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45" w:rsidRDefault="00443045" w:rsidP="00443045">
      <w:pPr>
        <w:pStyle w:val="Betarp1"/>
        <w:tabs>
          <w:tab w:val="left" w:pos="720"/>
        </w:tabs>
        <w:ind w:left="5280" w:firstLine="900"/>
        <w:rPr>
          <w:rFonts w:ascii="Times New Roman" w:hAnsi="Times New Roman"/>
          <w:sz w:val="24"/>
          <w:szCs w:val="24"/>
        </w:rPr>
      </w:pPr>
      <w:r>
        <w:rPr>
          <w:rFonts w:ascii="Times New Roman" w:hAnsi="Times New Roman"/>
          <w:sz w:val="24"/>
          <w:szCs w:val="24"/>
        </w:rPr>
        <w:t>PATVIRTINTA</w:t>
      </w:r>
    </w:p>
    <w:p w:rsidR="00443045" w:rsidRDefault="00443045" w:rsidP="00443045">
      <w:pPr>
        <w:pStyle w:val="Betarp1"/>
        <w:tabs>
          <w:tab w:val="left" w:pos="720"/>
        </w:tabs>
        <w:ind w:left="5280" w:firstLine="900"/>
        <w:rPr>
          <w:rFonts w:ascii="Times New Roman" w:hAnsi="Times New Roman"/>
          <w:sz w:val="24"/>
          <w:szCs w:val="24"/>
        </w:rPr>
      </w:pPr>
      <w:r>
        <w:rPr>
          <w:rFonts w:ascii="Times New Roman" w:hAnsi="Times New Roman"/>
          <w:sz w:val="24"/>
          <w:szCs w:val="24"/>
        </w:rPr>
        <w:t>Molėtų rajono savivaldybės tarybos</w:t>
      </w:r>
    </w:p>
    <w:p w:rsidR="00443045" w:rsidRDefault="00443045" w:rsidP="00443045">
      <w:pPr>
        <w:pStyle w:val="Betarp1"/>
        <w:tabs>
          <w:tab w:val="left" w:pos="720"/>
        </w:tabs>
        <w:ind w:left="6180"/>
        <w:rPr>
          <w:rFonts w:ascii="Times New Roman" w:hAnsi="Times New Roman"/>
          <w:sz w:val="24"/>
          <w:szCs w:val="24"/>
        </w:rPr>
      </w:pPr>
      <w:r>
        <w:rPr>
          <w:rFonts w:ascii="Times New Roman" w:hAnsi="Times New Roman"/>
          <w:sz w:val="24"/>
          <w:szCs w:val="24"/>
        </w:rPr>
        <w:t>201</w:t>
      </w:r>
      <w:r w:rsidR="00F65A56">
        <w:rPr>
          <w:rFonts w:ascii="Times New Roman" w:hAnsi="Times New Roman"/>
          <w:sz w:val="24"/>
          <w:szCs w:val="24"/>
        </w:rPr>
        <w:t>9</w:t>
      </w:r>
      <w:r w:rsidR="005B4D75">
        <w:rPr>
          <w:rFonts w:ascii="Times New Roman" w:hAnsi="Times New Roman"/>
          <w:sz w:val="24"/>
          <w:szCs w:val="24"/>
        </w:rPr>
        <w:t xml:space="preserve"> </w:t>
      </w:r>
      <w:r>
        <w:rPr>
          <w:rFonts w:ascii="Times New Roman" w:hAnsi="Times New Roman"/>
          <w:sz w:val="24"/>
          <w:szCs w:val="24"/>
        </w:rPr>
        <w:t xml:space="preserve"> m. </w:t>
      </w:r>
      <w:r w:rsidR="00697531">
        <w:rPr>
          <w:rFonts w:ascii="Times New Roman" w:hAnsi="Times New Roman"/>
          <w:sz w:val="24"/>
          <w:szCs w:val="24"/>
        </w:rPr>
        <w:t xml:space="preserve">rugsėjo       </w:t>
      </w:r>
      <w:r>
        <w:rPr>
          <w:rFonts w:ascii="Times New Roman" w:hAnsi="Times New Roman"/>
          <w:sz w:val="24"/>
          <w:szCs w:val="24"/>
        </w:rPr>
        <w:t xml:space="preserve"> d. sprendimu Nr.</w:t>
      </w:r>
      <w:r w:rsidR="00DE2668">
        <w:rPr>
          <w:rFonts w:ascii="Times New Roman" w:hAnsi="Times New Roman"/>
          <w:sz w:val="24"/>
          <w:szCs w:val="24"/>
        </w:rPr>
        <w:t xml:space="preserve"> </w:t>
      </w:r>
      <w:r>
        <w:rPr>
          <w:rFonts w:ascii="Times New Roman" w:hAnsi="Times New Roman"/>
          <w:sz w:val="24"/>
          <w:szCs w:val="24"/>
        </w:rPr>
        <w:t>B1-</w:t>
      </w:r>
    </w:p>
    <w:p w:rsidR="00443045" w:rsidRDefault="00443045" w:rsidP="00443045">
      <w:pPr>
        <w:pStyle w:val="Betarp1"/>
        <w:tabs>
          <w:tab w:val="left" w:pos="720"/>
        </w:tabs>
        <w:ind w:firstLine="900"/>
        <w:rPr>
          <w:rFonts w:ascii="Times New Roman" w:hAnsi="Times New Roman"/>
          <w:sz w:val="24"/>
          <w:szCs w:val="24"/>
        </w:rPr>
      </w:pPr>
    </w:p>
    <w:p w:rsidR="00443045" w:rsidRDefault="00443045" w:rsidP="00443045">
      <w:pPr>
        <w:pStyle w:val="Betarp1"/>
        <w:tabs>
          <w:tab w:val="left" w:pos="720"/>
        </w:tabs>
        <w:ind w:firstLine="900"/>
        <w:rPr>
          <w:rFonts w:ascii="Times New Roman" w:hAnsi="Times New Roman"/>
          <w:sz w:val="24"/>
          <w:szCs w:val="24"/>
        </w:rPr>
      </w:pPr>
    </w:p>
    <w:p w:rsidR="00443045" w:rsidRDefault="00443045" w:rsidP="00443045">
      <w:pPr>
        <w:pStyle w:val="Betarp1"/>
        <w:tabs>
          <w:tab w:val="left" w:pos="720"/>
        </w:tabs>
        <w:ind w:firstLine="900"/>
        <w:jc w:val="center"/>
        <w:rPr>
          <w:rFonts w:ascii="Times New Roman" w:hAnsi="Times New Roman"/>
          <w:b/>
          <w:sz w:val="24"/>
          <w:szCs w:val="24"/>
        </w:rPr>
      </w:pPr>
      <w:r>
        <w:rPr>
          <w:rFonts w:ascii="Times New Roman" w:hAnsi="Times New Roman"/>
          <w:b/>
          <w:sz w:val="24"/>
          <w:szCs w:val="24"/>
        </w:rPr>
        <w:t>MOLĖTŲ RAJONO SAVIVALDYBĖS BŪSTO IR SOCIALINIO BŪSTO NUOMOS</w:t>
      </w:r>
      <w:r w:rsidR="00697531">
        <w:rPr>
          <w:rFonts w:ascii="Times New Roman" w:hAnsi="Times New Roman"/>
          <w:b/>
          <w:sz w:val="24"/>
          <w:szCs w:val="24"/>
        </w:rPr>
        <w:t xml:space="preserve"> IR NAUDOJIMO </w:t>
      </w:r>
      <w:r>
        <w:rPr>
          <w:rFonts w:ascii="Times New Roman" w:hAnsi="Times New Roman"/>
          <w:b/>
          <w:caps/>
          <w:sz w:val="24"/>
          <w:szCs w:val="24"/>
        </w:rPr>
        <w:t xml:space="preserve">tvarkos aprašas  </w:t>
      </w:r>
    </w:p>
    <w:p w:rsidR="00443045" w:rsidRDefault="00443045" w:rsidP="00443045">
      <w:pPr>
        <w:pStyle w:val="Betarp1"/>
        <w:tabs>
          <w:tab w:val="left" w:pos="720"/>
        </w:tabs>
        <w:ind w:firstLine="900"/>
        <w:rPr>
          <w:rFonts w:ascii="Times New Roman" w:hAnsi="Times New Roman"/>
          <w:sz w:val="24"/>
          <w:szCs w:val="24"/>
        </w:rPr>
      </w:pPr>
    </w:p>
    <w:p w:rsidR="00FD6BCE" w:rsidRPr="00FD6BCE" w:rsidRDefault="00FD6BCE" w:rsidP="00FD6BCE">
      <w:pPr>
        <w:spacing w:line="276" w:lineRule="auto"/>
        <w:jc w:val="center"/>
        <w:rPr>
          <w:b/>
          <w:bCs/>
        </w:rPr>
      </w:pPr>
    </w:p>
    <w:p w:rsidR="00FD6BCE" w:rsidRPr="00FD6BCE" w:rsidRDefault="00FD6BCE" w:rsidP="00F62BCE">
      <w:pPr>
        <w:spacing w:line="360" w:lineRule="auto"/>
        <w:jc w:val="center"/>
        <w:rPr>
          <w:b/>
          <w:bCs/>
        </w:rPr>
      </w:pPr>
      <w:r w:rsidRPr="00FD6BCE">
        <w:rPr>
          <w:b/>
          <w:bCs/>
        </w:rPr>
        <w:t>I SKYRIUS</w:t>
      </w:r>
    </w:p>
    <w:p w:rsidR="00FD6BCE" w:rsidRPr="00FD6BCE" w:rsidRDefault="00FD6BCE" w:rsidP="00F62BCE">
      <w:pPr>
        <w:tabs>
          <w:tab w:val="left" w:pos="2835"/>
          <w:tab w:val="left" w:pos="3402"/>
          <w:tab w:val="left" w:pos="3686"/>
        </w:tabs>
        <w:spacing w:line="360" w:lineRule="auto"/>
        <w:jc w:val="center"/>
        <w:rPr>
          <w:b/>
          <w:bCs/>
        </w:rPr>
      </w:pPr>
      <w:r w:rsidRPr="00FD6BCE">
        <w:rPr>
          <w:b/>
          <w:bCs/>
        </w:rPr>
        <w:t>BENDROSIOS NUOSTATOS</w:t>
      </w:r>
    </w:p>
    <w:p w:rsidR="00FD6BCE" w:rsidRPr="00FD6BCE" w:rsidRDefault="00FD6BCE" w:rsidP="00F62BCE">
      <w:pPr>
        <w:spacing w:line="360" w:lineRule="auto"/>
        <w:jc w:val="center"/>
        <w:rPr>
          <w:b/>
          <w:bCs/>
        </w:rPr>
      </w:pPr>
    </w:p>
    <w:p w:rsidR="00FD6BCE" w:rsidRPr="00FD6BCE" w:rsidRDefault="00FD6BCE" w:rsidP="00F62BCE">
      <w:pPr>
        <w:spacing w:line="360" w:lineRule="auto"/>
        <w:ind w:firstLine="851"/>
        <w:jc w:val="both"/>
      </w:pPr>
      <w:r w:rsidRPr="00FD6BCE">
        <w:t xml:space="preserve">1. </w:t>
      </w:r>
      <w:r w:rsidR="006D7289">
        <w:t>Molėtų</w:t>
      </w:r>
      <w:r w:rsidRPr="00FD6BCE">
        <w:rPr>
          <w:lang w:eastAsia="lt-LT"/>
        </w:rPr>
        <w:t xml:space="preserve"> rajono savivaldybės būsto ir socialinio būsto nuomos ir naudojimo tvarkos aprašas (toliau – Aprašas) nustato </w:t>
      </w:r>
      <w:r w:rsidR="006D7289">
        <w:rPr>
          <w:lang w:eastAsia="lt-LT"/>
        </w:rPr>
        <w:t>Molėtų</w:t>
      </w:r>
      <w:r w:rsidRPr="00FD6BCE">
        <w:rPr>
          <w:lang w:eastAsia="lt-LT"/>
        </w:rPr>
        <w:t xml:space="preserve"> rajono savivaldybei (toliau – Savivaldybė) nuosavybės teise priklausančių būstų, įtrauktų į Savivaldybės tarybos patvirtintus Savivaldybės būsto fondo ir Savivaldybės socialinio būsto fondo sąrašus, nuomos sąlygas ir tvarką. Aprašas taip pat reglamentuoja būstų </w:t>
      </w:r>
      <w:r w:rsidRPr="00FD6BCE">
        <w:t>perrašymo iš Savivaldybės būsto fondo sąrašo į Savivaldybės socialinio būsto fondo sąrašą ir būstų perrašymo iš Savivaldybės socialinio būsto fondo sąrašo į Savivaldybės būsto fondo sąrašą tvarką. Aprašu privalo vadovautis asmenys ir šeimos, turintys teisę į paramą būstui išsinuomoti, asmenys, nuomojantys socialinį ar Savivaldybės būstą, Savivaldybės institucijos ir uždaroji akcinė bendrovė</w:t>
      </w:r>
      <w:r w:rsidR="006D7289">
        <w:t xml:space="preserve"> „Molėtų švara“</w:t>
      </w:r>
      <w:r w:rsidRPr="00FD6BCE">
        <w:t>.</w:t>
      </w:r>
    </w:p>
    <w:p w:rsidR="00FD6BCE" w:rsidRPr="00FD6BCE" w:rsidRDefault="00FD6BCE" w:rsidP="00F62BCE">
      <w:pPr>
        <w:tabs>
          <w:tab w:val="left" w:pos="1134"/>
        </w:tabs>
        <w:spacing w:line="360" w:lineRule="auto"/>
        <w:ind w:firstLine="851"/>
        <w:jc w:val="both"/>
      </w:pPr>
      <w:r w:rsidRPr="00FD6BCE">
        <w:t>2.</w:t>
      </w:r>
      <w:r w:rsidRPr="00FD6BCE">
        <w:tab/>
        <w:t>Aprašas parengtas remiantis šiais teisės aktais:</w:t>
      </w:r>
    </w:p>
    <w:p w:rsidR="00FD6BCE" w:rsidRPr="00FD6BCE" w:rsidRDefault="00FD6BCE" w:rsidP="00F62BCE">
      <w:pPr>
        <w:spacing w:line="360" w:lineRule="auto"/>
        <w:ind w:firstLine="851"/>
        <w:jc w:val="both"/>
      </w:pPr>
      <w:r w:rsidRPr="00FD6BCE">
        <w:t>2.1. Lietuvos Respublikos civiliniu kodeksu;</w:t>
      </w:r>
    </w:p>
    <w:p w:rsidR="00FD6BCE" w:rsidRPr="00FD6BCE" w:rsidRDefault="00FD6BCE" w:rsidP="00F62BCE">
      <w:pPr>
        <w:spacing w:line="360" w:lineRule="auto"/>
        <w:ind w:firstLine="851"/>
        <w:jc w:val="both"/>
      </w:pPr>
      <w:r w:rsidRPr="00FD6BCE">
        <w:t>2.2. Lietuvos Respublikos paramos būstui įsigyti ar išsinuomoti įstatymu;</w:t>
      </w:r>
    </w:p>
    <w:p w:rsidR="00FD6BCE" w:rsidRPr="00FD6BCE" w:rsidRDefault="00FD6BCE" w:rsidP="00F62BCE">
      <w:pPr>
        <w:spacing w:line="360" w:lineRule="auto"/>
        <w:ind w:firstLine="851"/>
        <w:jc w:val="both"/>
      </w:pPr>
      <w:r w:rsidRPr="00FD6BCE">
        <w:t>2.3. Lietuvos Respublikos Vyriausybės 2001 m. liepos 1 d. nutarimu Nr. 878 „Dėl Tarnybinių gyvenamųjų patalpų naudojimo ir apskaitos tvarkos aprašo patvirtinimo“.</w:t>
      </w:r>
    </w:p>
    <w:p w:rsidR="00FD6BCE" w:rsidRPr="00FD6BCE" w:rsidRDefault="00FD6BCE" w:rsidP="00F62BCE">
      <w:pPr>
        <w:tabs>
          <w:tab w:val="left" w:pos="851"/>
        </w:tabs>
        <w:spacing w:line="360" w:lineRule="auto"/>
        <w:ind w:firstLine="851"/>
        <w:jc w:val="both"/>
        <w:rPr>
          <w:rFonts w:eastAsia="Calibri"/>
        </w:rPr>
      </w:pPr>
      <w:r w:rsidRPr="00FD6BCE">
        <w:rPr>
          <w:rFonts w:eastAsia="Calibri"/>
        </w:rPr>
        <w:t>3. Šiame apraše vartojamos sąvokos:</w:t>
      </w:r>
    </w:p>
    <w:p w:rsidR="00FD6BCE" w:rsidRPr="00FD6BCE" w:rsidRDefault="00FD6BCE" w:rsidP="00F62BCE">
      <w:pPr>
        <w:spacing w:line="360" w:lineRule="auto"/>
        <w:ind w:firstLine="851"/>
        <w:jc w:val="both"/>
        <w:rPr>
          <w:lang w:eastAsia="lt-LT"/>
        </w:rPr>
      </w:pPr>
      <w:r w:rsidRPr="00FD6BCE">
        <w:t xml:space="preserve">3.1. </w:t>
      </w:r>
      <w:r w:rsidR="002A3F48">
        <w:rPr>
          <w:b/>
        </w:rPr>
        <w:t>s</w:t>
      </w:r>
      <w:r w:rsidRPr="002A3F48">
        <w:rPr>
          <w:b/>
        </w:rPr>
        <w:t>avivaldybės būstas</w:t>
      </w:r>
      <w:r w:rsidRPr="00FD6BCE">
        <w:t xml:space="preserve"> –</w:t>
      </w:r>
      <w:r w:rsidRPr="00FD6BCE">
        <w:rPr>
          <w:lang w:eastAsia="lt-LT"/>
        </w:rPr>
        <w:t xml:space="preserve"> Savivaldybei nuosavybės teise priklausantis ar iš fizinių ar juridinių asmenų išsinuomotas būstas, įtrauktas į Savivaldybės tarybos patvirtintą Savivaldybės būsto fondo sąrašą; </w:t>
      </w:r>
    </w:p>
    <w:p w:rsidR="00FD6BCE" w:rsidRPr="00FD6BCE" w:rsidRDefault="00FD6BCE" w:rsidP="00F62BCE">
      <w:pPr>
        <w:spacing w:line="360" w:lineRule="auto"/>
        <w:ind w:firstLine="851"/>
        <w:jc w:val="both"/>
        <w:rPr>
          <w:lang w:eastAsia="lt-LT"/>
        </w:rPr>
      </w:pPr>
      <w:r w:rsidRPr="00FD6BCE">
        <w:t>3.2.</w:t>
      </w:r>
      <w:r w:rsidRPr="00FD6BCE">
        <w:rPr>
          <w:lang w:eastAsia="lt-LT"/>
        </w:rPr>
        <w:t xml:space="preserve"> </w:t>
      </w:r>
      <w:r w:rsidRPr="002A3F48">
        <w:rPr>
          <w:b/>
          <w:lang w:eastAsia="lt-LT"/>
        </w:rPr>
        <w:t>socialinis būstas</w:t>
      </w:r>
      <w:r w:rsidRPr="00FD6BCE">
        <w:rPr>
          <w:lang w:eastAsia="lt-LT"/>
        </w:rPr>
        <w:t xml:space="preserve"> – Savivaldybei nuosavybės teise priklausantis ar iš fizinių ar juridinių asmenų išsinuomotas būstas, įtrauktas į Savivaldybės tarybos patvirtintą Savivaldybės socialinio būsto fondo sąrašą, kuris yra Savivaldybės būsto fondo sąrašo dalis. Prie socialinio būsto nepriskiriami bendrabučiai, nakvynės namai, tarnybinės gyvenamosios patalpos, socialinių paslaugų įstaigos gyvenamosios patalpos, savivaldybės būstai, kurie nuomojami ne socialinio būsto nuomos sąlygomis.</w:t>
      </w:r>
    </w:p>
    <w:p w:rsidR="00FD6BCE" w:rsidRPr="00FD6BCE" w:rsidRDefault="00FD6BCE" w:rsidP="00F62BCE">
      <w:pPr>
        <w:spacing w:line="360" w:lineRule="auto"/>
        <w:ind w:firstLine="851"/>
        <w:jc w:val="both"/>
        <w:rPr>
          <w:lang w:eastAsia="lt-LT"/>
        </w:rPr>
      </w:pPr>
      <w:r w:rsidRPr="00FD6BCE">
        <w:lastRenderedPageBreak/>
        <w:t xml:space="preserve">4. </w:t>
      </w:r>
      <w:r w:rsidRPr="00FD6BCE">
        <w:rPr>
          <w:lang w:eastAsia="lt-LT"/>
        </w:rPr>
        <w:t>Kitos Apraše vartojamos sąvokos atitinka Lietuvos Respublikos paramos būstui įsigyti ar išsinuomoti įstatyme (toliau – Įstatymas) vartojamas sąvokas.</w:t>
      </w:r>
    </w:p>
    <w:p w:rsidR="00FD6BCE" w:rsidRPr="00FD6BCE" w:rsidRDefault="00FD6BCE" w:rsidP="00F62BCE">
      <w:pPr>
        <w:spacing w:line="360" w:lineRule="auto"/>
        <w:ind w:firstLine="720"/>
        <w:jc w:val="both"/>
        <w:rPr>
          <w:lang w:eastAsia="lt-LT"/>
        </w:rPr>
      </w:pPr>
    </w:p>
    <w:p w:rsidR="00FD6BCE" w:rsidRPr="00FD6BCE" w:rsidRDefault="00FD6BCE" w:rsidP="00F62BCE">
      <w:pPr>
        <w:spacing w:line="360" w:lineRule="auto"/>
        <w:jc w:val="center"/>
        <w:rPr>
          <w:b/>
        </w:rPr>
      </w:pPr>
      <w:r w:rsidRPr="00FD6BCE">
        <w:rPr>
          <w:b/>
          <w:bCs/>
        </w:rPr>
        <w:t>II SKYRIUS</w:t>
      </w:r>
    </w:p>
    <w:p w:rsidR="00FD6BCE" w:rsidRPr="00FD6BCE" w:rsidRDefault="00FD6BCE" w:rsidP="00F62BCE">
      <w:pPr>
        <w:spacing w:line="360" w:lineRule="auto"/>
        <w:jc w:val="center"/>
        <w:rPr>
          <w:b/>
        </w:rPr>
      </w:pPr>
      <w:r w:rsidRPr="00FD6BCE">
        <w:rPr>
          <w:b/>
          <w:bCs/>
        </w:rPr>
        <w:t>TEISĖ Į SAVIVALDYBĖS SOCIALINĮ BŪSTĄ A</w:t>
      </w:r>
      <w:r w:rsidRPr="00FD6BCE">
        <w:rPr>
          <w:b/>
        </w:rPr>
        <w:t>R JO SĄLYGŲ PAGERINIMĄ</w:t>
      </w:r>
    </w:p>
    <w:p w:rsidR="00FD6BCE" w:rsidRPr="00FD6BCE" w:rsidRDefault="00FD6BCE" w:rsidP="00F62BCE">
      <w:pPr>
        <w:spacing w:line="360" w:lineRule="auto"/>
        <w:rPr>
          <w:b/>
        </w:rPr>
      </w:pPr>
    </w:p>
    <w:p w:rsidR="00FD6BCE" w:rsidRPr="00FD6BCE" w:rsidRDefault="00FD6BCE" w:rsidP="00F62BCE">
      <w:pPr>
        <w:spacing w:line="360" w:lineRule="auto"/>
        <w:ind w:firstLine="851"/>
        <w:jc w:val="both"/>
        <w:rPr>
          <w:rFonts w:eastAsia="Calibri"/>
        </w:rPr>
      </w:pPr>
      <w:r w:rsidRPr="00FD6BCE">
        <w:rPr>
          <w:rFonts w:eastAsia="Calibri"/>
        </w:rPr>
        <w:t>5. Teisę į Savivaldybės socialinio būsto nuomą turi asmenys ir šeimos, kurie atitinka visus šiame punkte nurodytus reikalavimus:</w:t>
      </w:r>
    </w:p>
    <w:p w:rsidR="00FD6BCE" w:rsidRPr="00FD6BCE" w:rsidRDefault="00FD6BCE" w:rsidP="00F62BCE">
      <w:pPr>
        <w:spacing w:line="360" w:lineRule="auto"/>
        <w:ind w:firstLine="851"/>
        <w:jc w:val="both"/>
        <w:rPr>
          <w:rFonts w:eastAsia="Calibri"/>
        </w:rPr>
      </w:pPr>
      <w:r w:rsidRPr="00FD6BCE">
        <w:rPr>
          <w:rFonts w:eastAsia="Calibri"/>
        </w:rPr>
        <w:t xml:space="preserve">5.1. asmenų ir šeimų nuolatinė gyvenamoji vieta </w:t>
      </w:r>
      <w:r w:rsidR="00121F8E">
        <w:rPr>
          <w:rFonts w:eastAsia="Calibri"/>
        </w:rPr>
        <w:t>Molėtų</w:t>
      </w:r>
      <w:r w:rsidRPr="00FD6BCE">
        <w:rPr>
          <w:rFonts w:eastAsia="Calibri"/>
        </w:rPr>
        <w:t xml:space="preserve"> rajone, o neturintys gyvenamosios vietos asmenys yra </w:t>
      </w:r>
      <w:r w:rsidR="00EF490C">
        <w:rPr>
          <w:rFonts w:eastAsia="Calibri"/>
        </w:rPr>
        <w:t>Molėtų</w:t>
      </w:r>
      <w:r w:rsidRPr="00FD6BCE">
        <w:rPr>
          <w:rFonts w:eastAsia="Calibri"/>
        </w:rPr>
        <w:t xml:space="preserve"> rajono savivaldybėje įtraukti į gyvenamosios vietos nedeklaravusių asmenų apskaitą;</w:t>
      </w:r>
    </w:p>
    <w:p w:rsidR="00FD6BCE" w:rsidRPr="00FD6BCE" w:rsidRDefault="00FD6BCE" w:rsidP="00F62BCE">
      <w:pPr>
        <w:spacing w:line="360" w:lineRule="auto"/>
        <w:ind w:firstLine="851"/>
        <w:jc w:val="both"/>
        <w:rPr>
          <w:lang w:eastAsia="lt-LT"/>
        </w:rPr>
      </w:pPr>
      <w:r w:rsidRPr="00FD6BCE">
        <w:t>5.2. Lietuvos Respublikos gyventojų turto deklaravimo įstatyme (toliau – Gyventojų turto deklaravimo įstatymas)</w:t>
      </w:r>
      <w:r w:rsidRPr="00FD6BCE">
        <w:rPr>
          <w:lang w:eastAsia="lt-LT"/>
        </w:rPr>
        <w:t xml:space="preserve">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w:t>
      </w:r>
      <w:r w:rsidR="00801DCB">
        <w:rPr>
          <w:lang w:eastAsia="lt-LT"/>
        </w:rPr>
        <w:t xml:space="preserve"> </w:t>
      </w:r>
      <w:r w:rsidRPr="00FD6BCE">
        <w:rPr>
          <w:lang w:eastAsia="lt-LT"/>
        </w:rPr>
        <w:t>dalyje nustatytų pajamų ir turto dydžių;</w:t>
      </w:r>
    </w:p>
    <w:p w:rsidR="00FD6BCE" w:rsidRPr="00FD6BCE" w:rsidRDefault="00FD6BCE" w:rsidP="00F62BCE">
      <w:pPr>
        <w:spacing w:line="360" w:lineRule="auto"/>
        <w:ind w:firstLine="851"/>
        <w:jc w:val="both"/>
        <w:rPr>
          <w:lang w:eastAsia="lt-LT"/>
        </w:rPr>
      </w:pPr>
      <w:r w:rsidRPr="00FD6BCE">
        <w:rPr>
          <w:lang w:eastAsia="lt-LT"/>
        </w:rPr>
        <w:t>5.3.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rsidR="00FD6BCE" w:rsidRPr="00FD6BCE" w:rsidRDefault="00FD6BCE" w:rsidP="00F62BCE">
      <w:pPr>
        <w:spacing w:line="360" w:lineRule="auto"/>
        <w:ind w:firstLine="851"/>
        <w:jc w:val="both"/>
        <w:rPr>
          <w:rFonts w:eastAsia="Calibri"/>
        </w:rPr>
      </w:pPr>
      <w:r w:rsidRPr="00FD6BCE">
        <w:rPr>
          <w:rFonts w:eastAsia="Calibri"/>
          <w:lang w:eastAsia="lt-LT"/>
        </w:rPr>
        <w:t>6.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w:t>
      </w:r>
      <w:r w:rsidR="001672C3">
        <w:rPr>
          <w:rFonts w:eastAsia="Calibri"/>
          <w:lang w:eastAsia="lt-LT"/>
        </w:rPr>
        <w:t xml:space="preserve"> </w:t>
      </w:r>
      <w:r w:rsidRPr="00FD6BCE">
        <w:rPr>
          <w:rFonts w:eastAsia="Calibri"/>
          <w:lang w:eastAsia="lt-LT"/>
        </w:rPr>
        <w:t xml:space="preserve">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w:t>
      </w:r>
      <w:r w:rsidRPr="00FD6BCE">
        <w:rPr>
          <w:rFonts w:eastAsia="Calibri"/>
        </w:rPr>
        <w:t>Gyventojų turto deklaravimo įstatymo nustatyta tvarka deklaruotas kalendorinių metų turtas (įskaitant gautas pajamas) iki prašymo suteikti paramą būstui išsinuomoti pateikimo dienos</w:t>
      </w:r>
      <w:r w:rsidRPr="00FD6BCE">
        <w:rPr>
          <w:rFonts w:eastAsia="Calibri"/>
          <w:bCs/>
        </w:rPr>
        <w:t xml:space="preserve"> </w:t>
      </w:r>
      <w:r w:rsidRPr="00FD6BCE">
        <w:rPr>
          <w:rFonts w:eastAsia="Calibri"/>
        </w:rPr>
        <w:t>neviršija Įstatymo 11 straipsnio 3 dalyje nustatytų pajamų ir turto dydžių.</w:t>
      </w:r>
    </w:p>
    <w:p w:rsidR="00FD6BCE" w:rsidRPr="00FD6BCE" w:rsidRDefault="00FD6BCE" w:rsidP="00F62BCE">
      <w:pPr>
        <w:spacing w:line="360" w:lineRule="auto"/>
        <w:ind w:firstLine="851"/>
        <w:jc w:val="both"/>
        <w:rPr>
          <w:color w:val="000000"/>
        </w:rPr>
      </w:pPr>
      <w:r w:rsidRPr="00FD6BCE">
        <w:t xml:space="preserve">7. </w:t>
      </w:r>
      <w:r w:rsidRPr="00FD6BCE">
        <w:rPr>
          <w:color w:val="000000"/>
        </w:rPr>
        <w:t>Šeimai atstovauja vienas iš sutuoktinių arba įgaliotas asmuo, turintis įgaliojimą, įformintą Lietuvos Respublikos civilinio kodekso nustatyta tvarka.</w:t>
      </w:r>
    </w:p>
    <w:p w:rsidR="00FD6BCE" w:rsidRPr="00FD6BCE" w:rsidRDefault="00FD6BCE" w:rsidP="00F62BCE">
      <w:pPr>
        <w:spacing w:line="360" w:lineRule="auto"/>
        <w:ind w:firstLine="851"/>
        <w:jc w:val="both"/>
        <w:rPr>
          <w:lang w:eastAsia="lt-LT"/>
        </w:rPr>
      </w:pPr>
      <w:r w:rsidRPr="00FD6BCE">
        <w:rPr>
          <w:color w:val="000000"/>
        </w:rPr>
        <w:lastRenderedPageBreak/>
        <w:t xml:space="preserve">8. </w:t>
      </w:r>
      <w:r w:rsidRPr="00FD6BCE">
        <w:rPr>
          <w:lang w:eastAsia="lt-LT"/>
        </w:rPr>
        <w:t>Teisę į būsto nuomos mokesčio dalies kompensaciją turi asmenys ir šeimos, atitinkantys Įstatymo 10</w:t>
      </w:r>
      <w:r w:rsidR="001672C3">
        <w:rPr>
          <w:lang w:eastAsia="lt-LT"/>
        </w:rPr>
        <w:t xml:space="preserve"> </w:t>
      </w:r>
      <w:r w:rsidRPr="00FD6BCE">
        <w:rPr>
          <w:lang w:eastAsia="lt-LT"/>
        </w:rPr>
        <w:t>straipsnio reikalavimus ir išsinuomoję fiziniams ar juridiniams asmenims (išskyrus Savivaldybės) priklausantį tinkamą būstą, esantį Savivaldybės teritorijoje.</w:t>
      </w:r>
    </w:p>
    <w:p w:rsidR="00FD6BCE" w:rsidRPr="00FD6BCE" w:rsidRDefault="00FD6BCE" w:rsidP="00F62BCE">
      <w:pPr>
        <w:spacing w:line="360" w:lineRule="auto"/>
        <w:jc w:val="both"/>
        <w:rPr>
          <w:lang w:eastAsia="lt-LT"/>
        </w:rPr>
      </w:pPr>
    </w:p>
    <w:p w:rsidR="00FD6BCE" w:rsidRPr="00FD6BCE" w:rsidRDefault="00FD6BCE" w:rsidP="00F62BCE">
      <w:pPr>
        <w:overflowPunct w:val="0"/>
        <w:spacing w:line="360" w:lineRule="auto"/>
        <w:jc w:val="center"/>
        <w:rPr>
          <w:b/>
          <w:bCs/>
        </w:rPr>
      </w:pPr>
      <w:r w:rsidRPr="00FD6BCE">
        <w:rPr>
          <w:b/>
          <w:bCs/>
        </w:rPr>
        <w:t>III SKYRIUS</w:t>
      </w:r>
    </w:p>
    <w:p w:rsidR="00FD6BCE" w:rsidRPr="00FD6BCE" w:rsidRDefault="00FD6BCE" w:rsidP="00F62BCE">
      <w:pPr>
        <w:overflowPunct w:val="0"/>
        <w:spacing w:line="360" w:lineRule="auto"/>
        <w:jc w:val="center"/>
      </w:pPr>
      <w:r w:rsidRPr="00FD6BCE">
        <w:rPr>
          <w:b/>
          <w:bCs/>
        </w:rPr>
        <w:t>SOCIALINIO BŪSTO NUOMOS TVARKA IR SĄLYGOS</w:t>
      </w:r>
    </w:p>
    <w:p w:rsidR="00FD6BCE" w:rsidRPr="00FD6BCE" w:rsidRDefault="00FD6BCE" w:rsidP="00F62BCE">
      <w:pPr>
        <w:spacing w:line="360" w:lineRule="auto"/>
        <w:rPr>
          <w:bCs/>
          <w:lang w:eastAsia="lt-LT"/>
        </w:rPr>
      </w:pPr>
    </w:p>
    <w:p w:rsidR="00FD6BCE" w:rsidRPr="00FD6BCE" w:rsidRDefault="00FD6BCE" w:rsidP="00F62BCE">
      <w:pPr>
        <w:spacing w:line="360" w:lineRule="auto"/>
        <w:ind w:firstLine="851"/>
        <w:jc w:val="both"/>
        <w:rPr>
          <w:lang w:eastAsia="lt-LT"/>
        </w:rPr>
      </w:pPr>
      <w:r w:rsidRPr="00FD6BCE">
        <w:t>9. Socialinis būstas nuomojamas</w:t>
      </w:r>
      <w:r w:rsidRPr="00FD6BCE">
        <w:rPr>
          <w:lang w:eastAsia="lt-LT"/>
        </w:rPr>
        <w:t xml:space="preserve"> ir būsto nuomos mokesčių dalies kompensacijos mokamos</w:t>
      </w:r>
      <w:r w:rsidRPr="00FD6BCE">
        <w:rPr>
          <w:b/>
        </w:rPr>
        <w:t xml:space="preserve"> </w:t>
      </w:r>
      <w:r w:rsidRPr="00FD6BCE">
        <w:t>laikantis eiliškumo (</w:t>
      </w:r>
      <w:r w:rsidRPr="00FD6BCE">
        <w:rPr>
          <w:lang w:eastAsia="lt-LT"/>
        </w:rPr>
        <w:t xml:space="preserve">pagal </w:t>
      </w:r>
      <w:r w:rsidRPr="00FD6BCE">
        <w:t>prašymų užregistravimą Savivaldybės administracijoje datą)</w:t>
      </w:r>
      <w:r w:rsidRPr="00FD6BCE">
        <w:rPr>
          <w:lang w:eastAsia="lt-LT"/>
        </w:rPr>
        <w:t xml:space="preserve">, įvertinus buvimo Asmenų ir šeimų, turinčių teisę į socialinio būsto nuomą, sąraše laikotarpį. </w:t>
      </w:r>
    </w:p>
    <w:p w:rsidR="00FD6BCE" w:rsidRPr="00FD6BCE" w:rsidRDefault="00FD6BCE" w:rsidP="00F62BCE">
      <w:pPr>
        <w:spacing w:line="360" w:lineRule="auto"/>
        <w:ind w:firstLine="851"/>
        <w:jc w:val="both"/>
        <w:rPr>
          <w:lang w:eastAsia="lt-LT"/>
        </w:rPr>
      </w:pPr>
      <w:r w:rsidRPr="00FD6BCE">
        <w:rPr>
          <w:lang w:eastAsia="lt-LT"/>
        </w:rPr>
        <w:t>10.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rsidR="00FD6BCE" w:rsidRPr="00FD6BCE" w:rsidRDefault="00FD6BCE" w:rsidP="00F62BCE">
      <w:pPr>
        <w:spacing w:line="360" w:lineRule="auto"/>
        <w:ind w:firstLine="851"/>
        <w:jc w:val="both"/>
        <w:rPr>
          <w:lang w:eastAsia="lt-LT"/>
        </w:rPr>
      </w:pPr>
      <w:r w:rsidRPr="00FD6BCE">
        <w:rPr>
          <w:lang w:eastAsia="lt-LT"/>
        </w:rPr>
        <w:t xml:space="preserve">11. </w:t>
      </w:r>
      <w:r w:rsidR="005253BA">
        <w:rPr>
          <w:lang w:eastAsia="lt-LT"/>
        </w:rPr>
        <w:t xml:space="preserve">Įstatymo 16 straipsnio 8 dalyje nurodytiems asmenims </w:t>
      </w:r>
      <w:r w:rsidRPr="00FD6BCE">
        <w:rPr>
          <w:lang w:eastAsia="lt-LT"/>
        </w:rPr>
        <w:t>Socialinis būstas gali būti išnuomojamas ir neįrašytiems į Asmenų ir šeimų, turinčių teisę į socialinio būsto nuomą, sąrašą asmenims bei šeimoms, jeigu šie asmenys ir šeimos Lietuvos Respublikos teritorijoje nuosavybės teise neturi kito būsto</w:t>
      </w:r>
      <w:r w:rsidR="005253BA">
        <w:rPr>
          <w:lang w:eastAsia="lt-LT"/>
        </w:rPr>
        <w:t>.</w:t>
      </w:r>
    </w:p>
    <w:p w:rsidR="00FD6BCE" w:rsidRPr="00FD6BCE" w:rsidRDefault="00FD6BCE" w:rsidP="00F62BCE">
      <w:pPr>
        <w:spacing w:line="360" w:lineRule="auto"/>
        <w:ind w:firstLine="851"/>
        <w:jc w:val="both"/>
      </w:pPr>
      <w:r w:rsidRPr="00FD6BCE">
        <w:rPr>
          <w:lang w:eastAsia="lt-LT"/>
        </w:rPr>
        <w:t xml:space="preserve">12. </w:t>
      </w:r>
      <w:r w:rsidRPr="00FD6BCE">
        <w:t>Asmenims ir šeimoms, netekusiems būsto dėl gaisrų, potvynių, stiprių vėjų ir kitų nuo žmogaus valios nepriklausančių aplinkybių, išnuomojamas socialinis būstas ir sudaroma terminuota (ne ilgiau kaip dvejiems metams) nuomos sutartis.</w:t>
      </w:r>
      <w:r w:rsidR="00501724">
        <w:t xml:space="preserve"> Su kitais įstatymo 16 straipsnio 8 dalyje nurodytais asmenimis sudaroma neterminuota So</w:t>
      </w:r>
      <w:r w:rsidR="00E35B1C">
        <w:t>cialinio būsto nuomos sutartis.</w:t>
      </w:r>
    </w:p>
    <w:p w:rsidR="00FD6BCE" w:rsidRPr="00FD6BCE" w:rsidRDefault="00FD6BCE" w:rsidP="00F62BCE">
      <w:pPr>
        <w:spacing w:line="360" w:lineRule="auto"/>
        <w:ind w:firstLine="851"/>
        <w:jc w:val="both"/>
      </w:pPr>
      <w:r w:rsidRPr="00FD6BCE">
        <w:rPr>
          <w:lang w:eastAsia="lt-LT"/>
        </w:rPr>
        <w:t xml:space="preserve">13. </w:t>
      </w:r>
      <w:r w:rsidRPr="00FD6BCE">
        <w:t xml:space="preserve">Aprašo 11 punkte numatytais atvejais socialinis būstas išnuomojamas, Savivaldybės administracijos direktoriaus įsakymu pritarus </w:t>
      </w:r>
      <w:r w:rsidR="00BD15F0">
        <w:t>Molėtų rajono s</w:t>
      </w:r>
      <w:r w:rsidRPr="00FD6BCE">
        <w:t xml:space="preserve">avivaldybės </w:t>
      </w:r>
      <w:r w:rsidR="00BD15F0">
        <w:t xml:space="preserve">būsto ir socialinio </w:t>
      </w:r>
      <w:r w:rsidRPr="00FD6BCE">
        <w:t>būst</w:t>
      </w:r>
      <w:r w:rsidR="003F6975">
        <w:t>o</w:t>
      </w:r>
      <w:r w:rsidRPr="00FD6BCE">
        <w:t xml:space="preserve"> nuomo</w:t>
      </w:r>
      <w:r w:rsidR="003F6975">
        <w:t>s</w:t>
      </w:r>
      <w:r w:rsidRPr="00FD6BCE">
        <w:t>i komisijai (toliau – Komisija), asmenims ar šeimoms, Gyventojų turto deklaravimo įstatyme nustatyta tvarka už kalendorinius metus deklaruotas turtas (įskaitant gautas pajamas) neviršija Įstatymo 11 straipsnio 3</w:t>
      </w:r>
      <w:r w:rsidR="001672C3">
        <w:t xml:space="preserve"> </w:t>
      </w:r>
      <w:r w:rsidRPr="00FD6BCE">
        <w:t xml:space="preserve">dalyje nustatytų dydžių. Sudegusio ar kitaip atvejais prarasto būsto vertė nevertinama. </w:t>
      </w:r>
      <w:r w:rsidR="00CC4134">
        <w:t>Asmuo savivaldybės administracijai pateikia rašytinį prašymą ir pateikia dokumentus įrodančius teisę į socialinį būstą.</w:t>
      </w:r>
    </w:p>
    <w:p w:rsidR="00FD6BCE" w:rsidRPr="00FD6BCE" w:rsidRDefault="00FD6BCE" w:rsidP="00F62BCE">
      <w:pPr>
        <w:spacing w:line="360" w:lineRule="auto"/>
        <w:ind w:firstLine="851"/>
        <w:jc w:val="both"/>
        <w:rPr>
          <w:lang w:eastAsia="lt-LT"/>
        </w:rPr>
      </w:pPr>
      <w:r w:rsidRPr="00FD6BCE">
        <w:t xml:space="preserve">14. </w:t>
      </w:r>
      <w:r w:rsidRPr="00FD6BCE">
        <w:rPr>
          <w:color w:val="000000"/>
          <w:shd w:val="clear" w:color="auto" w:fill="FFFFFF"/>
        </w:rPr>
        <w:t xml:space="preserve">Atlaisvintą socialinį būstą pirmumo teise siūloma išsinuomoti socialinio būsto nuomininkams, iškeliamiems iš netikslingų remontuoti, netinkamų gyventi ir pripažintų avarinės būklės patalpų. Suteikiama </w:t>
      </w:r>
      <w:r w:rsidRPr="00FD6BCE">
        <w:rPr>
          <w:shd w:val="clear" w:color="auto" w:fill="FFFFFF"/>
        </w:rPr>
        <w:t xml:space="preserve">kita tinkamai įrengta, ne mažesnio ploto negu anksčiau turėta (pagal faktą), sanitarinius bei techninius reikalavimus atitinkanti gyvenamoji patalpa. </w:t>
      </w:r>
      <w:r w:rsidRPr="00FD6BCE">
        <w:rPr>
          <w:lang w:eastAsia="lt-LT"/>
        </w:rPr>
        <w:t>Mažesnio ploto gyvenamosios patalpos nuomojamos, socialinio būsto nuomininkui sutikus.</w:t>
      </w:r>
    </w:p>
    <w:p w:rsidR="00FD6BCE" w:rsidRPr="00FD6BCE" w:rsidRDefault="00FD6BCE" w:rsidP="00F62BCE">
      <w:pPr>
        <w:spacing w:line="360" w:lineRule="auto"/>
        <w:ind w:firstLine="851"/>
        <w:jc w:val="both"/>
        <w:rPr>
          <w:lang w:eastAsia="lt-LT"/>
        </w:rPr>
      </w:pPr>
      <w:r w:rsidRPr="00FD6BCE">
        <w:lastRenderedPageBreak/>
        <w:t>1</w:t>
      </w:r>
      <w:r w:rsidR="00C92691">
        <w:t>5</w:t>
      </w:r>
      <w:r w:rsidRPr="00FD6BCE">
        <w:t xml:space="preserve">. Savivaldybės administracijos specialistas, įgyvendinantis paramos būstui išsinuomoti teikimą, gavęs pranešimą apie tuščią socialinį būstą, per </w:t>
      </w:r>
      <w:r w:rsidR="004C2D36">
        <w:t>5</w:t>
      </w:r>
      <w:r w:rsidRPr="00FD6BCE">
        <w:t xml:space="preserve"> darbo dienas pasiūlo jį išsinuomoti Asmenų (šeimų), turinčių teisę į socialinį būstą, sąraše įrašytiems asmenims, pranešdamas jiems apie tai raštu. </w:t>
      </w:r>
    </w:p>
    <w:p w:rsidR="00FD6BCE" w:rsidRPr="00FD6BCE" w:rsidRDefault="00FD6BCE" w:rsidP="00F62BCE">
      <w:pPr>
        <w:spacing w:line="360" w:lineRule="auto"/>
        <w:ind w:firstLine="851"/>
        <w:jc w:val="both"/>
        <w:rPr>
          <w:rFonts w:eastAsia="Calibri"/>
        </w:rPr>
      </w:pPr>
      <w:r w:rsidRPr="00FD6BCE">
        <w:rPr>
          <w:rFonts w:eastAsia="Calibri"/>
        </w:rPr>
        <w:t>1</w:t>
      </w:r>
      <w:r w:rsidR="00C92691">
        <w:rPr>
          <w:rFonts w:eastAsia="Calibri"/>
        </w:rPr>
        <w:t>6</w:t>
      </w:r>
      <w:r w:rsidRPr="00FD6BCE">
        <w:rPr>
          <w:rFonts w:eastAsia="Calibri"/>
        </w:rPr>
        <w:t xml:space="preserve">. Raštiški pasiūlymai išsinuomoti socialinį būstą ar atsilaisvinusį būstą laikantis eiliškumo išsiunčiami </w:t>
      </w:r>
      <w:r w:rsidR="00632338">
        <w:rPr>
          <w:rFonts w:eastAsia="Calibri"/>
        </w:rPr>
        <w:t xml:space="preserve">kelioms </w:t>
      </w:r>
      <w:r w:rsidRPr="00FD6BCE">
        <w:rPr>
          <w:rFonts w:eastAsia="Calibri"/>
        </w:rPr>
        <w:t>šeimoms ir asmenims, įrašytiems į Savivaldybės asmenų ir šeimų, turinčių teisę į socialinio būsto nuomą, sąraš</w:t>
      </w:r>
      <w:r w:rsidR="00FC3405">
        <w:rPr>
          <w:rFonts w:eastAsia="Calibri"/>
        </w:rPr>
        <w:t>ą</w:t>
      </w:r>
      <w:r w:rsidRPr="00FD6BCE">
        <w:rPr>
          <w:rFonts w:eastAsia="Calibri"/>
        </w:rPr>
        <w:t>, atsižvelgiant į ploto normatyvą, pareiškėjų poreikius, prašyme nurodytu deklaruotos gyvenamosios vietos arba faktinės gyvenamosios vietos adresu, jeigu tokį pareiškėjas nurodė.</w:t>
      </w:r>
      <w:r w:rsidR="00632338">
        <w:rPr>
          <w:rFonts w:eastAsia="Calibri"/>
        </w:rPr>
        <w:t xml:space="preserve"> Iki pasiūlyme nurodytos datos gavus daugiau nei vieną sutikimą nuomotis socialinį būstą, ši teisė suteikiama tam asmeniui ar šeimai, kurio buvimo asmenų ir šeimų, turinčių teisę į paramą būstui išsinuomoti, sąraše laikotarpis yra didžiausias.</w:t>
      </w:r>
    </w:p>
    <w:p w:rsidR="00FD6BCE" w:rsidRPr="00FD6BCE" w:rsidRDefault="00FD6BCE" w:rsidP="00F62BCE">
      <w:pPr>
        <w:tabs>
          <w:tab w:val="left" w:pos="1276"/>
        </w:tabs>
        <w:spacing w:line="360" w:lineRule="auto"/>
        <w:ind w:firstLine="851"/>
        <w:jc w:val="both"/>
        <w:rPr>
          <w:lang w:eastAsia="lt-LT"/>
        </w:rPr>
      </w:pPr>
      <w:r w:rsidRPr="00FD6BCE">
        <w:rPr>
          <w:lang w:eastAsia="lt-LT"/>
        </w:rPr>
        <w:t>1</w:t>
      </w:r>
      <w:r w:rsidR="00C92691">
        <w:rPr>
          <w:lang w:eastAsia="lt-LT"/>
        </w:rPr>
        <w:t>7</w:t>
      </w:r>
      <w:r w:rsidRPr="00FD6BCE">
        <w:rPr>
          <w:lang w:eastAsia="lt-LT"/>
        </w:rPr>
        <w:t xml:space="preserve">. Jei asmuo prašyme yra nurodęs konkrečius pageidavimus, </w:t>
      </w:r>
      <w:r w:rsidRPr="00FD6BCE">
        <w:t>susijusius su vietove, kurioje yra socialinis būstas, ar namo, kuriame yra socialinis būstas, aukštu,</w:t>
      </w:r>
      <w:r w:rsidRPr="00FD6BCE">
        <w:rPr>
          <w:lang w:eastAsia="lt-LT"/>
        </w:rPr>
        <w:t xml:space="preserve"> toks būstas jam ir siūlomas.</w:t>
      </w:r>
    </w:p>
    <w:p w:rsidR="00FD6BCE" w:rsidRPr="00FD6BCE" w:rsidRDefault="00FD6BCE" w:rsidP="00F62BCE">
      <w:pPr>
        <w:spacing w:line="360" w:lineRule="auto"/>
        <w:ind w:firstLine="851"/>
        <w:jc w:val="both"/>
        <w:rPr>
          <w:color w:val="000000"/>
          <w:lang w:eastAsia="lt-LT"/>
        </w:rPr>
      </w:pPr>
      <w:r w:rsidRPr="00FD6BCE">
        <w:t>1</w:t>
      </w:r>
      <w:r w:rsidR="00C92691">
        <w:t>8</w:t>
      </w:r>
      <w:r w:rsidRPr="00FD6BCE">
        <w:t xml:space="preserve">. </w:t>
      </w:r>
      <w:r w:rsidRPr="00FD6BCE">
        <w:rPr>
          <w:color w:val="000000"/>
          <w:lang w:eastAsia="lt-LT"/>
        </w:rPr>
        <w:t>Jeigu asmuo, gavęs pasiūlymą nuomoti Savivaldybės socialinį būstą, iki pranešime nurodytos datos raštu neinformuoja apie pasiūlymo priėmimą arba atsisakymą, socialinį būstą siūloma išnuomoti kitiems asmenims ar šeimoms, įrašytiems į asmenų ar šeimų, turinčių teisę</w:t>
      </w:r>
      <w:r w:rsidRPr="00FD6BCE">
        <w:rPr>
          <w:lang w:eastAsia="lt-LT"/>
        </w:rPr>
        <w:t xml:space="preserve"> į paramą būstui išsinuomoti,</w:t>
      </w:r>
      <w:r w:rsidRPr="00FD6BCE">
        <w:rPr>
          <w:color w:val="000000"/>
          <w:lang w:eastAsia="lt-LT"/>
        </w:rPr>
        <w:t xml:space="preserve"> sąraš</w:t>
      </w:r>
      <w:r w:rsidR="001D6108">
        <w:rPr>
          <w:color w:val="000000"/>
          <w:lang w:eastAsia="lt-LT"/>
        </w:rPr>
        <w:t>ą</w:t>
      </w:r>
      <w:r w:rsidRPr="00FD6BCE">
        <w:rPr>
          <w:color w:val="000000"/>
          <w:lang w:eastAsia="lt-LT"/>
        </w:rPr>
        <w:t xml:space="preserve">, laikantis eiliškumo. </w:t>
      </w:r>
    </w:p>
    <w:p w:rsidR="00FD6BCE" w:rsidRPr="00FD6BCE" w:rsidRDefault="00C92691" w:rsidP="00F62BCE">
      <w:pPr>
        <w:spacing w:line="360" w:lineRule="auto"/>
        <w:ind w:firstLine="851"/>
        <w:jc w:val="both"/>
        <w:rPr>
          <w:lang w:eastAsia="lt-LT"/>
        </w:rPr>
      </w:pPr>
      <w:r>
        <w:t>19</w:t>
      </w:r>
      <w:r w:rsidR="00FD6BCE" w:rsidRPr="00FD6BCE">
        <w:t xml:space="preserve">. </w:t>
      </w:r>
      <w:r w:rsidR="00FD6BCE" w:rsidRPr="00FD6BCE">
        <w:rPr>
          <w:lang w:eastAsia="lt-LT"/>
        </w:rPr>
        <w:t>Asmenys ir šeimos, kuriems Apraše nustatyta tvarka siūloma išsinuomoti socialinį būstą ir kurie be svarbių priežasčių du kartus atsisako nuomotis siūlomą būstą arba kurie rašytiniame pasiūlyme nustatytu laiku be svarbių priežasčių neatvyksta į Savivaldybę dėl socialinio būsto nuomos ir raštu neišreiškia sutikimo ar nesutikimo nuomotis siūlomą socialinį būstą,</w:t>
      </w:r>
      <w:r w:rsidR="00FD6BCE" w:rsidRPr="00FD6BCE">
        <w:rPr>
          <w:lang w:val="en-US"/>
        </w:rPr>
        <w:t xml:space="preserve"> </w:t>
      </w:r>
      <w:r w:rsidR="00FD6BCE" w:rsidRPr="00FD6BCE">
        <w:t xml:space="preserve">atitinkantį jų prašyme nurodytus socialinio būsto reikalavimus, susijusius su vietove, kurioje yra socialinis būstas, ar namo, kuriame yra socialinis būstas, aukštu, </w:t>
      </w:r>
      <w:r w:rsidR="00FD6BCE" w:rsidRPr="00FD6BCE">
        <w:rPr>
          <w:lang w:eastAsia="lt-LT"/>
        </w:rPr>
        <w:t>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10 darbo dienų nuo ankstesnio pasiūlymo pateikimo dienos.</w:t>
      </w:r>
    </w:p>
    <w:p w:rsidR="00FD6BCE" w:rsidRPr="00FD6BCE" w:rsidRDefault="00FD6BCE" w:rsidP="00F62BCE">
      <w:pPr>
        <w:spacing w:line="360" w:lineRule="auto"/>
        <w:ind w:firstLine="851"/>
        <w:jc w:val="both"/>
        <w:rPr>
          <w:rFonts w:eastAsia="Calibri"/>
        </w:rPr>
      </w:pPr>
      <w:r w:rsidRPr="00FD6BCE">
        <w:rPr>
          <w:rFonts w:eastAsia="Calibri"/>
        </w:rPr>
        <w:t>2</w:t>
      </w:r>
      <w:r w:rsidR="00C92691">
        <w:rPr>
          <w:rFonts w:eastAsia="Calibri"/>
        </w:rPr>
        <w:t>0</w:t>
      </w:r>
      <w:r w:rsidRPr="00FD6BCE">
        <w:rPr>
          <w:rFonts w:eastAsia="Calibri"/>
        </w:rPr>
        <w:t xml:space="preserve">. Šeimos ir asmenys, sutikę išsinuomoti pasiūlytą socialinį būstą, per 7 kalendorines dienas pateikia dokumentus, įrodančius teisę į socialinį būstą ar jo sąlygų gerinimą. </w:t>
      </w:r>
    </w:p>
    <w:p w:rsidR="00FD6BCE" w:rsidRPr="00FD6BCE" w:rsidRDefault="00FD6BCE" w:rsidP="00F62BCE">
      <w:pPr>
        <w:tabs>
          <w:tab w:val="left" w:pos="1418"/>
        </w:tabs>
        <w:spacing w:line="360" w:lineRule="auto"/>
        <w:ind w:firstLine="851"/>
        <w:jc w:val="both"/>
      </w:pPr>
      <w:r w:rsidRPr="00FD6BCE">
        <w:rPr>
          <w:rFonts w:eastAsia="Calibri"/>
        </w:rPr>
        <w:t>2</w:t>
      </w:r>
      <w:r w:rsidR="00C92691">
        <w:rPr>
          <w:rFonts w:eastAsia="Calibri"/>
        </w:rPr>
        <w:t>1</w:t>
      </w:r>
      <w:r w:rsidRPr="00FD6BCE">
        <w:t>. Asmenims prašymas išnuomoti konkretų socialinį būstą, dokumentai, įrodantys teisę į socialinio būsto nuomą, pateikiami Komisijai. Komisijai pritarus, per 5</w:t>
      </w:r>
      <w:r w:rsidR="003371FA">
        <w:t xml:space="preserve"> </w:t>
      </w:r>
      <w:r w:rsidRPr="00FD6BCE">
        <w:t>darbo dienas Savivaldybės specialistas parengia Savivaldybės administracijos direktoriaus  įsakymo projektą dėl socialinio būsto nuomos ir, Savivaldybės administracijos direktoriui patvirtinus įsakymą, telefonu per 2 darbo dienas informuoja pareiškėją.</w:t>
      </w:r>
    </w:p>
    <w:p w:rsidR="00FD6BCE" w:rsidRPr="00FD6BCE" w:rsidRDefault="00FD6BCE" w:rsidP="00F62BCE">
      <w:pPr>
        <w:spacing w:line="360" w:lineRule="auto"/>
        <w:ind w:firstLine="851"/>
        <w:jc w:val="both"/>
      </w:pPr>
      <w:r w:rsidRPr="00FD6BCE">
        <w:lastRenderedPageBreak/>
        <w:t>2</w:t>
      </w:r>
      <w:r w:rsidR="00C92691">
        <w:t>2</w:t>
      </w:r>
      <w:r w:rsidRPr="00FD6BCE">
        <w:t xml:space="preserve">. Asmenys (šeima), kuriems išnuomojamas būstas, privalo per </w:t>
      </w:r>
      <w:r w:rsidR="003371FA">
        <w:t>5</w:t>
      </w:r>
      <w:r w:rsidRPr="00FD6BCE">
        <w:t xml:space="preserve"> darbo dienas nuo Savivaldybės administracijos direktoriaus įsakymo patvirtinimo dienos pasiimti sprendimo kopiją ir su nuomotoju pasirašyti socialinio būsto nuomos sutartį.</w:t>
      </w:r>
    </w:p>
    <w:p w:rsidR="00FD6BCE" w:rsidRPr="00FD6BCE" w:rsidRDefault="00FD6BCE" w:rsidP="00F62BCE">
      <w:pPr>
        <w:spacing w:line="360" w:lineRule="auto"/>
        <w:ind w:firstLine="851"/>
        <w:jc w:val="both"/>
      </w:pPr>
      <w:r w:rsidRPr="00FD6BCE">
        <w:t>2</w:t>
      </w:r>
      <w:r w:rsidR="00C92691">
        <w:t>3</w:t>
      </w:r>
      <w:r w:rsidRPr="00FD6BCE">
        <w:t>. Socialinio būsto nuomotojas sudaro su nuomininku nuomos sutartį</w:t>
      </w:r>
      <w:r w:rsidR="004F41FC">
        <w:t>,</w:t>
      </w:r>
      <w:r w:rsidRPr="00FD6BCE">
        <w:t xml:space="preserve"> perduoda jam butą ir pagalbines patalpas, surašydamas būsto perdavimo ir priėmimo aktą, ir sutartį užregistruoja Nekilnojamojo turto registre</w:t>
      </w:r>
      <w:r w:rsidR="003371FA">
        <w:t>.</w:t>
      </w:r>
    </w:p>
    <w:p w:rsidR="00FD6BCE" w:rsidRPr="00FD6BCE" w:rsidRDefault="00FD6BCE" w:rsidP="00F62BCE">
      <w:pPr>
        <w:tabs>
          <w:tab w:val="left" w:pos="1418"/>
        </w:tabs>
        <w:spacing w:line="360" w:lineRule="auto"/>
        <w:ind w:firstLine="851"/>
        <w:jc w:val="both"/>
        <w:rPr>
          <w:rFonts w:eastAsia="Calibri"/>
        </w:rPr>
      </w:pPr>
      <w:r w:rsidRPr="00FD6BCE">
        <w:rPr>
          <w:rFonts w:eastAsia="Calibri"/>
        </w:rPr>
        <w:t>2</w:t>
      </w:r>
      <w:r w:rsidR="00C92691">
        <w:rPr>
          <w:rFonts w:eastAsia="Calibri"/>
        </w:rPr>
        <w:t>4</w:t>
      </w:r>
      <w:r w:rsidRPr="00FD6BCE">
        <w:rPr>
          <w:rFonts w:eastAsia="Calibri"/>
        </w:rPr>
        <w:t>. Butai, pritaikyti asmenims, negalintiems savarankiškai judėti (neįgaliesiems), kurie įrašyti Savivaldybės būsto ar socialinio būsto,</w:t>
      </w:r>
      <w:r w:rsidRPr="00FD6BCE">
        <w:rPr>
          <w:rFonts w:eastAsia="Calibri"/>
          <w:lang w:val="en-US"/>
        </w:rPr>
        <w:t xml:space="preserve"> </w:t>
      </w:r>
      <w:r w:rsidRPr="00FD6BCE">
        <w:rPr>
          <w:rFonts w:eastAsia="Calibri"/>
        </w:rPr>
        <w:t xml:space="preserve">kaip savivaldybės būsto dalies, sąraše siūlomi asmenims, įrašytiems į neįgaliųjų asmenų </w:t>
      </w:r>
      <w:r w:rsidR="005106A3">
        <w:rPr>
          <w:rFonts w:eastAsia="Calibri"/>
        </w:rPr>
        <w:t>grupę</w:t>
      </w:r>
      <w:r w:rsidRPr="00FD6BCE">
        <w:rPr>
          <w:rFonts w:eastAsia="Calibri"/>
        </w:rPr>
        <w:t xml:space="preserve"> ir turintiems minėtą negalią, praleidžiant kitokio pobūdžio negalią turinčius asmenis. </w:t>
      </w:r>
    </w:p>
    <w:p w:rsidR="00FD6BCE" w:rsidRPr="00FD6BCE" w:rsidRDefault="00FD6BCE" w:rsidP="00F62BCE">
      <w:pPr>
        <w:spacing w:line="360" w:lineRule="auto"/>
        <w:ind w:firstLine="851"/>
        <w:jc w:val="both"/>
      </w:pPr>
      <w:r w:rsidRPr="00FD6BCE">
        <w:t>2</w:t>
      </w:r>
      <w:r w:rsidR="00C92691">
        <w:t>5</w:t>
      </w:r>
      <w:r w:rsidRPr="00FD6BCE">
        <w:t xml:space="preserve">. </w:t>
      </w:r>
      <w:r w:rsidRPr="00FD6BCE">
        <w:rPr>
          <w:lang w:eastAsia="lt-LT"/>
        </w:rPr>
        <w:t xml:space="preserve">Jeigu asmens ar šeimos, nuomojančio (nuomojančios) socialinį būstą, Gyventojų turto deklaravimo įstatyme nustatyta tvarka deklaruoto turto vertė ar pajamos pagal Lietuvos Respublikos piniginės socialinės paramos nepasiturintiems gyventojams įstatymo 17 straipsnį įskaitomos į asmens ar šeimos gaunamas pajamas, daugiau kaip 25 procentais viršija Įstatymo 11 straipsnio 3 dalyje nustatytus metinius pajamų ir turto dydžius, </w:t>
      </w:r>
      <w:r w:rsidRPr="00FD6BCE">
        <w:t xml:space="preserve">asmenys ir šeimos išsikelia iš nuomojamo socialinio  būsto arba gali teikti raštišką prašymą jų nuomojamą būstą nuomoti rinkos kainomis. Savivaldybės taryba, įvertinusi socialinio būsto poreikį Savivaldybėje, gali priimti sprendimą ne ilgesniam nei vienų metų laikotarpiui būstą nuomoti kaip Savivaldybės būstą rinkos kainomis, vadovaudamasi Lietuvos Respublikos Vyriausybės patvirtinta Savivaldybės būsto, socialinio būsto nuomos mokesčių ir būsto nuomos ar išperkamosios būsto nuomos mokesčių dalies kompensacijos dydžio apskaičiavimo metodika, jeigu asmuo ar šeima neturi nuosavybės teise kito tinkamo būsto. </w:t>
      </w:r>
      <w:r w:rsidRPr="00FD6BCE">
        <w:rPr>
          <w:lang w:eastAsia="lt-LT"/>
        </w:rPr>
        <w:t>Savivaldybės būsto nuomos sutartis sudaroma, keičiama ir nutraukiama vadovaujantis Lietuvos Respublikos civiliniu kodeksu.</w:t>
      </w:r>
    </w:p>
    <w:p w:rsidR="00FD6BCE" w:rsidRPr="00FD6BCE" w:rsidRDefault="00FD6BCE" w:rsidP="00F62BCE">
      <w:pPr>
        <w:spacing w:line="360" w:lineRule="auto"/>
        <w:ind w:firstLine="851"/>
        <w:jc w:val="both"/>
      </w:pPr>
      <w:r w:rsidRPr="00FD6BCE">
        <w:t>2</w:t>
      </w:r>
      <w:r w:rsidR="00C92691">
        <w:t>6</w:t>
      </w:r>
      <w:r w:rsidRPr="00FD6BCE">
        <w:t>. Socialinio būsto nuomos sutartis gali būti nutraukiama, jei nuomininkas pažeidžia nuomos sutarties sąlygas (nuolat, bet ne mažiau kaip tris mėnesius nemoka buto nuompinigių ar mokesčių už komunalines paslaugas, ardo ar gadina gyvenamąsias patalpas arba naudoja jas ne pagal paskirtį, netinkamu elgesiu sudaro neįmanomas sąlygas kitiems kartu arba greta gyventi, kitais Lietuvos Respublikos civiliniame kodekse ar Įstatymo 20 straipsnio 5 punkte nurodytais atvejais).</w:t>
      </w:r>
    </w:p>
    <w:p w:rsidR="00FD6BCE" w:rsidRPr="00FD6BCE" w:rsidRDefault="00FD6BCE" w:rsidP="00F62BCE">
      <w:pPr>
        <w:spacing w:line="360" w:lineRule="auto"/>
        <w:ind w:firstLine="851"/>
        <w:jc w:val="both"/>
      </w:pPr>
      <w:r w:rsidRPr="00FD6BCE">
        <w:t>2</w:t>
      </w:r>
      <w:r w:rsidR="00C92691">
        <w:t>7</w:t>
      </w:r>
      <w:r w:rsidRPr="00FD6BCE">
        <w:t xml:space="preserve">. Savivaldybės būsto fondą ir socialinį būstą, kaip Savivaldybės būsto fondo dalį, administruoja turto valdytojai (seniūnijos, biudžetinės įstaigos), valdantys būstą patikėjimo teise, arba Savivaldybės tarybos sprendimu nurodytas administratorius – uždaroji akcinė bendrovė </w:t>
      </w:r>
      <w:r w:rsidR="004F41FC">
        <w:t>Molėtų švara</w:t>
      </w:r>
      <w:r w:rsidRPr="00FD6BCE">
        <w:t xml:space="preserve"> (toliau – Administratorius).</w:t>
      </w:r>
    </w:p>
    <w:p w:rsidR="00FD6BCE" w:rsidRPr="00FD6BCE" w:rsidRDefault="00FD6BCE" w:rsidP="00F62BCE">
      <w:pPr>
        <w:tabs>
          <w:tab w:val="left" w:pos="709"/>
        </w:tabs>
        <w:spacing w:line="360" w:lineRule="auto"/>
        <w:ind w:firstLine="851"/>
        <w:jc w:val="both"/>
      </w:pPr>
      <w:r w:rsidRPr="00FD6BCE">
        <w:t>2</w:t>
      </w:r>
      <w:r w:rsidR="00C92691">
        <w:t>8</w:t>
      </w:r>
      <w:r w:rsidRPr="00FD6BCE">
        <w:t>. Administratorius prižiūri</w:t>
      </w:r>
      <w:r w:rsidR="00810B75">
        <w:t xml:space="preserve"> b</w:t>
      </w:r>
      <w:r w:rsidR="00B13D92">
        <w:t>ūs</w:t>
      </w:r>
      <w:r w:rsidR="00810B75">
        <w:t>tus.</w:t>
      </w:r>
      <w:r w:rsidR="00B13D92">
        <w:t xml:space="preserve"> </w:t>
      </w:r>
      <w:r w:rsidRPr="00FD6BCE">
        <w:t xml:space="preserve">Savivaldybės administracijos Turto skyrius </w:t>
      </w:r>
      <w:r w:rsidR="00B13D92">
        <w:t xml:space="preserve">rengia būstų nuomos sutartis, perdavimo-priėmimo aktus, </w:t>
      </w:r>
      <w:r w:rsidRPr="00FD6BCE">
        <w:t xml:space="preserve">vykdo būsto nuomos kontrolę ir, gavęs pranešimų </w:t>
      </w:r>
      <w:r w:rsidRPr="00FD6BCE">
        <w:lastRenderedPageBreak/>
        <w:t>apie laisvus b</w:t>
      </w:r>
      <w:r w:rsidR="00B13D92">
        <w:t>ūs</w:t>
      </w:r>
      <w:r w:rsidRPr="00FD6BCE">
        <w:t>tus, parenka nuomininkus, teikia jų prašymus Komisijai svarstyti, rengia Savivaldybės administracijos direktoriaus įsakymus dėl būsto nuomos, tvarko</w:t>
      </w:r>
      <w:r w:rsidRPr="00FD6BCE">
        <w:rPr>
          <w:lang w:eastAsia="lt-LT"/>
        </w:rPr>
        <w:t xml:space="preserve"> Savivaldybės būsto fondo sąrašą, Socialinio būsto, kaip Savivaldybės būsto fondo dalies, sąrašą</w:t>
      </w:r>
      <w:r w:rsidRPr="00FD6BCE">
        <w:t xml:space="preserve"> ir nuomininkų sąrašą, kaupia duomenis, reikalingus socialinio būsto statistinei apskaitai.</w:t>
      </w:r>
    </w:p>
    <w:p w:rsidR="00FD6BCE" w:rsidRPr="00FD6BCE" w:rsidRDefault="00FD6BCE" w:rsidP="00F62BCE">
      <w:pPr>
        <w:tabs>
          <w:tab w:val="left" w:pos="709"/>
        </w:tabs>
        <w:spacing w:line="360" w:lineRule="auto"/>
        <w:ind w:firstLine="851"/>
        <w:jc w:val="both"/>
      </w:pPr>
    </w:p>
    <w:p w:rsidR="00FD6BCE" w:rsidRPr="00FD6BCE" w:rsidRDefault="00FD6BCE" w:rsidP="00F62BCE">
      <w:pPr>
        <w:tabs>
          <w:tab w:val="left" w:pos="709"/>
        </w:tabs>
        <w:spacing w:line="360" w:lineRule="auto"/>
        <w:jc w:val="center"/>
        <w:rPr>
          <w:b/>
        </w:rPr>
      </w:pPr>
      <w:r w:rsidRPr="00FD6BCE">
        <w:rPr>
          <w:b/>
        </w:rPr>
        <w:t>IV SKYRIUS</w:t>
      </w:r>
    </w:p>
    <w:p w:rsidR="00FD6BCE" w:rsidRPr="00FD6BCE" w:rsidRDefault="00FD6BCE" w:rsidP="00F62BCE">
      <w:pPr>
        <w:tabs>
          <w:tab w:val="left" w:pos="1985"/>
        </w:tabs>
        <w:spacing w:line="360" w:lineRule="auto"/>
        <w:jc w:val="center"/>
        <w:rPr>
          <w:b/>
          <w:bCs/>
          <w:lang w:eastAsia="lt-LT"/>
        </w:rPr>
      </w:pPr>
      <w:r w:rsidRPr="00FD6BCE">
        <w:rPr>
          <w:b/>
          <w:bCs/>
          <w:lang w:eastAsia="lt-LT"/>
        </w:rPr>
        <w:t>SOCIALINIO BŪSTO NUOMOS MOKESČIO SUMAŽINIMAS </w:t>
      </w:r>
    </w:p>
    <w:p w:rsidR="00FD6BCE" w:rsidRPr="00FD6BCE" w:rsidRDefault="00FD6BCE" w:rsidP="00F62BCE">
      <w:pPr>
        <w:spacing w:line="360" w:lineRule="auto"/>
        <w:rPr>
          <w:b/>
          <w:lang w:eastAsia="lt-LT"/>
        </w:rPr>
      </w:pPr>
    </w:p>
    <w:p w:rsidR="00FD6BCE" w:rsidRPr="00FD6BCE" w:rsidRDefault="00C92691" w:rsidP="00F62BCE">
      <w:pPr>
        <w:spacing w:line="360" w:lineRule="auto"/>
        <w:ind w:firstLine="851"/>
        <w:jc w:val="both"/>
        <w:rPr>
          <w:lang w:eastAsia="lt-LT"/>
        </w:rPr>
      </w:pPr>
      <w:r>
        <w:rPr>
          <w:lang w:eastAsia="lt-LT"/>
        </w:rPr>
        <w:t>29</w:t>
      </w:r>
      <w:r w:rsidR="00FD6BCE" w:rsidRPr="00FD6BCE">
        <w:rPr>
          <w:lang w:eastAsia="lt-LT"/>
        </w:rPr>
        <w:t xml:space="preserve">. Savivaldybės taryba savivaldybės biudžeto sąskaita privalo sumažinti socialinio būsto nuomos mokestį arba atleisti nuo šio mokesčio, jeigu asmens (šeimos atveju – visų šeimos narių) vertinamos pajamos, tenkančios vienam asmeniui (šeimos atveju – vienam šeimos nariui) per mėnesį neviršija 1,5 valstybės remiamų pajamų dydžio. </w:t>
      </w:r>
    </w:p>
    <w:p w:rsidR="00FD6BCE" w:rsidRPr="00FD6BCE" w:rsidRDefault="00FD6BCE" w:rsidP="00F62BCE">
      <w:pPr>
        <w:spacing w:line="360" w:lineRule="auto"/>
        <w:ind w:firstLine="851"/>
        <w:jc w:val="both"/>
        <w:rPr>
          <w:lang w:eastAsia="lt-LT"/>
        </w:rPr>
      </w:pPr>
      <w:r w:rsidRPr="00FD6BCE">
        <w:rPr>
          <w:lang w:eastAsia="lt-LT"/>
        </w:rPr>
        <w:t>3</w:t>
      </w:r>
      <w:r w:rsidR="00C92691">
        <w:rPr>
          <w:lang w:eastAsia="lt-LT"/>
        </w:rPr>
        <w:t>0</w:t>
      </w:r>
      <w:r w:rsidRPr="00FD6BCE">
        <w:rPr>
          <w:lang w:eastAsia="lt-LT"/>
        </w:rPr>
        <w:t>. Savivaldybės taryba savivaldybės biudžeto sąskaita turi teisę sumažinti socialinio būsto nuomos mokestį arba atleisti nuo šio mokesčio, jeigu asmuo (šeima) patyrė išlaidas, susijusias su nuomojamų patalpų pagerinimu (išskyrus einamąjį remontą). Prieš atlikdamas būsto pagerinimo darbus asmuo (šeima) privalo gauti Savivaldybės tarybos sutikimą, kuriame turi būti numatytos pagerinimui panaudotų lėšų atlyginimo sąlygos.</w:t>
      </w:r>
    </w:p>
    <w:p w:rsidR="00FD6BCE" w:rsidRPr="00FD6BCE" w:rsidRDefault="00FD6BCE" w:rsidP="00F62BCE">
      <w:pPr>
        <w:tabs>
          <w:tab w:val="left" w:pos="851"/>
        </w:tabs>
        <w:spacing w:line="360" w:lineRule="auto"/>
        <w:ind w:firstLine="851"/>
        <w:jc w:val="both"/>
        <w:rPr>
          <w:color w:val="000000"/>
        </w:rPr>
      </w:pPr>
      <w:r w:rsidRPr="00FD6BCE">
        <w:rPr>
          <w:lang w:eastAsia="lt-LT"/>
        </w:rPr>
        <w:t>3</w:t>
      </w:r>
      <w:r w:rsidR="004B1F96">
        <w:rPr>
          <w:lang w:eastAsia="lt-LT"/>
        </w:rPr>
        <w:t>1</w:t>
      </w:r>
      <w:r w:rsidRPr="00FD6BCE">
        <w:rPr>
          <w:lang w:eastAsia="lt-LT"/>
        </w:rPr>
        <w:t xml:space="preserve">. </w:t>
      </w:r>
      <w:r w:rsidRPr="00FD6BCE">
        <w:rPr>
          <w:color w:val="000000"/>
        </w:rPr>
        <w:t>Kai patalpų būklė pagerinama be nuomotojo sutikimo, patalpų pagerinimo išlaidos neatlyginamos.</w:t>
      </w:r>
    </w:p>
    <w:p w:rsidR="00FD6BCE" w:rsidRPr="00FD6BCE" w:rsidRDefault="00FD6BCE" w:rsidP="00F62BCE">
      <w:pPr>
        <w:spacing w:line="360" w:lineRule="auto"/>
        <w:ind w:firstLine="709"/>
        <w:jc w:val="both"/>
      </w:pPr>
    </w:p>
    <w:p w:rsidR="00FD6BCE" w:rsidRPr="00FD6BCE" w:rsidRDefault="00FD6BCE" w:rsidP="00F62BCE">
      <w:pPr>
        <w:spacing w:line="360" w:lineRule="auto"/>
        <w:jc w:val="center"/>
        <w:rPr>
          <w:b/>
        </w:rPr>
      </w:pPr>
      <w:r w:rsidRPr="00FD6BCE">
        <w:rPr>
          <w:b/>
        </w:rPr>
        <w:t>V SKYRIUS</w:t>
      </w:r>
    </w:p>
    <w:p w:rsidR="00FD6BCE" w:rsidRPr="00FD6BCE" w:rsidRDefault="00FD6BCE" w:rsidP="00F62BCE">
      <w:pPr>
        <w:overflowPunct w:val="0"/>
        <w:spacing w:line="360" w:lineRule="auto"/>
        <w:jc w:val="center"/>
        <w:rPr>
          <w:b/>
        </w:rPr>
      </w:pPr>
      <w:r w:rsidRPr="00FD6BCE">
        <w:rPr>
          <w:b/>
          <w:bCs/>
        </w:rPr>
        <w:t>SAVIVALDYBĖS BŪSTO NUOMOS TVARKA IR SĄLYGOS</w:t>
      </w:r>
    </w:p>
    <w:p w:rsidR="00FD6BCE" w:rsidRPr="00FD6BCE" w:rsidRDefault="00FD6BCE" w:rsidP="00F62BCE">
      <w:pPr>
        <w:overflowPunct w:val="0"/>
        <w:spacing w:line="360" w:lineRule="auto"/>
        <w:ind w:firstLine="1296"/>
        <w:jc w:val="both"/>
        <w:rPr>
          <w:b/>
        </w:rPr>
      </w:pPr>
    </w:p>
    <w:p w:rsidR="00FD6BCE" w:rsidRPr="00FD6BCE" w:rsidRDefault="00FD6BCE" w:rsidP="00F62BCE">
      <w:pPr>
        <w:spacing w:line="360" w:lineRule="auto"/>
        <w:ind w:firstLine="851"/>
        <w:jc w:val="both"/>
      </w:pPr>
      <w:r w:rsidRPr="00FD6BCE">
        <w:t>3</w:t>
      </w:r>
      <w:r w:rsidR="004B1F96">
        <w:t>2</w:t>
      </w:r>
      <w:r w:rsidRPr="00FD6BCE">
        <w:t>. Savivaldybės būstas nuomojamas šiais atvejais:</w:t>
      </w:r>
    </w:p>
    <w:p w:rsidR="00FD6BCE" w:rsidRPr="00FD6BCE" w:rsidRDefault="00FD6BCE" w:rsidP="00F62BCE">
      <w:pPr>
        <w:spacing w:line="360" w:lineRule="auto"/>
        <w:ind w:firstLine="851"/>
        <w:jc w:val="both"/>
      </w:pPr>
      <w:r w:rsidRPr="00FD6BCE">
        <w:t>3</w:t>
      </w:r>
      <w:r w:rsidR="004B1F96">
        <w:t>2</w:t>
      </w:r>
      <w:r w:rsidRPr="00FD6BCE">
        <w:t>.1. asmenims ar šeimoms, kuriems gyvenamosios patalpos buvo išnuomotos ne socialinio būsto nuomos sąlygomis, neatsižvelgiant į taikytas būsto nuomos sąlygas;</w:t>
      </w:r>
    </w:p>
    <w:p w:rsidR="00FD6BCE" w:rsidRPr="00FD6BCE" w:rsidRDefault="00FD6BCE" w:rsidP="00F62BCE">
      <w:pPr>
        <w:spacing w:line="360" w:lineRule="auto"/>
        <w:ind w:firstLine="851"/>
        <w:jc w:val="both"/>
      </w:pPr>
      <w:r w:rsidRPr="00FD6BCE">
        <w:t>3</w:t>
      </w:r>
      <w:r w:rsidR="004B1F96">
        <w:t>2</w:t>
      </w:r>
      <w:r w:rsidRPr="00FD6BCE">
        <w:t>.2. asmenims ar šeimoms, kurie su Savivaldybe ar jos įstaigomis yra susiję darbo ar jų esmę atitinkančiais santykiais, apgyvendinti;</w:t>
      </w:r>
    </w:p>
    <w:p w:rsidR="00FD6BCE" w:rsidRPr="00FD6BCE" w:rsidRDefault="00FD6BCE" w:rsidP="00F62BCE">
      <w:pPr>
        <w:spacing w:line="360" w:lineRule="auto"/>
        <w:ind w:firstLine="851"/>
        <w:jc w:val="both"/>
      </w:pPr>
      <w:r w:rsidRPr="00FD6BCE">
        <w:t>3</w:t>
      </w:r>
      <w:r w:rsidR="004B1F96">
        <w:t>2</w:t>
      </w:r>
      <w:r w:rsidRPr="00FD6BCE">
        <w:t>.3. asmenims ar šeimoms, kurie Lietuvos Respublikos civiliniame kodekse nustatyta tvarka negali būti iškeldinti iš gyvenamųjų patalpų nesuteikiant jiems kitos gyvenamosios vietos;</w:t>
      </w:r>
    </w:p>
    <w:p w:rsidR="00FD6BCE" w:rsidRPr="00FD6BCE" w:rsidRDefault="004B1F96" w:rsidP="00F62BCE">
      <w:pPr>
        <w:spacing w:line="360" w:lineRule="auto"/>
        <w:ind w:firstLine="851"/>
        <w:jc w:val="both"/>
      </w:pPr>
      <w:r>
        <w:t>32</w:t>
      </w:r>
      <w:r w:rsidR="00FD6BCE" w:rsidRPr="00FD6BCE">
        <w:t xml:space="preserve">.4. jeigu asmens ar šeimos, nuomojančių socialinį būstą, deklaruotas turtas (įskaitant gautas pajamas) už kalendorinius metus daugiau kaip 25 procentais viršija Įstatymo 11 straipsnio 3 dalyje nustatytus metinius pajamų ar turto dydžius, asmens ar šeimos prašymu Savivaldybės taryba gali priimti sprendimą šį būstą ne ilgesniam nei vienų metų laikotarpiui nuomoti kaip savivaldybės </w:t>
      </w:r>
      <w:r w:rsidR="00FD6BCE" w:rsidRPr="00FD6BCE">
        <w:lastRenderedPageBreak/>
        <w:t xml:space="preserve">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
    <w:p w:rsidR="00FD6BCE" w:rsidRPr="00FD6BCE" w:rsidRDefault="00FD6BCE" w:rsidP="00F62BCE">
      <w:pPr>
        <w:spacing w:line="360" w:lineRule="auto"/>
        <w:ind w:firstLine="851"/>
        <w:jc w:val="both"/>
      </w:pPr>
      <w:r w:rsidRPr="00FD6BCE">
        <w:t>3</w:t>
      </w:r>
      <w:r w:rsidR="004B1F96">
        <w:t>2</w:t>
      </w:r>
      <w:r w:rsidRPr="00FD6BCE">
        <w:t>.5. kitais tikslais pagal Lietuvos Respublikos valstybės ir savivaldybių turto valdymo, naudojimo ir disponavimo juo įstatymą ir kitus teisės aktus, vadovaujantis visuomeninės naudos, efektyvumo, racionalumo ir viešosios teisės principais.</w:t>
      </w:r>
    </w:p>
    <w:p w:rsidR="00FD6BCE" w:rsidRPr="00FD6BCE" w:rsidRDefault="00FD6BCE" w:rsidP="00F62BCE">
      <w:pPr>
        <w:spacing w:line="360" w:lineRule="auto"/>
        <w:ind w:firstLine="851"/>
        <w:jc w:val="both"/>
      </w:pPr>
      <w:r w:rsidRPr="00FD6BCE">
        <w:t>3</w:t>
      </w:r>
      <w:r w:rsidR="004B1F96">
        <w:t>3</w:t>
      </w:r>
      <w:r w:rsidRPr="00FD6BCE">
        <w:t>. Šio Aprašo 3</w:t>
      </w:r>
      <w:r w:rsidR="004B1F96">
        <w:t>2</w:t>
      </w:r>
      <w:r w:rsidRPr="00FD6BCE">
        <w:t>.3, 3</w:t>
      </w:r>
      <w:r w:rsidR="004B1F96">
        <w:t>2</w:t>
      </w:r>
      <w:r w:rsidRPr="00FD6BCE">
        <w:t>.4 ir 3</w:t>
      </w:r>
      <w:r w:rsidR="004B1F96">
        <w:t>2</w:t>
      </w:r>
      <w:r w:rsidRPr="00FD6BCE">
        <w:t>.5 punktuose numatytais atvejais savivaldybės būstas išnuomojamas Savivaldybės tarybos sprendimu pritarus Komisijai, o šio Aprašo 3</w:t>
      </w:r>
      <w:r w:rsidR="004B1F96">
        <w:t>2</w:t>
      </w:r>
      <w:r w:rsidRPr="00FD6BCE">
        <w:t xml:space="preserve">.2 punkte nurodytu atveju savivaldybės būstas išnuomojamas Savivaldybės administracijos direktoriaus įsakymu. </w:t>
      </w:r>
    </w:p>
    <w:p w:rsidR="00FD6BCE" w:rsidRPr="00FD6BCE" w:rsidRDefault="00FD6BCE" w:rsidP="00F62BCE">
      <w:pPr>
        <w:spacing w:line="360" w:lineRule="auto"/>
        <w:ind w:firstLine="851"/>
        <w:jc w:val="both"/>
      </w:pPr>
      <w:r w:rsidRPr="00FD6BCE">
        <w:t>3</w:t>
      </w:r>
      <w:r w:rsidR="004B1F96">
        <w:t>4</w:t>
      </w:r>
      <w:r w:rsidRPr="00FD6BCE">
        <w:t>. Asmenys ir šeimos, nuomojantys savivaldybės būstą šio Aprašo 33.4 punkte nurodytu atveju, ir sumažėjus asmens ar šeimos turtui (įskaitant gautas pajamas) gali teikti prašymą rinkos kainomis nuomojamą savivaldybės būstą toliau nuomotis socialinio būsto nuomos sąlygomis. Jeigu asmens ar šeimos deklaruotas turtas (įskaitant gautas pajamas) po metų nuo terminuotos vienų metų sutarties sudarymo dienos viršija Įstatymo 11 straipsnio 3 dalyje nustatytus metinius pajamų ir turto dydžius, jie gali išsinuomoti iš fizinio ar juridinio asmens būstą ir raštu kreiptis į Savivaldybės administraciją dėl būsto nuomos mokesčio dalies kompensavimo, jei atitiks Įstatymo 10 straipsnio reikalavimus.</w:t>
      </w:r>
    </w:p>
    <w:p w:rsidR="00BF0DBE" w:rsidRDefault="00FD6BCE" w:rsidP="00F62BCE">
      <w:pPr>
        <w:spacing w:line="360" w:lineRule="auto"/>
        <w:ind w:firstLine="851"/>
        <w:jc w:val="both"/>
      </w:pPr>
      <w:r w:rsidRPr="00FD6BCE">
        <w:t>3</w:t>
      </w:r>
      <w:r w:rsidR="00F3275A">
        <w:t>5</w:t>
      </w:r>
      <w:r w:rsidRPr="00FD6BCE">
        <w:t>. Savivaldybės būsto nuomos sutartis sudaroma, keičiama, nutraukiama Lietuvos Respublikos civilinio kodekso ir kitų teisės aktų nustatyta tvarka ir pagrindais.</w:t>
      </w:r>
    </w:p>
    <w:p w:rsidR="00BF0DBE" w:rsidRDefault="00BF0DBE" w:rsidP="00F62BCE">
      <w:pPr>
        <w:tabs>
          <w:tab w:val="left" w:pos="720"/>
          <w:tab w:val="left" w:pos="1276"/>
          <w:tab w:val="left" w:pos="1701"/>
        </w:tabs>
        <w:spacing w:line="360" w:lineRule="auto"/>
        <w:jc w:val="both"/>
      </w:pPr>
      <w:r>
        <w:tab/>
        <w:t xml:space="preserve">  3</w:t>
      </w:r>
      <w:r w:rsidR="00F3275A">
        <w:t>6</w:t>
      </w:r>
      <w:r>
        <w:t xml:space="preserve">. </w:t>
      </w:r>
      <w:r w:rsidRPr="00357E4A">
        <w:t xml:space="preserve">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Visas sudarytas paslaugų teikimo sutartis nuomininkas privalo pateikti Savivaldybės administracijos </w:t>
      </w:r>
      <w:r>
        <w:t>T</w:t>
      </w:r>
      <w:r w:rsidRPr="00357E4A">
        <w:t>urto skyriui.</w:t>
      </w:r>
    </w:p>
    <w:p w:rsidR="00BF0DBE" w:rsidRDefault="00BF0DBE" w:rsidP="00F62BCE">
      <w:pPr>
        <w:tabs>
          <w:tab w:val="left" w:pos="720"/>
          <w:tab w:val="left" w:pos="1276"/>
          <w:tab w:val="left" w:pos="1701"/>
        </w:tabs>
        <w:spacing w:line="360" w:lineRule="auto"/>
        <w:jc w:val="both"/>
      </w:pPr>
      <w:r>
        <w:tab/>
      </w:r>
    </w:p>
    <w:p w:rsidR="00FD6BCE" w:rsidRPr="00FD6BCE" w:rsidRDefault="00FD6BCE" w:rsidP="00F62BCE">
      <w:pPr>
        <w:spacing w:line="360" w:lineRule="auto"/>
        <w:ind w:firstLine="851"/>
        <w:jc w:val="both"/>
      </w:pPr>
    </w:p>
    <w:p w:rsidR="00FD6BCE" w:rsidRPr="00FD6BCE" w:rsidRDefault="00FD6BCE" w:rsidP="00F62BCE">
      <w:pPr>
        <w:spacing w:line="360" w:lineRule="auto"/>
        <w:ind w:firstLine="720"/>
        <w:jc w:val="both"/>
      </w:pPr>
    </w:p>
    <w:p w:rsidR="00FD6BCE" w:rsidRPr="00FD6BCE" w:rsidRDefault="00FD6BCE" w:rsidP="00F62BCE">
      <w:pPr>
        <w:spacing w:line="360" w:lineRule="auto"/>
        <w:jc w:val="center"/>
        <w:rPr>
          <w:b/>
        </w:rPr>
      </w:pPr>
      <w:r w:rsidRPr="00FD6BCE">
        <w:rPr>
          <w:b/>
        </w:rPr>
        <w:t>VI SKYRIUS</w:t>
      </w:r>
    </w:p>
    <w:p w:rsidR="00FD6BCE" w:rsidRPr="00FD6BCE" w:rsidRDefault="00FD6BCE" w:rsidP="00F62BCE">
      <w:pPr>
        <w:spacing w:line="360" w:lineRule="auto"/>
        <w:jc w:val="center"/>
        <w:rPr>
          <w:b/>
          <w:bCs/>
        </w:rPr>
      </w:pPr>
      <w:r w:rsidRPr="00FD6BCE">
        <w:rPr>
          <w:b/>
          <w:bCs/>
        </w:rPr>
        <w:lastRenderedPageBreak/>
        <w:t>SAVIVALDYBEI NUOSAVYBĖS TEISE PRIKLAUSANČIŲ BŪSTŲ PERRAŠYMAS IŠ SAVIVALDYBĖS SOCIALINIO BŪSTO FONDO SĄRAŠO Į SAVIVALDYBĖS BŪSTO FONDO SĄRAŠĄ</w:t>
      </w:r>
    </w:p>
    <w:p w:rsidR="00FD6BCE" w:rsidRPr="00FD6BCE" w:rsidRDefault="00FD6BCE" w:rsidP="00F62BCE">
      <w:pPr>
        <w:spacing w:line="360" w:lineRule="auto"/>
        <w:jc w:val="center"/>
        <w:rPr>
          <w:b/>
          <w:bCs/>
        </w:rPr>
      </w:pPr>
    </w:p>
    <w:p w:rsidR="00FD6BCE" w:rsidRPr="00FD6BCE" w:rsidRDefault="00FD6BCE" w:rsidP="00F62BCE">
      <w:pPr>
        <w:spacing w:line="360" w:lineRule="auto"/>
        <w:ind w:firstLine="851"/>
        <w:jc w:val="both"/>
      </w:pPr>
      <w:r w:rsidRPr="00FD6BCE">
        <w:t>3</w:t>
      </w:r>
      <w:r w:rsidR="00F3275A">
        <w:t>7</w:t>
      </w:r>
      <w:r w:rsidRPr="00FD6BCE">
        <w:t>. Savivaldybei nuosavybės teise priklausantys būstai, esantys Savivaldybės socialinio būsto, kaip savivaldybės būsto dalies, sąraše, perrašomi į Savivaldybės būsto fondo sąrašą Savivaldybės tarybos sprendimu keičiant Savivaldybės tarybos sprendimą, kuriuo patvirtinti Savivaldybės būsto fondo ir Savivaldybės socialinio būsto, kaip savivaldybės būsto dalies, fondo sąrašai.</w:t>
      </w:r>
    </w:p>
    <w:p w:rsidR="00FD6BCE" w:rsidRPr="00FD6BCE" w:rsidRDefault="00FD6BCE" w:rsidP="00F62BCE">
      <w:pPr>
        <w:spacing w:line="360" w:lineRule="auto"/>
        <w:ind w:firstLine="851"/>
        <w:jc w:val="both"/>
      </w:pPr>
      <w:r w:rsidRPr="00FD6BCE">
        <w:t>3</w:t>
      </w:r>
      <w:r w:rsidR="00F3275A">
        <w:t>8</w:t>
      </w:r>
      <w:r w:rsidRPr="00FD6BCE">
        <w:t>. Savivaldybės tarybos sprendimo projektas, kuriuo perrašomas socialinis būstas iš Savivaldybės socialinio būsto fondo, kaip savivaldybės būsto dalies, sąrašo į Savivaldybės būsto fondo sąrašą, rengiamas gavus asmens rašytinį prašymą, kuriame prašoma pakeisti socialinio būsto nuomos sutartį ir sudaryti Savivaldybės būsto nuomos sutartį ir kuriame nurodyta, kad asmuo sutinka mokėti pagal galiojančią tvarką apskaičiuotą būsto nuomos mokestį.</w:t>
      </w:r>
      <w:r w:rsidR="00220EC5">
        <w:t xml:space="preserve"> Negavus tokio prašymo, sprendimo projektas rengiamas 2 kartus per metus.</w:t>
      </w:r>
    </w:p>
    <w:p w:rsidR="00FD6BCE" w:rsidRPr="00FD6BCE" w:rsidRDefault="00F3275A" w:rsidP="00F62BCE">
      <w:pPr>
        <w:spacing w:line="360" w:lineRule="auto"/>
        <w:ind w:firstLine="851"/>
        <w:jc w:val="both"/>
      </w:pPr>
      <w:r>
        <w:t>39</w:t>
      </w:r>
      <w:r w:rsidR="00FD6BCE" w:rsidRPr="00FD6BCE">
        <w:t>. Asmuo kreiptis su prašymu dėl socialinio būsto perrašymo į Savivaldybės būsto fondo sąrašą ir sudaryti Savivaldybės būsto nuomos sutartį gali tik praėjus ne mažiau kaip vieniems metams nuo socialinio būsto sutarties sudarymo dienos.</w:t>
      </w:r>
    </w:p>
    <w:p w:rsidR="00FD6BCE" w:rsidRPr="00FD6BCE" w:rsidRDefault="00FD6BCE" w:rsidP="00F62BCE">
      <w:pPr>
        <w:spacing w:line="360" w:lineRule="auto"/>
        <w:ind w:firstLine="851"/>
        <w:jc w:val="both"/>
      </w:pPr>
      <w:r w:rsidRPr="00FD6BCE">
        <w:t>4</w:t>
      </w:r>
      <w:r w:rsidR="00F3275A">
        <w:t>0</w:t>
      </w:r>
      <w:r w:rsidRPr="00FD6BCE">
        <w:t>. Savivaldybės būstas, atsižvelgiant į socialinio būsto poreikį, Savivaldybės tarybos sprendimu įrašomas į Savivaldybės socialinio būsto, kaip savivaldybės būsto dalies, sąrašą ir nuomojamas teisę į socialinio būsto nuomą turintiems asmenims.</w:t>
      </w:r>
    </w:p>
    <w:p w:rsidR="00FD6BCE" w:rsidRPr="00FD6BCE" w:rsidRDefault="00FD6BCE" w:rsidP="00F62BCE">
      <w:pPr>
        <w:spacing w:line="360" w:lineRule="auto"/>
        <w:ind w:firstLine="851"/>
        <w:jc w:val="both"/>
      </w:pPr>
      <w:r w:rsidRPr="00FD6BCE">
        <w:t>4</w:t>
      </w:r>
      <w:r w:rsidR="00F3275A">
        <w:t>1</w:t>
      </w:r>
      <w:r w:rsidRPr="00FD6BCE">
        <w:t>. Savivaldybės administracija, esant poreikiui ir galimybei bei vadovaudamasi Įstatymu, gali nuomoti būstus iš fizinių ar juridinių asmenų ir šiuos būstus subnuomoti asmenims ar šeimoms, įrašytiems į asmenų ir šeimų, turinčių teisę į paramą būstui išsinuomoti, sąrašą. Šie būstai Savivaldybės tarybos sprendimu turi būti įtr</w:t>
      </w:r>
      <w:r w:rsidR="00BC0ABD">
        <w:t>a</w:t>
      </w:r>
      <w:r w:rsidRPr="00FD6BCE">
        <w:t>ukti į Savivaldybės socialinio būsto, kaip savivaldybės būsto dalies, sąrašą.</w:t>
      </w:r>
    </w:p>
    <w:p w:rsidR="00FD6BCE" w:rsidRPr="00FD6BCE" w:rsidRDefault="00FD6BCE" w:rsidP="00F62BCE">
      <w:pPr>
        <w:spacing w:line="360" w:lineRule="auto"/>
        <w:jc w:val="both"/>
      </w:pPr>
    </w:p>
    <w:p w:rsidR="00FD6BCE" w:rsidRPr="00FD6BCE" w:rsidRDefault="00FD6BCE" w:rsidP="00F62BCE">
      <w:pPr>
        <w:spacing w:line="360" w:lineRule="auto"/>
        <w:jc w:val="center"/>
        <w:rPr>
          <w:b/>
        </w:rPr>
      </w:pPr>
      <w:r w:rsidRPr="00FD6BCE">
        <w:rPr>
          <w:b/>
        </w:rPr>
        <w:t>VII SKYRIUS</w:t>
      </w:r>
    </w:p>
    <w:p w:rsidR="00FD6BCE" w:rsidRPr="00FD6BCE" w:rsidRDefault="00FD6BCE" w:rsidP="00F62BCE">
      <w:pPr>
        <w:spacing w:line="360" w:lineRule="auto"/>
        <w:jc w:val="center"/>
        <w:rPr>
          <w:b/>
        </w:rPr>
      </w:pPr>
      <w:r w:rsidRPr="00FD6BCE">
        <w:rPr>
          <w:b/>
        </w:rPr>
        <w:t>BAIGIAMOSIOS NUOSTATOS</w:t>
      </w:r>
    </w:p>
    <w:p w:rsidR="00FD6BCE" w:rsidRPr="00FD6BCE" w:rsidRDefault="00FD6BCE" w:rsidP="00F62BCE">
      <w:pPr>
        <w:spacing w:line="360" w:lineRule="auto"/>
        <w:ind w:firstLine="700"/>
        <w:jc w:val="center"/>
        <w:rPr>
          <w:b/>
        </w:rPr>
      </w:pPr>
    </w:p>
    <w:p w:rsidR="00FD6BCE" w:rsidRPr="00FD6BCE" w:rsidRDefault="00FD6BCE" w:rsidP="00F6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rsidRPr="00FD6BCE">
        <w:t>4</w:t>
      </w:r>
      <w:r w:rsidR="00F3275A">
        <w:t>2</w:t>
      </w:r>
      <w:r w:rsidRPr="00FD6BCE">
        <w:t>. Už asmenų (šeimų) pateiktų duomenų teisingumą atsako pareiškėjas.</w:t>
      </w:r>
    </w:p>
    <w:p w:rsidR="00FD6BCE" w:rsidRPr="00FD6BCE" w:rsidRDefault="00FD6BCE" w:rsidP="00F62BCE">
      <w:pPr>
        <w:tabs>
          <w:tab w:val="left" w:pos="851"/>
          <w:tab w:val="left" w:pos="1276"/>
        </w:tabs>
        <w:spacing w:line="360" w:lineRule="auto"/>
        <w:ind w:firstLine="851"/>
        <w:jc w:val="both"/>
        <w:rPr>
          <w:lang w:eastAsia="lt-LT"/>
        </w:rPr>
      </w:pPr>
      <w:r w:rsidRPr="00FD6BCE">
        <w:rPr>
          <w:color w:val="000000"/>
        </w:rPr>
        <w:t>4</w:t>
      </w:r>
      <w:r w:rsidR="00F3275A">
        <w:rPr>
          <w:color w:val="000000"/>
        </w:rPr>
        <w:t>3</w:t>
      </w:r>
      <w:r w:rsidRPr="00FD6BCE">
        <w:rPr>
          <w:color w:val="000000"/>
        </w:rPr>
        <w:t xml:space="preserve">. Šiame </w:t>
      </w:r>
      <w:r w:rsidRPr="00FD6BCE">
        <w:rPr>
          <w:lang w:eastAsia="lt-LT"/>
        </w:rPr>
        <w:t>Apraše neaptarti klausimai dėl Savivaldybės būsto ir socialinio būsto nuomos sprendžiami vadovaujantis Lietuvos Respublikos civiliniu kodeksu, kitais įstatymais bei poįstatyminiais teisės aktais.</w:t>
      </w:r>
    </w:p>
    <w:p w:rsidR="00FD6BCE" w:rsidRPr="00FD6BCE" w:rsidRDefault="00FD6BCE" w:rsidP="00F62BCE">
      <w:pPr>
        <w:spacing w:line="360" w:lineRule="auto"/>
        <w:ind w:firstLine="851"/>
        <w:jc w:val="both"/>
        <w:rPr>
          <w:color w:val="000000"/>
        </w:rPr>
      </w:pPr>
      <w:r w:rsidRPr="00FD6BCE">
        <w:rPr>
          <w:color w:val="000000"/>
        </w:rPr>
        <w:lastRenderedPageBreak/>
        <w:t>4</w:t>
      </w:r>
      <w:r w:rsidR="00F3275A">
        <w:rPr>
          <w:color w:val="000000"/>
        </w:rPr>
        <w:t>4</w:t>
      </w:r>
      <w:r w:rsidRPr="00FD6BCE">
        <w:rPr>
          <w:color w:val="000000"/>
        </w:rPr>
        <w:t>. Š</w:t>
      </w:r>
      <w:r w:rsidRPr="00FD6BCE">
        <w:t>eimų ir asmenų, turinčių teisę į savivaldybės socialinį būstą ar jo sąlygų pagerinimą, sąraš</w:t>
      </w:r>
      <w:r w:rsidR="00BB4694">
        <w:t>as</w:t>
      </w:r>
      <w:r w:rsidRPr="00FD6BCE">
        <w:t>, socialinį būstą nuomojančių asmenų sąrašas</w:t>
      </w:r>
      <w:r w:rsidR="009C7012">
        <w:t>, fizinių ir juridinių asmenų, pageidaujančių asmenis ir šeimas nuomos pagrindais aprūpinti būstu, nuomojamų būstų sąrašas, nurodant vardą, pavardę ar įmonės pavadinimą, eilės numerį sąraše,</w:t>
      </w:r>
      <w:bookmarkStart w:id="0" w:name="_GoBack"/>
      <w:bookmarkEnd w:id="0"/>
      <w:r w:rsidR="009C7012">
        <w:t xml:space="preserve"> 1 kartą per mėnesį</w:t>
      </w:r>
      <w:r w:rsidRPr="00FD6BCE">
        <w:t xml:space="preserve"> </w:t>
      </w:r>
      <w:r w:rsidRPr="00FD6BCE">
        <w:rPr>
          <w:color w:val="000000"/>
        </w:rPr>
        <w:t xml:space="preserve">viešai skelbiami Savivaldybės interneto svetainėje, </w:t>
      </w:r>
      <w:r w:rsidRPr="00FD6BCE">
        <w:t>vadovaujantis Bendruoju duomenų apsaugos reglamentu (ES)</w:t>
      </w:r>
      <w:r w:rsidR="00BB4694">
        <w:t xml:space="preserve"> </w:t>
      </w:r>
      <w:r w:rsidRPr="00FD6BCE">
        <w:t xml:space="preserve">2016/679 ir </w:t>
      </w:r>
      <w:r w:rsidRPr="00FD6BCE">
        <w:rPr>
          <w:color w:val="000000"/>
        </w:rPr>
        <w:t xml:space="preserve">kitų teisės aktų nustatyta tvarka. </w:t>
      </w:r>
    </w:p>
    <w:p w:rsidR="00FD6BCE" w:rsidRPr="00FD6BCE" w:rsidRDefault="00FD6BCE" w:rsidP="00F62BCE">
      <w:pPr>
        <w:spacing w:line="360" w:lineRule="auto"/>
        <w:ind w:firstLine="851"/>
        <w:jc w:val="both"/>
      </w:pPr>
      <w:r w:rsidRPr="00FD6BCE">
        <w:rPr>
          <w:color w:val="000000"/>
        </w:rPr>
        <w:t>4</w:t>
      </w:r>
      <w:r w:rsidR="00F3275A">
        <w:rPr>
          <w:color w:val="000000"/>
        </w:rPr>
        <w:t>5</w:t>
      </w:r>
      <w:r w:rsidRPr="00FD6BCE">
        <w:rPr>
          <w:color w:val="000000"/>
        </w:rPr>
        <w:t>. Savivaldybės socialinio būsto plėtros programa patvirtinta Savivaldybės strateginiuose planavimo dokumentuose.</w:t>
      </w:r>
    </w:p>
    <w:p w:rsidR="00523CCF" w:rsidRDefault="00852E1E" w:rsidP="00F62BCE">
      <w:pPr>
        <w:tabs>
          <w:tab w:val="left" w:pos="720"/>
          <w:tab w:val="left" w:pos="1276"/>
          <w:tab w:val="left" w:pos="1701"/>
        </w:tabs>
        <w:spacing w:line="360" w:lineRule="auto"/>
        <w:jc w:val="both"/>
        <w:rPr>
          <w:b/>
        </w:rPr>
      </w:pPr>
      <w:r>
        <w:tab/>
      </w:r>
    </w:p>
    <w:p w:rsidR="00443045" w:rsidRDefault="00443045" w:rsidP="00F62BCE">
      <w:pPr>
        <w:tabs>
          <w:tab w:val="left" w:pos="720"/>
          <w:tab w:val="num" w:pos="1560"/>
          <w:tab w:val="num" w:pos="1843"/>
        </w:tabs>
        <w:spacing w:line="360" w:lineRule="auto"/>
      </w:pPr>
    </w:p>
    <w:p w:rsidR="008E52FD" w:rsidRDefault="00443045" w:rsidP="007A57A3">
      <w:pPr>
        <w:tabs>
          <w:tab w:val="left" w:pos="720"/>
          <w:tab w:val="num" w:pos="1560"/>
          <w:tab w:val="num" w:pos="1843"/>
        </w:tabs>
        <w:spacing w:line="360" w:lineRule="auto"/>
        <w:ind w:firstLine="900"/>
        <w:jc w:val="center"/>
      </w:pPr>
      <w:r>
        <w:t>_________________</w:t>
      </w:r>
      <w:r w:rsidR="002A3F48">
        <w:t>_________________</w:t>
      </w:r>
      <w:r>
        <w:t xml:space="preserve">___ </w:t>
      </w:r>
    </w:p>
    <w:sectPr w:rsidR="008E52FD" w:rsidSect="000731E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EB" w:rsidRDefault="000731EB" w:rsidP="000731EB">
      <w:r>
        <w:separator/>
      </w:r>
    </w:p>
  </w:endnote>
  <w:endnote w:type="continuationSeparator" w:id="0">
    <w:p w:rsidR="000731EB" w:rsidRDefault="000731EB" w:rsidP="000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EB" w:rsidRDefault="000731EB" w:rsidP="000731EB">
      <w:r>
        <w:separator/>
      </w:r>
    </w:p>
  </w:footnote>
  <w:footnote w:type="continuationSeparator" w:id="0">
    <w:p w:rsidR="000731EB" w:rsidRDefault="000731EB" w:rsidP="0007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0448"/>
      <w:docPartObj>
        <w:docPartGallery w:val="Page Numbers (Top of Page)"/>
        <w:docPartUnique/>
      </w:docPartObj>
    </w:sdtPr>
    <w:sdtEndPr/>
    <w:sdtContent>
      <w:p w:rsidR="00766EC4" w:rsidRDefault="00766EC4">
        <w:pPr>
          <w:pStyle w:val="Antrats"/>
          <w:jc w:val="center"/>
        </w:pPr>
        <w:r>
          <w:fldChar w:fldCharType="begin"/>
        </w:r>
        <w:r>
          <w:instrText>PAGE   \* MERGEFORMAT</w:instrText>
        </w:r>
        <w:r>
          <w:fldChar w:fldCharType="separate"/>
        </w:r>
        <w:r w:rsidR="009C7012">
          <w:rPr>
            <w:noProof/>
          </w:rPr>
          <w:t>7</w:t>
        </w:r>
        <w:r>
          <w:fldChar w:fldCharType="end"/>
        </w:r>
      </w:p>
    </w:sdtContent>
  </w:sdt>
  <w:p w:rsidR="00766EC4" w:rsidRDefault="00766E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247"/>
    <w:multiLevelType w:val="hybridMultilevel"/>
    <w:tmpl w:val="6E54E592"/>
    <w:lvl w:ilvl="0" w:tplc="A4BC2A26">
      <w:start w:val="1"/>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4CA06BD6"/>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519C12BF"/>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5666"/>
        </w:tabs>
        <w:ind w:left="5666"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7A2201E"/>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45"/>
    <w:rsid w:val="00002558"/>
    <w:rsid w:val="00026621"/>
    <w:rsid w:val="00027E40"/>
    <w:rsid w:val="000731EB"/>
    <w:rsid w:val="00075C0F"/>
    <w:rsid w:val="00077FB4"/>
    <w:rsid w:val="00092433"/>
    <w:rsid w:val="000A1029"/>
    <w:rsid w:val="000D5A6E"/>
    <w:rsid w:val="000E168B"/>
    <w:rsid w:val="000E3919"/>
    <w:rsid w:val="000E57A2"/>
    <w:rsid w:val="000F1EF5"/>
    <w:rsid w:val="000F2902"/>
    <w:rsid w:val="000F5D4B"/>
    <w:rsid w:val="001122E7"/>
    <w:rsid w:val="00112C62"/>
    <w:rsid w:val="00121F8E"/>
    <w:rsid w:val="00150CC2"/>
    <w:rsid w:val="001672C3"/>
    <w:rsid w:val="0018017B"/>
    <w:rsid w:val="00183566"/>
    <w:rsid w:val="00196201"/>
    <w:rsid w:val="001B5B82"/>
    <w:rsid w:val="001D6108"/>
    <w:rsid w:val="001D699B"/>
    <w:rsid w:val="001F6214"/>
    <w:rsid w:val="001F79A8"/>
    <w:rsid w:val="00200726"/>
    <w:rsid w:val="00201CD8"/>
    <w:rsid w:val="00212802"/>
    <w:rsid w:val="00220EC5"/>
    <w:rsid w:val="0022543B"/>
    <w:rsid w:val="00232206"/>
    <w:rsid w:val="002526F8"/>
    <w:rsid w:val="002874C1"/>
    <w:rsid w:val="00287F75"/>
    <w:rsid w:val="002A3F48"/>
    <w:rsid w:val="002B67D2"/>
    <w:rsid w:val="002D0709"/>
    <w:rsid w:val="002E6BF5"/>
    <w:rsid w:val="002F72FB"/>
    <w:rsid w:val="00303A4B"/>
    <w:rsid w:val="00322C58"/>
    <w:rsid w:val="00326F54"/>
    <w:rsid w:val="003371FA"/>
    <w:rsid w:val="00342558"/>
    <w:rsid w:val="003445D9"/>
    <w:rsid w:val="003550B4"/>
    <w:rsid w:val="00356D00"/>
    <w:rsid w:val="003A1D37"/>
    <w:rsid w:val="003A7840"/>
    <w:rsid w:val="003F6975"/>
    <w:rsid w:val="00402436"/>
    <w:rsid w:val="00414C65"/>
    <w:rsid w:val="0041540C"/>
    <w:rsid w:val="0041555B"/>
    <w:rsid w:val="004168F4"/>
    <w:rsid w:val="00417252"/>
    <w:rsid w:val="00420207"/>
    <w:rsid w:val="004279BE"/>
    <w:rsid w:val="00443045"/>
    <w:rsid w:val="00461732"/>
    <w:rsid w:val="004B1F96"/>
    <w:rsid w:val="004C2D36"/>
    <w:rsid w:val="004D2EFC"/>
    <w:rsid w:val="004D5078"/>
    <w:rsid w:val="004E5505"/>
    <w:rsid w:val="004E6CAA"/>
    <w:rsid w:val="004F03CC"/>
    <w:rsid w:val="004F41FC"/>
    <w:rsid w:val="004F6CF6"/>
    <w:rsid w:val="00501724"/>
    <w:rsid w:val="005106A3"/>
    <w:rsid w:val="00517EBE"/>
    <w:rsid w:val="00523CCF"/>
    <w:rsid w:val="005253BA"/>
    <w:rsid w:val="00550CA2"/>
    <w:rsid w:val="005564AF"/>
    <w:rsid w:val="0056522E"/>
    <w:rsid w:val="0058469E"/>
    <w:rsid w:val="00586FD3"/>
    <w:rsid w:val="00593E04"/>
    <w:rsid w:val="005B4D75"/>
    <w:rsid w:val="005C457E"/>
    <w:rsid w:val="005C7B9E"/>
    <w:rsid w:val="005E1FE5"/>
    <w:rsid w:val="005E3151"/>
    <w:rsid w:val="0061391D"/>
    <w:rsid w:val="00623CC9"/>
    <w:rsid w:val="00632338"/>
    <w:rsid w:val="00633A40"/>
    <w:rsid w:val="0064566D"/>
    <w:rsid w:val="00657018"/>
    <w:rsid w:val="00664B45"/>
    <w:rsid w:val="00675AF2"/>
    <w:rsid w:val="00677601"/>
    <w:rsid w:val="00696899"/>
    <w:rsid w:val="00697531"/>
    <w:rsid w:val="006A64E5"/>
    <w:rsid w:val="006B108E"/>
    <w:rsid w:val="006B1E37"/>
    <w:rsid w:val="006C1AEB"/>
    <w:rsid w:val="006C3B79"/>
    <w:rsid w:val="006D3182"/>
    <w:rsid w:val="006D7289"/>
    <w:rsid w:val="006F23B8"/>
    <w:rsid w:val="006F4F8E"/>
    <w:rsid w:val="006F6090"/>
    <w:rsid w:val="00700B0C"/>
    <w:rsid w:val="00714622"/>
    <w:rsid w:val="00723E92"/>
    <w:rsid w:val="007253E6"/>
    <w:rsid w:val="007270DF"/>
    <w:rsid w:val="007377BA"/>
    <w:rsid w:val="0075436B"/>
    <w:rsid w:val="00765DFD"/>
    <w:rsid w:val="00766EC4"/>
    <w:rsid w:val="00772F44"/>
    <w:rsid w:val="0079315C"/>
    <w:rsid w:val="007A57A3"/>
    <w:rsid w:val="007A6729"/>
    <w:rsid w:val="007D2C49"/>
    <w:rsid w:val="00801DCB"/>
    <w:rsid w:val="00810B75"/>
    <w:rsid w:val="00823793"/>
    <w:rsid w:val="00844280"/>
    <w:rsid w:val="00846504"/>
    <w:rsid w:val="00846EA7"/>
    <w:rsid w:val="00852E1E"/>
    <w:rsid w:val="00871F6A"/>
    <w:rsid w:val="00875BB9"/>
    <w:rsid w:val="00882814"/>
    <w:rsid w:val="008D3255"/>
    <w:rsid w:val="008E07E6"/>
    <w:rsid w:val="008E52FD"/>
    <w:rsid w:val="009002DB"/>
    <w:rsid w:val="0091365C"/>
    <w:rsid w:val="009374B8"/>
    <w:rsid w:val="00947F89"/>
    <w:rsid w:val="00954BC2"/>
    <w:rsid w:val="009616F6"/>
    <w:rsid w:val="00974E37"/>
    <w:rsid w:val="009C5597"/>
    <w:rsid w:val="009C6758"/>
    <w:rsid w:val="009C67DD"/>
    <w:rsid w:val="009C7012"/>
    <w:rsid w:val="009D300C"/>
    <w:rsid w:val="009D504D"/>
    <w:rsid w:val="009E06CF"/>
    <w:rsid w:val="009E0C3E"/>
    <w:rsid w:val="009E7C92"/>
    <w:rsid w:val="009F0408"/>
    <w:rsid w:val="009F2732"/>
    <w:rsid w:val="009F7F93"/>
    <w:rsid w:val="00A04A18"/>
    <w:rsid w:val="00A43C1A"/>
    <w:rsid w:val="00A67932"/>
    <w:rsid w:val="00A730DD"/>
    <w:rsid w:val="00A80EED"/>
    <w:rsid w:val="00AA77AD"/>
    <w:rsid w:val="00AE606B"/>
    <w:rsid w:val="00AF74F3"/>
    <w:rsid w:val="00B01F10"/>
    <w:rsid w:val="00B04A0F"/>
    <w:rsid w:val="00B11B19"/>
    <w:rsid w:val="00B13D92"/>
    <w:rsid w:val="00B94069"/>
    <w:rsid w:val="00B9412A"/>
    <w:rsid w:val="00BB3975"/>
    <w:rsid w:val="00BB4694"/>
    <w:rsid w:val="00BC0ABD"/>
    <w:rsid w:val="00BD15F0"/>
    <w:rsid w:val="00BD3686"/>
    <w:rsid w:val="00BF0DBE"/>
    <w:rsid w:val="00BF4F3A"/>
    <w:rsid w:val="00C00AB9"/>
    <w:rsid w:val="00C06442"/>
    <w:rsid w:val="00C07C7B"/>
    <w:rsid w:val="00C24531"/>
    <w:rsid w:val="00C25BB4"/>
    <w:rsid w:val="00C76B90"/>
    <w:rsid w:val="00C92691"/>
    <w:rsid w:val="00CA1C7D"/>
    <w:rsid w:val="00CB74B5"/>
    <w:rsid w:val="00CC4134"/>
    <w:rsid w:val="00CD3604"/>
    <w:rsid w:val="00CD5C01"/>
    <w:rsid w:val="00CF6926"/>
    <w:rsid w:val="00D02DE6"/>
    <w:rsid w:val="00D22403"/>
    <w:rsid w:val="00D4446F"/>
    <w:rsid w:val="00D6380B"/>
    <w:rsid w:val="00D73D28"/>
    <w:rsid w:val="00D74FCE"/>
    <w:rsid w:val="00D91E81"/>
    <w:rsid w:val="00DC3DD3"/>
    <w:rsid w:val="00DC49D8"/>
    <w:rsid w:val="00DE2668"/>
    <w:rsid w:val="00E35B1C"/>
    <w:rsid w:val="00E656D0"/>
    <w:rsid w:val="00E66B2F"/>
    <w:rsid w:val="00E66CA0"/>
    <w:rsid w:val="00E6739A"/>
    <w:rsid w:val="00E929F3"/>
    <w:rsid w:val="00ED1FDD"/>
    <w:rsid w:val="00EE0D2E"/>
    <w:rsid w:val="00EF490C"/>
    <w:rsid w:val="00EF5A9D"/>
    <w:rsid w:val="00F11848"/>
    <w:rsid w:val="00F2177E"/>
    <w:rsid w:val="00F22C4C"/>
    <w:rsid w:val="00F27AAC"/>
    <w:rsid w:val="00F3275A"/>
    <w:rsid w:val="00F3656C"/>
    <w:rsid w:val="00F62BCE"/>
    <w:rsid w:val="00F65A56"/>
    <w:rsid w:val="00F7565E"/>
    <w:rsid w:val="00F86653"/>
    <w:rsid w:val="00F977AF"/>
    <w:rsid w:val="00FA6AED"/>
    <w:rsid w:val="00FC3405"/>
    <w:rsid w:val="00FD6BCE"/>
    <w:rsid w:val="00FE0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EC4C"/>
  <w15:chartTrackingRefBased/>
  <w15:docId w15:val="{F9C949B5-3EB5-4B1B-AF22-6BDCB68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304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443045"/>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731EB"/>
    <w:pPr>
      <w:tabs>
        <w:tab w:val="center" w:pos="4819"/>
        <w:tab w:val="right" w:pos="9638"/>
      </w:tabs>
    </w:pPr>
  </w:style>
  <w:style w:type="character" w:customStyle="1" w:styleId="AntratsDiagrama">
    <w:name w:val="Antraštės Diagrama"/>
    <w:basedOn w:val="Numatytasispastraiposriftas"/>
    <w:link w:val="Antrats"/>
    <w:uiPriority w:val="99"/>
    <w:rsid w:val="000731E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731EB"/>
    <w:pPr>
      <w:tabs>
        <w:tab w:val="center" w:pos="4819"/>
        <w:tab w:val="right" w:pos="9638"/>
      </w:tabs>
    </w:pPr>
  </w:style>
  <w:style w:type="character" w:customStyle="1" w:styleId="PoratDiagrama">
    <w:name w:val="Poraštė Diagrama"/>
    <w:basedOn w:val="Numatytasispastraiposriftas"/>
    <w:link w:val="Porat"/>
    <w:uiPriority w:val="99"/>
    <w:rsid w:val="000731E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2E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EFC"/>
    <w:rPr>
      <w:rFonts w:ascii="Segoe UI" w:eastAsia="Times New Roman" w:hAnsi="Segoe UI" w:cs="Segoe UI"/>
      <w:sz w:val="18"/>
      <w:szCs w:val="18"/>
    </w:rPr>
  </w:style>
  <w:style w:type="paragraph" w:customStyle="1" w:styleId="Sraopastraipa1">
    <w:name w:val="Sąrašo pastraipa1"/>
    <w:basedOn w:val="prastasis"/>
    <w:qFormat/>
    <w:rsid w:val="00772F44"/>
    <w:pPr>
      <w:spacing w:after="200" w:line="276" w:lineRule="auto"/>
      <w:ind w:left="720"/>
      <w:contextualSpacing/>
    </w:pPr>
    <w:rPr>
      <w:rFonts w:ascii="Calibri" w:eastAsia="Calibri" w:hAnsi="Calibri"/>
      <w:sz w:val="22"/>
      <w:szCs w:val="22"/>
      <w:lang w:val="en-US"/>
    </w:rPr>
  </w:style>
  <w:style w:type="paragraph" w:styleId="Sraopastraipa">
    <w:name w:val="List Paragraph"/>
    <w:basedOn w:val="prastasis"/>
    <w:uiPriority w:val="34"/>
    <w:qFormat/>
    <w:rsid w:val="0079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82">
      <w:bodyDiv w:val="1"/>
      <w:marLeft w:val="0"/>
      <w:marRight w:val="0"/>
      <w:marTop w:val="0"/>
      <w:marBottom w:val="0"/>
      <w:divBdr>
        <w:top w:val="none" w:sz="0" w:space="0" w:color="auto"/>
        <w:left w:val="none" w:sz="0" w:space="0" w:color="auto"/>
        <w:bottom w:val="none" w:sz="0" w:space="0" w:color="auto"/>
        <w:right w:val="none" w:sz="0" w:space="0" w:color="auto"/>
      </w:divBdr>
    </w:div>
    <w:div w:id="267809431">
      <w:bodyDiv w:val="1"/>
      <w:marLeft w:val="0"/>
      <w:marRight w:val="0"/>
      <w:marTop w:val="0"/>
      <w:marBottom w:val="0"/>
      <w:divBdr>
        <w:top w:val="none" w:sz="0" w:space="0" w:color="auto"/>
        <w:left w:val="none" w:sz="0" w:space="0" w:color="auto"/>
        <w:bottom w:val="none" w:sz="0" w:space="0" w:color="auto"/>
        <w:right w:val="none" w:sz="0" w:space="0" w:color="auto"/>
      </w:divBdr>
    </w:div>
    <w:div w:id="345520075">
      <w:bodyDiv w:val="1"/>
      <w:marLeft w:val="0"/>
      <w:marRight w:val="0"/>
      <w:marTop w:val="0"/>
      <w:marBottom w:val="0"/>
      <w:divBdr>
        <w:top w:val="none" w:sz="0" w:space="0" w:color="auto"/>
        <w:left w:val="none" w:sz="0" w:space="0" w:color="auto"/>
        <w:bottom w:val="none" w:sz="0" w:space="0" w:color="auto"/>
        <w:right w:val="none" w:sz="0" w:space="0" w:color="auto"/>
      </w:divBdr>
    </w:div>
    <w:div w:id="510680804">
      <w:bodyDiv w:val="1"/>
      <w:marLeft w:val="0"/>
      <w:marRight w:val="0"/>
      <w:marTop w:val="0"/>
      <w:marBottom w:val="0"/>
      <w:divBdr>
        <w:top w:val="none" w:sz="0" w:space="0" w:color="auto"/>
        <w:left w:val="none" w:sz="0" w:space="0" w:color="auto"/>
        <w:bottom w:val="none" w:sz="0" w:space="0" w:color="auto"/>
        <w:right w:val="none" w:sz="0" w:space="0" w:color="auto"/>
      </w:divBdr>
    </w:div>
    <w:div w:id="526018947">
      <w:bodyDiv w:val="1"/>
      <w:marLeft w:val="0"/>
      <w:marRight w:val="0"/>
      <w:marTop w:val="0"/>
      <w:marBottom w:val="0"/>
      <w:divBdr>
        <w:top w:val="none" w:sz="0" w:space="0" w:color="auto"/>
        <w:left w:val="none" w:sz="0" w:space="0" w:color="auto"/>
        <w:bottom w:val="none" w:sz="0" w:space="0" w:color="auto"/>
        <w:right w:val="none" w:sz="0" w:space="0" w:color="auto"/>
      </w:divBdr>
    </w:div>
    <w:div w:id="1348288973">
      <w:bodyDiv w:val="1"/>
      <w:marLeft w:val="0"/>
      <w:marRight w:val="0"/>
      <w:marTop w:val="0"/>
      <w:marBottom w:val="0"/>
      <w:divBdr>
        <w:top w:val="none" w:sz="0" w:space="0" w:color="auto"/>
        <w:left w:val="none" w:sz="0" w:space="0" w:color="auto"/>
        <w:bottom w:val="none" w:sz="0" w:space="0" w:color="auto"/>
        <w:right w:val="none" w:sz="0" w:space="0" w:color="auto"/>
      </w:divBdr>
    </w:div>
    <w:div w:id="2025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13257</Words>
  <Characters>7558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Kavaliūnienė Danutė</cp:lastModifiedBy>
  <cp:revision>8</cp:revision>
  <cp:lastPrinted>2019-09-13T06:22:00Z</cp:lastPrinted>
  <dcterms:created xsi:type="dcterms:W3CDTF">2019-09-16T11:12:00Z</dcterms:created>
  <dcterms:modified xsi:type="dcterms:W3CDTF">2019-09-16T13:03:00Z</dcterms:modified>
</cp:coreProperties>
</file>