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bookmarkStart w:id="2" w:name="_GoBack"/>
      <w:bookmarkEnd w:id="2"/>
      <w:r w:rsidR="001804E5" w:rsidRPr="001804E5">
        <w:rPr>
          <w:b/>
          <w:caps/>
          <w:noProof/>
        </w:rPr>
        <w:t xml:space="preserve"> VALSTYBĖS TURTO PERDAVIMO PAGAL PANAUDOS SUTARTĮ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C641DE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6D56B4">
        <w:rPr>
          <w:noProof/>
        </w:rPr>
        <w:t xml:space="preserve">birželio </w:t>
      </w:r>
      <w:r w:rsidR="0093412A">
        <w:fldChar w:fldCharType="end"/>
      </w:r>
      <w:bookmarkEnd w:id="4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5" w:name="data_diena"/>
      <w:r w:rsidR="004F285B">
        <w:instrText xml:space="preserve"> FORMTEXT </w:instrText>
      </w:r>
      <w:r w:rsidR="004F285B">
        <w:fldChar w:fldCharType="separate"/>
      </w:r>
      <w:r w:rsidR="006D56B4">
        <w:t>13</w:t>
      </w:r>
      <w:r w:rsidR="004F285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6D56B4">
        <w:rPr>
          <w:noProof/>
        </w:rPr>
        <w:t>B1-142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6D56B4" w:rsidRDefault="00C16EA1" w:rsidP="006D56B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ab/>
      </w:r>
      <w:r w:rsidR="006D56B4">
        <w:t xml:space="preserve">Vadovaudamasi Lietuvos Respublikos vietos savivaldos įstatymo 7 straipsnio 4 punktu, 16 straipsnio 27 punktu, Lietuvos Respublikos valstybės ir savivaldybių turto valdymo, naudojimo ir disponavimo juo įstatymo 14 straipsnio 1 dalies 1 punktu,  4 dalimi, Valstybės turto perdavimo panaudos pagrindais laikinai </w:t>
      </w:r>
      <w:r w:rsidR="006D56B4">
        <w:rPr>
          <w:bCs/>
          <w:color w:val="000000"/>
          <w:lang w:eastAsia="lt-LT"/>
        </w:rPr>
        <w:t xml:space="preserve"> neatlygintinai valdyti ir naudotis tvarkos aprašo, patvirtinto Lietuvos </w:t>
      </w:r>
      <w:r w:rsidR="006D56B4">
        <w:rPr>
          <w:bCs/>
          <w:lang w:eastAsia="lt-LT"/>
        </w:rPr>
        <w:t xml:space="preserve">Respublikos Vyriausybės </w:t>
      </w:r>
      <w:r w:rsidR="006D56B4">
        <w:rPr>
          <w:bCs/>
          <w:color w:val="000000"/>
          <w:lang w:eastAsia="lt-LT"/>
        </w:rPr>
        <w:t>2002 m. gruodžio 3 d. nutarimu Nr.1890 „Dėl</w:t>
      </w:r>
      <w:r w:rsidR="006D56B4">
        <w:t xml:space="preserve"> Valstybės turto perdavimo panaudos pagrindais laikinai </w:t>
      </w:r>
      <w:r w:rsidR="006D56B4">
        <w:rPr>
          <w:bCs/>
          <w:color w:val="000000"/>
          <w:lang w:eastAsia="lt-LT"/>
        </w:rPr>
        <w:t xml:space="preserve"> neatlygintinai valdyti ir naudotis tvarkos aprašo patvirtinimo“, 4.1, 6.2.2 papunkčiais, atsi</w:t>
      </w:r>
      <w:r w:rsidR="006D56B4">
        <w:t xml:space="preserve">žvelgdama į Molėtų rajono savivaldybės administracijos direktoriaus 2019 m. balandžio 12 d. įsakymą Nr. B6-304 „Dėl valstybės turto pripažinimo nereikalingu savivaldybės funkcijoms vykdyti“, biudžetinės įstaigos Molėtų rajono ugniagesių tarnybos 2019 m. balandžio 10  d. raštą Nr. SD-12 (6.2) „Dėl panaudos sutarties pratęsimo“, </w:t>
      </w:r>
    </w:p>
    <w:p w:rsidR="006D56B4" w:rsidRDefault="006D56B4" w:rsidP="006D56B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a:</w:t>
      </w:r>
    </w:p>
    <w:p w:rsidR="006D56B4" w:rsidRDefault="006D56B4" w:rsidP="006D56B4">
      <w:pPr>
        <w:numPr>
          <w:ilvl w:val="0"/>
          <w:numId w:val="1"/>
        </w:numPr>
        <w:tabs>
          <w:tab w:val="num" w:pos="709"/>
          <w:tab w:val="num" w:pos="993"/>
        </w:tabs>
        <w:spacing w:line="360" w:lineRule="auto"/>
        <w:ind w:left="0" w:firstLine="709"/>
        <w:jc w:val="both"/>
      </w:pPr>
      <w:r>
        <w:t xml:space="preserve"> Perduoti </w:t>
      </w:r>
      <w:r>
        <w:rPr>
          <w:lang w:eastAsia="lt-LT"/>
        </w:rPr>
        <w:t>biudžetinei</w:t>
      </w:r>
      <w:r>
        <w:t xml:space="preserve"> įstaigai </w:t>
      </w:r>
      <w:r>
        <w:rPr>
          <w:rFonts w:eastAsia="Calibri"/>
        </w:rPr>
        <w:t>Molėtų rajono ugniagesių tarnybai, kodas 167597190,</w:t>
      </w:r>
      <w:r>
        <w:t xml:space="preserve"> pagal panaudos sutartį 10 (dešimčiai) metų neatlygintinai naudoti</w:t>
      </w:r>
      <w:r>
        <w:rPr>
          <w:rFonts w:eastAsia="Calibri"/>
        </w:rPr>
        <w:t xml:space="preserve"> </w:t>
      </w:r>
      <w:r>
        <w:t>valstybei nuosavybės teise priklausantį ir šiuo metu Molėtų rajono savivaldybės administracijos patikėjimo teise valdomą materialųjį turtą – automobilį „</w:t>
      </w:r>
      <w:proofErr w:type="spellStart"/>
      <w:r>
        <w:t>Ural</w:t>
      </w:r>
      <w:proofErr w:type="spellEnd"/>
      <w:r>
        <w:t xml:space="preserve"> 4320“, pagamintą 1985 metais, valstybinis Nr. EJK054, identifikavimo Nr. 045064, valstybės perduotos savivaldybei funkcijos – priešgaisrinės saugos – įgyvendinimui. Turto įsigijimo vertė – 1013,67 </w:t>
      </w:r>
      <w:proofErr w:type="spellStart"/>
      <w:r>
        <w:t>Eur</w:t>
      </w:r>
      <w:proofErr w:type="spellEnd"/>
      <w:r>
        <w:t xml:space="preserve">, likutinė vertė 2019 m. gegužės 1 d. – 0,00 </w:t>
      </w:r>
      <w:proofErr w:type="spellStart"/>
      <w:r>
        <w:t>Eur</w:t>
      </w:r>
      <w:proofErr w:type="spellEnd"/>
      <w:r>
        <w:t>.</w:t>
      </w:r>
    </w:p>
    <w:p w:rsidR="006D56B4" w:rsidRDefault="006D56B4" w:rsidP="006D56B4">
      <w:pPr>
        <w:pStyle w:val="Sraopastraipa"/>
        <w:tabs>
          <w:tab w:val="left" w:pos="709"/>
          <w:tab w:val="left" w:pos="1276"/>
        </w:tabs>
        <w:spacing w:line="360" w:lineRule="auto"/>
        <w:ind w:left="0" w:firstLine="709"/>
        <w:jc w:val="both"/>
      </w:pPr>
      <w:r>
        <w:t>2. Įgalioti Molėtų rajono savivaldybės administracijos direktorių pasirašyti 1 punkte nurodyto turto panaudos sutartį, turto perdavimo ir priėmimo aktą.</w:t>
      </w:r>
    </w:p>
    <w:p w:rsidR="003975CE" w:rsidRDefault="006D56B4" w:rsidP="006D56B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Šis sprendimas gali būti skundžiamas Lietuvos Respublikos administracinių bylų teisenos įstatymo nustatyta tvarka. 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8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8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B4" w:rsidRDefault="006D56B4">
      <w:r>
        <w:separator/>
      </w:r>
    </w:p>
  </w:endnote>
  <w:endnote w:type="continuationSeparator" w:id="0">
    <w:p w:rsidR="006D56B4" w:rsidRDefault="006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B4" w:rsidRDefault="006D56B4">
      <w:r>
        <w:separator/>
      </w:r>
    </w:p>
  </w:footnote>
  <w:footnote w:type="continuationSeparator" w:id="0">
    <w:p w:rsidR="006D56B4" w:rsidRDefault="006D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56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B4"/>
    <w:rsid w:val="00045126"/>
    <w:rsid w:val="0012091C"/>
    <w:rsid w:val="00132437"/>
    <w:rsid w:val="001804E5"/>
    <w:rsid w:val="0026648E"/>
    <w:rsid w:val="002B6DE0"/>
    <w:rsid w:val="002E47E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B136F"/>
    <w:rsid w:val="006213AE"/>
    <w:rsid w:val="006D56B4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AE325A"/>
    <w:rsid w:val="00BB70B1"/>
    <w:rsid w:val="00C16EA1"/>
    <w:rsid w:val="00C641DE"/>
    <w:rsid w:val="00CC1DF9"/>
    <w:rsid w:val="00D8136A"/>
    <w:rsid w:val="00DB7660"/>
    <w:rsid w:val="00DC6469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029890-FD6D-4486-A68A-E24352DE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6D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1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2001-06-05T13:05:00Z</cp:lastPrinted>
  <dcterms:created xsi:type="dcterms:W3CDTF">2019-06-14T12:07:00Z</dcterms:created>
  <dcterms:modified xsi:type="dcterms:W3CDTF">2019-06-14T12:09:00Z</dcterms:modified>
</cp:coreProperties>
</file>