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F" w:rsidRDefault="008C04FF" w:rsidP="008C04FF">
      <w:pPr>
        <w:tabs>
          <w:tab w:val="left" w:pos="1674"/>
        </w:tabs>
      </w:pPr>
    </w:p>
    <w:p w:rsidR="008C04FF" w:rsidRDefault="008C04FF" w:rsidP="008C04FF">
      <w:pPr>
        <w:tabs>
          <w:tab w:val="left" w:pos="1674"/>
        </w:tabs>
        <w:jc w:val="center"/>
      </w:pPr>
      <w:r>
        <w:t>AIŠKINAMASIS RAŠTAS</w:t>
      </w:r>
    </w:p>
    <w:p w:rsidR="008C04FF" w:rsidRDefault="008C04FF" w:rsidP="008C04FF">
      <w:pPr>
        <w:tabs>
          <w:tab w:val="left" w:pos="1674"/>
        </w:tabs>
        <w:jc w:val="center"/>
      </w:pPr>
    </w:p>
    <w:p w:rsidR="008C04FF" w:rsidRDefault="008C04FF" w:rsidP="008C04FF">
      <w:pPr>
        <w:jc w:val="center"/>
      </w:pPr>
      <w:r>
        <w:t>DĖL MOLĖTŲ RAJONO SAVIVALDYBĖS ADMINISTRACIJOS DIREKTORIAUS PASKYRIMO</w:t>
      </w:r>
    </w:p>
    <w:p w:rsidR="008C04FF" w:rsidRDefault="008C04FF" w:rsidP="008C04FF">
      <w:pPr>
        <w:spacing w:line="360" w:lineRule="auto"/>
      </w:pPr>
    </w:p>
    <w:p w:rsidR="008C04FF" w:rsidRDefault="008C04FF" w:rsidP="008C04FF">
      <w:pPr>
        <w:pStyle w:val="Sraopastraipa"/>
        <w:numPr>
          <w:ilvl w:val="0"/>
          <w:numId w:val="1"/>
        </w:numPr>
        <w:spacing w:line="360" w:lineRule="auto"/>
      </w:pPr>
      <w:r>
        <w:rPr>
          <w:b/>
        </w:rPr>
        <w:t xml:space="preserve">Parengto tarybos sprendimo projekto tikslai ir uždaviniai. </w:t>
      </w:r>
      <w:r>
        <w:t>Paskirti savivaldybės administracijos direktorių.</w:t>
      </w:r>
    </w:p>
    <w:p w:rsidR="008C04FF" w:rsidRDefault="008C04FF" w:rsidP="008C04FF">
      <w:pPr>
        <w:pStyle w:val="Sraopastraipa"/>
        <w:numPr>
          <w:ilvl w:val="0"/>
          <w:numId w:val="1"/>
        </w:numPr>
        <w:spacing w:line="360" w:lineRule="auto"/>
        <w:rPr>
          <w:b/>
        </w:rPr>
      </w:pPr>
      <w:r>
        <w:rPr>
          <w:b/>
          <w:lang w:val="pt-BR"/>
        </w:rPr>
        <w:t>Šiuo metu esantis teisinis reglamentavimas.</w:t>
      </w:r>
    </w:p>
    <w:p w:rsidR="008C04FF" w:rsidRDefault="008C04FF" w:rsidP="008C04FF">
      <w:pPr>
        <w:pStyle w:val="Sraopastraipa"/>
        <w:spacing w:line="360" w:lineRule="auto"/>
        <w:ind w:firstLine="576"/>
        <w:jc w:val="both"/>
      </w:pPr>
      <w:r>
        <w:t xml:space="preserve">Pagal Lietuvos Respublikos vietos savivaldos įstatymo 16 straipsnio 2 dalies 9 punkto nuostatas savivaldybės tarybos išimtinei kompetencijai yra priskirta savivaldybės administracijos direktoriaus skyrimas mero teikimu. Pagal Įstatymo 13 straipsnio 9 dalį savivaldybės tarybos sprendimai priimami posėdyje dalyvaujančių tarybos narių balsų dauguma. Dėl administracijos direktoriaus skyrimo balsuojama slaptai. </w:t>
      </w:r>
    </w:p>
    <w:p w:rsidR="008C04FF" w:rsidRDefault="008C04FF" w:rsidP="008C04FF">
      <w:pPr>
        <w:pStyle w:val="Sraopastraipa"/>
        <w:spacing w:line="360" w:lineRule="auto"/>
        <w:ind w:firstLine="576"/>
        <w:jc w:val="both"/>
      </w:pPr>
      <w:r>
        <w:t>Vykdant Lietuvos korupcijos prevencijos įstatymo nuostatas bei siekiant įvertinti asmens patikimumą ir mažinti korupcijos pasireiškimo tikimybę savivaldybės administracijoje savivaldybės meras raštu kreipėsi į Specialiųjų tyrimų tarnybą pateikti informaciją apie</w:t>
      </w:r>
      <w:r w:rsidR="005551DD">
        <w:t xml:space="preserve"> Sigitą Žvinį </w:t>
      </w:r>
      <w:r>
        <w:t>, kurio kandidatūra teikiama savivaldybės ta</w:t>
      </w:r>
      <w:r w:rsidR="005551DD">
        <w:t>rybai.</w:t>
      </w:r>
      <w:r>
        <w:t xml:space="preserve">  </w:t>
      </w:r>
      <w:r w:rsidR="00A21E5B">
        <w:t xml:space="preserve"> </w:t>
      </w:r>
    </w:p>
    <w:p w:rsidR="00AA5E61" w:rsidRDefault="00426BD2" w:rsidP="00AA5E61">
      <w:pPr>
        <w:pStyle w:val="Sraopastraipa"/>
        <w:spacing w:line="360" w:lineRule="auto"/>
        <w:ind w:firstLine="576"/>
        <w:jc w:val="both"/>
      </w:pPr>
      <w:r>
        <w:t>Administracijos direktoriaus  darbo užmokestį reglamentuoja Lietuvos Respublikos valstybės tarnybos įstatymas</w:t>
      </w:r>
      <w:r w:rsidR="006476E3">
        <w:t xml:space="preserve"> (1 priedo 4 punktas)</w:t>
      </w:r>
      <w:r>
        <w:t>. Pareiginės algos koeficientų ( baziniais d</w:t>
      </w:r>
      <w:r w:rsidR="00AA5E61">
        <w:t>ydžiais ) intervalas 14,5-17,5.</w:t>
      </w:r>
    </w:p>
    <w:p w:rsidR="008C04FF" w:rsidRPr="00AA5E61" w:rsidRDefault="00AA5E61" w:rsidP="00AA5E61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</w:pPr>
      <w:r>
        <w:tab/>
        <w:t xml:space="preserve">Pagal LR vietos savivaldos įstatymo 11 str. 6 d. nuostatas </w:t>
      </w:r>
      <w:r w:rsidR="001F7779" w:rsidRPr="004E637F">
        <w:t>savivaldy</w:t>
      </w:r>
      <w:r w:rsidR="001F7779">
        <w:t xml:space="preserve">bės administracijos direktorius turi būti paskirtas </w:t>
      </w:r>
      <w:r w:rsidR="001F7779" w:rsidRPr="004E637F">
        <w:t xml:space="preserve"> </w:t>
      </w:r>
      <w:r>
        <w:t>p</w:t>
      </w:r>
      <w:r w:rsidRPr="004E637F">
        <w:t>er du mėnesius nuo pirmojo išrinktos naujos savivaldybės tarybos posėdžio sušaukimo dienos arba nuo tiesiogiai išrinkto mero priesaikos pr</w:t>
      </w:r>
      <w:r>
        <w:t>iėmimo dienos.</w:t>
      </w:r>
    </w:p>
    <w:p w:rsidR="008C04FF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>
        <w:rPr>
          <w:b/>
        </w:rPr>
        <w:t>3. Galimos teigiamos ir neigiamos pasekmės priėmus siūlomą tarybos sprendimo projektą.</w:t>
      </w:r>
    </w:p>
    <w:p w:rsidR="008C04FF" w:rsidRDefault="008C04FF" w:rsidP="008C04FF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</w:p>
    <w:p w:rsidR="008C04FF" w:rsidRPr="001F7779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b/>
        </w:rPr>
        <w:t>5. Lėšų poreikis ir jų šaltiniai (prireikus skaičiavimai ir išlaidų sąmatos) savivaldybės administracijos biudžeto</w:t>
      </w:r>
      <w:r w:rsidR="001F7779">
        <w:rPr>
          <w:b/>
        </w:rPr>
        <w:t>.</w:t>
      </w:r>
      <w:r>
        <w:rPr>
          <w:b/>
        </w:rPr>
        <w:t xml:space="preserve"> </w:t>
      </w:r>
      <w:r w:rsidR="001F7779">
        <w:rPr>
          <w:b/>
        </w:rPr>
        <w:t xml:space="preserve"> </w:t>
      </w:r>
      <w:r w:rsidR="001F7779" w:rsidRPr="001F7779">
        <w:t>Savivaldybės administracijos biudžete suplanuotos darbo užmokesčio lėšos.</w:t>
      </w:r>
    </w:p>
    <w:p w:rsidR="008C04FF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6. Vykdytojai, įvykdymo terminai </w:t>
      </w:r>
    </w:p>
    <w:p w:rsidR="008C04FF" w:rsidRDefault="008C04FF" w:rsidP="008C04FF">
      <w:pPr>
        <w:spacing w:line="360" w:lineRule="auto"/>
        <w:jc w:val="both"/>
      </w:pPr>
      <w:r>
        <w:tab/>
      </w:r>
      <w:bookmarkStart w:id="0" w:name="_GoBack"/>
      <w:bookmarkEnd w:id="0"/>
    </w:p>
    <w:sectPr w:rsidR="008C04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1F7779"/>
    <w:rsid w:val="0033001C"/>
    <w:rsid w:val="00426BD2"/>
    <w:rsid w:val="005551DD"/>
    <w:rsid w:val="006476E3"/>
    <w:rsid w:val="007570FD"/>
    <w:rsid w:val="00782838"/>
    <w:rsid w:val="008C04FF"/>
    <w:rsid w:val="00A21E5B"/>
    <w:rsid w:val="00AA5E61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BCD"/>
  <w15:chartTrackingRefBased/>
  <w15:docId w15:val="{C9FFEFA5-1607-4155-AD3C-1D70BE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1158</Words>
  <Characters>661</Characters>
  <Application>Microsoft Office Word</Application>
  <DocSecurity>0</DocSecurity>
  <Lines>5</Lines>
  <Paragraphs>3</Paragraphs>
  <ScaleCrop>false</ScaleCrop>
  <Company>Molėtų raj. savivaldybės administracija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8</cp:revision>
  <dcterms:created xsi:type="dcterms:W3CDTF">2019-05-02T14:30:00Z</dcterms:created>
  <dcterms:modified xsi:type="dcterms:W3CDTF">2019-05-07T12:15:00Z</dcterms:modified>
</cp:coreProperties>
</file>