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E6BC2">
        <w:rPr>
          <w:b/>
          <w:caps/>
        </w:rPr>
        <w:t>dėl molėtų rajono savivaldybės kontrolieriaus pareigybės aprašymo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E6BC2">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E6BC2">
        <w:rPr>
          <w:noProof/>
        </w:rPr>
        <w:t xml:space="preserve">kovo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47DE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E6BC2">
        <w:rPr>
          <w:noProof/>
        </w:rPr>
        <w:t>B1-</w:t>
      </w:r>
      <w:r w:rsidR="00147DE8">
        <w:rPr>
          <w:noProof/>
        </w:rPr>
        <w:t>7</w:t>
      </w:r>
      <w:r w:rsidR="004317C8">
        <w:rPr>
          <w:noProof/>
        </w:rPr>
        <w:t>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252B8E" w:rsidRDefault="00252B8E" w:rsidP="0094631C">
      <w:pPr>
        <w:tabs>
          <w:tab w:val="left" w:pos="680"/>
          <w:tab w:val="left" w:pos="1206"/>
        </w:tabs>
        <w:spacing w:line="360" w:lineRule="auto"/>
        <w:ind w:firstLine="1247"/>
        <w:jc w:val="both"/>
      </w:pPr>
      <w:r>
        <w:t>Vadovaudamasi Lietuvos Respublikos vietos savivaldos įstatymo 16 straipsnio 4 dalimi, Lietuvos Respublikos</w:t>
      </w:r>
      <w:r w:rsidR="00DD5F96">
        <w:t xml:space="preserve"> valstybės tarnybos įstatymo 8 straipsnio 4 dalies 5 punktu</w:t>
      </w:r>
      <w:r>
        <w:t xml:space="preserve">, </w:t>
      </w:r>
      <w:r w:rsidR="0094631C">
        <w:t>V</w:t>
      </w:r>
      <w:r w:rsidR="0094631C" w:rsidRPr="0094631C">
        <w:t>alstybės tarnautojų pareigybių aprašymo ir vertinimo metodikos</w:t>
      </w:r>
      <w:r w:rsidR="0094631C">
        <w:t>, patvirtintos</w:t>
      </w:r>
      <w:r w:rsidR="0094631C" w:rsidRPr="0094631C">
        <w:t xml:space="preserve"> </w:t>
      </w:r>
      <w:r>
        <w:t xml:space="preserve">Lietuvos Respublikos Vyriausybės </w:t>
      </w:r>
      <w:r w:rsidR="007B2479">
        <w:t>2018 m. lapkričio 28 d. nutarim</w:t>
      </w:r>
      <w:r w:rsidR="0094631C">
        <w:t>u</w:t>
      </w:r>
      <w:r>
        <w:t xml:space="preserve"> Nr. 1176 „Dėl Lietuvos Respublikos valstybės tarny</w:t>
      </w:r>
      <w:r w:rsidR="007B2479">
        <w:t>bos įstatymo įgyvendinimo“</w:t>
      </w:r>
      <w:r w:rsidR="0094631C">
        <w:t>,</w:t>
      </w:r>
      <w:r w:rsidR="007B2479">
        <w:t xml:space="preserve"> 15 punktu,</w:t>
      </w:r>
    </w:p>
    <w:p w:rsidR="00252B8E" w:rsidRDefault="00252B8E" w:rsidP="0094631C">
      <w:pPr>
        <w:tabs>
          <w:tab w:val="left" w:pos="680"/>
          <w:tab w:val="left" w:pos="1206"/>
        </w:tabs>
        <w:spacing w:line="360" w:lineRule="auto"/>
        <w:ind w:firstLine="1247"/>
        <w:jc w:val="both"/>
      </w:pPr>
      <w:r>
        <w:t>Molėtų rajono savivaldybės taryba n u s p r e n d ž i a:</w:t>
      </w:r>
    </w:p>
    <w:p w:rsidR="00252B8E" w:rsidRDefault="00252B8E" w:rsidP="0094631C">
      <w:pPr>
        <w:tabs>
          <w:tab w:val="left" w:pos="680"/>
          <w:tab w:val="left" w:pos="1206"/>
        </w:tabs>
        <w:spacing w:line="360" w:lineRule="auto"/>
        <w:ind w:firstLine="1247"/>
        <w:jc w:val="both"/>
      </w:pPr>
      <w:r>
        <w:t>Patvirtinti Molėtų rajono savivaldybės kontrolieriaus pareigybės aprašymą (pridedama).</w:t>
      </w:r>
    </w:p>
    <w:p w:rsidR="00252B8E" w:rsidRDefault="00252B8E" w:rsidP="0094631C">
      <w:pPr>
        <w:tabs>
          <w:tab w:val="left" w:pos="680"/>
          <w:tab w:val="left" w:pos="1206"/>
        </w:tabs>
        <w:spacing w:line="360" w:lineRule="auto"/>
        <w:ind w:firstLine="1247"/>
        <w:jc w:val="both"/>
      </w:pPr>
      <w:r>
        <w:t>Šis sprendimas gali būti skundžiamas Lietuvos Respublikos administracinių bylų teisenos įstatymo nustatyta tvarka ir terminais.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4AA95A47FCA462DAE80E8B327A9B699"/>
          </w:placeholder>
          <w:dropDownList>
            <w:listItem w:displayText="             " w:value="             "/>
            <w:listItem w:displayText="Stasys Žvinys" w:value="Stasys Žvinys"/>
          </w:dropDownList>
        </w:sdtPr>
        <w:sdtEndPr/>
        <w:sdtContent>
          <w:r w:rsidR="00147DE8">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4567E1" w:rsidRDefault="004567E1" w:rsidP="007951EA">
      <w:pPr>
        <w:tabs>
          <w:tab w:val="left" w:pos="7513"/>
        </w:tabs>
      </w:pPr>
      <w:r>
        <w:br w:type="page"/>
      </w:r>
    </w:p>
    <w:p w:rsidR="004567E1" w:rsidRDefault="004567E1" w:rsidP="004567E1">
      <w:pPr>
        <w:jc w:val="center"/>
      </w:pPr>
      <w:r>
        <w:lastRenderedPageBreak/>
        <w:t xml:space="preserve">                                                          PATVIRTINTA</w:t>
      </w:r>
    </w:p>
    <w:p w:rsidR="004567E1" w:rsidRDefault="004567E1" w:rsidP="004567E1">
      <w:pPr>
        <w:jc w:val="center"/>
      </w:pPr>
      <w:r>
        <w:t xml:space="preserve">                                                                                         Molėtų rajono savivaldybės tarybos</w:t>
      </w:r>
    </w:p>
    <w:p w:rsidR="004567E1" w:rsidRDefault="004567E1" w:rsidP="004567E1">
      <w:r>
        <w:rPr>
          <w:b/>
        </w:rPr>
        <w:t xml:space="preserve">                                                                                                </w:t>
      </w:r>
      <w:r>
        <w:t xml:space="preserve">2019 m. kovo  28 d. sprendimu </w:t>
      </w:r>
    </w:p>
    <w:p w:rsidR="004567E1" w:rsidRDefault="004317C8" w:rsidP="004567E1">
      <w:pPr>
        <w:ind w:left="5184"/>
      </w:pPr>
      <w:r>
        <w:t xml:space="preserve">          Nr.B1-73</w:t>
      </w:r>
      <w:r w:rsidR="004567E1">
        <w:t xml:space="preserve"> </w:t>
      </w:r>
    </w:p>
    <w:p w:rsidR="004567E1" w:rsidRDefault="004567E1" w:rsidP="004567E1">
      <w:r>
        <w:t xml:space="preserve">                                                                                                          </w:t>
      </w:r>
    </w:p>
    <w:p w:rsidR="004567E1" w:rsidRDefault="004567E1" w:rsidP="004567E1">
      <w:r>
        <w:t xml:space="preserve">                                                                                  </w:t>
      </w:r>
    </w:p>
    <w:p w:rsidR="004567E1" w:rsidRDefault="004567E1" w:rsidP="004567E1"/>
    <w:p w:rsidR="004567E1" w:rsidRDefault="004567E1" w:rsidP="004567E1">
      <w:pPr>
        <w:jc w:val="center"/>
        <w:outlineLvl w:val="0"/>
        <w:rPr>
          <w:b/>
        </w:rPr>
      </w:pPr>
      <w:r>
        <w:rPr>
          <w:b/>
        </w:rPr>
        <w:t xml:space="preserve">MOLĖTŲ RAJONO SAVIVALDYBĖS KONTROLIERIAUS </w:t>
      </w:r>
    </w:p>
    <w:p w:rsidR="004567E1" w:rsidRDefault="004567E1" w:rsidP="004567E1">
      <w:pPr>
        <w:jc w:val="center"/>
        <w:outlineLvl w:val="0"/>
        <w:rPr>
          <w:b/>
        </w:rPr>
      </w:pPr>
      <w:r>
        <w:rPr>
          <w:b/>
        </w:rPr>
        <w:t>PAREIGYBĖS APRAŠYMAS</w:t>
      </w:r>
    </w:p>
    <w:p w:rsidR="004567E1" w:rsidRDefault="004567E1" w:rsidP="004567E1">
      <w:pPr>
        <w:jc w:val="center"/>
        <w:outlineLvl w:val="0"/>
        <w:rPr>
          <w:b/>
        </w:rPr>
      </w:pPr>
    </w:p>
    <w:p w:rsidR="004567E1" w:rsidRDefault="004567E1" w:rsidP="004567E1">
      <w:pPr>
        <w:tabs>
          <w:tab w:val="left" w:pos="3105"/>
        </w:tabs>
        <w:outlineLvl w:val="0"/>
        <w:rPr>
          <w:b/>
        </w:rPr>
      </w:pPr>
      <w:r>
        <w:rPr>
          <w:b/>
        </w:rPr>
        <w:tab/>
        <w:t xml:space="preserve">             </w:t>
      </w:r>
    </w:p>
    <w:p w:rsidR="004567E1" w:rsidRDefault="004567E1" w:rsidP="004567E1">
      <w:pPr>
        <w:spacing w:line="360" w:lineRule="auto"/>
        <w:rPr>
          <w:b/>
        </w:rPr>
      </w:pPr>
      <w:r>
        <w:rPr>
          <w:b/>
        </w:rPr>
        <w:t xml:space="preserve">                                                                    I SKYRIUS</w:t>
      </w:r>
      <w:bookmarkStart w:id="7" w:name="_GoBack"/>
      <w:bookmarkEnd w:id="7"/>
    </w:p>
    <w:p w:rsidR="004567E1" w:rsidRDefault="004567E1" w:rsidP="004567E1">
      <w:pPr>
        <w:spacing w:line="360" w:lineRule="auto"/>
        <w:jc w:val="center"/>
        <w:outlineLvl w:val="0"/>
        <w:rPr>
          <w:b/>
        </w:rPr>
      </w:pPr>
      <w:r>
        <w:rPr>
          <w:b/>
        </w:rPr>
        <w:t>PAREIGYBĖS CHARAKTERISTIKA</w:t>
      </w:r>
    </w:p>
    <w:p w:rsidR="004567E1" w:rsidRDefault="004567E1" w:rsidP="004567E1">
      <w:pPr>
        <w:spacing w:line="360" w:lineRule="auto"/>
        <w:rPr>
          <w:b/>
        </w:rPr>
      </w:pPr>
    </w:p>
    <w:p w:rsidR="004567E1" w:rsidRDefault="004567E1" w:rsidP="004567E1">
      <w:pPr>
        <w:numPr>
          <w:ilvl w:val="0"/>
          <w:numId w:val="1"/>
        </w:numPr>
        <w:spacing w:line="360" w:lineRule="auto"/>
      </w:pPr>
      <w:r>
        <w:t xml:space="preserve">Molėtų savivaldybės kontrolierius yra valstybės tarnautojas – įstaigos vadovas.  </w:t>
      </w:r>
    </w:p>
    <w:p w:rsidR="004567E1" w:rsidRDefault="004567E1" w:rsidP="004567E1">
      <w:pPr>
        <w:spacing w:line="360" w:lineRule="auto"/>
        <w:ind w:left="1260"/>
      </w:pPr>
    </w:p>
    <w:p w:rsidR="004567E1" w:rsidRDefault="004567E1" w:rsidP="004567E1">
      <w:pPr>
        <w:spacing w:line="360" w:lineRule="auto"/>
        <w:ind w:left="1260"/>
        <w:jc w:val="both"/>
      </w:pPr>
      <w:r>
        <w:t xml:space="preserve">   </w:t>
      </w:r>
    </w:p>
    <w:p w:rsidR="004567E1" w:rsidRDefault="004567E1" w:rsidP="004567E1">
      <w:pPr>
        <w:spacing w:line="360" w:lineRule="auto"/>
        <w:outlineLvl w:val="0"/>
        <w:rPr>
          <w:b/>
        </w:rPr>
      </w:pPr>
      <w:r>
        <w:rPr>
          <w:b/>
        </w:rPr>
        <w:t xml:space="preserve">                                                                     II SKYRIUS</w:t>
      </w:r>
    </w:p>
    <w:p w:rsidR="004567E1" w:rsidRDefault="004567E1" w:rsidP="004567E1">
      <w:pPr>
        <w:spacing w:line="360" w:lineRule="auto"/>
        <w:outlineLvl w:val="0"/>
        <w:rPr>
          <w:b/>
        </w:rPr>
      </w:pPr>
      <w:r>
        <w:rPr>
          <w:b/>
        </w:rPr>
        <w:t xml:space="preserve">                                                                     PASKIRTIS</w:t>
      </w:r>
    </w:p>
    <w:p w:rsidR="004567E1" w:rsidRDefault="004567E1" w:rsidP="004567E1">
      <w:pPr>
        <w:spacing w:line="360" w:lineRule="auto"/>
      </w:pPr>
    </w:p>
    <w:p w:rsidR="004567E1" w:rsidRDefault="004567E1" w:rsidP="004567E1">
      <w:pPr>
        <w:spacing w:line="360" w:lineRule="auto"/>
        <w:ind w:firstLine="907"/>
        <w:jc w:val="both"/>
      </w:pPr>
      <w:r>
        <w:t>2. Molėtų rajono savivaldybės kontrolieriaus (toliau – Savivaldybės kontrolierius) pareigybė reikalinga organizuoti ir koordinuoti Molėtų rajono savivaldybės kontrolės ir audito tarnybos (toliau – Tarnyba) veiklą, prižiūrėti, ar teisėtai, ekonomiškai, efektyviai ir rezultatyviai valdomas ir naudojamas Savivaldybės turtas ir patikėjimo teise valdomas valstybės turtas; kaip vykdomas Savivaldybės biudžetas ir naudojami kiti piniginiai ištekliai; organizuoti ir atlikti išorės finansinį ir veiklos auditą Savivaldybės administracijoje, Savivaldybės administravimo subjektuose ir Savivaldybės valdomose įmonėse; vykdyti visas Lietuvos Respublikos valstybės tarnybos įstatymo įstaigos vadovui priskirtas funkcijas.</w:t>
      </w:r>
    </w:p>
    <w:p w:rsidR="004567E1" w:rsidRDefault="004567E1" w:rsidP="004567E1">
      <w:pPr>
        <w:spacing w:line="360" w:lineRule="auto"/>
        <w:outlineLvl w:val="0"/>
        <w:rPr>
          <w:b/>
        </w:rPr>
      </w:pPr>
    </w:p>
    <w:p w:rsidR="004567E1" w:rsidRDefault="004567E1" w:rsidP="004567E1">
      <w:pPr>
        <w:spacing w:line="360" w:lineRule="auto"/>
        <w:outlineLvl w:val="0"/>
        <w:rPr>
          <w:b/>
        </w:rPr>
      </w:pPr>
      <w:r>
        <w:rPr>
          <w:b/>
        </w:rPr>
        <w:t xml:space="preserve">                                                                    III SKYRIUS</w:t>
      </w:r>
    </w:p>
    <w:p w:rsidR="004567E1" w:rsidRDefault="004567E1" w:rsidP="004567E1">
      <w:pPr>
        <w:spacing w:line="360" w:lineRule="auto"/>
        <w:jc w:val="center"/>
        <w:outlineLvl w:val="0"/>
        <w:rPr>
          <w:b/>
        </w:rPr>
      </w:pPr>
      <w:r>
        <w:rPr>
          <w:b/>
        </w:rPr>
        <w:t>VEIKLOS SRITIS</w:t>
      </w:r>
    </w:p>
    <w:p w:rsidR="004567E1" w:rsidRDefault="004567E1" w:rsidP="004567E1">
      <w:pPr>
        <w:spacing w:line="360" w:lineRule="auto"/>
        <w:jc w:val="both"/>
      </w:pPr>
    </w:p>
    <w:p w:rsidR="004567E1" w:rsidRDefault="004567E1" w:rsidP="004567E1">
      <w:pPr>
        <w:tabs>
          <w:tab w:val="left" w:pos="960"/>
          <w:tab w:val="center" w:pos="4819"/>
        </w:tabs>
        <w:spacing w:line="360" w:lineRule="auto"/>
      </w:pPr>
      <w:r>
        <w:tab/>
        <w:t>3.  Bendroji veiklos sritis – Tarnybos administravimas, dokumentų valdymas, Tarnybai skirtų asignavimų valdymas, personalo valdymas.</w:t>
      </w:r>
      <w:r>
        <w:tab/>
      </w:r>
      <w:r>
        <w:tab/>
      </w:r>
    </w:p>
    <w:p w:rsidR="004567E1" w:rsidRDefault="004567E1" w:rsidP="004567E1">
      <w:pPr>
        <w:tabs>
          <w:tab w:val="left" w:pos="1050"/>
        </w:tabs>
        <w:spacing w:line="360" w:lineRule="auto"/>
      </w:pPr>
      <w:r>
        <w:t xml:space="preserve">                4.  Specialioji veiklos sritis – finansinis ir veiklos auditas Savivaldybės administravimo subjektuose ir Savivaldybės valdomose įmonėse. Savivaldybės </w:t>
      </w:r>
      <w:r>
        <w:lastRenderedPageBreak/>
        <w:t>turto ir patikėjimo teisė valdomo valstybės turto valdymo ir naudojimo, Savivaldybės biudžeto vykdymo ir kitų piniginių išteklių naudojimo priežiūra.</w:t>
      </w:r>
    </w:p>
    <w:p w:rsidR="004567E1" w:rsidRDefault="004567E1" w:rsidP="004567E1">
      <w:pPr>
        <w:tabs>
          <w:tab w:val="left" w:pos="1050"/>
        </w:tabs>
        <w:spacing w:line="360" w:lineRule="auto"/>
      </w:pPr>
    </w:p>
    <w:p w:rsidR="004567E1" w:rsidRDefault="004567E1" w:rsidP="004567E1">
      <w:pPr>
        <w:spacing w:line="360" w:lineRule="auto"/>
        <w:jc w:val="center"/>
        <w:outlineLvl w:val="0"/>
        <w:rPr>
          <w:b/>
        </w:rPr>
      </w:pPr>
      <w:r>
        <w:rPr>
          <w:b/>
        </w:rPr>
        <w:t xml:space="preserve">IV SKYRIUS </w:t>
      </w:r>
    </w:p>
    <w:p w:rsidR="004567E1" w:rsidRDefault="004567E1" w:rsidP="004567E1">
      <w:pPr>
        <w:spacing w:line="360" w:lineRule="auto"/>
        <w:jc w:val="center"/>
        <w:outlineLvl w:val="0"/>
        <w:rPr>
          <w:b/>
        </w:rPr>
      </w:pPr>
      <w:r>
        <w:rPr>
          <w:b/>
        </w:rPr>
        <w:t>SPECIALIEJI REIKALAVIMAI ŠIAS PAREIGAS EINANČIAM VALSTYBĖS TARNAUTOJUI</w:t>
      </w:r>
    </w:p>
    <w:p w:rsidR="004567E1" w:rsidRDefault="004567E1" w:rsidP="004567E1">
      <w:pPr>
        <w:spacing w:line="360" w:lineRule="auto"/>
        <w:jc w:val="center"/>
        <w:outlineLvl w:val="0"/>
        <w:rPr>
          <w:b/>
        </w:rPr>
      </w:pPr>
    </w:p>
    <w:p w:rsidR="004567E1" w:rsidRDefault="004567E1" w:rsidP="004567E1">
      <w:pPr>
        <w:spacing w:line="360" w:lineRule="auto"/>
      </w:pPr>
    </w:p>
    <w:p w:rsidR="004567E1" w:rsidRDefault="004567E1" w:rsidP="004567E1">
      <w:pPr>
        <w:pStyle w:val="Pagrindiniotekstotrauka"/>
        <w:spacing w:line="360" w:lineRule="auto"/>
        <w:ind w:firstLine="907"/>
      </w:pPr>
      <w:r>
        <w:t>5. Valstybės tarnautojas, einantis šias pareigas, turi atitikti šiuos specialiuosius reikalavimus:</w:t>
      </w:r>
    </w:p>
    <w:p w:rsidR="004567E1" w:rsidRDefault="004567E1" w:rsidP="004567E1">
      <w:pPr>
        <w:spacing w:line="360" w:lineRule="auto"/>
        <w:ind w:firstLine="907"/>
        <w:jc w:val="both"/>
      </w:pPr>
      <w:r>
        <w:t>5.1. turėti aukštąjį universitetinį išsilavinimą ir ne mažesnį kaip 3 metų darbo finansų, ekonomikos, teisės, audito arba kontrolės srityse stažą;</w:t>
      </w:r>
    </w:p>
    <w:p w:rsidR="004567E1" w:rsidRDefault="004567E1" w:rsidP="004567E1">
      <w:pPr>
        <w:spacing w:line="360" w:lineRule="auto"/>
        <w:ind w:firstLine="907"/>
        <w:jc w:val="both"/>
      </w:pPr>
      <w:r>
        <w:t>5.2. išmanyti ir gebėti taikyti praktinėje veikloje Lietuvos Respublikos įstatymus, Vyriausybės nutarimus ir kitus teisės aktus, reglamentuojančius vietos savivaldą, viešąjį administravimą, valstybės tarnybą, darbo teisės santykių reguliavimą, biudžetinių ir viešųjų įstaigų, įmonių, kurių steigėja ir akcijų turėtoja yra savivaldybė, veiklą, valstybinio audito reikalavimus;</w:t>
      </w:r>
    </w:p>
    <w:p w:rsidR="004567E1" w:rsidRDefault="004567E1" w:rsidP="004567E1">
      <w:pPr>
        <w:pStyle w:val="Pagrindiniotekstotrauka"/>
        <w:tabs>
          <w:tab w:val="num" w:pos="0"/>
        </w:tabs>
        <w:spacing w:line="360" w:lineRule="auto"/>
        <w:ind w:firstLine="907"/>
      </w:pPr>
      <w:r>
        <w:t>5.3. būti susipažinusiam su viešojo sektoriaus apskaitos ir finansinės atskaitomybės standartais (VSAFAS), valstybinio audito reikalavimais, Lietuvos Respublikos valstybės kontrolės (toliau – Valstybės kontrolė) parengtomis metodikomis, Tarptautiniais audito standartais ir kitais teisės aktais, reglamentuojančiais kontrolę ir auditą savivaldybėse, ir gebėti juos taikyti savo praktinėje veikloje;</w:t>
      </w:r>
    </w:p>
    <w:p w:rsidR="004567E1" w:rsidRDefault="004567E1" w:rsidP="004567E1">
      <w:pPr>
        <w:pStyle w:val="Pagrindiniotekstotrauka"/>
        <w:spacing w:line="360" w:lineRule="auto"/>
        <w:ind w:firstLine="907"/>
      </w:pPr>
      <w:r>
        <w:t>5.4. gebėti efektyviai planuoti ir organizuoti Tarnybos veiklą, savarankiškai pasirinkti darbo metodus, mokėti sisteminiu požiūriu vertinti gautą informaciją, teikti išvadas ir priimti sprendimus;</w:t>
      </w:r>
    </w:p>
    <w:p w:rsidR="004567E1" w:rsidRDefault="004567E1" w:rsidP="004567E1">
      <w:pPr>
        <w:pStyle w:val="Pagrindiniotekstotrauka"/>
        <w:tabs>
          <w:tab w:val="num" w:pos="0"/>
        </w:tabs>
        <w:spacing w:line="360" w:lineRule="auto"/>
        <w:ind w:firstLine="907"/>
      </w:pPr>
      <w:r>
        <w:t>5.5. gebėti atstovauti Tarnybai Savivaldybės ir kitose institucijose, ginti jos teisėtus interesus;</w:t>
      </w:r>
    </w:p>
    <w:p w:rsidR="004567E1" w:rsidRDefault="004567E1" w:rsidP="004567E1">
      <w:pPr>
        <w:pStyle w:val="Pagrindiniotekstotrauka"/>
        <w:tabs>
          <w:tab w:val="num" w:pos="0"/>
        </w:tabs>
        <w:spacing w:line="360" w:lineRule="auto"/>
        <w:ind w:firstLine="907"/>
      </w:pPr>
      <w:r>
        <w:t>5.6. mokėti dirbti šiomis kompiuterinėmis programomis: „Microsoft Word“, „Microsoft Excel“, „Microsoft Outlook“, „Internet Explorer“;</w:t>
      </w:r>
    </w:p>
    <w:p w:rsidR="004567E1" w:rsidRDefault="004567E1" w:rsidP="004567E1">
      <w:pPr>
        <w:pStyle w:val="Pagrindiniotekstotrauka"/>
        <w:tabs>
          <w:tab w:val="num" w:pos="0"/>
        </w:tabs>
        <w:spacing w:line="360" w:lineRule="auto"/>
        <w:ind w:firstLine="907"/>
      </w:pPr>
      <w:r>
        <w:t>5.7. sklandžiai dėstyti mintis raštu ir žodžiu, išmanyti dokumentų rengimo, tvarkymo reikalavimus;</w:t>
      </w:r>
    </w:p>
    <w:p w:rsidR="004567E1" w:rsidRDefault="004567E1" w:rsidP="004567E1">
      <w:pPr>
        <w:pStyle w:val="Pagrindiniotekstotrauka"/>
        <w:tabs>
          <w:tab w:val="num" w:pos="0"/>
        </w:tabs>
        <w:spacing w:line="360" w:lineRule="auto"/>
        <w:ind w:firstLine="907"/>
      </w:pPr>
      <w:r>
        <w:t>5.8. gebėti analizuoti Savivaldybės įmonių, įstaigų ir organizacijų ūkinę ir finansinę veiklą; kaupti, sisteminti, apibendrinti informaciją; rengti ataskaitas, išvadas, sprendimus, Tarnybos administravimą reglamentuojančius teisės aktus;</w:t>
      </w:r>
    </w:p>
    <w:p w:rsidR="004567E1" w:rsidRDefault="004567E1" w:rsidP="004567E1">
      <w:pPr>
        <w:pStyle w:val="Pagrindiniotekstotrauka"/>
        <w:tabs>
          <w:tab w:val="num" w:pos="0"/>
        </w:tabs>
        <w:spacing w:line="360" w:lineRule="auto"/>
        <w:ind w:firstLine="907"/>
      </w:pPr>
      <w:r>
        <w:t>5.9. savo veiklą grįsti nepriklausomumo, teisėtumo, viešumo, objektyvumo ir profesionalumo principais.</w:t>
      </w:r>
    </w:p>
    <w:p w:rsidR="004567E1" w:rsidRDefault="004567E1" w:rsidP="004567E1">
      <w:pPr>
        <w:pStyle w:val="Pagrindiniotekstotrauka"/>
        <w:tabs>
          <w:tab w:val="num" w:pos="0"/>
        </w:tabs>
        <w:spacing w:line="360" w:lineRule="auto"/>
        <w:ind w:firstLine="0"/>
      </w:pPr>
    </w:p>
    <w:p w:rsidR="004567E1" w:rsidRDefault="004567E1" w:rsidP="004567E1">
      <w:pPr>
        <w:spacing w:line="360" w:lineRule="auto"/>
        <w:jc w:val="center"/>
        <w:outlineLvl w:val="0"/>
        <w:rPr>
          <w:b/>
        </w:rPr>
      </w:pPr>
      <w:r>
        <w:rPr>
          <w:b/>
        </w:rPr>
        <w:t>V SKYRIUS</w:t>
      </w:r>
    </w:p>
    <w:p w:rsidR="004567E1" w:rsidRDefault="004567E1" w:rsidP="004567E1">
      <w:pPr>
        <w:spacing w:line="360" w:lineRule="auto"/>
        <w:jc w:val="center"/>
        <w:outlineLvl w:val="0"/>
        <w:rPr>
          <w:b/>
        </w:rPr>
      </w:pPr>
      <w:r>
        <w:rPr>
          <w:b/>
        </w:rPr>
        <w:t xml:space="preserve"> ŠIAS PAREIGAS EINANČIO VALSTYBĖS TARNAUTOJO FUNKCIJOS</w:t>
      </w:r>
    </w:p>
    <w:p w:rsidR="004567E1" w:rsidRDefault="004567E1" w:rsidP="004567E1">
      <w:pPr>
        <w:spacing w:line="360" w:lineRule="auto"/>
        <w:jc w:val="center"/>
        <w:outlineLvl w:val="0"/>
        <w:rPr>
          <w:b/>
        </w:rPr>
      </w:pPr>
    </w:p>
    <w:p w:rsidR="004567E1" w:rsidRDefault="004567E1" w:rsidP="004567E1">
      <w:pPr>
        <w:spacing w:line="360" w:lineRule="auto"/>
      </w:pPr>
    </w:p>
    <w:p w:rsidR="004567E1" w:rsidRDefault="004567E1" w:rsidP="004567E1">
      <w:pPr>
        <w:spacing w:line="360" w:lineRule="auto"/>
        <w:ind w:firstLine="907"/>
        <w:jc w:val="both"/>
      </w:pPr>
      <w:r>
        <w:t>6. Šias pareigas einantis valstybės tarnautojas vykdo šias funkcijas:</w:t>
      </w:r>
    </w:p>
    <w:p w:rsidR="004567E1" w:rsidRDefault="004567E1" w:rsidP="004567E1">
      <w:pPr>
        <w:spacing w:line="360" w:lineRule="auto"/>
        <w:ind w:firstLine="907"/>
        <w:jc w:val="both"/>
      </w:pPr>
      <w:r>
        <w:t>6.1. vadovauja Tarnybai ir atsako už jos veiklą;</w:t>
      </w:r>
    </w:p>
    <w:p w:rsidR="004567E1" w:rsidRDefault="004567E1" w:rsidP="004567E1">
      <w:pPr>
        <w:spacing w:line="360" w:lineRule="auto"/>
        <w:ind w:firstLine="907"/>
        <w:jc w:val="both"/>
      </w:pPr>
      <w:r>
        <w:t>6.2. tvirtina Tarnybos struktūrą, pareigybių sąrašą, pareigybių aprašymus ir pareiginius nuostatus. Lietuvos Respublikos valstybės tarnybos įstatymo nustatyta tvarka priima į pareigas ir iš jų atleidžia valstybės tarnautojus ir Lietuvos Respublikos darbo kodekso nustatyta tvarka priima ir atleidžia darbuotojus, dirbančius pagal darbo sutartis; atlieka kitas Tarnybos personalo valdymo funkcijas;</w:t>
      </w:r>
    </w:p>
    <w:p w:rsidR="004567E1" w:rsidRDefault="004567E1" w:rsidP="004567E1">
      <w:pPr>
        <w:spacing w:line="360" w:lineRule="auto"/>
        <w:ind w:firstLine="907"/>
        <w:jc w:val="both"/>
      </w:pPr>
      <w:r>
        <w:t>6.3. leidžia įsakymus, organizuoja Tarnybos darbą, valstybės tarnautojų ir darbuotojų, dirbančių pagal darbo sutartis, mokymą ir jų kvalifikacijos tobulinimą;</w:t>
      </w:r>
    </w:p>
    <w:p w:rsidR="004567E1" w:rsidRDefault="004567E1" w:rsidP="004567E1">
      <w:pPr>
        <w:spacing w:line="360" w:lineRule="auto"/>
        <w:ind w:firstLine="907"/>
        <w:jc w:val="both"/>
      </w:pPr>
      <w:r>
        <w:t xml:space="preserve"> 6.4. sudaro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Tarnybos veiklos planą, organizuoja jo vykdymą ir yra už tai atsakingas. Kasmet per 10 dienų nuo jo patvirtinimo pateikia Valstybės kontrolei. Prireikus patvirtiną Tarnybos veiklos planą tikslina bendra plano tvirtinimo tvarka;</w:t>
      </w:r>
    </w:p>
    <w:p w:rsidR="004567E1" w:rsidRDefault="004567E1" w:rsidP="004567E1">
      <w:pPr>
        <w:spacing w:line="360" w:lineRule="auto"/>
        <w:ind w:firstLine="907"/>
        <w:jc w:val="both"/>
      </w:pPr>
      <w:r>
        <w:t>6.5. valstybės kontrolieriaus rašytiniu prašymu gali dalyvauti ar pavesti Tarnybos valstybės tarnautojams ir darbuotojams, dirbantiems pagal darbo sutartis, pagal jų kompetenciją dalyvauti Valstybės kontrolės pareigūnų atliekamuose Savivaldybės administravimo subjektų finansiniuose ir veiklos audituose;</w:t>
      </w:r>
    </w:p>
    <w:p w:rsidR="004567E1" w:rsidRDefault="004567E1" w:rsidP="004567E1">
      <w:pPr>
        <w:spacing w:line="360" w:lineRule="auto"/>
        <w:ind w:firstLine="907"/>
        <w:jc w:val="both"/>
      </w:pPr>
      <w:r>
        <w:t>6.6. turi teisę dalyvauti Savivaldybės tarybos, komitetų, komisijų posėdžiuose ir pareikšti nuomonę savo kompetencijos klausimais;</w:t>
      </w:r>
    </w:p>
    <w:p w:rsidR="004567E1" w:rsidRDefault="004567E1" w:rsidP="004567E1">
      <w:pPr>
        <w:spacing w:line="360" w:lineRule="auto"/>
        <w:ind w:firstLine="907"/>
        <w:jc w:val="both"/>
      </w:pPr>
      <w:r>
        <w:t>6.7. atlieka ir (arba) skiria Tarnybos valstybės tarnautojus ir darbuotojus, dirbančius pagal darbo sutartis, atlikti išorės finansinį ir veiklos auditą, Savivaldybės biudžeto vykdymo ir kitų piniginių išteklių naudojimo auditą, įgyvendina įstatymuose ir kituose teisės aktuose priskirtas funkcijas;</w:t>
      </w:r>
    </w:p>
    <w:p w:rsidR="004567E1" w:rsidRDefault="004567E1" w:rsidP="004567E1">
      <w:pPr>
        <w:spacing w:line="360" w:lineRule="auto"/>
        <w:ind w:firstLine="907"/>
        <w:jc w:val="both"/>
      </w:pPr>
      <w:r>
        <w:t>6.8. paveda vykdyti Tarnybos valstybės tarnautojams ir darbuotojams, dirbantiems pagal darbo sutartis, užduotis ir kontroliuoja jų vykdymą;</w:t>
      </w:r>
    </w:p>
    <w:p w:rsidR="004567E1" w:rsidRDefault="004567E1" w:rsidP="004567E1">
      <w:pPr>
        <w:spacing w:line="360" w:lineRule="auto"/>
        <w:ind w:firstLine="907"/>
        <w:jc w:val="both"/>
      </w:pPr>
      <w:r>
        <w:t xml:space="preserve">6.9. priima sprendimus pagal atlikto finansinio ir veiklos audito ataskaitas, nurodo Savivaldybės administracijos direktoriui, audituotų subjektų vadovams jų veiklos trūkumus ir nustato terminą, per kurį turi būti pašalinti nustatyti teisės aktų </w:t>
      </w:r>
      <w:r>
        <w:lastRenderedPageBreak/>
        <w:t>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567E1" w:rsidRDefault="004567E1" w:rsidP="004567E1">
      <w:pPr>
        <w:spacing w:line="360" w:lineRule="auto"/>
        <w:ind w:firstLine="907"/>
        <w:jc w:val="both"/>
      </w:pPr>
      <w:r>
        <w:t>6.10.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 įmanoma – ir per kitas visuomenės informavimo priemones;</w:t>
      </w:r>
    </w:p>
    <w:p w:rsidR="004567E1" w:rsidRDefault="004567E1" w:rsidP="004567E1">
      <w:pPr>
        <w:spacing w:line="360" w:lineRule="auto"/>
        <w:ind w:firstLine="907"/>
        <w:jc w:val="both"/>
      </w:pPr>
      <w:r>
        <w:t>6.11. kiekvienais metais iki liepos 15 dienos Savivaldybės tarybos reglamente nustatyta tvarka pateikia Savivaldybės tarybai išvadą dėl pateikto tvirtinti Savivaldybės konsoliduotųjų ataskaitų rinkinio, Savivaldybės biudžeto ir turto naudojimo;</w:t>
      </w:r>
    </w:p>
    <w:p w:rsidR="004567E1" w:rsidRDefault="004567E1" w:rsidP="004567E1">
      <w:pPr>
        <w:spacing w:line="360" w:lineRule="auto"/>
        <w:ind w:firstLine="907"/>
        <w:jc w:val="both"/>
      </w:pPr>
      <w:r>
        <w:t xml:space="preserve">6.12. rengia ir Savivaldybės tarybai teikia sprendimams priimti reikalingas išvadas dėl Savivaldybės naudojimosi bankų kreditais, paskolų ėmimo, garantijų suteikimo ir laidavimo kreditoriams  už Savivaldybės valdomų įmonių imamas paskolas; </w:t>
      </w:r>
    </w:p>
    <w:p w:rsidR="004567E1" w:rsidRDefault="004567E1" w:rsidP="004567E1">
      <w:pPr>
        <w:spacing w:line="360" w:lineRule="auto"/>
        <w:ind w:firstLine="907"/>
        <w:jc w:val="both"/>
      </w:pPr>
      <w:r>
        <w:t>6.13. rengia ir Savivaldybės tarybai teikia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p w:rsidR="004567E1" w:rsidRDefault="004567E1" w:rsidP="004567E1">
      <w:pPr>
        <w:spacing w:line="360" w:lineRule="auto"/>
        <w:ind w:firstLine="907"/>
        <w:jc w:val="both"/>
      </w:pPr>
      <w:r>
        <w:t>6.14. finansinio ir veiklos audito metu nustatęs nusikalstamos veikos požymių, apie tai praneša teisėsaugos institucijoms;</w:t>
      </w:r>
    </w:p>
    <w:p w:rsidR="004567E1" w:rsidRDefault="004567E1" w:rsidP="004567E1">
      <w:pPr>
        <w:spacing w:line="360" w:lineRule="auto"/>
        <w:jc w:val="both"/>
      </w:pPr>
      <w:r>
        <w:t xml:space="preserve">               6.15. imasi prevencinių priemonių, kad būtų ištaisyti ir nepasikartotų nustatyti teisės aktų pažeidimai;</w:t>
      </w:r>
    </w:p>
    <w:p w:rsidR="004567E1" w:rsidRDefault="004567E1" w:rsidP="004567E1">
      <w:pPr>
        <w:spacing w:line="360" w:lineRule="auto"/>
        <w:ind w:firstLine="907"/>
        <w:jc w:val="both"/>
      </w:pPr>
      <w:r>
        <w:t>6.16. nagrinėja iš gyventojų gaunamus prašymus, pranešimus, skundus ir pareiškimus dėl Savivaldybės lėšų ir turto, patikėjimo teise valdomo valstybės turto naudojimo, valdymo ir disponavimo juo ir teikia išvadas dėl tokio tyrimo rezultatų;</w:t>
      </w:r>
    </w:p>
    <w:p w:rsidR="004567E1" w:rsidRDefault="004567E1" w:rsidP="004567E1">
      <w:pPr>
        <w:spacing w:line="360" w:lineRule="auto"/>
        <w:ind w:firstLine="907"/>
        <w:jc w:val="both"/>
      </w:pPr>
      <w:r>
        <w:t xml:space="preserve">6.17. įstatymų ir kitų teisės aktų nustatyta tvarka teikia informaciją valstybės ir savivaldybės institucijoms; </w:t>
      </w:r>
    </w:p>
    <w:p w:rsidR="004567E1" w:rsidRDefault="004567E1" w:rsidP="004567E1">
      <w:pPr>
        <w:spacing w:line="360" w:lineRule="auto"/>
        <w:ind w:firstLine="907"/>
        <w:jc w:val="both"/>
      </w:pPr>
      <w:r>
        <w:t xml:space="preserve">6.18. Savivaldybės tarybos reglamente nustatyta tvarka ir terminais pateikia Tarnybos veiklos ataskaitą. Veiklos ataskaitą arba jos santrauką paskelbia vietinėje spaudoje, Savivaldybės interneto svetainėje; </w:t>
      </w:r>
    </w:p>
    <w:p w:rsidR="004567E1" w:rsidRDefault="004567E1" w:rsidP="004567E1">
      <w:pPr>
        <w:spacing w:line="360" w:lineRule="auto"/>
        <w:ind w:firstLine="907"/>
        <w:jc w:val="both"/>
      </w:pPr>
      <w:r>
        <w:t xml:space="preserve">6.19. Savivaldybės tarybos arba Savivaldybės tarybos kontrolės komiteto prašymu teikia informaciją pagal savo kompetenciją; </w:t>
      </w:r>
    </w:p>
    <w:p w:rsidR="004567E1" w:rsidRDefault="004567E1" w:rsidP="004567E1">
      <w:pPr>
        <w:spacing w:line="360" w:lineRule="auto"/>
        <w:ind w:firstLine="907"/>
        <w:jc w:val="both"/>
      </w:pPr>
      <w:r>
        <w:lastRenderedPageBreak/>
        <w:t xml:space="preserve">6.20. teikia Vyriausybės atstovui informaciją apie Tarnybos teiktas išvadas ir rekomendacijas; </w:t>
      </w:r>
    </w:p>
    <w:p w:rsidR="004567E1" w:rsidRDefault="004567E1" w:rsidP="004567E1">
      <w:pPr>
        <w:spacing w:line="360" w:lineRule="auto"/>
        <w:ind w:firstLine="907"/>
        <w:jc w:val="both"/>
      </w:pPr>
      <w:r>
        <w:t>6.21. atlieka kitas teisės aktuose numatytas funkcijas, priskirtas Savivaldybės kontrolieriui ir įstaigos vadovui;</w:t>
      </w:r>
    </w:p>
    <w:p w:rsidR="004567E1" w:rsidRDefault="004567E1" w:rsidP="004567E1">
      <w:pPr>
        <w:spacing w:line="360" w:lineRule="auto"/>
        <w:ind w:firstLine="907"/>
        <w:jc w:val="both"/>
      </w:pPr>
      <w:r>
        <w:t>6.22. bendradarbiauja su Valstybės kontrole, Savivaldybių kontrolierių asociacija, Lietuvos Respublikoje veikiančiomis audito institucijomis, įmonėmis bei vidaus audito tarnybomis;</w:t>
      </w:r>
    </w:p>
    <w:p w:rsidR="004567E1" w:rsidRDefault="004567E1" w:rsidP="004567E1">
      <w:pPr>
        <w:spacing w:line="360" w:lineRule="auto"/>
        <w:ind w:firstLine="907"/>
        <w:jc w:val="both"/>
      </w:pPr>
      <w:r>
        <w:t xml:space="preserve">6.23. sudaro sąlygas Valstybės kontrolės pareigūnams dalyvauti atliekant Savivaldybės konsoliduotųjų ataskaitų rinkinio auditą tokiu mastu, kad Valstybės kontrolės pareigūnai surinktų tinkamus ir pakankamus </w:t>
      </w:r>
      <w:proofErr w:type="spellStart"/>
      <w:r>
        <w:t>įrodymus</w:t>
      </w:r>
      <w:proofErr w:type="spellEnd"/>
      <w:r>
        <w:t>, reikalingus išvadai dėl nacionalinio finansinių ataskaitų rinkinio parengti, ir teikia Valstybės kontrolei duomenis apie Savivaldybių konsoliduotųjų ataskaitų rinkinio audito rezultatus;</w:t>
      </w:r>
    </w:p>
    <w:p w:rsidR="004567E1" w:rsidRDefault="004567E1" w:rsidP="004567E1">
      <w:pPr>
        <w:spacing w:line="360" w:lineRule="auto"/>
        <w:ind w:firstLine="907"/>
        <w:jc w:val="both"/>
      </w:pPr>
      <w:r>
        <w:t>6.24. Valstybės kontrolės prašymu teikia Tarnybos auditų ataskaitas ir darbo dokumentus audito išorinei peržiūrai atlikti;</w:t>
      </w:r>
    </w:p>
    <w:p w:rsidR="004567E1" w:rsidRDefault="004567E1" w:rsidP="004567E1">
      <w:pPr>
        <w:spacing w:line="360" w:lineRule="auto"/>
        <w:ind w:firstLine="907"/>
        <w:jc w:val="both"/>
      </w:pPr>
      <w:r>
        <w:t>6.25. atsako už įstatymuose ir kituose teisės aktuose nustatytų Tarnybos įgaliojimų vykdymą, taip pat už nepagrįstos audito išvados pateikimą.</w:t>
      </w:r>
    </w:p>
    <w:p w:rsidR="004567E1" w:rsidRDefault="004567E1" w:rsidP="004567E1">
      <w:pPr>
        <w:spacing w:line="360" w:lineRule="auto"/>
        <w:jc w:val="center"/>
        <w:rPr>
          <w:b/>
        </w:rPr>
      </w:pPr>
    </w:p>
    <w:p w:rsidR="004567E1" w:rsidRDefault="004567E1" w:rsidP="004567E1">
      <w:pPr>
        <w:spacing w:line="360" w:lineRule="auto"/>
        <w:jc w:val="center"/>
        <w:outlineLvl w:val="0"/>
        <w:rPr>
          <w:b/>
        </w:rPr>
      </w:pPr>
      <w:r>
        <w:rPr>
          <w:b/>
        </w:rPr>
        <w:t>VI SKYRIUS</w:t>
      </w:r>
    </w:p>
    <w:p w:rsidR="004567E1" w:rsidRDefault="004567E1" w:rsidP="004567E1">
      <w:pPr>
        <w:spacing w:line="360" w:lineRule="auto"/>
        <w:jc w:val="center"/>
        <w:outlineLvl w:val="0"/>
        <w:rPr>
          <w:b/>
        </w:rPr>
      </w:pPr>
      <w:r>
        <w:rPr>
          <w:b/>
        </w:rPr>
        <w:t xml:space="preserve"> ŠIAS PAREIGAS EINANČIO VALSTYBĖS TARNAUTOJO PAVALDUMAS</w:t>
      </w:r>
    </w:p>
    <w:p w:rsidR="004567E1" w:rsidRDefault="004567E1" w:rsidP="004567E1">
      <w:pPr>
        <w:spacing w:line="360" w:lineRule="auto"/>
        <w:jc w:val="center"/>
        <w:outlineLvl w:val="0"/>
        <w:rPr>
          <w:b/>
        </w:rPr>
      </w:pPr>
    </w:p>
    <w:p w:rsidR="004567E1" w:rsidRDefault="004567E1" w:rsidP="004567E1">
      <w:pPr>
        <w:spacing w:line="360" w:lineRule="auto"/>
        <w:ind w:firstLine="907"/>
      </w:pPr>
      <w:r>
        <w:t>7.</w:t>
      </w:r>
      <w:r>
        <w:rPr>
          <w:sz w:val="22"/>
          <w:szCs w:val="22"/>
        </w:rPr>
        <w:t xml:space="preserve"> </w:t>
      </w:r>
      <w:r>
        <w:t>Savivaldybės kontrolierius atskaitingas Savivaldybės tarybai.</w:t>
      </w:r>
    </w:p>
    <w:p w:rsidR="004567E1" w:rsidRDefault="004567E1" w:rsidP="004567E1">
      <w:pPr>
        <w:spacing w:line="360" w:lineRule="auto"/>
        <w:ind w:firstLine="907"/>
        <w:jc w:val="center"/>
      </w:pPr>
      <w:r>
        <w:t>______________________________</w:t>
      </w:r>
    </w:p>
    <w:p w:rsidR="004567E1" w:rsidRDefault="004567E1" w:rsidP="004567E1">
      <w:pPr>
        <w:spacing w:line="360" w:lineRule="auto"/>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AD" w:rsidRDefault="00E10AAD">
      <w:r>
        <w:separator/>
      </w:r>
    </w:p>
  </w:endnote>
  <w:endnote w:type="continuationSeparator" w:id="0">
    <w:p w:rsidR="00E10AAD" w:rsidRDefault="00E1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AD" w:rsidRDefault="00E10AAD">
      <w:r>
        <w:separator/>
      </w:r>
    </w:p>
  </w:footnote>
  <w:footnote w:type="continuationSeparator" w:id="0">
    <w:p w:rsidR="00E10AAD" w:rsidRDefault="00E1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7C8">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015EB"/>
    <w:multiLevelType w:val="hybridMultilevel"/>
    <w:tmpl w:val="D3528B2E"/>
    <w:lvl w:ilvl="0" w:tplc="40EAC9A2">
      <w:start w:val="1"/>
      <w:numFmt w:val="decimal"/>
      <w:lvlText w:val="%1."/>
      <w:lvlJc w:val="left"/>
      <w:pPr>
        <w:ind w:left="1260" w:hanging="360"/>
      </w:pPr>
    </w:lvl>
    <w:lvl w:ilvl="1" w:tplc="04270019">
      <w:start w:val="1"/>
      <w:numFmt w:val="lowerLetter"/>
      <w:lvlText w:val="%2."/>
      <w:lvlJc w:val="left"/>
      <w:pPr>
        <w:ind w:left="1980" w:hanging="360"/>
      </w:pPr>
    </w:lvl>
    <w:lvl w:ilvl="2" w:tplc="0427001B">
      <w:start w:val="1"/>
      <w:numFmt w:val="lowerRoman"/>
      <w:lvlText w:val="%3."/>
      <w:lvlJc w:val="right"/>
      <w:pPr>
        <w:ind w:left="2700" w:hanging="180"/>
      </w:pPr>
    </w:lvl>
    <w:lvl w:ilvl="3" w:tplc="0427000F">
      <w:start w:val="1"/>
      <w:numFmt w:val="decimal"/>
      <w:lvlText w:val="%4."/>
      <w:lvlJc w:val="left"/>
      <w:pPr>
        <w:ind w:left="3420" w:hanging="360"/>
      </w:pPr>
    </w:lvl>
    <w:lvl w:ilvl="4" w:tplc="04270019">
      <w:start w:val="1"/>
      <w:numFmt w:val="lowerLetter"/>
      <w:lvlText w:val="%5."/>
      <w:lvlJc w:val="left"/>
      <w:pPr>
        <w:ind w:left="4140" w:hanging="360"/>
      </w:pPr>
    </w:lvl>
    <w:lvl w:ilvl="5" w:tplc="0427001B">
      <w:start w:val="1"/>
      <w:numFmt w:val="lowerRoman"/>
      <w:lvlText w:val="%6."/>
      <w:lvlJc w:val="right"/>
      <w:pPr>
        <w:ind w:left="4860" w:hanging="180"/>
      </w:pPr>
    </w:lvl>
    <w:lvl w:ilvl="6" w:tplc="0427000F">
      <w:start w:val="1"/>
      <w:numFmt w:val="decimal"/>
      <w:lvlText w:val="%7."/>
      <w:lvlJc w:val="left"/>
      <w:pPr>
        <w:ind w:left="5580" w:hanging="360"/>
      </w:pPr>
    </w:lvl>
    <w:lvl w:ilvl="7" w:tplc="04270019">
      <w:start w:val="1"/>
      <w:numFmt w:val="lowerLetter"/>
      <w:lvlText w:val="%8."/>
      <w:lvlJc w:val="left"/>
      <w:pPr>
        <w:ind w:left="6300" w:hanging="360"/>
      </w:pPr>
    </w:lvl>
    <w:lvl w:ilvl="8" w:tplc="0427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B5"/>
    <w:rsid w:val="00017DA7"/>
    <w:rsid w:val="001156B7"/>
    <w:rsid w:val="0012091C"/>
    <w:rsid w:val="00132437"/>
    <w:rsid w:val="00147DE8"/>
    <w:rsid w:val="00211F14"/>
    <w:rsid w:val="00252B8E"/>
    <w:rsid w:val="002F4BB5"/>
    <w:rsid w:val="00305758"/>
    <w:rsid w:val="00341D56"/>
    <w:rsid w:val="00384B4D"/>
    <w:rsid w:val="003975CE"/>
    <w:rsid w:val="003A762C"/>
    <w:rsid w:val="00407D84"/>
    <w:rsid w:val="004317C8"/>
    <w:rsid w:val="004567E1"/>
    <w:rsid w:val="004968FC"/>
    <w:rsid w:val="004E6BC2"/>
    <w:rsid w:val="004F285B"/>
    <w:rsid w:val="00503B36"/>
    <w:rsid w:val="00504780"/>
    <w:rsid w:val="00561916"/>
    <w:rsid w:val="005A4424"/>
    <w:rsid w:val="005F38B6"/>
    <w:rsid w:val="006213AE"/>
    <w:rsid w:val="00623EA6"/>
    <w:rsid w:val="00776F64"/>
    <w:rsid w:val="00794407"/>
    <w:rsid w:val="00794C2F"/>
    <w:rsid w:val="007951EA"/>
    <w:rsid w:val="00796C66"/>
    <w:rsid w:val="007A3F5C"/>
    <w:rsid w:val="007B2479"/>
    <w:rsid w:val="007E4516"/>
    <w:rsid w:val="00872337"/>
    <w:rsid w:val="008A401C"/>
    <w:rsid w:val="0093412A"/>
    <w:rsid w:val="0094631C"/>
    <w:rsid w:val="009B4614"/>
    <w:rsid w:val="009E70D9"/>
    <w:rsid w:val="00AE325A"/>
    <w:rsid w:val="00BA65BB"/>
    <w:rsid w:val="00BB70B1"/>
    <w:rsid w:val="00C16EA1"/>
    <w:rsid w:val="00CC1DF9"/>
    <w:rsid w:val="00D03D5A"/>
    <w:rsid w:val="00D74773"/>
    <w:rsid w:val="00D8136A"/>
    <w:rsid w:val="00DB7660"/>
    <w:rsid w:val="00DC2ADE"/>
    <w:rsid w:val="00DC6469"/>
    <w:rsid w:val="00DD5F96"/>
    <w:rsid w:val="00E032E8"/>
    <w:rsid w:val="00E10AAD"/>
    <w:rsid w:val="00EE645F"/>
    <w:rsid w:val="00EF6A79"/>
    <w:rsid w:val="00F32FC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D4AD12"/>
  <w15:chartTrackingRefBased/>
  <w15:docId w15:val="{76A5861A-4B0F-453C-B1EC-D1FB3017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
    <w:name w:val="Body Text Indent"/>
    <w:basedOn w:val="prastasis"/>
    <w:link w:val="PagrindiniotekstotraukaDiagrama"/>
    <w:unhideWhenUsed/>
    <w:rsid w:val="004567E1"/>
    <w:pPr>
      <w:ind w:firstLine="720"/>
      <w:jc w:val="both"/>
    </w:pPr>
  </w:style>
  <w:style w:type="character" w:customStyle="1" w:styleId="PagrindiniotekstotraukaDiagrama">
    <w:name w:val="Pagrindinio teksto įtrauka Diagrama"/>
    <w:basedOn w:val="Numatytasispastraiposriftas"/>
    <w:link w:val="Pagrindiniotekstotrauka"/>
    <w:rsid w:val="004567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AA95A47FCA462DAE80E8B327A9B699"/>
        <w:category>
          <w:name w:val="Bendrosios nuostatos"/>
          <w:gallery w:val="placeholder"/>
        </w:category>
        <w:types>
          <w:type w:val="bbPlcHdr"/>
        </w:types>
        <w:behaviors>
          <w:behavior w:val="content"/>
        </w:behaviors>
        <w:guid w:val="{D37E1F0D-D97E-42C6-A858-281C9DF00611}"/>
      </w:docPartPr>
      <w:docPartBody>
        <w:p w:rsidR="004A45F8" w:rsidRDefault="003F47B7">
          <w:pPr>
            <w:pStyle w:val="44AA95A47FCA462DAE80E8B327A9B69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B7"/>
    <w:rsid w:val="003F47B7"/>
    <w:rsid w:val="004A45F8"/>
    <w:rsid w:val="0094047B"/>
    <w:rsid w:val="00942D2A"/>
    <w:rsid w:val="00A41C29"/>
    <w:rsid w:val="00B40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4AA95A47FCA462DAE80E8B327A9B699">
    <w:name w:val="44AA95A47FCA462DAE80E8B327A9B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6</Pages>
  <Words>1218</Words>
  <Characters>10027</Characters>
  <Application>Microsoft Office Word</Application>
  <DocSecurity>0</DocSecurity>
  <Lines>83</Lines>
  <Paragraphs>22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Sabaliauskienė Irena</cp:lastModifiedBy>
  <cp:revision>5</cp:revision>
  <cp:lastPrinted>2001-06-05T13:05:00Z</cp:lastPrinted>
  <dcterms:created xsi:type="dcterms:W3CDTF">2019-03-18T13:23:00Z</dcterms:created>
  <dcterms:modified xsi:type="dcterms:W3CDTF">2019-04-01T11:25:00Z</dcterms:modified>
</cp:coreProperties>
</file>