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7099C">
        <w:rPr>
          <w:b/>
          <w:caps/>
          <w:noProof/>
        </w:rPr>
        <w:t>bendradarbiavimo sutarties</w:t>
      </w:r>
      <w:r w:rsidR="00321CE7">
        <w:rPr>
          <w:b/>
          <w:caps/>
          <w:noProof/>
        </w:rPr>
        <w:t xml:space="preserve"> pasirašymo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17099C">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099C">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1783C">
        <w:rPr>
          <w:noProof/>
        </w:rPr>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7099C">
        <w:rPr>
          <w:noProof/>
        </w:rPr>
        <w:t>B1-</w:t>
      </w:r>
      <w:r w:rsidR="00B1783C">
        <w:rPr>
          <w:noProof/>
        </w:rPr>
        <w:t>51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4022E0" w:rsidRDefault="004022E0" w:rsidP="004022E0">
      <w:pPr>
        <w:tabs>
          <w:tab w:val="left" w:pos="680"/>
          <w:tab w:val="left" w:pos="1206"/>
        </w:tabs>
        <w:spacing w:line="360" w:lineRule="auto"/>
        <w:ind w:firstLine="1247"/>
        <w:jc w:val="both"/>
      </w:pPr>
      <w:r>
        <w:t xml:space="preserve">Vadovaudamasi Lietuvos Respublikos vietos savivaldos įstatymo 6 straipsnio 32 punktu, 16 straipsnio 4 dalimi, Lietuvos Respublikos kelių įstatymo 5 straipsnio 7 dalimi, </w:t>
      </w:r>
      <w:r>
        <w:rPr>
          <w:b/>
          <w:bCs/>
        </w:rPr>
        <w:t xml:space="preserve"> </w:t>
      </w:r>
      <w:r>
        <w:t>Molėtų rajono savivaldybės strateginio veiklos plano 2018-2020 metams, patvirtinto Molėtų rajono savivaldybės tarybos 2018 m. gruodžio 18 d. sprendimu Nr. B1-280 „Dėl Molėtų rajono savivaldybės strateginio veiklos plano 2019-2021 metams patvirtinimo“, Infrastruktūros objektų ir gyvenamosios aplinkos tvarkymo ir priežiūros programos (Nr. 03) priemone (kodas</w:t>
      </w:r>
      <w:r>
        <w:rPr>
          <w:bCs/>
          <w:sz w:val="20"/>
          <w:szCs w:val="20"/>
        </w:rPr>
        <w:t xml:space="preserve"> </w:t>
      </w:r>
      <w:r>
        <w:t>03.07.01.24.),</w:t>
      </w:r>
      <w:r>
        <w:rPr>
          <w:b/>
        </w:rPr>
        <w:t xml:space="preserve"> </w:t>
      </w:r>
      <w:r>
        <w:t xml:space="preserve">Molėtų rajono savivaldybės vardu sudaromų sutarčių pasirašymo tvarkos aprašo, patvirtinto Molėtų rajono savivaldybės tarybos 2009 m. sausio 29 d. sprendimu Nr. B1-9 „Dėl Molėtų rajono savivaldybės vardu sudaromų sutarčių pasirašymo tvarkos aprašo patvirtinimo“ (Molėtų rajono savivaldybės tarybos 2013 m. kovo 28 d. sprendimo Nr. B1-62 redakcija), 8.1, 9.1 papunkčiais bei atsižvelgdama į Lietuvos automobilių kelių direkcijos prie Susisiekimo ministerijos pasitarimo su Molėtų rajono savivaldybės atstovais 2019 m. vasario 13 d. protokolą Nr. AP-39, </w:t>
      </w:r>
    </w:p>
    <w:p w:rsidR="004022E0" w:rsidRDefault="004022E0" w:rsidP="004022E0">
      <w:pPr>
        <w:tabs>
          <w:tab w:val="left" w:pos="680"/>
          <w:tab w:val="left" w:pos="1206"/>
        </w:tabs>
        <w:spacing w:line="360" w:lineRule="auto"/>
        <w:ind w:firstLine="1247"/>
        <w:jc w:val="both"/>
      </w:pPr>
      <w:r>
        <w:t>Molėtų rajono savivaldybės taryba    n u s p r e n d ž i a:</w:t>
      </w:r>
    </w:p>
    <w:p w:rsidR="004022E0" w:rsidRDefault="004022E0" w:rsidP="004022E0">
      <w:pPr>
        <w:tabs>
          <w:tab w:val="left" w:pos="680"/>
          <w:tab w:val="left" w:pos="1206"/>
        </w:tabs>
        <w:spacing w:line="360" w:lineRule="auto"/>
        <w:ind w:firstLine="1247"/>
        <w:jc w:val="both"/>
        <w:rPr>
          <w:color w:val="FF0000"/>
        </w:rPr>
      </w:pPr>
      <w:r>
        <w:t xml:space="preserve"> 1. Pritarti, kad būtų pasirašyta bendradarbiavimo sutartis  su Lietuvos automobilių kelių direkcija prie Susisiekimo ministerijos dėl  pėsčiųjų tako  įrengimo valstybinės reikšmės krašto kelio Nr. 172 Raudondvaris–Giedraičiai–Molėtai  ruože nuo 28,668 km iki 29,725 km, kuriam Giedraičių miestelyje suteiktas Vilniaus gatvės pavadinimas (sutarties projektas pridedamas).</w:t>
      </w:r>
    </w:p>
    <w:p w:rsidR="004022E0" w:rsidRDefault="004022E0" w:rsidP="004022E0">
      <w:pPr>
        <w:tabs>
          <w:tab w:val="left" w:pos="680"/>
          <w:tab w:val="left" w:pos="1206"/>
        </w:tabs>
        <w:spacing w:line="360" w:lineRule="auto"/>
        <w:ind w:firstLine="1247"/>
        <w:jc w:val="both"/>
        <w:rPr>
          <w:color w:val="FF0000"/>
        </w:rPr>
      </w:pPr>
      <w:r>
        <w:t xml:space="preserve">2. Įgalioti Molėtų rajono savivaldybės administracijos direktorių   pasirašyti 1 punkte nurodytą bendradarbiavimo sutartį. </w:t>
      </w:r>
    </w:p>
    <w:p w:rsidR="004022E0" w:rsidRDefault="004022E0" w:rsidP="004022E0">
      <w:pPr>
        <w:spacing w:line="360" w:lineRule="auto"/>
        <w:ind w:firstLine="709"/>
        <w:jc w:val="both"/>
      </w:pPr>
      <w:r>
        <w:t xml:space="preserve">           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4022E0">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548D69525104EE788200D09BC2AD3F3"/>
          </w:placeholder>
          <w:dropDownList>
            <w:listItem w:displayText="             " w:value="             "/>
            <w:listItem w:displayText="Stasys Žvinys" w:value="Stasys Žvinys"/>
          </w:dropDownList>
        </w:sdtPr>
        <w:sdtEndPr/>
        <w:sdtContent>
          <w:r w:rsidR="00B1783C">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9C" w:rsidRDefault="0017099C">
      <w:r>
        <w:separator/>
      </w:r>
    </w:p>
  </w:endnote>
  <w:endnote w:type="continuationSeparator" w:id="0">
    <w:p w:rsidR="0017099C" w:rsidRDefault="0017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9C" w:rsidRDefault="0017099C">
      <w:r>
        <w:separator/>
      </w:r>
    </w:p>
  </w:footnote>
  <w:footnote w:type="continuationSeparator" w:id="0">
    <w:p w:rsidR="0017099C" w:rsidRDefault="0017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22E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9C"/>
    <w:rsid w:val="001156B7"/>
    <w:rsid w:val="0012091C"/>
    <w:rsid w:val="00132437"/>
    <w:rsid w:val="0017099C"/>
    <w:rsid w:val="00211F14"/>
    <w:rsid w:val="002A7D77"/>
    <w:rsid w:val="00305758"/>
    <w:rsid w:val="00321CE7"/>
    <w:rsid w:val="00341D56"/>
    <w:rsid w:val="00384B4D"/>
    <w:rsid w:val="003975CE"/>
    <w:rsid w:val="003A762C"/>
    <w:rsid w:val="004022E0"/>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1783C"/>
    <w:rsid w:val="00BA65BB"/>
    <w:rsid w:val="00BB70B1"/>
    <w:rsid w:val="00C16EA1"/>
    <w:rsid w:val="00CC1DF9"/>
    <w:rsid w:val="00D03D5A"/>
    <w:rsid w:val="00D74773"/>
    <w:rsid w:val="00D8136A"/>
    <w:rsid w:val="00DB7660"/>
    <w:rsid w:val="00DC6469"/>
    <w:rsid w:val="00E032E8"/>
    <w:rsid w:val="00EC1B15"/>
    <w:rsid w:val="00EC4C1C"/>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76699"/>
  <w15:chartTrackingRefBased/>
  <w15:docId w15:val="{1D3F8403-B567-403D-A40C-599F3E74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8D69525104EE788200D09BC2AD3F3"/>
        <w:category>
          <w:name w:val="Bendrosios nuostatos"/>
          <w:gallery w:val="placeholder"/>
        </w:category>
        <w:types>
          <w:type w:val="bbPlcHdr"/>
        </w:types>
        <w:behaviors>
          <w:behavior w:val="content"/>
        </w:behaviors>
        <w:guid w:val="{A25F499A-260E-4ED0-AFEC-9A15CFF1E5E2}"/>
      </w:docPartPr>
      <w:docPartBody>
        <w:p w:rsidR="00CC5A68" w:rsidRDefault="00CC5A68">
          <w:pPr>
            <w:pStyle w:val="6548D69525104EE788200D09BC2AD3F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68"/>
    <w:rsid w:val="00CC5A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548D69525104EE788200D09BC2AD3F3">
    <w:name w:val="6548D69525104EE788200D09BC2AD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50</TotalTime>
  <Pages>1</Pages>
  <Words>247</Words>
  <Characters>1801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Sabaliauskienė Irena</cp:lastModifiedBy>
  <cp:revision>4</cp:revision>
  <cp:lastPrinted>2001-06-05T13:05:00Z</cp:lastPrinted>
  <dcterms:created xsi:type="dcterms:W3CDTF">2019-02-18T13:03:00Z</dcterms:created>
  <dcterms:modified xsi:type="dcterms:W3CDTF">2019-02-22T09:18:00Z</dcterms:modified>
</cp:coreProperties>
</file>