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24286" w:rsidRPr="00B24286">
        <w:rPr>
          <w:b/>
          <w:caps/>
          <w:noProof/>
        </w:rPr>
        <w:t>DĖL SAVIVALDYBĖS MATERIALIOJO TURTO PERDAVIMO VALDYTI, NAUDOTI IR DISPONUOTI JUO PATIKĖJIMO TEISE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8545B3">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545B3">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C1899">
        <w:rPr>
          <w:noProof/>
        </w:rPr>
        <w:t>21</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C1899">
        <w:rPr>
          <w:noProof/>
        </w:rPr>
        <w:t>B1-45</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B24286" w:rsidRDefault="00B24286" w:rsidP="00B24286">
      <w:pPr>
        <w:spacing w:line="360" w:lineRule="auto"/>
        <w:ind w:firstLine="709"/>
        <w:jc w:val="both"/>
      </w:pPr>
      <w:r>
        <w:t xml:space="preserve">Vadovaudamasi Lietuvos Respublikos vietos savivaldos įstatymo 16 straipsnio 2 dalies 26 punktu, 4 dalimi, Lietuvos Respublikos valstybės ir savivaldybių turto valdymo, naudojimo ir disponavimo juo įstatymo 12 straipsnio 1, 2, 4 dalimis, Molėtų rajono savivaldybei nuosavybės teise priklausančio turto perdavimo valdyti, naudoti ir disponuoti juo patikėjimo teise tvarkos aprašo, patvirtinto Molėtų rajono savivaldybės tarybos 2014 m. gruodžio 18 d. sprendimu Nr. B1-211 „Dėl Molėtų rajono savivaldybei nuosavybės teise priklausančio turto perdavimo valdyti, naudoti ir disponuoti juo patikėjimo teise tvarkos aprašo patvirtinimo“, </w:t>
      </w:r>
      <w:r w:rsidRPr="002739D6">
        <w:t>3.1 papunkčiu, 20 punktu, atsižvelgdama į Molėtų rajono savivaldybės administracijos direktoriaus 2019 m. vasario</w:t>
      </w:r>
      <w:r w:rsidR="002739D6" w:rsidRPr="002739D6">
        <w:t xml:space="preserve"> 12</w:t>
      </w:r>
      <w:r w:rsidRPr="002739D6">
        <w:t xml:space="preserve"> d. įsakymą Nr. B6-</w:t>
      </w:r>
      <w:r w:rsidR="002739D6" w:rsidRPr="002739D6">
        <w:t>130</w:t>
      </w:r>
      <w:r w:rsidRPr="002739D6">
        <w:t xml:space="preserve"> „Dėl Molėtų rajono savivaldybės turto pripažinimo nereikalingu savivaldybės administracijos funkcijoms vykdyti“, Molėtų </w:t>
      </w:r>
      <w:r w:rsidR="00745131" w:rsidRPr="002739D6">
        <w:t>r. švietimo pagalbos tarnybos</w:t>
      </w:r>
      <w:r w:rsidRPr="002739D6">
        <w:t xml:space="preserve"> direktor</w:t>
      </w:r>
      <w:r w:rsidR="00745131" w:rsidRPr="002739D6">
        <w:t>iau</w:t>
      </w:r>
      <w:r w:rsidRPr="002739D6">
        <w:t>s 2019 m</w:t>
      </w:r>
      <w:r>
        <w:t xml:space="preserve">. vasario 6 d. įsakymą Nr. V-13 „Dėl trumpalaikio turto pripažinimo nereikalingu tarnybos funkcijoms vykdyti“,  </w:t>
      </w:r>
    </w:p>
    <w:p w:rsidR="00B24286" w:rsidRDefault="00B24286" w:rsidP="00B24286">
      <w:pPr>
        <w:spacing w:line="360" w:lineRule="auto"/>
        <w:ind w:firstLine="709"/>
        <w:jc w:val="both"/>
      </w:pPr>
      <w:r>
        <w:t>Molėtų rajono savivaldybės taryba  n u s p r e n d ž i a:</w:t>
      </w:r>
    </w:p>
    <w:p w:rsidR="00B24286" w:rsidRDefault="00B24286" w:rsidP="00B24286">
      <w:pPr>
        <w:pStyle w:val="Sraopastraipa"/>
        <w:numPr>
          <w:ilvl w:val="0"/>
          <w:numId w:val="5"/>
        </w:numPr>
        <w:tabs>
          <w:tab w:val="left" w:pos="851"/>
          <w:tab w:val="left" w:pos="993"/>
        </w:tabs>
        <w:spacing w:line="360" w:lineRule="auto"/>
        <w:ind w:left="0" w:firstLine="709"/>
        <w:jc w:val="both"/>
      </w:pPr>
      <w:r>
        <w:t>Perduoti biudžetinei įstaigai Molėtų socialinės paramos centrui (kodas 188713552) patikėjimo teise valdyti, naudoti ir disponuoti savivaldybei nuosavybės teise priklausantį ir šiuo metu Molėtų rajono savivaldybės administracijos (kodas 188712799) patikėjimo teise valdomą trumpalaikį materialųjį turtą nuostatuose nustatytai veiklai vykdyti:</w:t>
      </w:r>
    </w:p>
    <w:tbl>
      <w:tblPr>
        <w:tblStyle w:val="Lentelstinklelis"/>
        <w:tblW w:w="0" w:type="auto"/>
        <w:jc w:val="center"/>
        <w:tblInd w:w="0" w:type="dxa"/>
        <w:tblLook w:val="04A0" w:firstRow="1" w:lastRow="0" w:firstColumn="1" w:lastColumn="0" w:noHBand="0" w:noVBand="1"/>
      </w:tblPr>
      <w:tblGrid>
        <w:gridCol w:w="988"/>
        <w:gridCol w:w="3827"/>
        <w:gridCol w:w="1417"/>
        <w:gridCol w:w="1418"/>
        <w:gridCol w:w="1926"/>
      </w:tblGrid>
      <w:tr w:rsidR="00B24286" w:rsidTr="0074065C">
        <w:trPr>
          <w:jc w:val="center"/>
        </w:trPr>
        <w:tc>
          <w:tcPr>
            <w:tcW w:w="988" w:type="dxa"/>
            <w:tcBorders>
              <w:top w:val="single" w:sz="4" w:space="0" w:color="auto"/>
              <w:left w:val="single" w:sz="4" w:space="0" w:color="auto"/>
              <w:bottom w:val="single" w:sz="4" w:space="0" w:color="auto"/>
              <w:right w:val="single" w:sz="4" w:space="0" w:color="auto"/>
            </w:tcBorders>
            <w:hideMark/>
          </w:tcPr>
          <w:p w:rsidR="00B24286" w:rsidRDefault="00B24286" w:rsidP="0074065C">
            <w:pPr>
              <w:tabs>
                <w:tab w:val="left" w:pos="851"/>
                <w:tab w:val="left" w:pos="993"/>
              </w:tabs>
              <w:spacing w:line="360" w:lineRule="auto"/>
              <w:jc w:val="both"/>
            </w:pPr>
            <w:r>
              <w:t>Eil. Nr.</w:t>
            </w:r>
          </w:p>
        </w:tc>
        <w:tc>
          <w:tcPr>
            <w:tcW w:w="3827" w:type="dxa"/>
            <w:tcBorders>
              <w:top w:val="single" w:sz="4" w:space="0" w:color="auto"/>
              <w:left w:val="single" w:sz="4" w:space="0" w:color="auto"/>
              <w:bottom w:val="single" w:sz="4" w:space="0" w:color="auto"/>
              <w:right w:val="single" w:sz="4" w:space="0" w:color="auto"/>
            </w:tcBorders>
            <w:hideMark/>
          </w:tcPr>
          <w:p w:rsidR="00B24286" w:rsidRDefault="00B24286" w:rsidP="0074065C">
            <w:pPr>
              <w:tabs>
                <w:tab w:val="left" w:pos="851"/>
                <w:tab w:val="left" w:pos="993"/>
              </w:tabs>
              <w:spacing w:line="360" w:lineRule="auto"/>
              <w:jc w:val="both"/>
            </w:pPr>
            <w:r>
              <w:t>Turto pavadinimas</w:t>
            </w:r>
          </w:p>
        </w:tc>
        <w:tc>
          <w:tcPr>
            <w:tcW w:w="1417" w:type="dxa"/>
            <w:tcBorders>
              <w:top w:val="single" w:sz="4" w:space="0" w:color="auto"/>
              <w:left w:val="single" w:sz="4" w:space="0" w:color="auto"/>
              <w:bottom w:val="single" w:sz="4" w:space="0" w:color="auto"/>
              <w:right w:val="single" w:sz="4" w:space="0" w:color="auto"/>
            </w:tcBorders>
            <w:hideMark/>
          </w:tcPr>
          <w:p w:rsidR="00B24286" w:rsidRDefault="00B24286" w:rsidP="0074065C">
            <w:pPr>
              <w:tabs>
                <w:tab w:val="left" w:pos="851"/>
                <w:tab w:val="left" w:pos="993"/>
              </w:tabs>
              <w:spacing w:line="360" w:lineRule="auto"/>
              <w:jc w:val="both"/>
            </w:pPr>
            <w:r>
              <w:t>Kiekis, vnt.</w:t>
            </w:r>
          </w:p>
        </w:tc>
        <w:tc>
          <w:tcPr>
            <w:tcW w:w="1418" w:type="dxa"/>
            <w:tcBorders>
              <w:top w:val="single" w:sz="4" w:space="0" w:color="auto"/>
              <w:left w:val="single" w:sz="4" w:space="0" w:color="auto"/>
              <w:bottom w:val="single" w:sz="4" w:space="0" w:color="auto"/>
              <w:right w:val="single" w:sz="4" w:space="0" w:color="auto"/>
            </w:tcBorders>
            <w:hideMark/>
          </w:tcPr>
          <w:p w:rsidR="00B24286" w:rsidRDefault="00B24286" w:rsidP="0074065C">
            <w:pPr>
              <w:tabs>
                <w:tab w:val="left" w:pos="851"/>
                <w:tab w:val="left" w:pos="993"/>
              </w:tabs>
              <w:spacing w:line="360" w:lineRule="auto"/>
              <w:jc w:val="both"/>
            </w:pPr>
            <w:r>
              <w:t xml:space="preserve">Kaina, </w:t>
            </w:r>
            <w:proofErr w:type="spellStart"/>
            <w:r>
              <w:t>Eur</w:t>
            </w:r>
            <w:proofErr w:type="spellEnd"/>
          </w:p>
        </w:tc>
        <w:tc>
          <w:tcPr>
            <w:tcW w:w="1926" w:type="dxa"/>
            <w:tcBorders>
              <w:top w:val="single" w:sz="4" w:space="0" w:color="auto"/>
              <w:left w:val="single" w:sz="4" w:space="0" w:color="auto"/>
              <w:bottom w:val="single" w:sz="4" w:space="0" w:color="auto"/>
              <w:right w:val="single" w:sz="4" w:space="0" w:color="auto"/>
            </w:tcBorders>
            <w:hideMark/>
          </w:tcPr>
          <w:p w:rsidR="00B24286" w:rsidRDefault="00B24286" w:rsidP="0074065C">
            <w:pPr>
              <w:tabs>
                <w:tab w:val="left" w:pos="851"/>
                <w:tab w:val="left" w:pos="993"/>
              </w:tabs>
              <w:spacing w:line="360" w:lineRule="auto"/>
              <w:jc w:val="both"/>
            </w:pPr>
            <w:r>
              <w:t xml:space="preserve">Bendra suma, </w:t>
            </w:r>
            <w:proofErr w:type="spellStart"/>
            <w:r>
              <w:t>Eur</w:t>
            </w:r>
            <w:proofErr w:type="spellEnd"/>
          </w:p>
        </w:tc>
      </w:tr>
      <w:tr w:rsidR="00B24286" w:rsidTr="0074065C">
        <w:trPr>
          <w:jc w:val="center"/>
        </w:trPr>
        <w:tc>
          <w:tcPr>
            <w:tcW w:w="988" w:type="dxa"/>
            <w:tcBorders>
              <w:top w:val="single" w:sz="4" w:space="0" w:color="auto"/>
              <w:left w:val="single" w:sz="4" w:space="0" w:color="auto"/>
              <w:bottom w:val="single" w:sz="4" w:space="0" w:color="auto"/>
              <w:right w:val="single" w:sz="4" w:space="0" w:color="auto"/>
            </w:tcBorders>
          </w:tcPr>
          <w:p w:rsidR="00B24286" w:rsidRDefault="00B24286" w:rsidP="0074065C">
            <w:pPr>
              <w:spacing w:line="254" w:lineRule="auto"/>
              <w:jc w:val="both"/>
            </w:pPr>
            <w:r>
              <w:t>1.1.</w:t>
            </w:r>
          </w:p>
        </w:tc>
        <w:tc>
          <w:tcPr>
            <w:tcW w:w="3827" w:type="dxa"/>
            <w:tcBorders>
              <w:top w:val="single" w:sz="4" w:space="0" w:color="auto"/>
              <w:left w:val="single" w:sz="4" w:space="0" w:color="auto"/>
              <w:bottom w:val="single" w:sz="4" w:space="0" w:color="auto"/>
              <w:right w:val="single" w:sz="4" w:space="0" w:color="auto"/>
            </w:tcBorders>
          </w:tcPr>
          <w:p w:rsidR="00B24286" w:rsidRDefault="00B24286" w:rsidP="0074065C">
            <w:pPr>
              <w:spacing w:line="254" w:lineRule="auto"/>
              <w:jc w:val="both"/>
            </w:pPr>
            <w:r>
              <w:t>Kėdė - auto</w:t>
            </w:r>
          </w:p>
        </w:tc>
        <w:tc>
          <w:tcPr>
            <w:tcW w:w="1417" w:type="dxa"/>
            <w:tcBorders>
              <w:top w:val="single" w:sz="4" w:space="0" w:color="auto"/>
              <w:left w:val="single" w:sz="4" w:space="0" w:color="auto"/>
              <w:bottom w:val="single" w:sz="4" w:space="0" w:color="auto"/>
              <w:right w:val="single" w:sz="4" w:space="0" w:color="auto"/>
            </w:tcBorders>
          </w:tcPr>
          <w:p w:rsidR="00B24286" w:rsidRDefault="00B24286" w:rsidP="0074065C">
            <w:pPr>
              <w:spacing w:line="254" w:lineRule="auto"/>
              <w:jc w:val="right"/>
            </w:pPr>
            <w:r>
              <w:t>1</w:t>
            </w:r>
          </w:p>
        </w:tc>
        <w:tc>
          <w:tcPr>
            <w:tcW w:w="1418" w:type="dxa"/>
            <w:tcBorders>
              <w:top w:val="single" w:sz="4" w:space="0" w:color="auto"/>
              <w:left w:val="single" w:sz="4" w:space="0" w:color="auto"/>
              <w:bottom w:val="single" w:sz="4" w:space="0" w:color="auto"/>
              <w:right w:val="single" w:sz="4" w:space="0" w:color="auto"/>
            </w:tcBorders>
          </w:tcPr>
          <w:p w:rsidR="00B24286" w:rsidRDefault="00B24286" w:rsidP="0074065C">
            <w:pPr>
              <w:spacing w:line="254" w:lineRule="auto"/>
              <w:jc w:val="right"/>
            </w:pPr>
            <w:r>
              <w:t>64,25</w:t>
            </w:r>
          </w:p>
        </w:tc>
        <w:tc>
          <w:tcPr>
            <w:tcW w:w="1926" w:type="dxa"/>
            <w:tcBorders>
              <w:top w:val="single" w:sz="4" w:space="0" w:color="auto"/>
              <w:left w:val="single" w:sz="4" w:space="0" w:color="auto"/>
              <w:bottom w:val="single" w:sz="4" w:space="0" w:color="auto"/>
              <w:right w:val="single" w:sz="4" w:space="0" w:color="auto"/>
            </w:tcBorders>
          </w:tcPr>
          <w:p w:rsidR="00B24286" w:rsidRDefault="00B24286" w:rsidP="0074065C">
            <w:pPr>
              <w:spacing w:line="254" w:lineRule="auto"/>
              <w:jc w:val="right"/>
            </w:pPr>
            <w:r>
              <w:t>64,25</w:t>
            </w:r>
          </w:p>
        </w:tc>
      </w:tr>
      <w:tr w:rsidR="00B24286" w:rsidTr="0074065C">
        <w:trPr>
          <w:jc w:val="center"/>
        </w:trPr>
        <w:tc>
          <w:tcPr>
            <w:tcW w:w="988" w:type="dxa"/>
            <w:tcBorders>
              <w:top w:val="single" w:sz="4" w:space="0" w:color="auto"/>
              <w:left w:val="single" w:sz="4" w:space="0" w:color="auto"/>
              <w:bottom w:val="single" w:sz="4" w:space="0" w:color="auto"/>
              <w:right w:val="single" w:sz="4" w:space="0" w:color="auto"/>
            </w:tcBorders>
          </w:tcPr>
          <w:p w:rsidR="00B24286" w:rsidRDefault="00B24286" w:rsidP="0074065C">
            <w:pPr>
              <w:spacing w:line="254" w:lineRule="auto"/>
              <w:jc w:val="both"/>
            </w:pPr>
            <w:r>
              <w:t>1.2.</w:t>
            </w:r>
          </w:p>
        </w:tc>
        <w:tc>
          <w:tcPr>
            <w:tcW w:w="3827" w:type="dxa"/>
            <w:tcBorders>
              <w:top w:val="single" w:sz="4" w:space="0" w:color="auto"/>
              <w:left w:val="single" w:sz="4" w:space="0" w:color="auto"/>
              <w:bottom w:val="single" w:sz="4" w:space="0" w:color="auto"/>
              <w:right w:val="single" w:sz="4" w:space="0" w:color="auto"/>
            </w:tcBorders>
          </w:tcPr>
          <w:p w:rsidR="00B24286" w:rsidRDefault="00B24286" w:rsidP="0074065C">
            <w:pPr>
              <w:spacing w:line="254" w:lineRule="auto"/>
              <w:jc w:val="both"/>
            </w:pPr>
            <w:r>
              <w:t>Automobilinė kėdutė</w:t>
            </w:r>
          </w:p>
        </w:tc>
        <w:tc>
          <w:tcPr>
            <w:tcW w:w="1417" w:type="dxa"/>
            <w:tcBorders>
              <w:top w:val="single" w:sz="4" w:space="0" w:color="auto"/>
              <w:left w:val="single" w:sz="4" w:space="0" w:color="auto"/>
              <w:bottom w:val="single" w:sz="4" w:space="0" w:color="auto"/>
              <w:right w:val="single" w:sz="4" w:space="0" w:color="auto"/>
            </w:tcBorders>
          </w:tcPr>
          <w:p w:rsidR="00B24286" w:rsidRDefault="00B24286" w:rsidP="0074065C">
            <w:pPr>
              <w:spacing w:line="254" w:lineRule="auto"/>
              <w:jc w:val="right"/>
            </w:pPr>
            <w:r>
              <w:t>1</w:t>
            </w:r>
          </w:p>
        </w:tc>
        <w:tc>
          <w:tcPr>
            <w:tcW w:w="1418" w:type="dxa"/>
            <w:tcBorders>
              <w:top w:val="single" w:sz="4" w:space="0" w:color="auto"/>
              <w:left w:val="single" w:sz="4" w:space="0" w:color="auto"/>
              <w:bottom w:val="single" w:sz="4" w:space="0" w:color="auto"/>
              <w:right w:val="single" w:sz="4" w:space="0" w:color="auto"/>
            </w:tcBorders>
          </w:tcPr>
          <w:p w:rsidR="00B24286" w:rsidRDefault="00B24286" w:rsidP="0074065C">
            <w:pPr>
              <w:spacing w:line="254" w:lineRule="auto"/>
              <w:jc w:val="right"/>
            </w:pPr>
            <w:r>
              <w:t>184,00</w:t>
            </w:r>
          </w:p>
        </w:tc>
        <w:tc>
          <w:tcPr>
            <w:tcW w:w="1926" w:type="dxa"/>
            <w:tcBorders>
              <w:top w:val="single" w:sz="4" w:space="0" w:color="auto"/>
              <w:left w:val="single" w:sz="4" w:space="0" w:color="auto"/>
              <w:bottom w:val="single" w:sz="4" w:space="0" w:color="auto"/>
              <w:right w:val="single" w:sz="4" w:space="0" w:color="auto"/>
            </w:tcBorders>
          </w:tcPr>
          <w:p w:rsidR="00B24286" w:rsidRDefault="00B24286" w:rsidP="0074065C">
            <w:pPr>
              <w:spacing w:line="254" w:lineRule="auto"/>
              <w:jc w:val="right"/>
            </w:pPr>
            <w:r>
              <w:t>184,00</w:t>
            </w:r>
          </w:p>
        </w:tc>
      </w:tr>
      <w:tr w:rsidR="00B24286" w:rsidTr="0074065C">
        <w:trPr>
          <w:jc w:val="center"/>
        </w:trPr>
        <w:tc>
          <w:tcPr>
            <w:tcW w:w="988" w:type="dxa"/>
            <w:tcBorders>
              <w:top w:val="single" w:sz="4" w:space="0" w:color="auto"/>
              <w:left w:val="single" w:sz="4" w:space="0" w:color="auto"/>
              <w:bottom w:val="single" w:sz="4" w:space="0" w:color="auto"/>
              <w:right w:val="single" w:sz="4" w:space="0" w:color="auto"/>
            </w:tcBorders>
          </w:tcPr>
          <w:p w:rsidR="00B24286" w:rsidRDefault="00B24286" w:rsidP="0074065C">
            <w:pPr>
              <w:spacing w:line="254" w:lineRule="auto"/>
              <w:jc w:val="both"/>
            </w:pPr>
            <w:r>
              <w:t>1.3.</w:t>
            </w:r>
          </w:p>
        </w:tc>
        <w:tc>
          <w:tcPr>
            <w:tcW w:w="3827" w:type="dxa"/>
            <w:tcBorders>
              <w:top w:val="single" w:sz="4" w:space="0" w:color="auto"/>
              <w:left w:val="single" w:sz="4" w:space="0" w:color="auto"/>
              <w:bottom w:val="single" w:sz="4" w:space="0" w:color="auto"/>
              <w:right w:val="single" w:sz="4" w:space="0" w:color="auto"/>
            </w:tcBorders>
          </w:tcPr>
          <w:p w:rsidR="00B24286" w:rsidRDefault="00B24286" w:rsidP="0074065C">
            <w:pPr>
              <w:spacing w:line="254" w:lineRule="auto"/>
              <w:jc w:val="right"/>
            </w:pPr>
            <w:r>
              <w:t>Iš viso</w:t>
            </w:r>
          </w:p>
        </w:tc>
        <w:tc>
          <w:tcPr>
            <w:tcW w:w="1417" w:type="dxa"/>
            <w:tcBorders>
              <w:top w:val="single" w:sz="4" w:space="0" w:color="auto"/>
              <w:left w:val="single" w:sz="4" w:space="0" w:color="auto"/>
              <w:bottom w:val="single" w:sz="4" w:space="0" w:color="auto"/>
              <w:right w:val="single" w:sz="4" w:space="0" w:color="auto"/>
            </w:tcBorders>
          </w:tcPr>
          <w:p w:rsidR="00B24286" w:rsidRDefault="00B24286" w:rsidP="0074065C">
            <w:pPr>
              <w:spacing w:line="254" w:lineRule="auto"/>
              <w:jc w:val="right"/>
            </w:pPr>
          </w:p>
        </w:tc>
        <w:tc>
          <w:tcPr>
            <w:tcW w:w="1418" w:type="dxa"/>
            <w:tcBorders>
              <w:top w:val="single" w:sz="4" w:space="0" w:color="auto"/>
              <w:left w:val="single" w:sz="4" w:space="0" w:color="auto"/>
              <w:bottom w:val="single" w:sz="4" w:space="0" w:color="auto"/>
              <w:right w:val="single" w:sz="4" w:space="0" w:color="auto"/>
            </w:tcBorders>
          </w:tcPr>
          <w:p w:rsidR="00B24286" w:rsidRDefault="00B24286" w:rsidP="0074065C">
            <w:pPr>
              <w:spacing w:line="254" w:lineRule="auto"/>
              <w:jc w:val="right"/>
            </w:pPr>
          </w:p>
        </w:tc>
        <w:tc>
          <w:tcPr>
            <w:tcW w:w="1926" w:type="dxa"/>
            <w:tcBorders>
              <w:top w:val="single" w:sz="4" w:space="0" w:color="auto"/>
              <w:left w:val="single" w:sz="4" w:space="0" w:color="auto"/>
              <w:bottom w:val="single" w:sz="4" w:space="0" w:color="auto"/>
              <w:right w:val="single" w:sz="4" w:space="0" w:color="auto"/>
            </w:tcBorders>
          </w:tcPr>
          <w:p w:rsidR="00B24286" w:rsidRDefault="00B24286" w:rsidP="0074065C">
            <w:pPr>
              <w:spacing w:line="254" w:lineRule="auto"/>
              <w:jc w:val="right"/>
            </w:pPr>
            <w:r>
              <w:fldChar w:fldCharType="begin"/>
            </w:r>
            <w:r>
              <w:instrText xml:space="preserve"> =SUM(ABOVE) \# "# ##0,00" </w:instrText>
            </w:r>
            <w:r>
              <w:fldChar w:fldCharType="separate"/>
            </w:r>
            <w:r>
              <w:t xml:space="preserve"> 248,25</w:t>
            </w:r>
            <w:r>
              <w:fldChar w:fldCharType="end"/>
            </w:r>
          </w:p>
        </w:tc>
      </w:tr>
    </w:tbl>
    <w:p w:rsidR="00B24286" w:rsidRDefault="00B24286" w:rsidP="00B24286">
      <w:pPr>
        <w:tabs>
          <w:tab w:val="left" w:pos="709"/>
          <w:tab w:val="left" w:pos="851"/>
          <w:tab w:val="left" w:pos="993"/>
        </w:tabs>
        <w:spacing w:line="360" w:lineRule="auto"/>
        <w:ind w:firstLine="709"/>
        <w:jc w:val="both"/>
      </w:pPr>
    </w:p>
    <w:p w:rsidR="00B24286" w:rsidRDefault="00B24286" w:rsidP="00B24286">
      <w:pPr>
        <w:tabs>
          <w:tab w:val="left" w:pos="709"/>
          <w:tab w:val="left" w:pos="851"/>
          <w:tab w:val="left" w:pos="993"/>
          <w:tab w:val="left" w:pos="1134"/>
        </w:tabs>
        <w:spacing w:line="360" w:lineRule="auto"/>
        <w:ind w:firstLine="709"/>
        <w:jc w:val="both"/>
      </w:pPr>
      <w:r>
        <w:t xml:space="preserve">2. Perduoti Molėtų rajono savivaldybei nuosavybės teise priklausantį ir šiuo metu Molėtų r. švietimo pagalbos tarnybos (kodas 304910414) patikėjimo teise valdomą trumpalaikį materialųjį turtą biudžetinėms įstaigoms patikėjimo teise valdyti, naudoti ir disponuoti juo nuostatuose nustatytoms veikloms: </w:t>
      </w:r>
    </w:p>
    <w:p w:rsidR="00B24286" w:rsidRDefault="00B24286" w:rsidP="00B24286">
      <w:pPr>
        <w:pStyle w:val="Sraopastraipa"/>
        <w:numPr>
          <w:ilvl w:val="1"/>
          <w:numId w:val="6"/>
        </w:numPr>
        <w:tabs>
          <w:tab w:val="left" w:pos="709"/>
          <w:tab w:val="left" w:pos="851"/>
          <w:tab w:val="left" w:pos="993"/>
          <w:tab w:val="left" w:pos="1134"/>
        </w:tabs>
        <w:spacing w:line="360" w:lineRule="auto"/>
        <w:ind w:left="0" w:firstLine="709"/>
        <w:jc w:val="both"/>
      </w:pPr>
      <w:r>
        <w:lastRenderedPageBreak/>
        <w:t xml:space="preserve"> Molėtų r. paslaugų centrui (kodas 304834518): </w:t>
      </w:r>
    </w:p>
    <w:tbl>
      <w:tblPr>
        <w:tblW w:w="89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3969"/>
        <w:gridCol w:w="973"/>
        <w:gridCol w:w="1578"/>
        <w:gridCol w:w="1460"/>
      </w:tblGrid>
      <w:tr w:rsidR="00B24286" w:rsidRPr="00822786" w:rsidTr="0074065C">
        <w:tc>
          <w:tcPr>
            <w:tcW w:w="992" w:type="dxa"/>
          </w:tcPr>
          <w:p w:rsidR="00B24286" w:rsidRPr="00822786" w:rsidRDefault="00B24286" w:rsidP="0074065C">
            <w:pPr>
              <w:rPr>
                <w:lang w:eastAsia="lt-LT"/>
              </w:rPr>
            </w:pPr>
            <w:r w:rsidRPr="002222A4">
              <w:rPr>
                <w:sz w:val="22"/>
                <w:szCs w:val="22"/>
                <w:lang w:eastAsia="lt-LT"/>
              </w:rPr>
              <w:t>Eil.</w:t>
            </w:r>
            <w:r>
              <w:rPr>
                <w:lang w:eastAsia="lt-LT"/>
              </w:rPr>
              <w:t xml:space="preserve"> Nr.</w:t>
            </w:r>
          </w:p>
        </w:tc>
        <w:tc>
          <w:tcPr>
            <w:tcW w:w="3969" w:type="dxa"/>
          </w:tcPr>
          <w:p w:rsidR="00B24286" w:rsidRPr="00822786" w:rsidRDefault="00B24286" w:rsidP="0074065C">
            <w:pPr>
              <w:jc w:val="center"/>
              <w:rPr>
                <w:lang w:eastAsia="lt-LT"/>
              </w:rPr>
            </w:pPr>
            <w:r w:rsidRPr="00822786">
              <w:rPr>
                <w:sz w:val="22"/>
                <w:szCs w:val="22"/>
                <w:lang w:eastAsia="lt-LT"/>
              </w:rPr>
              <w:t>Turto pavadinimas</w:t>
            </w:r>
          </w:p>
        </w:tc>
        <w:tc>
          <w:tcPr>
            <w:tcW w:w="973" w:type="dxa"/>
          </w:tcPr>
          <w:p w:rsidR="00B24286" w:rsidRPr="00822786" w:rsidRDefault="00B24286" w:rsidP="0074065C">
            <w:pPr>
              <w:jc w:val="center"/>
              <w:rPr>
                <w:lang w:eastAsia="lt-LT"/>
              </w:rPr>
            </w:pPr>
            <w:r w:rsidRPr="00822786">
              <w:rPr>
                <w:sz w:val="22"/>
                <w:szCs w:val="22"/>
                <w:lang w:eastAsia="lt-LT"/>
              </w:rPr>
              <w:t>Kiekis,</w:t>
            </w:r>
          </w:p>
          <w:p w:rsidR="00B24286" w:rsidRPr="00822786" w:rsidRDefault="00B24286" w:rsidP="0074065C">
            <w:pPr>
              <w:jc w:val="center"/>
              <w:rPr>
                <w:lang w:eastAsia="lt-LT"/>
              </w:rPr>
            </w:pPr>
            <w:r w:rsidRPr="00822786">
              <w:rPr>
                <w:sz w:val="22"/>
                <w:szCs w:val="22"/>
                <w:lang w:eastAsia="lt-LT"/>
              </w:rPr>
              <w:t>vnt.</w:t>
            </w:r>
          </w:p>
        </w:tc>
        <w:tc>
          <w:tcPr>
            <w:tcW w:w="1578" w:type="dxa"/>
          </w:tcPr>
          <w:p w:rsidR="00B24286" w:rsidRPr="00822786" w:rsidRDefault="00B24286" w:rsidP="0074065C">
            <w:pPr>
              <w:jc w:val="center"/>
              <w:rPr>
                <w:lang w:eastAsia="lt-LT"/>
              </w:rPr>
            </w:pPr>
            <w:r w:rsidRPr="00822786">
              <w:rPr>
                <w:lang w:eastAsia="lt-LT"/>
              </w:rPr>
              <w:t xml:space="preserve">Kaina, </w:t>
            </w:r>
            <w:proofErr w:type="spellStart"/>
            <w:r w:rsidRPr="00822786">
              <w:rPr>
                <w:lang w:eastAsia="lt-LT"/>
              </w:rPr>
              <w:t>Eur</w:t>
            </w:r>
            <w:proofErr w:type="spellEnd"/>
          </w:p>
        </w:tc>
        <w:tc>
          <w:tcPr>
            <w:tcW w:w="1460" w:type="dxa"/>
          </w:tcPr>
          <w:p w:rsidR="00B24286" w:rsidRPr="00822786" w:rsidRDefault="00B24286" w:rsidP="0074065C">
            <w:pPr>
              <w:jc w:val="center"/>
              <w:rPr>
                <w:sz w:val="22"/>
                <w:szCs w:val="22"/>
                <w:lang w:eastAsia="lt-LT"/>
              </w:rPr>
            </w:pPr>
            <w:r w:rsidRPr="00822786">
              <w:rPr>
                <w:sz w:val="22"/>
                <w:szCs w:val="22"/>
                <w:lang w:eastAsia="lt-LT"/>
              </w:rPr>
              <w:t xml:space="preserve">Suma, </w:t>
            </w:r>
            <w:proofErr w:type="spellStart"/>
            <w:r w:rsidRPr="00822786">
              <w:rPr>
                <w:sz w:val="22"/>
                <w:szCs w:val="22"/>
                <w:lang w:eastAsia="lt-LT"/>
              </w:rPr>
              <w:t>Eur</w:t>
            </w:r>
            <w:proofErr w:type="spellEnd"/>
          </w:p>
        </w:tc>
      </w:tr>
      <w:tr w:rsidR="00B24286" w:rsidRPr="00822786" w:rsidTr="0074065C">
        <w:tc>
          <w:tcPr>
            <w:tcW w:w="992" w:type="dxa"/>
          </w:tcPr>
          <w:p w:rsidR="00B24286" w:rsidRPr="00822786" w:rsidRDefault="00B24286" w:rsidP="0074065C">
            <w:pPr>
              <w:jc w:val="center"/>
              <w:rPr>
                <w:lang w:eastAsia="lt-LT"/>
              </w:rPr>
            </w:pPr>
            <w:r>
              <w:rPr>
                <w:lang w:eastAsia="lt-LT"/>
              </w:rPr>
              <w:t>2.1.1</w:t>
            </w:r>
            <w:r w:rsidRPr="00822786">
              <w:rPr>
                <w:lang w:eastAsia="lt-LT"/>
              </w:rPr>
              <w:t>.</w:t>
            </w:r>
          </w:p>
        </w:tc>
        <w:tc>
          <w:tcPr>
            <w:tcW w:w="3969" w:type="dxa"/>
          </w:tcPr>
          <w:p w:rsidR="00B24286" w:rsidRPr="00822786" w:rsidRDefault="00B24286" w:rsidP="0074065C">
            <w:pPr>
              <w:rPr>
                <w:lang w:eastAsia="lt-LT"/>
              </w:rPr>
            </w:pPr>
            <w:r w:rsidRPr="00822786">
              <w:rPr>
                <w:lang w:eastAsia="lt-LT"/>
              </w:rPr>
              <w:t>Pastatoma lentyna</w:t>
            </w:r>
          </w:p>
        </w:tc>
        <w:tc>
          <w:tcPr>
            <w:tcW w:w="973" w:type="dxa"/>
          </w:tcPr>
          <w:p w:rsidR="00B24286" w:rsidRPr="00822786" w:rsidRDefault="00B24286" w:rsidP="0074065C">
            <w:pPr>
              <w:jc w:val="center"/>
              <w:rPr>
                <w:lang w:eastAsia="lt-LT"/>
              </w:rPr>
            </w:pPr>
            <w:r w:rsidRPr="00822786">
              <w:rPr>
                <w:lang w:eastAsia="lt-LT"/>
              </w:rPr>
              <w:t>1</w:t>
            </w:r>
          </w:p>
        </w:tc>
        <w:tc>
          <w:tcPr>
            <w:tcW w:w="1578" w:type="dxa"/>
          </w:tcPr>
          <w:p w:rsidR="00B24286" w:rsidRPr="00822786" w:rsidRDefault="00B24286" w:rsidP="0074065C">
            <w:pPr>
              <w:jc w:val="right"/>
              <w:rPr>
                <w:lang w:eastAsia="lt-LT"/>
              </w:rPr>
            </w:pPr>
            <w:r w:rsidRPr="00822786">
              <w:rPr>
                <w:lang w:eastAsia="lt-LT"/>
              </w:rPr>
              <w:t>96,44</w:t>
            </w:r>
          </w:p>
        </w:tc>
        <w:tc>
          <w:tcPr>
            <w:tcW w:w="1460" w:type="dxa"/>
            <w:tcBorders>
              <w:right w:val="single" w:sz="4" w:space="0" w:color="auto"/>
            </w:tcBorders>
          </w:tcPr>
          <w:p w:rsidR="00B24286" w:rsidRPr="00822786" w:rsidRDefault="00B24286" w:rsidP="0074065C">
            <w:pPr>
              <w:jc w:val="right"/>
              <w:rPr>
                <w:lang w:eastAsia="lt-LT"/>
              </w:rPr>
            </w:pPr>
            <w:r w:rsidRPr="00822786">
              <w:rPr>
                <w:lang w:eastAsia="lt-LT"/>
              </w:rPr>
              <w:t>96,44</w:t>
            </w:r>
          </w:p>
        </w:tc>
      </w:tr>
      <w:tr w:rsidR="00B24286" w:rsidRPr="00822786" w:rsidTr="0074065C">
        <w:tc>
          <w:tcPr>
            <w:tcW w:w="992" w:type="dxa"/>
          </w:tcPr>
          <w:p w:rsidR="00B24286" w:rsidRPr="00822786" w:rsidRDefault="00B24286" w:rsidP="0074065C">
            <w:pPr>
              <w:jc w:val="center"/>
              <w:rPr>
                <w:lang w:eastAsia="lt-LT"/>
              </w:rPr>
            </w:pPr>
            <w:r>
              <w:rPr>
                <w:lang w:eastAsia="lt-LT"/>
              </w:rPr>
              <w:t>2.1.</w:t>
            </w:r>
            <w:r w:rsidRPr="00822786">
              <w:rPr>
                <w:lang w:eastAsia="lt-LT"/>
              </w:rPr>
              <w:t>2.</w:t>
            </w:r>
          </w:p>
        </w:tc>
        <w:tc>
          <w:tcPr>
            <w:tcW w:w="3969" w:type="dxa"/>
          </w:tcPr>
          <w:p w:rsidR="00B24286" w:rsidRPr="00822786" w:rsidRDefault="00B24286" w:rsidP="0074065C">
            <w:pPr>
              <w:rPr>
                <w:lang w:eastAsia="lt-LT"/>
              </w:rPr>
            </w:pPr>
            <w:r w:rsidRPr="00822786">
              <w:rPr>
                <w:lang w:eastAsia="lt-LT"/>
              </w:rPr>
              <w:t>Pastatoma lentyna</w:t>
            </w:r>
          </w:p>
        </w:tc>
        <w:tc>
          <w:tcPr>
            <w:tcW w:w="973" w:type="dxa"/>
          </w:tcPr>
          <w:p w:rsidR="00B24286" w:rsidRPr="00822786" w:rsidRDefault="00B24286" w:rsidP="0074065C">
            <w:pPr>
              <w:jc w:val="center"/>
              <w:rPr>
                <w:lang w:eastAsia="lt-LT"/>
              </w:rPr>
            </w:pPr>
            <w:r w:rsidRPr="00822786">
              <w:rPr>
                <w:lang w:eastAsia="lt-LT"/>
              </w:rPr>
              <w:t>1</w:t>
            </w:r>
          </w:p>
        </w:tc>
        <w:tc>
          <w:tcPr>
            <w:tcW w:w="1578" w:type="dxa"/>
          </w:tcPr>
          <w:p w:rsidR="00B24286" w:rsidRPr="00822786" w:rsidRDefault="00B24286" w:rsidP="0074065C">
            <w:pPr>
              <w:jc w:val="right"/>
              <w:rPr>
                <w:lang w:eastAsia="lt-LT"/>
              </w:rPr>
            </w:pPr>
            <w:r w:rsidRPr="00822786">
              <w:rPr>
                <w:lang w:eastAsia="lt-LT"/>
              </w:rPr>
              <w:t>89,21</w:t>
            </w:r>
          </w:p>
        </w:tc>
        <w:tc>
          <w:tcPr>
            <w:tcW w:w="1460" w:type="dxa"/>
            <w:tcBorders>
              <w:right w:val="single" w:sz="4" w:space="0" w:color="auto"/>
            </w:tcBorders>
          </w:tcPr>
          <w:p w:rsidR="00B24286" w:rsidRPr="00822786" w:rsidRDefault="00B24286" w:rsidP="0074065C">
            <w:pPr>
              <w:jc w:val="right"/>
              <w:rPr>
                <w:lang w:eastAsia="lt-LT"/>
              </w:rPr>
            </w:pPr>
            <w:r w:rsidRPr="00822786">
              <w:rPr>
                <w:lang w:eastAsia="lt-LT"/>
              </w:rPr>
              <w:t>89,21</w:t>
            </w:r>
          </w:p>
        </w:tc>
      </w:tr>
      <w:tr w:rsidR="00B24286" w:rsidRPr="00822786" w:rsidTr="0074065C">
        <w:tc>
          <w:tcPr>
            <w:tcW w:w="992" w:type="dxa"/>
          </w:tcPr>
          <w:p w:rsidR="00B24286" w:rsidRPr="00822786" w:rsidRDefault="00B24286" w:rsidP="0074065C">
            <w:pPr>
              <w:jc w:val="center"/>
              <w:rPr>
                <w:lang w:eastAsia="lt-LT"/>
              </w:rPr>
            </w:pPr>
            <w:r>
              <w:rPr>
                <w:lang w:eastAsia="lt-LT"/>
              </w:rPr>
              <w:t>2.1.</w:t>
            </w:r>
            <w:r w:rsidRPr="00822786">
              <w:rPr>
                <w:lang w:eastAsia="lt-LT"/>
              </w:rPr>
              <w:t>3.</w:t>
            </w:r>
          </w:p>
        </w:tc>
        <w:tc>
          <w:tcPr>
            <w:tcW w:w="3969" w:type="dxa"/>
          </w:tcPr>
          <w:p w:rsidR="00B24286" w:rsidRPr="00822786" w:rsidRDefault="00B24286" w:rsidP="0074065C">
            <w:pPr>
              <w:rPr>
                <w:lang w:eastAsia="lt-LT"/>
              </w:rPr>
            </w:pPr>
            <w:r w:rsidRPr="00822786">
              <w:rPr>
                <w:lang w:eastAsia="lt-LT"/>
              </w:rPr>
              <w:t>Pastatoma lentyna</w:t>
            </w:r>
          </w:p>
        </w:tc>
        <w:tc>
          <w:tcPr>
            <w:tcW w:w="973" w:type="dxa"/>
          </w:tcPr>
          <w:p w:rsidR="00B24286" w:rsidRPr="00822786" w:rsidRDefault="00B24286" w:rsidP="0074065C">
            <w:pPr>
              <w:jc w:val="center"/>
              <w:rPr>
                <w:lang w:eastAsia="lt-LT"/>
              </w:rPr>
            </w:pPr>
            <w:r w:rsidRPr="00822786">
              <w:rPr>
                <w:lang w:eastAsia="lt-LT"/>
              </w:rPr>
              <w:t>1</w:t>
            </w:r>
          </w:p>
        </w:tc>
        <w:tc>
          <w:tcPr>
            <w:tcW w:w="1578" w:type="dxa"/>
          </w:tcPr>
          <w:p w:rsidR="00B24286" w:rsidRPr="00822786" w:rsidRDefault="00B24286" w:rsidP="0074065C">
            <w:pPr>
              <w:jc w:val="right"/>
              <w:rPr>
                <w:lang w:eastAsia="lt-LT"/>
              </w:rPr>
            </w:pPr>
            <w:r w:rsidRPr="00822786">
              <w:rPr>
                <w:lang w:eastAsia="lt-LT"/>
              </w:rPr>
              <w:t>83,99</w:t>
            </w:r>
          </w:p>
        </w:tc>
        <w:tc>
          <w:tcPr>
            <w:tcW w:w="1460" w:type="dxa"/>
            <w:tcBorders>
              <w:right w:val="single" w:sz="4" w:space="0" w:color="auto"/>
            </w:tcBorders>
          </w:tcPr>
          <w:p w:rsidR="00B24286" w:rsidRPr="00822786" w:rsidRDefault="00B24286" w:rsidP="0074065C">
            <w:pPr>
              <w:jc w:val="right"/>
              <w:rPr>
                <w:lang w:eastAsia="lt-LT"/>
              </w:rPr>
            </w:pPr>
            <w:r w:rsidRPr="00822786">
              <w:rPr>
                <w:lang w:eastAsia="lt-LT"/>
              </w:rPr>
              <w:t>83,99</w:t>
            </w:r>
          </w:p>
        </w:tc>
      </w:tr>
      <w:tr w:rsidR="00B24286" w:rsidRPr="00822786" w:rsidTr="0074065C">
        <w:tc>
          <w:tcPr>
            <w:tcW w:w="992" w:type="dxa"/>
          </w:tcPr>
          <w:p w:rsidR="00B24286" w:rsidRPr="00822786" w:rsidRDefault="00B24286" w:rsidP="0074065C">
            <w:pPr>
              <w:jc w:val="center"/>
              <w:rPr>
                <w:lang w:eastAsia="lt-LT"/>
              </w:rPr>
            </w:pPr>
            <w:r>
              <w:rPr>
                <w:lang w:eastAsia="lt-LT"/>
              </w:rPr>
              <w:t>2.1.</w:t>
            </w:r>
            <w:r w:rsidRPr="00822786">
              <w:rPr>
                <w:lang w:eastAsia="lt-LT"/>
              </w:rPr>
              <w:t>4.</w:t>
            </w:r>
          </w:p>
        </w:tc>
        <w:tc>
          <w:tcPr>
            <w:tcW w:w="3969" w:type="dxa"/>
          </w:tcPr>
          <w:p w:rsidR="00B24286" w:rsidRPr="00822786" w:rsidRDefault="00B24286" w:rsidP="0074065C">
            <w:pPr>
              <w:rPr>
                <w:lang w:eastAsia="lt-LT"/>
              </w:rPr>
            </w:pPr>
            <w:r w:rsidRPr="00822786">
              <w:rPr>
                <w:lang w:eastAsia="lt-LT"/>
              </w:rPr>
              <w:t>Pastatoma lentyna</w:t>
            </w:r>
          </w:p>
        </w:tc>
        <w:tc>
          <w:tcPr>
            <w:tcW w:w="973" w:type="dxa"/>
          </w:tcPr>
          <w:p w:rsidR="00B24286" w:rsidRPr="00822786" w:rsidRDefault="00B24286" w:rsidP="0074065C">
            <w:pPr>
              <w:jc w:val="center"/>
              <w:rPr>
                <w:lang w:eastAsia="lt-LT"/>
              </w:rPr>
            </w:pPr>
            <w:r w:rsidRPr="00822786">
              <w:rPr>
                <w:lang w:eastAsia="lt-LT"/>
              </w:rPr>
              <w:t>1</w:t>
            </w:r>
          </w:p>
        </w:tc>
        <w:tc>
          <w:tcPr>
            <w:tcW w:w="1578" w:type="dxa"/>
          </w:tcPr>
          <w:p w:rsidR="00B24286" w:rsidRPr="00822786" w:rsidRDefault="00B24286" w:rsidP="0074065C">
            <w:pPr>
              <w:jc w:val="right"/>
              <w:rPr>
                <w:lang w:eastAsia="lt-LT"/>
              </w:rPr>
            </w:pPr>
            <w:r w:rsidRPr="00822786">
              <w:rPr>
                <w:lang w:eastAsia="lt-LT"/>
              </w:rPr>
              <w:t>73,86</w:t>
            </w:r>
          </w:p>
        </w:tc>
        <w:tc>
          <w:tcPr>
            <w:tcW w:w="1460" w:type="dxa"/>
            <w:tcBorders>
              <w:right w:val="single" w:sz="4" w:space="0" w:color="auto"/>
            </w:tcBorders>
          </w:tcPr>
          <w:p w:rsidR="00B24286" w:rsidRPr="00822786" w:rsidRDefault="00B24286" w:rsidP="0074065C">
            <w:pPr>
              <w:jc w:val="right"/>
              <w:rPr>
                <w:lang w:eastAsia="lt-LT"/>
              </w:rPr>
            </w:pPr>
            <w:r w:rsidRPr="00822786">
              <w:rPr>
                <w:lang w:eastAsia="lt-LT"/>
              </w:rPr>
              <w:t>73,86</w:t>
            </w:r>
          </w:p>
        </w:tc>
      </w:tr>
      <w:tr w:rsidR="00B24286" w:rsidRPr="00822786" w:rsidTr="0074065C">
        <w:tc>
          <w:tcPr>
            <w:tcW w:w="992" w:type="dxa"/>
          </w:tcPr>
          <w:p w:rsidR="00B24286" w:rsidRPr="00822786" w:rsidRDefault="00B24286" w:rsidP="0074065C">
            <w:pPr>
              <w:jc w:val="center"/>
              <w:rPr>
                <w:lang w:eastAsia="lt-LT"/>
              </w:rPr>
            </w:pPr>
            <w:r>
              <w:rPr>
                <w:lang w:eastAsia="lt-LT"/>
              </w:rPr>
              <w:t>2.1.5.</w:t>
            </w:r>
          </w:p>
        </w:tc>
        <w:tc>
          <w:tcPr>
            <w:tcW w:w="3969" w:type="dxa"/>
          </w:tcPr>
          <w:p w:rsidR="00B24286" w:rsidRPr="00822786" w:rsidRDefault="00B24286" w:rsidP="0074065C">
            <w:pPr>
              <w:rPr>
                <w:lang w:eastAsia="lt-LT"/>
              </w:rPr>
            </w:pPr>
            <w:r>
              <w:rPr>
                <w:lang w:eastAsia="lt-LT"/>
              </w:rPr>
              <w:t>Šviestuvas</w:t>
            </w:r>
          </w:p>
        </w:tc>
        <w:tc>
          <w:tcPr>
            <w:tcW w:w="973" w:type="dxa"/>
          </w:tcPr>
          <w:p w:rsidR="00B24286" w:rsidRPr="00822786" w:rsidRDefault="00B24286" w:rsidP="0074065C">
            <w:pPr>
              <w:jc w:val="center"/>
              <w:rPr>
                <w:lang w:eastAsia="lt-LT"/>
              </w:rPr>
            </w:pPr>
            <w:r>
              <w:rPr>
                <w:lang w:eastAsia="lt-LT"/>
              </w:rPr>
              <w:t>6</w:t>
            </w:r>
          </w:p>
        </w:tc>
        <w:tc>
          <w:tcPr>
            <w:tcW w:w="1578" w:type="dxa"/>
          </w:tcPr>
          <w:p w:rsidR="00B24286" w:rsidRPr="00822786" w:rsidRDefault="00B24286" w:rsidP="0074065C">
            <w:pPr>
              <w:jc w:val="right"/>
              <w:rPr>
                <w:lang w:eastAsia="lt-LT"/>
              </w:rPr>
            </w:pPr>
            <w:r>
              <w:rPr>
                <w:lang w:eastAsia="lt-LT"/>
              </w:rPr>
              <w:t>31,337</w:t>
            </w:r>
          </w:p>
        </w:tc>
        <w:tc>
          <w:tcPr>
            <w:tcW w:w="1460" w:type="dxa"/>
            <w:tcBorders>
              <w:right w:val="single" w:sz="4" w:space="0" w:color="auto"/>
            </w:tcBorders>
          </w:tcPr>
          <w:p w:rsidR="00B24286" w:rsidRPr="00822786" w:rsidRDefault="00B24286" w:rsidP="0074065C">
            <w:pPr>
              <w:jc w:val="right"/>
              <w:rPr>
                <w:lang w:eastAsia="lt-LT"/>
              </w:rPr>
            </w:pPr>
            <w:r>
              <w:rPr>
                <w:lang w:eastAsia="lt-LT"/>
              </w:rPr>
              <w:t>188,02</w:t>
            </w:r>
          </w:p>
        </w:tc>
      </w:tr>
      <w:tr w:rsidR="00B24286" w:rsidRPr="00822786" w:rsidTr="0074065C">
        <w:tc>
          <w:tcPr>
            <w:tcW w:w="992" w:type="dxa"/>
          </w:tcPr>
          <w:p w:rsidR="00B24286" w:rsidRPr="00822786" w:rsidRDefault="00B24286" w:rsidP="0074065C">
            <w:pPr>
              <w:jc w:val="center"/>
              <w:rPr>
                <w:sz w:val="22"/>
                <w:szCs w:val="22"/>
                <w:lang w:eastAsia="lt-LT"/>
              </w:rPr>
            </w:pPr>
            <w:r>
              <w:rPr>
                <w:sz w:val="22"/>
                <w:szCs w:val="22"/>
                <w:lang w:eastAsia="lt-LT"/>
              </w:rPr>
              <w:t>2.1.6</w:t>
            </w:r>
            <w:r w:rsidRPr="00822786">
              <w:rPr>
                <w:sz w:val="22"/>
                <w:szCs w:val="22"/>
                <w:lang w:eastAsia="lt-LT"/>
              </w:rPr>
              <w:t>.</w:t>
            </w:r>
          </w:p>
        </w:tc>
        <w:tc>
          <w:tcPr>
            <w:tcW w:w="3969" w:type="dxa"/>
            <w:tcBorders>
              <w:top w:val="single" w:sz="4" w:space="0" w:color="auto"/>
              <w:left w:val="single" w:sz="4" w:space="0" w:color="auto"/>
              <w:bottom w:val="single" w:sz="4" w:space="0" w:color="auto"/>
              <w:right w:val="single" w:sz="4" w:space="0" w:color="auto"/>
            </w:tcBorders>
          </w:tcPr>
          <w:p w:rsidR="00B24286" w:rsidRPr="00822786" w:rsidRDefault="00B24286" w:rsidP="0074065C">
            <w:pPr>
              <w:rPr>
                <w:lang w:eastAsia="lt-LT"/>
              </w:rPr>
            </w:pPr>
            <w:r>
              <w:rPr>
                <w:lang w:eastAsia="lt-LT"/>
              </w:rPr>
              <w:t>Stalas</w:t>
            </w:r>
          </w:p>
        </w:tc>
        <w:tc>
          <w:tcPr>
            <w:tcW w:w="973" w:type="dxa"/>
          </w:tcPr>
          <w:p w:rsidR="00B24286" w:rsidRPr="00822786" w:rsidRDefault="00B24286" w:rsidP="0074065C">
            <w:pPr>
              <w:jc w:val="center"/>
              <w:rPr>
                <w:lang w:eastAsia="lt-LT"/>
              </w:rPr>
            </w:pPr>
            <w:r>
              <w:rPr>
                <w:lang w:eastAsia="lt-LT"/>
              </w:rPr>
              <w:t>3</w:t>
            </w:r>
          </w:p>
        </w:tc>
        <w:tc>
          <w:tcPr>
            <w:tcW w:w="1578" w:type="dxa"/>
            <w:tcBorders>
              <w:top w:val="single" w:sz="4" w:space="0" w:color="auto"/>
              <w:left w:val="single" w:sz="4" w:space="0" w:color="auto"/>
              <w:bottom w:val="single" w:sz="4" w:space="0" w:color="auto"/>
              <w:right w:val="single" w:sz="4" w:space="0" w:color="auto"/>
            </w:tcBorders>
          </w:tcPr>
          <w:p w:rsidR="00B24286" w:rsidRPr="00822786" w:rsidRDefault="00B24286" w:rsidP="0074065C">
            <w:pPr>
              <w:jc w:val="right"/>
              <w:rPr>
                <w:lang w:eastAsia="lt-LT"/>
              </w:rPr>
            </w:pPr>
            <w:r w:rsidRPr="00822786">
              <w:rPr>
                <w:lang w:eastAsia="lt-LT"/>
              </w:rPr>
              <w:t>65,16</w:t>
            </w:r>
            <w:r>
              <w:rPr>
                <w:lang w:eastAsia="lt-LT"/>
              </w:rPr>
              <w:t>3</w:t>
            </w:r>
          </w:p>
        </w:tc>
        <w:tc>
          <w:tcPr>
            <w:tcW w:w="1460" w:type="dxa"/>
            <w:tcBorders>
              <w:top w:val="single" w:sz="4" w:space="0" w:color="auto"/>
              <w:left w:val="single" w:sz="4" w:space="0" w:color="auto"/>
              <w:bottom w:val="single" w:sz="4" w:space="0" w:color="auto"/>
              <w:right w:val="single" w:sz="4" w:space="0" w:color="auto"/>
            </w:tcBorders>
          </w:tcPr>
          <w:p w:rsidR="00B24286" w:rsidRPr="00822786" w:rsidRDefault="00B24286" w:rsidP="0074065C">
            <w:pPr>
              <w:jc w:val="right"/>
              <w:rPr>
                <w:lang w:eastAsia="lt-LT"/>
              </w:rPr>
            </w:pPr>
            <w:r>
              <w:rPr>
                <w:lang w:eastAsia="lt-LT"/>
              </w:rPr>
              <w:t>195,49</w:t>
            </w:r>
          </w:p>
        </w:tc>
      </w:tr>
      <w:tr w:rsidR="00B24286" w:rsidRPr="00822786" w:rsidTr="0074065C">
        <w:tc>
          <w:tcPr>
            <w:tcW w:w="992" w:type="dxa"/>
          </w:tcPr>
          <w:p w:rsidR="00B24286" w:rsidRPr="00822786" w:rsidRDefault="00B24286" w:rsidP="0074065C">
            <w:pPr>
              <w:jc w:val="center"/>
              <w:rPr>
                <w:sz w:val="22"/>
                <w:szCs w:val="22"/>
                <w:lang w:eastAsia="lt-LT"/>
              </w:rPr>
            </w:pPr>
            <w:r>
              <w:rPr>
                <w:sz w:val="22"/>
                <w:szCs w:val="22"/>
                <w:lang w:eastAsia="lt-LT"/>
              </w:rPr>
              <w:t>2.1.7</w:t>
            </w:r>
            <w:r w:rsidRPr="00822786">
              <w:rPr>
                <w:sz w:val="22"/>
                <w:szCs w:val="22"/>
                <w:lang w:eastAsia="lt-LT"/>
              </w:rPr>
              <w:t>.</w:t>
            </w:r>
          </w:p>
        </w:tc>
        <w:tc>
          <w:tcPr>
            <w:tcW w:w="3969" w:type="dxa"/>
          </w:tcPr>
          <w:p w:rsidR="00B24286" w:rsidRPr="00822786" w:rsidRDefault="00B24286" w:rsidP="0074065C">
            <w:pPr>
              <w:rPr>
                <w:lang w:eastAsia="lt-LT"/>
              </w:rPr>
            </w:pPr>
            <w:r>
              <w:rPr>
                <w:lang w:eastAsia="lt-LT"/>
              </w:rPr>
              <w:t>Kėdė</w:t>
            </w:r>
          </w:p>
        </w:tc>
        <w:tc>
          <w:tcPr>
            <w:tcW w:w="973" w:type="dxa"/>
          </w:tcPr>
          <w:p w:rsidR="00B24286" w:rsidRPr="00822786" w:rsidRDefault="00B24286" w:rsidP="0074065C">
            <w:pPr>
              <w:jc w:val="center"/>
              <w:rPr>
                <w:lang w:eastAsia="lt-LT"/>
              </w:rPr>
            </w:pPr>
            <w:r w:rsidRPr="00822786">
              <w:rPr>
                <w:lang w:eastAsia="lt-LT"/>
              </w:rPr>
              <w:t>2</w:t>
            </w:r>
          </w:p>
        </w:tc>
        <w:tc>
          <w:tcPr>
            <w:tcW w:w="1578" w:type="dxa"/>
          </w:tcPr>
          <w:p w:rsidR="00B24286" w:rsidRPr="00822786" w:rsidRDefault="00B24286" w:rsidP="0074065C">
            <w:pPr>
              <w:jc w:val="right"/>
              <w:rPr>
                <w:lang w:eastAsia="lt-LT"/>
              </w:rPr>
            </w:pPr>
            <w:r w:rsidRPr="00822786">
              <w:rPr>
                <w:lang w:eastAsia="lt-LT"/>
              </w:rPr>
              <w:t>40,55</w:t>
            </w:r>
          </w:p>
        </w:tc>
        <w:tc>
          <w:tcPr>
            <w:tcW w:w="1460" w:type="dxa"/>
            <w:tcBorders>
              <w:right w:val="single" w:sz="4" w:space="0" w:color="auto"/>
            </w:tcBorders>
          </w:tcPr>
          <w:p w:rsidR="00B24286" w:rsidRPr="00822786" w:rsidRDefault="00B24286" w:rsidP="0074065C">
            <w:pPr>
              <w:jc w:val="right"/>
              <w:rPr>
                <w:lang w:eastAsia="lt-LT"/>
              </w:rPr>
            </w:pPr>
            <w:r w:rsidRPr="00822786">
              <w:rPr>
                <w:lang w:eastAsia="lt-LT"/>
              </w:rPr>
              <w:t>81,10</w:t>
            </w:r>
          </w:p>
        </w:tc>
      </w:tr>
      <w:tr w:rsidR="00B24286" w:rsidRPr="00822786" w:rsidTr="0074065C">
        <w:tc>
          <w:tcPr>
            <w:tcW w:w="992" w:type="dxa"/>
          </w:tcPr>
          <w:p w:rsidR="00B24286" w:rsidRPr="00822786" w:rsidRDefault="00B24286" w:rsidP="0074065C">
            <w:pPr>
              <w:jc w:val="center"/>
              <w:rPr>
                <w:sz w:val="22"/>
                <w:szCs w:val="22"/>
                <w:lang w:eastAsia="lt-LT"/>
              </w:rPr>
            </w:pPr>
            <w:r>
              <w:rPr>
                <w:sz w:val="22"/>
                <w:szCs w:val="22"/>
                <w:lang w:eastAsia="lt-LT"/>
              </w:rPr>
              <w:t>2.1.8</w:t>
            </w:r>
            <w:r w:rsidRPr="00822786">
              <w:rPr>
                <w:sz w:val="22"/>
                <w:szCs w:val="22"/>
                <w:lang w:eastAsia="lt-LT"/>
              </w:rPr>
              <w:t>.</w:t>
            </w:r>
          </w:p>
        </w:tc>
        <w:tc>
          <w:tcPr>
            <w:tcW w:w="3969" w:type="dxa"/>
            <w:tcBorders>
              <w:top w:val="single" w:sz="4" w:space="0" w:color="auto"/>
              <w:left w:val="single" w:sz="4" w:space="0" w:color="auto"/>
              <w:bottom w:val="single" w:sz="4" w:space="0" w:color="auto"/>
              <w:right w:val="single" w:sz="4" w:space="0" w:color="auto"/>
            </w:tcBorders>
          </w:tcPr>
          <w:p w:rsidR="00B24286" w:rsidRPr="00822786" w:rsidRDefault="00B24286" w:rsidP="0074065C">
            <w:pPr>
              <w:rPr>
                <w:lang w:eastAsia="lt-LT"/>
              </w:rPr>
            </w:pPr>
            <w:r w:rsidRPr="00822786">
              <w:rPr>
                <w:lang w:eastAsia="lt-LT"/>
              </w:rPr>
              <w:t>Stalas</w:t>
            </w:r>
          </w:p>
        </w:tc>
        <w:tc>
          <w:tcPr>
            <w:tcW w:w="973" w:type="dxa"/>
            <w:tcBorders>
              <w:top w:val="single" w:sz="4" w:space="0" w:color="auto"/>
              <w:left w:val="single" w:sz="4" w:space="0" w:color="auto"/>
              <w:bottom w:val="single" w:sz="4" w:space="0" w:color="auto"/>
              <w:right w:val="single" w:sz="4" w:space="0" w:color="auto"/>
            </w:tcBorders>
          </w:tcPr>
          <w:p w:rsidR="00B24286" w:rsidRPr="00822786" w:rsidRDefault="00B24286" w:rsidP="0074065C">
            <w:pPr>
              <w:jc w:val="center"/>
              <w:rPr>
                <w:lang w:eastAsia="lt-LT"/>
              </w:rPr>
            </w:pPr>
            <w:r w:rsidRPr="00822786">
              <w:rPr>
                <w:sz w:val="22"/>
                <w:szCs w:val="22"/>
                <w:lang w:eastAsia="lt-LT"/>
              </w:rPr>
              <w:t>1</w:t>
            </w:r>
          </w:p>
        </w:tc>
        <w:tc>
          <w:tcPr>
            <w:tcW w:w="1578" w:type="dxa"/>
            <w:tcBorders>
              <w:top w:val="single" w:sz="4" w:space="0" w:color="auto"/>
              <w:left w:val="single" w:sz="4" w:space="0" w:color="auto"/>
              <w:bottom w:val="single" w:sz="4" w:space="0" w:color="auto"/>
              <w:right w:val="single" w:sz="4" w:space="0" w:color="auto"/>
            </w:tcBorders>
          </w:tcPr>
          <w:p w:rsidR="00B24286" w:rsidRPr="00822786" w:rsidRDefault="00B24286" w:rsidP="0074065C">
            <w:pPr>
              <w:jc w:val="right"/>
              <w:rPr>
                <w:lang w:eastAsia="lt-LT"/>
              </w:rPr>
            </w:pPr>
            <w:r w:rsidRPr="00822786">
              <w:rPr>
                <w:lang w:eastAsia="lt-LT"/>
              </w:rPr>
              <w:t>179,56</w:t>
            </w:r>
          </w:p>
        </w:tc>
        <w:tc>
          <w:tcPr>
            <w:tcW w:w="1460" w:type="dxa"/>
            <w:tcBorders>
              <w:top w:val="single" w:sz="4" w:space="0" w:color="auto"/>
              <w:left w:val="single" w:sz="4" w:space="0" w:color="auto"/>
              <w:bottom w:val="single" w:sz="4" w:space="0" w:color="auto"/>
              <w:right w:val="single" w:sz="4" w:space="0" w:color="auto"/>
            </w:tcBorders>
          </w:tcPr>
          <w:p w:rsidR="00B24286" w:rsidRPr="00822786" w:rsidRDefault="00B24286" w:rsidP="0074065C">
            <w:pPr>
              <w:jc w:val="right"/>
              <w:rPr>
                <w:lang w:eastAsia="lt-LT"/>
              </w:rPr>
            </w:pPr>
            <w:r w:rsidRPr="00822786">
              <w:rPr>
                <w:lang w:eastAsia="lt-LT"/>
              </w:rPr>
              <w:t>179,56</w:t>
            </w:r>
          </w:p>
        </w:tc>
      </w:tr>
      <w:tr w:rsidR="00B24286" w:rsidRPr="00822786" w:rsidTr="0074065C">
        <w:tc>
          <w:tcPr>
            <w:tcW w:w="992" w:type="dxa"/>
          </w:tcPr>
          <w:p w:rsidR="00B24286" w:rsidRDefault="00B24286" w:rsidP="0074065C">
            <w:pPr>
              <w:jc w:val="center"/>
              <w:rPr>
                <w:sz w:val="22"/>
                <w:szCs w:val="22"/>
                <w:lang w:eastAsia="lt-LT"/>
              </w:rPr>
            </w:pPr>
            <w:r>
              <w:rPr>
                <w:sz w:val="22"/>
                <w:szCs w:val="22"/>
                <w:lang w:eastAsia="lt-LT"/>
              </w:rPr>
              <w:t xml:space="preserve">2.1.9. </w:t>
            </w:r>
          </w:p>
        </w:tc>
        <w:tc>
          <w:tcPr>
            <w:tcW w:w="3969" w:type="dxa"/>
            <w:tcBorders>
              <w:top w:val="single" w:sz="4" w:space="0" w:color="auto"/>
              <w:left w:val="single" w:sz="4" w:space="0" w:color="auto"/>
              <w:bottom w:val="single" w:sz="4" w:space="0" w:color="auto"/>
              <w:right w:val="single" w:sz="4" w:space="0" w:color="auto"/>
            </w:tcBorders>
          </w:tcPr>
          <w:p w:rsidR="00B24286" w:rsidRPr="00822786" w:rsidRDefault="00B24286" w:rsidP="0074065C">
            <w:pPr>
              <w:rPr>
                <w:lang w:eastAsia="lt-LT"/>
              </w:rPr>
            </w:pPr>
            <w:r>
              <w:rPr>
                <w:lang w:eastAsia="lt-LT"/>
              </w:rPr>
              <w:t>Tepalinis radiatorius</w:t>
            </w:r>
          </w:p>
        </w:tc>
        <w:tc>
          <w:tcPr>
            <w:tcW w:w="973" w:type="dxa"/>
            <w:tcBorders>
              <w:top w:val="single" w:sz="4" w:space="0" w:color="auto"/>
              <w:left w:val="single" w:sz="4" w:space="0" w:color="auto"/>
              <w:bottom w:val="single" w:sz="4" w:space="0" w:color="auto"/>
              <w:right w:val="single" w:sz="4" w:space="0" w:color="auto"/>
            </w:tcBorders>
          </w:tcPr>
          <w:p w:rsidR="00B24286" w:rsidRPr="00822786" w:rsidRDefault="00B24286" w:rsidP="0074065C">
            <w:pPr>
              <w:jc w:val="center"/>
              <w:rPr>
                <w:sz w:val="22"/>
                <w:szCs w:val="22"/>
                <w:lang w:eastAsia="lt-LT"/>
              </w:rPr>
            </w:pPr>
            <w:r>
              <w:rPr>
                <w:sz w:val="22"/>
                <w:szCs w:val="22"/>
                <w:lang w:eastAsia="lt-LT"/>
              </w:rPr>
              <w:t>1</w:t>
            </w:r>
          </w:p>
        </w:tc>
        <w:tc>
          <w:tcPr>
            <w:tcW w:w="1578" w:type="dxa"/>
            <w:tcBorders>
              <w:top w:val="single" w:sz="4" w:space="0" w:color="auto"/>
              <w:left w:val="single" w:sz="4" w:space="0" w:color="auto"/>
              <w:bottom w:val="single" w:sz="4" w:space="0" w:color="auto"/>
              <w:right w:val="single" w:sz="4" w:space="0" w:color="auto"/>
            </w:tcBorders>
          </w:tcPr>
          <w:p w:rsidR="00B24286" w:rsidRPr="00822786" w:rsidRDefault="00B24286" w:rsidP="0074065C">
            <w:pPr>
              <w:jc w:val="right"/>
              <w:rPr>
                <w:lang w:eastAsia="lt-LT"/>
              </w:rPr>
            </w:pPr>
            <w:r>
              <w:rPr>
                <w:lang w:eastAsia="lt-LT"/>
              </w:rPr>
              <w:t>86,89</w:t>
            </w:r>
          </w:p>
        </w:tc>
        <w:tc>
          <w:tcPr>
            <w:tcW w:w="1460" w:type="dxa"/>
            <w:tcBorders>
              <w:top w:val="single" w:sz="4" w:space="0" w:color="auto"/>
              <w:left w:val="single" w:sz="4" w:space="0" w:color="auto"/>
              <w:bottom w:val="single" w:sz="4" w:space="0" w:color="auto"/>
              <w:right w:val="single" w:sz="4" w:space="0" w:color="auto"/>
            </w:tcBorders>
          </w:tcPr>
          <w:p w:rsidR="00B24286" w:rsidRPr="00822786" w:rsidRDefault="00B24286" w:rsidP="0074065C">
            <w:pPr>
              <w:jc w:val="right"/>
              <w:rPr>
                <w:lang w:eastAsia="lt-LT"/>
              </w:rPr>
            </w:pPr>
            <w:r>
              <w:rPr>
                <w:lang w:eastAsia="lt-LT"/>
              </w:rPr>
              <w:t>86,89</w:t>
            </w:r>
          </w:p>
        </w:tc>
      </w:tr>
      <w:tr w:rsidR="00B24286" w:rsidRPr="003228F6" w:rsidTr="0074065C">
        <w:tc>
          <w:tcPr>
            <w:tcW w:w="992" w:type="dxa"/>
          </w:tcPr>
          <w:p w:rsidR="00B24286" w:rsidRPr="00822786" w:rsidRDefault="00B24286" w:rsidP="0074065C">
            <w:pPr>
              <w:jc w:val="center"/>
              <w:rPr>
                <w:sz w:val="22"/>
                <w:szCs w:val="22"/>
                <w:lang w:eastAsia="lt-LT"/>
              </w:rPr>
            </w:pPr>
            <w:r>
              <w:rPr>
                <w:sz w:val="22"/>
                <w:szCs w:val="22"/>
                <w:lang w:eastAsia="lt-LT"/>
              </w:rPr>
              <w:t>2.1.10.</w:t>
            </w:r>
          </w:p>
        </w:tc>
        <w:tc>
          <w:tcPr>
            <w:tcW w:w="3969" w:type="dxa"/>
          </w:tcPr>
          <w:p w:rsidR="00B24286" w:rsidRPr="00822786" w:rsidRDefault="00B24286" w:rsidP="0074065C">
            <w:pPr>
              <w:jc w:val="right"/>
              <w:rPr>
                <w:sz w:val="22"/>
                <w:szCs w:val="22"/>
                <w:lang w:eastAsia="lt-LT"/>
              </w:rPr>
            </w:pPr>
            <w:r w:rsidRPr="00822786">
              <w:rPr>
                <w:sz w:val="22"/>
                <w:szCs w:val="22"/>
                <w:lang w:eastAsia="lt-LT"/>
              </w:rPr>
              <w:t>Iš viso</w:t>
            </w:r>
          </w:p>
        </w:tc>
        <w:tc>
          <w:tcPr>
            <w:tcW w:w="973" w:type="dxa"/>
          </w:tcPr>
          <w:p w:rsidR="00B24286" w:rsidRPr="00822786" w:rsidRDefault="00B24286" w:rsidP="0074065C">
            <w:pPr>
              <w:jc w:val="center"/>
              <w:rPr>
                <w:sz w:val="22"/>
                <w:szCs w:val="22"/>
                <w:lang w:eastAsia="lt-LT"/>
              </w:rPr>
            </w:pPr>
          </w:p>
        </w:tc>
        <w:tc>
          <w:tcPr>
            <w:tcW w:w="1578" w:type="dxa"/>
          </w:tcPr>
          <w:p w:rsidR="00B24286" w:rsidRPr="00822786" w:rsidRDefault="00B24286" w:rsidP="0074065C">
            <w:pPr>
              <w:jc w:val="center"/>
              <w:rPr>
                <w:sz w:val="22"/>
                <w:szCs w:val="22"/>
                <w:lang w:eastAsia="lt-LT"/>
              </w:rPr>
            </w:pPr>
          </w:p>
        </w:tc>
        <w:tc>
          <w:tcPr>
            <w:tcW w:w="1460" w:type="dxa"/>
            <w:tcBorders>
              <w:right w:val="single" w:sz="4" w:space="0" w:color="auto"/>
            </w:tcBorders>
          </w:tcPr>
          <w:p w:rsidR="00B24286" w:rsidRPr="002222A4" w:rsidRDefault="00B24286" w:rsidP="0074065C">
            <w:pPr>
              <w:jc w:val="right"/>
              <w:rPr>
                <w:sz w:val="22"/>
                <w:szCs w:val="22"/>
                <w:lang w:eastAsia="lt-LT"/>
              </w:rPr>
            </w:pPr>
            <w:r w:rsidRPr="002222A4">
              <w:rPr>
                <w:sz w:val="22"/>
                <w:szCs w:val="22"/>
                <w:lang w:eastAsia="lt-LT"/>
              </w:rPr>
              <w:t>1074,56</w:t>
            </w:r>
            <w:r w:rsidRPr="002222A4">
              <w:rPr>
                <w:sz w:val="22"/>
                <w:szCs w:val="22"/>
                <w:lang w:eastAsia="lt-LT"/>
              </w:rPr>
              <w:fldChar w:fldCharType="begin"/>
            </w:r>
            <w:r w:rsidRPr="002222A4">
              <w:rPr>
                <w:sz w:val="22"/>
                <w:szCs w:val="22"/>
                <w:lang w:eastAsia="lt-LT"/>
              </w:rPr>
              <w:instrText xml:space="preserve"> =SUM(ABOVE) \# "# ##0,00" </w:instrText>
            </w:r>
            <w:r w:rsidRPr="002222A4">
              <w:rPr>
                <w:sz w:val="22"/>
                <w:szCs w:val="22"/>
                <w:lang w:eastAsia="lt-LT"/>
              </w:rPr>
              <w:fldChar w:fldCharType="end"/>
            </w:r>
          </w:p>
        </w:tc>
      </w:tr>
    </w:tbl>
    <w:p w:rsidR="00B24286" w:rsidRDefault="00B24286" w:rsidP="00B24286">
      <w:pPr>
        <w:tabs>
          <w:tab w:val="left" w:pos="851"/>
          <w:tab w:val="left" w:pos="993"/>
        </w:tabs>
        <w:spacing w:line="360" w:lineRule="auto"/>
        <w:jc w:val="both"/>
      </w:pPr>
    </w:p>
    <w:p w:rsidR="00B24286" w:rsidRDefault="00B24286" w:rsidP="00B24286">
      <w:pPr>
        <w:pStyle w:val="Sraopastraipa"/>
        <w:numPr>
          <w:ilvl w:val="1"/>
          <w:numId w:val="6"/>
        </w:numPr>
        <w:tabs>
          <w:tab w:val="left" w:pos="709"/>
          <w:tab w:val="left" w:pos="851"/>
          <w:tab w:val="left" w:pos="993"/>
          <w:tab w:val="left" w:pos="1134"/>
        </w:tabs>
        <w:spacing w:line="360" w:lineRule="auto"/>
        <w:ind w:left="0" w:firstLine="709"/>
        <w:jc w:val="both"/>
      </w:pPr>
      <w:r>
        <w:t xml:space="preserve">Molėtų r. Alantos gimnazijai (kodas 191227973) – 20 vnt. vadovėlių už 156,53 </w:t>
      </w:r>
      <w:proofErr w:type="spellStart"/>
      <w:r>
        <w:t>Eur</w:t>
      </w:r>
      <w:proofErr w:type="spellEnd"/>
      <w:r>
        <w:t xml:space="preserve">, 46 vnt. bibliotekos fondo dokumentų už 172,04 </w:t>
      </w:r>
      <w:proofErr w:type="spellStart"/>
      <w:r>
        <w:t>Eur</w:t>
      </w:r>
      <w:proofErr w:type="spellEnd"/>
      <w:r>
        <w:t xml:space="preserve"> pagal perdavimo ir priėmimo aktą;</w:t>
      </w:r>
    </w:p>
    <w:p w:rsidR="00B24286" w:rsidRDefault="00B24286" w:rsidP="00B24286">
      <w:pPr>
        <w:pStyle w:val="Sraopastraipa"/>
        <w:numPr>
          <w:ilvl w:val="1"/>
          <w:numId w:val="6"/>
        </w:numPr>
        <w:tabs>
          <w:tab w:val="left" w:pos="709"/>
          <w:tab w:val="left" w:pos="851"/>
          <w:tab w:val="left" w:pos="993"/>
          <w:tab w:val="left" w:pos="1134"/>
        </w:tabs>
        <w:spacing w:line="360" w:lineRule="auto"/>
        <w:ind w:left="0" w:firstLine="709"/>
        <w:jc w:val="both"/>
      </w:pPr>
      <w:r>
        <w:t xml:space="preserve"> Molėtų progimnazijai (kodas 191227788) – 24 vnt. vadovėlių už 140,58 </w:t>
      </w:r>
      <w:proofErr w:type="spellStart"/>
      <w:r>
        <w:t>Eur</w:t>
      </w:r>
      <w:proofErr w:type="spellEnd"/>
      <w:r>
        <w:t xml:space="preserve">, 92 vnt. bibliotekos fondo dokumentų už 449,73 </w:t>
      </w:r>
      <w:proofErr w:type="spellStart"/>
      <w:r>
        <w:t>Eur</w:t>
      </w:r>
      <w:proofErr w:type="spellEnd"/>
      <w:r>
        <w:t xml:space="preserve"> pagal perdavimo ir priėmimo aktą; </w:t>
      </w:r>
    </w:p>
    <w:p w:rsidR="00B24286" w:rsidRDefault="00B24286" w:rsidP="00B24286">
      <w:pPr>
        <w:pStyle w:val="Sraopastraipa"/>
        <w:numPr>
          <w:ilvl w:val="1"/>
          <w:numId w:val="6"/>
        </w:numPr>
        <w:tabs>
          <w:tab w:val="left" w:pos="709"/>
          <w:tab w:val="left" w:pos="851"/>
          <w:tab w:val="left" w:pos="993"/>
          <w:tab w:val="left" w:pos="1134"/>
        </w:tabs>
        <w:spacing w:line="360" w:lineRule="auto"/>
        <w:ind w:left="0" w:firstLine="709"/>
        <w:jc w:val="both"/>
      </w:pPr>
      <w:r>
        <w:t xml:space="preserve">Molėtų pradinei mokyklai (kodas 195401556) – 31 vnt. vadovėlių už 156,17 </w:t>
      </w:r>
      <w:proofErr w:type="spellStart"/>
      <w:r>
        <w:t>Eur</w:t>
      </w:r>
      <w:proofErr w:type="spellEnd"/>
      <w:r>
        <w:t xml:space="preserve">, 42 vnt. bibliotekos fondo dokumentų už 149,66 </w:t>
      </w:r>
      <w:proofErr w:type="spellStart"/>
      <w:r>
        <w:t>Eur</w:t>
      </w:r>
      <w:proofErr w:type="spellEnd"/>
      <w:r>
        <w:t xml:space="preserve"> pagal perdavimo ir priėmimo aktą;</w:t>
      </w:r>
    </w:p>
    <w:p w:rsidR="00B24286" w:rsidRPr="00BA269C" w:rsidRDefault="00B24286" w:rsidP="00B24286">
      <w:pPr>
        <w:pStyle w:val="Sraopastraipa"/>
        <w:numPr>
          <w:ilvl w:val="1"/>
          <w:numId w:val="6"/>
        </w:numPr>
        <w:tabs>
          <w:tab w:val="left" w:pos="709"/>
          <w:tab w:val="left" w:pos="851"/>
          <w:tab w:val="left" w:pos="993"/>
          <w:tab w:val="left" w:pos="1134"/>
        </w:tabs>
        <w:spacing w:line="360" w:lineRule="auto"/>
        <w:ind w:left="0" w:firstLine="709"/>
        <w:jc w:val="both"/>
      </w:pPr>
      <w:r>
        <w:t xml:space="preserve">Molėtų gimnazijai (kodas 191227820) – 94 vnt. bibliotekos fondo dokumentų už 601,98 </w:t>
      </w:r>
      <w:proofErr w:type="spellStart"/>
      <w:r>
        <w:t>Eur</w:t>
      </w:r>
      <w:proofErr w:type="spellEnd"/>
      <w:r>
        <w:t xml:space="preserve"> pagal perdavimo ir priėmimo aktą.</w:t>
      </w:r>
    </w:p>
    <w:p w:rsidR="00B24286" w:rsidRPr="00497146" w:rsidRDefault="00B24286" w:rsidP="00B24286">
      <w:pPr>
        <w:pStyle w:val="Sraopastraipa"/>
        <w:numPr>
          <w:ilvl w:val="0"/>
          <w:numId w:val="6"/>
        </w:numPr>
        <w:tabs>
          <w:tab w:val="left" w:pos="709"/>
          <w:tab w:val="left" w:pos="993"/>
        </w:tabs>
        <w:spacing w:line="360" w:lineRule="auto"/>
        <w:ind w:left="0" w:firstLine="709"/>
        <w:jc w:val="both"/>
        <w:rPr>
          <w:spacing w:val="30"/>
        </w:rPr>
      </w:pPr>
      <w:r>
        <w:t xml:space="preserve">Įgalioti Molėtų rajono savivaldybės administracijos direktorių Saulių </w:t>
      </w:r>
      <w:proofErr w:type="spellStart"/>
      <w:r>
        <w:t>Jauneiką</w:t>
      </w:r>
      <w:proofErr w:type="spellEnd"/>
      <w:r>
        <w:t xml:space="preserve"> pasirašyti šio sprendimo 1 punkte nurodyto turto perdavimo – priėmimo aktą.</w:t>
      </w:r>
    </w:p>
    <w:p w:rsidR="00B24286" w:rsidRDefault="00B24286" w:rsidP="00B24286">
      <w:pPr>
        <w:pStyle w:val="Sraopastraipa"/>
        <w:numPr>
          <w:ilvl w:val="0"/>
          <w:numId w:val="6"/>
        </w:numPr>
        <w:tabs>
          <w:tab w:val="left" w:pos="709"/>
          <w:tab w:val="left" w:pos="993"/>
        </w:tabs>
        <w:spacing w:line="360" w:lineRule="auto"/>
        <w:ind w:left="0" w:firstLine="709"/>
        <w:jc w:val="both"/>
        <w:rPr>
          <w:spacing w:val="30"/>
        </w:rPr>
      </w:pPr>
      <w:r>
        <w:t xml:space="preserve">Įgalioti Molėtų </w:t>
      </w:r>
      <w:r w:rsidR="00745131">
        <w:t xml:space="preserve">r. švietimo pagalbos </w:t>
      </w:r>
      <w:r w:rsidR="00745131" w:rsidRPr="002C53E8">
        <w:t>tarnybos laikinai einančią</w:t>
      </w:r>
      <w:r w:rsidRPr="002C53E8">
        <w:t xml:space="preserve"> direktor</w:t>
      </w:r>
      <w:r w:rsidR="00745131" w:rsidRPr="002C53E8">
        <w:t>iau</w:t>
      </w:r>
      <w:r w:rsidRPr="002C53E8">
        <w:t>s pareigas</w:t>
      </w:r>
      <w:r>
        <w:t xml:space="preserve"> Almą </w:t>
      </w:r>
      <w:proofErr w:type="spellStart"/>
      <w:r>
        <w:t>Vidžiūnienę</w:t>
      </w:r>
      <w:proofErr w:type="spellEnd"/>
      <w:r>
        <w:t xml:space="preserve"> pasirašyti šio sprendimo 2 punkte nurodyto turto perdavimo – priėmimo aktus.</w:t>
      </w:r>
    </w:p>
    <w:p w:rsidR="00B24286" w:rsidRDefault="00B24286" w:rsidP="00B24286">
      <w:pPr>
        <w:spacing w:line="360" w:lineRule="auto"/>
        <w:ind w:firstLine="710"/>
        <w:jc w:val="both"/>
      </w:pPr>
      <w:r>
        <w:t>Šis sprendimas gali būti skundžiamas Lietuvos Respublikos administracinių bylų teisenos įstatymo nustatyta tvarka.</w:t>
      </w:r>
    </w:p>
    <w:p w:rsidR="00615A78" w:rsidRDefault="00615A78" w:rsidP="00615A78">
      <w:pPr>
        <w:tabs>
          <w:tab w:val="left" w:pos="680"/>
          <w:tab w:val="left" w:pos="1206"/>
        </w:tabs>
        <w:spacing w:line="360" w:lineRule="auto"/>
        <w:jc w:val="both"/>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B0F7D45CFE940A58EE1640A9DE4045D"/>
          </w:placeholder>
          <w:dropDownList>
            <w:listItem w:displayText="             " w:value="             "/>
            <w:listItem w:displayText="Stasys Žvinys" w:value="Stasys Žvinys"/>
          </w:dropDownList>
        </w:sdtPr>
        <w:sdtEndPr/>
        <w:sdtContent>
          <w:r w:rsidR="004C1899">
            <w:t>Stasys Žvinys</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717" w:rsidRDefault="00180717">
      <w:r>
        <w:separator/>
      </w:r>
    </w:p>
  </w:endnote>
  <w:endnote w:type="continuationSeparator" w:id="0">
    <w:p w:rsidR="00180717" w:rsidRDefault="0018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717" w:rsidRDefault="00180717">
      <w:r>
        <w:separator/>
      </w:r>
    </w:p>
  </w:footnote>
  <w:footnote w:type="continuationSeparator" w:id="0">
    <w:p w:rsidR="00180717" w:rsidRDefault="00180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C1899">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2055"/>
    <w:multiLevelType w:val="hybridMultilevel"/>
    <w:tmpl w:val="D4BE1DAE"/>
    <w:lvl w:ilvl="0" w:tplc="DF402228">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6AF3615"/>
    <w:multiLevelType w:val="multilevel"/>
    <w:tmpl w:val="6AEEA97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15:restartNumberingAfterBreak="0">
    <w:nsid w:val="469E5F29"/>
    <w:multiLevelType w:val="hybridMultilevel"/>
    <w:tmpl w:val="335E2964"/>
    <w:lvl w:ilvl="0" w:tplc="950C84D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5EB05DCB"/>
    <w:multiLevelType w:val="multilevel"/>
    <w:tmpl w:val="D916D1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A6D18E5"/>
    <w:multiLevelType w:val="hybridMultilevel"/>
    <w:tmpl w:val="51ACC3C6"/>
    <w:lvl w:ilvl="0" w:tplc="761A3E1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5" w15:restartNumberingAfterBreak="0">
    <w:nsid w:val="751614BD"/>
    <w:multiLevelType w:val="multilevel"/>
    <w:tmpl w:val="A6B02F2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9E"/>
    <w:rsid w:val="00005AA1"/>
    <w:rsid w:val="00057725"/>
    <w:rsid w:val="00075E24"/>
    <w:rsid w:val="00080047"/>
    <w:rsid w:val="000A2AC0"/>
    <w:rsid w:val="000C2600"/>
    <w:rsid w:val="000E277E"/>
    <w:rsid w:val="000F4EC3"/>
    <w:rsid w:val="001156B7"/>
    <w:rsid w:val="0012091C"/>
    <w:rsid w:val="00132437"/>
    <w:rsid w:val="00142A75"/>
    <w:rsid w:val="0016703D"/>
    <w:rsid w:val="001749E1"/>
    <w:rsid w:val="001753AD"/>
    <w:rsid w:val="00180717"/>
    <w:rsid w:val="001923DA"/>
    <w:rsid w:val="00197C19"/>
    <w:rsid w:val="001B2BAB"/>
    <w:rsid w:val="001B2BEC"/>
    <w:rsid w:val="001D48F7"/>
    <w:rsid w:val="001E19D9"/>
    <w:rsid w:val="001F0B86"/>
    <w:rsid w:val="00202FE7"/>
    <w:rsid w:val="00204142"/>
    <w:rsid w:val="00211F14"/>
    <w:rsid w:val="00223D5E"/>
    <w:rsid w:val="00235C1E"/>
    <w:rsid w:val="00273660"/>
    <w:rsid w:val="002739D6"/>
    <w:rsid w:val="002C53E8"/>
    <w:rsid w:val="002D0B6C"/>
    <w:rsid w:val="002E5D00"/>
    <w:rsid w:val="002F1014"/>
    <w:rsid w:val="00305758"/>
    <w:rsid w:val="00341D56"/>
    <w:rsid w:val="00344082"/>
    <w:rsid w:val="00373398"/>
    <w:rsid w:val="00384B4D"/>
    <w:rsid w:val="003975CE"/>
    <w:rsid w:val="003A762C"/>
    <w:rsid w:val="003B2DFE"/>
    <w:rsid w:val="003C5E80"/>
    <w:rsid w:val="00455EA3"/>
    <w:rsid w:val="004733E8"/>
    <w:rsid w:val="00494B9C"/>
    <w:rsid w:val="004968FC"/>
    <w:rsid w:val="004C156D"/>
    <w:rsid w:val="004C1899"/>
    <w:rsid w:val="004F285B"/>
    <w:rsid w:val="00503B36"/>
    <w:rsid w:val="00504780"/>
    <w:rsid w:val="00561916"/>
    <w:rsid w:val="005A4424"/>
    <w:rsid w:val="005F38B6"/>
    <w:rsid w:val="00615A78"/>
    <w:rsid w:val="006213AE"/>
    <w:rsid w:val="00634492"/>
    <w:rsid w:val="006540F0"/>
    <w:rsid w:val="006724F8"/>
    <w:rsid w:val="00734CB5"/>
    <w:rsid w:val="0073681E"/>
    <w:rsid w:val="00745131"/>
    <w:rsid w:val="00776F64"/>
    <w:rsid w:val="00794407"/>
    <w:rsid w:val="00794C2F"/>
    <w:rsid w:val="007951EA"/>
    <w:rsid w:val="00796C66"/>
    <w:rsid w:val="007A3F5C"/>
    <w:rsid w:val="007A6869"/>
    <w:rsid w:val="007E4516"/>
    <w:rsid w:val="008109F8"/>
    <w:rsid w:val="0082341C"/>
    <w:rsid w:val="0083314A"/>
    <w:rsid w:val="008545B3"/>
    <w:rsid w:val="00872337"/>
    <w:rsid w:val="008969AF"/>
    <w:rsid w:val="0089738A"/>
    <w:rsid w:val="008A401C"/>
    <w:rsid w:val="008C3727"/>
    <w:rsid w:val="008E464F"/>
    <w:rsid w:val="008F6CB3"/>
    <w:rsid w:val="00917693"/>
    <w:rsid w:val="0093412A"/>
    <w:rsid w:val="009354A8"/>
    <w:rsid w:val="00940C06"/>
    <w:rsid w:val="009A2857"/>
    <w:rsid w:val="009B4614"/>
    <w:rsid w:val="009C7087"/>
    <w:rsid w:val="009D45C6"/>
    <w:rsid w:val="009E21B8"/>
    <w:rsid w:val="009E70D9"/>
    <w:rsid w:val="00A2187C"/>
    <w:rsid w:val="00A41212"/>
    <w:rsid w:val="00A516FE"/>
    <w:rsid w:val="00AD780D"/>
    <w:rsid w:val="00AE325A"/>
    <w:rsid w:val="00AF499B"/>
    <w:rsid w:val="00B24286"/>
    <w:rsid w:val="00B37E98"/>
    <w:rsid w:val="00B47F3C"/>
    <w:rsid w:val="00B65B33"/>
    <w:rsid w:val="00BA65BB"/>
    <w:rsid w:val="00BA7668"/>
    <w:rsid w:val="00BB0867"/>
    <w:rsid w:val="00BB70B1"/>
    <w:rsid w:val="00BF4B37"/>
    <w:rsid w:val="00C16EA1"/>
    <w:rsid w:val="00C86F9D"/>
    <w:rsid w:val="00C94AF8"/>
    <w:rsid w:val="00CC1DF9"/>
    <w:rsid w:val="00CD4EC7"/>
    <w:rsid w:val="00D03D5A"/>
    <w:rsid w:val="00D2009A"/>
    <w:rsid w:val="00D645EA"/>
    <w:rsid w:val="00D74773"/>
    <w:rsid w:val="00D8136A"/>
    <w:rsid w:val="00D849B7"/>
    <w:rsid w:val="00DB2973"/>
    <w:rsid w:val="00DB7660"/>
    <w:rsid w:val="00DC6469"/>
    <w:rsid w:val="00DC7D2A"/>
    <w:rsid w:val="00E032E8"/>
    <w:rsid w:val="00E13D68"/>
    <w:rsid w:val="00E22137"/>
    <w:rsid w:val="00E47F5C"/>
    <w:rsid w:val="00E54B6C"/>
    <w:rsid w:val="00E7300E"/>
    <w:rsid w:val="00E823B6"/>
    <w:rsid w:val="00E86379"/>
    <w:rsid w:val="00EE645F"/>
    <w:rsid w:val="00EF6A79"/>
    <w:rsid w:val="00F24583"/>
    <w:rsid w:val="00F4799E"/>
    <w:rsid w:val="00F54307"/>
    <w:rsid w:val="00FB77DF"/>
    <w:rsid w:val="00FE0408"/>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6EE655"/>
  <w15:chartTrackingRefBased/>
  <w15:docId w15:val="{157B37CE-DECA-4944-8E5C-15CFD9C1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615A78"/>
    <w:pPr>
      <w:ind w:left="720"/>
      <w:contextualSpacing/>
    </w:pPr>
  </w:style>
  <w:style w:type="paragraph" w:styleId="Debesliotekstas">
    <w:name w:val="Balloon Text"/>
    <w:basedOn w:val="prastasis"/>
    <w:link w:val="DebesliotekstasDiagrama"/>
    <w:rsid w:val="00E7300E"/>
    <w:rPr>
      <w:rFonts w:ascii="Segoe UI" w:hAnsi="Segoe UI" w:cs="Segoe UI"/>
      <w:sz w:val="18"/>
      <w:szCs w:val="18"/>
    </w:rPr>
  </w:style>
  <w:style w:type="character" w:customStyle="1" w:styleId="DebesliotekstasDiagrama">
    <w:name w:val="Debesėlio tekstas Diagrama"/>
    <w:basedOn w:val="Numatytasispastraiposriftas"/>
    <w:link w:val="Debesliotekstas"/>
    <w:rsid w:val="00E7300E"/>
    <w:rPr>
      <w:rFonts w:ascii="Segoe UI" w:hAnsi="Segoe UI" w:cs="Segoe UI"/>
      <w:sz w:val="18"/>
      <w:szCs w:val="18"/>
      <w:lang w:eastAsia="en-US"/>
    </w:rPr>
  </w:style>
  <w:style w:type="table" w:styleId="Lentelstinklelis">
    <w:name w:val="Table Grid"/>
    <w:basedOn w:val="prastojilentel"/>
    <w:rsid w:val="00B2428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36747">
      <w:bodyDiv w:val="1"/>
      <w:marLeft w:val="0"/>
      <w:marRight w:val="0"/>
      <w:marTop w:val="0"/>
      <w:marBottom w:val="0"/>
      <w:divBdr>
        <w:top w:val="none" w:sz="0" w:space="0" w:color="auto"/>
        <w:left w:val="none" w:sz="0" w:space="0" w:color="auto"/>
        <w:bottom w:val="none" w:sz="0" w:space="0" w:color="auto"/>
        <w:right w:val="none" w:sz="0" w:space="0" w:color="auto"/>
      </w:divBdr>
    </w:div>
    <w:div w:id="648751850">
      <w:bodyDiv w:val="1"/>
      <w:marLeft w:val="0"/>
      <w:marRight w:val="0"/>
      <w:marTop w:val="0"/>
      <w:marBottom w:val="0"/>
      <w:divBdr>
        <w:top w:val="none" w:sz="0" w:space="0" w:color="auto"/>
        <w:left w:val="none" w:sz="0" w:space="0" w:color="auto"/>
        <w:bottom w:val="none" w:sz="0" w:space="0" w:color="auto"/>
        <w:right w:val="none" w:sz="0" w:space="0" w:color="auto"/>
      </w:divBdr>
    </w:div>
    <w:div w:id="1037243583">
      <w:bodyDiv w:val="1"/>
      <w:marLeft w:val="0"/>
      <w:marRight w:val="0"/>
      <w:marTop w:val="0"/>
      <w:marBottom w:val="0"/>
      <w:divBdr>
        <w:top w:val="none" w:sz="0" w:space="0" w:color="auto"/>
        <w:left w:val="none" w:sz="0" w:space="0" w:color="auto"/>
        <w:bottom w:val="none" w:sz="0" w:space="0" w:color="auto"/>
        <w:right w:val="none" w:sz="0" w:space="0" w:color="auto"/>
      </w:divBdr>
    </w:div>
    <w:div w:id="1135829869">
      <w:bodyDiv w:val="1"/>
      <w:marLeft w:val="0"/>
      <w:marRight w:val="0"/>
      <w:marTop w:val="0"/>
      <w:marBottom w:val="0"/>
      <w:divBdr>
        <w:top w:val="none" w:sz="0" w:space="0" w:color="auto"/>
        <w:left w:val="none" w:sz="0" w:space="0" w:color="auto"/>
        <w:bottom w:val="none" w:sz="0" w:space="0" w:color="auto"/>
        <w:right w:val="none" w:sz="0" w:space="0" w:color="auto"/>
      </w:divBdr>
    </w:div>
    <w:div w:id="1423330664">
      <w:bodyDiv w:val="1"/>
      <w:marLeft w:val="0"/>
      <w:marRight w:val="0"/>
      <w:marTop w:val="0"/>
      <w:marBottom w:val="0"/>
      <w:divBdr>
        <w:top w:val="none" w:sz="0" w:space="0" w:color="auto"/>
        <w:left w:val="none" w:sz="0" w:space="0" w:color="auto"/>
        <w:bottom w:val="none" w:sz="0" w:space="0" w:color="auto"/>
        <w:right w:val="none" w:sz="0" w:space="0" w:color="auto"/>
      </w:divBdr>
    </w:div>
    <w:div w:id="196195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0F7D45CFE940A58EE1640A9DE4045D"/>
        <w:category>
          <w:name w:val="Bendrosios nuostatos"/>
          <w:gallery w:val="placeholder"/>
        </w:category>
        <w:types>
          <w:type w:val="bbPlcHdr"/>
        </w:types>
        <w:behaviors>
          <w:behavior w:val="content"/>
        </w:behaviors>
        <w:guid w:val="{BDCEC80B-5A99-4287-A62D-4291E87A8FE0}"/>
      </w:docPartPr>
      <w:docPartBody>
        <w:p w:rsidR="00FE5384" w:rsidRDefault="00037CCA">
          <w:pPr>
            <w:pStyle w:val="CB0F7D45CFE940A58EE1640A9DE4045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CA"/>
    <w:rsid w:val="00037CCA"/>
    <w:rsid w:val="000D6D58"/>
    <w:rsid w:val="00113F1E"/>
    <w:rsid w:val="002421C9"/>
    <w:rsid w:val="002700C8"/>
    <w:rsid w:val="00300695"/>
    <w:rsid w:val="00380D7E"/>
    <w:rsid w:val="00467971"/>
    <w:rsid w:val="004F0439"/>
    <w:rsid w:val="00501C54"/>
    <w:rsid w:val="00550FD1"/>
    <w:rsid w:val="005A5E09"/>
    <w:rsid w:val="005E5284"/>
    <w:rsid w:val="007B4C96"/>
    <w:rsid w:val="007B4EBD"/>
    <w:rsid w:val="007E267D"/>
    <w:rsid w:val="007E4A65"/>
    <w:rsid w:val="008408D6"/>
    <w:rsid w:val="00883A9B"/>
    <w:rsid w:val="008861CA"/>
    <w:rsid w:val="00911CC0"/>
    <w:rsid w:val="00A7082E"/>
    <w:rsid w:val="00A84724"/>
    <w:rsid w:val="00B81B94"/>
    <w:rsid w:val="00B901B6"/>
    <w:rsid w:val="00C02274"/>
    <w:rsid w:val="00C23DC9"/>
    <w:rsid w:val="00CD2EF0"/>
    <w:rsid w:val="00CF4A4E"/>
    <w:rsid w:val="00D2478E"/>
    <w:rsid w:val="00D8067E"/>
    <w:rsid w:val="00E5264F"/>
    <w:rsid w:val="00EB6533"/>
    <w:rsid w:val="00EE4C32"/>
    <w:rsid w:val="00FE53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B0F7D45CFE940A58EE1640A9DE4045D">
    <w:name w:val="CB0F7D45CFE940A58EE1640A9DE404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499</Words>
  <Characters>3334</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Sabaliauskienė Irena</cp:lastModifiedBy>
  <cp:revision>3</cp:revision>
  <cp:lastPrinted>2017-07-13T14:18:00Z</cp:lastPrinted>
  <dcterms:created xsi:type="dcterms:W3CDTF">2019-02-12T14:49:00Z</dcterms:created>
  <dcterms:modified xsi:type="dcterms:W3CDTF">2019-02-21T16:36:00Z</dcterms:modified>
</cp:coreProperties>
</file>