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26A70" w:rsidRPr="00326A70">
        <w:rPr>
          <w:b/>
          <w:caps/>
          <w:noProof/>
        </w:rPr>
        <w:t xml:space="preserve">DĖL </w:t>
      </w:r>
      <w:r w:rsidR="001B7F40">
        <w:rPr>
          <w:b/>
          <w:caps/>
          <w:noProof/>
        </w:rPr>
        <w:t>pavedimo</w:t>
      </w:r>
      <w:r w:rsidR="00326A70" w:rsidRPr="00326A70">
        <w:rPr>
          <w:b/>
          <w:caps/>
          <w:noProof/>
        </w:rPr>
        <w:t xml:space="preserve"> UŽDAR</w:t>
      </w:r>
      <w:r w:rsidR="00AE6A42">
        <w:rPr>
          <w:b/>
          <w:caps/>
          <w:noProof/>
        </w:rPr>
        <w:t>a</w:t>
      </w:r>
      <w:r w:rsidR="00326A70" w:rsidRPr="00326A70">
        <w:rPr>
          <w:b/>
          <w:caps/>
          <w:noProof/>
        </w:rPr>
        <w:t>JA</w:t>
      </w:r>
      <w:r w:rsidR="001B7F40">
        <w:rPr>
          <w:b/>
          <w:caps/>
          <w:noProof/>
        </w:rPr>
        <w:t>i</w:t>
      </w:r>
      <w:r w:rsidR="00326A70" w:rsidRPr="00326A70">
        <w:rPr>
          <w:b/>
          <w:caps/>
          <w:noProof/>
        </w:rPr>
        <w:t xml:space="preserve"> AKCINE</w:t>
      </w:r>
      <w:r w:rsidR="001B7F40">
        <w:rPr>
          <w:b/>
          <w:caps/>
          <w:noProof/>
        </w:rPr>
        <w:t>i</w:t>
      </w:r>
      <w:r w:rsidR="00326A70" w:rsidRPr="00326A70">
        <w:rPr>
          <w:b/>
          <w:caps/>
          <w:noProof/>
        </w:rPr>
        <w:t xml:space="preserve"> BENDROVE</w:t>
      </w:r>
      <w:r w:rsidR="001B7F40">
        <w:rPr>
          <w:b/>
          <w:caps/>
          <w:noProof/>
        </w:rPr>
        <w:t>i</w:t>
      </w:r>
      <w:r w:rsidR="00326A70" w:rsidRPr="00326A70">
        <w:rPr>
          <w:b/>
          <w:caps/>
          <w:noProof/>
        </w:rPr>
        <w:t xml:space="preserve"> MOLĖTŲ AUTOBUSŲ PARKU</w:t>
      </w:r>
      <w:r w:rsidR="001B7F40">
        <w:rPr>
          <w:b/>
          <w:caps/>
          <w:noProof/>
        </w:rPr>
        <w:t>i</w:t>
      </w:r>
      <w:r w:rsidR="00326A70" w:rsidRPr="00326A70">
        <w:rPr>
          <w:b/>
          <w:caps/>
          <w:noProof/>
        </w:rPr>
        <w:t xml:space="preserve"> TEIKTI VIEŠĄJĄ KELEIVIŲ PERVEŽIMO </w:t>
      </w:r>
      <w:r w:rsidR="002141DF">
        <w:rPr>
          <w:b/>
          <w:caps/>
          <w:noProof/>
        </w:rPr>
        <w:t xml:space="preserve">molėtų rajono savivaldybės </w:t>
      </w:r>
      <w:r w:rsidR="00326A70" w:rsidRPr="00326A70">
        <w:rPr>
          <w:b/>
          <w:caps/>
          <w:noProof/>
        </w:rPr>
        <w:t>VIETINIAIS MARŠRUTAIS PASLAUGĄ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B531E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B531E"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385E6C" w:rsidRDefault="00385E6C" w:rsidP="000E7D01">
      <w:pPr>
        <w:spacing w:line="360" w:lineRule="auto"/>
        <w:ind w:firstLine="720"/>
        <w:jc w:val="both"/>
      </w:pPr>
    </w:p>
    <w:p w:rsidR="00A9277B" w:rsidRDefault="001242CF" w:rsidP="001242C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Lucida Sans Unicode"/>
        </w:rPr>
      </w:pPr>
      <w:r w:rsidRPr="001242CF">
        <w:rPr>
          <w:rFonts w:eastAsia="Lucida Sans Unicode"/>
        </w:rPr>
        <w:t xml:space="preserve">Vadovaudamasi Lietuvos Respublikos vietos savivaldos įstatymo 6 straipsnio </w:t>
      </w:r>
      <w:r w:rsidR="000E5A66">
        <w:rPr>
          <w:rFonts w:eastAsia="Lucida Sans Unicode"/>
        </w:rPr>
        <w:t>33</w:t>
      </w:r>
      <w:r w:rsidRPr="001242CF">
        <w:rPr>
          <w:rFonts w:eastAsia="Lucida Sans Unicode"/>
        </w:rPr>
        <w:t xml:space="preserve"> punktu, </w:t>
      </w:r>
      <w:r w:rsidR="000E5A66">
        <w:rPr>
          <w:rFonts w:eastAsia="Lucida Sans Unicode"/>
        </w:rPr>
        <w:t xml:space="preserve">16 straipsnio 4 dalimi, </w:t>
      </w:r>
      <w:r w:rsidRPr="001242CF">
        <w:rPr>
          <w:rFonts w:eastAsia="Lucida Sans Unicode"/>
        </w:rPr>
        <w:t xml:space="preserve">Lietuvos Respublikos </w:t>
      </w:r>
      <w:r w:rsidR="006B4E1C">
        <w:rPr>
          <w:rFonts w:eastAsia="Lucida Sans Unicode"/>
        </w:rPr>
        <w:t>kelių transporto kodekso</w:t>
      </w:r>
      <w:r w:rsidRPr="001242CF">
        <w:rPr>
          <w:rFonts w:eastAsia="Lucida Sans Unicode"/>
        </w:rPr>
        <w:t xml:space="preserve"> 1</w:t>
      </w:r>
      <w:r w:rsidR="00D478B1">
        <w:rPr>
          <w:rFonts w:eastAsia="Lucida Sans Unicode"/>
        </w:rPr>
        <w:t>7-1</w:t>
      </w:r>
      <w:r w:rsidRPr="001242CF">
        <w:rPr>
          <w:rFonts w:eastAsia="Lucida Sans Unicode"/>
        </w:rPr>
        <w:t xml:space="preserve"> straipsnio </w:t>
      </w:r>
      <w:r w:rsidR="00D478B1">
        <w:rPr>
          <w:rFonts w:eastAsia="Lucida Sans Unicode"/>
        </w:rPr>
        <w:t>2</w:t>
      </w:r>
      <w:r w:rsidRPr="001242CF">
        <w:rPr>
          <w:rFonts w:eastAsia="Lucida Sans Unicode"/>
        </w:rPr>
        <w:t xml:space="preserve"> dalies </w:t>
      </w:r>
      <w:r w:rsidR="00D478B1">
        <w:rPr>
          <w:rFonts w:eastAsia="Lucida Sans Unicode"/>
        </w:rPr>
        <w:t>2</w:t>
      </w:r>
      <w:r w:rsidRPr="001242CF">
        <w:rPr>
          <w:rFonts w:eastAsia="Lucida Sans Unicode"/>
        </w:rPr>
        <w:t xml:space="preserve"> punktu</w:t>
      </w:r>
      <w:r w:rsidR="00D478B1">
        <w:rPr>
          <w:rFonts w:eastAsia="Lucida Sans Unicode"/>
        </w:rPr>
        <w:t>,</w:t>
      </w:r>
      <w:r w:rsidRPr="001242CF">
        <w:rPr>
          <w:rFonts w:eastAsia="Lucida Sans Unicode"/>
        </w:rPr>
        <w:t xml:space="preserve"> </w:t>
      </w:r>
    </w:p>
    <w:p w:rsidR="0000729D" w:rsidRDefault="00D478B1" w:rsidP="00F141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Molėtų rajono</w:t>
      </w:r>
      <w:r w:rsidR="001242CF" w:rsidRPr="001242CF">
        <w:rPr>
          <w:rFonts w:eastAsia="Lucida Sans Unicode"/>
        </w:rPr>
        <w:t xml:space="preserve"> savivaldybė</w:t>
      </w:r>
      <w:r w:rsidR="00BC4782">
        <w:rPr>
          <w:rFonts w:eastAsia="Lucida Sans Unicode"/>
        </w:rPr>
        <w:t>s taryba  n u s p r e n d ž i a</w:t>
      </w:r>
      <w:r w:rsidR="0000729D">
        <w:rPr>
          <w:rFonts w:eastAsia="Lucida Sans Unicode"/>
        </w:rPr>
        <w:t>:</w:t>
      </w:r>
      <w:r w:rsidR="00BC4782">
        <w:rPr>
          <w:rFonts w:eastAsia="Lucida Sans Unicode"/>
        </w:rPr>
        <w:t xml:space="preserve"> </w:t>
      </w:r>
    </w:p>
    <w:p w:rsidR="001242CF" w:rsidRPr="001242CF" w:rsidRDefault="00B9327F" w:rsidP="00F141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1</w:t>
      </w:r>
      <w:r w:rsidR="001242CF" w:rsidRPr="001242CF">
        <w:rPr>
          <w:rFonts w:eastAsia="Lucida Sans Unicode"/>
        </w:rPr>
        <w:t xml:space="preserve">. </w:t>
      </w:r>
      <w:r w:rsidR="00A67AFF">
        <w:rPr>
          <w:rFonts w:eastAsia="Lucida Sans Unicode"/>
        </w:rPr>
        <w:t xml:space="preserve">Pavesti </w:t>
      </w:r>
      <w:r w:rsidR="00E41813">
        <w:rPr>
          <w:noProof/>
        </w:rPr>
        <w:t>uždar</w:t>
      </w:r>
      <w:r w:rsidR="00AE6A42">
        <w:rPr>
          <w:noProof/>
        </w:rPr>
        <w:t>a</w:t>
      </w:r>
      <w:r w:rsidR="00E41813">
        <w:rPr>
          <w:noProof/>
        </w:rPr>
        <w:t>jai akcinei bendrovei M</w:t>
      </w:r>
      <w:r w:rsidR="00E41813" w:rsidRPr="007B531E">
        <w:rPr>
          <w:noProof/>
        </w:rPr>
        <w:t>olėtų autobusų parku</w:t>
      </w:r>
      <w:r w:rsidR="00E41813">
        <w:rPr>
          <w:noProof/>
        </w:rPr>
        <w:t>i</w:t>
      </w:r>
      <w:r w:rsidR="00026BB7">
        <w:rPr>
          <w:noProof/>
        </w:rPr>
        <w:t xml:space="preserve"> </w:t>
      </w:r>
      <w:r w:rsidR="00026BB7" w:rsidRPr="001242CF">
        <w:rPr>
          <w:rFonts w:eastAsia="Lucida Sans Unicode"/>
        </w:rPr>
        <w:t xml:space="preserve">teikti </w:t>
      </w:r>
      <w:r w:rsidR="00026BB7" w:rsidRPr="007B531E">
        <w:rPr>
          <w:noProof/>
        </w:rPr>
        <w:t>viešąją keleivių pervežimo vietiniais maršrutais paslaugą</w:t>
      </w:r>
      <w:r w:rsidR="00026BB7">
        <w:rPr>
          <w:noProof/>
        </w:rPr>
        <w:t xml:space="preserve">, </w:t>
      </w:r>
      <w:r w:rsidR="00026BB7">
        <w:rPr>
          <w:rFonts w:eastAsia="Lucida Sans Unicode"/>
        </w:rPr>
        <w:t xml:space="preserve">sudarant </w:t>
      </w:r>
      <w:r w:rsidR="00026BB7" w:rsidRPr="001242CF">
        <w:rPr>
          <w:rFonts w:eastAsia="Lucida Sans Unicode"/>
        </w:rPr>
        <w:t xml:space="preserve">nuo 2019 m. </w:t>
      </w:r>
      <w:r w:rsidR="00026BB7">
        <w:rPr>
          <w:rFonts w:eastAsia="Lucida Sans Unicode"/>
        </w:rPr>
        <w:t>vasario</w:t>
      </w:r>
      <w:r w:rsidR="00026BB7" w:rsidRPr="001242CF">
        <w:rPr>
          <w:rFonts w:eastAsia="Lucida Sans Unicode"/>
        </w:rPr>
        <w:t xml:space="preserve"> 1 d.</w:t>
      </w:r>
      <w:r w:rsidR="00026BB7">
        <w:rPr>
          <w:rFonts w:eastAsia="Lucida Sans Unicode"/>
        </w:rPr>
        <w:t xml:space="preserve"> viešųjų </w:t>
      </w:r>
      <w:r w:rsidR="00026BB7" w:rsidRPr="001242CF">
        <w:rPr>
          <w:rFonts w:eastAsia="Lucida Sans Unicode"/>
        </w:rPr>
        <w:t xml:space="preserve">paslaugų teikimo </w:t>
      </w:r>
      <w:r w:rsidR="00026BB7">
        <w:rPr>
          <w:rFonts w:eastAsia="Lucida Sans Unicode"/>
        </w:rPr>
        <w:t xml:space="preserve">sutartį </w:t>
      </w:r>
      <w:r w:rsidR="00026BB7" w:rsidRPr="001242CF">
        <w:rPr>
          <w:rFonts w:eastAsia="Lucida Sans Unicode"/>
        </w:rPr>
        <w:t>(pridedam</w:t>
      </w:r>
      <w:r w:rsidR="00026BB7">
        <w:rPr>
          <w:rFonts w:eastAsia="Lucida Sans Unicode"/>
        </w:rPr>
        <w:t>a</w:t>
      </w:r>
      <w:r w:rsidR="00026BB7" w:rsidRPr="001242CF">
        <w:rPr>
          <w:rFonts w:eastAsia="Lucida Sans Unicode"/>
        </w:rPr>
        <w:t xml:space="preserve">) </w:t>
      </w:r>
      <w:r w:rsidR="00026BB7">
        <w:rPr>
          <w:rFonts w:eastAsia="Lucida Sans Unicode"/>
        </w:rPr>
        <w:t xml:space="preserve">su vežėju - </w:t>
      </w:r>
      <w:r w:rsidR="00026BB7">
        <w:rPr>
          <w:noProof/>
        </w:rPr>
        <w:t>uždarąja akcine bendrove M</w:t>
      </w:r>
      <w:r w:rsidR="00026BB7" w:rsidRPr="007B531E">
        <w:rPr>
          <w:noProof/>
        </w:rPr>
        <w:t>olėtų autobusų parku</w:t>
      </w:r>
      <w:r w:rsidR="00026BB7">
        <w:rPr>
          <w:noProof/>
        </w:rPr>
        <w:t xml:space="preserve"> </w:t>
      </w:r>
      <w:r w:rsidR="00560AE8">
        <w:rPr>
          <w:noProof/>
        </w:rPr>
        <w:t>–</w:t>
      </w:r>
      <w:r w:rsidR="00026BB7">
        <w:rPr>
          <w:noProof/>
        </w:rPr>
        <w:t xml:space="preserve"> </w:t>
      </w:r>
      <w:r w:rsidR="00560AE8">
        <w:rPr>
          <w:noProof/>
        </w:rPr>
        <w:t xml:space="preserve">dėl </w:t>
      </w:r>
      <w:r w:rsidR="00026BB7">
        <w:rPr>
          <w:noProof/>
        </w:rPr>
        <w:t>v</w:t>
      </w:r>
      <w:r w:rsidR="00026BB7" w:rsidRPr="007B531E">
        <w:rPr>
          <w:noProof/>
        </w:rPr>
        <w:t>ieš</w:t>
      </w:r>
      <w:r w:rsidR="00026BB7">
        <w:rPr>
          <w:noProof/>
        </w:rPr>
        <w:t>osios</w:t>
      </w:r>
      <w:r w:rsidR="00026BB7" w:rsidRPr="007B531E">
        <w:rPr>
          <w:noProof/>
        </w:rPr>
        <w:t xml:space="preserve"> keleivių pervežimo </w:t>
      </w:r>
      <w:r w:rsidR="00026BB7">
        <w:rPr>
          <w:noProof/>
        </w:rPr>
        <w:t>Molėtų rajono savivaldybės</w:t>
      </w:r>
      <w:r w:rsidR="00026BB7" w:rsidRPr="007B531E">
        <w:rPr>
          <w:noProof/>
        </w:rPr>
        <w:t xml:space="preserve"> vietiniais maršrutais </w:t>
      </w:r>
      <w:r w:rsidR="00026BB7" w:rsidRPr="001242CF">
        <w:rPr>
          <w:rFonts w:eastAsia="Lucida Sans Unicode"/>
        </w:rPr>
        <w:t>paslaugos teikim</w:t>
      </w:r>
      <w:r w:rsidR="00560AE8">
        <w:rPr>
          <w:rFonts w:eastAsia="Lucida Sans Unicode"/>
        </w:rPr>
        <w:t>o</w:t>
      </w:r>
      <w:r w:rsidR="00026BB7" w:rsidRPr="001242CF">
        <w:rPr>
          <w:rFonts w:eastAsia="Lucida Sans Unicode"/>
        </w:rPr>
        <w:t xml:space="preserve"> </w:t>
      </w:r>
      <w:r w:rsidR="001242CF" w:rsidRPr="001242CF">
        <w:rPr>
          <w:rFonts w:eastAsia="Lucida Sans Unicode"/>
        </w:rPr>
        <w:t xml:space="preserve">iki tol, </w:t>
      </w:r>
      <w:r w:rsidR="007624DF">
        <w:rPr>
          <w:rFonts w:eastAsia="Lucida Sans Unicode"/>
        </w:rPr>
        <w:t xml:space="preserve">kol Europos Sąjungos Teisingumo Teismas priims </w:t>
      </w:r>
      <w:bookmarkStart w:id="6" w:name="_GoBack"/>
      <w:bookmarkEnd w:id="6"/>
      <w:proofErr w:type="spellStart"/>
      <w:r w:rsidR="007624DF">
        <w:rPr>
          <w:rFonts w:eastAsia="Lucida Sans Unicode"/>
        </w:rPr>
        <w:t>prejudicinį</w:t>
      </w:r>
      <w:proofErr w:type="spellEnd"/>
      <w:r w:rsidR="00D804AE">
        <w:rPr>
          <w:rFonts w:eastAsia="Lucida Sans Unicode"/>
        </w:rPr>
        <w:t xml:space="preserve"> sprendimą pagal Lietuvos Aukščiausiojo Teismo 2018 m. balandžio 13 d. nutartyje Nr.e3K-3-120-469/2018 suformuluotą kreipimąsi </w:t>
      </w:r>
      <w:r w:rsidR="004D790A">
        <w:rPr>
          <w:rFonts w:eastAsia="Lucida Sans Unicode"/>
        </w:rPr>
        <w:t>arba</w:t>
      </w:r>
      <w:r w:rsidR="00D804AE">
        <w:rPr>
          <w:rFonts w:eastAsia="Lucida Sans Unicode"/>
        </w:rPr>
        <w:t xml:space="preserve"> </w:t>
      </w:r>
      <w:r w:rsidR="001242CF" w:rsidRPr="001242CF">
        <w:rPr>
          <w:rFonts w:eastAsia="Lucida Sans Unicode"/>
        </w:rPr>
        <w:t xml:space="preserve">kol konkurencingos procedūros būdu bus parinktas nuolatinis paslaugų teikėjas ir su juo dėl paslaugų teikimo bus sudaryta sutartis teikti </w:t>
      </w:r>
      <w:r w:rsidR="007B531E" w:rsidRPr="007B531E">
        <w:rPr>
          <w:noProof/>
        </w:rPr>
        <w:t>viešąją keleivių pervežimo</w:t>
      </w:r>
      <w:r w:rsidR="002141DF">
        <w:rPr>
          <w:noProof/>
        </w:rPr>
        <w:t xml:space="preserve"> Molėtų rajono savivaldybės</w:t>
      </w:r>
      <w:r w:rsidR="007B531E" w:rsidRPr="007B531E">
        <w:rPr>
          <w:noProof/>
        </w:rPr>
        <w:t xml:space="preserve"> vietiniais maršrutais paslaugą</w:t>
      </w:r>
      <w:r w:rsidR="001242CF" w:rsidRPr="001242CF">
        <w:rPr>
          <w:rFonts w:eastAsia="Lucida Sans Unicode"/>
        </w:rPr>
        <w:t>.</w:t>
      </w:r>
    </w:p>
    <w:p w:rsidR="001242CF" w:rsidRPr="002141DF" w:rsidRDefault="00B9327F" w:rsidP="002141DF">
      <w:pPr>
        <w:spacing w:line="360" w:lineRule="auto"/>
        <w:ind w:firstLine="709"/>
        <w:jc w:val="both"/>
        <w:textAlignment w:val="top"/>
        <w:rPr>
          <w:bCs/>
        </w:rPr>
      </w:pPr>
      <w:r>
        <w:rPr>
          <w:rFonts w:eastAsia="Lucida Sans Unicode"/>
        </w:rPr>
        <w:t>2</w:t>
      </w:r>
      <w:r w:rsidR="001242CF" w:rsidRPr="001242CF">
        <w:rPr>
          <w:rFonts w:eastAsia="Lucida Sans Unicode"/>
        </w:rPr>
        <w:t xml:space="preserve">. </w:t>
      </w:r>
      <w:r w:rsidR="002141DF" w:rsidRPr="004C6853">
        <w:rPr>
          <w:bCs/>
        </w:rPr>
        <w:t xml:space="preserve">Įgalioti Molėtų rajono savivaldybės administracijos direktorių pasirašyti su </w:t>
      </w:r>
      <w:r w:rsidR="002141DF">
        <w:rPr>
          <w:bCs/>
        </w:rPr>
        <w:t>uždarąja akcine bendrove</w:t>
      </w:r>
      <w:r w:rsidR="002141DF" w:rsidRPr="004C6853">
        <w:rPr>
          <w:bCs/>
        </w:rPr>
        <w:t xml:space="preserve"> Molėtų autobusų parku </w:t>
      </w:r>
      <w:r w:rsidR="002141DF">
        <w:rPr>
          <w:bCs/>
        </w:rPr>
        <w:t>1 sprendimo punkte</w:t>
      </w:r>
      <w:r w:rsidR="002141DF" w:rsidRPr="004C6853">
        <w:rPr>
          <w:bCs/>
        </w:rPr>
        <w:t xml:space="preserve"> </w:t>
      </w:r>
      <w:r w:rsidR="002141DF">
        <w:rPr>
          <w:bCs/>
        </w:rPr>
        <w:t xml:space="preserve">nurodytą </w:t>
      </w:r>
      <w:r w:rsidR="002141DF" w:rsidRPr="004C6853">
        <w:rPr>
          <w:bCs/>
        </w:rPr>
        <w:t>sutartį.</w:t>
      </w:r>
    </w:p>
    <w:p w:rsidR="00F1416C" w:rsidRPr="00026BB7" w:rsidRDefault="00F1416C" w:rsidP="00026BB7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026BB7">
        <w:rPr>
          <w:rFonts w:ascii="Times New Roman" w:hAnsi="Times New Roman"/>
          <w:sz w:val="24"/>
          <w:szCs w:val="24"/>
          <w:lang w:val="lt-LT" w:eastAsia="lt-LT"/>
        </w:rPr>
        <w:t>Šis sprendimas gali būti skundžiamas Lietuvos Respublikos administracinių bylų teisenos</w:t>
      </w:r>
      <w:r w:rsidR="00026BB7" w:rsidRPr="00026BB7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026BB7">
        <w:rPr>
          <w:rFonts w:ascii="Times New Roman" w:hAnsi="Times New Roman"/>
          <w:sz w:val="24"/>
          <w:szCs w:val="24"/>
          <w:lang w:val="lt-LT" w:eastAsia="lt-LT"/>
        </w:rPr>
        <w:t>įstatymo nustatyta tvarka.</w:t>
      </w:r>
    </w:p>
    <w:p w:rsidR="00326A70" w:rsidRDefault="00326A70" w:rsidP="00026BB7">
      <w:pPr>
        <w:spacing w:line="360" w:lineRule="auto"/>
        <w:ind w:firstLine="720"/>
        <w:jc w:val="both"/>
      </w:pPr>
    </w:p>
    <w:p w:rsidR="00326A70" w:rsidRPr="00E85D78" w:rsidRDefault="00326A70" w:rsidP="000E7D01">
      <w:pPr>
        <w:spacing w:line="360" w:lineRule="auto"/>
        <w:ind w:firstLine="720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C3CF6" w:rsidRDefault="00AC3CF6" w:rsidP="00AA12F1">
      <w:pPr>
        <w:tabs>
          <w:tab w:val="left" w:pos="7513"/>
        </w:tabs>
      </w:pPr>
    </w:p>
    <w:p w:rsidR="00AC3CF6" w:rsidRDefault="00AC3CF6" w:rsidP="00AA12F1">
      <w:pPr>
        <w:tabs>
          <w:tab w:val="left" w:pos="7513"/>
        </w:tabs>
      </w:pPr>
    </w:p>
    <w:sectPr w:rsidR="00AC3CF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AC" w:rsidRDefault="00B43FAC">
      <w:r>
        <w:separator/>
      </w:r>
    </w:p>
  </w:endnote>
  <w:endnote w:type="continuationSeparator" w:id="0">
    <w:p w:rsidR="00B43FAC" w:rsidRDefault="00B4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AC" w:rsidRDefault="00B43FAC">
      <w:r>
        <w:separator/>
      </w:r>
    </w:p>
  </w:footnote>
  <w:footnote w:type="continuationSeparator" w:id="0">
    <w:p w:rsidR="00B43FAC" w:rsidRDefault="00B4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6BB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1CAB"/>
    <w:multiLevelType w:val="hybridMultilevel"/>
    <w:tmpl w:val="08087DDA"/>
    <w:lvl w:ilvl="0" w:tplc="3904C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CE671C"/>
    <w:multiLevelType w:val="hybridMultilevel"/>
    <w:tmpl w:val="0BD89782"/>
    <w:lvl w:ilvl="0" w:tplc="E35001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0729D"/>
    <w:rsid w:val="00026BB7"/>
    <w:rsid w:val="00065387"/>
    <w:rsid w:val="00085C42"/>
    <w:rsid w:val="000D7EFF"/>
    <w:rsid w:val="000E5A66"/>
    <w:rsid w:val="000E7D01"/>
    <w:rsid w:val="001070CF"/>
    <w:rsid w:val="001156B7"/>
    <w:rsid w:val="0012091C"/>
    <w:rsid w:val="001242CF"/>
    <w:rsid w:val="00132437"/>
    <w:rsid w:val="00167119"/>
    <w:rsid w:val="0019344D"/>
    <w:rsid w:val="001B7F40"/>
    <w:rsid w:val="00211F14"/>
    <w:rsid w:val="002141DF"/>
    <w:rsid w:val="00277585"/>
    <w:rsid w:val="002831A3"/>
    <w:rsid w:val="002A7B9F"/>
    <w:rsid w:val="002C49DA"/>
    <w:rsid w:val="00305758"/>
    <w:rsid w:val="00312CBA"/>
    <w:rsid w:val="00326A70"/>
    <w:rsid w:val="00341D56"/>
    <w:rsid w:val="00351845"/>
    <w:rsid w:val="00366183"/>
    <w:rsid w:val="00370EDB"/>
    <w:rsid w:val="00384B4D"/>
    <w:rsid w:val="00385E6C"/>
    <w:rsid w:val="003975CE"/>
    <w:rsid w:val="003A762C"/>
    <w:rsid w:val="00450EC7"/>
    <w:rsid w:val="00454BAD"/>
    <w:rsid w:val="004812DC"/>
    <w:rsid w:val="00494D24"/>
    <w:rsid w:val="004968FC"/>
    <w:rsid w:val="004B7231"/>
    <w:rsid w:val="004C64CC"/>
    <w:rsid w:val="004D790A"/>
    <w:rsid w:val="004F285B"/>
    <w:rsid w:val="00503B36"/>
    <w:rsid w:val="00504780"/>
    <w:rsid w:val="00560AE8"/>
    <w:rsid w:val="00561916"/>
    <w:rsid w:val="00584D66"/>
    <w:rsid w:val="005A4424"/>
    <w:rsid w:val="005B0DAB"/>
    <w:rsid w:val="005D2351"/>
    <w:rsid w:val="005F38B6"/>
    <w:rsid w:val="00601B6F"/>
    <w:rsid w:val="006213AE"/>
    <w:rsid w:val="00637DAC"/>
    <w:rsid w:val="00646FDC"/>
    <w:rsid w:val="00664476"/>
    <w:rsid w:val="006A77AA"/>
    <w:rsid w:val="006B359F"/>
    <w:rsid w:val="006B4E1C"/>
    <w:rsid w:val="006B5592"/>
    <w:rsid w:val="006B7336"/>
    <w:rsid w:val="006C68F7"/>
    <w:rsid w:val="006E61A1"/>
    <w:rsid w:val="006F11AD"/>
    <w:rsid w:val="006F5CFA"/>
    <w:rsid w:val="00704858"/>
    <w:rsid w:val="007624DF"/>
    <w:rsid w:val="00766E37"/>
    <w:rsid w:val="00776F64"/>
    <w:rsid w:val="00794407"/>
    <w:rsid w:val="00794C2F"/>
    <w:rsid w:val="007951EA"/>
    <w:rsid w:val="00796C66"/>
    <w:rsid w:val="007A3F5C"/>
    <w:rsid w:val="007B531E"/>
    <w:rsid w:val="007E4516"/>
    <w:rsid w:val="00855380"/>
    <w:rsid w:val="00872337"/>
    <w:rsid w:val="0087454B"/>
    <w:rsid w:val="00876478"/>
    <w:rsid w:val="00897D85"/>
    <w:rsid w:val="008A401C"/>
    <w:rsid w:val="008D159B"/>
    <w:rsid w:val="008D4AAD"/>
    <w:rsid w:val="008E1EF7"/>
    <w:rsid w:val="008F293C"/>
    <w:rsid w:val="00911D7B"/>
    <w:rsid w:val="0093412A"/>
    <w:rsid w:val="009864D9"/>
    <w:rsid w:val="009B4614"/>
    <w:rsid w:val="009B653C"/>
    <w:rsid w:val="009B720F"/>
    <w:rsid w:val="009E70D9"/>
    <w:rsid w:val="00A24EE5"/>
    <w:rsid w:val="00A276ED"/>
    <w:rsid w:val="00A574B1"/>
    <w:rsid w:val="00A67AFF"/>
    <w:rsid w:val="00A67EAB"/>
    <w:rsid w:val="00A75856"/>
    <w:rsid w:val="00A9277B"/>
    <w:rsid w:val="00A92F1F"/>
    <w:rsid w:val="00AA12F1"/>
    <w:rsid w:val="00AA1E1D"/>
    <w:rsid w:val="00AA70AC"/>
    <w:rsid w:val="00AC3CF6"/>
    <w:rsid w:val="00AC7B61"/>
    <w:rsid w:val="00AE325A"/>
    <w:rsid w:val="00AE6A42"/>
    <w:rsid w:val="00AF3FBC"/>
    <w:rsid w:val="00AF790A"/>
    <w:rsid w:val="00B43FAC"/>
    <w:rsid w:val="00B65F88"/>
    <w:rsid w:val="00B9327F"/>
    <w:rsid w:val="00BA65BB"/>
    <w:rsid w:val="00BB70B1"/>
    <w:rsid w:val="00BC4782"/>
    <w:rsid w:val="00C03A1D"/>
    <w:rsid w:val="00C16EA1"/>
    <w:rsid w:val="00C30C22"/>
    <w:rsid w:val="00C97647"/>
    <w:rsid w:val="00CB02FA"/>
    <w:rsid w:val="00CC1DF9"/>
    <w:rsid w:val="00CF5E1B"/>
    <w:rsid w:val="00D011C5"/>
    <w:rsid w:val="00D03D5A"/>
    <w:rsid w:val="00D160AD"/>
    <w:rsid w:val="00D4062D"/>
    <w:rsid w:val="00D43A98"/>
    <w:rsid w:val="00D476A7"/>
    <w:rsid w:val="00D478B1"/>
    <w:rsid w:val="00D7376C"/>
    <w:rsid w:val="00D804AE"/>
    <w:rsid w:val="00D8136A"/>
    <w:rsid w:val="00D9730F"/>
    <w:rsid w:val="00DA43AE"/>
    <w:rsid w:val="00DB7660"/>
    <w:rsid w:val="00DC5344"/>
    <w:rsid w:val="00DC6469"/>
    <w:rsid w:val="00E032E8"/>
    <w:rsid w:val="00E41813"/>
    <w:rsid w:val="00E65EF8"/>
    <w:rsid w:val="00E83128"/>
    <w:rsid w:val="00E83718"/>
    <w:rsid w:val="00E841B2"/>
    <w:rsid w:val="00ED7213"/>
    <w:rsid w:val="00EE265F"/>
    <w:rsid w:val="00EE645F"/>
    <w:rsid w:val="00F1416C"/>
    <w:rsid w:val="00F27480"/>
    <w:rsid w:val="00F40F56"/>
    <w:rsid w:val="00F420E5"/>
    <w:rsid w:val="00F54307"/>
    <w:rsid w:val="00F7715C"/>
    <w:rsid w:val="00FB77DF"/>
    <w:rsid w:val="00FE0D95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53CA7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customStyle="1" w:styleId="Sraopastraipa1">
    <w:name w:val="Sąrašo pastraipa1"/>
    <w:basedOn w:val="prastasis"/>
    <w:qFormat/>
    <w:rsid w:val="00F141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65E61"/>
    <w:rsid w:val="000C7187"/>
    <w:rsid w:val="00145959"/>
    <w:rsid w:val="00353823"/>
    <w:rsid w:val="003B4B04"/>
    <w:rsid w:val="00445290"/>
    <w:rsid w:val="00511ADC"/>
    <w:rsid w:val="0052032F"/>
    <w:rsid w:val="00607A50"/>
    <w:rsid w:val="00784743"/>
    <w:rsid w:val="007A0803"/>
    <w:rsid w:val="007C7C8D"/>
    <w:rsid w:val="0086500B"/>
    <w:rsid w:val="008E44D7"/>
    <w:rsid w:val="00993F0C"/>
    <w:rsid w:val="00A12523"/>
    <w:rsid w:val="00A153F6"/>
    <w:rsid w:val="00B227E8"/>
    <w:rsid w:val="00C40442"/>
    <w:rsid w:val="00CA7092"/>
    <w:rsid w:val="00CD3995"/>
    <w:rsid w:val="00D47CD0"/>
    <w:rsid w:val="00D7282C"/>
    <w:rsid w:val="00DA1A32"/>
    <w:rsid w:val="00F05AC7"/>
    <w:rsid w:val="00F11079"/>
    <w:rsid w:val="00F27941"/>
    <w:rsid w:val="00F27B2A"/>
    <w:rsid w:val="00F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2019-01-15T14:04:00Z</cp:lastPrinted>
  <dcterms:created xsi:type="dcterms:W3CDTF">2019-01-15T14:03:00Z</dcterms:created>
  <dcterms:modified xsi:type="dcterms:W3CDTF">2019-01-15T14:37:00Z</dcterms:modified>
</cp:coreProperties>
</file>