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582C2D" w:rsidRDefault="00582C2D" w:rsidP="00582C2D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582C2D" w:rsidRDefault="00582C2D" w:rsidP="00582C2D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administracijos direktoriaus nušalinimo </w:t>
      </w:r>
      <w:r w:rsidR="004E322E">
        <w:rPr>
          <w:b/>
          <w:caps/>
        </w:rPr>
        <w:t xml:space="preserve">ir pavedimo vykdyti funkcijas </w:t>
      </w:r>
    </w:p>
    <w:p w:rsidR="00C16EA1" w:rsidRDefault="00C16EA1">
      <w:pPr>
        <w:jc w:val="center"/>
        <w:rPr>
          <w:b/>
          <w:caps/>
        </w:rPr>
      </w:pPr>
      <w:r>
        <w:rPr>
          <w:b/>
          <w:caps/>
        </w:rPr>
        <w:br/>
      </w:r>
    </w:p>
    <w:p w:rsidR="00C16EA1" w:rsidRDefault="004E322E" w:rsidP="00D74773">
      <w:pPr>
        <w:jc w:val="center"/>
      </w:pPr>
      <w:r>
        <w:t>2018</w:t>
      </w:r>
      <w:r w:rsidR="00C16EA1">
        <w:t xml:space="preserve"> m. </w:t>
      </w:r>
      <w:r>
        <w:t xml:space="preserve">gruodžio </w:t>
      </w:r>
      <w:r w:rsidR="004C4B97">
        <w:t xml:space="preserve">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07AD1" w:rsidRDefault="00007AD1" w:rsidP="00007AD1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Vadovaudamasi Lietuvos Respublikos vietos savivaldos įstatymo 16 straipsnio 4 dalimi, </w:t>
      </w:r>
      <w:r w:rsidR="00AE2B7B">
        <w:t xml:space="preserve">29 straipsnio  5 dalimi, </w:t>
      </w:r>
      <w:r>
        <w:t xml:space="preserve">Lietuvos Respublikos viešųjų ir privačių interesų derinimo valstybinėje tarnyboje įstatymo 11 straipsnio 2 ir 6 dalimis, atsižvelgdama į Molėtų rajono savivaldybės </w:t>
      </w:r>
      <w:r w:rsidR="009D5F1C">
        <w:t>administracijos d</w:t>
      </w:r>
      <w:r w:rsidR="00152DAD">
        <w:t xml:space="preserve">irektoriaus Sauliaus </w:t>
      </w:r>
      <w:proofErr w:type="spellStart"/>
      <w:r w:rsidR="00152DAD">
        <w:t>Jauneikos</w:t>
      </w:r>
      <w:proofErr w:type="spellEnd"/>
      <w:r w:rsidR="00152DAD">
        <w:t xml:space="preserve"> </w:t>
      </w:r>
      <w:r w:rsidR="00752939">
        <w:t>2018 m. gruodžio 12</w:t>
      </w:r>
      <w:r w:rsidR="005C0C6E">
        <w:t xml:space="preserve"> d. pareiškimą</w:t>
      </w:r>
      <w:r w:rsidR="00E83DCC">
        <w:t xml:space="preserve">, </w:t>
      </w:r>
      <w:r w:rsidR="00152DAD">
        <w:t xml:space="preserve">įvertinusi tai, </w:t>
      </w:r>
      <w:r>
        <w:t xml:space="preserve">kad </w:t>
      </w:r>
      <w:r w:rsidR="00E83DCC">
        <w:t xml:space="preserve">Karolis Balčiūnas atsistatydino iš </w:t>
      </w:r>
      <w:r w:rsidR="00E83DCC" w:rsidRPr="00E83DCC">
        <w:t>savivaldybės administ</w:t>
      </w:r>
      <w:r w:rsidR="00E83DCC">
        <w:t>racijos direktoriaus pavaduotojo pareigų</w:t>
      </w:r>
      <w:r w:rsidR="00E95FF6">
        <w:t xml:space="preserve">,  </w:t>
      </w:r>
      <w:r w:rsidR="00E95FF6" w:rsidRPr="00E95FF6">
        <w:t>administracijos direktoriaus atostogų ar ligos metu, esant interesų konfliktui, taip pat kai jis laikinai negali eiti pareigų dėl kitų priežasčių</w:t>
      </w:r>
      <w:r w:rsidR="00E83DCC" w:rsidRPr="00E95FF6">
        <w:t xml:space="preserve"> </w:t>
      </w:r>
      <w:r w:rsidR="00E95FF6">
        <w:t xml:space="preserve">nebūtų kam </w:t>
      </w:r>
      <w:r w:rsidR="00E95FF6" w:rsidRPr="00E95FF6">
        <w:t xml:space="preserve">vykdyti  </w:t>
      </w:r>
      <w:r w:rsidR="00E95FF6">
        <w:t>administracijos direktoriaus</w:t>
      </w:r>
      <w:r w:rsidR="00E95FF6" w:rsidRPr="00E95FF6">
        <w:t xml:space="preserve"> pareigybės aprašyme nustatytas funkcijas</w:t>
      </w:r>
      <w:r w:rsidR="00E95FF6">
        <w:t xml:space="preserve">, taip pat </w:t>
      </w:r>
      <w:r w:rsidR="00152DAD">
        <w:t xml:space="preserve">administracijos direktorius </w:t>
      </w:r>
      <w:r w:rsidR="004C4B97">
        <w:t xml:space="preserve">Saulius Jauneika </w:t>
      </w:r>
      <w:r>
        <w:t>negalėtų nepažeisdamas Lietuvos Respublikos viešųjų ir privačių interesų derinimo valstybinėje tarnyboje įstatymo nuostatų įgyvendinti jam Lietuvos Respublik</w:t>
      </w:r>
      <w:r w:rsidR="00152DAD">
        <w:t>os vie</w:t>
      </w:r>
      <w:r w:rsidR="004C4B97">
        <w:t>tos savivaldos į</w:t>
      </w:r>
      <w:r w:rsidR="006232F9">
        <w:t xml:space="preserve">statymo 29 straipsnio 8 dalies 2 </w:t>
      </w:r>
      <w:r w:rsidR="009D0F2F">
        <w:t>–</w:t>
      </w:r>
      <w:r w:rsidR="006232F9">
        <w:t xml:space="preserve"> 6</w:t>
      </w:r>
      <w:r w:rsidR="009D0F2F">
        <w:t>, 8, 16</w:t>
      </w:r>
      <w:r w:rsidR="004C4B97">
        <w:t xml:space="preserve"> punktuose </w:t>
      </w:r>
      <w:r>
        <w:t>priskirtų funkcijų ir yr</w:t>
      </w:r>
      <w:r w:rsidR="00DA49E6">
        <w:t xml:space="preserve">a pakankamas pagrindas manyti, </w:t>
      </w:r>
      <w:r w:rsidR="00EE667C">
        <w:t>kad</w:t>
      </w:r>
      <w:r w:rsidR="00DA49E6">
        <w:t xml:space="preserve"> sprendimų</w:t>
      </w:r>
      <w:r w:rsidR="006F384D">
        <w:t xml:space="preserve">, </w:t>
      </w:r>
      <w:r w:rsidR="00DA49E6">
        <w:t xml:space="preserve"> </w:t>
      </w:r>
      <w:r w:rsidR="00E83DCC">
        <w:t xml:space="preserve">susijusių su </w:t>
      </w:r>
      <w:r w:rsidR="00E83DCC" w:rsidRPr="00E83DCC">
        <w:t>jo sutuoktin</w:t>
      </w:r>
      <w:r w:rsidR="00E83DCC">
        <w:t>ės</w:t>
      </w:r>
      <w:r w:rsidR="00E83DCC" w:rsidRPr="00E83DCC">
        <w:t xml:space="preserve"> </w:t>
      </w:r>
      <w:proofErr w:type="spellStart"/>
      <w:r w:rsidR="00E83DCC" w:rsidRPr="00E83DCC">
        <w:t>Suginčių</w:t>
      </w:r>
      <w:proofErr w:type="spellEnd"/>
      <w:r w:rsidR="00E83DCC" w:rsidRPr="00E83DCC">
        <w:t xml:space="preserve"> seniūnijos seniūnės Nijolės </w:t>
      </w:r>
      <w:proofErr w:type="spellStart"/>
      <w:r w:rsidR="00E83DCC" w:rsidRPr="00E83DCC">
        <w:t>Jauneikienės</w:t>
      </w:r>
      <w:proofErr w:type="spellEnd"/>
      <w:r w:rsidR="00E83DCC" w:rsidRPr="00E83DCC">
        <w:t xml:space="preserve"> vykdomomis funkcijomis</w:t>
      </w:r>
      <w:r w:rsidR="00E83DCC">
        <w:t>,</w:t>
      </w:r>
      <w:r w:rsidR="00E83DCC" w:rsidRPr="00E83DCC">
        <w:t xml:space="preserve"> </w:t>
      </w:r>
      <w:r w:rsidR="00DA49E6">
        <w:t>priėmimas</w:t>
      </w:r>
      <w:r>
        <w:t xml:space="preserve"> sukels interesų konfliktą,</w:t>
      </w:r>
    </w:p>
    <w:p w:rsidR="00007AD1" w:rsidRDefault="00007AD1" w:rsidP="00007AD1">
      <w:pPr>
        <w:tabs>
          <w:tab w:val="left" w:pos="680"/>
          <w:tab w:val="left" w:pos="1674"/>
        </w:tabs>
        <w:spacing w:line="360" w:lineRule="auto"/>
        <w:jc w:val="both"/>
      </w:pPr>
      <w:r>
        <w:tab/>
        <w:t>Molėtų rajono savivaldybės taryba n u s p r e n d ž i a:</w:t>
      </w:r>
    </w:p>
    <w:p w:rsidR="00007AD1" w:rsidRDefault="004E322E" w:rsidP="00007AD1">
      <w:pPr>
        <w:tabs>
          <w:tab w:val="left" w:pos="709"/>
        </w:tabs>
        <w:spacing w:line="360" w:lineRule="auto"/>
        <w:jc w:val="both"/>
      </w:pPr>
      <w:r>
        <w:tab/>
        <w:t xml:space="preserve">1. </w:t>
      </w:r>
      <w:r w:rsidR="00007AD1">
        <w:t xml:space="preserve">Nušalinti Molėtų rajono savivaldybės </w:t>
      </w:r>
      <w:r w:rsidR="00152DAD">
        <w:t xml:space="preserve">administracijos direktorių Saulių Jauneiką </w:t>
      </w:r>
      <w:r w:rsidR="00007AD1">
        <w:t xml:space="preserve">nuo tarnybinių pareigų, vykdant jam Lietuvos Respublikos vietos savivaldos įstatymo </w:t>
      </w:r>
      <w:r w:rsidR="00DA49E6">
        <w:t xml:space="preserve">29 straipsnio 8 dalies </w:t>
      </w:r>
      <w:r w:rsidR="009D0F2F" w:rsidRPr="009D0F2F">
        <w:t xml:space="preserve">2 – 6, 8, 16 </w:t>
      </w:r>
      <w:r w:rsidR="004C4B97">
        <w:t xml:space="preserve">punktuose </w:t>
      </w:r>
      <w:r w:rsidR="00007AD1">
        <w:t>priskirtas funkcijas, priimant sprendimus</w:t>
      </w:r>
      <w:r w:rsidR="00152DAD">
        <w:t xml:space="preserve">, susijusius su </w:t>
      </w:r>
      <w:r w:rsidR="00DA49E6">
        <w:t>jo sutuoktin</w:t>
      </w:r>
      <w:r w:rsidR="009D0F2F">
        <w:t>ės</w:t>
      </w:r>
      <w:r w:rsidR="00DA49E6">
        <w:t xml:space="preserve"> </w:t>
      </w:r>
      <w:proofErr w:type="spellStart"/>
      <w:r w:rsidR="00752939">
        <w:t>Suginčių</w:t>
      </w:r>
      <w:proofErr w:type="spellEnd"/>
      <w:r w:rsidR="00752939">
        <w:t xml:space="preserve"> seniūnijos </w:t>
      </w:r>
      <w:r w:rsidR="00DA49E6">
        <w:t xml:space="preserve">seniūnės Nijolės </w:t>
      </w:r>
      <w:proofErr w:type="spellStart"/>
      <w:r w:rsidR="00DA49E6">
        <w:t>Jauneikienės</w:t>
      </w:r>
      <w:proofErr w:type="spellEnd"/>
      <w:r w:rsidR="00DA49E6">
        <w:t xml:space="preserve"> vykdomomis funkcijomis.</w:t>
      </w:r>
    </w:p>
    <w:p w:rsidR="00007AD1" w:rsidRDefault="009D5F1C" w:rsidP="00E83DCC">
      <w:pPr>
        <w:tabs>
          <w:tab w:val="left" w:pos="709"/>
          <w:tab w:val="left" w:pos="1134"/>
        </w:tabs>
        <w:spacing w:line="360" w:lineRule="auto"/>
        <w:jc w:val="both"/>
      </w:pPr>
      <w:r>
        <w:t xml:space="preserve"> </w:t>
      </w:r>
      <w:r>
        <w:tab/>
      </w:r>
      <w:r w:rsidR="00007AD1">
        <w:t xml:space="preserve">2. Pavesti </w:t>
      </w:r>
      <w:r w:rsidR="00AE2B7B">
        <w:t>Bendrojo skyriaus vedėjai Irenai Sabaliauskienei administracijos direktoriau</w:t>
      </w:r>
      <w:r w:rsidR="004E322E">
        <w:t>s</w:t>
      </w:r>
      <w:r w:rsidR="00AE2B7B">
        <w:t xml:space="preserve"> atostogų ar ligos metu, </w:t>
      </w:r>
      <w:r w:rsidR="004E322E">
        <w:t xml:space="preserve">esant interesų konfliktui, </w:t>
      </w:r>
      <w:r w:rsidR="00AE2B7B">
        <w:t>taip pat kai jis laikinai negali eiti pareigų dėl kitų priežasčių</w:t>
      </w:r>
      <w:r w:rsidR="00331200">
        <w:t>,</w:t>
      </w:r>
      <w:r w:rsidR="004E322E">
        <w:t xml:space="preserve"> vykdyti  jo pareigybės aprašyme nustatytas funkcijas bei </w:t>
      </w:r>
      <w:r w:rsidR="00007AD1">
        <w:t>priimti</w:t>
      </w:r>
      <w:r w:rsidR="004E322E">
        <w:t xml:space="preserve"> </w:t>
      </w:r>
      <w:r w:rsidR="00007AD1">
        <w:t xml:space="preserve"> sprendimus</w:t>
      </w:r>
      <w:r w:rsidR="00BF3A11">
        <w:t>,</w:t>
      </w:r>
      <w:bookmarkStart w:id="3" w:name="_GoBack"/>
      <w:bookmarkEnd w:id="3"/>
      <w:r w:rsidR="00152DAD" w:rsidRPr="00152DAD">
        <w:t xml:space="preserve"> </w:t>
      </w:r>
      <w:r w:rsidR="00152DAD">
        <w:t>susijusius su</w:t>
      </w:r>
      <w:r w:rsidR="00DA49E6">
        <w:t xml:space="preserve"> </w:t>
      </w:r>
      <w:proofErr w:type="spellStart"/>
      <w:r w:rsidR="00DA49E6">
        <w:t>Suginčių</w:t>
      </w:r>
      <w:proofErr w:type="spellEnd"/>
      <w:r w:rsidR="00DA49E6">
        <w:t xml:space="preserve"> seniūnijos seniūnės Nijolės </w:t>
      </w:r>
      <w:proofErr w:type="spellStart"/>
      <w:r w:rsidR="00DA49E6">
        <w:t>Jauneikienės</w:t>
      </w:r>
      <w:proofErr w:type="spellEnd"/>
      <w:r w:rsidR="00DA49E6">
        <w:t xml:space="preserve"> vykdomomis funkcijomis.</w:t>
      </w:r>
    </w:p>
    <w:p w:rsidR="00AF49EF" w:rsidRDefault="00007AD1" w:rsidP="00AF49EF">
      <w:pPr>
        <w:pStyle w:val="Sraopastraipa"/>
        <w:tabs>
          <w:tab w:val="left" w:pos="1134"/>
        </w:tabs>
        <w:spacing w:line="360" w:lineRule="auto"/>
        <w:ind w:left="142"/>
        <w:jc w:val="both"/>
        <w:rPr>
          <w:szCs w:val="20"/>
        </w:rPr>
      </w:pPr>
      <w:r>
        <w:rPr>
          <w:color w:val="000000"/>
          <w:spacing w:val="-4"/>
        </w:rPr>
        <w:tab/>
      </w:r>
      <w:r w:rsidR="00AF49EF">
        <w:rPr>
          <w:rStyle w:val="Grietas"/>
          <w:b w:val="0"/>
          <w:bCs w:val="0"/>
          <w:color w:val="000000"/>
          <w:shd w:val="clear" w:color="auto" w:fill="FFFFFF"/>
        </w:rPr>
        <w:t>Šis</w:t>
      </w:r>
      <w:r w:rsidR="00AF49EF">
        <w:rPr>
          <w:color w:val="000000"/>
          <w:shd w:val="clear" w:color="auto" w:fill="FFFFFF"/>
        </w:rPr>
        <w:t> sprendimas per vieną mėnesį nuo sprendimo priėmimo gali būti skundžiamas Regionų apygardos administracinio teismo Panevėžio rūmams (Respublikos g. 62, 35158 Panevėžys) Lietuvos Respublikos administracinių bylų teisenos įstatymo nustatyta tvarka.</w:t>
      </w:r>
    </w:p>
    <w:p w:rsidR="00AF49EF" w:rsidRDefault="00AF49EF" w:rsidP="00AF49EF">
      <w:pPr>
        <w:tabs>
          <w:tab w:val="left" w:pos="680"/>
          <w:tab w:val="left" w:pos="1206"/>
        </w:tabs>
        <w:spacing w:line="360" w:lineRule="auto"/>
        <w:ind w:left="142" w:firstLine="1247"/>
      </w:pPr>
    </w:p>
    <w:p w:rsidR="00E95FF6" w:rsidRDefault="00E95FF6" w:rsidP="00007AD1">
      <w:pPr>
        <w:tabs>
          <w:tab w:val="left" w:pos="680"/>
          <w:tab w:val="left" w:pos="1674"/>
        </w:tabs>
        <w:spacing w:line="360" w:lineRule="auto"/>
        <w:jc w:val="both"/>
        <w:rPr>
          <w:color w:val="000000"/>
          <w:spacing w:val="-4"/>
        </w:rPr>
      </w:pPr>
    </w:p>
    <w:p w:rsidR="00E95FF6" w:rsidRDefault="00E95FF6" w:rsidP="00007AD1">
      <w:pPr>
        <w:tabs>
          <w:tab w:val="left" w:pos="680"/>
          <w:tab w:val="left" w:pos="1674"/>
        </w:tabs>
        <w:spacing w:line="360" w:lineRule="auto"/>
        <w:jc w:val="both"/>
        <w:rPr>
          <w:color w:val="000000"/>
          <w:spacing w:val="-4"/>
        </w:rPr>
      </w:pPr>
    </w:p>
    <w:p w:rsidR="00007AD1" w:rsidRDefault="00E95FF6" w:rsidP="00007AD1">
      <w:pPr>
        <w:tabs>
          <w:tab w:val="left" w:pos="680"/>
          <w:tab w:val="left" w:pos="1674"/>
        </w:tabs>
        <w:spacing w:line="360" w:lineRule="auto"/>
        <w:jc w:val="both"/>
      </w:pPr>
      <w:r>
        <w:rPr>
          <w:color w:val="000000"/>
          <w:spacing w:val="-4"/>
        </w:rP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6BCC1EFB8F134B229B89B3154F863D1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D1" w:rsidRDefault="00007AD1">
      <w:r>
        <w:separator/>
      </w:r>
    </w:p>
  </w:endnote>
  <w:endnote w:type="continuationSeparator" w:id="0">
    <w:p w:rsidR="00007AD1" w:rsidRDefault="0000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D1" w:rsidRDefault="00007AD1">
      <w:r>
        <w:separator/>
      </w:r>
    </w:p>
  </w:footnote>
  <w:footnote w:type="continuationSeparator" w:id="0">
    <w:p w:rsidR="00007AD1" w:rsidRDefault="0000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3A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1"/>
    <w:rsid w:val="00007AD1"/>
    <w:rsid w:val="000D2C29"/>
    <w:rsid w:val="001156B7"/>
    <w:rsid w:val="0012091C"/>
    <w:rsid w:val="00132437"/>
    <w:rsid w:val="00152DAD"/>
    <w:rsid w:val="00211F14"/>
    <w:rsid w:val="0028127F"/>
    <w:rsid w:val="00296424"/>
    <w:rsid w:val="00305758"/>
    <w:rsid w:val="00331200"/>
    <w:rsid w:val="00341D56"/>
    <w:rsid w:val="00384B4D"/>
    <w:rsid w:val="003975CE"/>
    <w:rsid w:val="003A762C"/>
    <w:rsid w:val="004968FC"/>
    <w:rsid w:val="004C4B97"/>
    <w:rsid w:val="004E322E"/>
    <w:rsid w:val="004F285B"/>
    <w:rsid w:val="00503B36"/>
    <w:rsid w:val="00504780"/>
    <w:rsid w:val="00561916"/>
    <w:rsid w:val="00582C2D"/>
    <w:rsid w:val="005A4424"/>
    <w:rsid w:val="005C0C6E"/>
    <w:rsid w:val="005F38B6"/>
    <w:rsid w:val="006213AE"/>
    <w:rsid w:val="006232F9"/>
    <w:rsid w:val="006F384D"/>
    <w:rsid w:val="00752939"/>
    <w:rsid w:val="00770BEB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2C21"/>
    <w:rsid w:val="0093412A"/>
    <w:rsid w:val="009B4614"/>
    <w:rsid w:val="009D0F2F"/>
    <w:rsid w:val="009D5F1C"/>
    <w:rsid w:val="009E70D9"/>
    <w:rsid w:val="00AE2B7B"/>
    <w:rsid w:val="00AE325A"/>
    <w:rsid w:val="00AF49EF"/>
    <w:rsid w:val="00BA65BB"/>
    <w:rsid w:val="00BB70B1"/>
    <w:rsid w:val="00BF3A11"/>
    <w:rsid w:val="00C16EA1"/>
    <w:rsid w:val="00C76807"/>
    <w:rsid w:val="00CC1DF9"/>
    <w:rsid w:val="00D03D5A"/>
    <w:rsid w:val="00D74773"/>
    <w:rsid w:val="00D8136A"/>
    <w:rsid w:val="00DA49E6"/>
    <w:rsid w:val="00DB7660"/>
    <w:rsid w:val="00DC6469"/>
    <w:rsid w:val="00E032E8"/>
    <w:rsid w:val="00E83DCC"/>
    <w:rsid w:val="00E95FF6"/>
    <w:rsid w:val="00EE645F"/>
    <w:rsid w:val="00EE667C"/>
    <w:rsid w:val="00F06DB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CE164BA"/>
  <w15:chartTrackingRefBased/>
  <w15:docId w15:val="{E6ECFAED-4299-4FF1-914E-AEF9828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F49EF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F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C1EFB8F134B229B89B3154F863D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F9B13BE-95C1-496C-A155-CF037C8AA1D0}"/>
      </w:docPartPr>
      <w:docPartBody>
        <w:p w:rsidR="00C77775" w:rsidRDefault="00C77775">
          <w:pPr>
            <w:pStyle w:val="6BCC1EFB8F134B229B89B3154F863D1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5"/>
    <w:rsid w:val="00C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BCC1EFB8F134B229B89B3154F863D1C">
    <w:name w:val="6BCC1EFB8F134B229B89B3154F86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2</Pages>
  <Words>305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6</cp:revision>
  <cp:lastPrinted>2001-06-05T13:05:00Z</cp:lastPrinted>
  <dcterms:created xsi:type="dcterms:W3CDTF">2018-12-13T13:57:00Z</dcterms:created>
  <dcterms:modified xsi:type="dcterms:W3CDTF">2018-12-14T13:50:00Z</dcterms:modified>
</cp:coreProperties>
</file>