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02E1F">
        <w:rPr>
          <w:b/>
          <w:caps/>
          <w:noProof/>
        </w:rPr>
        <w:t>Molėtų rajono savivaldybės</w:t>
      </w:r>
      <w:r w:rsidR="007526A6">
        <w:rPr>
          <w:b/>
          <w:caps/>
          <w:noProof/>
        </w:rPr>
        <w:t xml:space="preserve"> leidimų laidoti išdavimo, laidojimo, kapinių lankymo, kapaviečių (kapų) identifikavimo ir leidimo laidoti neprižiūrimose kapavietėse išdavimo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526A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26A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64B9C" w:rsidRDefault="00064B9C" w:rsidP="007526A6">
      <w:pPr>
        <w:spacing w:line="360" w:lineRule="auto"/>
        <w:ind w:right="9" w:firstLine="567"/>
        <w:jc w:val="both"/>
      </w:pPr>
    </w:p>
    <w:p w:rsidR="00502E1F" w:rsidRPr="002B28D1" w:rsidRDefault="007526A6" w:rsidP="007526A6">
      <w:pPr>
        <w:spacing w:line="360" w:lineRule="auto"/>
        <w:ind w:right="9" w:firstLine="567"/>
        <w:jc w:val="both"/>
        <w:rPr>
          <w:lang w:eastAsia="lt-LT"/>
        </w:rPr>
      </w:pPr>
      <w:r w:rsidRPr="007526A6">
        <w:t>Vadovaudamasi Lietuvos Respublikos vietos savivaldos įstatymo</w:t>
      </w:r>
      <w:r w:rsidRPr="007526A6">
        <w:rPr>
          <w:sz w:val="22"/>
          <w:szCs w:val="22"/>
        </w:rPr>
        <w:t xml:space="preserve"> </w:t>
      </w:r>
      <w:r w:rsidRPr="007526A6">
        <w:t xml:space="preserve">6 straipsnio 41 punktu, 16 straipsnio 4 dalimi, </w:t>
      </w:r>
      <w:r w:rsidR="002A46E2">
        <w:t>18 straipsnio 1 dalimi</w:t>
      </w:r>
      <w:r w:rsidRPr="007526A6">
        <w:t xml:space="preserve">, </w:t>
      </w:r>
      <w:r>
        <w:t xml:space="preserve">Kapinių tvarkymo taisyklių, patvirtintų </w:t>
      </w:r>
      <w:r w:rsidRPr="007526A6">
        <w:t xml:space="preserve">Lietuvos Respublikos Vyriausybės </w:t>
      </w:r>
      <w:smartTag w:uri="urn:schemas-microsoft-com:office:smarttags" w:element="metricconverter">
        <w:smartTagPr>
          <w:attr w:name="ProductID" w:val="2008 m"/>
        </w:smartTagPr>
        <w:r w:rsidRPr="007526A6">
          <w:t>2008 m</w:t>
        </w:r>
      </w:smartTag>
      <w:r w:rsidRPr="007526A6">
        <w:t xml:space="preserve">. lapkričio 19 d. nutarimu Nr. 1207 „Dėl Lietuvos Respublikos žmonių palaikų laidojimo įstatymo įgyvendinamųjų teisės aktų patvirtinimo“ </w:t>
      </w:r>
      <w:r>
        <w:t xml:space="preserve">10, 13, 15, </w:t>
      </w:r>
      <w:r w:rsidRPr="002B28D1">
        <w:t>23</w:t>
      </w:r>
      <w:r w:rsidR="00502E1F" w:rsidRPr="002B28D1">
        <w:t>,</w:t>
      </w:r>
      <w:r w:rsidRPr="002B28D1">
        <w:t xml:space="preserve"> 32 punktais ir atsižvelgdama į Vyriausybės atstovo Utenos apskrityje 2018 m. spalio 3 d. raštą Nr. 10-97  „Dėl </w:t>
      </w:r>
      <w:r w:rsidRPr="002B28D1">
        <w:rPr>
          <w:lang w:eastAsia="lt-LT"/>
        </w:rPr>
        <w:t>informacijos pateikimo</w:t>
      </w:r>
      <w:r w:rsidRPr="002B28D1">
        <w:t>“,</w:t>
      </w:r>
      <w:r w:rsidRPr="002B28D1">
        <w:rPr>
          <w:lang w:eastAsia="lt-LT"/>
        </w:rPr>
        <w:t xml:space="preserve"> </w:t>
      </w:r>
    </w:p>
    <w:p w:rsidR="007526A6" w:rsidRPr="002B28D1" w:rsidRDefault="00216102" w:rsidP="007526A6">
      <w:pPr>
        <w:spacing w:line="360" w:lineRule="auto"/>
        <w:ind w:right="9" w:firstLine="567"/>
        <w:jc w:val="both"/>
        <w:rPr>
          <w:lang w:eastAsia="lt-LT"/>
        </w:rPr>
      </w:pPr>
      <w:r w:rsidRPr="002B28D1">
        <w:t>Molėtų</w:t>
      </w:r>
      <w:r w:rsidR="007526A6" w:rsidRPr="002B28D1">
        <w:t xml:space="preserve"> rajono savivaldybės taryba  n u s p r e n d ž i a:</w:t>
      </w:r>
    </w:p>
    <w:p w:rsidR="007526A6" w:rsidRPr="002B28D1" w:rsidRDefault="007526A6" w:rsidP="007526A6">
      <w:pPr>
        <w:spacing w:line="360" w:lineRule="auto"/>
        <w:ind w:firstLine="744"/>
        <w:jc w:val="both"/>
      </w:pPr>
      <w:r w:rsidRPr="002B28D1">
        <w:t xml:space="preserve">1. Patvirtinti </w:t>
      </w:r>
      <w:r w:rsidR="00502E1F" w:rsidRPr="002B28D1">
        <w:t>Molėtų rajono savivaldybės l</w:t>
      </w:r>
      <w:r w:rsidRPr="002B28D1">
        <w:t>eidimų laidoti išdavimo, laidojimo, kapinių lankymo, kapaviečių (kapų) identifikavimo ir leidimo laidoti neprižiūrimose kapavietėse išdavimo tvarkos aprašą (pridedama).</w:t>
      </w:r>
    </w:p>
    <w:p w:rsidR="007526A6" w:rsidRPr="007526A6" w:rsidRDefault="007526A6" w:rsidP="007526A6">
      <w:pPr>
        <w:spacing w:line="360" w:lineRule="auto"/>
        <w:ind w:firstLine="720"/>
        <w:jc w:val="both"/>
      </w:pPr>
      <w:r w:rsidRPr="002B28D1">
        <w:t xml:space="preserve">2. Pripažinti netekusiu galios </w:t>
      </w:r>
      <w:r w:rsidR="00216102" w:rsidRPr="002B28D1">
        <w:t>Molėtų</w:t>
      </w:r>
      <w:r w:rsidRPr="002B28D1">
        <w:t xml:space="preserve"> rajono savivaldybės tarybos </w:t>
      </w:r>
      <w:r w:rsidR="00216102" w:rsidRPr="002B28D1">
        <w:t>2015</w:t>
      </w:r>
      <w:r w:rsidRPr="002B28D1">
        <w:t xml:space="preserve"> m. </w:t>
      </w:r>
      <w:r w:rsidR="00216102" w:rsidRPr="002B28D1">
        <w:t>rugsėjo 24</w:t>
      </w:r>
      <w:r w:rsidRPr="002B28D1">
        <w:t xml:space="preserve"> d. sprendimą Nr. </w:t>
      </w:r>
      <w:r w:rsidR="00216102" w:rsidRPr="002B28D1">
        <w:t>B1-206</w:t>
      </w:r>
      <w:r w:rsidRPr="002B28D1">
        <w:t xml:space="preserve"> „Dėl </w:t>
      </w:r>
      <w:r w:rsidR="00216102" w:rsidRPr="002B28D1">
        <w:t>Molėtų rajono savivaldybės žmonių palaikų laidojimo ir kapinių lankymo, bei priežiūros tvarkos aprašo patvirtinimo</w:t>
      </w:r>
      <w:r w:rsidRPr="002B28D1">
        <w:t>”.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1A565864E8045EE95A8E1371D3BB8C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B" w:rsidRDefault="009D5E8B">
      <w:r>
        <w:separator/>
      </w:r>
    </w:p>
  </w:endnote>
  <w:endnote w:type="continuationSeparator" w:id="0">
    <w:p w:rsidR="009D5E8B" w:rsidRDefault="009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B" w:rsidRDefault="009D5E8B">
      <w:r>
        <w:separator/>
      </w:r>
    </w:p>
  </w:footnote>
  <w:footnote w:type="continuationSeparator" w:id="0">
    <w:p w:rsidR="009D5E8B" w:rsidRDefault="009D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A6"/>
    <w:rsid w:val="00064B9C"/>
    <w:rsid w:val="001156B7"/>
    <w:rsid w:val="0012091C"/>
    <w:rsid w:val="00132437"/>
    <w:rsid w:val="00211F14"/>
    <w:rsid w:val="00216102"/>
    <w:rsid w:val="002A46E2"/>
    <w:rsid w:val="002B28D1"/>
    <w:rsid w:val="00305758"/>
    <w:rsid w:val="00341D56"/>
    <w:rsid w:val="00384B4D"/>
    <w:rsid w:val="003975CE"/>
    <w:rsid w:val="003A762C"/>
    <w:rsid w:val="004968FC"/>
    <w:rsid w:val="004F285B"/>
    <w:rsid w:val="00502E1F"/>
    <w:rsid w:val="00503B36"/>
    <w:rsid w:val="00504780"/>
    <w:rsid w:val="00561916"/>
    <w:rsid w:val="005A4424"/>
    <w:rsid w:val="005F38B6"/>
    <w:rsid w:val="006213AE"/>
    <w:rsid w:val="007526A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D5E8B"/>
    <w:rsid w:val="009E70D9"/>
    <w:rsid w:val="00AE325A"/>
    <w:rsid w:val="00BA65BB"/>
    <w:rsid w:val="00BB70B1"/>
    <w:rsid w:val="00C16EA1"/>
    <w:rsid w:val="00CC1DF9"/>
    <w:rsid w:val="00D03D5A"/>
    <w:rsid w:val="00D51B30"/>
    <w:rsid w:val="00D74773"/>
    <w:rsid w:val="00D8136A"/>
    <w:rsid w:val="00DB7660"/>
    <w:rsid w:val="00DC6469"/>
    <w:rsid w:val="00E032E8"/>
    <w:rsid w:val="00E53222"/>
    <w:rsid w:val="00EC1C5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D428E-DB4A-4630-80BD-DB64F73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565864E8045EE95A8E1371D3BB8C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D55D264-D78E-48E4-8829-AE0B2D6AB419}"/>
      </w:docPartPr>
      <w:docPartBody>
        <w:p w:rsidR="00CE4F9E" w:rsidRDefault="00E4366D">
          <w:pPr>
            <w:pStyle w:val="11A565864E8045EE95A8E1371D3BB8C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D"/>
    <w:rsid w:val="00073EF5"/>
    <w:rsid w:val="00CE4F9E"/>
    <w:rsid w:val="00D96B82"/>
    <w:rsid w:val="00E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A565864E8045EE95A8E1371D3BB8C9">
    <w:name w:val="11A565864E8045EE95A8E1371D3BB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</cp:revision>
  <cp:lastPrinted>2001-06-05T13:05:00Z</cp:lastPrinted>
  <dcterms:created xsi:type="dcterms:W3CDTF">2018-12-10T12:06:00Z</dcterms:created>
  <dcterms:modified xsi:type="dcterms:W3CDTF">2018-12-10T12:59:00Z</dcterms:modified>
</cp:coreProperties>
</file>