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8B" w:rsidRDefault="00EA108B" w:rsidP="00794C2F">
      <w:pPr>
        <w:spacing w:before="120" w:after="120"/>
        <w:jc w:val="center"/>
        <w:rPr>
          <w:b/>
          <w:spacing w:val="20"/>
          <w:w w:val="110"/>
          <w:sz w:val="32"/>
          <w:szCs w:val="32"/>
        </w:rPr>
      </w:pPr>
    </w:p>
    <w:p w:rsidR="00EA108B" w:rsidRDefault="00EA108B" w:rsidP="00794C2F">
      <w:pPr>
        <w:spacing w:before="120" w:after="120"/>
        <w:jc w:val="center"/>
        <w:rPr>
          <w:b/>
          <w:spacing w:val="20"/>
          <w:w w:val="110"/>
          <w:sz w:val="32"/>
          <w:szCs w:val="32"/>
        </w:rPr>
      </w:pPr>
    </w:p>
    <w:p w:rsidR="00EA108B" w:rsidRDefault="00EA108B" w:rsidP="00794C2F">
      <w:pPr>
        <w:spacing w:before="120" w:after="120"/>
        <w:jc w:val="center"/>
        <w:rPr>
          <w:b/>
          <w:spacing w:val="20"/>
          <w:w w:val="110"/>
          <w:sz w:val="32"/>
          <w:szCs w:val="32"/>
        </w:rPr>
      </w:pPr>
    </w:p>
    <w:p w:rsidR="00504780" w:rsidRPr="00EA108B" w:rsidRDefault="00EA108B" w:rsidP="00794C2F">
      <w:pPr>
        <w:spacing w:before="120" w:after="120"/>
        <w:jc w:val="center"/>
        <w:rPr>
          <w:b/>
          <w:spacing w:val="20"/>
          <w:w w:val="110"/>
          <w:sz w:val="32"/>
          <w:szCs w:val="32"/>
        </w:rPr>
      </w:pPr>
      <w:r>
        <w:rPr>
          <w:b/>
          <w:spacing w:val="20"/>
          <w:w w:val="110"/>
          <w:sz w:val="32"/>
          <w:szCs w:val="32"/>
        </w:rPr>
        <w:t>MOLĖTŲ RAJONO SAVIVALDYBĖS TARYBA</w:t>
      </w: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0" w:name="antraste"/>
      <w:r>
        <w:rPr>
          <w:b/>
          <w:caps/>
        </w:rPr>
        <w:instrText xml:space="preserve"> FORMTEXT </w:instrText>
      </w:r>
      <w:r>
        <w:rPr>
          <w:b/>
          <w:caps/>
        </w:rPr>
      </w:r>
      <w:r>
        <w:rPr>
          <w:b/>
          <w:caps/>
        </w:rPr>
        <w:fldChar w:fldCharType="separate"/>
      </w:r>
      <w:r w:rsidR="006F7689" w:rsidRPr="006F7689">
        <w:rPr>
          <w:b/>
          <w:caps/>
          <w:noProof/>
        </w:rPr>
        <w:t>DĖL MOLĖTŲ RAJONO SAVIVALDYBĖS TARYBOS 2016 M. GRUODŽIO 22 D. SPRENDIMO NR. B1-239 „DĖL MOLĖTŲ RAJONO SAVIVALDYBĖS NEKILNOJAMOJO TURTO OBJEKTŲ KATEGORIJŲ IR ĮMOKOS UŽ KOMUNALINIŲ ATLIEKŲ SURINKIMĄ IŠ ATLIEKŲ TURĖTOJŲ IR TVARKYMĄ DYDŽIŲ NUSTATYMO“ PAKEITIMO</w:t>
      </w:r>
      <w:r>
        <w:rPr>
          <w:b/>
          <w:caps/>
        </w:rPr>
        <w:fldChar w:fldCharType="end"/>
      </w:r>
      <w:bookmarkEnd w:id="0"/>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1" w:name="data_metai"/>
      <w:r>
        <w:instrText xml:space="preserve"> FORMTEXT </w:instrText>
      </w:r>
      <w:r>
        <w:fldChar w:fldCharType="separate"/>
      </w:r>
      <w:r>
        <w:rPr>
          <w:noProof/>
        </w:rPr>
        <w:t>201</w:t>
      </w:r>
      <w:r w:rsidR="006F7689">
        <w:rPr>
          <w:noProof/>
        </w:rPr>
        <w:t>7</w:t>
      </w:r>
      <w:r>
        <w:fldChar w:fldCharType="end"/>
      </w:r>
      <w:bookmarkEnd w:id="1"/>
      <w:r w:rsidR="00C16EA1">
        <w:t xml:space="preserve"> m. </w:t>
      </w:r>
      <w:r w:rsidR="0093412A">
        <w:fldChar w:fldCharType="begin">
          <w:ffData>
            <w:name w:val="data_menuo"/>
            <w:enabled/>
            <w:calcOnExit w:val="0"/>
            <w:textInput>
              <w:maxLength w:val="9"/>
            </w:textInput>
          </w:ffData>
        </w:fldChar>
      </w:r>
      <w:bookmarkStart w:id="2" w:name="data_menuo"/>
      <w:r w:rsidR="0093412A">
        <w:instrText xml:space="preserve"> FORMTEXT </w:instrText>
      </w:r>
      <w:r w:rsidR="0093412A">
        <w:fldChar w:fldCharType="separate"/>
      </w:r>
      <w:r w:rsidR="006F7689">
        <w:rPr>
          <w:noProof/>
        </w:rPr>
        <w:t>kovo</w:t>
      </w:r>
      <w:r w:rsidR="0093412A">
        <w:fldChar w:fldCharType="end"/>
      </w:r>
      <w:bookmarkEnd w:id="2"/>
      <w:r w:rsidR="00C16EA1">
        <w:t xml:space="preserve"> </w:t>
      </w:r>
      <w:r w:rsidR="00BA65BB">
        <w:fldChar w:fldCharType="begin">
          <w:ffData>
            <w:name w:val="data_diena"/>
            <w:enabled/>
            <w:calcOnExit w:val="0"/>
            <w:textInput>
              <w:type w:val="number"/>
              <w:maxLength w:val="2"/>
              <w:format w:val="##"/>
            </w:textInput>
          </w:ffData>
        </w:fldChar>
      </w:r>
      <w:bookmarkStart w:id="3" w:name="data_diena"/>
      <w:r w:rsidR="00BA65BB">
        <w:instrText xml:space="preserve"> FORMTEXT </w:instrText>
      </w:r>
      <w:r w:rsidR="00BA65BB">
        <w:fldChar w:fldCharType="separate"/>
      </w:r>
      <w:r w:rsidR="006F7689">
        <w:rPr>
          <w:noProof/>
        </w:rPr>
        <w:t>30</w:t>
      </w:r>
      <w:r w:rsidR="00BA65BB">
        <w:fldChar w:fldCharType="end"/>
      </w:r>
      <w:bookmarkEnd w:id="3"/>
      <w:r w:rsidR="00C16EA1">
        <w:t xml:space="preserve"> d. Nr. </w:t>
      </w:r>
      <w:r w:rsidR="004F285B">
        <w:fldChar w:fldCharType="begin">
          <w:ffData>
            <w:name w:val="dok_nr"/>
            <w:enabled/>
            <w:calcOnExit w:val="0"/>
            <w:textInput/>
          </w:ffData>
        </w:fldChar>
      </w:r>
      <w:bookmarkStart w:id="4" w:name="dok_nr"/>
      <w:r w:rsidR="004F285B">
        <w:instrText xml:space="preserve"> FORMTEXT </w:instrText>
      </w:r>
      <w:r w:rsidR="004F285B">
        <w:fldChar w:fldCharType="separate"/>
      </w:r>
      <w:r w:rsidR="006F7689">
        <w:rPr>
          <w:noProof/>
        </w:rPr>
        <w:t>B1-46</w:t>
      </w:r>
      <w:r w:rsidR="004F285B">
        <w:fldChar w:fldCharType="end"/>
      </w:r>
      <w:bookmarkEnd w:id="4"/>
    </w:p>
    <w:p w:rsidR="00C16EA1" w:rsidRDefault="00C16EA1" w:rsidP="00D74773">
      <w:pPr>
        <w:jc w:val="center"/>
      </w:pPr>
      <w:r>
        <w:t>Molėtai</w:t>
      </w:r>
    </w:p>
    <w:p w:rsidR="00C16EA1" w:rsidRDefault="00C16EA1" w:rsidP="00D74773">
      <w:pPr>
        <w:sectPr w:rsidR="00C16EA1" w:rsidSect="00EA108B">
          <w:headerReference w:type="even" r:id="rId7"/>
          <w:headerReference w:type="default" r:id="rId8"/>
          <w:pgSz w:w="11906" w:h="16838" w:code="9"/>
          <w:pgMar w:top="1134" w:right="567" w:bottom="1134" w:left="1276" w:header="1134" w:footer="454" w:gutter="0"/>
          <w:cols w:space="708"/>
          <w:titlePg/>
          <w:docGrid w:linePitch="360"/>
        </w:sectPr>
      </w:pPr>
    </w:p>
    <w:p w:rsidR="006213AE" w:rsidRPr="00794407" w:rsidRDefault="006F7689" w:rsidP="006213AE">
      <w:pPr>
        <w:framePr w:w="5528" w:h="1259" w:hSpace="181" w:wrap="around" w:vAnchor="page" w:hAnchor="page" w:x="5295" w:y="1096"/>
        <w:shd w:val="clear" w:color="auto" w:fill="FFFFFF"/>
        <w:spacing w:line="360" w:lineRule="auto"/>
        <w:jc w:val="right"/>
        <w:rPr>
          <w:b/>
          <w:spacing w:val="20"/>
          <w:sz w:val="28"/>
          <w:szCs w:val="28"/>
        </w:rPr>
      </w:pPr>
      <w:r>
        <w:rPr>
          <w:b/>
          <w:spacing w:val="20"/>
          <w:sz w:val="28"/>
          <w:szCs w:val="28"/>
        </w:rPr>
        <w:t>L</w:t>
      </w:r>
      <w:bookmarkStart w:id="5" w:name="_GoBack"/>
      <w:bookmarkEnd w:id="5"/>
      <w:r>
        <w:rPr>
          <w:b/>
          <w:spacing w:val="20"/>
          <w:sz w:val="28"/>
          <w:szCs w:val="28"/>
        </w:rPr>
        <w:t>yginamasis variantas</w:t>
      </w:r>
    </w:p>
    <w:p w:rsidR="00C16EA1" w:rsidRDefault="00C16EA1" w:rsidP="00D74773">
      <w:pPr>
        <w:tabs>
          <w:tab w:val="left" w:pos="1674"/>
        </w:tabs>
        <w:ind w:firstLine="1247"/>
      </w:pPr>
    </w:p>
    <w:p w:rsidR="006F7689" w:rsidRDefault="006F7689" w:rsidP="006F7689">
      <w:pPr>
        <w:tabs>
          <w:tab w:val="left" w:pos="1674"/>
        </w:tabs>
        <w:spacing w:line="360" w:lineRule="auto"/>
        <w:ind w:firstLine="851"/>
        <w:jc w:val="both"/>
      </w:pPr>
      <w:r>
        <w:t>Vadovaudamasi Lietuvos Respublikos vietos savivaldos įstatymo 18 straipsnio 1 dalimi, bei atsižvelgdama į UAB „Molėtų švara“ 2017-03-17 raštą Nr. S- 036 „Dėl įmokos už komunalinių atliekų surinkimą iš atliekų turėtojų ir tvarkymą kintamosios dalies dydžių pakeitimo“,</w:t>
      </w:r>
    </w:p>
    <w:p w:rsidR="006F7689" w:rsidRDefault="006F7689" w:rsidP="006F7689">
      <w:pPr>
        <w:tabs>
          <w:tab w:val="left" w:pos="1674"/>
        </w:tabs>
        <w:spacing w:line="360" w:lineRule="auto"/>
        <w:ind w:firstLine="851"/>
        <w:jc w:val="both"/>
      </w:pPr>
      <w:r>
        <w:t>Molėtų rajono savivaldybės taryba n u s p r e n d ž i a pakeisti Molėtų rajono savivaldybės nekilnojamojo turto objektų kategorijų ir įmokos už komunalinių atliekų surinkimą iš atliekų turėtojų ir tvarkymo dydžius, nustatytus Molėtų rajono savivaldybės tarybos 2016 m. gruodžio 22 d. sprendimo Nr. B1-239 „Dėl Molėtų rajono savivaldybės nekilnojamojo turto objektų kategorijų ir įmokos už komunalinių atliekų surinkimą iš atliekų turėtojų ir tvarkymą dydžių nustatymo“ 1 punktu. (Pridedama).</w:t>
      </w:r>
    </w:p>
    <w:p w:rsidR="00C16EA1" w:rsidRDefault="00C16EA1" w:rsidP="00D74773">
      <w:pPr>
        <w:tabs>
          <w:tab w:val="left" w:pos="680"/>
          <w:tab w:val="left" w:pos="1206"/>
        </w:tabs>
        <w:spacing w:line="360" w:lineRule="auto"/>
        <w:ind w:firstLine="1247"/>
      </w:pPr>
    </w:p>
    <w:p w:rsidR="004F285B" w:rsidRDefault="003A18E3">
      <w:pPr>
        <w:tabs>
          <w:tab w:val="left" w:pos="1674"/>
        </w:tabs>
        <w:sectPr w:rsidR="004F285B">
          <w:type w:val="continuous"/>
          <w:pgSz w:w="11906" w:h="16838" w:code="9"/>
          <w:pgMar w:top="1134" w:right="567" w:bottom="1134" w:left="1701" w:header="851" w:footer="454" w:gutter="0"/>
          <w:cols w:space="708"/>
          <w:formProt w:val="0"/>
          <w:docGrid w:linePitch="360"/>
        </w:sectPr>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p>
    <w:p w:rsidR="003A18E3" w:rsidRDefault="00EE645F" w:rsidP="003A18E3">
      <w:pPr>
        <w:tabs>
          <w:tab w:val="left" w:pos="7513"/>
        </w:tabs>
      </w:pPr>
      <w:r>
        <w:lastRenderedPageBreak/>
        <w:tab/>
      </w:r>
      <w:sdt>
        <w:sdtPr>
          <w:alias w:val="Parašas"/>
          <w:tag w:val="parasas"/>
          <w:id w:val="1378825885"/>
          <w:placeholder>
            <w:docPart w:val="1ACC3A8F08284FA5B78ABED994A82BE8"/>
          </w:placeholder>
          <w:dropDownList>
            <w:listItem w:displayText="             " w:value="             "/>
            <w:listItem w:displayText="Stasys Žvinys" w:value="Stasys Žvinys"/>
          </w:dropDownList>
        </w:sdtPr>
        <w:sdtEndPr/>
        <w:sdtContent>
          <w:r w:rsidR="00E032E8">
            <w:t xml:space="preserve">             </w:t>
          </w:r>
        </w:sdtContent>
      </w:sdt>
    </w:p>
    <w:p w:rsidR="00F86635" w:rsidRPr="00F86635" w:rsidRDefault="00F86635" w:rsidP="00F86635">
      <w:pPr>
        <w:spacing w:line="259" w:lineRule="auto"/>
        <w:ind w:left="8220" w:right="-3798"/>
        <w:rPr>
          <w:rFonts w:eastAsia="Calibri"/>
        </w:rPr>
      </w:pPr>
      <w:r w:rsidRPr="00F86635">
        <w:rPr>
          <w:rFonts w:eastAsia="Calibri"/>
        </w:rPr>
        <w:t xml:space="preserve">Molėtų rajono savivaldybės tarybos </w:t>
      </w:r>
    </w:p>
    <w:p w:rsidR="00F86635" w:rsidRPr="00F86635" w:rsidRDefault="00F86635" w:rsidP="00F86635">
      <w:pPr>
        <w:spacing w:line="259" w:lineRule="auto"/>
        <w:ind w:left="8220" w:right="-3798"/>
        <w:rPr>
          <w:rFonts w:eastAsia="Calibri"/>
        </w:rPr>
      </w:pPr>
      <w:r w:rsidRPr="00F86635">
        <w:rPr>
          <w:rFonts w:eastAsia="Calibri"/>
        </w:rPr>
        <w:t>2017 m kovo 30 d. sprendimo Nr.B1-46</w:t>
      </w:r>
    </w:p>
    <w:p w:rsidR="00F86635" w:rsidRPr="00F86635" w:rsidRDefault="00F86635" w:rsidP="00F86635">
      <w:pPr>
        <w:spacing w:line="259" w:lineRule="auto"/>
        <w:ind w:left="8220" w:right="-3798"/>
        <w:rPr>
          <w:rFonts w:eastAsia="Calibri"/>
        </w:rPr>
      </w:pPr>
      <w:r w:rsidRPr="00F86635">
        <w:rPr>
          <w:rFonts w:eastAsia="Calibri"/>
        </w:rPr>
        <w:t xml:space="preserve">priedas </w:t>
      </w:r>
    </w:p>
    <w:p w:rsidR="00F86635" w:rsidRPr="00F86635" w:rsidRDefault="00F86635" w:rsidP="00F86635">
      <w:pPr>
        <w:rPr>
          <w:rFonts w:eastAsia="Calibri"/>
          <w:sz w:val="4"/>
          <w:szCs w:val="4"/>
        </w:rPr>
      </w:pPr>
    </w:p>
    <w:p w:rsidR="00F86635" w:rsidRPr="00F86635" w:rsidRDefault="00F86635" w:rsidP="00F86635">
      <w:pPr>
        <w:tabs>
          <w:tab w:val="left" w:pos="8340"/>
        </w:tabs>
        <w:rPr>
          <w:rFonts w:eastAsia="Calibri"/>
          <w:b/>
          <w:caps/>
          <w:szCs w:val="22"/>
        </w:rPr>
      </w:pPr>
      <w:r w:rsidRPr="00F86635">
        <w:rPr>
          <w:rFonts w:eastAsia="Calibri"/>
          <w:b/>
          <w:caps/>
          <w:szCs w:val="22"/>
        </w:rPr>
        <w:tab/>
      </w:r>
    </w:p>
    <w:p w:rsidR="00F86635" w:rsidRPr="00F86635" w:rsidRDefault="00F86635" w:rsidP="00F86635">
      <w:pPr>
        <w:ind w:firstLine="851"/>
        <w:jc w:val="center"/>
        <w:rPr>
          <w:rFonts w:eastAsia="Calibri"/>
          <w:b/>
          <w:color w:val="000000"/>
        </w:rPr>
      </w:pPr>
      <w:r w:rsidRPr="00F86635">
        <w:rPr>
          <w:rFonts w:eastAsia="Calibri"/>
          <w:b/>
          <w:caps/>
          <w:szCs w:val="22"/>
        </w:rPr>
        <w:t xml:space="preserve">Molėtų rajono savivaldybės  nekilnojamojo turto objektų kategorijos ir ĮMOKOS už komunalinių atliekų surinkimą iš atliekų turėtojų ir atliekų tvarkymą </w:t>
      </w:r>
      <w:r w:rsidRPr="00F86635">
        <w:rPr>
          <w:rFonts w:eastAsia="Calibri"/>
          <w:b/>
          <w:color w:val="000000"/>
        </w:rPr>
        <w:t>DYDŽIAI</w:t>
      </w:r>
    </w:p>
    <w:p w:rsidR="00F86635" w:rsidRPr="00F86635" w:rsidRDefault="00F86635" w:rsidP="00F86635">
      <w:pPr>
        <w:jc w:val="center"/>
        <w:rPr>
          <w:rFonts w:eastAsia="Calibri"/>
          <w:color w:val="000000"/>
        </w:rPr>
      </w:pPr>
    </w:p>
    <w:p w:rsidR="00F86635" w:rsidRPr="00F86635" w:rsidRDefault="00F86635" w:rsidP="00F86635">
      <w:pPr>
        <w:numPr>
          <w:ilvl w:val="0"/>
          <w:numId w:val="1"/>
        </w:numPr>
        <w:ind w:right="58"/>
        <w:contextualSpacing/>
        <w:jc w:val="both"/>
        <w:rPr>
          <w:color w:val="000000"/>
          <w:sz w:val="22"/>
          <w:szCs w:val="22"/>
          <w:lang w:eastAsia="lt-LT"/>
        </w:rPr>
      </w:pPr>
      <w:r w:rsidRPr="00F86635">
        <w:rPr>
          <w:b/>
          <w:color w:val="000000"/>
          <w:sz w:val="22"/>
          <w:szCs w:val="22"/>
          <w:lang w:eastAsia="lt-LT"/>
        </w:rPr>
        <w:t xml:space="preserve">lentelė. </w:t>
      </w:r>
      <w:r w:rsidRPr="00F86635">
        <w:rPr>
          <w:color w:val="000000"/>
          <w:sz w:val="22"/>
          <w:szCs w:val="22"/>
          <w:lang w:eastAsia="lt-LT"/>
        </w:rPr>
        <w:t xml:space="preserve">Baziniai įmokos už komunalinių atliekų surinkimą iš atliekų turėtojų ir atliekų tvarkymą dydžiai </w:t>
      </w:r>
    </w:p>
    <w:p w:rsidR="00F86635" w:rsidRPr="00F86635" w:rsidRDefault="00F86635" w:rsidP="00F86635">
      <w:pPr>
        <w:rPr>
          <w:rFonts w:eastAsia="Calibri"/>
          <w:b/>
          <w:color w:val="000000"/>
        </w:rPr>
      </w:pPr>
    </w:p>
    <w:p w:rsidR="00F86635" w:rsidRPr="00F86635" w:rsidRDefault="00F86635" w:rsidP="00F86635">
      <w:pPr>
        <w:rPr>
          <w:rFonts w:eastAsia="Calibri"/>
          <w:color w:val="000000"/>
        </w:rPr>
      </w:pPr>
    </w:p>
    <w:tbl>
      <w:tblPr>
        <w:tblW w:w="14874" w:type="dxa"/>
        <w:tblLook w:val="04A0" w:firstRow="1" w:lastRow="0" w:firstColumn="1" w:lastColumn="0" w:noHBand="0" w:noVBand="1"/>
      </w:tblPr>
      <w:tblGrid>
        <w:gridCol w:w="844"/>
        <w:gridCol w:w="3987"/>
        <w:gridCol w:w="1831"/>
        <w:gridCol w:w="2360"/>
        <w:gridCol w:w="1816"/>
        <w:gridCol w:w="1676"/>
        <w:gridCol w:w="2360"/>
      </w:tblGrid>
      <w:tr w:rsidR="00F86635" w:rsidRPr="00F86635" w:rsidTr="00F93222">
        <w:trPr>
          <w:trHeight w:val="366"/>
          <w:tblHeader/>
        </w:trPr>
        <w:tc>
          <w:tcPr>
            <w:tcW w:w="844" w:type="dxa"/>
            <w:vMerge w:val="restart"/>
            <w:tcBorders>
              <w:top w:val="single" w:sz="4" w:space="0" w:color="auto"/>
              <w:left w:val="single" w:sz="4" w:space="0" w:color="auto"/>
              <w:right w:val="single" w:sz="4" w:space="0" w:color="auto"/>
            </w:tcBorders>
            <w:shd w:val="clear" w:color="auto" w:fill="auto"/>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 </w:t>
            </w:r>
          </w:p>
          <w:p w:rsidR="00F86635" w:rsidRPr="00F86635" w:rsidRDefault="00F86635" w:rsidP="00F86635">
            <w:pPr>
              <w:jc w:val="center"/>
              <w:rPr>
                <w:rFonts w:eastAsia="Calibri"/>
                <w:color w:val="000000"/>
                <w:sz w:val="20"/>
                <w:szCs w:val="20"/>
              </w:rPr>
            </w:pPr>
            <w:r w:rsidRPr="00F86635">
              <w:rPr>
                <w:rFonts w:eastAsia="Calibri"/>
                <w:b/>
                <w:color w:val="000000"/>
                <w:sz w:val="20"/>
                <w:szCs w:val="20"/>
              </w:rPr>
              <w:t> Eil.Nr</w:t>
            </w:r>
            <w:r w:rsidRPr="00F86635">
              <w:rPr>
                <w:rFonts w:eastAsia="Calibri"/>
                <w:color w:val="000000"/>
                <w:sz w:val="20"/>
                <w:szCs w:val="20"/>
              </w:rPr>
              <w:t xml:space="preserve">. </w:t>
            </w:r>
          </w:p>
        </w:tc>
        <w:tc>
          <w:tcPr>
            <w:tcW w:w="3987" w:type="dxa"/>
            <w:vMerge w:val="restart"/>
            <w:tcBorders>
              <w:top w:val="single" w:sz="4" w:space="0" w:color="auto"/>
              <w:left w:val="single" w:sz="4" w:space="0" w:color="auto"/>
              <w:right w:val="single" w:sz="4" w:space="0" w:color="auto"/>
            </w:tcBorders>
            <w:shd w:val="clear" w:color="auto" w:fill="auto"/>
            <w:hideMark/>
          </w:tcPr>
          <w:p w:rsidR="00F86635" w:rsidRPr="00F86635" w:rsidRDefault="00F86635" w:rsidP="00F86635">
            <w:pPr>
              <w:jc w:val="center"/>
              <w:rPr>
                <w:rFonts w:eastAsia="Calibri"/>
                <w:b/>
                <w:bCs/>
                <w:color w:val="000000"/>
                <w:sz w:val="20"/>
                <w:szCs w:val="20"/>
              </w:rPr>
            </w:pPr>
            <w:r w:rsidRPr="00F86635">
              <w:rPr>
                <w:rFonts w:eastAsia="Calibri"/>
                <w:b/>
                <w:bCs/>
                <w:color w:val="000000"/>
                <w:sz w:val="20"/>
                <w:szCs w:val="20"/>
              </w:rPr>
              <w:t>Nekilnojamo turto  objektų kategorijos</w:t>
            </w:r>
          </w:p>
          <w:p w:rsidR="00F86635" w:rsidRPr="00F86635" w:rsidRDefault="00F86635" w:rsidP="00F86635">
            <w:pPr>
              <w:jc w:val="center"/>
              <w:rPr>
                <w:rFonts w:eastAsia="Calibri"/>
                <w:b/>
                <w:bCs/>
                <w:color w:val="000000"/>
                <w:sz w:val="20"/>
                <w:szCs w:val="20"/>
              </w:rPr>
            </w:pPr>
            <w:r w:rsidRPr="00F86635">
              <w:rPr>
                <w:rFonts w:eastAsia="Calibri"/>
                <w:color w:val="000000"/>
                <w:sz w:val="20"/>
                <w:szCs w:val="20"/>
              </w:rPr>
              <w:t> </w:t>
            </w:r>
          </w:p>
        </w:tc>
        <w:tc>
          <w:tcPr>
            <w:tcW w:w="419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6635" w:rsidRPr="00F86635" w:rsidRDefault="00F86635" w:rsidP="00F86635">
            <w:pPr>
              <w:jc w:val="center"/>
              <w:rPr>
                <w:rFonts w:eastAsia="Calibri"/>
                <w:b/>
                <w:bCs/>
                <w:color w:val="000000"/>
                <w:sz w:val="20"/>
                <w:szCs w:val="20"/>
              </w:rPr>
            </w:pPr>
            <w:r w:rsidRPr="00F86635">
              <w:rPr>
                <w:rFonts w:eastAsia="Calibri"/>
                <w:b/>
                <w:bCs/>
                <w:color w:val="000000"/>
                <w:sz w:val="20"/>
                <w:szCs w:val="20"/>
              </w:rPr>
              <w:t>Įmokos pastovioji dedamoji</w:t>
            </w:r>
          </w:p>
        </w:tc>
        <w:tc>
          <w:tcPr>
            <w:tcW w:w="5852" w:type="dxa"/>
            <w:gridSpan w:val="3"/>
            <w:tcBorders>
              <w:top w:val="single" w:sz="4" w:space="0" w:color="auto"/>
              <w:left w:val="single" w:sz="4" w:space="0" w:color="auto"/>
              <w:bottom w:val="single" w:sz="4" w:space="0" w:color="auto"/>
              <w:right w:val="single" w:sz="4" w:space="0" w:color="auto"/>
            </w:tcBorders>
            <w:shd w:val="clear" w:color="auto" w:fill="auto"/>
            <w:hideMark/>
          </w:tcPr>
          <w:p w:rsidR="00F86635" w:rsidRPr="00F86635" w:rsidRDefault="00F86635" w:rsidP="00F86635">
            <w:pPr>
              <w:jc w:val="center"/>
              <w:rPr>
                <w:rFonts w:eastAsia="Calibri"/>
                <w:b/>
                <w:bCs/>
                <w:color w:val="000000"/>
                <w:sz w:val="20"/>
                <w:szCs w:val="20"/>
              </w:rPr>
            </w:pPr>
            <w:r w:rsidRPr="00F86635">
              <w:rPr>
                <w:rFonts w:eastAsia="Calibri"/>
                <w:b/>
                <w:bCs/>
                <w:color w:val="000000"/>
                <w:sz w:val="20"/>
                <w:szCs w:val="20"/>
              </w:rPr>
              <w:t>Įmokos kintamoji dedamoji</w:t>
            </w:r>
          </w:p>
        </w:tc>
      </w:tr>
      <w:tr w:rsidR="00F86635" w:rsidRPr="00F86635" w:rsidTr="00F93222">
        <w:trPr>
          <w:trHeight w:val="300"/>
          <w:tblHeader/>
        </w:trPr>
        <w:tc>
          <w:tcPr>
            <w:tcW w:w="844" w:type="dxa"/>
            <w:vMerge/>
            <w:tcBorders>
              <w:left w:val="single" w:sz="4" w:space="0" w:color="auto"/>
              <w:right w:val="single" w:sz="4" w:space="0" w:color="auto"/>
            </w:tcBorders>
            <w:shd w:val="clear" w:color="auto" w:fill="auto"/>
            <w:hideMark/>
          </w:tcPr>
          <w:p w:rsidR="00F86635" w:rsidRPr="00F86635" w:rsidRDefault="00F86635" w:rsidP="00F86635">
            <w:pPr>
              <w:jc w:val="center"/>
              <w:rPr>
                <w:rFonts w:eastAsia="Calibri"/>
                <w:color w:val="000000"/>
                <w:sz w:val="20"/>
                <w:szCs w:val="20"/>
              </w:rPr>
            </w:pPr>
          </w:p>
        </w:tc>
        <w:tc>
          <w:tcPr>
            <w:tcW w:w="3987" w:type="dxa"/>
            <w:vMerge/>
            <w:tcBorders>
              <w:left w:val="single" w:sz="4" w:space="0" w:color="auto"/>
              <w:right w:val="single" w:sz="4" w:space="0" w:color="auto"/>
            </w:tcBorders>
            <w:shd w:val="clear" w:color="auto" w:fill="auto"/>
            <w:hideMark/>
          </w:tcPr>
          <w:p w:rsidR="00F86635" w:rsidRPr="00F86635" w:rsidRDefault="00F86635" w:rsidP="00F86635">
            <w:pPr>
              <w:jc w:val="center"/>
              <w:rPr>
                <w:rFonts w:eastAsia="Calibri"/>
                <w:color w:val="000000"/>
                <w:sz w:val="20"/>
                <w:szCs w:val="20"/>
              </w:rPr>
            </w:pPr>
          </w:p>
        </w:tc>
        <w:tc>
          <w:tcPr>
            <w:tcW w:w="1831" w:type="dxa"/>
            <w:vMerge w:val="restart"/>
            <w:tcBorders>
              <w:top w:val="single" w:sz="4" w:space="0" w:color="auto"/>
              <w:left w:val="single" w:sz="4" w:space="0" w:color="auto"/>
              <w:bottom w:val="single" w:sz="4" w:space="0" w:color="auto"/>
              <w:right w:val="single" w:sz="8" w:space="0" w:color="000000"/>
            </w:tcBorders>
            <w:shd w:val="clear" w:color="auto" w:fill="auto"/>
            <w:hideMark/>
          </w:tcPr>
          <w:p w:rsidR="00F86635" w:rsidRPr="00F86635" w:rsidRDefault="00F86635" w:rsidP="00F86635">
            <w:pPr>
              <w:jc w:val="center"/>
              <w:rPr>
                <w:rFonts w:eastAsia="Calibri"/>
                <w:b/>
                <w:bCs/>
                <w:color w:val="000000"/>
                <w:sz w:val="20"/>
                <w:szCs w:val="20"/>
              </w:rPr>
            </w:pPr>
            <w:r w:rsidRPr="00F86635">
              <w:rPr>
                <w:rFonts w:eastAsia="Calibri"/>
                <w:b/>
                <w:bCs/>
                <w:color w:val="000000"/>
                <w:sz w:val="20"/>
                <w:szCs w:val="20"/>
              </w:rPr>
              <w:t>Parametras</w:t>
            </w:r>
          </w:p>
        </w:tc>
        <w:tc>
          <w:tcPr>
            <w:tcW w:w="2360" w:type="dxa"/>
            <w:tcBorders>
              <w:top w:val="single" w:sz="4" w:space="0" w:color="auto"/>
              <w:left w:val="nil"/>
              <w:bottom w:val="single" w:sz="4" w:space="0" w:color="auto"/>
              <w:right w:val="single" w:sz="8" w:space="0" w:color="000000"/>
            </w:tcBorders>
            <w:shd w:val="clear" w:color="auto" w:fill="auto"/>
            <w:hideMark/>
          </w:tcPr>
          <w:p w:rsidR="00F86635" w:rsidRPr="00F86635" w:rsidRDefault="00F86635" w:rsidP="00F86635">
            <w:pPr>
              <w:jc w:val="center"/>
              <w:rPr>
                <w:rFonts w:eastAsia="Calibri"/>
                <w:b/>
                <w:bCs/>
                <w:color w:val="000000"/>
                <w:sz w:val="20"/>
                <w:szCs w:val="20"/>
              </w:rPr>
            </w:pPr>
            <w:r w:rsidRPr="00F86635">
              <w:rPr>
                <w:rFonts w:eastAsia="Calibri"/>
                <w:b/>
                <w:bCs/>
                <w:color w:val="000000"/>
                <w:sz w:val="20"/>
                <w:szCs w:val="20"/>
              </w:rPr>
              <w:t>Dydis</w:t>
            </w:r>
          </w:p>
        </w:tc>
        <w:tc>
          <w:tcPr>
            <w:tcW w:w="1816" w:type="dxa"/>
            <w:vMerge w:val="restart"/>
            <w:tcBorders>
              <w:top w:val="single" w:sz="4" w:space="0" w:color="auto"/>
              <w:left w:val="single" w:sz="8" w:space="0" w:color="000000"/>
              <w:bottom w:val="single" w:sz="4" w:space="0" w:color="auto"/>
              <w:right w:val="single" w:sz="8" w:space="0" w:color="000000"/>
            </w:tcBorders>
            <w:shd w:val="clear" w:color="auto" w:fill="auto"/>
            <w:hideMark/>
          </w:tcPr>
          <w:p w:rsidR="00F86635" w:rsidRPr="00F86635" w:rsidRDefault="00F86635" w:rsidP="00F86635">
            <w:pPr>
              <w:jc w:val="center"/>
              <w:rPr>
                <w:rFonts w:eastAsia="Calibri"/>
                <w:b/>
                <w:bCs/>
                <w:color w:val="000000"/>
                <w:sz w:val="20"/>
                <w:szCs w:val="20"/>
              </w:rPr>
            </w:pPr>
            <w:r w:rsidRPr="00F86635">
              <w:rPr>
                <w:rFonts w:eastAsia="Calibri"/>
                <w:b/>
                <w:bCs/>
                <w:color w:val="000000"/>
                <w:sz w:val="20"/>
                <w:szCs w:val="20"/>
              </w:rPr>
              <w:t>Parametras, kai naudojamas individualus konteineris</w:t>
            </w:r>
          </w:p>
        </w:tc>
        <w:tc>
          <w:tcPr>
            <w:tcW w:w="1676" w:type="dxa"/>
            <w:vMerge w:val="restart"/>
            <w:tcBorders>
              <w:top w:val="single" w:sz="4" w:space="0" w:color="auto"/>
              <w:left w:val="single" w:sz="8" w:space="0" w:color="000000"/>
              <w:bottom w:val="single" w:sz="4" w:space="0" w:color="auto"/>
              <w:right w:val="single" w:sz="8" w:space="0" w:color="000000"/>
            </w:tcBorders>
            <w:shd w:val="clear" w:color="auto" w:fill="auto"/>
            <w:hideMark/>
          </w:tcPr>
          <w:p w:rsidR="00F86635" w:rsidRPr="00F86635" w:rsidRDefault="00F86635" w:rsidP="00F86635">
            <w:pPr>
              <w:jc w:val="center"/>
              <w:rPr>
                <w:rFonts w:eastAsia="Calibri"/>
                <w:b/>
                <w:bCs/>
                <w:color w:val="000000"/>
                <w:sz w:val="20"/>
                <w:szCs w:val="20"/>
              </w:rPr>
            </w:pPr>
            <w:r w:rsidRPr="00F86635">
              <w:rPr>
                <w:rFonts w:eastAsia="Calibri"/>
                <w:b/>
                <w:bCs/>
                <w:color w:val="000000"/>
                <w:sz w:val="20"/>
                <w:szCs w:val="20"/>
              </w:rPr>
              <w:t>Parametras, kai naudojamas bendras konteineris</w:t>
            </w:r>
          </w:p>
        </w:tc>
        <w:tc>
          <w:tcPr>
            <w:tcW w:w="2360" w:type="dxa"/>
            <w:tcBorders>
              <w:top w:val="single" w:sz="4" w:space="0" w:color="auto"/>
              <w:left w:val="nil"/>
              <w:bottom w:val="single" w:sz="4" w:space="0" w:color="auto"/>
              <w:right w:val="single" w:sz="8" w:space="0" w:color="000000"/>
            </w:tcBorders>
            <w:shd w:val="clear" w:color="auto" w:fill="auto"/>
            <w:hideMark/>
          </w:tcPr>
          <w:p w:rsidR="00F86635" w:rsidRPr="00F86635" w:rsidRDefault="00F86635" w:rsidP="00F86635">
            <w:pPr>
              <w:jc w:val="center"/>
              <w:rPr>
                <w:rFonts w:eastAsia="Calibri"/>
                <w:b/>
                <w:bCs/>
                <w:color w:val="000000"/>
                <w:sz w:val="20"/>
                <w:szCs w:val="20"/>
              </w:rPr>
            </w:pPr>
            <w:r w:rsidRPr="00F86635">
              <w:rPr>
                <w:rFonts w:eastAsia="Calibri"/>
                <w:b/>
                <w:bCs/>
                <w:color w:val="000000"/>
                <w:sz w:val="20"/>
                <w:szCs w:val="20"/>
              </w:rPr>
              <w:t>Dydis</w:t>
            </w:r>
          </w:p>
        </w:tc>
      </w:tr>
      <w:tr w:rsidR="00F86635" w:rsidRPr="00F86635" w:rsidTr="00F93222">
        <w:trPr>
          <w:trHeight w:val="440"/>
        </w:trPr>
        <w:tc>
          <w:tcPr>
            <w:tcW w:w="844" w:type="dxa"/>
            <w:vMerge/>
            <w:tcBorders>
              <w:left w:val="single" w:sz="4" w:space="0" w:color="auto"/>
              <w:bottom w:val="single" w:sz="4" w:space="0" w:color="auto"/>
              <w:right w:val="single" w:sz="4" w:space="0" w:color="auto"/>
            </w:tcBorders>
            <w:vAlign w:val="center"/>
            <w:hideMark/>
          </w:tcPr>
          <w:p w:rsidR="00F86635" w:rsidRPr="00F86635" w:rsidRDefault="00F86635" w:rsidP="00F86635">
            <w:pPr>
              <w:rPr>
                <w:rFonts w:eastAsia="Calibri"/>
                <w:color w:val="000000"/>
                <w:sz w:val="20"/>
                <w:szCs w:val="20"/>
              </w:rPr>
            </w:pPr>
          </w:p>
        </w:tc>
        <w:tc>
          <w:tcPr>
            <w:tcW w:w="3987" w:type="dxa"/>
            <w:vMerge/>
            <w:tcBorders>
              <w:left w:val="single" w:sz="4" w:space="0" w:color="auto"/>
              <w:bottom w:val="single" w:sz="4" w:space="0" w:color="auto"/>
              <w:right w:val="single" w:sz="4" w:space="0" w:color="auto"/>
            </w:tcBorders>
            <w:vAlign w:val="center"/>
            <w:hideMark/>
          </w:tcPr>
          <w:p w:rsidR="00F86635" w:rsidRPr="00F86635" w:rsidRDefault="00F86635" w:rsidP="00F86635">
            <w:pPr>
              <w:rPr>
                <w:rFonts w:eastAsia="Calibri"/>
                <w:color w:val="000000"/>
                <w:sz w:val="20"/>
                <w:szCs w:val="20"/>
              </w:rPr>
            </w:pPr>
          </w:p>
        </w:tc>
        <w:tc>
          <w:tcPr>
            <w:tcW w:w="1831" w:type="dxa"/>
            <w:vMerge/>
            <w:tcBorders>
              <w:top w:val="single" w:sz="4" w:space="0" w:color="auto"/>
              <w:left w:val="single" w:sz="4" w:space="0" w:color="auto"/>
              <w:bottom w:val="single" w:sz="4" w:space="0" w:color="auto"/>
              <w:right w:val="single" w:sz="8" w:space="0" w:color="000000"/>
            </w:tcBorders>
            <w:vAlign w:val="center"/>
            <w:hideMark/>
          </w:tcPr>
          <w:p w:rsidR="00F86635" w:rsidRPr="00F86635" w:rsidRDefault="00F86635" w:rsidP="00F86635">
            <w:pPr>
              <w:rPr>
                <w:rFonts w:eastAsia="Calibri"/>
                <w:b/>
                <w:bCs/>
                <w:color w:val="000000"/>
                <w:sz w:val="20"/>
                <w:szCs w:val="20"/>
              </w:rPr>
            </w:pPr>
          </w:p>
        </w:tc>
        <w:tc>
          <w:tcPr>
            <w:tcW w:w="2360" w:type="dxa"/>
            <w:tcBorders>
              <w:top w:val="single" w:sz="4" w:space="0" w:color="auto"/>
              <w:left w:val="nil"/>
              <w:bottom w:val="single" w:sz="4" w:space="0" w:color="auto"/>
              <w:right w:val="single" w:sz="8" w:space="0" w:color="000000"/>
            </w:tcBorders>
            <w:shd w:val="clear" w:color="auto" w:fill="auto"/>
            <w:vAlign w:val="bottom"/>
            <w:hideMark/>
          </w:tcPr>
          <w:p w:rsidR="00F86635" w:rsidRPr="00F86635" w:rsidRDefault="00F86635" w:rsidP="00F86635">
            <w:pPr>
              <w:jc w:val="center"/>
              <w:rPr>
                <w:rFonts w:eastAsia="Calibri"/>
                <w:b/>
                <w:bCs/>
                <w:color w:val="000000"/>
                <w:sz w:val="20"/>
                <w:szCs w:val="20"/>
              </w:rPr>
            </w:pPr>
            <w:r w:rsidRPr="00F86635">
              <w:rPr>
                <w:rFonts w:eastAsia="Calibri"/>
                <w:b/>
                <w:bCs/>
                <w:color w:val="000000"/>
                <w:sz w:val="20"/>
                <w:szCs w:val="20"/>
              </w:rPr>
              <w:t>Eur (be PVM)/Parametras/metus</w:t>
            </w:r>
          </w:p>
        </w:tc>
        <w:tc>
          <w:tcPr>
            <w:tcW w:w="1816" w:type="dxa"/>
            <w:vMerge/>
            <w:tcBorders>
              <w:top w:val="single" w:sz="4" w:space="0" w:color="auto"/>
              <w:left w:val="single" w:sz="8" w:space="0" w:color="000000"/>
              <w:bottom w:val="single" w:sz="4" w:space="0" w:color="auto"/>
              <w:right w:val="single" w:sz="8" w:space="0" w:color="000000"/>
            </w:tcBorders>
            <w:vAlign w:val="center"/>
            <w:hideMark/>
          </w:tcPr>
          <w:p w:rsidR="00F86635" w:rsidRPr="00F86635" w:rsidRDefault="00F86635" w:rsidP="00F86635">
            <w:pPr>
              <w:rPr>
                <w:rFonts w:eastAsia="Calibri"/>
                <w:b/>
                <w:bCs/>
                <w:color w:val="000000"/>
                <w:sz w:val="20"/>
                <w:szCs w:val="20"/>
              </w:rPr>
            </w:pPr>
          </w:p>
        </w:tc>
        <w:tc>
          <w:tcPr>
            <w:tcW w:w="1676" w:type="dxa"/>
            <w:vMerge/>
            <w:tcBorders>
              <w:top w:val="single" w:sz="4" w:space="0" w:color="auto"/>
              <w:left w:val="single" w:sz="8" w:space="0" w:color="000000"/>
              <w:bottom w:val="single" w:sz="4" w:space="0" w:color="auto"/>
              <w:right w:val="single" w:sz="8" w:space="0" w:color="000000"/>
            </w:tcBorders>
            <w:vAlign w:val="center"/>
            <w:hideMark/>
          </w:tcPr>
          <w:p w:rsidR="00F86635" w:rsidRPr="00F86635" w:rsidRDefault="00F86635" w:rsidP="00F86635">
            <w:pPr>
              <w:rPr>
                <w:rFonts w:eastAsia="Calibri"/>
                <w:b/>
                <w:bCs/>
                <w:color w:val="000000"/>
                <w:sz w:val="20"/>
                <w:szCs w:val="20"/>
              </w:rPr>
            </w:pPr>
          </w:p>
        </w:tc>
        <w:tc>
          <w:tcPr>
            <w:tcW w:w="2360" w:type="dxa"/>
            <w:tcBorders>
              <w:top w:val="single" w:sz="4" w:space="0" w:color="auto"/>
              <w:left w:val="nil"/>
              <w:bottom w:val="single" w:sz="4" w:space="0" w:color="auto"/>
              <w:right w:val="single" w:sz="8" w:space="0" w:color="000000"/>
            </w:tcBorders>
            <w:shd w:val="clear" w:color="auto" w:fill="auto"/>
            <w:vAlign w:val="center"/>
            <w:hideMark/>
          </w:tcPr>
          <w:p w:rsidR="00F86635" w:rsidRPr="00F86635" w:rsidRDefault="00F86635" w:rsidP="00F86635">
            <w:pPr>
              <w:jc w:val="center"/>
              <w:rPr>
                <w:rFonts w:eastAsia="Calibri"/>
                <w:b/>
                <w:bCs/>
                <w:color w:val="000000"/>
                <w:sz w:val="20"/>
                <w:szCs w:val="20"/>
              </w:rPr>
            </w:pPr>
            <w:r w:rsidRPr="00F86635">
              <w:rPr>
                <w:rFonts w:eastAsia="Calibri"/>
                <w:b/>
                <w:bCs/>
                <w:color w:val="000000"/>
                <w:sz w:val="20"/>
                <w:szCs w:val="20"/>
              </w:rPr>
              <w:t>Eur (be PVM)/Parametras/metus</w:t>
            </w:r>
          </w:p>
        </w:tc>
      </w:tr>
      <w:tr w:rsidR="00F86635" w:rsidRPr="00F86635" w:rsidTr="00F93222">
        <w:trPr>
          <w:trHeight w:val="60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F86635" w:rsidRPr="00F86635" w:rsidRDefault="00F86635" w:rsidP="00F86635">
            <w:pPr>
              <w:rPr>
                <w:rFonts w:eastAsia="Calibri"/>
                <w:color w:val="000000"/>
                <w:sz w:val="20"/>
                <w:szCs w:val="20"/>
              </w:rPr>
            </w:pPr>
            <w:r w:rsidRPr="00F86635">
              <w:rPr>
                <w:rFonts w:eastAsia="Calibri"/>
                <w:color w:val="000000"/>
                <w:sz w:val="20"/>
                <w:szCs w:val="20"/>
              </w:rPr>
              <w:t>Gyvenamosios paskirties objektai</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tcPr>
          <w:p w:rsidR="00F86635" w:rsidRPr="00F86635" w:rsidRDefault="00F86635" w:rsidP="00F86635">
            <w:pPr>
              <w:jc w:val="center"/>
              <w:rPr>
                <w:rFonts w:eastAsia="Calibri"/>
                <w:color w:val="000000"/>
                <w:sz w:val="20"/>
                <w:szCs w:val="20"/>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tcPr>
          <w:p w:rsidR="00F86635" w:rsidRPr="00F86635" w:rsidRDefault="00F86635" w:rsidP="00F86635">
            <w:pPr>
              <w:jc w:val="right"/>
              <w:rPr>
                <w:color w:val="000000"/>
                <w:sz w:val="18"/>
                <w:szCs w:val="18"/>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F86635" w:rsidRPr="00F86635" w:rsidRDefault="00F86635" w:rsidP="00F86635">
            <w:pPr>
              <w:jc w:val="center"/>
              <w:rPr>
                <w:rFonts w:eastAsia="Calibri"/>
                <w:color w:val="000000"/>
                <w:sz w:val="20"/>
                <w:szCs w:val="20"/>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rsidR="00F86635" w:rsidRPr="00F86635" w:rsidRDefault="00F86635" w:rsidP="00F86635">
            <w:pPr>
              <w:jc w:val="center"/>
              <w:rPr>
                <w:rFonts w:eastAsia="Calibri"/>
                <w:color w:val="000000"/>
                <w:sz w:val="20"/>
                <w:szCs w:val="20"/>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F86635" w:rsidRPr="00F86635" w:rsidRDefault="00F86635" w:rsidP="00F86635">
            <w:pPr>
              <w:jc w:val="right"/>
              <w:rPr>
                <w:color w:val="000000"/>
                <w:sz w:val="18"/>
                <w:szCs w:val="18"/>
              </w:rPr>
            </w:pPr>
          </w:p>
        </w:tc>
      </w:tr>
      <w:tr w:rsidR="00F86635" w:rsidRPr="00F86635" w:rsidTr="00F93222">
        <w:trPr>
          <w:trHeight w:val="600"/>
        </w:trPr>
        <w:tc>
          <w:tcPr>
            <w:tcW w:w="844" w:type="dxa"/>
            <w:tcBorders>
              <w:top w:val="single" w:sz="4" w:space="0" w:color="auto"/>
              <w:left w:val="single" w:sz="8" w:space="0" w:color="000000"/>
              <w:bottom w:val="nil"/>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1.1.</w:t>
            </w:r>
          </w:p>
        </w:tc>
        <w:tc>
          <w:tcPr>
            <w:tcW w:w="3987" w:type="dxa"/>
            <w:tcBorders>
              <w:top w:val="single" w:sz="4" w:space="0" w:color="auto"/>
              <w:left w:val="nil"/>
              <w:bottom w:val="nil"/>
              <w:right w:val="single" w:sz="8" w:space="0" w:color="000000"/>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Gyvenamosios paskirties objektai – butai daugiabučiuose namuose</w:t>
            </w:r>
          </w:p>
        </w:tc>
        <w:tc>
          <w:tcPr>
            <w:tcW w:w="1831" w:type="dxa"/>
            <w:tcBorders>
              <w:top w:val="single" w:sz="4" w:space="0" w:color="auto"/>
              <w:left w:val="nil"/>
              <w:bottom w:val="nil"/>
              <w:right w:val="single" w:sz="8" w:space="0" w:color="000000"/>
            </w:tcBorders>
            <w:shd w:val="clear" w:color="auto" w:fill="auto"/>
            <w:vAlign w:val="bottom"/>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NT objektų skaičius, turto vnt.</w:t>
            </w:r>
          </w:p>
        </w:tc>
        <w:tc>
          <w:tcPr>
            <w:tcW w:w="2360" w:type="dxa"/>
            <w:tcBorders>
              <w:top w:val="single" w:sz="4" w:space="0" w:color="auto"/>
              <w:left w:val="nil"/>
              <w:bottom w:val="nil"/>
              <w:right w:val="nil"/>
            </w:tcBorders>
            <w:shd w:val="clear" w:color="auto" w:fill="auto"/>
            <w:vAlign w:val="bottom"/>
            <w:hideMark/>
          </w:tcPr>
          <w:p w:rsidR="00F86635" w:rsidRPr="00F86635" w:rsidRDefault="00F86635" w:rsidP="00F86635">
            <w:pPr>
              <w:jc w:val="right"/>
              <w:rPr>
                <w:rFonts w:eastAsia="Calibri"/>
                <w:color w:val="000000"/>
                <w:sz w:val="20"/>
                <w:szCs w:val="20"/>
                <w:highlight w:val="yellow"/>
              </w:rPr>
            </w:pPr>
            <w:r w:rsidRPr="00F86635">
              <w:rPr>
                <w:rFonts w:ascii="Calibri" w:hAnsi="Calibri"/>
                <w:color w:val="000000"/>
                <w:sz w:val="22"/>
                <w:szCs w:val="22"/>
                <w:lang w:val="en-US"/>
              </w:rPr>
              <w:t xml:space="preserve"> 28,32</w:t>
            </w:r>
          </w:p>
        </w:tc>
        <w:tc>
          <w:tcPr>
            <w:tcW w:w="181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Konteinerių  skaičius, tūris ir ištuštinimo dažnis</w:t>
            </w:r>
            <w:r w:rsidRPr="00F86635">
              <w:rPr>
                <w:rFonts w:eastAsia="Calibri"/>
                <w:color w:val="000000"/>
                <w:sz w:val="20"/>
                <w:szCs w:val="20"/>
                <w:vertAlign w:val="superscript"/>
              </w:rPr>
              <w:footnoteReference w:id="1"/>
            </w:r>
            <w:r w:rsidRPr="00F86635">
              <w:rPr>
                <w:rFonts w:eastAsia="Calibri"/>
                <w:color w:val="000000"/>
                <w:sz w:val="20"/>
                <w:szCs w:val="20"/>
              </w:rPr>
              <w:t xml:space="preserve"> (minimalus individualių konteinerių ištuštinimo dažnis negali būti mažesnis nei 70 proc. numatyto bazinio konteinerių ištuštinimo dažnio, kuris nustatomas atsižvelgiant į mišrių komunalinių atliekų susidarymo normas)</w:t>
            </w:r>
          </w:p>
        </w:tc>
        <w:tc>
          <w:tcPr>
            <w:tcW w:w="1676" w:type="dxa"/>
            <w:tcBorders>
              <w:top w:val="single" w:sz="4" w:space="0" w:color="auto"/>
              <w:left w:val="nil"/>
              <w:bottom w:val="nil"/>
              <w:right w:val="single" w:sz="8" w:space="0" w:color="000000"/>
            </w:tcBorders>
            <w:shd w:val="clear" w:color="auto" w:fill="auto"/>
            <w:vAlign w:val="bottom"/>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Gyventojų skaičius</w:t>
            </w:r>
          </w:p>
        </w:tc>
        <w:tc>
          <w:tcPr>
            <w:tcW w:w="2360" w:type="dxa"/>
            <w:tcBorders>
              <w:top w:val="single" w:sz="4" w:space="0" w:color="auto"/>
              <w:left w:val="nil"/>
              <w:bottom w:val="nil"/>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13,20</w:t>
            </w:r>
          </w:p>
        </w:tc>
      </w:tr>
      <w:tr w:rsidR="00F86635" w:rsidRPr="00F86635" w:rsidTr="00F93222">
        <w:trPr>
          <w:trHeight w:val="520"/>
        </w:trPr>
        <w:tc>
          <w:tcPr>
            <w:tcW w:w="844" w:type="dxa"/>
            <w:tcBorders>
              <w:top w:val="single" w:sz="8" w:space="0" w:color="000000"/>
              <w:left w:val="single" w:sz="8" w:space="0" w:color="000000"/>
              <w:bottom w:val="nil"/>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1.2.</w:t>
            </w:r>
          </w:p>
        </w:tc>
        <w:tc>
          <w:tcPr>
            <w:tcW w:w="3987" w:type="dxa"/>
            <w:tcBorders>
              <w:top w:val="single" w:sz="8" w:space="0" w:color="000000"/>
              <w:left w:val="nil"/>
              <w:bottom w:val="nil"/>
              <w:right w:val="single" w:sz="8" w:space="0" w:color="000000"/>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Gyvenamosios paskirties objektai - individualūs namai</w:t>
            </w:r>
          </w:p>
        </w:tc>
        <w:tc>
          <w:tcPr>
            <w:tcW w:w="1831" w:type="dxa"/>
            <w:tcBorders>
              <w:top w:val="single" w:sz="8" w:space="0" w:color="000000"/>
              <w:left w:val="nil"/>
              <w:bottom w:val="nil"/>
              <w:right w:val="single" w:sz="8" w:space="0" w:color="000000"/>
            </w:tcBorders>
            <w:shd w:val="clear" w:color="auto" w:fill="auto"/>
            <w:vAlign w:val="bottom"/>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NT objektų skaičius, turto vnt.</w:t>
            </w:r>
          </w:p>
        </w:tc>
        <w:tc>
          <w:tcPr>
            <w:tcW w:w="2360" w:type="dxa"/>
            <w:tcBorders>
              <w:top w:val="single" w:sz="8" w:space="0" w:color="000000"/>
              <w:left w:val="nil"/>
              <w:bottom w:val="nil"/>
              <w:right w:val="nil"/>
            </w:tcBorders>
            <w:shd w:val="clear" w:color="auto" w:fill="auto"/>
            <w:vAlign w:val="bottom"/>
            <w:hideMark/>
          </w:tcPr>
          <w:p w:rsidR="00F86635" w:rsidRPr="00F86635" w:rsidRDefault="00F86635" w:rsidP="00F86635">
            <w:pPr>
              <w:jc w:val="right"/>
              <w:rPr>
                <w:rFonts w:eastAsia="Calibri"/>
                <w:color w:val="000000"/>
                <w:sz w:val="20"/>
                <w:szCs w:val="20"/>
                <w:highlight w:val="yellow"/>
              </w:rPr>
            </w:pPr>
            <w:r w:rsidRPr="00F86635">
              <w:rPr>
                <w:rFonts w:ascii="Calibri" w:hAnsi="Calibri"/>
                <w:color w:val="000000"/>
                <w:sz w:val="22"/>
                <w:szCs w:val="22"/>
                <w:lang w:val="en-US"/>
              </w:rPr>
              <w:t>28,32</w:t>
            </w:r>
          </w:p>
        </w:tc>
        <w:tc>
          <w:tcPr>
            <w:tcW w:w="1816" w:type="dxa"/>
            <w:vMerge/>
            <w:tcBorders>
              <w:top w:val="single" w:sz="8" w:space="0" w:color="auto"/>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tcBorders>
              <w:top w:val="single" w:sz="8" w:space="0" w:color="000000"/>
              <w:left w:val="nil"/>
              <w:bottom w:val="nil"/>
              <w:right w:val="single" w:sz="8" w:space="0" w:color="000000"/>
            </w:tcBorders>
            <w:shd w:val="clear" w:color="auto" w:fill="auto"/>
            <w:vAlign w:val="bottom"/>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Gyventojų skaičius</w:t>
            </w:r>
          </w:p>
        </w:tc>
        <w:tc>
          <w:tcPr>
            <w:tcW w:w="2360" w:type="dxa"/>
            <w:tcBorders>
              <w:top w:val="single" w:sz="8" w:space="0" w:color="000000"/>
              <w:left w:val="nil"/>
              <w:bottom w:val="nil"/>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9,84</w:t>
            </w:r>
          </w:p>
        </w:tc>
      </w:tr>
      <w:tr w:rsidR="00F86635" w:rsidRPr="00F86635" w:rsidTr="00F93222">
        <w:trPr>
          <w:trHeight w:val="520"/>
        </w:trPr>
        <w:tc>
          <w:tcPr>
            <w:tcW w:w="844" w:type="dxa"/>
            <w:tcBorders>
              <w:top w:val="single" w:sz="8" w:space="0" w:color="000000"/>
              <w:left w:val="single" w:sz="8" w:space="0" w:color="000000"/>
              <w:bottom w:val="nil"/>
              <w:right w:val="single" w:sz="8" w:space="0" w:color="000000"/>
            </w:tcBorders>
            <w:shd w:val="clear" w:color="auto" w:fill="auto"/>
            <w:vAlign w:val="center"/>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1.3.</w:t>
            </w:r>
          </w:p>
        </w:tc>
        <w:tc>
          <w:tcPr>
            <w:tcW w:w="3987" w:type="dxa"/>
            <w:tcBorders>
              <w:top w:val="single" w:sz="8" w:space="0" w:color="000000"/>
              <w:left w:val="nil"/>
              <w:bottom w:val="nil"/>
              <w:right w:val="single" w:sz="8" w:space="0" w:color="000000"/>
            </w:tcBorders>
            <w:shd w:val="clear" w:color="auto" w:fill="auto"/>
            <w:vAlign w:val="center"/>
          </w:tcPr>
          <w:p w:rsidR="00F86635" w:rsidRPr="00F86635" w:rsidRDefault="00F86635" w:rsidP="00F86635">
            <w:pPr>
              <w:rPr>
                <w:rFonts w:eastAsia="Calibri"/>
                <w:color w:val="000000"/>
                <w:sz w:val="20"/>
                <w:szCs w:val="20"/>
              </w:rPr>
            </w:pPr>
            <w:r w:rsidRPr="00F86635">
              <w:rPr>
                <w:rFonts w:eastAsia="Calibri"/>
                <w:color w:val="000000"/>
                <w:sz w:val="20"/>
                <w:szCs w:val="20"/>
              </w:rPr>
              <w:t xml:space="preserve">Gyvenamosios paskirties objektai – butai daugiabučiuose namuose, kai juose </w:t>
            </w:r>
            <w:r w:rsidRPr="00F86635">
              <w:rPr>
                <w:rFonts w:eastAsia="Calibri"/>
                <w:strike/>
                <w:color w:val="000000"/>
                <w:sz w:val="20"/>
                <w:szCs w:val="20"/>
              </w:rPr>
              <w:t>gyvena</w:t>
            </w:r>
            <w:r w:rsidRPr="00F86635">
              <w:rPr>
                <w:rFonts w:eastAsia="Calibri"/>
                <w:color w:val="000000"/>
                <w:sz w:val="20"/>
                <w:szCs w:val="20"/>
              </w:rPr>
              <w:t xml:space="preserve"> </w:t>
            </w:r>
            <w:r w:rsidRPr="00F86635">
              <w:rPr>
                <w:rFonts w:eastAsia="Calibri"/>
                <w:b/>
                <w:color w:val="000000"/>
                <w:sz w:val="20"/>
                <w:szCs w:val="20"/>
              </w:rPr>
              <w:t>gyvenamąją vietą deklaruoja</w:t>
            </w:r>
            <w:r w:rsidRPr="00F86635">
              <w:rPr>
                <w:rFonts w:eastAsia="Calibri"/>
                <w:color w:val="000000"/>
                <w:sz w:val="20"/>
                <w:szCs w:val="20"/>
              </w:rPr>
              <w:t xml:space="preserve"> ne daugiau nei 1 gyventojas</w:t>
            </w:r>
          </w:p>
        </w:tc>
        <w:tc>
          <w:tcPr>
            <w:tcW w:w="1831" w:type="dxa"/>
            <w:tcBorders>
              <w:top w:val="single" w:sz="8" w:space="0" w:color="000000"/>
              <w:left w:val="nil"/>
              <w:bottom w:val="nil"/>
              <w:right w:val="single" w:sz="8" w:space="0" w:color="000000"/>
            </w:tcBorders>
            <w:shd w:val="clear" w:color="auto" w:fill="auto"/>
            <w:vAlign w:val="bottom"/>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NT objektų skaičius, turto vnt.</w:t>
            </w:r>
          </w:p>
        </w:tc>
        <w:tc>
          <w:tcPr>
            <w:tcW w:w="2360" w:type="dxa"/>
            <w:tcBorders>
              <w:top w:val="single" w:sz="8" w:space="0" w:color="000000"/>
              <w:left w:val="nil"/>
              <w:bottom w:val="nil"/>
              <w:right w:val="nil"/>
            </w:tcBorders>
            <w:shd w:val="clear" w:color="auto" w:fill="auto"/>
            <w:vAlign w:val="bottom"/>
          </w:tcPr>
          <w:p w:rsidR="00F86635" w:rsidRPr="00F86635" w:rsidRDefault="00F86635" w:rsidP="00F86635">
            <w:pPr>
              <w:jc w:val="right"/>
              <w:rPr>
                <w:color w:val="000000"/>
                <w:sz w:val="18"/>
                <w:szCs w:val="18"/>
                <w:highlight w:val="yellow"/>
              </w:rPr>
            </w:pPr>
            <w:r w:rsidRPr="00F86635">
              <w:rPr>
                <w:rFonts w:ascii="Calibri" w:hAnsi="Calibri"/>
                <w:color w:val="000000"/>
                <w:sz w:val="22"/>
                <w:szCs w:val="22"/>
                <w:lang w:val="en-US"/>
              </w:rPr>
              <w:t>14,16</w:t>
            </w:r>
          </w:p>
        </w:tc>
        <w:tc>
          <w:tcPr>
            <w:tcW w:w="1816" w:type="dxa"/>
            <w:vMerge/>
            <w:tcBorders>
              <w:top w:val="single" w:sz="8" w:space="0" w:color="auto"/>
              <w:left w:val="single" w:sz="8" w:space="0" w:color="auto"/>
              <w:bottom w:val="single" w:sz="8" w:space="0" w:color="000000"/>
              <w:right w:val="single" w:sz="8" w:space="0" w:color="auto"/>
            </w:tcBorders>
            <w:vAlign w:val="center"/>
          </w:tcPr>
          <w:p w:rsidR="00F86635" w:rsidRPr="00F86635" w:rsidRDefault="00F86635" w:rsidP="00F86635">
            <w:pPr>
              <w:rPr>
                <w:rFonts w:eastAsia="Calibri"/>
                <w:color w:val="000000"/>
                <w:sz w:val="20"/>
                <w:szCs w:val="20"/>
              </w:rPr>
            </w:pPr>
          </w:p>
        </w:tc>
        <w:tc>
          <w:tcPr>
            <w:tcW w:w="1676" w:type="dxa"/>
            <w:tcBorders>
              <w:top w:val="single" w:sz="8" w:space="0" w:color="000000"/>
              <w:left w:val="nil"/>
              <w:bottom w:val="nil"/>
              <w:right w:val="single" w:sz="8" w:space="0" w:color="000000"/>
            </w:tcBorders>
            <w:shd w:val="clear" w:color="auto" w:fill="auto"/>
            <w:vAlign w:val="bottom"/>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Gyventojų skaičius</w:t>
            </w:r>
          </w:p>
        </w:tc>
        <w:tc>
          <w:tcPr>
            <w:tcW w:w="2360" w:type="dxa"/>
            <w:tcBorders>
              <w:top w:val="single" w:sz="8" w:space="0" w:color="000000"/>
              <w:left w:val="nil"/>
              <w:bottom w:val="nil"/>
              <w:right w:val="single" w:sz="8" w:space="0" w:color="000000"/>
            </w:tcBorders>
            <w:shd w:val="clear" w:color="auto" w:fill="auto"/>
            <w:vAlign w:val="bottom"/>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13,20</w:t>
            </w:r>
          </w:p>
        </w:tc>
      </w:tr>
      <w:tr w:rsidR="00F86635" w:rsidRPr="00F86635" w:rsidTr="00F93222">
        <w:trPr>
          <w:trHeight w:val="520"/>
        </w:trPr>
        <w:tc>
          <w:tcPr>
            <w:tcW w:w="844" w:type="dxa"/>
            <w:tcBorders>
              <w:top w:val="single" w:sz="8" w:space="0" w:color="000000"/>
              <w:left w:val="single" w:sz="8" w:space="0" w:color="000000"/>
              <w:bottom w:val="nil"/>
              <w:right w:val="single" w:sz="8" w:space="0" w:color="000000"/>
            </w:tcBorders>
            <w:shd w:val="clear" w:color="auto" w:fill="auto"/>
            <w:vAlign w:val="center"/>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1.4.</w:t>
            </w:r>
          </w:p>
        </w:tc>
        <w:tc>
          <w:tcPr>
            <w:tcW w:w="3987" w:type="dxa"/>
            <w:tcBorders>
              <w:top w:val="single" w:sz="8" w:space="0" w:color="000000"/>
              <w:left w:val="nil"/>
              <w:bottom w:val="nil"/>
              <w:right w:val="single" w:sz="8" w:space="0" w:color="000000"/>
            </w:tcBorders>
            <w:shd w:val="clear" w:color="auto" w:fill="auto"/>
            <w:vAlign w:val="center"/>
          </w:tcPr>
          <w:p w:rsidR="00F86635" w:rsidRPr="00F86635" w:rsidRDefault="00F86635" w:rsidP="00F86635">
            <w:pPr>
              <w:rPr>
                <w:rFonts w:eastAsia="Calibri"/>
                <w:color w:val="000000"/>
                <w:sz w:val="20"/>
                <w:szCs w:val="20"/>
              </w:rPr>
            </w:pPr>
            <w:r w:rsidRPr="00F86635">
              <w:rPr>
                <w:rFonts w:eastAsia="Calibri"/>
                <w:color w:val="000000"/>
                <w:sz w:val="20"/>
                <w:szCs w:val="20"/>
              </w:rPr>
              <w:t xml:space="preserve">Gyvenamosios paskirties objektai - individualūs namai, kai juose </w:t>
            </w:r>
            <w:r w:rsidRPr="00F86635">
              <w:rPr>
                <w:rFonts w:eastAsia="Calibri"/>
                <w:strike/>
                <w:color w:val="000000"/>
                <w:sz w:val="20"/>
                <w:szCs w:val="20"/>
              </w:rPr>
              <w:t>gyvena</w:t>
            </w:r>
            <w:r w:rsidRPr="00F86635">
              <w:rPr>
                <w:rFonts w:eastAsia="Calibri"/>
                <w:color w:val="000000"/>
                <w:sz w:val="20"/>
                <w:szCs w:val="20"/>
              </w:rPr>
              <w:t xml:space="preserve"> </w:t>
            </w:r>
            <w:r w:rsidRPr="00F86635">
              <w:rPr>
                <w:rFonts w:eastAsia="Calibri"/>
                <w:b/>
                <w:color w:val="000000"/>
                <w:sz w:val="20"/>
                <w:szCs w:val="20"/>
              </w:rPr>
              <w:t xml:space="preserve">gyvenamąją vietą deklaruoja </w:t>
            </w:r>
            <w:r w:rsidRPr="00F86635">
              <w:rPr>
                <w:rFonts w:eastAsia="Calibri"/>
                <w:color w:val="000000"/>
                <w:sz w:val="20"/>
                <w:szCs w:val="20"/>
              </w:rPr>
              <w:t>ne daugiau nei 1 gyventojas</w:t>
            </w:r>
          </w:p>
        </w:tc>
        <w:tc>
          <w:tcPr>
            <w:tcW w:w="1831" w:type="dxa"/>
            <w:tcBorders>
              <w:top w:val="single" w:sz="8" w:space="0" w:color="000000"/>
              <w:left w:val="nil"/>
              <w:bottom w:val="nil"/>
              <w:right w:val="single" w:sz="8" w:space="0" w:color="000000"/>
            </w:tcBorders>
            <w:shd w:val="clear" w:color="auto" w:fill="auto"/>
            <w:vAlign w:val="bottom"/>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NT objektų skaičius, turto vnt.</w:t>
            </w:r>
          </w:p>
        </w:tc>
        <w:tc>
          <w:tcPr>
            <w:tcW w:w="2360" w:type="dxa"/>
            <w:tcBorders>
              <w:top w:val="single" w:sz="8" w:space="0" w:color="000000"/>
              <w:left w:val="nil"/>
              <w:bottom w:val="nil"/>
              <w:right w:val="nil"/>
            </w:tcBorders>
            <w:shd w:val="clear" w:color="auto" w:fill="auto"/>
            <w:vAlign w:val="bottom"/>
          </w:tcPr>
          <w:p w:rsidR="00F86635" w:rsidRPr="00F86635" w:rsidRDefault="00F86635" w:rsidP="00F86635">
            <w:pPr>
              <w:jc w:val="right"/>
              <w:rPr>
                <w:color w:val="000000"/>
                <w:sz w:val="18"/>
                <w:szCs w:val="18"/>
                <w:highlight w:val="yellow"/>
              </w:rPr>
            </w:pPr>
            <w:r w:rsidRPr="00F86635">
              <w:rPr>
                <w:rFonts w:ascii="Calibri" w:hAnsi="Calibri"/>
                <w:color w:val="000000"/>
                <w:sz w:val="22"/>
                <w:szCs w:val="22"/>
                <w:lang w:val="en-US"/>
              </w:rPr>
              <w:t>14,16</w:t>
            </w:r>
          </w:p>
        </w:tc>
        <w:tc>
          <w:tcPr>
            <w:tcW w:w="1816" w:type="dxa"/>
            <w:vMerge/>
            <w:tcBorders>
              <w:top w:val="single" w:sz="8" w:space="0" w:color="auto"/>
              <w:left w:val="single" w:sz="8" w:space="0" w:color="auto"/>
              <w:bottom w:val="single" w:sz="8" w:space="0" w:color="000000"/>
              <w:right w:val="single" w:sz="8" w:space="0" w:color="auto"/>
            </w:tcBorders>
            <w:vAlign w:val="center"/>
          </w:tcPr>
          <w:p w:rsidR="00F86635" w:rsidRPr="00F86635" w:rsidRDefault="00F86635" w:rsidP="00F86635">
            <w:pPr>
              <w:rPr>
                <w:rFonts w:eastAsia="Calibri"/>
                <w:color w:val="000000"/>
                <w:sz w:val="20"/>
                <w:szCs w:val="20"/>
              </w:rPr>
            </w:pPr>
          </w:p>
        </w:tc>
        <w:tc>
          <w:tcPr>
            <w:tcW w:w="1676" w:type="dxa"/>
            <w:tcBorders>
              <w:top w:val="single" w:sz="8" w:space="0" w:color="000000"/>
              <w:left w:val="nil"/>
              <w:bottom w:val="nil"/>
              <w:right w:val="single" w:sz="8" w:space="0" w:color="000000"/>
            </w:tcBorders>
            <w:shd w:val="clear" w:color="auto" w:fill="auto"/>
            <w:vAlign w:val="bottom"/>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Gyventojų skaičius</w:t>
            </w:r>
          </w:p>
        </w:tc>
        <w:tc>
          <w:tcPr>
            <w:tcW w:w="2360" w:type="dxa"/>
            <w:tcBorders>
              <w:top w:val="single" w:sz="8" w:space="0" w:color="000000"/>
              <w:left w:val="nil"/>
              <w:bottom w:val="nil"/>
              <w:right w:val="single" w:sz="8" w:space="0" w:color="000000"/>
            </w:tcBorders>
            <w:shd w:val="clear" w:color="auto" w:fill="auto"/>
            <w:vAlign w:val="bottom"/>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9,84</w:t>
            </w:r>
          </w:p>
        </w:tc>
      </w:tr>
      <w:tr w:rsidR="00F86635" w:rsidRPr="00F86635" w:rsidTr="00F93222">
        <w:trPr>
          <w:trHeight w:val="640"/>
        </w:trPr>
        <w:tc>
          <w:tcPr>
            <w:tcW w:w="844" w:type="dxa"/>
            <w:tcBorders>
              <w:top w:val="single" w:sz="8" w:space="0" w:color="000000"/>
              <w:left w:val="single" w:sz="8" w:space="0" w:color="000000"/>
              <w:bottom w:val="nil"/>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1.5.</w:t>
            </w:r>
          </w:p>
        </w:tc>
        <w:tc>
          <w:tcPr>
            <w:tcW w:w="3987" w:type="dxa"/>
            <w:tcBorders>
              <w:top w:val="single" w:sz="8" w:space="0" w:color="000000"/>
              <w:left w:val="nil"/>
              <w:bottom w:val="nil"/>
              <w:right w:val="single" w:sz="8" w:space="0" w:color="000000"/>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Gyvenamosios paskirties objektai - įvairioms socialinėms grupėms</w:t>
            </w:r>
          </w:p>
        </w:tc>
        <w:tc>
          <w:tcPr>
            <w:tcW w:w="18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Bendras NT objekto plotas, m</w:t>
            </w:r>
            <w:r w:rsidRPr="00F86635">
              <w:rPr>
                <w:rFonts w:eastAsia="Calibri"/>
                <w:color w:val="000000"/>
                <w:sz w:val="20"/>
                <w:szCs w:val="20"/>
                <w:vertAlign w:val="superscript"/>
              </w:rPr>
              <w:t>2</w:t>
            </w:r>
          </w:p>
        </w:tc>
        <w:tc>
          <w:tcPr>
            <w:tcW w:w="2360" w:type="dxa"/>
            <w:tcBorders>
              <w:top w:val="single" w:sz="8" w:space="0" w:color="000000"/>
              <w:left w:val="nil"/>
              <w:bottom w:val="nil"/>
              <w:right w:val="nil"/>
            </w:tcBorders>
            <w:shd w:val="clear" w:color="auto" w:fill="auto"/>
            <w:vAlign w:val="bottom"/>
            <w:hideMark/>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0,2923</w:t>
            </w:r>
          </w:p>
        </w:tc>
        <w:tc>
          <w:tcPr>
            <w:tcW w:w="1816" w:type="dxa"/>
            <w:vMerge/>
            <w:tcBorders>
              <w:top w:val="single" w:sz="8" w:space="0" w:color="auto"/>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Gyventojų skaičius</w:t>
            </w:r>
          </w:p>
        </w:tc>
        <w:tc>
          <w:tcPr>
            <w:tcW w:w="2360" w:type="dxa"/>
            <w:tcBorders>
              <w:top w:val="single" w:sz="8" w:space="0" w:color="000000"/>
              <w:left w:val="nil"/>
              <w:bottom w:val="nil"/>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13,20</w:t>
            </w:r>
          </w:p>
        </w:tc>
      </w:tr>
      <w:tr w:rsidR="00F86635" w:rsidRPr="00F86635" w:rsidTr="00F93222">
        <w:trPr>
          <w:trHeight w:val="320"/>
        </w:trPr>
        <w:tc>
          <w:tcPr>
            <w:tcW w:w="844" w:type="dxa"/>
            <w:tcBorders>
              <w:top w:val="single" w:sz="8" w:space="0" w:color="000000"/>
              <w:left w:val="single" w:sz="8" w:space="0" w:color="000000"/>
              <w:bottom w:val="nil"/>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2</w:t>
            </w:r>
          </w:p>
        </w:tc>
        <w:tc>
          <w:tcPr>
            <w:tcW w:w="3987" w:type="dxa"/>
            <w:tcBorders>
              <w:top w:val="single" w:sz="8" w:space="0" w:color="000000"/>
              <w:left w:val="nil"/>
              <w:bottom w:val="nil"/>
              <w:right w:val="single" w:sz="8" w:space="0" w:color="000000"/>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Viešbučių paskirties objektai</w:t>
            </w:r>
          </w:p>
        </w:tc>
        <w:tc>
          <w:tcPr>
            <w:tcW w:w="1831" w:type="dxa"/>
            <w:vMerge/>
            <w:tcBorders>
              <w:top w:val="single" w:sz="8" w:space="0" w:color="auto"/>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single" w:sz="8" w:space="0" w:color="000000"/>
              <w:left w:val="nil"/>
              <w:bottom w:val="nil"/>
              <w:right w:val="nil"/>
            </w:tcBorders>
            <w:shd w:val="clear" w:color="auto" w:fill="auto"/>
            <w:vAlign w:val="bottom"/>
            <w:hideMark/>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0,1769</w:t>
            </w:r>
          </w:p>
        </w:tc>
        <w:tc>
          <w:tcPr>
            <w:tcW w:w="1816" w:type="dxa"/>
            <w:vMerge/>
            <w:tcBorders>
              <w:top w:val="single" w:sz="8" w:space="0" w:color="auto"/>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vMerge w:val="restart"/>
            <w:tcBorders>
              <w:top w:val="single" w:sz="8" w:space="0" w:color="auto"/>
              <w:left w:val="single" w:sz="8" w:space="0" w:color="auto"/>
              <w:right w:val="single" w:sz="8" w:space="0" w:color="auto"/>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NT objekto plotas, m</w:t>
            </w:r>
            <w:r w:rsidRPr="00F86635">
              <w:rPr>
                <w:rFonts w:eastAsia="Calibri"/>
                <w:color w:val="000000"/>
                <w:sz w:val="20"/>
                <w:szCs w:val="20"/>
                <w:vertAlign w:val="superscript"/>
              </w:rPr>
              <w:t>2</w:t>
            </w:r>
          </w:p>
        </w:tc>
        <w:tc>
          <w:tcPr>
            <w:tcW w:w="2360" w:type="dxa"/>
            <w:tcBorders>
              <w:top w:val="single" w:sz="8" w:space="0" w:color="000000"/>
              <w:left w:val="nil"/>
              <w:bottom w:val="nil"/>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0,3119</w:t>
            </w:r>
          </w:p>
        </w:tc>
      </w:tr>
      <w:tr w:rsidR="00F86635" w:rsidRPr="00F86635" w:rsidTr="00F93222">
        <w:trPr>
          <w:trHeight w:val="320"/>
        </w:trPr>
        <w:tc>
          <w:tcPr>
            <w:tcW w:w="8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3</w:t>
            </w:r>
          </w:p>
        </w:tc>
        <w:tc>
          <w:tcPr>
            <w:tcW w:w="3987" w:type="dxa"/>
            <w:tcBorders>
              <w:top w:val="single" w:sz="8" w:space="0" w:color="000000"/>
              <w:left w:val="nil"/>
              <w:bottom w:val="single" w:sz="4" w:space="0" w:color="auto"/>
              <w:right w:val="single" w:sz="8" w:space="0" w:color="000000"/>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Administracinės paskirties objektai</w:t>
            </w:r>
          </w:p>
        </w:tc>
        <w:tc>
          <w:tcPr>
            <w:tcW w:w="1831" w:type="dxa"/>
            <w:vMerge/>
            <w:tcBorders>
              <w:top w:val="single" w:sz="8" w:space="0" w:color="auto"/>
              <w:left w:val="single" w:sz="8" w:space="0" w:color="auto"/>
              <w:bottom w:val="single" w:sz="4" w:space="0" w:color="auto"/>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single" w:sz="8" w:space="0" w:color="000000"/>
              <w:left w:val="nil"/>
              <w:bottom w:val="single" w:sz="4" w:space="0" w:color="auto"/>
              <w:right w:val="nil"/>
            </w:tcBorders>
            <w:shd w:val="clear" w:color="auto" w:fill="auto"/>
            <w:vAlign w:val="bottom"/>
            <w:hideMark/>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0,1524</w:t>
            </w:r>
          </w:p>
        </w:tc>
        <w:tc>
          <w:tcPr>
            <w:tcW w:w="1816" w:type="dxa"/>
            <w:vMerge/>
            <w:tcBorders>
              <w:top w:val="single" w:sz="8" w:space="0" w:color="auto"/>
              <w:left w:val="single" w:sz="8" w:space="0" w:color="auto"/>
              <w:bottom w:val="single" w:sz="4" w:space="0" w:color="auto"/>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vMerge/>
            <w:tcBorders>
              <w:left w:val="single" w:sz="8" w:space="0" w:color="auto"/>
              <w:right w:val="single" w:sz="8" w:space="0" w:color="auto"/>
            </w:tcBorders>
            <w:shd w:val="clear" w:color="auto" w:fill="auto"/>
            <w:vAlign w:val="center"/>
            <w:hideMark/>
          </w:tcPr>
          <w:p w:rsidR="00F86635" w:rsidRPr="00F86635" w:rsidRDefault="00F86635" w:rsidP="00F86635">
            <w:pPr>
              <w:rPr>
                <w:rFonts w:eastAsia="Calibri"/>
                <w:color w:val="000000"/>
                <w:sz w:val="20"/>
                <w:szCs w:val="20"/>
              </w:rPr>
            </w:pPr>
          </w:p>
        </w:tc>
        <w:tc>
          <w:tcPr>
            <w:tcW w:w="2360" w:type="dxa"/>
            <w:tcBorders>
              <w:top w:val="single" w:sz="8" w:space="0" w:color="000000"/>
              <w:left w:val="nil"/>
              <w:bottom w:val="single" w:sz="4" w:space="0" w:color="auto"/>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0,1373</w:t>
            </w:r>
          </w:p>
        </w:tc>
      </w:tr>
      <w:tr w:rsidR="00F86635" w:rsidRPr="00F86635" w:rsidTr="00F93222">
        <w:trPr>
          <w:trHeight w:val="320"/>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4</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Prekybos paskirties objektai</w:t>
            </w:r>
          </w:p>
        </w:tc>
        <w:tc>
          <w:tcPr>
            <w:tcW w:w="1831" w:type="dxa"/>
            <w:vMerge/>
            <w:tcBorders>
              <w:top w:val="single" w:sz="4" w:space="0" w:color="auto"/>
              <w:left w:val="single" w:sz="4" w:space="0" w:color="auto"/>
              <w:bottom w:val="single" w:sz="4" w:space="0" w:color="auto"/>
              <w:right w:val="single" w:sz="4"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0,5306</w:t>
            </w:r>
          </w:p>
        </w:tc>
        <w:tc>
          <w:tcPr>
            <w:tcW w:w="1816" w:type="dxa"/>
            <w:vMerge/>
            <w:tcBorders>
              <w:top w:val="single" w:sz="4" w:space="0" w:color="auto"/>
              <w:left w:val="single" w:sz="4" w:space="0" w:color="auto"/>
              <w:bottom w:val="single" w:sz="4" w:space="0" w:color="auto"/>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vMerge/>
            <w:tcBorders>
              <w:left w:val="single" w:sz="8" w:space="0" w:color="auto"/>
              <w:right w:val="single" w:sz="8" w:space="0" w:color="auto"/>
            </w:tcBorders>
            <w:shd w:val="clear" w:color="auto" w:fill="auto"/>
            <w:vAlign w:val="center"/>
            <w:hideMark/>
          </w:tcPr>
          <w:p w:rsidR="00F86635" w:rsidRPr="00F86635" w:rsidRDefault="00F86635" w:rsidP="00F86635">
            <w:pPr>
              <w:rPr>
                <w:rFonts w:eastAsia="Calibri"/>
                <w:color w:val="000000"/>
                <w:sz w:val="20"/>
                <w:szCs w:val="20"/>
              </w:rPr>
            </w:pPr>
          </w:p>
        </w:tc>
        <w:tc>
          <w:tcPr>
            <w:tcW w:w="23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0,5745</w:t>
            </w:r>
          </w:p>
        </w:tc>
      </w:tr>
      <w:tr w:rsidR="00F86635" w:rsidRPr="00F86635" w:rsidTr="00F93222">
        <w:trPr>
          <w:trHeight w:val="320"/>
        </w:trPr>
        <w:tc>
          <w:tcPr>
            <w:tcW w:w="844"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lastRenderedPageBreak/>
              <w:t>5</w:t>
            </w:r>
          </w:p>
        </w:tc>
        <w:tc>
          <w:tcPr>
            <w:tcW w:w="3987" w:type="dxa"/>
            <w:tcBorders>
              <w:top w:val="single" w:sz="4" w:space="0" w:color="auto"/>
              <w:left w:val="nil"/>
              <w:bottom w:val="single" w:sz="4" w:space="0" w:color="auto"/>
              <w:right w:val="single" w:sz="8" w:space="0" w:color="000000"/>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Paslaugų paskirties objektai</w:t>
            </w:r>
          </w:p>
        </w:tc>
        <w:tc>
          <w:tcPr>
            <w:tcW w:w="1831" w:type="dxa"/>
            <w:vMerge/>
            <w:tcBorders>
              <w:top w:val="single" w:sz="4" w:space="0" w:color="auto"/>
              <w:left w:val="single" w:sz="8" w:space="0" w:color="auto"/>
              <w:bottom w:val="single" w:sz="4" w:space="0" w:color="auto"/>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single" w:sz="4" w:space="0" w:color="auto"/>
              <w:left w:val="nil"/>
              <w:bottom w:val="single" w:sz="4" w:space="0" w:color="auto"/>
              <w:right w:val="nil"/>
            </w:tcBorders>
            <w:shd w:val="clear" w:color="auto" w:fill="auto"/>
            <w:vAlign w:val="bottom"/>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0,5306</w:t>
            </w:r>
          </w:p>
        </w:tc>
        <w:tc>
          <w:tcPr>
            <w:tcW w:w="1816" w:type="dxa"/>
            <w:vMerge/>
            <w:tcBorders>
              <w:top w:val="single" w:sz="4" w:space="0" w:color="auto"/>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vMerge/>
            <w:tcBorders>
              <w:left w:val="single" w:sz="8" w:space="0" w:color="auto"/>
              <w:right w:val="single" w:sz="8" w:space="0" w:color="auto"/>
            </w:tcBorders>
            <w:shd w:val="clear" w:color="auto" w:fill="auto"/>
            <w:vAlign w:val="center"/>
            <w:hideMark/>
          </w:tcPr>
          <w:p w:rsidR="00F86635" w:rsidRPr="00F86635" w:rsidRDefault="00F86635" w:rsidP="00F86635">
            <w:pPr>
              <w:rPr>
                <w:rFonts w:eastAsia="Calibri"/>
                <w:color w:val="000000"/>
                <w:sz w:val="20"/>
                <w:szCs w:val="20"/>
              </w:rPr>
            </w:pPr>
          </w:p>
        </w:tc>
        <w:tc>
          <w:tcPr>
            <w:tcW w:w="2360" w:type="dxa"/>
            <w:tcBorders>
              <w:top w:val="single" w:sz="4" w:space="0" w:color="auto"/>
              <w:left w:val="nil"/>
              <w:bottom w:val="single" w:sz="8" w:space="0" w:color="000000"/>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0,7954</w:t>
            </w:r>
          </w:p>
        </w:tc>
      </w:tr>
      <w:tr w:rsidR="00F86635" w:rsidRPr="00F86635" w:rsidTr="00F93222">
        <w:trPr>
          <w:trHeight w:val="352"/>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6</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Maitinimo paskirties objektai</w:t>
            </w:r>
          </w:p>
        </w:tc>
        <w:tc>
          <w:tcPr>
            <w:tcW w:w="1831" w:type="dxa"/>
            <w:vMerge/>
            <w:tcBorders>
              <w:top w:val="single" w:sz="4" w:space="0" w:color="auto"/>
              <w:left w:val="single" w:sz="4" w:space="0" w:color="auto"/>
              <w:bottom w:val="single" w:sz="4" w:space="0" w:color="auto"/>
              <w:right w:val="single" w:sz="4"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1,0611</w:t>
            </w:r>
          </w:p>
        </w:tc>
        <w:tc>
          <w:tcPr>
            <w:tcW w:w="1816" w:type="dxa"/>
            <w:vMerge/>
            <w:tcBorders>
              <w:top w:val="single" w:sz="8" w:space="0" w:color="auto"/>
              <w:left w:val="single" w:sz="4"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vMerge/>
            <w:tcBorders>
              <w:left w:val="single" w:sz="8" w:space="0" w:color="auto"/>
              <w:bottom w:val="single" w:sz="8" w:space="0" w:color="000000"/>
              <w:right w:val="single" w:sz="8" w:space="0" w:color="auto"/>
            </w:tcBorders>
            <w:shd w:val="clear" w:color="auto" w:fill="auto"/>
            <w:vAlign w:val="center"/>
            <w:hideMark/>
          </w:tcPr>
          <w:p w:rsidR="00F86635" w:rsidRPr="00F86635" w:rsidRDefault="00F86635" w:rsidP="00F86635">
            <w:pPr>
              <w:rPr>
                <w:rFonts w:eastAsia="Calibri"/>
                <w:color w:val="000000"/>
                <w:sz w:val="20"/>
                <w:szCs w:val="20"/>
              </w:rPr>
            </w:pPr>
          </w:p>
        </w:tc>
        <w:tc>
          <w:tcPr>
            <w:tcW w:w="2360" w:type="dxa"/>
            <w:tcBorders>
              <w:top w:val="single" w:sz="8" w:space="0" w:color="000000"/>
              <w:left w:val="nil"/>
              <w:bottom w:val="single" w:sz="4" w:space="0" w:color="auto"/>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1,7543</w:t>
            </w:r>
          </w:p>
        </w:tc>
      </w:tr>
      <w:tr w:rsidR="00F86635" w:rsidRPr="00F86635" w:rsidTr="00F93222">
        <w:trPr>
          <w:trHeight w:val="320"/>
        </w:trPr>
        <w:tc>
          <w:tcPr>
            <w:tcW w:w="844" w:type="dxa"/>
            <w:tcBorders>
              <w:top w:val="single" w:sz="4" w:space="0" w:color="auto"/>
              <w:left w:val="single" w:sz="8" w:space="0" w:color="000000"/>
              <w:bottom w:val="nil"/>
              <w:right w:val="single" w:sz="4" w:space="0" w:color="auto"/>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7</w:t>
            </w:r>
          </w:p>
        </w:tc>
        <w:tc>
          <w:tcPr>
            <w:tcW w:w="3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Transporto paskirties objektai</w:t>
            </w:r>
          </w:p>
        </w:tc>
        <w:tc>
          <w:tcPr>
            <w:tcW w:w="1831" w:type="dxa"/>
            <w:vMerge/>
            <w:tcBorders>
              <w:top w:val="single" w:sz="4" w:space="0" w:color="auto"/>
              <w:left w:val="single" w:sz="4" w:space="0" w:color="auto"/>
              <w:bottom w:val="single" w:sz="4" w:space="0" w:color="auto"/>
              <w:right w:val="single" w:sz="4"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0,0476</w:t>
            </w:r>
          </w:p>
        </w:tc>
        <w:tc>
          <w:tcPr>
            <w:tcW w:w="1816" w:type="dxa"/>
            <w:vMerge/>
            <w:tcBorders>
              <w:top w:val="single" w:sz="8" w:space="0" w:color="auto"/>
              <w:left w:val="single" w:sz="4"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86635" w:rsidRPr="00F86635" w:rsidRDefault="00F86635" w:rsidP="00F86635">
            <w:pPr>
              <w:rPr>
                <w:rFonts w:eastAsia="Calibri"/>
                <w:color w:val="000000"/>
                <w:sz w:val="20"/>
                <w:szCs w:val="20"/>
              </w:rPr>
            </w:pPr>
          </w:p>
        </w:tc>
        <w:tc>
          <w:tcPr>
            <w:tcW w:w="2360" w:type="dxa"/>
            <w:tcBorders>
              <w:top w:val="single" w:sz="4" w:space="0" w:color="auto"/>
              <w:left w:val="nil"/>
              <w:bottom w:val="nil"/>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0,2739</w:t>
            </w:r>
          </w:p>
        </w:tc>
      </w:tr>
      <w:tr w:rsidR="00F86635" w:rsidRPr="00F86635" w:rsidTr="00F93222">
        <w:trPr>
          <w:trHeight w:val="520"/>
        </w:trPr>
        <w:tc>
          <w:tcPr>
            <w:tcW w:w="844" w:type="dxa"/>
            <w:tcBorders>
              <w:top w:val="single" w:sz="8" w:space="0" w:color="000000"/>
              <w:left w:val="single" w:sz="8" w:space="0" w:color="000000"/>
              <w:bottom w:val="nil"/>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8</w:t>
            </w:r>
          </w:p>
        </w:tc>
        <w:tc>
          <w:tcPr>
            <w:tcW w:w="3987" w:type="dxa"/>
            <w:tcBorders>
              <w:top w:val="single" w:sz="4" w:space="0" w:color="auto"/>
              <w:left w:val="nil"/>
              <w:bottom w:val="nil"/>
              <w:right w:val="nil"/>
            </w:tcBorders>
            <w:shd w:val="clear" w:color="auto" w:fill="auto"/>
            <w:vAlign w:val="center"/>
            <w:hideMark/>
          </w:tcPr>
          <w:p w:rsidR="00F86635" w:rsidRPr="00F86635" w:rsidRDefault="00F86635" w:rsidP="00F86635">
            <w:pPr>
              <w:ind w:leftChars="-20" w:hangingChars="24" w:hanging="48"/>
              <w:rPr>
                <w:rFonts w:eastAsia="Calibri"/>
                <w:color w:val="000000"/>
                <w:sz w:val="20"/>
                <w:szCs w:val="20"/>
              </w:rPr>
            </w:pPr>
            <w:r w:rsidRPr="00F86635">
              <w:rPr>
                <w:rFonts w:eastAsia="Calibri"/>
                <w:color w:val="000000"/>
                <w:sz w:val="20"/>
                <w:szCs w:val="20"/>
              </w:rPr>
              <w:t>Garažų paskirties objektai</w:t>
            </w:r>
          </w:p>
        </w:tc>
        <w:tc>
          <w:tcPr>
            <w:tcW w:w="1831"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NT objektų skaičius, turto vnt.</w:t>
            </w:r>
          </w:p>
        </w:tc>
        <w:tc>
          <w:tcPr>
            <w:tcW w:w="2360" w:type="dxa"/>
            <w:tcBorders>
              <w:top w:val="single" w:sz="4" w:space="0" w:color="auto"/>
              <w:left w:val="nil"/>
              <w:bottom w:val="single" w:sz="8" w:space="0" w:color="auto"/>
              <w:right w:val="single" w:sz="8" w:space="0" w:color="auto"/>
            </w:tcBorders>
            <w:shd w:val="clear" w:color="auto" w:fill="auto"/>
            <w:vAlign w:val="bottom"/>
            <w:hideMark/>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0,9784</w:t>
            </w:r>
          </w:p>
        </w:tc>
        <w:tc>
          <w:tcPr>
            <w:tcW w:w="1816" w:type="dxa"/>
            <w:vMerge/>
            <w:tcBorders>
              <w:top w:val="single" w:sz="8" w:space="0" w:color="auto"/>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tcBorders>
              <w:top w:val="nil"/>
              <w:left w:val="nil"/>
              <w:bottom w:val="single" w:sz="8" w:space="0" w:color="auto"/>
              <w:right w:val="single" w:sz="8" w:space="0" w:color="auto"/>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NT objektų skaičius, turto vnt.</w:t>
            </w:r>
          </w:p>
        </w:tc>
        <w:tc>
          <w:tcPr>
            <w:tcW w:w="2360" w:type="dxa"/>
            <w:tcBorders>
              <w:top w:val="single" w:sz="8" w:space="0" w:color="000000"/>
              <w:left w:val="nil"/>
              <w:bottom w:val="nil"/>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5,1800</w:t>
            </w:r>
          </w:p>
        </w:tc>
      </w:tr>
      <w:tr w:rsidR="00F86635" w:rsidRPr="00F86635" w:rsidTr="00F93222">
        <w:trPr>
          <w:trHeight w:val="320"/>
        </w:trPr>
        <w:tc>
          <w:tcPr>
            <w:tcW w:w="844" w:type="dxa"/>
            <w:tcBorders>
              <w:top w:val="single" w:sz="8" w:space="0" w:color="000000"/>
              <w:left w:val="single" w:sz="8" w:space="0" w:color="000000"/>
              <w:bottom w:val="nil"/>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9</w:t>
            </w:r>
          </w:p>
        </w:tc>
        <w:tc>
          <w:tcPr>
            <w:tcW w:w="3987" w:type="dxa"/>
            <w:tcBorders>
              <w:top w:val="single" w:sz="8" w:space="0" w:color="000000"/>
              <w:left w:val="nil"/>
              <w:bottom w:val="nil"/>
              <w:right w:val="single" w:sz="8" w:space="0" w:color="000000"/>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Gamybos, pramonės paskirties objektai</w:t>
            </w:r>
          </w:p>
        </w:tc>
        <w:tc>
          <w:tcPr>
            <w:tcW w:w="1831" w:type="dxa"/>
            <w:vMerge w:val="restart"/>
            <w:tcBorders>
              <w:top w:val="nil"/>
              <w:left w:val="single" w:sz="8" w:space="0" w:color="auto"/>
              <w:bottom w:val="single" w:sz="8" w:space="0" w:color="000000"/>
              <w:right w:val="single" w:sz="8" w:space="0" w:color="auto"/>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NT objekto plotas, m</w:t>
            </w:r>
            <w:r w:rsidRPr="00F86635">
              <w:rPr>
                <w:rFonts w:eastAsia="Calibri"/>
                <w:color w:val="000000"/>
                <w:sz w:val="20"/>
                <w:szCs w:val="20"/>
                <w:vertAlign w:val="superscript"/>
              </w:rPr>
              <w:t>2</w:t>
            </w:r>
          </w:p>
        </w:tc>
        <w:tc>
          <w:tcPr>
            <w:tcW w:w="2360" w:type="dxa"/>
            <w:tcBorders>
              <w:top w:val="nil"/>
              <w:left w:val="nil"/>
              <w:bottom w:val="single" w:sz="8" w:space="0" w:color="auto"/>
              <w:right w:val="nil"/>
            </w:tcBorders>
            <w:shd w:val="clear" w:color="auto" w:fill="auto"/>
            <w:vAlign w:val="bottom"/>
            <w:hideMark/>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0,1429</w:t>
            </w:r>
          </w:p>
        </w:tc>
        <w:tc>
          <w:tcPr>
            <w:tcW w:w="1816" w:type="dxa"/>
            <w:vMerge/>
            <w:tcBorders>
              <w:top w:val="single" w:sz="8" w:space="0" w:color="auto"/>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vMerge w:val="restart"/>
            <w:tcBorders>
              <w:top w:val="nil"/>
              <w:left w:val="single" w:sz="8" w:space="0" w:color="auto"/>
              <w:bottom w:val="single" w:sz="8" w:space="0" w:color="000000"/>
              <w:right w:val="single" w:sz="8" w:space="0" w:color="auto"/>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NT objekto plotas, m</w:t>
            </w:r>
            <w:r w:rsidRPr="00F86635">
              <w:rPr>
                <w:rFonts w:eastAsia="Calibri"/>
                <w:color w:val="000000"/>
                <w:sz w:val="20"/>
                <w:szCs w:val="20"/>
                <w:vertAlign w:val="superscript"/>
              </w:rPr>
              <w:t>2</w:t>
            </w:r>
          </w:p>
        </w:tc>
        <w:tc>
          <w:tcPr>
            <w:tcW w:w="2360" w:type="dxa"/>
            <w:tcBorders>
              <w:top w:val="single" w:sz="8" w:space="0" w:color="000000"/>
              <w:left w:val="nil"/>
              <w:bottom w:val="nil"/>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0,1696</w:t>
            </w:r>
          </w:p>
        </w:tc>
      </w:tr>
      <w:tr w:rsidR="00F86635" w:rsidRPr="00F86635" w:rsidTr="00F93222">
        <w:trPr>
          <w:trHeight w:val="320"/>
        </w:trPr>
        <w:tc>
          <w:tcPr>
            <w:tcW w:w="844" w:type="dxa"/>
            <w:tcBorders>
              <w:top w:val="single" w:sz="8" w:space="0" w:color="000000"/>
              <w:left w:val="single" w:sz="8" w:space="0" w:color="000000"/>
              <w:bottom w:val="nil"/>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10</w:t>
            </w:r>
          </w:p>
        </w:tc>
        <w:tc>
          <w:tcPr>
            <w:tcW w:w="3987" w:type="dxa"/>
            <w:tcBorders>
              <w:top w:val="single" w:sz="8" w:space="0" w:color="000000"/>
              <w:left w:val="nil"/>
              <w:bottom w:val="nil"/>
              <w:right w:val="single" w:sz="8" w:space="0" w:color="000000"/>
            </w:tcBorders>
            <w:shd w:val="clear" w:color="auto" w:fill="auto"/>
            <w:vAlign w:val="center"/>
            <w:hideMark/>
          </w:tcPr>
          <w:p w:rsidR="00F86635" w:rsidRPr="00F86635" w:rsidRDefault="00F86635" w:rsidP="00F86635">
            <w:pPr>
              <w:ind w:leftChars="-20" w:hangingChars="24" w:hanging="48"/>
              <w:rPr>
                <w:rFonts w:eastAsia="Calibri"/>
                <w:color w:val="000000"/>
                <w:sz w:val="20"/>
                <w:szCs w:val="20"/>
              </w:rPr>
            </w:pPr>
            <w:r w:rsidRPr="00F86635">
              <w:rPr>
                <w:rFonts w:eastAsia="Calibri"/>
                <w:color w:val="000000"/>
                <w:sz w:val="20"/>
                <w:szCs w:val="20"/>
              </w:rPr>
              <w:t>Sandėliavimo paskirties objektai</w:t>
            </w:r>
          </w:p>
        </w:tc>
        <w:tc>
          <w:tcPr>
            <w:tcW w:w="1831" w:type="dxa"/>
            <w:vMerge/>
            <w:tcBorders>
              <w:top w:val="nil"/>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nil"/>
              <w:left w:val="nil"/>
              <w:bottom w:val="single" w:sz="8" w:space="0" w:color="auto"/>
              <w:right w:val="nil"/>
            </w:tcBorders>
            <w:shd w:val="clear" w:color="auto" w:fill="auto"/>
            <w:vAlign w:val="bottom"/>
            <w:hideMark/>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0,1429</w:t>
            </w:r>
          </w:p>
        </w:tc>
        <w:tc>
          <w:tcPr>
            <w:tcW w:w="1816" w:type="dxa"/>
            <w:vMerge/>
            <w:tcBorders>
              <w:top w:val="single" w:sz="8" w:space="0" w:color="auto"/>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vMerge/>
            <w:tcBorders>
              <w:top w:val="nil"/>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single" w:sz="8" w:space="0" w:color="000000"/>
              <w:left w:val="nil"/>
              <w:bottom w:val="nil"/>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0,1781</w:t>
            </w:r>
          </w:p>
        </w:tc>
      </w:tr>
      <w:tr w:rsidR="00F86635" w:rsidRPr="00F86635" w:rsidTr="00F93222">
        <w:trPr>
          <w:trHeight w:val="320"/>
        </w:trPr>
        <w:tc>
          <w:tcPr>
            <w:tcW w:w="844" w:type="dxa"/>
            <w:tcBorders>
              <w:top w:val="single" w:sz="8" w:space="0" w:color="000000"/>
              <w:left w:val="single" w:sz="8" w:space="0" w:color="000000"/>
              <w:bottom w:val="nil"/>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11</w:t>
            </w:r>
          </w:p>
        </w:tc>
        <w:tc>
          <w:tcPr>
            <w:tcW w:w="3987" w:type="dxa"/>
            <w:tcBorders>
              <w:top w:val="single" w:sz="8" w:space="0" w:color="000000"/>
              <w:left w:val="nil"/>
              <w:bottom w:val="nil"/>
              <w:right w:val="single" w:sz="8" w:space="0" w:color="000000"/>
            </w:tcBorders>
            <w:shd w:val="clear" w:color="auto" w:fill="auto"/>
            <w:vAlign w:val="center"/>
            <w:hideMark/>
          </w:tcPr>
          <w:p w:rsidR="00F86635" w:rsidRPr="00F86635" w:rsidRDefault="00F86635" w:rsidP="00F86635">
            <w:pPr>
              <w:ind w:hanging="49"/>
              <w:rPr>
                <w:rFonts w:eastAsia="Calibri"/>
                <w:color w:val="000000"/>
                <w:sz w:val="20"/>
                <w:szCs w:val="20"/>
              </w:rPr>
            </w:pPr>
            <w:r w:rsidRPr="00F86635">
              <w:rPr>
                <w:rFonts w:eastAsia="Calibri"/>
                <w:color w:val="000000"/>
                <w:sz w:val="20"/>
                <w:szCs w:val="20"/>
              </w:rPr>
              <w:t>Kultūros paskirties objektai</w:t>
            </w:r>
          </w:p>
        </w:tc>
        <w:tc>
          <w:tcPr>
            <w:tcW w:w="1831" w:type="dxa"/>
            <w:vMerge/>
            <w:tcBorders>
              <w:top w:val="nil"/>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nil"/>
              <w:left w:val="nil"/>
              <w:bottom w:val="single" w:sz="8" w:space="0" w:color="auto"/>
              <w:right w:val="nil"/>
            </w:tcBorders>
            <w:shd w:val="clear" w:color="auto" w:fill="auto"/>
            <w:vAlign w:val="bottom"/>
            <w:hideMark/>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0,0941</w:t>
            </w:r>
          </w:p>
        </w:tc>
        <w:tc>
          <w:tcPr>
            <w:tcW w:w="1816" w:type="dxa"/>
            <w:vMerge/>
            <w:tcBorders>
              <w:top w:val="single" w:sz="8" w:space="0" w:color="auto"/>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vMerge/>
            <w:tcBorders>
              <w:top w:val="nil"/>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single" w:sz="8" w:space="0" w:color="000000"/>
              <w:left w:val="nil"/>
              <w:bottom w:val="nil"/>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0,0381</w:t>
            </w:r>
          </w:p>
        </w:tc>
      </w:tr>
      <w:tr w:rsidR="00F86635" w:rsidRPr="00F86635" w:rsidTr="00F93222">
        <w:trPr>
          <w:trHeight w:val="320"/>
        </w:trPr>
        <w:tc>
          <w:tcPr>
            <w:tcW w:w="844" w:type="dxa"/>
            <w:tcBorders>
              <w:top w:val="single" w:sz="8" w:space="0" w:color="000000"/>
              <w:left w:val="single" w:sz="8" w:space="0" w:color="000000"/>
              <w:bottom w:val="nil"/>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12</w:t>
            </w:r>
          </w:p>
        </w:tc>
        <w:tc>
          <w:tcPr>
            <w:tcW w:w="3987" w:type="dxa"/>
            <w:tcBorders>
              <w:top w:val="single" w:sz="8" w:space="0" w:color="000000"/>
              <w:left w:val="nil"/>
              <w:bottom w:val="nil"/>
              <w:right w:val="single" w:sz="8" w:space="0" w:color="000000"/>
            </w:tcBorders>
            <w:shd w:val="clear" w:color="auto" w:fill="auto"/>
            <w:vAlign w:val="center"/>
            <w:hideMark/>
          </w:tcPr>
          <w:p w:rsidR="00F86635" w:rsidRPr="00F86635" w:rsidRDefault="00F86635" w:rsidP="00F86635">
            <w:pPr>
              <w:ind w:leftChars="-20" w:hangingChars="24" w:hanging="48"/>
              <w:rPr>
                <w:rFonts w:eastAsia="Calibri"/>
                <w:color w:val="000000"/>
                <w:sz w:val="20"/>
                <w:szCs w:val="20"/>
              </w:rPr>
            </w:pPr>
            <w:r w:rsidRPr="00F86635">
              <w:rPr>
                <w:rFonts w:eastAsia="Calibri"/>
                <w:color w:val="000000"/>
                <w:sz w:val="20"/>
                <w:szCs w:val="20"/>
              </w:rPr>
              <w:t>Mokslo paskirties objektai</w:t>
            </w:r>
          </w:p>
        </w:tc>
        <w:tc>
          <w:tcPr>
            <w:tcW w:w="1831" w:type="dxa"/>
            <w:vMerge/>
            <w:tcBorders>
              <w:top w:val="nil"/>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nil"/>
              <w:left w:val="nil"/>
              <w:bottom w:val="single" w:sz="8" w:space="0" w:color="auto"/>
              <w:right w:val="nil"/>
            </w:tcBorders>
            <w:shd w:val="clear" w:color="auto" w:fill="auto"/>
            <w:vAlign w:val="bottom"/>
            <w:hideMark/>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0,0941</w:t>
            </w:r>
          </w:p>
        </w:tc>
        <w:tc>
          <w:tcPr>
            <w:tcW w:w="1816" w:type="dxa"/>
            <w:vMerge/>
            <w:tcBorders>
              <w:top w:val="single" w:sz="8" w:space="0" w:color="auto"/>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vMerge/>
            <w:tcBorders>
              <w:top w:val="nil"/>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single" w:sz="8" w:space="0" w:color="000000"/>
              <w:left w:val="nil"/>
              <w:bottom w:val="nil"/>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0,0477</w:t>
            </w:r>
          </w:p>
        </w:tc>
      </w:tr>
      <w:tr w:rsidR="00F86635" w:rsidRPr="00F86635" w:rsidTr="00F93222">
        <w:trPr>
          <w:trHeight w:val="320"/>
        </w:trPr>
        <w:tc>
          <w:tcPr>
            <w:tcW w:w="844" w:type="dxa"/>
            <w:tcBorders>
              <w:top w:val="single" w:sz="8" w:space="0" w:color="000000"/>
              <w:left w:val="single" w:sz="8" w:space="0" w:color="000000"/>
              <w:bottom w:val="nil"/>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13</w:t>
            </w:r>
          </w:p>
        </w:tc>
        <w:tc>
          <w:tcPr>
            <w:tcW w:w="3987" w:type="dxa"/>
            <w:tcBorders>
              <w:top w:val="single" w:sz="8" w:space="0" w:color="000000"/>
              <w:left w:val="nil"/>
              <w:bottom w:val="nil"/>
              <w:right w:val="single" w:sz="8" w:space="0" w:color="000000"/>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Gydymo paskirties objektai</w:t>
            </w:r>
          </w:p>
        </w:tc>
        <w:tc>
          <w:tcPr>
            <w:tcW w:w="1831" w:type="dxa"/>
            <w:vMerge/>
            <w:tcBorders>
              <w:top w:val="nil"/>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nil"/>
              <w:left w:val="nil"/>
              <w:bottom w:val="single" w:sz="8" w:space="0" w:color="auto"/>
              <w:right w:val="nil"/>
            </w:tcBorders>
            <w:shd w:val="clear" w:color="auto" w:fill="auto"/>
            <w:vAlign w:val="bottom"/>
            <w:hideMark/>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0,2185</w:t>
            </w:r>
          </w:p>
        </w:tc>
        <w:tc>
          <w:tcPr>
            <w:tcW w:w="1816" w:type="dxa"/>
            <w:vMerge/>
            <w:tcBorders>
              <w:top w:val="single" w:sz="8" w:space="0" w:color="auto"/>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vMerge/>
            <w:tcBorders>
              <w:top w:val="nil"/>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single" w:sz="8" w:space="0" w:color="000000"/>
              <w:left w:val="nil"/>
              <w:bottom w:val="nil"/>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0,2136</w:t>
            </w:r>
          </w:p>
        </w:tc>
      </w:tr>
      <w:tr w:rsidR="00F86635" w:rsidRPr="00F86635" w:rsidTr="00F93222">
        <w:trPr>
          <w:trHeight w:val="320"/>
        </w:trPr>
        <w:tc>
          <w:tcPr>
            <w:tcW w:w="844" w:type="dxa"/>
            <w:tcBorders>
              <w:top w:val="single" w:sz="8" w:space="0" w:color="000000"/>
              <w:left w:val="single" w:sz="8" w:space="0" w:color="000000"/>
              <w:bottom w:val="nil"/>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14</w:t>
            </w:r>
          </w:p>
        </w:tc>
        <w:tc>
          <w:tcPr>
            <w:tcW w:w="3987" w:type="dxa"/>
            <w:tcBorders>
              <w:top w:val="single" w:sz="8" w:space="0" w:color="000000"/>
              <w:left w:val="nil"/>
              <w:bottom w:val="nil"/>
              <w:right w:val="single" w:sz="8" w:space="0" w:color="000000"/>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Poilsio paskirties objektai</w:t>
            </w:r>
          </w:p>
        </w:tc>
        <w:tc>
          <w:tcPr>
            <w:tcW w:w="1831" w:type="dxa"/>
            <w:vMerge/>
            <w:tcBorders>
              <w:top w:val="nil"/>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nil"/>
              <w:left w:val="nil"/>
              <w:bottom w:val="single" w:sz="8" w:space="0" w:color="auto"/>
              <w:right w:val="nil"/>
            </w:tcBorders>
            <w:shd w:val="clear" w:color="auto" w:fill="auto"/>
            <w:vAlign w:val="bottom"/>
            <w:hideMark/>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0,1769</w:t>
            </w:r>
          </w:p>
        </w:tc>
        <w:tc>
          <w:tcPr>
            <w:tcW w:w="1816" w:type="dxa"/>
            <w:vMerge/>
            <w:tcBorders>
              <w:top w:val="single" w:sz="8" w:space="0" w:color="auto"/>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vMerge/>
            <w:tcBorders>
              <w:top w:val="nil"/>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single" w:sz="8" w:space="0" w:color="000000"/>
              <w:left w:val="nil"/>
              <w:bottom w:val="nil"/>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0,6689</w:t>
            </w:r>
          </w:p>
        </w:tc>
      </w:tr>
      <w:tr w:rsidR="00F86635" w:rsidRPr="00F86635" w:rsidTr="00F93222">
        <w:trPr>
          <w:trHeight w:val="320"/>
        </w:trPr>
        <w:tc>
          <w:tcPr>
            <w:tcW w:w="844" w:type="dxa"/>
            <w:tcBorders>
              <w:top w:val="single" w:sz="8" w:space="0" w:color="000000"/>
              <w:left w:val="single" w:sz="8" w:space="0" w:color="000000"/>
              <w:bottom w:val="nil"/>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15</w:t>
            </w:r>
          </w:p>
        </w:tc>
        <w:tc>
          <w:tcPr>
            <w:tcW w:w="3987" w:type="dxa"/>
            <w:tcBorders>
              <w:top w:val="single" w:sz="8" w:space="0" w:color="000000"/>
              <w:left w:val="nil"/>
              <w:bottom w:val="nil"/>
              <w:right w:val="single" w:sz="8" w:space="0" w:color="000000"/>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Sporto paskirties objektai</w:t>
            </w:r>
          </w:p>
        </w:tc>
        <w:tc>
          <w:tcPr>
            <w:tcW w:w="1831" w:type="dxa"/>
            <w:vMerge/>
            <w:tcBorders>
              <w:top w:val="nil"/>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nil"/>
              <w:left w:val="nil"/>
              <w:bottom w:val="single" w:sz="8" w:space="0" w:color="auto"/>
              <w:right w:val="nil"/>
            </w:tcBorders>
            <w:shd w:val="clear" w:color="auto" w:fill="auto"/>
            <w:vAlign w:val="bottom"/>
            <w:hideMark/>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0,0941</w:t>
            </w:r>
          </w:p>
        </w:tc>
        <w:tc>
          <w:tcPr>
            <w:tcW w:w="1816" w:type="dxa"/>
            <w:vMerge/>
            <w:tcBorders>
              <w:top w:val="single" w:sz="8" w:space="0" w:color="auto"/>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vMerge/>
            <w:tcBorders>
              <w:top w:val="nil"/>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single" w:sz="8" w:space="0" w:color="000000"/>
              <w:left w:val="nil"/>
              <w:bottom w:val="nil"/>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0,2318</w:t>
            </w:r>
          </w:p>
        </w:tc>
      </w:tr>
      <w:tr w:rsidR="00F86635" w:rsidRPr="00F86635" w:rsidTr="00F93222">
        <w:trPr>
          <w:trHeight w:val="320"/>
        </w:trPr>
        <w:tc>
          <w:tcPr>
            <w:tcW w:w="844" w:type="dxa"/>
            <w:tcBorders>
              <w:top w:val="single" w:sz="8" w:space="0" w:color="000000"/>
              <w:left w:val="single" w:sz="8" w:space="0" w:color="000000"/>
              <w:bottom w:val="nil"/>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16</w:t>
            </w:r>
          </w:p>
        </w:tc>
        <w:tc>
          <w:tcPr>
            <w:tcW w:w="3987" w:type="dxa"/>
            <w:tcBorders>
              <w:top w:val="single" w:sz="8" w:space="0" w:color="000000"/>
              <w:left w:val="nil"/>
              <w:bottom w:val="nil"/>
              <w:right w:val="single" w:sz="8" w:space="0" w:color="000000"/>
            </w:tcBorders>
            <w:shd w:val="clear" w:color="auto" w:fill="auto"/>
            <w:vAlign w:val="center"/>
            <w:hideMark/>
          </w:tcPr>
          <w:p w:rsidR="00F86635" w:rsidRPr="00F86635" w:rsidRDefault="00F86635" w:rsidP="00F86635">
            <w:pPr>
              <w:ind w:leftChars="-1" w:left="-2"/>
              <w:rPr>
                <w:rFonts w:eastAsia="Calibri"/>
                <w:color w:val="000000"/>
                <w:sz w:val="20"/>
                <w:szCs w:val="20"/>
              </w:rPr>
            </w:pPr>
            <w:r w:rsidRPr="00F86635">
              <w:rPr>
                <w:rFonts w:eastAsia="Calibri"/>
                <w:color w:val="000000"/>
                <w:sz w:val="20"/>
                <w:szCs w:val="20"/>
              </w:rPr>
              <w:t>Religinės paskirties objektai</w:t>
            </w:r>
          </w:p>
        </w:tc>
        <w:tc>
          <w:tcPr>
            <w:tcW w:w="1831" w:type="dxa"/>
            <w:vMerge/>
            <w:tcBorders>
              <w:top w:val="nil"/>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nil"/>
              <w:left w:val="nil"/>
              <w:bottom w:val="single" w:sz="8" w:space="0" w:color="auto"/>
              <w:right w:val="nil"/>
            </w:tcBorders>
            <w:shd w:val="clear" w:color="auto" w:fill="auto"/>
            <w:vAlign w:val="bottom"/>
            <w:hideMark/>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0,0375</w:t>
            </w:r>
          </w:p>
        </w:tc>
        <w:tc>
          <w:tcPr>
            <w:tcW w:w="1816" w:type="dxa"/>
            <w:vMerge/>
            <w:tcBorders>
              <w:top w:val="single" w:sz="8" w:space="0" w:color="auto"/>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vMerge/>
            <w:tcBorders>
              <w:top w:val="nil"/>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single" w:sz="8" w:space="0" w:color="000000"/>
              <w:left w:val="nil"/>
              <w:bottom w:val="nil"/>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0,1165</w:t>
            </w:r>
          </w:p>
        </w:tc>
      </w:tr>
      <w:tr w:rsidR="00F86635" w:rsidRPr="00F86635" w:rsidTr="00F93222">
        <w:trPr>
          <w:trHeight w:val="320"/>
        </w:trPr>
        <w:tc>
          <w:tcPr>
            <w:tcW w:w="844" w:type="dxa"/>
            <w:tcBorders>
              <w:top w:val="single" w:sz="8" w:space="0" w:color="000000"/>
              <w:left w:val="single" w:sz="8" w:space="0" w:color="000000"/>
              <w:bottom w:val="nil"/>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17</w:t>
            </w:r>
          </w:p>
        </w:tc>
        <w:tc>
          <w:tcPr>
            <w:tcW w:w="3987" w:type="dxa"/>
            <w:tcBorders>
              <w:top w:val="single" w:sz="8" w:space="0" w:color="000000"/>
              <w:left w:val="nil"/>
              <w:bottom w:val="nil"/>
              <w:right w:val="single" w:sz="8" w:space="0" w:color="000000"/>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Specialiosios paskirties objektai</w:t>
            </w:r>
          </w:p>
        </w:tc>
        <w:tc>
          <w:tcPr>
            <w:tcW w:w="1831" w:type="dxa"/>
            <w:vMerge/>
            <w:tcBorders>
              <w:top w:val="nil"/>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nil"/>
              <w:left w:val="nil"/>
              <w:bottom w:val="single" w:sz="8" w:space="0" w:color="auto"/>
              <w:right w:val="nil"/>
            </w:tcBorders>
            <w:shd w:val="clear" w:color="auto" w:fill="auto"/>
            <w:vAlign w:val="bottom"/>
            <w:hideMark/>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0,0375</w:t>
            </w:r>
          </w:p>
        </w:tc>
        <w:tc>
          <w:tcPr>
            <w:tcW w:w="1816" w:type="dxa"/>
            <w:vMerge/>
            <w:tcBorders>
              <w:top w:val="single" w:sz="8" w:space="0" w:color="auto"/>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vMerge/>
            <w:tcBorders>
              <w:top w:val="nil"/>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2360" w:type="dxa"/>
            <w:tcBorders>
              <w:top w:val="single" w:sz="8" w:space="0" w:color="000000"/>
              <w:left w:val="nil"/>
              <w:bottom w:val="nil"/>
              <w:right w:val="single" w:sz="8" w:space="0" w:color="000000"/>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0,1753</w:t>
            </w:r>
          </w:p>
        </w:tc>
      </w:tr>
      <w:tr w:rsidR="00F86635" w:rsidRPr="00F86635" w:rsidTr="00F93222">
        <w:trPr>
          <w:trHeight w:val="520"/>
        </w:trPr>
        <w:tc>
          <w:tcPr>
            <w:tcW w:w="844" w:type="dxa"/>
            <w:tcBorders>
              <w:top w:val="single" w:sz="8" w:space="0" w:color="000000"/>
              <w:left w:val="single" w:sz="8" w:space="0" w:color="000000"/>
              <w:bottom w:val="nil"/>
              <w:right w:val="nil"/>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18</w:t>
            </w:r>
          </w:p>
        </w:tc>
        <w:tc>
          <w:tcPr>
            <w:tcW w:w="398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Sodų paskirties objektai</w:t>
            </w:r>
          </w:p>
        </w:tc>
        <w:tc>
          <w:tcPr>
            <w:tcW w:w="1831" w:type="dxa"/>
            <w:tcBorders>
              <w:top w:val="nil"/>
              <w:left w:val="nil"/>
              <w:bottom w:val="single" w:sz="8" w:space="0" w:color="auto"/>
              <w:right w:val="single" w:sz="8" w:space="0" w:color="000000"/>
            </w:tcBorders>
            <w:shd w:val="clear" w:color="auto" w:fill="auto"/>
            <w:vAlign w:val="bottom"/>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NT objektų skaičius, turto vnt.</w:t>
            </w:r>
          </w:p>
        </w:tc>
        <w:tc>
          <w:tcPr>
            <w:tcW w:w="2360" w:type="dxa"/>
            <w:tcBorders>
              <w:top w:val="nil"/>
              <w:left w:val="nil"/>
              <w:bottom w:val="single" w:sz="8" w:space="0" w:color="auto"/>
              <w:right w:val="nil"/>
            </w:tcBorders>
            <w:shd w:val="clear" w:color="auto" w:fill="auto"/>
            <w:vAlign w:val="bottom"/>
            <w:hideMark/>
          </w:tcPr>
          <w:p w:rsidR="00F86635" w:rsidRPr="00F86635" w:rsidRDefault="00F86635" w:rsidP="00F86635">
            <w:pPr>
              <w:jc w:val="right"/>
              <w:rPr>
                <w:rFonts w:eastAsia="Calibri"/>
                <w:color w:val="000000"/>
                <w:sz w:val="20"/>
                <w:szCs w:val="20"/>
              </w:rPr>
            </w:pPr>
            <w:r w:rsidRPr="00F86635">
              <w:rPr>
                <w:rFonts w:ascii="Calibri" w:hAnsi="Calibri"/>
                <w:color w:val="000000"/>
                <w:sz w:val="22"/>
                <w:szCs w:val="22"/>
                <w:lang w:val="en-US"/>
              </w:rPr>
              <w:t>4,60</w:t>
            </w:r>
          </w:p>
        </w:tc>
        <w:tc>
          <w:tcPr>
            <w:tcW w:w="1816" w:type="dxa"/>
            <w:vMerge/>
            <w:tcBorders>
              <w:top w:val="single" w:sz="8" w:space="0" w:color="auto"/>
              <w:left w:val="single" w:sz="8" w:space="0" w:color="auto"/>
              <w:bottom w:val="single" w:sz="8" w:space="0" w:color="000000"/>
              <w:right w:val="single" w:sz="8" w:space="0" w:color="auto"/>
            </w:tcBorders>
            <w:vAlign w:val="center"/>
            <w:hideMark/>
          </w:tcPr>
          <w:p w:rsidR="00F86635" w:rsidRPr="00F86635" w:rsidRDefault="00F86635" w:rsidP="00F86635">
            <w:pPr>
              <w:rPr>
                <w:rFonts w:eastAsia="Calibri"/>
                <w:color w:val="000000"/>
                <w:sz w:val="20"/>
                <w:szCs w:val="20"/>
              </w:rPr>
            </w:pPr>
          </w:p>
        </w:tc>
        <w:tc>
          <w:tcPr>
            <w:tcW w:w="1676" w:type="dxa"/>
            <w:tcBorders>
              <w:top w:val="nil"/>
              <w:left w:val="nil"/>
              <w:bottom w:val="single" w:sz="8" w:space="0" w:color="auto"/>
              <w:right w:val="nil"/>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NT objektų skaičius, turto vnt.</w:t>
            </w:r>
          </w:p>
        </w:tc>
        <w:tc>
          <w:tcPr>
            <w:tcW w:w="2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86635" w:rsidRPr="00F86635" w:rsidRDefault="00F86635" w:rsidP="00F86635">
            <w:pPr>
              <w:jc w:val="right"/>
              <w:rPr>
                <w:rFonts w:ascii="Calibri" w:hAnsi="Calibri"/>
                <w:color w:val="000000"/>
                <w:sz w:val="22"/>
                <w:szCs w:val="22"/>
                <w:lang w:val="en-US"/>
              </w:rPr>
            </w:pPr>
            <w:r w:rsidRPr="00F86635">
              <w:rPr>
                <w:rFonts w:ascii="Calibri" w:hAnsi="Calibri"/>
                <w:color w:val="000000"/>
                <w:sz w:val="22"/>
                <w:szCs w:val="22"/>
                <w:lang w:val="en-US"/>
              </w:rPr>
              <w:t>9,08</w:t>
            </w:r>
          </w:p>
        </w:tc>
      </w:tr>
      <w:tr w:rsidR="00F86635" w:rsidRPr="00F86635" w:rsidTr="00F93222">
        <w:trPr>
          <w:trHeight w:val="320"/>
        </w:trPr>
        <w:tc>
          <w:tcPr>
            <w:tcW w:w="844" w:type="dxa"/>
            <w:tcBorders>
              <w:top w:val="single" w:sz="8" w:space="0" w:color="000000"/>
              <w:left w:val="single" w:sz="8" w:space="0" w:color="000000"/>
              <w:bottom w:val="nil"/>
              <w:right w:val="single" w:sz="8" w:space="0" w:color="000000"/>
            </w:tcBorders>
            <w:shd w:val="clear" w:color="auto" w:fill="auto"/>
            <w:vAlign w:val="center"/>
            <w:hideMark/>
          </w:tcPr>
          <w:p w:rsidR="00F86635" w:rsidRPr="00F86635" w:rsidRDefault="00F86635" w:rsidP="00F86635">
            <w:pPr>
              <w:rPr>
                <w:rFonts w:eastAsia="Calibri"/>
                <w:color w:val="000000"/>
                <w:sz w:val="20"/>
                <w:szCs w:val="20"/>
              </w:rPr>
            </w:pPr>
          </w:p>
          <w:p w:rsidR="00F86635" w:rsidRPr="00F86635" w:rsidRDefault="00F86635" w:rsidP="00F86635">
            <w:pPr>
              <w:jc w:val="center"/>
              <w:rPr>
                <w:rFonts w:eastAsia="Calibri"/>
                <w:color w:val="000000"/>
                <w:sz w:val="20"/>
                <w:szCs w:val="20"/>
              </w:rPr>
            </w:pPr>
          </w:p>
          <w:p w:rsidR="00F86635" w:rsidRPr="00F86635" w:rsidRDefault="00F86635" w:rsidP="00F86635">
            <w:pPr>
              <w:jc w:val="center"/>
              <w:rPr>
                <w:rFonts w:eastAsia="Calibri"/>
                <w:color w:val="000000"/>
                <w:sz w:val="20"/>
                <w:szCs w:val="20"/>
              </w:rPr>
            </w:pPr>
          </w:p>
          <w:p w:rsidR="00F86635" w:rsidRPr="00F86635" w:rsidRDefault="00F86635" w:rsidP="00F86635">
            <w:pPr>
              <w:jc w:val="center"/>
              <w:rPr>
                <w:rFonts w:eastAsia="Calibri"/>
                <w:color w:val="000000"/>
                <w:sz w:val="20"/>
                <w:szCs w:val="20"/>
              </w:rPr>
            </w:pPr>
            <w:r w:rsidRPr="00F86635">
              <w:rPr>
                <w:rFonts w:eastAsia="Calibri"/>
                <w:color w:val="000000"/>
                <w:sz w:val="20"/>
                <w:szCs w:val="20"/>
              </w:rPr>
              <w:t>19</w:t>
            </w:r>
          </w:p>
        </w:tc>
        <w:tc>
          <w:tcPr>
            <w:tcW w:w="14030" w:type="dxa"/>
            <w:gridSpan w:val="6"/>
            <w:tcBorders>
              <w:top w:val="nil"/>
              <w:left w:val="nil"/>
              <w:bottom w:val="single" w:sz="4" w:space="0" w:color="auto"/>
              <w:right w:val="single" w:sz="8" w:space="0" w:color="000000"/>
            </w:tcBorders>
            <w:shd w:val="clear" w:color="auto" w:fill="auto"/>
            <w:vAlign w:val="center"/>
            <w:hideMark/>
          </w:tcPr>
          <w:p w:rsidR="00F86635" w:rsidRPr="00F86635" w:rsidRDefault="00F86635" w:rsidP="00F86635">
            <w:pPr>
              <w:rPr>
                <w:rFonts w:eastAsia="Calibri"/>
                <w:color w:val="000000"/>
                <w:sz w:val="20"/>
                <w:szCs w:val="20"/>
              </w:rPr>
            </w:pPr>
          </w:p>
          <w:p w:rsidR="00F86635" w:rsidRPr="00F86635" w:rsidRDefault="00F86635" w:rsidP="00F86635">
            <w:pPr>
              <w:jc w:val="center"/>
              <w:rPr>
                <w:rFonts w:eastAsia="Calibri"/>
                <w:color w:val="000000"/>
                <w:sz w:val="20"/>
                <w:szCs w:val="20"/>
              </w:rPr>
            </w:pPr>
          </w:p>
          <w:p w:rsidR="00F86635" w:rsidRPr="00F86635" w:rsidRDefault="00F86635" w:rsidP="00F86635">
            <w:pPr>
              <w:jc w:val="center"/>
              <w:rPr>
                <w:rFonts w:eastAsia="Calibri"/>
                <w:color w:val="000000"/>
                <w:sz w:val="20"/>
                <w:szCs w:val="20"/>
              </w:rPr>
            </w:pPr>
          </w:p>
          <w:p w:rsidR="00F86635" w:rsidRPr="00F86635" w:rsidRDefault="00F86635" w:rsidP="00F86635">
            <w:pPr>
              <w:jc w:val="center"/>
              <w:rPr>
                <w:rFonts w:eastAsia="Calibri"/>
                <w:color w:val="000000"/>
                <w:sz w:val="20"/>
                <w:szCs w:val="20"/>
              </w:rPr>
            </w:pPr>
            <w:r w:rsidRPr="00F86635">
              <w:rPr>
                <w:rFonts w:eastAsia="Calibri"/>
                <w:color w:val="000000"/>
                <w:sz w:val="20"/>
                <w:szCs w:val="20"/>
              </w:rPr>
              <w:t>Kiti objektai</w:t>
            </w:r>
          </w:p>
        </w:tc>
      </w:tr>
      <w:tr w:rsidR="00F86635" w:rsidRPr="00F86635" w:rsidTr="00F93222">
        <w:trPr>
          <w:trHeight w:val="560"/>
        </w:trPr>
        <w:tc>
          <w:tcPr>
            <w:tcW w:w="844" w:type="dxa"/>
            <w:tcBorders>
              <w:top w:val="single" w:sz="8" w:space="0" w:color="000000"/>
              <w:left w:val="single" w:sz="8" w:space="0" w:color="000000"/>
              <w:bottom w:val="nil"/>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19.1.</w:t>
            </w:r>
          </w:p>
        </w:tc>
        <w:tc>
          <w:tcPr>
            <w:tcW w:w="3987" w:type="dxa"/>
            <w:tcBorders>
              <w:top w:val="single" w:sz="4" w:space="0" w:color="auto"/>
              <w:left w:val="nil"/>
              <w:bottom w:val="single" w:sz="4" w:space="0" w:color="auto"/>
              <w:right w:val="single" w:sz="8" w:space="0" w:color="auto"/>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 xml:space="preserve">Kiti objektai apmokestinami atskirai </w:t>
            </w:r>
          </w:p>
        </w:tc>
        <w:tc>
          <w:tcPr>
            <w:tcW w:w="183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NT objekto plotas, m</w:t>
            </w:r>
            <w:r w:rsidRPr="00F86635">
              <w:rPr>
                <w:rFonts w:eastAsia="Calibri"/>
                <w:color w:val="000000"/>
                <w:sz w:val="20"/>
                <w:szCs w:val="20"/>
                <w:vertAlign w:val="superscript"/>
              </w:rPr>
              <w:t>2</w:t>
            </w:r>
          </w:p>
        </w:tc>
        <w:tc>
          <w:tcPr>
            <w:tcW w:w="2360" w:type="dxa"/>
            <w:tcBorders>
              <w:top w:val="single" w:sz="4" w:space="0" w:color="auto"/>
              <w:left w:val="nil"/>
              <w:bottom w:val="single" w:sz="4" w:space="0" w:color="auto"/>
              <w:right w:val="single" w:sz="8" w:space="0" w:color="auto"/>
            </w:tcBorders>
            <w:shd w:val="clear" w:color="auto" w:fill="auto"/>
            <w:vAlign w:val="bottom"/>
            <w:hideMark/>
          </w:tcPr>
          <w:p w:rsidR="00F86635" w:rsidRPr="00F86635" w:rsidRDefault="00F86635" w:rsidP="00F86635">
            <w:pPr>
              <w:jc w:val="right"/>
              <w:rPr>
                <w:rFonts w:ascii="Calibri" w:eastAsia="Calibri" w:hAnsi="Calibri" w:cs="Calibri"/>
                <w:color w:val="000000"/>
                <w:sz w:val="22"/>
                <w:szCs w:val="22"/>
                <w:lang w:val="en-US"/>
              </w:rPr>
            </w:pPr>
            <w:r w:rsidRPr="00F86635">
              <w:rPr>
                <w:rFonts w:ascii="Calibri" w:eastAsia="Calibri" w:hAnsi="Calibri" w:cs="Calibri"/>
                <w:color w:val="000000"/>
                <w:sz w:val="22"/>
                <w:szCs w:val="22"/>
                <w:lang w:val="en-US"/>
              </w:rPr>
              <w:t>0,2358</w:t>
            </w:r>
          </w:p>
          <w:p w:rsidR="00F86635" w:rsidRPr="00F86635" w:rsidRDefault="00F86635" w:rsidP="00F86635">
            <w:pPr>
              <w:jc w:val="right"/>
              <w:rPr>
                <w:rFonts w:ascii="Calibri" w:eastAsia="Calibri" w:hAnsi="Calibri" w:cs="Calibri"/>
                <w:color w:val="000000"/>
                <w:sz w:val="22"/>
                <w:szCs w:val="22"/>
              </w:rPr>
            </w:pPr>
          </w:p>
        </w:tc>
        <w:tc>
          <w:tcPr>
            <w:tcW w:w="1816"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Konteinerių  skaičius, tūris ir ištuštinimo dažnis</w:t>
            </w:r>
            <w:r w:rsidRPr="00F86635">
              <w:rPr>
                <w:rFonts w:eastAsia="Calibri"/>
                <w:color w:val="000000"/>
                <w:sz w:val="20"/>
                <w:szCs w:val="20"/>
                <w:vertAlign w:val="superscript"/>
              </w:rPr>
              <w:footnoteReference w:id="2"/>
            </w:r>
            <w:r w:rsidRPr="00F86635">
              <w:rPr>
                <w:rFonts w:eastAsia="Calibri"/>
                <w:color w:val="000000"/>
                <w:sz w:val="20"/>
                <w:szCs w:val="20"/>
              </w:rPr>
              <w:t xml:space="preserve"> </w:t>
            </w:r>
          </w:p>
        </w:tc>
        <w:tc>
          <w:tcPr>
            <w:tcW w:w="16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NT objekto plotas, m</w:t>
            </w:r>
            <w:r w:rsidRPr="00F86635">
              <w:rPr>
                <w:rFonts w:eastAsia="Calibri"/>
                <w:color w:val="000000"/>
                <w:sz w:val="20"/>
                <w:szCs w:val="20"/>
                <w:vertAlign w:val="superscript"/>
              </w:rPr>
              <w:t>2</w:t>
            </w:r>
          </w:p>
        </w:tc>
        <w:tc>
          <w:tcPr>
            <w:tcW w:w="2360" w:type="dxa"/>
            <w:tcBorders>
              <w:top w:val="single" w:sz="4" w:space="0" w:color="auto"/>
              <w:left w:val="nil"/>
              <w:bottom w:val="single" w:sz="4" w:space="0" w:color="auto"/>
              <w:right w:val="single" w:sz="8" w:space="0" w:color="auto"/>
            </w:tcBorders>
            <w:shd w:val="clear" w:color="auto" w:fill="auto"/>
            <w:vAlign w:val="center"/>
            <w:hideMark/>
          </w:tcPr>
          <w:p w:rsidR="00F86635" w:rsidRPr="00F86635" w:rsidRDefault="00F86635" w:rsidP="00F86635">
            <w:pPr>
              <w:jc w:val="right"/>
              <w:rPr>
                <w:rFonts w:ascii="Calibri" w:eastAsia="Calibri" w:hAnsi="Calibri" w:cs="Calibri"/>
                <w:color w:val="000000"/>
                <w:sz w:val="22"/>
                <w:szCs w:val="22"/>
                <w:lang w:val="en-US"/>
              </w:rPr>
            </w:pPr>
            <w:r w:rsidRPr="00F86635">
              <w:rPr>
                <w:rFonts w:ascii="Calibri" w:eastAsia="Calibri" w:hAnsi="Calibri" w:cs="Calibri"/>
                <w:color w:val="000000"/>
                <w:sz w:val="22"/>
                <w:szCs w:val="22"/>
                <w:lang w:val="en-US"/>
              </w:rPr>
              <w:t>0,3791</w:t>
            </w:r>
          </w:p>
        </w:tc>
      </w:tr>
      <w:tr w:rsidR="00F86635" w:rsidRPr="00F86635" w:rsidTr="00F93222">
        <w:trPr>
          <w:trHeight w:val="620"/>
        </w:trPr>
        <w:tc>
          <w:tcPr>
            <w:tcW w:w="844" w:type="dxa"/>
            <w:tcBorders>
              <w:top w:val="single" w:sz="8" w:space="0" w:color="000000"/>
              <w:left w:val="single" w:sz="8" w:space="0" w:color="000000"/>
              <w:bottom w:val="nil"/>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19.2.</w:t>
            </w:r>
          </w:p>
        </w:tc>
        <w:tc>
          <w:tcPr>
            <w:tcW w:w="3987" w:type="dxa"/>
            <w:tcBorders>
              <w:top w:val="single" w:sz="4" w:space="0" w:color="auto"/>
              <w:left w:val="nil"/>
              <w:bottom w:val="single" w:sz="8" w:space="0" w:color="000000"/>
              <w:right w:val="single" w:sz="8" w:space="0" w:color="auto"/>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Netinkami naudoti NT objektai</w:t>
            </w:r>
          </w:p>
        </w:tc>
        <w:tc>
          <w:tcPr>
            <w:tcW w:w="1831" w:type="dxa"/>
            <w:tcBorders>
              <w:top w:val="single" w:sz="4" w:space="0" w:color="auto"/>
              <w:left w:val="nil"/>
              <w:bottom w:val="single" w:sz="8" w:space="0" w:color="auto"/>
              <w:right w:val="single" w:sz="8" w:space="0" w:color="auto"/>
            </w:tcBorders>
            <w:shd w:val="clear" w:color="auto" w:fill="auto"/>
            <w:vAlign w:val="bottom"/>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NT objektų skaičius, turto vnt.</w:t>
            </w:r>
          </w:p>
        </w:tc>
        <w:tc>
          <w:tcPr>
            <w:tcW w:w="2360" w:type="dxa"/>
            <w:tcBorders>
              <w:top w:val="single" w:sz="4" w:space="0" w:color="auto"/>
              <w:left w:val="nil"/>
              <w:bottom w:val="single" w:sz="8" w:space="0" w:color="auto"/>
              <w:right w:val="single" w:sz="8" w:space="0" w:color="auto"/>
            </w:tcBorders>
            <w:shd w:val="clear" w:color="auto" w:fill="auto"/>
            <w:vAlign w:val="bottom"/>
            <w:hideMark/>
          </w:tcPr>
          <w:p w:rsidR="00F86635" w:rsidRPr="00F86635" w:rsidRDefault="00F86635" w:rsidP="00F86635">
            <w:pPr>
              <w:jc w:val="right"/>
              <w:rPr>
                <w:rFonts w:ascii="Calibri" w:eastAsia="Calibri" w:hAnsi="Calibri" w:cs="Calibri"/>
                <w:color w:val="000000"/>
                <w:sz w:val="22"/>
                <w:szCs w:val="22"/>
              </w:rPr>
            </w:pPr>
            <w:r w:rsidRPr="00F86635">
              <w:rPr>
                <w:rFonts w:ascii="Calibri" w:eastAsia="Calibri" w:hAnsi="Calibri" w:cs="Calibri"/>
                <w:color w:val="000000"/>
                <w:sz w:val="22"/>
                <w:szCs w:val="22"/>
              </w:rPr>
              <w:t>4,1322</w:t>
            </w:r>
          </w:p>
        </w:tc>
        <w:tc>
          <w:tcPr>
            <w:tcW w:w="1816" w:type="dxa"/>
            <w:tcBorders>
              <w:top w:val="single" w:sz="4" w:space="0" w:color="auto"/>
              <w:left w:val="nil"/>
              <w:bottom w:val="single" w:sz="8" w:space="0" w:color="auto"/>
              <w:right w:val="single" w:sz="8" w:space="0" w:color="auto"/>
            </w:tcBorders>
            <w:shd w:val="clear" w:color="auto" w:fill="auto"/>
            <w:vAlign w:val="bottom"/>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w:t>
            </w:r>
          </w:p>
        </w:tc>
        <w:tc>
          <w:tcPr>
            <w:tcW w:w="1676" w:type="dxa"/>
            <w:tcBorders>
              <w:top w:val="single" w:sz="4" w:space="0" w:color="auto"/>
              <w:left w:val="nil"/>
              <w:bottom w:val="single" w:sz="8" w:space="0" w:color="auto"/>
              <w:right w:val="single" w:sz="8" w:space="0" w:color="auto"/>
            </w:tcBorders>
            <w:shd w:val="clear" w:color="auto" w:fill="auto"/>
            <w:vAlign w:val="bottom"/>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w:t>
            </w:r>
          </w:p>
        </w:tc>
        <w:tc>
          <w:tcPr>
            <w:tcW w:w="2360" w:type="dxa"/>
            <w:tcBorders>
              <w:top w:val="single" w:sz="4" w:space="0" w:color="auto"/>
              <w:left w:val="nil"/>
              <w:bottom w:val="single" w:sz="8" w:space="0" w:color="auto"/>
              <w:right w:val="single" w:sz="8" w:space="0" w:color="000000"/>
            </w:tcBorders>
            <w:shd w:val="clear" w:color="auto" w:fill="auto"/>
            <w:vAlign w:val="bottom"/>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w:t>
            </w:r>
          </w:p>
        </w:tc>
      </w:tr>
      <w:tr w:rsidR="00F86635" w:rsidRPr="00F86635" w:rsidTr="00F93222">
        <w:trPr>
          <w:trHeight w:val="828"/>
        </w:trPr>
        <w:tc>
          <w:tcPr>
            <w:tcW w:w="8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lastRenderedPageBreak/>
              <w:t>19.3.</w:t>
            </w:r>
          </w:p>
        </w:tc>
        <w:tc>
          <w:tcPr>
            <w:tcW w:w="3987" w:type="dxa"/>
            <w:tcBorders>
              <w:top w:val="nil"/>
              <w:left w:val="nil"/>
              <w:bottom w:val="single" w:sz="8" w:space="0" w:color="000000"/>
              <w:right w:val="single" w:sz="8" w:space="0" w:color="auto"/>
            </w:tcBorders>
            <w:shd w:val="clear" w:color="auto" w:fill="auto"/>
            <w:vAlign w:val="center"/>
            <w:hideMark/>
          </w:tcPr>
          <w:p w:rsidR="00F86635" w:rsidRPr="00F86635" w:rsidRDefault="00F86635" w:rsidP="00F86635">
            <w:pPr>
              <w:rPr>
                <w:rFonts w:eastAsia="Calibri"/>
                <w:color w:val="000000"/>
                <w:sz w:val="20"/>
                <w:szCs w:val="20"/>
              </w:rPr>
            </w:pPr>
            <w:r w:rsidRPr="00F86635">
              <w:rPr>
                <w:rFonts w:eastAsia="Calibri"/>
                <w:color w:val="000000"/>
                <w:sz w:val="20"/>
                <w:szCs w:val="20"/>
              </w:rPr>
              <w:t>Vienkartinių renginių, statybos ir rekonstrukcijos projektų rangovų apmokestinimas (kai nėra konkretaus NT objekto, kuriam priskiriamos atliekos)</w:t>
            </w:r>
          </w:p>
        </w:tc>
        <w:tc>
          <w:tcPr>
            <w:tcW w:w="1831" w:type="dxa"/>
            <w:tcBorders>
              <w:top w:val="nil"/>
              <w:left w:val="nil"/>
              <w:bottom w:val="single" w:sz="8" w:space="0" w:color="000000"/>
              <w:right w:val="single" w:sz="8" w:space="0" w:color="auto"/>
            </w:tcBorders>
            <w:shd w:val="clear" w:color="auto" w:fill="auto"/>
            <w:vAlign w:val="bottom"/>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w:t>
            </w:r>
          </w:p>
        </w:tc>
        <w:tc>
          <w:tcPr>
            <w:tcW w:w="2360" w:type="dxa"/>
            <w:tcBorders>
              <w:top w:val="nil"/>
              <w:left w:val="nil"/>
              <w:bottom w:val="single" w:sz="8" w:space="0" w:color="000000"/>
              <w:right w:val="single" w:sz="8" w:space="0" w:color="auto"/>
            </w:tcBorders>
            <w:shd w:val="clear" w:color="auto" w:fill="auto"/>
            <w:vAlign w:val="bottom"/>
            <w:hideMark/>
          </w:tcPr>
          <w:p w:rsidR="00F86635" w:rsidRPr="00F86635" w:rsidRDefault="00F86635" w:rsidP="00F86635">
            <w:pPr>
              <w:jc w:val="center"/>
              <w:rPr>
                <w:rFonts w:ascii="Calibri" w:eastAsia="Calibri" w:hAnsi="Calibri" w:cs="Calibri"/>
                <w:color w:val="000000"/>
                <w:sz w:val="22"/>
                <w:szCs w:val="22"/>
              </w:rPr>
            </w:pPr>
            <w:r w:rsidRPr="00F86635">
              <w:rPr>
                <w:rFonts w:ascii="Calibri" w:eastAsia="Calibri" w:hAnsi="Calibri" w:cs="Calibri"/>
                <w:color w:val="000000"/>
                <w:sz w:val="22"/>
                <w:szCs w:val="22"/>
              </w:rPr>
              <w:t>-</w:t>
            </w:r>
          </w:p>
        </w:tc>
        <w:tc>
          <w:tcPr>
            <w:tcW w:w="1816" w:type="dxa"/>
            <w:tcBorders>
              <w:top w:val="nil"/>
              <w:left w:val="nil"/>
              <w:bottom w:val="single" w:sz="8" w:space="0" w:color="auto"/>
              <w:right w:val="single" w:sz="8" w:space="0" w:color="auto"/>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Konteinerių  skaičius, tūris ir ištuštinimų skaičius (pilna kaina</w:t>
            </w:r>
            <w:r w:rsidRPr="00F86635">
              <w:rPr>
                <w:rFonts w:eastAsia="Calibri"/>
                <w:color w:val="000000"/>
                <w:sz w:val="20"/>
                <w:szCs w:val="20"/>
                <w:vertAlign w:val="superscript"/>
              </w:rPr>
              <w:footnoteReference w:id="3"/>
            </w:r>
            <w:r w:rsidRPr="00F86635">
              <w:rPr>
                <w:rFonts w:eastAsia="Calibri"/>
                <w:color w:val="000000"/>
                <w:sz w:val="20"/>
                <w:szCs w:val="20"/>
              </w:rPr>
              <w:t>)</w:t>
            </w:r>
          </w:p>
        </w:tc>
        <w:tc>
          <w:tcPr>
            <w:tcW w:w="1676" w:type="dxa"/>
            <w:tcBorders>
              <w:top w:val="nil"/>
              <w:left w:val="nil"/>
              <w:bottom w:val="single" w:sz="8" w:space="0" w:color="auto"/>
              <w:right w:val="single" w:sz="8" w:space="0" w:color="auto"/>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w:t>
            </w:r>
          </w:p>
        </w:tc>
        <w:tc>
          <w:tcPr>
            <w:tcW w:w="2360" w:type="dxa"/>
            <w:tcBorders>
              <w:top w:val="nil"/>
              <w:left w:val="nil"/>
              <w:bottom w:val="single" w:sz="8" w:space="0" w:color="auto"/>
              <w:right w:val="single" w:sz="8" w:space="0" w:color="000000"/>
            </w:tcBorders>
            <w:shd w:val="clear" w:color="auto" w:fill="auto"/>
            <w:vAlign w:val="center"/>
            <w:hideMark/>
          </w:tcPr>
          <w:p w:rsidR="00F86635" w:rsidRPr="00F86635" w:rsidRDefault="00F86635" w:rsidP="00F86635">
            <w:pPr>
              <w:jc w:val="center"/>
              <w:rPr>
                <w:rFonts w:eastAsia="Calibri"/>
                <w:color w:val="000000"/>
                <w:sz w:val="20"/>
                <w:szCs w:val="20"/>
              </w:rPr>
            </w:pPr>
            <w:r w:rsidRPr="00F86635">
              <w:rPr>
                <w:rFonts w:eastAsia="Calibri"/>
                <w:color w:val="000000"/>
                <w:sz w:val="20"/>
                <w:szCs w:val="20"/>
              </w:rPr>
              <w:t>-</w:t>
            </w:r>
          </w:p>
        </w:tc>
      </w:tr>
    </w:tbl>
    <w:p w:rsidR="00F86635" w:rsidRPr="00F86635" w:rsidRDefault="00F86635" w:rsidP="00F86635">
      <w:pPr>
        <w:rPr>
          <w:rFonts w:eastAsia="Calibri"/>
          <w:b/>
        </w:rPr>
        <w:sectPr w:rsidR="00F86635" w:rsidRPr="00F86635" w:rsidSect="00F86635">
          <w:headerReference w:type="even" r:id="rId9"/>
          <w:headerReference w:type="default" r:id="rId10"/>
          <w:type w:val="continuous"/>
          <w:pgSz w:w="16840" w:h="11900" w:orient="landscape"/>
          <w:pgMar w:top="480" w:right="1020" w:bottom="560" w:left="1020" w:header="720" w:footer="720" w:gutter="0"/>
          <w:cols w:space="720" w:equalWidth="0">
            <w:col w:w="10860"/>
          </w:cols>
          <w:noEndnote/>
          <w:titlePg/>
          <w:docGrid w:linePitch="326"/>
        </w:sectPr>
      </w:pPr>
    </w:p>
    <w:p w:rsidR="00F86635" w:rsidRPr="00F86635" w:rsidRDefault="00F86635" w:rsidP="00F86635">
      <w:pPr>
        <w:ind w:left="-426"/>
        <w:rPr>
          <w:rFonts w:eastAsia="Calibri"/>
          <w:color w:val="000000"/>
        </w:rPr>
      </w:pPr>
      <w:r w:rsidRPr="00F86635">
        <w:rPr>
          <w:rFonts w:eastAsia="Calibri"/>
          <w:b/>
        </w:rPr>
        <w:lastRenderedPageBreak/>
        <w:t xml:space="preserve">2 lentelė. </w:t>
      </w:r>
      <w:r w:rsidRPr="00F86635">
        <w:rPr>
          <w:rFonts w:eastAsia="Calibri"/>
        </w:rPr>
        <w:t>Konteinerių ištuštinimo įkainiai (kintamoji įmokos dalis).</w:t>
      </w:r>
    </w:p>
    <w:p w:rsidR="00F86635" w:rsidRPr="00F86635" w:rsidRDefault="00F86635" w:rsidP="00F86635">
      <w:pPr>
        <w:rPr>
          <w:rFonts w:eastAsia="Calibri"/>
          <w:color w:val="000000"/>
        </w:rPr>
      </w:pPr>
    </w:p>
    <w:tbl>
      <w:tblPr>
        <w:tblW w:w="9369" w:type="dxa"/>
        <w:tblInd w:w="279" w:type="dxa"/>
        <w:tblLook w:val="04A0" w:firstRow="1" w:lastRow="0" w:firstColumn="1" w:lastColumn="0" w:noHBand="0" w:noVBand="1"/>
      </w:tblPr>
      <w:tblGrid>
        <w:gridCol w:w="1004"/>
        <w:gridCol w:w="5196"/>
        <w:gridCol w:w="3169"/>
      </w:tblGrid>
      <w:tr w:rsidR="00F86635" w:rsidRPr="00F86635" w:rsidTr="00F86635">
        <w:trPr>
          <w:trHeight w:val="520"/>
        </w:trPr>
        <w:tc>
          <w:tcPr>
            <w:tcW w:w="1004" w:type="dxa"/>
            <w:tcBorders>
              <w:top w:val="single" w:sz="4" w:space="0" w:color="auto"/>
              <w:left w:val="single" w:sz="4" w:space="0" w:color="auto"/>
              <w:bottom w:val="single" w:sz="4" w:space="0" w:color="auto"/>
              <w:right w:val="single" w:sz="4" w:space="0" w:color="auto"/>
            </w:tcBorders>
            <w:shd w:val="clear" w:color="000000" w:fill="auto"/>
          </w:tcPr>
          <w:p w:rsidR="00F86635" w:rsidRPr="00F86635" w:rsidRDefault="00F86635" w:rsidP="00F86635">
            <w:pPr>
              <w:jc w:val="center"/>
              <w:rPr>
                <w:rFonts w:eastAsia="Calibri"/>
                <w:b/>
              </w:rPr>
            </w:pPr>
            <w:r w:rsidRPr="00F86635">
              <w:rPr>
                <w:rFonts w:eastAsia="Calibri"/>
                <w:b/>
              </w:rPr>
              <w:t>Eil. Nr.</w:t>
            </w:r>
          </w:p>
        </w:tc>
        <w:tc>
          <w:tcPr>
            <w:tcW w:w="5196"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F86635" w:rsidRPr="00F86635" w:rsidRDefault="00F86635" w:rsidP="00F86635">
            <w:pPr>
              <w:jc w:val="center"/>
              <w:rPr>
                <w:b/>
              </w:rPr>
            </w:pPr>
            <w:r w:rsidRPr="00F86635">
              <w:rPr>
                <w:rFonts w:eastAsia="Calibri"/>
                <w:b/>
              </w:rPr>
              <w:t>Konteinerio tūris</w:t>
            </w:r>
          </w:p>
        </w:tc>
        <w:tc>
          <w:tcPr>
            <w:tcW w:w="3169" w:type="dxa"/>
            <w:tcBorders>
              <w:top w:val="single" w:sz="4" w:space="0" w:color="auto"/>
              <w:left w:val="nil"/>
              <w:bottom w:val="single" w:sz="4" w:space="0" w:color="auto"/>
              <w:right w:val="single" w:sz="4" w:space="0" w:color="auto"/>
            </w:tcBorders>
            <w:shd w:val="clear" w:color="000000" w:fill="auto"/>
            <w:noWrap/>
            <w:vAlign w:val="center"/>
            <w:hideMark/>
          </w:tcPr>
          <w:p w:rsidR="00F86635" w:rsidRPr="00F86635" w:rsidRDefault="00F86635" w:rsidP="00F86635">
            <w:pPr>
              <w:jc w:val="center"/>
              <w:rPr>
                <w:rFonts w:eastAsia="Calibri"/>
                <w:b/>
              </w:rPr>
            </w:pPr>
            <w:r w:rsidRPr="00F86635">
              <w:rPr>
                <w:rFonts w:eastAsia="Calibri"/>
                <w:b/>
              </w:rPr>
              <w:t xml:space="preserve">Konteinerio ištuštinimo kaina, </w:t>
            </w:r>
            <w:proofErr w:type="spellStart"/>
            <w:r w:rsidRPr="00F86635">
              <w:rPr>
                <w:rFonts w:eastAsia="Calibri"/>
                <w:b/>
              </w:rPr>
              <w:t>Eur</w:t>
            </w:r>
            <w:proofErr w:type="spellEnd"/>
            <w:r w:rsidRPr="00F86635">
              <w:rPr>
                <w:rFonts w:eastAsia="Calibri"/>
                <w:b/>
              </w:rPr>
              <w:t xml:space="preserve"> ( be PVM)</w:t>
            </w:r>
          </w:p>
        </w:tc>
      </w:tr>
      <w:tr w:rsidR="00F86635" w:rsidRPr="00F86635" w:rsidTr="00F86635">
        <w:trPr>
          <w:trHeight w:val="280"/>
        </w:trPr>
        <w:tc>
          <w:tcPr>
            <w:tcW w:w="1004" w:type="dxa"/>
            <w:tcBorders>
              <w:top w:val="nil"/>
              <w:left w:val="single" w:sz="4" w:space="0" w:color="auto"/>
              <w:bottom w:val="single" w:sz="4" w:space="0" w:color="auto"/>
              <w:right w:val="single" w:sz="4" w:space="0" w:color="auto"/>
            </w:tcBorders>
          </w:tcPr>
          <w:p w:rsidR="00F86635" w:rsidRPr="00F86635" w:rsidRDefault="00F86635" w:rsidP="00F86635">
            <w:pPr>
              <w:rPr>
                <w:rFonts w:eastAsia="Calibri"/>
                <w:color w:val="000000"/>
              </w:rPr>
            </w:pPr>
            <w:r w:rsidRPr="00F86635">
              <w:rPr>
                <w:rFonts w:eastAsia="Calibri"/>
                <w:color w:val="000000"/>
              </w:rPr>
              <w:t>1.</w:t>
            </w:r>
          </w:p>
        </w:tc>
        <w:tc>
          <w:tcPr>
            <w:tcW w:w="5196" w:type="dxa"/>
            <w:tcBorders>
              <w:top w:val="nil"/>
              <w:left w:val="single" w:sz="4" w:space="0" w:color="auto"/>
              <w:bottom w:val="single" w:sz="4" w:space="0" w:color="auto"/>
              <w:right w:val="single" w:sz="4" w:space="0" w:color="auto"/>
            </w:tcBorders>
            <w:shd w:val="clear" w:color="auto" w:fill="auto"/>
            <w:noWrap/>
            <w:vAlign w:val="center"/>
            <w:hideMark/>
          </w:tcPr>
          <w:p w:rsidR="00F86635" w:rsidRPr="00F86635" w:rsidRDefault="00F86635" w:rsidP="00F86635">
            <w:pPr>
              <w:rPr>
                <w:rFonts w:eastAsia="Calibri"/>
                <w:color w:val="000000"/>
              </w:rPr>
            </w:pPr>
            <w:r w:rsidRPr="00F86635">
              <w:rPr>
                <w:rFonts w:eastAsia="Calibri"/>
                <w:color w:val="000000"/>
              </w:rPr>
              <w:t>120 litrų tūrio konteineris</w:t>
            </w:r>
          </w:p>
        </w:tc>
        <w:tc>
          <w:tcPr>
            <w:tcW w:w="3169" w:type="dxa"/>
            <w:tcBorders>
              <w:top w:val="nil"/>
              <w:left w:val="nil"/>
              <w:bottom w:val="single" w:sz="4" w:space="0" w:color="auto"/>
              <w:right w:val="single" w:sz="4" w:space="0" w:color="auto"/>
            </w:tcBorders>
            <w:shd w:val="clear" w:color="auto" w:fill="auto"/>
            <w:noWrap/>
            <w:vAlign w:val="center"/>
            <w:hideMark/>
          </w:tcPr>
          <w:p w:rsidR="00F86635" w:rsidRPr="00F86635" w:rsidRDefault="00F86635" w:rsidP="00F86635">
            <w:pPr>
              <w:jc w:val="center"/>
              <w:rPr>
                <w:rFonts w:eastAsia="Calibri"/>
                <w:bCs/>
                <w:strike/>
                <w:color w:val="000000"/>
              </w:rPr>
            </w:pPr>
            <w:r w:rsidRPr="00F86635">
              <w:rPr>
                <w:color w:val="000000"/>
                <w:lang w:val="en-US"/>
              </w:rPr>
              <w:t>0,85</w:t>
            </w:r>
          </w:p>
        </w:tc>
      </w:tr>
      <w:tr w:rsidR="00F86635" w:rsidRPr="00F86635" w:rsidTr="00F86635">
        <w:trPr>
          <w:trHeight w:val="280"/>
        </w:trPr>
        <w:tc>
          <w:tcPr>
            <w:tcW w:w="1004" w:type="dxa"/>
            <w:tcBorders>
              <w:top w:val="nil"/>
              <w:left w:val="single" w:sz="4" w:space="0" w:color="auto"/>
              <w:bottom w:val="single" w:sz="4" w:space="0" w:color="auto"/>
              <w:right w:val="single" w:sz="4" w:space="0" w:color="auto"/>
            </w:tcBorders>
          </w:tcPr>
          <w:p w:rsidR="00F86635" w:rsidRPr="00F86635" w:rsidRDefault="00F86635" w:rsidP="00F86635">
            <w:pPr>
              <w:rPr>
                <w:rFonts w:eastAsia="Calibri"/>
                <w:color w:val="000000"/>
              </w:rPr>
            </w:pPr>
            <w:r w:rsidRPr="00F86635">
              <w:rPr>
                <w:rFonts w:eastAsia="Calibri"/>
                <w:color w:val="000000"/>
              </w:rPr>
              <w:t>2.</w:t>
            </w:r>
          </w:p>
        </w:tc>
        <w:tc>
          <w:tcPr>
            <w:tcW w:w="5196" w:type="dxa"/>
            <w:tcBorders>
              <w:top w:val="nil"/>
              <w:left w:val="single" w:sz="4" w:space="0" w:color="auto"/>
              <w:bottom w:val="single" w:sz="4" w:space="0" w:color="auto"/>
              <w:right w:val="single" w:sz="4" w:space="0" w:color="auto"/>
            </w:tcBorders>
            <w:shd w:val="clear" w:color="auto" w:fill="auto"/>
            <w:noWrap/>
            <w:vAlign w:val="center"/>
            <w:hideMark/>
          </w:tcPr>
          <w:p w:rsidR="00F86635" w:rsidRPr="00F86635" w:rsidRDefault="00F86635" w:rsidP="00F86635">
            <w:pPr>
              <w:rPr>
                <w:rFonts w:eastAsia="Calibri"/>
                <w:color w:val="000000"/>
              </w:rPr>
            </w:pPr>
            <w:r w:rsidRPr="00F86635">
              <w:rPr>
                <w:rFonts w:eastAsia="Calibri"/>
                <w:color w:val="000000"/>
              </w:rPr>
              <w:t xml:space="preserve">140 litrų tūrio konteineris </w:t>
            </w:r>
          </w:p>
        </w:tc>
        <w:tc>
          <w:tcPr>
            <w:tcW w:w="3169" w:type="dxa"/>
            <w:tcBorders>
              <w:top w:val="nil"/>
              <w:left w:val="nil"/>
              <w:bottom w:val="single" w:sz="4" w:space="0" w:color="auto"/>
              <w:right w:val="single" w:sz="4" w:space="0" w:color="auto"/>
            </w:tcBorders>
            <w:shd w:val="clear" w:color="auto" w:fill="auto"/>
            <w:noWrap/>
            <w:vAlign w:val="center"/>
            <w:hideMark/>
          </w:tcPr>
          <w:p w:rsidR="00F86635" w:rsidRPr="00F86635" w:rsidRDefault="00F86635" w:rsidP="00F86635">
            <w:pPr>
              <w:jc w:val="center"/>
              <w:rPr>
                <w:rFonts w:eastAsia="Calibri"/>
                <w:bCs/>
                <w:strike/>
                <w:color w:val="000000"/>
              </w:rPr>
            </w:pPr>
            <w:r w:rsidRPr="00F86635">
              <w:rPr>
                <w:color w:val="000000"/>
                <w:lang w:val="en-US"/>
              </w:rPr>
              <w:t>0,99</w:t>
            </w:r>
          </w:p>
        </w:tc>
      </w:tr>
      <w:tr w:rsidR="00F86635" w:rsidRPr="00F86635" w:rsidTr="00F86635">
        <w:trPr>
          <w:trHeight w:val="280"/>
        </w:trPr>
        <w:tc>
          <w:tcPr>
            <w:tcW w:w="1004" w:type="dxa"/>
            <w:tcBorders>
              <w:top w:val="nil"/>
              <w:left w:val="single" w:sz="4" w:space="0" w:color="auto"/>
              <w:bottom w:val="single" w:sz="4" w:space="0" w:color="auto"/>
              <w:right w:val="single" w:sz="4" w:space="0" w:color="auto"/>
            </w:tcBorders>
          </w:tcPr>
          <w:p w:rsidR="00F86635" w:rsidRPr="00F86635" w:rsidRDefault="00F86635" w:rsidP="00F86635">
            <w:pPr>
              <w:rPr>
                <w:rFonts w:eastAsia="Calibri"/>
                <w:color w:val="000000"/>
              </w:rPr>
            </w:pPr>
            <w:r w:rsidRPr="00F86635">
              <w:rPr>
                <w:rFonts w:eastAsia="Calibri"/>
                <w:color w:val="000000"/>
              </w:rPr>
              <w:t>3.</w:t>
            </w:r>
          </w:p>
        </w:tc>
        <w:tc>
          <w:tcPr>
            <w:tcW w:w="5196" w:type="dxa"/>
            <w:tcBorders>
              <w:top w:val="nil"/>
              <w:left w:val="single" w:sz="4" w:space="0" w:color="auto"/>
              <w:bottom w:val="single" w:sz="4" w:space="0" w:color="auto"/>
              <w:right w:val="single" w:sz="4" w:space="0" w:color="auto"/>
            </w:tcBorders>
            <w:shd w:val="clear" w:color="auto" w:fill="auto"/>
            <w:noWrap/>
            <w:vAlign w:val="center"/>
            <w:hideMark/>
          </w:tcPr>
          <w:p w:rsidR="00F86635" w:rsidRPr="00F86635" w:rsidRDefault="00F86635" w:rsidP="00F86635">
            <w:pPr>
              <w:rPr>
                <w:rFonts w:eastAsia="Calibri"/>
                <w:color w:val="000000"/>
              </w:rPr>
            </w:pPr>
            <w:r w:rsidRPr="00F86635">
              <w:rPr>
                <w:rFonts w:eastAsia="Calibri"/>
                <w:color w:val="000000"/>
              </w:rPr>
              <w:t>240 litrų tūrio konteineris</w:t>
            </w:r>
          </w:p>
        </w:tc>
        <w:tc>
          <w:tcPr>
            <w:tcW w:w="3169" w:type="dxa"/>
            <w:tcBorders>
              <w:top w:val="nil"/>
              <w:left w:val="nil"/>
              <w:bottom w:val="single" w:sz="4" w:space="0" w:color="auto"/>
              <w:right w:val="single" w:sz="4" w:space="0" w:color="auto"/>
            </w:tcBorders>
            <w:shd w:val="clear" w:color="auto" w:fill="auto"/>
            <w:noWrap/>
            <w:vAlign w:val="center"/>
            <w:hideMark/>
          </w:tcPr>
          <w:p w:rsidR="00F86635" w:rsidRPr="00F86635" w:rsidRDefault="00F86635" w:rsidP="00F86635">
            <w:pPr>
              <w:jc w:val="center"/>
              <w:rPr>
                <w:rFonts w:eastAsia="Calibri"/>
                <w:bCs/>
                <w:strike/>
                <w:color w:val="000000"/>
              </w:rPr>
            </w:pPr>
            <w:r w:rsidRPr="00F86635">
              <w:rPr>
                <w:color w:val="000000"/>
                <w:lang w:val="en-US"/>
              </w:rPr>
              <w:t>1,69</w:t>
            </w:r>
          </w:p>
        </w:tc>
      </w:tr>
      <w:tr w:rsidR="00F86635" w:rsidRPr="00F86635" w:rsidTr="00F86635">
        <w:trPr>
          <w:trHeight w:val="280"/>
        </w:trPr>
        <w:tc>
          <w:tcPr>
            <w:tcW w:w="1004" w:type="dxa"/>
            <w:tcBorders>
              <w:top w:val="nil"/>
              <w:left w:val="single" w:sz="4" w:space="0" w:color="auto"/>
              <w:bottom w:val="single" w:sz="4" w:space="0" w:color="auto"/>
              <w:right w:val="single" w:sz="4" w:space="0" w:color="auto"/>
            </w:tcBorders>
          </w:tcPr>
          <w:p w:rsidR="00F86635" w:rsidRPr="00F86635" w:rsidRDefault="00F86635" w:rsidP="00F86635">
            <w:pPr>
              <w:rPr>
                <w:rFonts w:eastAsia="Calibri"/>
                <w:color w:val="000000"/>
              </w:rPr>
            </w:pPr>
            <w:r w:rsidRPr="00F86635">
              <w:rPr>
                <w:rFonts w:eastAsia="Calibri"/>
                <w:color w:val="000000"/>
              </w:rPr>
              <w:t>4.</w:t>
            </w:r>
          </w:p>
        </w:tc>
        <w:tc>
          <w:tcPr>
            <w:tcW w:w="5196" w:type="dxa"/>
            <w:tcBorders>
              <w:top w:val="nil"/>
              <w:left w:val="single" w:sz="4" w:space="0" w:color="auto"/>
              <w:bottom w:val="single" w:sz="4" w:space="0" w:color="auto"/>
              <w:right w:val="single" w:sz="4" w:space="0" w:color="auto"/>
            </w:tcBorders>
            <w:shd w:val="clear" w:color="auto" w:fill="auto"/>
            <w:noWrap/>
            <w:vAlign w:val="center"/>
            <w:hideMark/>
          </w:tcPr>
          <w:p w:rsidR="00F86635" w:rsidRPr="00F86635" w:rsidRDefault="00F86635" w:rsidP="00F86635">
            <w:pPr>
              <w:rPr>
                <w:rFonts w:eastAsia="Calibri"/>
                <w:color w:val="000000"/>
              </w:rPr>
            </w:pPr>
            <w:r w:rsidRPr="00F86635">
              <w:rPr>
                <w:rFonts w:eastAsia="Calibri"/>
                <w:color w:val="000000"/>
              </w:rPr>
              <w:t>770 litrų tūrio konteineris</w:t>
            </w:r>
          </w:p>
        </w:tc>
        <w:tc>
          <w:tcPr>
            <w:tcW w:w="3169" w:type="dxa"/>
            <w:tcBorders>
              <w:top w:val="nil"/>
              <w:left w:val="nil"/>
              <w:bottom w:val="single" w:sz="4" w:space="0" w:color="auto"/>
              <w:right w:val="single" w:sz="4" w:space="0" w:color="auto"/>
            </w:tcBorders>
            <w:shd w:val="clear" w:color="auto" w:fill="auto"/>
            <w:noWrap/>
            <w:vAlign w:val="center"/>
            <w:hideMark/>
          </w:tcPr>
          <w:p w:rsidR="00F86635" w:rsidRPr="00F86635" w:rsidRDefault="00F86635" w:rsidP="00F86635">
            <w:pPr>
              <w:jc w:val="center"/>
              <w:rPr>
                <w:rFonts w:eastAsia="Calibri"/>
                <w:bCs/>
                <w:strike/>
                <w:color w:val="000000"/>
              </w:rPr>
            </w:pPr>
            <w:r w:rsidRPr="00F86635">
              <w:rPr>
                <w:color w:val="000000"/>
                <w:lang w:val="en-US"/>
              </w:rPr>
              <w:t>5,41</w:t>
            </w:r>
          </w:p>
        </w:tc>
      </w:tr>
      <w:tr w:rsidR="00F86635" w:rsidRPr="00F86635" w:rsidTr="00F86635">
        <w:trPr>
          <w:trHeight w:val="280"/>
        </w:trPr>
        <w:tc>
          <w:tcPr>
            <w:tcW w:w="1004" w:type="dxa"/>
            <w:tcBorders>
              <w:top w:val="nil"/>
              <w:left w:val="single" w:sz="4" w:space="0" w:color="auto"/>
              <w:bottom w:val="single" w:sz="4" w:space="0" w:color="auto"/>
              <w:right w:val="single" w:sz="4" w:space="0" w:color="auto"/>
            </w:tcBorders>
          </w:tcPr>
          <w:p w:rsidR="00F86635" w:rsidRPr="00F86635" w:rsidRDefault="00F86635" w:rsidP="00F86635">
            <w:pPr>
              <w:rPr>
                <w:rFonts w:eastAsia="Calibri"/>
                <w:color w:val="000000"/>
              </w:rPr>
            </w:pPr>
            <w:r w:rsidRPr="00F86635">
              <w:rPr>
                <w:rFonts w:eastAsia="Calibri"/>
                <w:color w:val="000000"/>
              </w:rPr>
              <w:t>5.</w:t>
            </w:r>
          </w:p>
        </w:tc>
        <w:tc>
          <w:tcPr>
            <w:tcW w:w="5196" w:type="dxa"/>
            <w:tcBorders>
              <w:top w:val="nil"/>
              <w:left w:val="single" w:sz="4" w:space="0" w:color="auto"/>
              <w:bottom w:val="single" w:sz="4" w:space="0" w:color="auto"/>
              <w:right w:val="single" w:sz="4" w:space="0" w:color="auto"/>
            </w:tcBorders>
            <w:shd w:val="clear" w:color="auto" w:fill="auto"/>
            <w:noWrap/>
            <w:vAlign w:val="center"/>
            <w:hideMark/>
          </w:tcPr>
          <w:p w:rsidR="00F86635" w:rsidRPr="00F86635" w:rsidRDefault="00F86635" w:rsidP="00F86635">
            <w:pPr>
              <w:rPr>
                <w:rFonts w:eastAsia="Calibri"/>
                <w:color w:val="000000"/>
              </w:rPr>
            </w:pPr>
            <w:r w:rsidRPr="00F86635">
              <w:rPr>
                <w:rFonts w:eastAsia="Calibri"/>
                <w:color w:val="000000"/>
              </w:rPr>
              <w:t>1100 litrų tūrio konteineris</w:t>
            </w:r>
          </w:p>
        </w:tc>
        <w:tc>
          <w:tcPr>
            <w:tcW w:w="3169" w:type="dxa"/>
            <w:tcBorders>
              <w:top w:val="nil"/>
              <w:left w:val="nil"/>
              <w:bottom w:val="single" w:sz="4" w:space="0" w:color="auto"/>
              <w:right w:val="single" w:sz="4" w:space="0" w:color="auto"/>
            </w:tcBorders>
            <w:shd w:val="clear" w:color="auto" w:fill="auto"/>
            <w:noWrap/>
            <w:vAlign w:val="center"/>
            <w:hideMark/>
          </w:tcPr>
          <w:p w:rsidR="00F86635" w:rsidRPr="00F86635" w:rsidRDefault="00F86635" w:rsidP="00F86635">
            <w:pPr>
              <w:jc w:val="center"/>
              <w:rPr>
                <w:rFonts w:eastAsia="Calibri"/>
                <w:bCs/>
                <w:strike/>
                <w:color w:val="000000"/>
              </w:rPr>
            </w:pPr>
            <w:r w:rsidRPr="00F86635">
              <w:rPr>
                <w:color w:val="000000"/>
                <w:lang w:val="en-US"/>
              </w:rPr>
              <w:t>7,72</w:t>
            </w:r>
          </w:p>
        </w:tc>
      </w:tr>
    </w:tbl>
    <w:p w:rsidR="00F86635" w:rsidRPr="00F86635" w:rsidRDefault="00F86635" w:rsidP="00F86635">
      <w:pPr>
        <w:jc w:val="both"/>
        <w:rPr>
          <w:rFonts w:eastAsia="Calibri"/>
          <w:color w:val="000000"/>
        </w:rPr>
      </w:pPr>
    </w:p>
    <w:p w:rsidR="00F86635" w:rsidRPr="00F86635" w:rsidRDefault="00F86635" w:rsidP="00F86635">
      <w:pPr>
        <w:rPr>
          <w:rFonts w:eastAsia="Calibri"/>
          <w:color w:val="000000"/>
        </w:rPr>
      </w:pPr>
      <w:r w:rsidRPr="00F86635">
        <w:rPr>
          <w:rFonts w:eastAsia="Calibri"/>
          <w:b/>
        </w:rPr>
        <w:t>3 lentelė.</w:t>
      </w:r>
      <w:r w:rsidRPr="00F86635">
        <w:rPr>
          <w:rFonts w:eastAsia="Calibri"/>
        </w:rPr>
        <w:t xml:space="preserve"> </w:t>
      </w:r>
      <w:r w:rsidRPr="00F86635">
        <w:rPr>
          <w:rFonts w:eastAsia="Calibri"/>
          <w:color w:val="000000"/>
        </w:rPr>
        <w:t xml:space="preserve">Įmokos dydis atliekų turėtojams, sukuriantiems atliekas renginių ar laikinų projektų metu </w:t>
      </w:r>
    </w:p>
    <w:p w:rsidR="00F86635" w:rsidRPr="00F86635" w:rsidRDefault="00F86635" w:rsidP="00F86635">
      <w:pPr>
        <w:jc w:val="both"/>
        <w:rPr>
          <w:rFonts w:eastAsia="Calibri"/>
          <w:color w:val="000000"/>
        </w:rPr>
      </w:pPr>
    </w:p>
    <w:tbl>
      <w:tblPr>
        <w:tblW w:w="76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771"/>
        <w:gridCol w:w="1891"/>
      </w:tblGrid>
      <w:tr w:rsidR="00F86635" w:rsidRPr="00F86635" w:rsidTr="00F86635">
        <w:trPr>
          <w:trHeight w:val="2269"/>
        </w:trPr>
        <w:tc>
          <w:tcPr>
            <w:tcW w:w="992" w:type="dxa"/>
          </w:tcPr>
          <w:p w:rsidR="00F86635" w:rsidRPr="00F86635" w:rsidRDefault="00F86635" w:rsidP="00F86635">
            <w:pPr>
              <w:jc w:val="center"/>
              <w:rPr>
                <w:rFonts w:eastAsia="Calibri"/>
                <w:b/>
                <w:color w:val="000000"/>
              </w:rPr>
            </w:pPr>
            <w:r w:rsidRPr="00F86635">
              <w:rPr>
                <w:rFonts w:eastAsia="Calibri"/>
                <w:b/>
                <w:color w:val="000000"/>
              </w:rPr>
              <w:t>Eil. Nr.</w:t>
            </w:r>
          </w:p>
        </w:tc>
        <w:tc>
          <w:tcPr>
            <w:tcW w:w="4771" w:type="dxa"/>
            <w:vAlign w:val="center"/>
          </w:tcPr>
          <w:p w:rsidR="00F86635" w:rsidRPr="00F86635" w:rsidRDefault="00F86635" w:rsidP="00F86635">
            <w:pPr>
              <w:jc w:val="center"/>
              <w:rPr>
                <w:rFonts w:eastAsia="Calibri"/>
                <w:b/>
                <w:color w:val="000000"/>
              </w:rPr>
            </w:pPr>
            <w:r w:rsidRPr="00F86635">
              <w:rPr>
                <w:rFonts w:eastAsia="Calibri"/>
                <w:b/>
                <w:color w:val="000000"/>
              </w:rPr>
              <w:t xml:space="preserve">Konteinerio tūris arba viena tona komunalinių atliekų </w:t>
            </w:r>
          </w:p>
        </w:tc>
        <w:tc>
          <w:tcPr>
            <w:tcW w:w="1891" w:type="dxa"/>
          </w:tcPr>
          <w:p w:rsidR="00F86635" w:rsidRPr="00F86635" w:rsidRDefault="00F86635" w:rsidP="00F86635">
            <w:pPr>
              <w:spacing w:before="1200"/>
              <w:jc w:val="center"/>
              <w:rPr>
                <w:rFonts w:eastAsia="Calibri"/>
                <w:b/>
                <w:color w:val="000000"/>
              </w:rPr>
            </w:pPr>
            <w:r w:rsidRPr="00F86635">
              <w:rPr>
                <w:rFonts w:eastAsia="Calibri"/>
                <w:b/>
                <w:color w:val="000000"/>
              </w:rPr>
              <w:t xml:space="preserve">Konteinerio ištuštinimo ar tonos kaina, </w:t>
            </w:r>
            <w:proofErr w:type="spellStart"/>
            <w:r w:rsidRPr="00F86635">
              <w:rPr>
                <w:rFonts w:eastAsia="Calibri"/>
                <w:b/>
                <w:color w:val="000000"/>
              </w:rPr>
              <w:t>Eur</w:t>
            </w:r>
            <w:proofErr w:type="spellEnd"/>
            <w:r w:rsidRPr="00F86635">
              <w:rPr>
                <w:rFonts w:eastAsia="Calibri"/>
                <w:b/>
                <w:color w:val="000000"/>
              </w:rPr>
              <w:t xml:space="preserve"> ( be PVM)</w:t>
            </w:r>
          </w:p>
        </w:tc>
      </w:tr>
      <w:tr w:rsidR="00F86635" w:rsidRPr="00F86635" w:rsidTr="00F86635">
        <w:trPr>
          <w:trHeight w:val="228"/>
        </w:trPr>
        <w:tc>
          <w:tcPr>
            <w:tcW w:w="992" w:type="dxa"/>
          </w:tcPr>
          <w:p w:rsidR="00F86635" w:rsidRPr="00F86635" w:rsidRDefault="00F86635" w:rsidP="00F86635">
            <w:pPr>
              <w:rPr>
                <w:color w:val="000000"/>
              </w:rPr>
            </w:pPr>
            <w:r w:rsidRPr="00F86635">
              <w:rPr>
                <w:color w:val="000000"/>
              </w:rPr>
              <w:t>1.</w:t>
            </w:r>
          </w:p>
        </w:tc>
        <w:tc>
          <w:tcPr>
            <w:tcW w:w="4771" w:type="dxa"/>
            <w:vAlign w:val="center"/>
          </w:tcPr>
          <w:p w:rsidR="00F86635" w:rsidRPr="00F86635" w:rsidRDefault="00F86635" w:rsidP="00F86635">
            <w:pPr>
              <w:rPr>
                <w:rFonts w:eastAsia="Calibri"/>
                <w:color w:val="000000"/>
              </w:rPr>
            </w:pPr>
            <w:r w:rsidRPr="00F86635">
              <w:rPr>
                <w:color w:val="000000"/>
              </w:rPr>
              <w:t>1 tonos komunalinių atliekų sutvarkymo kaina</w:t>
            </w:r>
          </w:p>
        </w:tc>
        <w:tc>
          <w:tcPr>
            <w:tcW w:w="1891" w:type="dxa"/>
            <w:vAlign w:val="center"/>
          </w:tcPr>
          <w:p w:rsidR="00F86635" w:rsidRPr="00F86635" w:rsidRDefault="00F86635" w:rsidP="00F86635">
            <w:pPr>
              <w:jc w:val="center"/>
              <w:rPr>
                <w:strike/>
                <w:color w:val="000000"/>
              </w:rPr>
            </w:pPr>
            <w:r w:rsidRPr="00F86635">
              <w:rPr>
                <w:bCs/>
                <w:color w:val="000000"/>
                <w:lang w:val="en-US"/>
              </w:rPr>
              <w:t>140,69</w:t>
            </w:r>
          </w:p>
        </w:tc>
      </w:tr>
      <w:tr w:rsidR="00F86635" w:rsidRPr="00F86635" w:rsidTr="00F86635">
        <w:trPr>
          <w:trHeight w:val="228"/>
        </w:trPr>
        <w:tc>
          <w:tcPr>
            <w:tcW w:w="992" w:type="dxa"/>
          </w:tcPr>
          <w:p w:rsidR="00F86635" w:rsidRPr="00F86635" w:rsidRDefault="00F86635" w:rsidP="00F86635">
            <w:pPr>
              <w:rPr>
                <w:color w:val="000000"/>
              </w:rPr>
            </w:pPr>
            <w:r w:rsidRPr="00F86635">
              <w:rPr>
                <w:color w:val="000000"/>
              </w:rPr>
              <w:t>2.</w:t>
            </w:r>
          </w:p>
        </w:tc>
        <w:tc>
          <w:tcPr>
            <w:tcW w:w="4771" w:type="dxa"/>
            <w:vAlign w:val="center"/>
          </w:tcPr>
          <w:p w:rsidR="00F86635" w:rsidRPr="00F86635" w:rsidRDefault="00F86635" w:rsidP="00F86635">
            <w:pPr>
              <w:rPr>
                <w:rFonts w:eastAsia="Calibri"/>
                <w:color w:val="000000"/>
              </w:rPr>
            </w:pPr>
            <w:r w:rsidRPr="00F86635">
              <w:rPr>
                <w:color w:val="000000"/>
              </w:rPr>
              <w:t>120 litrų tūrio konteineris</w:t>
            </w:r>
          </w:p>
        </w:tc>
        <w:tc>
          <w:tcPr>
            <w:tcW w:w="1891" w:type="dxa"/>
            <w:vAlign w:val="center"/>
          </w:tcPr>
          <w:p w:rsidR="00F86635" w:rsidRPr="00F86635" w:rsidRDefault="00F86635" w:rsidP="00F86635">
            <w:pPr>
              <w:jc w:val="center"/>
              <w:rPr>
                <w:strike/>
                <w:color w:val="000000"/>
              </w:rPr>
            </w:pPr>
            <w:r w:rsidRPr="00F86635">
              <w:rPr>
                <w:color w:val="000000"/>
                <w:lang w:val="en-US"/>
              </w:rPr>
              <w:t>2,37</w:t>
            </w:r>
          </w:p>
        </w:tc>
      </w:tr>
      <w:tr w:rsidR="00F86635" w:rsidRPr="00F86635" w:rsidTr="00F86635">
        <w:trPr>
          <w:trHeight w:val="228"/>
        </w:trPr>
        <w:tc>
          <w:tcPr>
            <w:tcW w:w="992" w:type="dxa"/>
          </w:tcPr>
          <w:p w:rsidR="00F86635" w:rsidRPr="00F86635" w:rsidRDefault="00F86635" w:rsidP="00F86635">
            <w:pPr>
              <w:rPr>
                <w:color w:val="000000"/>
              </w:rPr>
            </w:pPr>
            <w:r w:rsidRPr="00F86635">
              <w:rPr>
                <w:color w:val="000000"/>
              </w:rPr>
              <w:t>3.</w:t>
            </w:r>
          </w:p>
        </w:tc>
        <w:tc>
          <w:tcPr>
            <w:tcW w:w="4771" w:type="dxa"/>
            <w:vAlign w:val="center"/>
          </w:tcPr>
          <w:p w:rsidR="00F86635" w:rsidRPr="00F86635" w:rsidRDefault="00F86635" w:rsidP="00F86635">
            <w:pPr>
              <w:rPr>
                <w:color w:val="000000"/>
              </w:rPr>
            </w:pPr>
            <w:r w:rsidRPr="00F86635">
              <w:rPr>
                <w:color w:val="000000"/>
              </w:rPr>
              <w:t>240 litrų tūrio konteineris</w:t>
            </w:r>
          </w:p>
        </w:tc>
        <w:tc>
          <w:tcPr>
            <w:tcW w:w="1891" w:type="dxa"/>
            <w:vAlign w:val="center"/>
          </w:tcPr>
          <w:p w:rsidR="00F86635" w:rsidRPr="00F86635" w:rsidRDefault="00F86635" w:rsidP="00F86635">
            <w:pPr>
              <w:jc w:val="center"/>
              <w:rPr>
                <w:strike/>
                <w:color w:val="000000"/>
              </w:rPr>
            </w:pPr>
            <w:r w:rsidRPr="00F86635">
              <w:rPr>
                <w:color w:val="000000"/>
                <w:lang w:val="en-US"/>
              </w:rPr>
              <w:t>4,73</w:t>
            </w:r>
          </w:p>
        </w:tc>
      </w:tr>
      <w:tr w:rsidR="00F86635" w:rsidRPr="00F86635" w:rsidTr="00F86635">
        <w:trPr>
          <w:trHeight w:val="228"/>
        </w:trPr>
        <w:tc>
          <w:tcPr>
            <w:tcW w:w="992" w:type="dxa"/>
          </w:tcPr>
          <w:p w:rsidR="00F86635" w:rsidRPr="00F86635" w:rsidRDefault="00F86635" w:rsidP="00F86635">
            <w:pPr>
              <w:rPr>
                <w:color w:val="000000"/>
              </w:rPr>
            </w:pPr>
            <w:r w:rsidRPr="00F86635">
              <w:rPr>
                <w:color w:val="000000"/>
              </w:rPr>
              <w:t>4.</w:t>
            </w:r>
          </w:p>
        </w:tc>
        <w:tc>
          <w:tcPr>
            <w:tcW w:w="4771" w:type="dxa"/>
            <w:vAlign w:val="center"/>
          </w:tcPr>
          <w:p w:rsidR="00F86635" w:rsidRPr="00F86635" w:rsidRDefault="00F86635" w:rsidP="00F86635">
            <w:pPr>
              <w:rPr>
                <w:rFonts w:eastAsia="Calibri"/>
                <w:color w:val="000000"/>
              </w:rPr>
            </w:pPr>
            <w:r w:rsidRPr="00F86635">
              <w:rPr>
                <w:color w:val="000000"/>
              </w:rPr>
              <w:t>770 litrų tūrio konteineris</w:t>
            </w:r>
          </w:p>
        </w:tc>
        <w:tc>
          <w:tcPr>
            <w:tcW w:w="1891" w:type="dxa"/>
            <w:vAlign w:val="center"/>
          </w:tcPr>
          <w:p w:rsidR="00F86635" w:rsidRPr="00F86635" w:rsidRDefault="00F86635" w:rsidP="00F86635">
            <w:pPr>
              <w:jc w:val="center"/>
              <w:rPr>
                <w:strike/>
                <w:color w:val="000000"/>
              </w:rPr>
            </w:pPr>
            <w:r w:rsidRPr="00F86635">
              <w:rPr>
                <w:color w:val="000000"/>
                <w:lang w:val="en-US"/>
              </w:rPr>
              <w:t>15,17</w:t>
            </w:r>
          </w:p>
        </w:tc>
      </w:tr>
      <w:tr w:rsidR="00F86635" w:rsidRPr="00F86635" w:rsidTr="00F86635">
        <w:trPr>
          <w:trHeight w:val="228"/>
        </w:trPr>
        <w:tc>
          <w:tcPr>
            <w:tcW w:w="992" w:type="dxa"/>
          </w:tcPr>
          <w:p w:rsidR="00F86635" w:rsidRPr="00F86635" w:rsidRDefault="00F86635" w:rsidP="00F86635">
            <w:pPr>
              <w:rPr>
                <w:color w:val="000000"/>
              </w:rPr>
            </w:pPr>
            <w:r w:rsidRPr="00F86635">
              <w:rPr>
                <w:color w:val="000000"/>
              </w:rPr>
              <w:t>5.</w:t>
            </w:r>
          </w:p>
        </w:tc>
        <w:tc>
          <w:tcPr>
            <w:tcW w:w="4771" w:type="dxa"/>
            <w:vAlign w:val="center"/>
          </w:tcPr>
          <w:p w:rsidR="00F86635" w:rsidRPr="00F86635" w:rsidRDefault="00F86635" w:rsidP="00F86635">
            <w:pPr>
              <w:rPr>
                <w:rFonts w:eastAsia="Calibri"/>
                <w:color w:val="000000"/>
              </w:rPr>
            </w:pPr>
            <w:r w:rsidRPr="00F86635">
              <w:rPr>
                <w:color w:val="000000"/>
              </w:rPr>
              <w:t>1100 litrų tūrio konteineris</w:t>
            </w:r>
          </w:p>
        </w:tc>
        <w:tc>
          <w:tcPr>
            <w:tcW w:w="1891" w:type="dxa"/>
            <w:vAlign w:val="center"/>
          </w:tcPr>
          <w:p w:rsidR="00F86635" w:rsidRPr="00F86635" w:rsidRDefault="00F86635" w:rsidP="00F86635">
            <w:pPr>
              <w:jc w:val="center"/>
              <w:rPr>
                <w:strike/>
                <w:color w:val="000000"/>
              </w:rPr>
            </w:pPr>
            <w:r w:rsidRPr="00F86635">
              <w:rPr>
                <w:color w:val="000000"/>
                <w:lang w:val="en-US"/>
              </w:rPr>
              <w:t>21,67</w:t>
            </w:r>
          </w:p>
        </w:tc>
      </w:tr>
    </w:tbl>
    <w:p w:rsidR="00F86635" w:rsidRPr="00F86635" w:rsidRDefault="00F86635" w:rsidP="00F86635">
      <w:pPr>
        <w:rPr>
          <w:rFonts w:eastAsia="Calibri"/>
          <w:color w:val="000000"/>
        </w:rPr>
      </w:pPr>
    </w:p>
    <w:p w:rsidR="00F86635" w:rsidRPr="00F86635" w:rsidRDefault="00F86635" w:rsidP="00F86635">
      <w:pPr>
        <w:rPr>
          <w:rFonts w:eastAsia="Calibri"/>
        </w:rPr>
      </w:pPr>
      <w:r w:rsidRPr="00F86635">
        <w:rPr>
          <w:rFonts w:eastAsia="Calibri"/>
          <w:b/>
        </w:rPr>
        <w:t xml:space="preserve">4 lentelė. </w:t>
      </w:r>
      <w:r w:rsidRPr="00F86635">
        <w:rPr>
          <w:rFonts w:eastAsia="Calibri"/>
        </w:rPr>
        <w:t>Minimalus konteinerių dydis ir tuštinimo dažnis individualiems namams</w:t>
      </w:r>
    </w:p>
    <w:p w:rsidR="00F86635" w:rsidRPr="00F86635" w:rsidRDefault="00F86635" w:rsidP="00F86635">
      <w:pPr>
        <w:rPr>
          <w:rFonts w:eastAsia="Calibri"/>
        </w:rPr>
      </w:pPr>
    </w:p>
    <w:tbl>
      <w:tblPr>
        <w:tblW w:w="9357" w:type="dxa"/>
        <w:tblInd w:w="279" w:type="dxa"/>
        <w:tblLook w:val="04A0" w:firstRow="1" w:lastRow="0" w:firstColumn="1" w:lastColumn="0" w:noHBand="0" w:noVBand="1"/>
      </w:tblPr>
      <w:tblGrid>
        <w:gridCol w:w="992"/>
        <w:gridCol w:w="4325"/>
        <w:gridCol w:w="2040"/>
        <w:gridCol w:w="2000"/>
      </w:tblGrid>
      <w:tr w:rsidR="00F86635" w:rsidRPr="00F86635" w:rsidTr="00F86635">
        <w:trPr>
          <w:trHeight w:val="900"/>
        </w:trPr>
        <w:tc>
          <w:tcPr>
            <w:tcW w:w="992" w:type="dxa"/>
            <w:tcBorders>
              <w:top w:val="single" w:sz="4" w:space="0" w:color="auto"/>
              <w:left w:val="single" w:sz="4" w:space="0" w:color="auto"/>
              <w:bottom w:val="single" w:sz="4" w:space="0" w:color="auto"/>
              <w:right w:val="single" w:sz="4" w:space="0" w:color="auto"/>
            </w:tcBorders>
          </w:tcPr>
          <w:p w:rsidR="00F86635" w:rsidRPr="00F86635" w:rsidRDefault="00F86635" w:rsidP="00F86635">
            <w:pPr>
              <w:jc w:val="both"/>
              <w:rPr>
                <w:b/>
                <w:bCs/>
                <w:color w:val="000000"/>
              </w:rPr>
            </w:pPr>
            <w:r w:rsidRPr="00F86635">
              <w:rPr>
                <w:b/>
                <w:bCs/>
                <w:color w:val="000000"/>
              </w:rPr>
              <w:t>Eil. Nr.</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635" w:rsidRPr="00F86635" w:rsidRDefault="00F86635" w:rsidP="00F86635">
            <w:pPr>
              <w:jc w:val="both"/>
              <w:rPr>
                <w:b/>
                <w:bCs/>
                <w:color w:val="000000"/>
              </w:rPr>
            </w:pPr>
            <w:r w:rsidRPr="00F86635">
              <w:rPr>
                <w:b/>
                <w:bCs/>
                <w:color w:val="000000"/>
              </w:rPr>
              <w:t>Gyventojų skaičius būste</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F86635" w:rsidRPr="00F86635" w:rsidRDefault="00F86635" w:rsidP="00F86635">
            <w:pPr>
              <w:jc w:val="both"/>
              <w:rPr>
                <w:b/>
                <w:bCs/>
                <w:color w:val="000000"/>
              </w:rPr>
            </w:pPr>
            <w:r w:rsidRPr="00F86635">
              <w:rPr>
                <w:b/>
                <w:bCs/>
                <w:color w:val="000000"/>
              </w:rPr>
              <w:t>Galimas minimalus konteinerio tūris, l</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F86635" w:rsidRPr="00F86635" w:rsidRDefault="00F86635" w:rsidP="00F86635">
            <w:pPr>
              <w:jc w:val="center"/>
              <w:rPr>
                <w:b/>
                <w:bCs/>
                <w:color w:val="000000"/>
              </w:rPr>
            </w:pPr>
            <w:r w:rsidRPr="00F86635">
              <w:rPr>
                <w:b/>
                <w:bCs/>
                <w:color w:val="000000"/>
              </w:rPr>
              <w:t>Galimas minimalus tuštinimo dažnis, kartai/metus</w:t>
            </w:r>
          </w:p>
        </w:tc>
      </w:tr>
      <w:tr w:rsidR="00F86635" w:rsidRPr="00F86635" w:rsidTr="00F86635">
        <w:trPr>
          <w:trHeight w:val="300"/>
        </w:trPr>
        <w:tc>
          <w:tcPr>
            <w:tcW w:w="992" w:type="dxa"/>
            <w:tcBorders>
              <w:top w:val="nil"/>
              <w:left w:val="single" w:sz="4" w:space="0" w:color="auto"/>
              <w:bottom w:val="single" w:sz="4" w:space="0" w:color="auto"/>
              <w:right w:val="single" w:sz="4" w:space="0" w:color="auto"/>
            </w:tcBorders>
          </w:tcPr>
          <w:p w:rsidR="00F86635" w:rsidRPr="00F86635" w:rsidRDefault="00F86635" w:rsidP="00F86635">
            <w:pPr>
              <w:jc w:val="both"/>
              <w:rPr>
                <w:color w:val="000000"/>
              </w:rPr>
            </w:pPr>
            <w:r w:rsidRPr="00F86635">
              <w:rPr>
                <w:color w:val="000000"/>
              </w:rPr>
              <w:t>1.</w:t>
            </w:r>
          </w:p>
        </w:tc>
        <w:tc>
          <w:tcPr>
            <w:tcW w:w="4325" w:type="dxa"/>
            <w:tcBorders>
              <w:top w:val="nil"/>
              <w:left w:val="single" w:sz="4" w:space="0" w:color="auto"/>
              <w:bottom w:val="single" w:sz="4" w:space="0" w:color="auto"/>
              <w:right w:val="single" w:sz="4" w:space="0" w:color="auto"/>
            </w:tcBorders>
            <w:shd w:val="clear" w:color="auto" w:fill="auto"/>
            <w:vAlign w:val="center"/>
            <w:hideMark/>
          </w:tcPr>
          <w:p w:rsidR="00F86635" w:rsidRPr="00F86635" w:rsidRDefault="00F86635" w:rsidP="00F86635">
            <w:pPr>
              <w:jc w:val="both"/>
              <w:rPr>
                <w:color w:val="000000"/>
              </w:rPr>
            </w:pPr>
            <w:r w:rsidRPr="00F86635">
              <w:rPr>
                <w:color w:val="000000"/>
              </w:rPr>
              <w:t>1 gyventojas</w:t>
            </w:r>
          </w:p>
        </w:tc>
        <w:tc>
          <w:tcPr>
            <w:tcW w:w="2040" w:type="dxa"/>
            <w:tcBorders>
              <w:top w:val="nil"/>
              <w:left w:val="nil"/>
              <w:bottom w:val="single" w:sz="4" w:space="0" w:color="auto"/>
              <w:right w:val="single" w:sz="4" w:space="0" w:color="auto"/>
            </w:tcBorders>
            <w:shd w:val="clear" w:color="auto" w:fill="auto"/>
            <w:noWrap/>
            <w:vAlign w:val="bottom"/>
            <w:hideMark/>
          </w:tcPr>
          <w:p w:rsidR="00F86635" w:rsidRPr="00F86635" w:rsidRDefault="00F86635" w:rsidP="00F86635">
            <w:pPr>
              <w:jc w:val="center"/>
              <w:rPr>
                <w:color w:val="000000"/>
              </w:rPr>
            </w:pPr>
            <w:r w:rsidRPr="00F86635">
              <w:rPr>
                <w:color w:val="000000"/>
              </w:rPr>
              <w:t>120</w:t>
            </w:r>
          </w:p>
        </w:tc>
        <w:tc>
          <w:tcPr>
            <w:tcW w:w="2000" w:type="dxa"/>
            <w:tcBorders>
              <w:top w:val="nil"/>
              <w:left w:val="nil"/>
              <w:bottom w:val="single" w:sz="4" w:space="0" w:color="auto"/>
              <w:right w:val="single" w:sz="4" w:space="0" w:color="auto"/>
            </w:tcBorders>
            <w:shd w:val="clear" w:color="auto" w:fill="auto"/>
            <w:noWrap/>
            <w:vAlign w:val="bottom"/>
            <w:hideMark/>
          </w:tcPr>
          <w:p w:rsidR="00F86635" w:rsidRPr="00F86635" w:rsidRDefault="00F86635" w:rsidP="00F86635">
            <w:pPr>
              <w:jc w:val="center"/>
              <w:rPr>
                <w:color w:val="000000"/>
              </w:rPr>
            </w:pPr>
            <w:r w:rsidRPr="00F86635">
              <w:rPr>
                <w:color w:val="000000"/>
              </w:rPr>
              <w:t>12</w:t>
            </w:r>
          </w:p>
        </w:tc>
      </w:tr>
      <w:tr w:rsidR="00F86635" w:rsidRPr="00F86635" w:rsidTr="00F86635">
        <w:trPr>
          <w:trHeight w:val="300"/>
        </w:trPr>
        <w:tc>
          <w:tcPr>
            <w:tcW w:w="992" w:type="dxa"/>
            <w:tcBorders>
              <w:top w:val="nil"/>
              <w:left w:val="single" w:sz="4" w:space="0" w:color="auto"/>
              <w:bottom w:val="single" w:sz="4" w:space="0" w:color="auto"/>
              <w:right w:val="single" w:sz="4" w:space="0" w:color="auto"/>
            </w:tcBorders>
          </w:tcPr>
          <w:p w:rsidR="00F86635" w:rsidRPr="00F86635" w:rsidRDefault="00F86635" w:rsidP="00F86635">
            <w:pPr>
              <w:jc w:val="both"/>
              <w:rPr>
                <w:color w:val="000000"/>
              </w:rPr>
            </w:pPr>
            <w:r w:rsidRPr="00F86635">
              <w:rPr>
                <w:color w:val="000000"/>
              </w:rPr>
              <w:t>2.</w:t>
            </w:r>
          </w:p>
        </w:tc>
        <w:tc>
          <w:tcPr>
            <w:tcW w:w="4325" w:type="dxa"/>
            <w:tcBorders>
              <w:top w:val="nil"/>
              <w:left w:val="single" w:sz="4" w:space="0" w:color="auto"/>
              <w:bottom w:val="single" w:sz="4" w:space="0" w:color="auto"/>
              <w:right w:val="single" w:sz="4" w:space="0" w:color="auto"/>
            </w:tcBorders>
            <w:shd w:val="clear" w:color="auto" w:fill="auto"/>
            <w:vAlign w:val="center"/>
            <w:hideMark/>
          </w:tcPr>
          <w:p w:rsidR="00F86635" w:rsidRPr="00F86635" w:rsidRDefault="00F86635" w:rsidP="00F86635">
            <w:pPr>
              <w:jc w:val="both"/>
              <w:rPr>
                <w:color w:val="000000"/>
              </w:rPr>
            </w:pPr>
            <w:r w:rsidRPr="00F86635">
              <w:rPr>
                <w:color w:val="000000"/>
              </w:rPr>
              <w:t>2 gyventojai</w:t>
            </w:r>
          </w:p>
        </w:tc>
        <w:tc>
          <w:tcPr>
            <w:tcW w:w="2040" w:type="dxa"/>
            <w:tcBorders>
              <w:top w:val="nil"/>
              <w:left w:val="nil"/>
              <w:bottom w:val="single" w:sz="4" w:space="0" w:color="auto"/>
              <w:right w:val="single" w:sz="4" w:space="0" w:color="auto"/>
            </w:tcBorders>
            <w:shd w:val="clear" w:color="auto" w:fill="auto"/>
            <w:noWrap/>
            <w:vAlign w:val="bottom"/>
            <w:hideMark/>
          </w:tcPr>
          <w:p w:rsidR="00F86635" w:rsidRPr="00F86635" w:rsidRDefault="00F86635" w:rsidP="00F86635">
            <w:pPr>
              <w:jc w:val="center"/>
              <w:rPr>
                <w:color w:val="000000"/>
              </w:rPr>
            </w:pPr>
            <w:r w:rsidRPr="00F86635">
              <w:rPr>
                <w:color w:val="000000"/>
              </w:rPr>
              <w:t>240</w:t>
            </w:r>
          </w:p>
        </w:tc>
        <w:tc>
          <w:tcPr>
            <w:tcW w:w="2000" w:type="dxa"/>
            <w:tcBorders>
              <w:top w:val="nil"/>
              <w:left w:val="nil"/>
              <w:bottom w:val="single" w:sz="4" w:space="0" w:color="auto"/>
              <w:right w:val="single" w:sz="4" w:space="0" w:color="auto"/>
            </w:tcBorders>
            <w:shd w:val="clear" w:color="auto" w:fill="auto"/>
            <w:noWrap/>
            <w:vAlign w:val="bottom"/>
            <w:hideMark/>
          </w:tcPr>
          <w:p w:rsidR="00F86635" w:rsidRPr="00F86635" w:rsidRDefault="00F86635" w:rsidP="00F86635">
            <w:pPr>
              <w:jc w:val="center"/>
              <w:rPr>
                <w:color w:val="000000"/>
              </w:rPr>
            </w:pPr>
            <w:r w:rsidRPr="00F86635">
              <w:rPr>
                <w:color w:val="000000"/>
              </w:rPr>
              <w:t>12</w:t>
            </w:r>
          </w:p>
        </w:tc>
      </w:tr>
      <w:tr w:rsidR="00F86635" w:rsidRPr="00F86635" w:rsidTr="00F86635">
        <w:trPr>
          <w:trHeight w:val="300"/>
        </w:trPr>
        <w:tc>
          <w:tcPr>
            <w:tcW w:w="992" w:type="dxa"/>
            <w:tcBorders>
              <w:top w:val="nil"/>
              <w:left w:val="single" w:sz="4" w:space="0" w:color="auto"/>
              <w:bottom w:val="single" w:sz="4" w:space="0" w:color="auto"/>
              <w:right w:val="single" w:sz="4" w:space="0" w:color="auto"/>
            </w:tcBorders>
          </w:tcPr>
          <w:p w:rsidR="00F86635" w:rsidRPr="00F86635" w:rsidRDefault="00F86635" w:rsidP="00F86635">
            <w:pPr>
              <w:jc w:val="both"/>
              <w:rPr>
                <w:color w:val="000000"/>
              </w:rPr>
            </w:pPr>
            <w:r w:rsidRPr="00F86635">
              <w:rPr>
                <w:color w:val="000000"/>
              </w:rPr>
              <w:t>3.</w:t>
            </w:r>
          </w:p>
        </w:tc>
        <w:tc>
          <w:tcPr>
            <w:tcW w:w="4325" w:type="dxa"/>
            <w:tcBorders>
              <w:top w:val="nil"/>
              <w:left w:val="single" w:sz="4" w:space="0" w:color="auto"/>
              <w:bottom w:val="single" w:sz="4" w:space="0" w:color="auto"/>
              <w:right w:val="single" w:sz="4" w:space="0" w:color="auto"/>
            </w:tcBorders>
            <w:shd w:val="clear" w:color="auto" w:fill="auto"/>
            <w:vAlign w:val="center"/>
            <w:hideMark/>
          </w:tcPr>
          <w:p w:rsidR="00F86635" w:rsidRPr="00F86635" w:rsidRDefault="00F86635" w:rsidP="00F86635">
            <w:pPr>
              <w:jc w:val="both"/>
              <w:rPr>
                <w:color w:val="000000"/>
              </w:rPr>
            </w:pPr>
            <w:r w:rsidRPr="00F86635">
              <w:rPr>
                <w:color w:val="000000"/>
              </w:rPr>
              <w:t>3 ir daugiau gyventojų</w:t>
            </w:r>
          </w:p>
        </w:tc>
        <w:tc>
          <w:tcPr>
            <w:tcW w:w="2040" w:type="dxa"/>
            <w:tcBorders>
              <w:top w:val="nil"/>
              <w:left w:val="nil"/>
              <w:bottom w:val="single" w:sz="4" w:space="0" w:color="auto"/>
              <w:right w:val="single" w:sz="4" w:space="0" w:color="auto"/>
            </w:tcBorders>
            <w:shd w:val="clear" w:color="auto" w:fill="auto"/>
            <w:noWrap/>
            <w:vAlign w:val="bottom"/>
            <w:hideMark/>
          </w:tcPr>
          <w:p w:rsidR="00F86635" w:rsidRPr="00F86635" w:rsidRDefault="00F86635" w:rsidP="00F86635">
            <w:pPr>
              <w:jc w:val="center"/>
              <w:rPr>
                <w:color w:val="000000"/>
              </w:rPr>
            </w:pPr>
            <w:r w:rsidRPr="00F86635">
              <w:rPr>
                <w:color w:val="000000"/>
              </w:rPr>
              <w:t>240</w:t>
            </w:r>
          </w:p>
        </w:tc>
        <w:tc>
          <w:tcPr>
            <w:tcW w:w="2000" w:type="dxa"/>
            <w:tcBorders>
              <w:top w:val="nil"/>
              <w:left w:val="nil"/>
              <w:bottom w:val="single" w:sz="4" w:space="0" w:color="auto"/>
              <w:right w:val="single" w:sz="4" w:space="0" w:color="auto"/>
            </w:tcBorders>
            <w:shd w:val="clear" w:color="auto" w:fill="auto"/>
            <w:noWrap/>
            <w:vAlign w:val="bottom"/>
            <w:hideMark/>
          </w:tcPr>
          <w:p w:rsidR="00F86635" w:rsidRPr="00F86635" w:rsidRDefault="00F86635" w:rsidP="00F86635">
            <w:pPr>
              <w:jc w:val="center"/>
              <w:rPr>
                <w:color w:val="000000"/>
              </w:rPr>
            </w:pPr>
            <w:r w:rsidRPr="00F86635">
              <w:rPr>
                <w:color w:val="000000"/>
              </w:rPr>
              <w:t>18</w:t>
            </w:r>
          </w:p>
        </w:tc>
      </w:tr>
    </w:tbl>
    <w:p w:rsidR="00F86635" w:rsidRPr="00F86635" w:rsidRDefault="00F86635" w:rsidP="00F86635">
      <w:pPr>
        <w:rPr>
          <w:rFonts w:eastAsia="Calibri"/>
          <w:b/>
          <w:color w:val="000000"/>
        </w:rPr>
      </w:pPr>
    </w:p>
    <w:p w:rsidR="00F86635" w:rsidRPr="00F86635" w:rsidRDefault="00F86635" w:rsidP="00F86635">
      <w:pPr>
        <w:rPr>
          <w:rFonts w:eastAsia="Calibri"/>
        </w:rPr>
      </w:pPr>
    </w:p>
    <w:p w:rsidR="00F86635" w:rsidRPr="00F86635" w:rsidRDefault="00F86635" w:rsidP="00F86635">
      <w:pPr>
        <w:outlineLvl w:val="0"/>
        <w:rPr>
          <w:rFonts w:eastAsia="Calibri"/>
        </w:rPr>
      </w:pPr>
    </w:p>
    <w:p w:rsidR="00F86635" w:rsidRPr="00F86635" w:rsidRDefault="00F86635" w:rsidP="00F86635">
      <w:pPr>
        <w:outlineLvl w:val="0"/>
        <w:rPr>
          <w:rFonts w:eastAsia="Calibri"/>
        </w:rPr>
      </w:pPr>
    </w:p>
    <w:p w:rsidR="00F86635" w:rsidRPr="00F86635" w:rsidRDefault="00F86635" w:rsidP="00F86635">
      <w:pPr>
        <w:outlineLvl w:val="0"/>
        <w:rPr>
          <w:rFonts w:eastAsia="Calibri"/>
        </w:rPr>
      </w:pPr>
    </w:p>
    <w:p w:rsidR="00F86635" w:rsidRPr="00F86635" w:rsidRDefault="00F86635" w:rsidP="00F86635">
      <w:pPr>
        <w:outlineLvl w:val="0"/>
        <w:rPr>
          <w:rFonts w:eastAsia="Calibri"/>
        </w:rPr>
      </w:pPr>
    </w:p>
    <w:p w:rsidR="00F86635" w:rsidRPr="00F86635" w:rsidRDefault="00F86635" w:rsidP="00F86635">
      <w:pPr>
        <w:outlineLvl w:val="0"/>
        <w:rPr>
          <w:rFonts w:eastAsia="Calibri"/>
          <w:lang w:val="en-US"/>
        </w:rPr>
      </w:pPr>
    </w:p>
    <w:p w:rsidR="00F86635" w:rsidRPr="00F86635" w:rsidRDefault="00F86635" w:rsidP="00F86635">
      <w:pPr>
        <w:outlineLvl w:val="0"/>
        <w:rPr>
          <w:rFonts w:eastAsia="Calibri"/>
          <w:lang w:val="en-US"/>
        </w:rPr>
      </w:pPr>
    </w:p>
    <w:p w:rsidR="00F86635" w:rsidRPr="00F86635" w:rsidRDefault="00F86635" w:rsidP="00F86635">
      <w:pPr>
        <w:outlineLvl w:val="0"/>
        <w:rPr>
          <w:rFonts w:eastAsia="Calibri"/>
          <w:lang w:val="en-US"/>
        </w:rPr>
      </w:pPr>
    </w:p>
    <w:p w:rsidR="00F86635" w:rsidRPr="00F86635" w:rsidRDefault="00F86635" w:rsidP="00F86635">
      <w:pPr>
        <w:outlineLvl w:val="0"/>
        <w:rPr>
          <w:rFonts w:eastAsia="Calibri"/>
          <w:lang w:val="en-US"/>
        </w:rPr>
      </w:pPr>
    </w:p>
    <w:p w:rsidR="00F86635" w:rsidRPr="00F86635" w:rsidRDefault="00F86635" w:rsidP="00F86635">
      <w:pPr>
        <w:outlineLvl w:val="0"/>
        <w:rPr>
          <w:rFonts w:eastAsia="Calibri"/>
          <w:lang w:val="en-US"/>
        </w:rPr>
      </w:pPr>
    </w:p>
    <w:p w:rsidR="00F86635" w:rsidRPr="00F86635" w:rsidRDefault="00F86635" w:rsidP="00F86635">
      <w:pPr>
        <w:outlineLvl w:val="0"/>
        <w:rPr>
          <w:rFonts w:eastAsia="Calibri"/>
          <w:lang w:val="en-US"/>
        </w:rPr>
      </w:pPr>
    </w:p>
    <w:p w:rsidR="00F86635" w:rsidRPr="00F86635" w:rsidRDefault="00F86635" w:rsidP="00F86635">
      <w:pPr>
        <w:outlineLvl w:val="0"/>
        <w:rPr>
          <w:rFonts w:eastAsia="Calibri"/>
          <w:lang w:val="en-US"/>
        </w:rPr>
      </w:pPr>
    </w:p>
    <w:p w:rsidR="00F86635" w:rsidRPr="00F86635" w:rsidRDefault="00F86635" w:rsidP="00F86635">
      <w:pPr>
        <w:outlineLvl w:val="0"/>
        <w:rPr>
          <w:rFonts w:eastAsia="Calibri"/>
          <w:lang w:val="en-US"/>
        </w:rPr>
      </w:pPr>
    </w:p>
    <w:p w:rsidR="00F86635" w:rsidRPr="00F86635" w:rsidRDefault="00F86635" w:rsidP="00F86635">
      <w:pPr>
        <w:outlineLvl w:val="0"/>
        <w:rPr>
          <w:rFonts w:eastAsia="Calibri"/>
          <w:lang w:val="en-US"/>
        </w:rPr>
      </w:pPr>
    </w:p>
    <w:p w:rsidR="00F86635" w:rsidRPr="00F86635" w:rsidRDefault="00F86635" w:rsidP="00F86635">
      <w:pPr>
        <w:outlineLvl w:val="0"/>
        <w:rPr>
          <w:rFonts w:eastAsia="Calibri"/>
          <w:lang w:val="en-US"/>
        </w:rPr>
      </w:pPr>
    </w:p>
    <w:p w:rsidR="00F86635" w:rsidRPr="00F86635" w:rsidRDefault="00F86635" w:rsidP="00F86635">
      <w:pPr>
        <w:outlineLvl w:val="0"/>
        <w:rPr>
          <w:rFonts w:eastAsia="Calibri"/>
          <w:lang w:val="en-US"/>
        </w:rPr>
      </w:pPr>
    </w:p>
    <w:p w:rsidR="00F86635" w:rsidRPr="00F86635" w:rsidRDefault="00F86635" w:rsidP="00F86635">
      <w:pPr>
        <w:outlineLvl w:val="0"/>
        <w:rPr>
          <w:rFonts w:eastAsia="Calibri"/>
          <w:lang w:val="en-US"/>
        </w:rPr>
      </w:pPr>
    </w:p>
    <w:p w:rsidR="00F86635" w:rsidRPr="00F86635" w:rsidRDefault="00F86635" w:rsidP="00F86635">
      <w:pPr>
        <w:outlineLvl w:val="0"/>
        <w:rPr>
          <w:rFonts w:eastAsia="Calibri"/>
          <w:lang w:val="en-US"/>
        </w:rPr>
      </w:pPr>
    </w:p>
    <w:tbl>
      <w:tblPr>
        <w:tblStyle w:val="Lentelstinklelis"/>
        <w:tblW w:w="0" w:type="auto"/>
        <w:tblLook w:val="04A0" w:firstRow="1" w:lastRow="0" w:firstColumn="1" w:lastColumn="0" w:noHBand="0" w:noVBand="1"/>
      </w:tblPr>
      <w:tblGrid>
        <w:gridCol w:w="496"/>
        <w:gridCol w:w="1610"/>
        <w:gridCol w:w="1199"/>
        <w:gridCol w:w="2095"/>
        <w:gridCol w:w="1450"/>
        <w:gridCol w:w="1655"/>
      </w:tblGrid>
      <w:tr w:rsidR="00F86635" w:rsidRPr="00F86635" w:rsidTr="00F93222">
        <w:trPr>
          <w:trHeight w:val="750"/>
        </w:trPr>
        <w:tc>
          <w:tcPr>
            <w:tcW w:w="1701" w:type="dxa"/>
            <w:tcBorders>
              <w:top w:val="nil"/>
              <w:left w:val="nil"/>
              <w:right w:val="nil"/>
            </w:tcBorders>
          </w:tcPr>
          <w:p w:rsidR="00F86635" w:rsidRPr="00F86635" w:rsidRDefault="00F86635" w:rsidP="00F86635">
            <w:pPr>
              <w:jc w:val="center"/>
              <w:outlineLvl w:val="0"/>
              <w:rPr>
                <w:rFonts w:ascii="Times New Roman" w:hAnsi="Times New Roman"/>
                <w:b/>
                <w:bCs/>
              </w:rPr>
            </w:pPr>
          </w:p>
        </w:tc>
        <w:tc>
          <w:tcPr>
            <w:tcW w:w="9079" w:type="dxa"/>
            <w:gridSpan w:val="5"/>
            <w:tcBorders>
              <w:top w:val="nil"/>
              <w:left w:val="nil"/>
              <w:right w:val="nil"/>
            </w:tcBorders>
            <w:hideMark/>
          </w:tcPr>
          <w:p w:rsidR="00F86635" w:rsidRPr="00F86635" w:rsidRDefault="00F86635" w:rsidP="00F86635">
            <w:pPr>
              <w:jc w:val="center"/>
              <w:outlineLvl w:val="0"/>
              <w:rPr>
                <w:rFonts w:ascii="Times New Roman" w:hAnsi="Times New Roman"/>
                <w:bCs/>
              </w:rPr>
            </w:pPr>
            <w:r w:rsidRPr="00F86635">
              <w:rPr>
                <w:rFonts w:ascii="Times New Roman" w:hAnsi="Times New Roman"/>
                <w:b/>
                <w:bCs/>
              </w:rPr>
              <w:t xml:space="preserve">5 </w:t>
            </w:r>
            <w:proofErr w:type="spellStart"/>
            <w:r w:rsidRPr="00F86635">
              <w:rPr>
                <w:rFonts w:ascii="Times New Roman" w:hAnsi="Times New Roman"/>
                <w:b/>
                <w:bCs/>
              </w:rPr>
              <w:t>lentelė</w:t>
            </w:r>
            <w:proofErr w:type="spellEnd"/>
            <w:r w:rsidRPr="00F86635">
              <w:rPr>
                <w:rFonts w:ascii="Times New Roman" w:hAnsi="Times New Roman"/>
                <w:bCs/>
              </w:rPr>
              <w:t xml:space="preserve">.   </w:t>
            </w:r>
            <w:proofErr w:type="spellStart"/>
            <w:r w:rsidRPr="00F86635">
              <w:rPr>
                <w:rFonts w:ascii="Times New Roman" w:hAnsi="Times New Roman"/>
                <w:bCs/>
              </w:rPr>
              <w:t>Įmokos</w:t>
            </w:r>
            <w:proofErr w:type="spellEnd"/>
            <w:r w:rsidRPr="00F86635">
              <w:rPr>
                <w:rFonts w:ascii="Times New Roman" w:hAnsi="Times New Roman"/>
                <w:bCs/>
              </w:rPr>
              <w:t xml:space="preserve"> </w:t>
            </w:r>
            <w:proofErr w:type="spellStart"/>
            <w:r w:rsidRPr="00F86635">
              <w:rPr>
                <w:rFonts w:ascii="Times New Roman" w:hAnsi="Times New Roman"/>
                <w:bCs/>
              </w:rPr>
              <w:t>dydžiai</w:t>
            </w:r>
            <w:proofErr w:type="spellEnd"/>
            <w:r w:rsidRPr="00F86635">
              <w:rPr>
                <w:rFonts w:ascii="Times New Roman" w:hAnsi="Times New Roman"/>
                <w:bCs/>
              </w:rPr>
              <w:t xml:space="preserve"> </w:t>
            </w:r>
            <w:proofErr w:type="spellStart"/>
            <w:r w:rsidRPr="00F86635">
              <w:rPr>
                <w:rFonts w:ascii="Times New Roman" w:hAnsi="Times New Roman"/>
                <w:bCs/>
              </w:rPr>
              <w:t>daugiabučių</w:t>
            </w:r>
            <w:proofErr w:type="spellEnd"/>
            <w:r w:rsidRPr="00F86635">
              <w:rPr>
                <w:rFonts w:ascii="Times New Roman" w:hAnsi="Times New Roman"/>
                <w:bCs/>
              </w:rPr>
              <w:t xml:space="preserve"> ir </w:t>
            </w:r>
            <w:proofErr w:type="spellStart"/>
            <w:r w:rsidRPr="00F86635">
              <w:rPr>
                <w:rFonts w:ascii="Times New Roman" w:hAnsi="Times New Roman"/>
                <w:bCs/>
              </w:rPr>
              <w:t>individualių</w:t>
            </w:r>
            <w:proofErr w:type="spellEnd"/>
            <w:r w:rsidRPr="00F86635">
              <w:rPr>
                <w:rFonts w:ascii="Times New Roman" w:hAnsi="Times New Roman"/>
                <w:bCs/>
              </w:rPr>
              <w:t xml:space="preserve"> </w:t>
            </w:r>
            <w:proofErr w:type="spellStart"/>
            <w:r w:rsidRPr="00F86635">
              <w:rPr>
                <w:rFonts w:ascii="Times New Roman" w:hAnsi="Times New Roman"/>
                <w:bCs/>
              </w:rPr>
              <w:t>valdų</w:t>
            </w:r>
            <w:proofErr w:type="spellEnd"/>
            <w:r w:rsidRPr="00F86635">
              <w:rPr>
                <w:rFonts w:ascii="Times New Roman" w:hAnsi="Times New Roman"/>
                <w:bCs/>
              </w:rPr>
              <w:t xml:space="preserve"> </w:t>
            </w:r>
            <w:proofErr w:type="spellStart"/>
            <w:r w:rsidRPr="00F86635">
              <w:rPr>
                <w:rFonts w:ascii="Times New Roman" w:hAnsi="Times New Roman"/>
                <w:bCs/>
              </w:rPr>
              <w:t>gyventojams</w:t>
            </w:r>
            <w:proofErr w:type="spellEnd"/>
            <w:r w:rsidRPr="00F86635">
              <w:rPr>
                <w:rFonts w:ascii="Times New Roman" w:hAnsi="Times New Roman"/>
                <w:bCs/>
              </w:rPr>
              <w:t xml:space="preserve">, </w:t>
            </w:r>
            <w:proofErr w:type="spellStart"/>
            <w:r w:rsidRPr="00F86635">
              <w:rPr>
                <w:rFonts w:ascii="Times New Roman" w:hAnsi="Times New Roman"/>
                <w:bCs/>
              </w:rPr>
              <w:t>atliekas</w:t>
            </w:r>
            <w:proofErr w:type="spellEnd"/>
            <w:r w:rsidRPr="00F86635">
              <w:rPr>
                <w:rFonts w:ascii="Times New Roman" w:hAnsi="Times New Roman"/>
                <w:bCs/>
              </w:rPr>
              <w:t xml:space="preserve"> </w:t>
            </w:r>
            <w:proofErr w:type="spellStart"/>
            <w:r w:rsidRPr="00F86635">
              <w:rPr>
                <w:rFonts w:ascii="Times New Roman" w:hAnsi="Times New Roman"/>
                <w:bCs/>
              </w:rPr>
              <w:t>šalinantiems</w:t>
            </w:r>
            <w:proofErr w:type="spellEnd"/>
            <w:r w:rsidRPr="00F86635">
              <w:rPr>
                <w:rFonts w:ascii="Times New Roman" w:hAnsi="Times New Roman"/>
                <w:bCs/>
              </w:rPr>
              <w:t xml:space="preserve"> </w:t>
            </w:r>
            <w:proofErr w:type="spellStart"/>
            <w:r w:rsidRPr="00F86635">
              <w:rPr>
                <w:rFonts w:ascii="Times New Roman" w:hAnsi="Times New Roman"/>
                <w:bCs/>
              </w:rPr>
              <w:t>bendro</w:t>
            </w:r>
            <w:proofErr w:type="spellEnd"/>
            <w:r w:rsidRPr="00F86635">
              <w:rPr>
                <w:rFonts w:ascii="Times New Roman" w:hAnsi="Times New Roman"/>
                <w:bCs/>
              </w:rPr>
              <w:t xml:space="preserve"> (</w:t>
            </w:r>
            <w:proofErr w:type="spellStart"/>
            <w:r w:rsidRPr="00F86635">
              <w:rPr>
                <w:rFonts w:ascii="Times New Roman" w:hAnsi="Times New Roman"/>
                <w:bCs/>
              </w:rPr>
              <w:t>kolektyvinio</w:t>
            </w:r>
            <w:proofErr w:type="spellEnd"/>
            <w:r w:rsidRPr="00F86635">
              <w:rPr>
                <w:rFonts w:ascii="Times New Roman" w:hAnsi="Times New Roman"/>
                <w:bCs/>
              </w:rPr>
              <w:t xml:space="preserve">) </w:t>
            </w:r>
            <w:proofErr w:type="spellStart"/>
            <w:r w:rsidRPr="00F86635">
              <w:rPr>
                <w:rFonts w:ascii="Times New Roman" w:hAnsi="Times New Roman"/>
                <w:bCs/>
              </w:rPr>
              <w:t>naudojimo</w:t>
            </w:r>
            <w:proofErr w:type="spellEnd"/>
            <w:r w:rsidRPr="00F86635">
              <w:rPr>
                <w:rFonts w:ascii="Times New Roman" w:hAnsi="Times New Roman"/>
                <w:bCs/>
              </w:rPr>
              <w:t xml:space="preserve"> </w:t>
            </w:r>
            <w:proofErr w:type="spellStart"/>
            <w:r w:rsidRPr="00F86635">
              <w:rPr>
                <w:rFonts w:ascii="Times New Roman" w:hAnsi="Times New Roman"/>
                <w:bCs/>
              </w:rPr>
              <w:t>konteineriuose</w:t>
            </w:r>
            <w:proofErr w:type="spellEnd"/>
          </w:p>
        </w:tc>
      </w:tr>
      <w:tr w:rsidR="00F86635" w:rsidRPr="00F86635" w:rsidTr="00F93222">
        <w:trPr>
          <w:trHeight w:val="920"/>
        </w:trPr>
        <w:tc>
          <w:tcPr>
            <w:tcW w:w="1701" w:type="dxa"/>
          </w:tcPr>
          <w:p w:rsidR="00F86635" w:rsidRPr="003A18E3" w:rsidRDefault="00F86635" w:rsidP="00F86635">
            <w:pPr>
              <w:jc w:val="center"/>
              <w:outlineLvl w:val="0"/>
              <w:rPr>
                <w:rFonts w:ascii="Times New Roman" w:hAnsi="Times New Roman"/>
                <w:b/>
                <w:sz w:val="22"/>
                <w:szCs w:val="22"/>
              </w:rPr>
            </w:pPr>
            <w:proofErr w:type="spellStart"/>
            <w:r w:rsidRPr="003A18E3">
              <w:rPr>
                <w:rFonts w:ascii="Times New Roman" w:hAnsi="Times New Roman"/>
                <w:b/>
                <w:sz w:val="22"/>
                <w:szCs w:val="22"/>
              </w:rPr>
              <w:t>Eil</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Nr</w:t>
            </w:r>
            <w:proofErr w:type="spellEnd"/>
            <w:r w:rsidRPr="003A18E3">
              <w:rPr>
                <w:rFonts w:ascii="Times New Roman" w:hAnsi="Times New Roman"/>
                <w:b/>
                <w:sz w:val="22"/>
                <w:szCs w:val="22"/>
              </w:rPr>
              <w:t>.</w:t>
            </w:r>
          </w:p>
        </w:tc>
        <w:tc>
          <w:tcPr>
            <w:tcW w:w="1825" w:type="dxa"/>
            <w:noWrap/>
            <w:vAlign w:val="center"/>
            <w:hideMark/>
          </w:tcPr>
          <w:p w:rsidR="00F86635" w:rsidRPr="003A18E3" w:rsidRDefault="00F86635" w:rsidP="00F86635">
            <w:pPr>
              <w:jc w:val="center"/>
              <w:outlineLvl w:val="0"/>
              <w:rPr>
                <w:rFonts w:ascii="Times New Roman" w:hAnsi="Times New Roman"/>
                <w:b/>
                <w:sz w:val="22"/>
                <w:szCs w:val="22"/>
              </w:rPr>
            </w:pPr>
            <w:proofErr w:type="spellStart"/>
            <w:r w:rsidRPr="003A18E3">
              <w:rPr>
                <w:rFonts w:ascii="Times New Roman" w:hAnsi="Times New Roman"/>
                <w:b/>
                <w:sz w:val="22"/>
                <w:szCs w:val="22"/>
              </w:rPr>
              <w:t>Nekilnojamojo</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turto</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objektų</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kategorijos</w:t>
            </w:r>
            <w:proofErr w:type="spellEnd"/>
          </w:p>
        </w:tc>
        <w:tc>
          <w:tcPr>
            <w:tcW w:w="1351" w:type="dxa"/>
            <w:vAlign w:val="center"/>
            <w:hideMark/>
          </w:tcPr>
          <w:p w:rsidR="00F86635" w:rsidRPr="003A18E3" w:rsidRDefault="00F86635" w:rsidP="00F86635">
            <w:pPr>
              <w:jc w:val="center"/>
              <w:outlineLvl w:val="0"/>
              <w:rPr>
                <w:rFonts w:ascii="Times New Roman" w:hAnsi="Times New Roman"/>
                <w:b/>
                <w:sz w:val="22"/>
                <w:szCs w:val="22"/>
              </w:rPr>
            </w:pPr>
            <w:proofErr w:type="spellStart"/>
            <w:r w:rsidRPr="003A18E3">
              <w:rPr>
                <w:rFonts w:ascii="Times New Roman" w:hAnsi="Times New Roman"/>
                <w:b/>
                <w:sz w:val="22"/>
                <w:szCs w:val="22"/>
              </w:rPr>
              <w:t>Gyventojų</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skaičius</w:t>
            </w:r>
            <w:proofErr w:type="spellEnd"/>
            <w:r w:rsidRPr="003A18E3">
              <w:rPr>
                <w:rFonts w:ascii="Times New Roman" w:hAnsi="Times New Roman"/>
                <w:b/>
                <w:sz w:val="22"/>
                <w:szCs w:val="22"/>
              </w:rPr>
              <w:t xml:space="preserve"> NT </w:t>
            </w:r>
            <w:proofErr w:type="spellStart"/>
            <w:r w:rsidRPr="003A18E3">
              <w:rPr>
                <w:rFonts w:ascii="Times New Roman" w:hAnsi="Times New Roman"/>
                <w:b/>
                <w:sz w:val="22"/>
                <w:szCs w:val="22"/>
              </w:rPr>
              <w:t>objekte</w:t>
            </w:r>
            <w:proofErr w:type="spellEnd"/>
          </w:p>
        </w:tc>
        <w:tc>
          <w:tcPr>
            <w:tcW w:w="238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86635" w:rsidRPr="003A18E3" w:rsidRDefault="00F86635" w:rsidP="00F86635">
            <w:pPr>
              <w:jc w:val="center"/>
              <w:outlineLvl w:val="0"/>
              <w:rPr>
                <w:rFonts w:ascii="Times New Roman" w:hAnsi="Times New Roman"/>
                <w:b/>
                <w:sz w:val="22"/>
                <w:szCs w:val="22"/>
              </w:rPr>
            </w:pPr>
            <w:proofErr w:type="spellStart"/>
            <w:r w:rsidRPr="003A18E3">
              <w:rPr>
                <w:rFonts w:ascii="Times New Roman" w:hAnsi="Times New Roman"/>
                <w:b/>
                <w:color w:val="000000"/>
                <w:sz w:val="22"/>
                <w:szCs w:val="22"/>
              </w:rPr>
              <w:t>Įmokos</w:t>
            </w:r>
            <w:proofErr w:type="spellEnd"/>
            <w:r w:rsidRPr="003A18E3">
              <w:rPr>
                <w:rFonts w:ascii="Times New Roman" w:hAnsi="Times New Roman"/>
                <w:b/>
                <w:color w:val="000000"/>
                <w:sz w:val="22"/>
                <w:szCs w:val="22"/>
              </w:rPr>
              <w:t xml:space="preserve"> </w:t>
            </w:r>
            <w:proofErr w:type="spellStart"/>
            <w:r w:rsidRPr="003A18E3">
              <w:rPr>
                <w:rFonts w:ascii="Times New Roman" w:hAnsi="Times New Roman"/>
                <w:b/>
                <w:color w:val="000000"/>
                <w:sz w:val="22"/>
                <w:szCs w:val="22"/>
              </w:rPr>
              <w:t>pastovioji</w:t>
            </w:r>
            <w:proofErr w:type="spellEnd"/>
            <w:r w:rsidRPr="003A18E3">
              <w:rPr>
                <w:rFonts w:ascii="Times New Roman" w:hAnsi="Times New Roman"/>
                <w:b/>
                <w:color w:val="000000"/>
                <w:sz w:val="22"/>
                <w:szCs w:val="22"/>
              </w:rPr>
              <w:t xml:space="preserve"> </w:t>
            </w:r>
            <w:proofErr w:type="spellStart"/>
            <w:r w:rsidRPr="003A18E3">
              <w:rPr>
                <w:rFonts w:ascii="Times New Roman" w:hAnsi="Times New Roman"/>
                <w:b/>
                <w:color w:val="000000"/>
                <w:sz w:val="22"/>
                <w:szCs w:val="22"/>
              </w:rPr>
              <w:t>dedamoji</w:t>
            </w:r>
            <w:proofErr w:type="spellEnd"/>
            <w:r w:rsidRPr="003A18E3">
              <w:rPr>
                <w:rFonts w:ascii="Times New Roman" w:hAnsi="Times New Roman"/>
                <w:b/>
                <w:color w:val="000000"/>
                <w:sz w:val="22"/>
                <w:szCs w:val="22"/>
              </w:rPr>
              <w:t xml:space="preserve"> </w:t>
            </w:r>
            <w:proofErr w:type="spellStart"/>
            <w:r w:rsidRPr="003A18E3">
              <w:rPr>
                <w:rFonts w:ascii="Times New Roman" w:hAnsi="Times New Roman"/>
                <w:b/>
                <w:color w:val="000000"/>
                <w:sz w:val="22"/>
                <w:szCs w:val="22"/>
              </w:rPr>
              <w:t>dalis</w:t>
            </w:r>
            <w:proofErr w:type="spellEnd"/>
            <w:r w:rsidRPr="003A18E3">
              <w:rPr>
                <w:rFonts w:ascii="Times New Roman" w:hAnsi="Times New Roman"/>
                <w:b/>
                <w:color w:val="000000"/>
                <w:sz w:val="22"/>
                <w:szCs w:val="22"/>
              </w:rPr>
              <w:t xml:space="preserve"> NT </w:t>
            </w:r>
            <w:proofErr w:type="spellStart"/>
            <w:r w:rsidRPr="003A18E3">
              <w:rPr>
                <w:rFonts w:ascii="Times New Roman" w:hAnsi="Times New Roman"/>
                <w:b/>
                <w:color w:val="000000"/>
                <w:sz w:val="22"/>
                <w:szCs w:val="22"/>
              </w:rPr>
              <w:t>objekto</w:t>
            </w:r>
            <w:proofErr w:type="spellEnd"/>
            <w:r w:rsidRPr="003A18E3">
              <w:rPr>
                <w:rFonts w:ascii="Times New Roman" w:hAnsi="Times New Roman"/>
                <w:b/>
                <w:color w:val="000000"/>
                <w:sz w:val="22"/>
                <w:szCs w:val="22"/>
              </w:rPr>
              <w:t xml:space="preserve"> </w:t>
            </w:r>
            <w:proofErr w:type="spellStart"/>
            <w:r w:rsidRPr="003A18E3">
              <w:rPr>
                <w:rFonts w:ascii="Times New Roman" w:hAnsi="Times New Roman"/>
                <w:b/>
                <w:color w:val="000000"/>
                <w:sz w:val="22"/>
                <w:szCs w:val="22"/>
              </w:rPr>
              <w:t>vienetui</w:t>
            </w:r>
            <w:proofErr w:type="spellEnd"/>
            <w:r w:rsidRPr="003A18E3">
              <w:rPr>
                <w:rFonts w:ascii="Times New Roman" w:hAnsi="Times New Roman"/>
                <w:b/>
                <w:color w:val="000000"/>
                <w:sz w:val="22"/>
                <w:szCs w:val="22"/>
              </w:rPr>
              <w:t xml:space="preserve">, </w:t>
            </w:r>
            <w:proofErr w:type="spellStart"/>
            <w:r w:rsidRPr="003A18E3">
              <w:rPr>
                <w:rFonts w:ascii="Times New Roman" w:hAnsi="Times New Roman"/>
                <w:b/>
                <w:color w:val="000000"/>
                <w:sz w:val="22"/>
                <w:szCs w:val="22"/>
              </w:rPr>
              <w:t>Eur</w:t>
            </w:r>
            <w:proofErr w:type="spellEnd"/>
            <w:r w:rsidRPr="003A18E3">
              <w:rPr>
                <w:rFonts w:ascii="Times New Roman" w:hAnsi="Times New Roman"/>
                <w:b/>
                <w:color w:val="000000"/>
                <w:sz w:val="22"/>
                <w:szCs w:val="22"/>
              </w:rPr>
              <w:t xml:space="preserve"> ( be PVM)/</w:t>
            </w:r>
            <w:proofErr w:type="spellStart"/>
            <w:r w:rsidRPr="003A18E3">
              <w:rPr>
                <w:rFonts w:ascii="Times New Roman" w:hAnsi="Times New Roman"/>
                <w:b/>
                <w:color w:val="000000"/>
                <w:sz w:val="22"/>
                <w:szCs w:val="22"/>
              </w:rPr>
              <w:t>metus</w:t>
            </w:r>
            <w:proofErr w:type="spellEnd"/>
          </w:p>
        </w:tc>
        <w:tc>
          <w:tcPr>
            <w:tcW w:w="164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86635" w:rsidRPr="003A18E3" w:rsidRDefault="00F86635" w:rsidP="00F86635">
            <w:pPr>
              <w:jc w:val="center"/>
              <w:outlineLvl w:val="0"/>
              <w:rPr>
                <w:rFonts w:ascii="Times New Roman" w:hAnsi="Times New Roman"/>
                <w:b/>
                <w:sz w:val="22"/>
                <w:szCs w:val="22"/>
              </w:rPr>
            </w:pPr>
            <w:proofErr w:type="spellStart"/>
            <w:r w:rsidRPr="003A18E3">
              <w:rPr>
                <w:rFonts w:ascii="Times New Roman" w:hAnsi="Times New Roman"/>
                <w:b/>
                <w:color w:val="000000"/>
                <w:sz w:val="22"/>
                <w:szCs w:val="22"/>
              </w:rPr>
              <w:t>Įmokos</w:t>
            </w:r>
            <w:proofErr w:type="spellEnd"/>
            <w:r w:rsidRPr="003A18E3">
              <w:rPr>
                <w:rFonts w:ascii="Times New Roman" w:hAnsi="Times New Roman"/>
                <w:b/>
                <w:color w:val="000000"/>
                <w:sz w:val="22"/>
                <w:szCs w:val="22"/>
              </w:rPr>
              <w:t xml:space="preserve"> </w:t>
            </w:r>
            <w:proofErr w:type="spellStart"/>
            <w:r w:rsidRPr="003A18E3">
              <w:rPr>
                <w:rFonts w:ascii="Times New Roman" w:hAnsi="Times New Roman"/>
                <w:b/>
                <w:color w:val="000000"/>
                <w:sz w:val="22"/>
                <w:szCs w:val="22"/>
              </w:rPr>
              <w:t>kintamoji</w:t>
            </w:r>
            <w:proofErr w:type="spellEnd"/>
            <w:r w:rsidRPr="003A18E3">
              <w:rPr>
                <w:rFonts w:ascii="Times New Roman" w:hAnsi="Times New Roman"/>
                <w:b/>
                <w:color w:val="000000"/>
                <w:sz w:val="22"/>
                <w:szCs w:val="22"/>
              </w:rPr>
              <w:t xml:space="preserve"> </w:t>
            </w:r>
            <w:proofErr w:type="spellStart"/>
            <w:r w:rsidRPr="003A18E3">
              <w:rPr>
                <w:rFonts w:ascii="Times New Roman" w:hAnsi="Times New Roman"/>
                <w:b/>
                <w:color w:val="000000"/>
                <w:sz w:val="22"/>
                <w:szCs w:val="22"/>
              </w:rPr>
              <w:t>dedamoji</w:t>
            </w:r>
            <w:proofErr w:type="spellEnd"/>
            <w:r w:rsidRPr="003A18E3">
              <w:rPr>
                <w:rFonts w:ascii="Times New Roman" w:hAnsi="Times New Roman"/>
                <w:b/>
                <w:color w:val="000000"/>
                <w:sz w:val="22"/>
                <w:szCs w:val="22"/>
              </w:rPr>
              <w:t xml:space="preserve"> </w:t>
            </w:r>
            <w:proofErr w:type="spellStart"/>
            <w:r w:rsidRPr="003A18E3">
              <w:rPr>
                <w:rFonts w:ascii="Times New Roman" w:hAnsi="Times New Roman"/>
                <w:b/>
                <w:color w:val="000000"/>
                <w:sz w:val="22"/>
                <w:szCs w:val="22"/>
              </w:rPr>
              <w:t>dalis</w:t>
            </w:r>
            <w:proofErr w:type="spellEnd"/>
            <w:r w:rsidRPr="003A18E3">
              <w:rPr>
                <w:rFonts w:ascii="Times New Roman" w:hAnsi="Times New Roman"/>
                <w:b/>
                <w:color w:val="000000"/>
                <w:sz w:val="22"/>
                <w:szCs w:val="22"/>
              </w:rPr>
              <w:t xml:space="preserve">, </w:t>
            </w:r>
            <w:proofErr w:type="spellStart"/>
            <w:r w:rsidRPr="003A18E3">
              <w:rPr>
                <w:rFonts w:ascii="Times New Roman" w:hAnsi="Times New Roman"/>
                <w:b/>
                <w:color w:val="000000"/>
                <w:sz w:val="22"/>
                <w:szCs w:val="22"/>
              </w:rPr>
              <w:t>Eur</w:t>
            </w:r>
            <w:proofErr w:type="spellEnd"/>
            <w:r w:rsidRPr="003A18E3">
              <w:rPr>
                <w:rFonts w:ascii="Times New Roman" w:hAnsi="Times New Roman"/>
                <w:b/>
                <w:color w:val="000000"/>
                <w:sz w:val="22"/>
                <w:szCs w:val="22"/>
              </w:rPr>
              <w:t xml:space="preserve"> (be PVM)/</w:t>
            </w:r>
            <w:proofErr w:type="spellStart"/>
            <w:r w:rsidRPr="003A18E3">
              <w:rPr>
                <w:rFonts w:ascii="Times New Roman" w:hAnsi="Times New Roman"/>
                <w:b/>
                <w:color w:val="000000"/>
                <w:sz w:val="22"/>
                <w:szCs w:val="22"/>
              </w:rPr>
              <w:t>metus</w:t>
            </w:r>
            <w:proofErr w:type="spellEnd"/>
          </w:p>
        </w:tc>
        <w:tc>
          <w:tcPr>
            <w:tcW w:w="1877" w:type="dxa"/>
            <w:vAlign w:val="center"/>
            <w:hideMark/>
          </w:tcPr>
          <w:p w:rsidR="00F86635" w:rsidRPr="003A18E3" w:rsidRDefault="00F86635" w:rsidP="00F86635">
            <w:pPr>
              <w:jc w:val="center"/>
              <w:outlineLvl w:val="0"/>
              <w:rPr>
                <w:rFonts w:ascii="Times New Roman" w:hAnsi="Times New Roman"/>
                <w:b/>
                <w:bCs/>
                <w:sz w:val="22"/>
                <w:szCs w:val="22"/>
              </w:rPr>
            </w:pPr>
            <w:proofErr w:type="spellStart"/>
            <w:r w:rsidRPr="003A18E3">
              <w:rPr>
                <w:rFonts w:ascii="Times New Roman" w:hAnsi="Times New Roman"/>
                <w:b/>
                <w:bCs/>
                <w:sz w:val="22"/>
                <w:szCs w:val="22"/>
              </w:rPr>
              <w:t>Iš</w:t>
            </w:r>
            <w:proofErr w:type="spellEnd"/>
            <w:r w:rsidRPr="003A18E3">
              <w:rPr>
                <w:rFonts w:ascii="Times New Roman" w:hAnsi="Times New Roman"/>
                <w:b/>
                <w:bCs/>
                <w:sz w:val="22"/>
                <w:szCs w:val="22"/>
              </w:rPr>
              <w:t xml:space="preserve"> </w:t>
            </w:r>
            <w:proofErr w:type="spellStart"/>
            <w:r w:rsidRPr="003A18E3">
              <w:rPr>
                <w:rFonts w:ascii="Times New Roman" w:hAnsi="Times New Roman"/>
                <w:b/>
                <w:bCs/>
                <w:sz w:val="22"/>
                <w:szCs w:val="22"/>
              </w:rPr>
              <w:t>viso</w:t>
            </w:r>
            <w:proofErr w:type="spellEnd"/>
            <w:r w:rsidRPr="003A18E3">
              <w:rPr>
                <w:rFonts w:ascii="Times New Roman" w:hAnsi="Times New Roman"/>
                <w:b/>
                <w:bCs/>
                <w:sz w:val="22"/>
                <w:szCs w:val="22"/>
              </w:rPr>
              <w:t xml:space="preserve"> </w:t>
            </w:r>
            <w:proofErr w:type="spellStart"/>
            <w:r w:rsidRPr="003A18E3">
              <w:rPr>
                <w:rFonts w:ascii="Times New Roman" w:hAnsi="Times New Roman"/>
                <w:b/>
                <w:bCs/>
                <w:sz w:val="22"/>
                <w:szCs w:val="22"/>
              </w:rPr>
              <w:t>metinis</w:t>
            </w:r>
            <w:proofErr w:type="spellEnd"/>
            <w:r w:rsidRPr="003A18E3">
              <w:rPr>
                <w:rFonts w:ascii="Times New Roman" w:hAnsi="Times New Roman"/>
                <w:b/>
                <w:bCs/>
                <w:sz w:val="22"/>
                <w:szCs w:val="22"/>
              </w:rPr>
              <w:t xml:space="preserve"> </w:t>
            </w:r>
            <w:proofErr w:type="spellStart"/>
            <w:r w:rsidRPr="003A18E3">
              <w:rPr>
                <w:rFonts w:ascii="Times New Roman" w:hAnsi="Times New Roman"/>
                <w:b/>
                <w:bCs/>
                <w:sz w:val="22"/>
                <w:szCs w:val="22"/>
              </w:rPr>
              <w:t>įmokos</w:t>
            </w:r>
            <w:proofErr w:type="spellEnd"/>
            <w:r w:rsidRPr="003A18E3">
              <w:rPr>
                <w:rFonts w:ascii="Times New Roman" w:hAnsi="Times New Roman"/>
                <w:b/>
                <w:bCs/>
                <w:sz w:val="22"/>
                <w:szCs w:val="22"/>
              </w:rPr>
              <w:t xml:space="preserve"> </w:t>
            </w:r>
            <w:proofErr w:type="spellStart"/>
            <w:r w:rsidRPr="003A18E3">
              <w:rPr>
                <w:rFonts w:ascii="Times New Roman" w:hAnsi="Times New Roman"/>
                <w:b/>
                <w:bCs/>
                <w:sz w:val="22"/>
                <w:szCs w:val="22"/>
              </w:rPr>
              <w:t>dydis</w:t>
            </w:r>
            <w:proofErr w:type="spellEnd"/>
            <w:r w:rsidRPr="003A18E3">
              <w:rPr>
                <w:rFonts w:ascii="Times New Roman" w:hAnsi="Times New Roman"/>
                <w:b/>
                <w:bCs/>
                <w:sz w:val="22"/>
                <w:szCs w:val="22"/>
              </w:rPr>
              <w:t xml:space="preserve">, </w:t>
            </w:r>
            <w:proofErr w:type="spellStart"/>
            <w:r w:rsidRPr="003A18E3">
              <w:rPr>
                <w:rFonts w:ascii="Times New Roman" w:hAnsi="Times New Roman"/>
                <w:b/>
                <w:bCs/>
                <w:sz w:val="22"/>
                <w:szCs w:val="22"/>
              </w:rPr>
              <w:t>Eur</w:t>
            </w:r>
            <w:proofErr w:type="spellEnd"/>
            <w:r w:rsidRPr="003A18E3">
              <w:rPr>
                <w:rFonts w:ascii="Times New Roman" w:hAnsi="Times New Roman"/>
                <w:b/>
                <w:bCs/>
                <w:sz w:val="22"/>
                <w:szCs w:val="22"/>
              </w:rPr>
              <w:t xml:space="preserve"> ( be PVM)</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1.</w:t>
            </w:r>
          </w:p>
        </w:tc>
        <w:tc>
          <w:tcPr>
            <w:tcW w:w="1825" w:type="dxa"/>
            <w:vMerge w:val="restart"/>
            <w:noWrap/>
            <w:vAlign w:val="center"/>
            <w:hideMark/>
          </w:tcPr>
          <w:p w:rsidR="00F86635" w:rsidRPr="00F86635" w:rsidRDefault="00F86635" w:rsidP="00F86635">
            <w:pPr>
              <w:jc w:val="center"/>
              <w:outlineLvl w:val="0"/>
              <w:rPr>
                <w:rFonts w:ascii="Times New Roman" w:hAnsi="Times New Roman"/>
              </w:rPr>
            </w:pPr>
            <w:proofErr w:type="spellStart"/>
            <w:r w:rsidRPr="00F86635">
              <w:rPr>
                <w:rFonts w:ascii="Times New Roman" w:hAnsi="Times New Roman"/>
              </w:rPr>
              <w:t>Butas</w:t>
            </w:r>
            <w:proofErr w:type="spellEnd"/>
            <w:r w:rsidRPr="00F86635">
              <w:rPr>
                <w:rFonts w:ascii="Times New Roman" w:hAnsi="Times New Roman"/>
              </w:rPr>
              <w:t xml:space="preserve"> </w:t>
            </w:r>
            <w:proofErr w:type="spellStart"/>
            <w:r w:rsidRPr="00F86635">
              <w:rPr>
                <w:rFonts w:ascii="Times New Roman" w:hAnsi="Times New Roman"/>
              </w:rPr>
              <w:t>daugiabučiame</w:t>
            </w:r>
            <w:proofErr w:type="spellEnd"/>
            <w:r w:rsidRPr="00F86635">
              <w:rPr>
                <w:rFonts w:ascii="Times New Roman" w:hAnsi="Times New Roman"/>
              </w:rPr>
              <w:t xml:space="preserve"> name</w:t>
            </w:r>
          </w:p>
        </w:tc>
        <w:tc>
          <w:tcPr>
            <w:tcW w:w="1351"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1</w:t>
            </w:r>
          </w:p>
        </w:tc>
        <w:tc>
          <w:tcPr>
            <w:tcW w:w="238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14,16</w:t>
            </w:r>
          </w:p>
        </w:tc>
        <w:tc>
          <w:tcPr>
            <w:tcW w:w="1641"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13,20</w:t>
            </w:r>
          </w:p>
        </w:tc>
        <w:tc>
          <w:tcPr>
            <w:tcW w:w="1877"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27,36</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2.</w:t>
            </w:r>
          </w:p>
        </w:tc>
        <w:tc>
          <w:tcPr>
            <w:tcW w:w="1825" w:type="dxa"/>
            <w:vMerge/>
            <w:vAlign w:val="center"/>
            <w:hideMark/>
          </w:tcPr>
          <w:p w:rsidR="00F86635" w:rsidRPr="00F86635" w:rsidRDefault="00F86635" w:rsidP="00F86635">
            <w:pPr>
              <w:jc w:val="center"/>
              <w:outlineLvl w:val="0"/>
              <w:rPr>
                <w:rFonts w:ascii="Times New Roman" w:hAnsi="Times New Roman"/>
              </w:rPr>
            </w:pPr>
          </w:p>
        </w:tc>
        <w:tc>
          <w:tcPr>
            <w:tcW w:w="1351"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2</w:t>
            </w:r>
          </w:p>
        </w:tc>
        <w:tc>
          <w:tcPr>
            <w:tcW w:w="238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28,32</w:t>
            </w:r>
          </w:p>
        </w:tc>
        <w:tc>
          <w:tcPr>
            <w:tcW w:w="1641"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26,40</w:t>
            </w:r>
          </w:p>
        </w:tc>
        <w:tc>
          <w:tcPr>
            <w:tcW w:w="1877"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54,72</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3.</w:t>
            </w:r>
          </w:p>
        </w:tc>
        <w:tc>
          <w:tcPr>
            <w:tcW w:w="1825" w:type="dxa"/>
            <w:vMerge/>
            <w:vAlign w:val="center"/>
            <w:hideMark/>
          </w:tcPr>
          <w:p w:rsidR="00F86635" w:rsidRPr="00F86635" w:rsidRDefault="00F86635" w:rsidP="00F86635">
            <w:pPr>
              <w:jc w:val="center"/>
              <w:outlineLvl w:val="0"/>
              <w:rPr>
                <w:rFonts w:ascii="Times New Roman" w:hAnsi="Times New Roman"/>
              </w:rPr>
            </w:pPr>
          </w:p>
        </w:tc>
        <w:tc>
          <w:tcPr>
            <w:tcW w:w="1351"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3</w:t>
            </w:r>
          </w:p>
        </w:tc>
        <w:tc>
          <w:tcPr>
            <w:tcW w:w="238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28,32</w:t>
            </w:r>
          </w:p>
        </w:tc>
        <w:tc>
          <w:tcPr>
            <w:tcW w:w="1641"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39,60</w:t>
            </w:r>
          </w:p>
        </w:tc>
        <w:tc>
          <w:tcPr>
            <w:tcW w:w="1877"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67,92</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4.</w:t>
            </w:r>
          </w:p>
        </w:tc>
        <w:tc>
          <w:tcPr>
            <w:tcW w:w="1825" w:type="dxa"/>
            <w:vMerge/>
            <w:vAlign w:val="center"/>
            <w:hideMark/>
          </w:tcPr>
          <w:p w:rsidR="00F86635" w:rsidRPr="00F86635" w:rsidRDefault="00F86635" w:rsidP="00F86635">
            <w:pPr>
              <w:jc w:val="center"/>
              <w:outlineLvl w:val="0"/>
              <w:rPr>
                <w:rFonts w:ascii="Times New Roman" w:hAnsi="Times New Roman"/>
              </w:rPr>
            </w:pPr>
          </w:p>
        </w:tc>
        <w:tc>
          <w:tcPr>
            <w:tcW w:w="1351"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4</w:t>
            </w:r>
          </w:p>
        </w:tc>
        <w:tc>
          <w:tcPr>
            <w:tcW w:w="238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28,32</w:t>
            </w:r>
          </w:p>
        </w:tc>
        <w:tc>
          <w:tcPr>
            <w:tcW w:w="1641"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52,80</w:t>
            </w:r>
          </w:p>
        </w:tc>
        <w:tc>
          <w:tcPr>
            <w:tcW w:w="1877"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81,12</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5.</w:t>
            </w:r>
          </w:p>
        </w:tc>
        <w:tc>
          <w:tcPr>
            <w:tcW w:w="1825" w:type="dxa"/>
            <w:vMerge/>
            <w:vAlign w:val="center"/>
            <w:hideMark/>
          </w:tcPr>
          <w:p w:rsidR="00F86635" w:rsidRPr="00F86635" w:rsidRDefault="00F86635" w:rsidP="00F86635">
            <w:pPr>
              <w:jc w:val="center"/>
              <w:outlineLvl w:val="0"/>
              <w:rPr>
                <w:rFonts w:ascii="Times New Roman" w:hAnsi="Times New Roman"/>
              </w:rPr>
            </w:pPr>
          </w:p>
        </w:tc>
        <w:tc>
          <w:tcPr>
            <w:tcW w:w="1351"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5</w:t>
            </w:r>
          </w:p>
        </w:tc>
        <w:tc>
          <w:tcPr>
            <w:tcW w:w="238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28,32</w:t>
            </w:r>
          </w:p>
        </w:tc>
        <w:tc>
          <w:tcPr>
            <w:tcW w:w="1641"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66,00</w:t>
            </w:r>
          </w:p>
        </w:tc>
        <w:tc>
          <w:tcPr>
            <w:tcW w:w="1877"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94,32</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6.</w:t>
            </w:r>
          </w:p>
        </w:tc>
        <w:tc>
          <w:tcPr>
            <w:tcW w:w="1825" w:type="dxa"/>
            <w:vMerge/>
            <w:vAlign w:val="center"/>
            <w:hideMark/>
          </w:tcPr>
          <w:p w:rsidR="00F86635" w:rsidRPr="00F86635" w:rsidRDefault="00F86635" w:rsidP="00F86635">
            <w:pPr>
              <w:jc w:val="center"/>
              <w:outlineLvl w:val="0"/>
              <w:rPr>
                <w:rFonts w:ascii="Times New Roman" w:hAnsi="Times New Roman"/>
              </w:rPr>
            </w:pPr>
          </w:p>
        </w:tc>
        <w:tc>
          <w:tcPr>
            <w:tcW w:w="1351"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6</w:t>
            </w:r>
          </w:p>
        </w:tc>
        <w:tc>
          <w:tcPr>
            <w:tcW w:w="238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28,32</w:t>
            </w:r>
          </w:p>
        </w:tc>
        <w:tc>
          <w:tcPr>
            <w:tcW w:w="1641"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79,20</w:t>
            </w:r>
          </w:p>
        </w:tc>
        <w:tc>
          <w:tcPr>
            <w:tcW w:w="1877"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107,52</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7.</w:t>
            </w:r>
          </w:p>
        </w:tc>
        <w:tc>
          <w:tcPr>
            <w:tcW w:w="1825" w:type="dxa"/>
            <w:vMerge/>
            <w:vAlign w:val="center"/>
          </w:tcPr>
          <w:p w:rsidR="00F86635" w:rsidRPr="00F86635" w:rsidRDefault="00F86635" w:rsidP="00F86635">
            <w:pPr>
              <w:jc w:val="center"/>
              <w:outlineLvl w:val="0"/>
              <w:rPr>
                <w:rFonts w:ascii="Times New Roman" w:hAnsi="Times New Roman"/>
              </w:rPr>
            </w:pPr>
          </w:p>
        </w:tc>
        <w:tc>
          <w:tcPr>
            <w:tcW w:w="1351" w:type="dxa"/>
            <w:noWrap/>
            <w:vAlign w:val="center"/>
          </w:tcPr>
          <w:p w:rsidR="00F86635" w:rsidRPr="00F86635" w:rsidRDefault="00F86635" w:rsidP="00F86635">
            <w:pPr>
              <w:jc w:val="center"/>
              <w:outlineLvl w:val="0"/>
              <w:rPr>
                <w:rFonts w:ascii="Times New Roman" w:hAnsi="Times New Roman"/>
                <w:strike/>
              </w:rPr>
            </w:pPr>
            <w:r w:rsidRPr="00F86635">
              <w:rPr>
                <w:rFonts w:ascii="Times New Roman" w:hAnsi="Times New Roman"/>
              </w:rPr>
              <w:t>7</w:t>
            </w:r>
          </w:p>
        </w:tc>
        <w:tc>
          <w:tcPr>
            <w:tcW w:w="2385"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28,32</w:t>
            </w:r>
          </w:p>
        </w:tc>
        <w:tc>
          <w:tcPr>
            <w:tcW w:w="1641"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92,40</w:t>
            </w:r>
          </w:p>
        </w:tc>
        <w:tc>
          <w:tcPr>
            <w:tcW w:w="1877"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120,72</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8.</w:t>
            </w:r>
          </w:p>
        </w:tc>
        <w:tc>
          <w:tcPr>
            <w:tcW w:w="1825" w:type="dxa"/>
            <w:vMerge/>
            <w:vAlign w:val="center"/>
          </w:tcPr>
          <w:p w:rsidR="00F86635" w:rsidRPr="00F86635" w:rsidRDefault="00F86635" w:rsidP="00F86635">
            <w:pPr>
              <w:jc w:val="center"/>
              <w:outlineLvl w:val="0"/>
              <w:rPr>
                <w:rFonts w:ascii="Times New Roman" w:hAnsi="Times New Roman"/>
              </w:rPr>
            </w:pPr>
          </w:p>
        </w:tc>
        <w:tc>
          <w:tcPr>
            <w:tcW w:w="1351" w:type="dxa"/>
            <w:noWrap/>
            <w:vAlign w:val="center"/>
          </w:tcPr>
          <w:p w:rsidR="00F86635" w:rsidRPr="00F86635" w:rsidRDefault="00F86635" w:rsidP="00F86635">
            <w:pPr>
              <w:jc w:val="center"/>
              <w:outlineLvl w:val="0"/>
              <w:rPr>
                <w:rFonts w:ascii="Times New Roman" w:hAnsi="Times New Roman"/>
              </w:rPr>
            </w:pPr>
            <w:r w:rsidRPr="00F86635">
              <w:rPr>
                <w:rFonts w:ascii="Times New Roman" w:hAnsi="Times New Roman"/>
              </w:rPr>
              <w:t>8</w:t>
            </w:r>
          </w:p>
        </w:tc>
        <w:tc>
          <w:tcPr>
            <w:tcW w:w="2385"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28,32</w:t>
            </w:r>
          </w:p>
        </w:tc>
        <w:tc>
          <w:tcPr>
            <w:tcW w:w="1641"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105,60</w:t>
            </w:r>
          </w:p>
        </w:tc>
        <w:tc>
          <w:tcPr>
            <w:tcW w:w="1877"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133,92</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9.</w:t>
            </w:r>
          </w:p>
        </w:tc>
        <w:tc>
          <w:tcPr>
            <w:tcW w:w="1825" w:type="dxa"/>
            <w:vMerge/>
            <w:vAlign w:val="center"/>
          </w:tcPr>
          <w:p w:rsidR="00F86635" w:rsidRPr="00F86635" w:rsidRDefault="00F86635" w:rsidP="00F86635">
            <w:pPr>
              <w:jc w:val="center"/>
              <w:outlineLvl w:val="0"/>
              <w:rPr>
                <w:rFonts w:ascii="Times New Roman" w:hAnsi="Times New Roman"/>
              </w:rPr>
            </w:pPr>
          </w:p>
        </w:tc>
        <w:tc>
          <w:tcPr>
            <w:tcW w:w="1351" w:type="dxa"/>
            <w:noWrap/>
            <w:vAlign w:val="center"/>
          </w:tcPr>
          <w:p w:rsidR="00F86635" w:rsidRPr="00F86635" w:rsidRDefault="00F86635" w:rsidP="00F86635">
            <w:pPr>
              <w:jc w:val="center"/>
              <w:outlineLvl w:val="0"/>
              <w:rPr>
                <w:rFonts w:ascii="Times New Roman" w:hAnsi="Times New Roman"/>
              </w:rPr>
            </w:pPr>
            <w:r w:rsidRPr="00F86635">
              <w:rPr>
                <w:rFonts w:ascii="Times New Roman" w:hAnsi="Times New Roman"/>
              </w:rPr>
              <w:t>9</w:t>
            </w:r>
          </w:p>
        </w:tc>
        <w:tc>
          <w:tcPr>
            <w:tcW w:w="2385"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28,32</w:t>
            </w:r>
          </w:p>
        </w:tc>
        <w:tc>
          <w:tcPr>
            <w:tcW w:w="1641"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118,80</w:t>
            </w:r>
          </w:p>
        </w:tc>
        <w:tc>
          <w:tcPr>
            <w:tcW w:w="1877"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147,12</w:t>
            </w:r>
          </w:p>
        </w:tc>
      </w:tr>
      <w:tr w:rsidR="00F86635" w:rsidRPr="00F86635" w:rsidTr="00F93222">
        <w:trPr>
          <w:trHeight w:val="353"/>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10.</w:t>
            </w:r>
          </w:p>
        </w:tc>
        <w:tc>
          <w:tcPr>
            <w:tcW w:w="1825" w:type="dxa"/>
            <w:vMerge/>
            <w:vAlign w:val="center"/>
            <w:hideMark/>
          </w:tcPr>
          <w:p w:rsidR="00F86635" w:rsidRPr="00F86635" w:rsidRDefault="00F86635" w:rsidP="00F86635">
            <w:pPr>
              <w:jc w:val="center"/>
              <w:outlineLvl w:val="0"/>
              <w:rPr>
                <w:rFonts w:ascii="Times New Roman" w:hAnsi="Times New Roman"/>
              </w:rPr>
            </w:pPr>
          </w:p>
        </w:tc>
        <w:tc>
          <w:tcPr>
            <w:tcW w:w="1351" w:type="dxa"/>
            <w:noWrap/>
            <w:vAlign w:val="center"/>
            <w:hideMark/>
          </w:tcPr>
          <w:p w:rsidR="00F86635" w:rsidRPr="00F86635" w:rsidRDefault="00F86635" w:rsidP="00F86635">
            <w:pPr>
              <w:jc w:val="center"/>
              <w:outlineLvl w:val="0"/>
              <w:rPr>
                <w:rFonts w:ascii="Times New Roman" w:hAnsi="Times New Roman"/>
                <w:strike/>
              </w:rPr>
            </w:pPr>
            <w:r w:rsidRPr="00F86635">
              <w:rPr>
                <w:rFonts w:ascii="Times New Roman" w:hAnsi="Times New Roman"/>
              </w:rPr>
              <w:t xml:space="preserve">10 ir </w:t>
            </w:r>
            <w:proofErr w:type="spellStart"/>
            <w:r w:rsidRPr="00F86635">
              <w:rPr>
                <w:rFonts w:ascii="Times New Roman" w:hAnsi="Times New Roman"/>
              </w:rPr>
              <w:t>daugiau</w:t>
            </w:r>
            <w:proofErr w:type="spellEnd"/>
            <w:r w:rsidRPr="00F86635">
              <w:rPr>
                <w:rFonts w:ascii="Times New Roman" w:hAnsi="Times New Roman"/>
              </w:rPr>
              <w:t xml:space="preserve"> </w:t>
            </w:r>
          </w:p>
        </w:tc>
        <w:tc>
          <w:tcPr>
            <w:tcW w:w="238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28,32</w:t>
            </w:r>
          </w:p>
        </w:tc>
        <w:tc>
          <w:tcPr>
            <w:tcW w:w="1641"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 xml:space="preserve">132,00 </w:t>
            </w:r>
          </w:p>
        </w:tc>
        <w:tc>
          <w:tcPr>
            <w:tcW w:w="1877"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 xml:space="preserve">160,32 </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11.</w:t>
            </w:r>
          </w:p>
        </w:tc>
        <w:tc>
          <w:tcPr>
            <w:tcW w:w="1825" w:type="dxa"/>
            <w:vMerge w:val="restart"/>
            <w:noWrap/>
            <w:vAlign w:val="center"/>
            <w:hideMark/>
          </w:tcPr>
          <w:p w:rsidR="00F86635" w:rsidRPr="00F86635" w:rsidRDefault="00F86635" w:rsidP="00F86635">
            <w:pPr>
              <w:jc w:val="center"/>
              <w:outlineLvl w:val="0"/>
              <w:rPr>
                <w:rFonts w:ascii="Times New Roman" w:hAnsi="Times New Roman"/>
              </w:rPr>
            </w:pPr>
            <w:proofErr w:type="spellStart"/>
            <w:r w:rsidRPr="00F86635">
              <w:rPr>
                <w:rFonts w:ascii="Times New Roman" w:hAnsi="Times New Roman"/>
              </w:rPr>
              <w:t>Individuali</w:t>
            </w:r>
            <w:proofErr w:type="spellEnd"/>
            <w:r w:rsidRPr="00F86635">
              <w:rPr>
                <w:rFonts w:ascii="Times New Roman" w:hAnsi="Times New Roman"/>
              </w:rPr>
              <w:t xml:space="preserve"> </w:t>
            </w:r>
            <w:proofErr w:type="spellStart"/>
            <w:r w:rsidRPr="00F86635">
              <w:rPr>
                <w:rFonts w:ascii="Times New Roman" w:hAnsi="Times New Roman"/>
              </w:rPr>
              <w:t>namų</w:t>
            </w:r>
            <w:proofErr w:type="spellEnd"/>
            <w:r w:rsidRPr="00F86635">
              <w:rPr>
                <w:rFonts w:ascii="Times New Roman" w:hAnsi="Times New Roman"/>
              </w:rPr>
              <w:t xml:space="preserve"> </w:t>
            </w:r>
            <w:proofErr w:type="spellStart"/>
            <w:r w:rsidRPr="00F86635">
              <w:rPr>
                <w:rFonts w:ascii="Times New Roman" w:hAnsi="Times New Roman"/>
              </w:rPr>
              <w:t>valda</w:t>
            </w:r>
            <w:proofErr w:type="spellEnd"/>
          </w:p>
        </w:tc>
        <w:tc>
          <w:tcPr>
            <w:tcW w:w="1351"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1</w:t>
            </w:r>
          </w:p>
        </w:tc>
        <w:tc>
          <w:tcPr>
            <w:tcW w:w="238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14,16</w:t>
            </w:r>
          </w:p>
        </w:tc>
        <w:tc>
          <w:tcPr>
            <w:tcW w:w="1641" w:type="dxa"/>
            <w:noWrap/>
            <w:vAlign w:val="center"/>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9,84</w:t>
            </w:r>
          </w:p>
        </w:tc>
        <w:tc>
          <w:tcPr>
            <w:tcW w:w="1877"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24,00</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12.</w:t>
            </w:r>
          </w:p>
        </w:tc>
        <w:tc>
          <w:tcPr>
            <w:tcW w:w="1825" w:type="dxa"/>
            <w:vMerge/>
            <w:vAlign w:val="center"/>
            <w:hideMark/>
          </w:tcPr>
          <w:p w:rsidR="00F86635" w:rsidRPr="00F86635" w:rsidRDefault="00F86635" w:rsidP="00F86635">
            <w:pPr>
              <w:jc w:val="center"/>
              <w:outlineLvl w:val="0"/>
              <w:rPr>
                <w:rFonts w:ascii="Times New Roman" w:hAnsi="Times New Roman"/>
              </w:rPr>
            </w:pPr>
          </w:p>
        </w:tc>
        <w:tc>
          <w:tcPr>
            <w:tcW w:w="1351"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2</w:t>
            </w:r>
          </w:p>
        </w:tc>
        <w:tc>
          <w:tcPr>
            <w:tcW w:w="238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28,32</w:t>
            </w:r>
          </w:p>
        </w:tc>
        <w:tc>
          <w:tcPr>
            <w:tcW w:w="1641" w:type="dxa"/>
            <w:noWrap/>
            <w:vAlign w:val="center"/>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19,68</w:t>
            </w:r>
          </w:p>
        </w:tc>
        <w:tc>
          <w:tcPr>
            <w:tcW w:w="1877"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 xml:space="preserve"> 48,00</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13</w:t>
            </w:r>
          </w:p>
        </w:tc>
        <w:tc>
          <w:tcPr>
            <w:tcW w:w="1825" w:type="dxa"/>
            <w:vMerge/>
            <w:vAlign w:val="center"/>
            <w:hideMark/>
          </w:tcPr>
          <w:p w:rsidR="00F86635" w:rsidRPr="00F86635" w:rsidRDefault="00F86635" w:rsidP="00F86635">
            <w:pPr>
              <w:jc w:val="center"/>
              <w:outlineLvl w:val="0"/>
              <w:rPr>
                <w:rFonts w:ascii="Times New Roman" w:hAnsi="Times New Roman"/>
              </w:rPr>
            </w:pPr>
          </w:p>
        </w:tc>
        <w:tc>
          <w:tcPr>
            <w:tcW w:w="1351"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3</w:t>
            </w:r>
          </w:p>
        </w:tc>
        <w:tc>
          <w:tcPr>
            <w:tcW w:w="238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28,32</w:t>
            </w:r>
          </w:p>
        </w:tc>
        <w:tc>
          <w:tcPr>
            <w:tcW w:w="1641" w:type="dxa"/>
            <w:noWrap/>
            <w:vAlign w:val="center"/>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29,52</w:t>
            </w:r>
          </w:p>
        </w:tc>
        <w:tc>
          <w:tcPr>
            <w:tcW w:w="1877"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57,84</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14.</w:t>
            </w:r>
          </w:p>
        </w:tc>
        <w:tc>
          <w:tcPr>
            <w:tcW w:w="1825" w:type="dxa"/>
            <w:vMerge/>
            <w:vAlign w:val="center"/>
            <w:hideMark/>
          </w:tcPr>
          <w:p w:rsidR="00F86635" w:rsidRPr="00F86635" w:rsidRDefault="00F86635" w:rsidP="00F86635">
            <w:pPr>
              <w:jc w:val="center"/>
              <w:outlineLvl w:val="0"/>
              <w:rPr>
                <w:rFonts w:ascii="Times New Roman" w:hAnsi="Times New Roman"/>
              </w:rPr>
            </w:pPr>
          </w:p>
        </w:tc>
        <w:tc>
          <w:tcPr>
            <w:tcW w:w="1351"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4</w:t>
            </w:r>
          </w:p>
        </w:tc>
        <w:tc>
          <w:tcPr>
            <w:tcW w:w="238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28,32</w:t>
            </w:r>
          </w:p>
        </w:tc>
        <w:tc>
          <w:tcPr>
            <w:tcW w:w="1641" w:type="dxa"/>
            <w:noWrap/>
            <w:vAlign w:val="center"/>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39,36</w:t>
            </w:r>
          </w:p>
        </w:tc>
        <w:tc>
          <w:tcPr>
            <w:tcW w:w="1877"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 xml:space="preserve"> 67,68</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15.</w:t>
            </w:r>
          </w:p>
        </w:tc>
        <w:tc>
          <w:tcPr>
            <w:tcW w:w="1825" w:type="dxa"/>
            <w:vMerge/>
            <w:vAlign w:val="center"/>
            <w:hideMark/>
          </w:tcPr>
          <w:p w:rsidR="00F86635" w:rsidRPr="00F86635" w:rsidRDefault="00F86635" w:rsidP="00F86635">
            <w:pPr>
              <w:jc w:val="center"/>
              <w:outlineLvl w:val="0"/>
              <w:rPr>
                <w:rFonts w:ascii="Times New Roman" w:hAnsi="Times New Roman"/>
              </w:rPr>
            </w:pPr>
          </w:p>
        </w:tc>
        <w:tc>
          <w:tcPr>
            <w:tcW w:w="1351"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5</w:t>
            </w:r>
          </w:p>
        </w:tc>
        <w:tc>
          <w:tcPr>
            <w:tcW w:w="238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28,32</w:t>
            </w:r>
          </w:p>
        </w:tc>
        <w:tc>
          <w:tcPr>
            <w:tcW w:w="1641" w:type="dxa"/>
            <w:noWrap/>
            <w:vAlign w:val="center"/>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49,20</w:t>
            </w:r>
          </w:p>
        </w:tc>
        <w:tc>
          <w:tcPr>
            <w:tcW w:w="1877"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 xml:space="preserve"> 77,52</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16.</w:t>
            </w:r>
          </w:p>
        </w:tc>
        <w:tc>
          <w:tcPr>
            <w:tcW w:w="1825" w:type="dxa"/>
            <w:vMerge/>
            <w:vAlign w:val="center"/>
            <w:hideMark/>
          </w:tcPr>
          <w:p w:rsidR="00F86635" w:rsidRPr="00F86635" w:rsidRDefault="00F86635" w:rsidP="00F86635">
            <w:pPr>
              <w:jc w:val="center"/>
              <w:outlineLvl w:val="0"/>
              <w:rPr>
                <w:rFonts w:ascii="Times New Roman" w:hAnsi="Times New Roman"/>
              </w:rPr>
            </w:pPr>
          </w:p>
        </w:tc>
        <w:tc>
          <w:tcPr>
            <w:tcW w:w="1351"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6</w:t>
            </w:r>
          </w:p>
        </w:tc>
        <w:tc>
          <w:tcPr>
            <w:tcW w:w="238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28,32</w:t>
            </w:r>
          </w:p>
        </w:tc>
        <w:tc>
          <w:tcPr>
            <w:tcW w:w="1641" w:type="dxa"/>
            <w:noWrap/>
            <w:vAlign w:val="center"/>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59,04</w:t>
            </w:r>
          </w:p>
        </w:tc>
        <w:tc>
          <w:tcPr>
            <w:tcW w:w="1877"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87,36</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17.</w:t>
            </w:r>
          </w:p>
        </w:tc>
        <w:tc>
          <w:tcPr>
            <w:tcW w:w="1825" w:type="dxa"/>
            <w:vMerge/>
            <w:vAlign w:val="center"/>
            <w:hideMark/>
          </w:tcPr>
          <w:p w:rsidR="00F86635" w:rsidRPr="00F86635" w:rsidRDefault="00F86635" w:rsidP="00F86635">
            <w:pPr>
              <w:jc w:val="center"/>
              <w:outlineLvl w:val="0"/>
              <w:rPr>
                <w:rFonts w:ascii="Times New Roman" w:hAnsi="Times New Roman"/>
              </w:rPr>
            </w:pPr>
          </w:p>
        </w:tc>
        <w:tc>
          <w:tcPr>
            <w:tcW w:w="1351"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7</w:t>
            </w:r>
          </w:p>
        </w:tc>
        <w:tc>
          <w:tcPr>
            <w:tcW w:w="238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28,32</w:t>
            </w:r>
          </w:p>
        </w:tc>
        <w:tc>
          <w:tcPr>
            <w:tcW w:w="1641"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68,88</w:t>
            </w:r>
          </w:p>
        </w:tc>
        <w:tc>
          <w:tcPr>
            <w:tcW w:w="1877"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97,20</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18.</w:t>
            </w:r>
          </w:p>
        </w:tc>
        <w:tc>
          <w:tcPr>
            <w:tcW w:w="1825" w:type="dxa"/>
            <w:vMerge/>
            <w:vAlign w:val="center"/>
          </w:tcPr>
          <w:p w:rsidR="00F86635" w:rsidRPr="00F86635" w:rsidRDefault="00F86635" w:rsidP="00F86635">
            <w:pPr>
              <w:jc w:val="center"/>
              <w:outlineLvl w:val="0"/>
              <w:rPr>
                <w:rFonts w:ascii="Times New Roman" w:hAnsi="Times New Roman"/>
              </w:rPr>
            </w:pPr>
          </w:p>
        </w:tc>
        <w:tc>
          <w:tcPr>
            <w:tcW w:w="1351" w:type="dxa"/>
            <w:noWrap/>
            <w:vAlign w:val="center"/>
          </w:tcPr>
          <w:p w:rsidR="00F86635" w:rsidRPr="00F86635" w:rsidRDefault="00F86635" w:rsidP="00F86635">
            <w:pPr>
              <w:jc w:val="center"/>
              <w:outlineLvl w:val="0"/>
              <w:rPr>
                <w:rFonts w:ascii="Times New Roman" w:hAnsi="Times New Roman"/>
              </w:rPr>
            </w:pPr>
            <w:r w:rsidRPr="00F86635">
              <w:rPr>
                <w:rFonts w:ascii="Times New Roman" w:hAnsi="Times New Roman"/>
              </w:rPr>
              <w:t>8</w:t>
            </w:r>
          </w:p>
        </w:tc>
        <w:tc>
          <w:tcPr>
            <w:tcW w:w="2385"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28,32</w:t>
            </w:r>
          </w:p>
        </w:tc>
        <w:tc>
          <w:tcPr>
            <w:tcW w:w="1641"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78,72</w:t>
            </w:r>
          </w:p>
        </w:tc>
        <w:tc>
          <w:tcPr>
            <w:tcW w:w="1877"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107,04</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19.</w:t>
            </w:r>
          </w:p>
        </w:tc>
        <w:tc>
          <w:tcPr>
            <w:tcW w:w="1825" w:type="dxa"/>
            <w:vMerge/>
            <w:vAlign w:val="center"/>
          </w:tcPr>
          <w:p w:rsidR="00F86635" w:rsidRPr="00F86635" w:rsidRDefault="00F86635" w:rsidP="00F86635">
            <w:pPr>
              <w:jc w:val="center"/>
              <w:outlineLvl w:val="0"/>
              <w:rPr>
                <w:rFonts w:ascii="Times New Roman" w:hAnsi="Times New Roman"/>
              </w:rPr>
            </w:pPr>
          </w:p>
        </w:tc>
        <w:tc>
          <w:tcPr>
            <w:tcW w:w="1351" w:type="dxa"/>
            <w:noWrap/>
            <w:vAlign w:val="center"/>
          </w:tcPr>
          <w:p w:rsidR="00F86635" w:rsidRPr="00F86635" w:rsidRDefault="00F86635" w:rsidP="00F86635">
            <w:pPr>
              <w:jc w:val="center"/>
              <w:outlineLvl w:val="0"/>
              <w:rPr>
                <w:rFonts w:ascii="Times New Roman" w:hAnsi="Times New Roman"/>
              </w:rPr>
            </w:pPr>
            <w:r w:rsidRPr="00F86635">
              <w:rPr>
                <w:rFonts w:ascii="Times New Roman" w:hAnsi="Times New Roman"/>
              </w:rPr>
              <w:t>9</w:t>
            </w:r>
          </w:p>
        </w:tc>
        <w:tc>
          <w:tcPr>
            <w:tcW w:w="2385"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28,32</w:t>
            </w:r>
          </w:p>
        </w:tc>
        <w:tc>
          <w:tcPr>
            <w:tcW w:w="1641"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88,56</w:t>
            </w:r>
          </w:p>
        </w:tc>
        <w:tc>
          <w:tcPr>
            <w:tcW w:w="1877"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116,88</w:t>
            </w:r>
          </w:p>
        </w:tc>
      </w:tr>
      <w:tr w:rsidR="00F86635" w:rsidRPr="00F86635" w:rsidTr="00F93222">
        <w:trPr>
          <w:trHeight w:val="300"/>
        </w:trPr>
        <w:tc>
          <w:tcPr>
            <w:tcW w:w="1701" w:type="dxa"/>
          </w:tcPr>
          <w:p w:rsidR="00F86635" w:rsidRPr="00F86635" w:rsidRDefault="00F86635" w:rsidP="00F86635">
            <w:pPr>
              <w:jc w:val="center"/>
              <w:outlineLvl w:val="0"/>
              <w:rPr>
                <w:rFonts w:ascii="Times New Roman" w:hAnsi="Times New Roman"/>
              </w:rPr>
            </w:pPr>
            <w:r w:rsidRPr="00F86635">
              <w:rPr>
                <w:rFonts w:ascii="Times New Roman" w:hAnsi="Times New Roman"/>
              </w:rPr>
              <w:t>20.</w:t>
            </w:r>
          </w:p>
        </w:tc>
        <w:tc>
          <w:tcPr>
            <w:tcW w:w="1825" w:type="dxa"/>
            <w:vMerge/>
            <w:vAlign w:val="center"/>
          </w:tcPr>
          <w:p w:rsidR="00F86635" w:rsidRPr="00F86635" w:rsidRDefault="00F86635" w:rsidP="00F86635">
            <w:pPr>
              <w:jc w:val="center"/>
              <w:outlineLvl w:val="0"/>
              <w:rPr>
                <w:rFonts w:ascii="Times New Roman" w:hAnsi="Times New Roman"/>
              </w:rPr>
            </w:pPr>
          </w:p>
        </w:tc>
        <w:tc>
          <w:tcPr>
            <w:tcW w:w="1351" w:type="dxa"/>
            <w:noWrap/>
            <w:vAlign w:val="center"/>
          </w:tcPr>
          <w:p w:rsidR="00F86635" w:rsidRPr="00F86635" w:rsidRDefault="00F86635" w:rsidP="00F86635">
            <w:pPr>
              <w:jc w:val="center"/>
              <w:outlineLvl w:val="0"/>
              <w:rPr>
                <w:rFonts w:ascii="Times New Roman" w:hAnsi="Times New Roman"/>
              </w:rPr>
            </w:pPr>
            <w:r w:rsidRPr="00F86635">
              <w:rPr>
                <w:rFonts w:ascii="Times New Roman" w:hAnsi="Times New Roman"/>
              </w:rPr>
              <w:t xml:space="preserve">10 ir </w:t>
            </w:r>
            <w:proofErr w:type="spellStart"/>
            <w:r w:rsidRPr="00F86635">
              <w:rPr>
                <w:rFonts w:ascii="Times New Roman" w:hAnsi="Times New Roman"/>
              </w:rPr>
              <w:t>daugiau</w:t>
            </w:r>
            <w:proofErr w:type="spellEnd"/>
          </w:p>
        </w:tc>
        <w:tc>
          <w:tcPr>
            <w:tcW w:w="2385"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28,32</w:t>
            </w:r>
          </w:p>
        </w:tc>
        <w:tc>
          <w:tcPr>
            <w:tcW w:w="1641"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98,40</w:t>
            </w:r>
          </w:p>
        </w:tc>
        <w:tc>
          <w:tcPr>
            <w:tcW w:w="1877" w:type="dxa"/>
            <w:noWrap/>
            <w:vAlign w:val="center"/>
          </w:tcPr>
          <w:p w:rsidR="00F86635" w:rsidRPr="00F86635" w:rsidRDefault="00F86635" w:rsidP="00F86635">
            <w:pPr>
              <w:jc w:val="center"/>
              <w:outlineLvl w:val="0"/>
              <w:rPr>
                <w:rFonts w:ascii="Times New Roman" w:hAnsi="Times New Roman"/>
                <w:color w:val="000000"/>
              </w:rPr>
            </w:pPr>
            <w:r w:rsidRPr="00F86635">
              <w:rPr>
                <w:rFonts w:ascii="Times New Roman" w:hAnsi="Times New Roman"/>
                <w:color w:val="000000"/>
              </w:rPr>
              <w:t>126,72</w:t>
            </w:r>
          </w:p>
        </w:tc>
      </w:tr>
    </w:tbl>
    <w:p w:rsidR="00F86635" w:rsidRPr="00F86635" w:rsidRDefault="00F86635" w:rsidP="00F86635">
      <w:pPr>
        <w:outlineLvl w:val="0"/>
        <w:rPr>
          <w:rFonts w:eastAsia="Calibri"/>
          <w:lang w:val="en-US"/>
        </w:rPr>
      </w:pPr>
    </w:p>
    <w:p w:rsidR="00F86635" w:rsidRPr="00F86635" w:rsidRDefault="00F86635" w:rsidP="00F86635">
      <w:pPr>
        <w:rPr>
          <w:rFonts w:eastAsia="Calibri"/>
          <w:lang w:val="en-US"/>
        </w:rPr>
      </w:pPr>
      <w:r w:rsidRPr="00F86635">
        <w:rPr>
          <w:rFonts w:eastAsia="Calibri"/>
          <w:lang w:val="en-US"/>
        </w:rPr>
        <w:br w:type="page"/>
      </w:r>
    </w:p>
    <w:p w:rsidR="00F86635" w:rsidRPr="00F86635" w:rsidRDefault="00F86635" w:rsidP="00F86635">
      <w:pPr>
        <w:outlineLvl w:val="0"/>
        <w:rPr>
          <w:rFonts w:eastAsia="Calibri"/>
          <w:lang w:val="en-US"/>
        </w:rPr>
      </w:pPr>
    </w:p>
    <w:p w:rsidR="00F86635" w:rsidRPr="00F86635" w:rsidRDefault="00F86635" w:rsidP="00F86635">
      <w:pPr>
        <w:outlineLvl w:val="0"/>
        <w:rPr>
          <w:rFonts w:eastAsia="Calibri"/>
          <w:lang w:val="en-US"/>
        </w:rPr>
      </w:pPr>
    </w:p>
    <w:p w:rsidR="00F86635" w:rsidRPr="00F86635" w:rsidRDefault="00F86635" w:rsidP="00F86635">
      <w:pPr>
        <w:jc w:val="center"/>
        <w:rPr>
          <w:bCs/>
          <w:color w:val="000000"/>
          <w:lang w:eastAsia="lt-LT"/>
        </w:rPr>
      </w:pPr>
      <w:r w:rsidRPr="00F86635">
        <w:rPr>
          <w:b/>
          <w:bCs/>
          <w:color w:val="000000"/>
          <w:lang w:eastAsia="lt-LT"/>
        </w:rPr>
        <w:t xml:space="preserve">6 lentelė. </w:t>
      </w:r>
      <w:r w:rsidRPr="00F86635">
        <w:rPr>
          <w:bCs/>
          <w:color w:val="000000"/>
          <w:lang w:eastAsia="lt-LT"/>
        </w:rPr>
        <w:t>Įmokos dydžiai individualių valdų gyventojams, atliekas šalinantiems individualaus naudojimo konteineriuose</w:t>
      </w:r>
    </w:p>
    <w:p w:rsidR="00F86635" w:rsidRPr="00F86635" w:rsidRDefault="00F86635" w:rsidP="00F86635">
      <w:pPr>
        <w:outlineLvl w:val="0"/>
        <w:rPr>
          <w:rFonts w:eastAsia="Calibri"/>
          <w:lang w:val="en-US"/>
        </w:rPr>
      </w:pPr>
    </w:p>
    <w:tbl>
      <w:tblPr>
        <w:tblStyle w:val="Lentelstinklelis"/>
        <w:tblW w:w="0" w:type="auto"/>
        <w:tblLook w:val="04A0" w:firstRow="1" w:lastRow="0" w:firstColumn="1" w:lastColumn="0" w:noHBand="0" w:noVBand="1"/>
      </w:tblPr>
      <w:tblGrid>
        <w:gridCol w:w="667"/>
        <w:gridCol w:w="1136"/>
        <w:gridCol w:w="1067"/>
        <w:gridCol w:w="980"/>
        <w:gridCol w:w="955"/>
        <w:gridCol w:w="1280"/>
        <w:gridCol w:w="546"/>
        <w:gridCol w:w="858"/>
        <w:gridCol w:w="1006"/>
      </w:tblGrid>
      <w:tr w:rsidR="00F86635" w:rsidRPr="00F86635" w:rsidTr="00F93222">
        <w:trPr>
          <w:trHeight w:val="300"/>
        </w:trPr>
        <w:tc>
          <w:tcPr>
            <w:tcW w:w="812" w:type="dxa"/>
            <w:vMerge w:val="restart"/>
          </w:tcPr>
          <w:p w:rsidR="00F86635" w:rsidRPr="003A18E3" w:rsidRDefault="00F86635" w:rsidP="00F86635">
            <w:pPr>
              <w:jc w:val="center"/>
              <w:outlineLvl w:val="0"/>
              <w:rPr>
                <w:rFonts w:ascii="Times New Roman" w:hAnsi="Times New Roman"/>
                <w:b/>
                <w:sz w:val="22"/>
                <w:szCs w:val="22"/>
              </w:rPr>
            </w:pPr>
            <w:proofErr w:type="spellStart"/>
            <w:r w:rsidRPr="003A18E3">
              <w:rPr>
                <w:rFonts w:ascii="Times New Roman" w:hAnsi="Times New Roman"/>
                <w:b/>
                <w:sz w:val="22"/>
                <w:szCs w:val="22"/>
              </w:rPr>
              <w:t>Eil.Nr</w:t>
            </w:r>
            <w:proofErr w:type="spellEnd"/>
            <w:r w:rsidRPr="003A18E3">
              <w:rPr>
                <w:rFonts w:ascii="Times New Roman" w:hAnsi="Times New Roman"/>
                <w:b/>
                <w:sz w:val="22"/>
                <w:szCs w:val="22"/>
              </w:rPr>
              <w:t>.</w:t>
            </w:r>
          </w:p>
        </w:tc>
        <w:tc>
          <w:tcPr>
            <w:tcW w:w="1395" w:type="dxa"/>
            <w:vMerge w:val="restart"/>
            <w:vAlign w:val="center"/>
            <w:hideMark/>
          </w:tcPr>
          <w:p w:rsidR="00F86635" w:rsidRPr="003A18E3" w:rsidRDefault="00F86635" w:rsidP="00F86635">
            <w:pPr>
              <w:jc w:val="center"/>
              <w:outlineLvl w:val="0"/>
              <w:rPr>
                <w:rFonts w:ascii="Times New Roman" w:hAnsi="Times New Roman"/>
                <w:b/>
                <w:sz w:val="22"/>
                <w:szCs w:val="22"/>
              </w:rPr>
            </w:pPr>
            <w:proofErr w:type="spellStart"/>
            <w:r w:rsidRPr="003A18E3">
              <w:rPr>
                <w:rFonts w:ascii="Times New Roman" w:hAnsi="Times New Roman"/>
                <w:b/>
                <w:sz w:val="22"/>
                <w:szCs w:val="22"/>
              </w:rPr>
              <w:t>Gyventojų</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skaičius</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individualioje</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valdoje</w:t>
            </w:r>
            <w:proofErr w:type="spellEnd"/>
          </w:p>
        </w:tc>
        <w:tc>
          <w:tcPr>
            <w:tcW w:w="1305" w:type="dxa"/>
            <w:vMerge w:val="restart"/>
            <w:vAlign w:val="center"/>
            <w:hideMark/>
          </w:tcPr>
          <w:p w:rsidR="00F86635" w:rsidRPr="003A18E3" w:rsidRDefault="00F86635" w:rsidP="00F86635">
            <w:pPr>
              <w:jc w:val="center"/>
              <w:outlineLvl w:val="0"/>
              <w:rPr>
                <w:rFonts w:ascii="Times New Roman" w:hAnsi="Times New Roman"/>
                <w:b/>
                <w:sz w:val="22"/>
                <w:szCs w:val="22"/>
              </w:rPr>
            </w:pPr>
            <w:proofErr w:type="spellStart"/>
            <w:r w:rsidRPr="003A18E3">
              <w:rPr>
                <w:rFonts w:ascii="Times New Roman" w:hAnsi="Times New Roman"/>
                <w:b/>
                <w:sz w:val="22"/>
                <w:szCs w:val="22"/>
              </w:rPr>
              <w:t>Įmokos</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pastovioji</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dalis</w:t>
            </w:r>
            <w:proofErr w:type="spellEnd"/>
            <w:r w:rsidRPr="003A18E3">
              <w:rPr>
                <w:rFonts w:ascii="Times New Roman" w:hAnsi="Times New Roman"/>
                <w:b/>
                <w:sz w:val="22"/>
                <w:szCs w:val="22"/>
              </w:rPr>
              <w:t xml:space="preserve"> NT </w:t>
            </w:r>
            <w:proofErr w:type="spellStart"/>
            <w:r w:rsidRPr="003A18E3">
              <w:rPr>
                <w:rFonts w:ascii="Times New Roman" w:hAnsi="Times New Roman"/>
                <w:b/>
                <w:sz w:val="22"/>
                <w:szCs w:val="22"/>
              </w:rPr>
              <w:t>objekto</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vienetui</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Eur</w:t>
            </w:r>
            <w:proofErr w:type="spellEnd"/>
            <w:r w:rsidRPr="003A18E3">
              <w:rPr>
                <w:rFonts w:ascii="Times New Roman" w:hAnsi="Times New Roman"/>
                <w:b/>
                <w:sz w:val="22"/>
                <w:szCs w:val="22"/>
              </w:rPr>
              <w:t xml:space="preserve"> ( be PVM)/</w:t>
            </w:r>
            <w:proofErr w:type="spellStart"/>
            <w:r w:rsidRPr="003A18E3">
              <w:rPr>
                <w:rFonts w:ascii="Times New Roman" w:hAnsi="Times New Roman"/>
                <w:b/>
                <w:sz w:val="22"/>
                <w:szCs w:val="22"/>
              </w:rPr>
              <w:t>metus</w:t>
            </w:r>
            <w:proofErr w:type="spellEnd"/>
          </w:p>
        </w:tc>
        <w:tc>
          <w:tcPr>
            <w:tcW w:w="5952" w:type="dxa"/>
            <w:gridSpan w:val="5"/>
            <w:noWrap/>
            <w:vAlign w:val="center"/>
            <w:hideMark/>
          </w:tcPr>
          <w:p w:rsidR="00F86635" w:rsidRPr="003A18E3" w:rsidRDefault="00F86635" w:rsidP="00F86635">
            <w:pPr>
              <w:jc w:val="center"/>
              <w:outlineLvl w:val="0"/>
              <w:rPr>
                <w:rFonts w:ascii="Times New Roman" w:hAnsi="Times New Roman"/>
                <w:b/>
                <w:sz w:val="22"/>
                <w:szCs w:val="22"/>
              </w:rPr>
            </w:pPr>
            <w:proofErr w:type="spellStart"/>
            <w:r w:rsidRPr="003A18E3">
              <w:rPr>
                <w:rFonts w:ascii="Times New Roman" w:hAnsi="Times New Roman"/>
                <w:b/>
                <w:sz w:val="22"/>
                <w:szCs w:val="22"/>
              </w:rPr>
              <w:t>Įmokos</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kintamoji</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dedamoji</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dalis</w:t>
            </w:r>
            <w:proofErr w:type="spellEnd"/>
          </w:p>
        </w:tc>
        <w:tc>
          <w:tcPr>
            <w:tcW w:w="1328" w:type="dxa"/>
            <w:vMerge w:val="restart"/>
            <w:vAlign w:val="center"/>
            <w:hideMark/>
          </w:tcPr>
          <w:p w:rsidR="00F86635" w:rsidRPr="003A18E3" w:rsidRDefault="00F86635" w:rsidP="00F86635">
            <w:pPr>
              <w:jc w:val="center"/>
              <w:outlineLvl w:val="0"/>
              <w:rPr>
                <w:rFonts w:ascii="Times New Roman" w:hAnsi="Times New Roman"/>
                <w:b/>
                <w:bCs/>
                <w:sz w:val="22"/>
                <w:szCs w:val="22"/>
              </w:rPr>
            </w:pPr>
            <w:proofErr w:type="spellStart"/>
            <w:r w:rsidRPr="003A18E3">
              <w:rPr>
                <w:rFonts w:ascii="Times New Roman" w:hAnsi="Times New Roman"/>
                <w:b/>
                <w:bCs/>
                <w:sz w:val="22"/>
                <w:szCs w:val="22"/>
              </w:rPr>
              <w:t>Iš</w:t>
            </w:r>
            <w:proofErr w:type="spellEnd"/>
            <w:r w:rsidRPr="003A18E3">
              <w:rPr>
                <w:rFonts w:ascii="Times New Roman" w:hAnsi="Times New Roman"/>
                <w:b/>
                <w:bCs/>
                <w:sz w:val="22"/>
                <w:szCs w:val="22"/>
              </w:rPr>
              <w:t xml:space="preserve"> </w:t>
            </w:r>
            <w:proofErr w:type="spellStart"/>
            <w:r w:rsidRPr="003A18E3">
              <w:rPr>
                <w:rFonts w:ascii="Times New Roman" w:hAnsi="Times New Roman"/>
                <w:b/>
                <w:bCs/>
                <w:sz w:val="22"/>
                <w:szCs w:val="22"/>
              </w:rPr>
              <w:t>viso</w:t>
            </w:r>
            <w:proofErr w:type="spellEnd"/>
            <w:r w:rsidRPr="003A18E3">
              <w:rPr>
                <w:rFonts w:ascii="Times New Roman" w:hAnsi="Times New Roman"/>
                <w:b/>
                <w:bCs/>
                <w:sz w:val="22"/>
                <w:szCs w:val="22"/>
              </w:rPr>
              <w:t xml:space="preserve"> </w:t>
            </w:r>
            <w:proofErr w:type="spellStart"/>
            <w:r w:rsidRPr="003A18E3">
              <w:rPr>
                <w:rFonts w:ascii="Times New Roman" w:hAnsi="Times New Roman"/>
                <w:b/>
                <w:bCs/>
                <w:sz w:val="22"/>
                <w:szCs w:val="22"/>
              </w:rPr>
              <w:t>metinis</w:t>
            </w:r>
            <w:proofErr w:type="spellEnd"/>
            <w:r w:rsidRPr="003A18E3">
              <w:rPr>
                <w:rFonts w:ascii="Times New Roman" w:hAnsi="Times New Roman"/>
                <w:b/>
                <w:bCs/>
                <w:sz w:val="22"/>
                <w:szCs w:val="22"/>
              </w:rPr>
              <w:t xml:space="preserve"> </w:t>
            </w:r>
            <w:proofErr w:type="spellStart"/>
            <w:r w:rsidRPr="003A18E3">
              <w:rPr>
                <w:rFonts w:ascii="Times New Roman" w:hAnsi="Times New Roman"/>
                <w:b/>
                <w:bCs/>
                <w:sz w:val="22"/>
                <w:szCs w:val="22"/>
              </w:rPr>
              <w:t>įmokos</w:t>
            </w:r>
            <w:proofErr w:type="spellEnd"/>
            <w:r w:rsidRPr="003A18E3">
              <w:rPr>
                <w:rFonts w:ascii="Times New Roman" w:hAnsi="Times New Roman"/>
                <w:b/>
                <w:bCs/>
                <w:sz w:val="22"/>
                <w:szCs w:val="22"/>
              </w:rPr>
              <w:t xml:space="preserve"> </w:t>
            </w:r>
            <w:proofErr w:type="spellStart"/>
            <w:r w:rsidRPr="003A18E3">
              <w:rPr>
                <w:rFonts w:ascii="Times New Roman" w:hAnsi="Times New Roman"/>
                <w:b/>
                <w:bCs/>
                <w:sz w:val="22"/>
                <w:szCs w:val="22"/>
              </w:rPr>
              <w:t>dydis</w:t>
            </w:r>
            <w:proofErr w:type="spellEnd"/>
            <w:r w:rsidRPr="003A18E3">
              <w:rPr>
                <w:rFonts w:ascii="Times New Roman" w:hAnsi="Times New Roman"/>
                <w:b/>
                <w:bCs/>
                <w:sz w:val="22"/>
                <w:szCs w:val="22"/>
              </w:rPr>
              <w:t xml:space="preserve">, </w:t>
            </w:r>
            <w:proofErr w:type="spellStart"/>
            <w:r w:rsidRPr="003A18E3">
              <w:rPr>
                <w:rFonts w:ascii="Times New Roman" w:hAnsi="Times New Roman"/>
                <w:b/>
                <w:bCs/>
                <w:sz w:val="22"/>
                <w:szCs w:val="22"/>
              </w:rPr>
              <w:t>Eur</w:t>
            </w:r>
            <w:proofErr w:type="spellEnd"/>
            <w:r w:rsidRPr="003A18E3">
              <w:rPr>
                <w:rFonts w:ascii="Times New Roman" w:hAnsi="Times New Roman"/>
                <w:b/>
                <w:bCs/>
                <w:sz w:val="22"/>
                <w:szCs w:val="22"/>
              </w:rPr>
              <w:t xml:space="preserve"> </w:t>
            </w:r>
            <w:proofErr w:type="gramStart"/>
            <w:r w:rsidRPr="003A18E3">
              <w:rPr>
                <w:rFonts w:ascii="Times New Roman" w:hAnsi="Times New Roman"/>
                <w:b/>
                <w:bCs/>
                <w:sz w:val="22"/>
                <w:szCs w:val="22"/>
              </w:rPr>
              <w:t>( be</w:t>
            </w:r>
            <w:proofErr w:type="gramEnd"/>
            <w:r w:rsidRPr="003A18E3">
              <w:rPr>
                <w:rFonts w:ascii="Times New Roman" w:hAnsi="Times New Roman"/>
                <w:b/>
                <w:bCs/>
                <w:sz w:val="22"/>
                <w:szCs w:val="22"/>
              </w:rPr>
              <w:t xml:space="preserve"> PVM )           (3 gr+8gr.)</w:t>
            </w:r>
          </w:p>
        </w:tc>
      </w:tr>
      <w:tr w:rsidR="00F86635" w:rsidRPr="00F86635" w:rsidTr="00F93222">
        <w:trPr>
          <w:trHeight w:val="1230"/>
        </w:trPr>
        <w:tc>
          <w:tcPr>
            <w:tcW w:w="812" w:type="dxa"/>
            <w:vMerge/>
            <w:tcBorders>
              <w:bottom w:val="single" w:sz="4" w:space="0" w:color="auto"/>
            </w:tcBorders>
          </w:tcPr>
          <w:p w:rsidR="00F86635" w:rsidRPr="003A18E3" w:rsidRDefault="00F86635" w:rsidP="00F86635">
            <w:pPr>
              <w:jc w:val="center"/>
              <w:outlineLvl w:val="0"/>
              <w:rPr>
                <w:rFonts w:ascii="Times New Roman" w:hAnsi="Times New Roman"/>
                <w:b/>
                <w:sz w:val="22"/>
                <w:szCs w:val="22"/>
              </w:rPr>
            </w:pPr>
          </w:p>
        </w:tc>
        <w:tc>
          <w:tcPr>
            <w:tcW w:w="1395" w:type="dxa"/>
            <w:vMerge/>
            <w:tcBorders>
              <w:bottom w:val="single" w:sz="4" w:space="0" w:color="auto"/>
            </w:tcBorders>
            <w:vAlign w:val="center"/>
            <w:hideMark/>
          </w:tcPr>
          <w:p w:rsidR="00F86635" w:rsidRPr="003A18E3" w:rsidRDefault="00F86635" w:rsidP="00F86635">
            <w:pPr>
              <w:jc w:val="center"/>
              <w:outlineLvl w:val="0"/>
              <w:rPr>
                <w:rFonts w:ascii="Times New Roman" w:hAnsi="Times New Roman"/>
                <w:b/>
                <w:sz w:val="22"/>
                <w:szCs w:val="22"/>
              </w:rPr>
            </w:pPr>
          </w:p>
        </w:tc>
        <w:tc>
          <w:tcPr>
            <w:tcW w:w="1305" w:type="dxa"/>
            <w:vMerge/>
            <w:tcBorders>
              <w:bottom w:val="single" w:sz="4" w:space="0" w:color="auto"/>
            </w:tcBorders>
            <w:vAlign w:val="center"/>
            <w:hideMark/>
          </w:tcPr>
          <w:p w:rsidR="00F86635" w:rsidRPr="003A18E3" w:rsidRDefault="00F86635" w:rsidP="00F86635">
            <w:pPr>
              <w:jc w:val="center"/>
              <w:outlineLvl w:val="0"/>
              <w:rPr>
                <w:rFonts w:ascii="Times New Roman" w:hAnsi="Times New Roman"/>
                <w:b/>
                <w:sz w:val="22"/>
                <w:szCs w:val="22"/>
              </w:rPr>
            </w:pPr>
          </w:p>
        </w:tc>
        <w:tc>
          <w:tcPr>
            <w:tcW w:w="1276" w:type="dxa"/>
            <w:tcBorders>
              <w:bottom w:val="single" w:sz="4" w:space="0" w:color="auto"/>
            </w:tcBorders>
            <w:vAlign w:val="center"/>
            <w:hideMark/>
          </w:tcPr>
          <w:p w:rsidR="00F86635" w:rsidRPr="003A18E3" w:rsidRDefault="00F86635" w:rsidP="00F86635">
            <w:pPr>
              <w:jc w:val="center"/>
              <w:outlineLvl w:val="0"/>
              <w:rPr>
                <w:rFonts w:ascii="Times New Roman" w:hAnsi="Times New Roman"/>
                <w:b/>
                <w:sz w:val="22"/>
                <w:szCs w:val="22"/>
              </w:rPr>
            </w:pPr>
            <w:proofErr w:type="spellStart"/>
            <w:r w:rsidRPr="003A18E3">
              <w:rPr>
                <w:rFonts w:ascii="Times New Roman" w:hAnsi="Times New Roman"/>
                <w:b/>
                <w:sz w:val="22"/>
                <w:szCs w:val="22"/>
              </w:rPr>
              <w:t>Minimalus</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priskirto</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konteinerio</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tūris</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litrais</w:t>
            </w:r>
            <w:proofErr w:type="spellEnd"/>
          </w:p>
        </w:tc>
        <w:tc>
          <w:tcPr>
            <w:tcW w:w="1161" w:type="dxa"/>
            <w:tcBorders>
              <w:bottom w:val="single" w:sz="4" w:space="0" w:color="auto"/>
            </w:tcBorders>
            <w:vAlign w:val="center"/>
            <w:hideMark/>
          </w:tcPr>
          <w:p w:rsidR="00F86635" w:rsidRPr="003A18E3" w:rsidRDefault="00F86635" w:rsidP="00F86635">
            <w:pPr>
              <w:jc w:val="center"/>
              <w:outlineLvl w:val="0"/>
              <w:rPr>
                <w:rFonts w:ascii="Times New Roman" w:hAnsi="Times New Roman"/>
                <w:b/>
                <w:sz w:val="22"/>
                <w:szCs w:val="22"/>
              </w:rPr>
            </w:pPr>
            <w:proofErr w:type="spellStart"/>
            <w:r w:rsidRPr="003A18E3">
              <w:rPr>
                <w:rFonts w:ascii="Times New Roman" w:hAnsi="Times New Roman"/>
                <w:b/>
                <w:sz w:val="22"/>
                <w:szCs w:val="22"/>
              </w:rPr>
              <w:t>Vieno</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ištuštinimo</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kaina</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Eur</w:t>
            </w:r>
            <w:proofErr w:type="spellEnd"/>
            <w:r w:rsidRPr="003A18E3">
              <w:rPr>
                <w:rFonts w:ascii="Times New Roman" w:hAnsi="Times New Roman"/>
                <w:b/>
                <w:sz w:val="22"/>
                <w:szCs w:val="22"/>
              </w:rPr>
              <w:t xml:space="preserve"> ( be PVM)</w:t>
            </w:r>
          </w:p>
        </w:tc>
        <w:tc>
          <w:tcPr>
            <w:tcW w:w="2395" w:type="dxa"/>
            <w:gridSpan w:val="2"/>
            <w:tcBorders>
              <w:bottom w:val="single" w:sz="4" w:space="0" w:color="auto"/>
            </w:tcBorders>
            <w:noWrap/>
            <w:vAlign w:val="center"/>
            <w:hideMark/>
          </w:tcPr>
          <w:p w:rsidR="00F86635" w:rsidRPr="003A18E3" w:rsidRDefault="00F86635" w:rsidP="00F86635">
            <w:pPr>
              <w:jc w:val="center"/>
              <w:outlineLvl w:val="0"/>
              <w:rPr>
                <w:rFonts w:ascii="Times New Roman" w:hAnsi="Times New Roman"/>
                <w:b/>
                <w:sz w:val="22"/>
                <w:szCs w:val="22"/>
              </w:rPr>
            </w:pPr>
            <w:proofErr w:type="spellStart"/>
            <w:r w:rsidRPr="003A18E3">
              <w:rPr>
                <w:rFonts w:ascii="Times New Roman" w:hAnsi="Times New Roman"/>
                <w:b/>
                <w:sz w:val="22"/>
                <w:szCs w:val="22"/>
              </w:rPr>
              <w:t>Konteinerių</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tuštinimo</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dažnis</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kartai</w:t>
            </w:r>
            <w:proofErr w:type="spellEnd"/>
            <w:r w:rsidRPr="003A18E3">
              <w:rPr>
                <w:rFonts w:ascii="Times New Roman" w:hAnsi="Times New Roman"/>
                <w:b/>
                <w:sz w:val="22"/>
                <w:szCs w:val="22"/>
              </w:rPr>
              <w:t>/</w:t>
            </w:r>
            <w:proofErr w:type="spellStart"/>
            <w:r w:rsidRPr="003A18E3">
              <w:rPr>
                <w:rFonts w:ascii="Times New Roman" w:hAnsi="Times New Roman"/>
                <w:b/>
                <w:sz w:val="22"/>
                <w:szCs w:val="22"/>
              </w:rPr>
              <w:t>metus</w:t>
            </w:r>
            <w:proofErr w:type="spellEnd"/>
          </w:p>
        </w:tc>
        <w:tc>
          <w:tcPr>
            <w:tcW w:w="1120" w:type="dxa"/>
            <w:tcBorders>
              <w:bottom w:val="single" w:sz="4" w:space="0" w:color="auto"/>
            </w:tcBorders>
            <w:vAlign w:val="center"/>
            <w:hideMark/>
          </w:tcPr>
          <w:p w:rsidR="00F86635" w:rsidRPr="003A18E3" w:rsidRDefault="00F86635" w:rsidP="00F86635">
            <w:pPr>
              <w:jc w:val="center"/>
              <w:outlineLvl w:val="0"/>
              <w:rPr>
                <w:rFonts w:ascii="Times New Roman" w:hAnsi="Times New Roman"/>
                <w:b/>
                <w:sz w:val="22"/>
                <w:szCs w:val="22"/>
              </w:rPr>
            </w:pPr>
            <w:proofErr w:type="spellStart"/>
            <w:r w:rsidRPr="003A18E3">
              <w:rPr>
                <w:rFonts w:ascii="Times New Roman" w:hAnsi="Times New Roman"/>
                <w:b/>
                <w:sz w:val="22"/>
                <w:szCs w:val="22"/>
              </w:rPr>
              <w:t>Metinė</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suma</w:t>
            </w:r>
            <w:proofErr w:type="spellEnd"/>
            <w:r w:rsidRPr="003A18E3">
              <w:rPr>
                <w:rFonts w:ascii="Times New Roman" w:hAnsi="Times New Roman"/>
                <w:b/>
                <w:sz w:val="22"/>
                <w:szCs w:val="22"/>
              </w:rPr>
              <w:t xml:space="preserve">, </w:t>
            </w:r>
            <w:proofErr w:type="spellStart"/>
            <w:r w:rsidRPr="003A18E3">
              <w:rPr>
                <w:rFonts w:ascii="Times New Roman" w:hAnsi="Times New Roman"/>
                <w:b/>
                <w:sz w:val="22"/>
                <w:szCs w:val="22"/>
              </w:rPr>
              <w:t>Eur</w:t>
            </w:r>
            <w:proofErr w:type="spellEnd"/>
            <w:r w:rsidRPr="003A18E3">
              <w:rPr>
                <w:rFonts w:ascii="Times New Roman" w:hAnsi="Times New Roman"/>
                <w:b/>
                <w:sz w:val="22"/>
                <w:szCs w:val="22"/>
              </w:rPr>
              <w:t xml:space="preserve"> </w:t>
            </w:r>
            <w:proofErr w:type="gramStart"/>
            <w:r w:rsidRPr="003A18E3">
              <w:rPr>
                <w:rFonts w:ascii="Times New Roman" w:hAnsi="Times New Roman"/>
                <w:b/>
                <w:sz w:val="22"/>
                <w:szCs w:val="22"/>
              </w:rPr>
              <w:t>( be</w:t>
            </w:r>
            <w:proofErr w:type="gramEnd"/>
            <w:r w:rsidRPr="003A18E3">
              <w:rPr>
                <w:rFonts w:ascii="Times New Roman" w:hAnsi="Times New Roman"/>
                <w:b/>
                <w:sz w:val="22"/>
                <w:szCs w:val="22"/>
              </w:rPr>
              <w:t xml:space="preserve"> PVM (5 gr. x 7 gr.)</w:t>
            </w:r>
          </w:p>
        </w:tc>
        <w:tc>
          <w:tcPr>
            <w:tcW w:w="1328" w:type="dxa"/>
            <w:vMerge/>
            <w:tcBorders>
              <w:bottom w:val="single" w:sz="4" w:space="0" w:color="auto"/>
            </w:tcBorders>
            <w:vAlign w:val="center"/>
            <w:hideMark/>
          </w:tcPr>
          <w:p w:rsidR="00F86635" w:rsidRPr="003A18E3" w:rsidRDefault="00F86635" w:rsidP="00F86635">
            <w:pPr>
              <w:jc w:val="center"/>
              <w:outlineLvl w:val="0"/>
              <w:rPr>
                <w:rFonts w:ascii="Times New Roman" w:hAnsi="Times New Roman"/>
                <w:b/>
                <w:bCs/>
                <w:sz w:val="22"/>
                <w:szCs w:val="22"/>
              </w:rPr>
            </w:pPr>
          </w:p>
        </w:tc>
      </w:tr>
      <w:tr w:rsidR="009F63CB" w:rsidRPr="00F86635" w:rsidTr="00F93222">
        <w:trPr>
          <w:trHeight w:val="300"/>
        </w:trPr>
        <w:tc>
          <w:tcPr>
            <w:tcW w:w="812" w:type="dxa"/>
          </w:tcPr>
          <w:p w:rsidR="00F86635" w:rsidRPr="00F86635" w:rsidRDefault="00F86635" w:rsidP="00F86635">
            <w:pPr>
              <w:jc w:val="center"/>
              <w:outlineLvl w:val="0"/>
              <w:rPr>
                <w:rFonts w:ascii="Times New Roman" w:hAnsi="Times New Roman"/>
              </w:rPr>
            </w:pPr>
            <w:r w:rsidRPr="00F86635">
              <w:rPr>
                <w:rFonts w:ascii="Times New Roman" w:hAnsi="Times New Roman"/>
              </w:rPr>
              <w:t>1</w:t>
            </w:r>
          </w:p>
        </w:tc>
        <w:tc>
          <w:tcPr>
            <w:tcW w:w="139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2</w:t>
            </w:r>
          </w:p>
        </w:tc>
        <w:tc>
          <w:tcPr>
            <w:tcW w:w="130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3</w:t>
            </w:r>
          </w:p>
        </w:tc>
        <w:tc>
          <w:tcPr>
            <w:tcW w:w="1276"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4</w:t>
            </w:r>
          </w:p>
        </w:tc>
        <w:tc>
          <w:tcPr>
            <w:tcW w:w="1161"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5</w:t>
            </w:r>
          </w:p>
        </w:tc>
        <w:tc>
          <w:tcPr>
            <w:tcW w:w="1715"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6</w:t>
            </w:r>
          </w:p>
        </w:tc>
        <w:tc>
          <w:tcPr>
            <w:tcW w:w="680"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7</w:t>
            </w:r>
          </w:p>
        </w:tc>
        <w:tc>
          <w:tcPr>
            <w:tcW w:w="1120"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8</w:t>
            </w:r>
          </w:p>
        </w:tc>
        <w:tc>
          <w:tcPr>
            <w:tcW w:w="1328" w:type="dxa"/>
            <w:noWrap/>
            <w:vAlign w:val="center"/>
            <w:hideMark/>
          </w:tcPr>
          <w:p w:rsidR="00F86635" w:rsidRPr="00F86635" w:rsidRDefault="00F86635" w:rsidP="00F86635">
            <w:pPr>
              <w:jc w:val="center"/>
              <w:outlineLvl w:val="0"/>
              <w:rPr>
                <w:rFonts w:ascii="Times New Roman" w:hAnsi="Times New Roman"/>
                <w:b/>
              </w:rPr>
            </w:pPr>
            <w:r w:rsidRPr="00F86635">
              <w:rPr>
                <w:rFonts w:ascii="Times New Roman" w:hAnsi="Times New Roman"/>
                <w:b/>
              </w:rPr>
              <w:t>9</w:t>
            </w:r>
          </w:p>
        </w:tc>
      </w:tr>
      <w:tr w:rsidR="009F63CB" w:rsidRPr="00F86635" w:rsidTr="00F93222">
        <w:trPr>
          <w:trHeight w:val="745"/>
        </w:trPr>
        <w:tc>
          <w:tcPr>
            <w:tcW w:w="812" w:type="dxa"/>
            <w:vMerge w:val="restart"/>
          </w:tcPr>
          <w:p w:rsidR="00F86635" w:rsidRPr="00F86635" w:rsidRDefault="00F86635" w:rsidP="00F86635">
            <w:pPr>
              <w:jc w:val="center"/>
              <w:outlineLvl w:val="0"/>
              <w:rPr>
                <w:rFonts w:ascii="Times New Roman" w:hAnsi="Times New Roman"/>
              </w:rPr>
            </w:pPr>
            <w:r w:rsidRPr="00F86635">
              <w:rPr>
                <w:rFonts w:ascii="Times New Roman" w:hAnsi="Times New Roman"/>
              </w:rPr>
              <w:t>1.</w:t>
            </w:r>
          </w:p>
        </w:tc>
        <w:tc>
          <w:tcPr>
            <w:tcW w:w="1395" w:type="dxa"/>
            <w:vMerge w:val="restart"/>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1</w:t>
            </w:r>
          </w:p>
        </w:tc>
        <w:tc>
          <w:tcPr>
            <w:tcW w:w="1305" w:type="dxa"/>
            <w:vMerge w:val="restart"/>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14,16</w:t>
            </w:r>
          </w:p>
        </w:tc>
        <w:tc>
          <w:tcPr>
            <w:tcW w:w="1276" w:type="dxa"/>
            <w:vMerge w:val="restart"/>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120</w:t>
            </w:r>
          </w:p>
        </w:tc>
        <w:tc>
          <w:tcPr>
            <w:tcW w:w="1161" w:type="dxa"/>
            <w:vMerge w:val="restart"/>
            <w:noWrap/>
            <w:vAlign w:val="center"/>
            <w:hideMark/>
          </w:tcPr>
          <w:p w:rsidR="00F86635" w:rsidRPr="00F86635" w:rsidRDefault="00F86635" w:rsidP="00F86635">
            <w:pPr>
              <w:jc w:val="center"/>
              <w:outlineLvl w:val="0"/>
              <w:rPr>
                <w:rFonts w:ascii="Times New Roman" w:hAnsi="Times New Roman"/>
                <w:strike/>
              </w:rPr>
            </w:pPr>
            <w:r w:rsidRPr="00F86635">
              <w:rPr>
                <w:rFonts w:ascii="Times New Roman" w:hAnsi="Times New Roman"/>
              </w:rPr>
              <w:t>0,85</w:t>
            </w:r>
          </w:p>
        </w:tc>
        <w:tc>
          <w:tcPr>
            <w:tcW w:w="1715" w:type="dxa"/>
            <w:vAlign w:val="center"/>
            <w:hideMark/>
          </w:tcPr>
          <w:p w:rsidR="00F86635" w:rsidRPr="00F86635" w:rsidRDefault="00F86635" w:rsidP="00F86635">
            <w:pPr>
              <w:jc w:val="center"/>
              <w:outlineLvl w:val="0"/>
              <w:rPr>
                <w:rFonts w:ascii="Times New Roman" w:hAnsi="Times New Roman"/>
              </w:rPr>
            </w:pPr>
            <w:proofErr w:type="spellStart"/>
            <w:r w:rsidRPr="00F86635">
              <w:rPr>
                <w:rFonts w:ascii="Times New Roman" w:hAnsi="Times New Roman"/>
              </w:rPr>
              <w:t>bazinis</w:t>
            </w:r>
            <w:proofErr w:type="spellEnd"/>
            <w:r w:rsidRPr="00F86635">
              <w:rPr>
                <w:rFonts w:ascii="Times New Roman" w:hAnsi="Times New Roman"/>
              </w:rPr>
              <w:t xml:space="preserve">, </w:t>
            </w:r>
            <w:proofErr w:type="spellStart"/>
            <w:r w:rsidRPr="00F86635">
              <w:rPr>
                <w:rFonts w:ascii="Times New Roman" w:hAnsi="Times New Roman"/>
              </w:rPr>
              <w:t>atliekų</w:t>
            </w:r>
            <w:proofErr w:type="spellEnd"/>
            <w:r w:rsidRPr="00F86635">
              <w:rPr>
                <w:rFonts w:ascii="Times New Roman" w:hAnsi="Times New Roman"/>
              </w:rPr>
              <w:t xml:space="preserve"> </w:t>
            </w:r>
            <w:proofErr w:type="spellStart"/>
            <w:r w:rsidRPr="00F86635">
              <w:rPr>
                <w:rFonts w:ascii="Times New Roman" w:hAnsi="Times New Roman"/>
              </w:rPr>
              <w:t>nerūšiuojant</w:t>
            </w:r>
            <w:proofErr w:type="spellEnd"/>
          </w:p>
        </w:tc>
        <w:tc>
          <w:tcPr>
            <w:tcW w:w="680"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12</w:t>
            </w:r>
          </w:p>
        </w:tc>
        <w:tc>
          <w:tcPr>
            <w:tcW w:w="1120" w:type="dxa"/>
            <w:noWrap/>
            <w:vAlign w:val="center"/>
            <w:hideMark/>
          </w:tcPr>
          <w:p w:rsidR="00F86635" w:rsidRPr="00F86635" w:rsidRDefault="00F86635" w:rsidP="00F86635">
            <w:pPr>
              <w:jc w:val="center"/>
              <w:outlineLvl w:val="0"/>
              <w:rPr>
                <w:rFonts w:ascii="Times New Roman" w:hAnsi="Times New Roman"/>
                <w:strike/>
              </w:rPr>
            </w:pPr>
            <w:r w:rsidRPr="00F86635">
              <w:rPr>
                <w:rFonts w:ascii="Times New Roman" w:hAnsi="Times New Roman"/>
                <w:color w:val="000000"/>
              </w:rPr>
              <w:t>10,20</w:t>
            </w:r>
          </w:p>
        </w:tc>
        <w:tc>
          <w:tcPr>
            <w:tcW w:w="1328"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24,36</w:t>
            </w:r>
          </w:p>
        </w:tc>
      </w:tr>
      <w:tr w:rsidR="009F63CB" w:rsidRPr="00F86635" w:rsidTr="00F93222">
        <w:trPr>
          <w:trHeight w:val="795"/>
        </w:trPr>
        <w:tc>
          <w:tcPr>
            <w:tcW w:w="812" w:type="dxa"/>
            <w:vMerge/>
          </w:tcPr>
          <w:p w:rsidR="00F86635" w:rsidRPr="00F86635" w:rsidRDefault="00F86635" w:rsidP="00F86635">
            <w:pPr>
              <w:jc w:val="center"/>
              <w:outlineLvl w:val="0"/>
              <w:rPr>
                <w:rFonts w:ascii="Times New Roman" w:hAnsi="Times New Roman"/>
              </w:rPr>
            </w:pPr>
          </w:p>
        </w:tc>
        <w:tc>
          <w:tcPr>
            <w:tcW w:w="1395" w:type="dxa"/>
            <w:vMerge/>
            <w:vAlign w:val="center"/>
            <w:hideMark/>
          </w:tcPr>
          <w:p w:rsidR="00F86635" w:rsidRPr="00F86635" w:rsidRDefault="00F86635" w:rsidP="00F86635">
            <w:pPr>
              <w:jc w:val="center"/>
              <w:outlineLvl w:val="0"/>
              <w:rPr>
                <w:rFonts w:ascii="Times New Roman" w:hAnsi="Times New Roman"/>
              </w:rPr>
            </w:pPr>
          </w:p>
        </w:tc>
        <w:tc>
          <w:tcPr>
            <w:tcW w:w="1305" w:type="dxa"/>
            <w:vMerge/>
            <w:vAlign w:val="center"/>
            <w:hideMark/>
          </w:tcPr>
          <w:p w:rsidR="00F86635" w:rsidRPr="00F86635" w:rsidRDefault="00F86635" w:rsidP="00F86635">
            <w:pPr>
              <w:jc w:val="center"/>
              <w:outlineLvl w:val="0"/>
              <w:rPr>
                <w:rFonts w:ascii="Times New Roman" w:hAnsi="Times New Roman"/>
              </w:rPr>
            </w:pPr>
          </w:p>
        </w:tc>
        <w:tc>
          <w:tcPr>
            <w:tcW w:w="1276" w:type="dxa"/>
            <w:vMerge/>
            <w:vAlign w:val="center"/>
            <w:hideMark/>
          </w:tcPr>
          <w:p w:rsidR="00F86635" w:rsidRPr="00F86635" w:rsidRDefault="00F86635" w:rsidP="00F86635">
            <w:pPr>
              <w:jc w:val="center"/>
              <w:outlineLvl w:val="0"/>
              <w:rPr>
                <w:rFonts w:ascii="Times New Roman" w:hAnsi="Times New Roman"/>
              </w:rPr>
            </w:pPr>
          </w:p>
        </w:tc>
        <w:tc>
          <w:tcPr>
            <w:tcW w:w="1161" w:type="dxa"/>
            <w:vMerge/>
            <w:vAlign w:val="center"/>
            <w:hideMark/>
          </w:tcPr>
          <w:p w:rsidR="00F86635" w:rsidRPr="00F86635" w:rsidRDefault="00F86635" w:rsidP="00F86635">
            <w:pPr>
              <w:jc w:val="center"/>
              <w:outlineLvl w:val="0"/>
              <w:rPr>
                <w:rFonts w:ascii="Times New Roman" w:hAnsi="Times New Roman"/>
                <w:strike/>
              </w:rPr>
            </w:pPr>
          </w:p>
        </w:tc>
        <w:tc>
          <w:tcPr>
            <w:tcW w:w="1715" w:type="dxa"/>
            <w:vAlign w:val="center"/>
            <w:hideMark/>
          </w:tcPr>
          <w:p w:rsidR="00F86635" w:rsidRPr="00F86635" w:rsidRDefault="00F86635" w:rsidP="00F86635">
            <w:pPr>
              <w:jc w:val="center"/>
              <w:outlineLvl w:val="0"/>
              <w:rPr>
                <w:rFonts w:ascii="Times New Roman" w:hAnsi="Times New Roman"/>
              </w:rPr>
            </w:pPr>
            <w:proofErr w:type="spellStart"/>
            <w:r w:rsidRPr="00F86635">
              <w:rPr>
                <w:rFonts w:ascii="Times New Roman" w:hAnsi="Times New Roman"/>
              </w:rPr>
              <w:t>minimalus</w:t>
            </w:r>
            <w:proofErr w:type="spellEnd"/>
            <w:r w:rsidRPr="00F86635">
              <w:rPr>
                <w:rFonts w:ascii="Times New Roman" w:hAnsi="Times New Roman"/>
              </w:rPr>
              <w:t xml:space="preserve">, </w:t>
            </w:r>
            <w:proofErr w:type="spellStart"/>
            <w:r w:rsidRPr="00F86635">
              <w:rPr>
                <w:rFonts w:ascii="Times New Roman" w:hAnsi="Times New Roman"/>
              </w:rPr>
              <w:t>atliekas</w:t>
            </w:r>
            <w:proofErr w:type="spellEnd"/>
            <w:r w:rsidRPr="00F86635">
              <w:rPr>
                <w:rFonts w:ascii="Times New Roman" w:hAnsi="Times New Roman"/>
              </w:rPr>
              <w:t xml:space="preserve"> </w:t>
            </w:r>
            <w:proofErr w:type="spellStart"/>
            <w:r w:rsidRPr="00F86635">
              <w:rPr>
                <w:rFonts w:ascii="Times New Roman" w:hAnsi="Times New Roman"/>
              </w:rPr>
              <w:t>rūšiuojant</w:t>
            </w:r>
            <w:proofErr w:type="spellEnd"/>
          </w:p>
        </w:tc>
        <w:tc>
          <w:tcPr>
            <w:tcW w:w="680"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9</w:t>
            </w:r>
          </w:p>
        </w:tc>
        <w:tc>
          <w:tcPr>
            <w:tcW w:w="1120" w:type="dxa"/>
            <w:noWrap/>
            <w:vAlign w:val="center"/>
            <w:hideMark/>
          </w:tcPr>
          <w:p w:rsidR="00F86635" w:rsidRPr="00F86635" w:rsidRDefault="00F86635" w:rsidP="00F86635">
            <w:pPr>
              <w:jc w:val="center"/>
              <w:outlineLvl w:val="0"/>
              <w:rPr>
                <w:rFonts w:ascii="Times New Roman" w:hAnsi="Times New Roman"/>
                <w:strike/>
              </w:rPr>
            </w:pPr>
            <w:r w:rsidRPr="00F86635">
              <w:rPr>
                <w:rFonts w:ascii="Times New Roman" w:hAnsi="Times New Roman"/>
                <w:color w:val="000000"/>
              </w:rPr>
              <w:t>7,65</w:t>
            </w:r>
          </w:p>
        </w:tc>
        <w:tc>
          <w:tcPr>
            <w:tcW w:w="1328"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21,81</w:t>
            </w:r>
          </w:p>
        </w:tc>
      </w:tr>
      <w:tr w:rsidR="009F63CB" w:rsidRPr="00F86635" w:rsidTr="00F93222">
        <w:trPr>
          <w:trHeight w:val="630"/>
        </w:trPr>
        <w:tc>
          <w:tcPr>
            <w:tcW w:w="812" w:type="dxa"/>
            <w:vMerge w:val="restart"/>
          </w:tcPr>
          <w:p w:rsidR="00F86635" w:rsidRPr="00F86635" w:rsidRDefault="00F86635" w:rsidP="00F86635">
            <w:pPr>
              <w:jc w:val="center"/>
              <w:outlineLvl w:val="0"/>
              <w:rPr>
                <w:rFonts w:ascii="Times New Roman" w:hAnsi="Times New Roman"/>
              </w:rPr>
            </w:pPr>
            <w:r w:rsidRPr="00F86635">
              <w:rPr>
                <w:rFonts w:ascii="Times New Roman" w:hAnsi="Times New Roman"/>
              </w:rPr>
              <w:t>2.</w:t>
            </w:r>
          </w:p>
        </w:tc>
        <w:tc>
          <w:tcPr>
            <w:tcW w:w="1395" w:type="dxa"/>
            <w:vMerge w:val="restart"/>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2</w:t>
            </w:r>
          </w:p>
        </w:tc>
        <w:tc>
          <w:tcPr>
            <w:tcW w:w="1305" w:type="dxa"/>
            <w:vMerge w:val="restart"/>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28,32</w:t>
            </w:r>
          </w:p>
        </w:tc>
        <w:tc>
          <w:tcPr>
            <w:tcW w:w="1276" w:type="dxa"/>
            <w:vMerge w:val="restart"/>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240</w:t>
            </w:r>
          </w:p>
        </w:tc>
        <w:tc>
          <w:tcPr>
            <w:tcW w:w="1161" w:type="dxa"/>
            <w:vMerge w:val="restart"/>
            <w:noWrap/>
            <w:vAlign w:val="center"/>
            <w:hideMark/>
          </w:tcPr>
          <w:p w:rsidR="00F86635" w:rsidRPr="00F86635" w:rsidRDefault="00F86635" w:rsidP="00F86635">
            <w:pPr>
              <w:jc w:val="center"/>
              <w:outlineLvl w:val="0"/>
              <w:rPr>
                <w:rFonts w:ascii="Times New Roman" w:hAnsi="Times New Roman"/>
                <w:strike/>
              </w:rPr>
            </w:pPr>
            <w:r w:rsidRPr="00F86635">
              <w:rPr>
                <w:rFonts w:ascii="Times New Roman" w:hAnsi="Times New Roman"/>
              </w:rPr>
              <w:t>1,69</w:t>
            </w:r>
          </w:p>
        </w:tc>
        <w:tc>
          <w:tcPr>
            <w:tcW w:w="1715" w:type="dxa"/>
            <w:vAlign w:val="center"/>
            <w:hideMark/>
          </w:tcPr>
          <w:p w:rsidR="00F86635" w:rsidRPr="00F86635" w:rsidRDefault="00F86635" w:rsidP="00F86635">
            <w:pPr>
              <w:jc w:val="center"/>
              <w:outlineLvl w:val="0"/>
              <w:rPr>
                <w:rFonts w:ascii="Times New Roman" w:hAnsi="Times New Roman"/>
              </w:rPr>
            </w:pPr>
            <w:proofErr w:type="spellStart"/>
            <w:r w:rsidRPr="00F86635">
              <w:rPr>
                <w:rFonts w:ascii="Times New Roman" w:hAnsi="Times New Roman"/>
              </w:rPr>
              <w:t>bazinis</w:t>
            </w:r>
            <w:proofErr w:type="spellEnd"/>
            <w:r w:rsidRPr="00F86635">
              <w:rPr>
                <w:rFonts w:ascii="Times New Roman" w:hAnsi="Times New Roman"/>
              </w:rPr>
              <w:t xml:space="preserve">, </w:t>
            </w:r>
            <w:proofErr w:type="spellStart"/>
            <w:r w:rsidRPr="00F86635">
              <w:rPr>
                <w:rFonts w:ascii="Times New Roman" w:hAnsi="Times New Roman"/>
              </w:rPr>
              <w:t>atliekų</w:t>
            </w:r>
            <w:proofErr w:type="spellEnd"/>
            <w:r w:rsidRPr="00F86635">
              <w:rPr>
                <w:rFonts w:ascii="Times New Roman" w:hAnsi="Times New Roman"/>
              </w:rPr>
              <w:t xml:space="preserve"> </w:t>
            </w:r>
            <w:proofErr w:type="spellStart"/>
            <w:r w:rsidRPr="00F86635">
              <w:rPr>
                <w:rFonts w:ascii="Times New Roman" w:hAnsi="Times New Roman"/>
              </w:rPr>
              <w:t>nerūšiuojant</w:t>
            </w:r>
            <w:proofErr w:type="spellEnd"/>
          </w:p>
        </w:tc>
        <w:tc>
          <w:tcPr>
            <w:tcW w:w="680"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12</w:t>
            </w:r>
          </w:p>
        </w:tc>
        <w:tc>
          <w:tcPr>
            <w:tcW w:w="1120" w:type="dxa"/>
            <w:noWrap/>
            <w:vAlign w:val="center"/>
            <w:hideMark/>
          </w:tcPr>
          <w:p w:rsidR="00F86635" w:rsidRPr="00F86635" w:rsidRDefault="00F86635" w:rsidP="00F86635">
            <w:pPr>
              <w:jc w:val="center"/>
              <w:outlineLvl w:val="0"/>
              <w:rPr>
                <w:rFonts w:ascii="Times New Roman" w:hAnsi="Times New Roman"/>
                <w:strike/>
              </w:rPr>
            </w:pPr>
            <w:r w:rsidRPr="00F86635">
              <w:rPr>
                <w:rFonts w:ascii="Times New Roman" w:hAnsi="Times New Roman"/>
                <w:color w:val="000000"/>
              </w:rPr>
              <w:t>20,28</w:t>
            </w:r>
          </w:p>
        </w:tc>
        <w:tc>
          <w:tcPr>
            <w:tcW w:w="1328"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48,60</w:t>
            </w:r>
          </w:p>
        </w:tc>
      </w:tr>
      <w:tr w:rsidR="009F63CB" w:rsidRPr="00F86635" w:rsidTr="00F93222">
        <w:trPr>
          <w:trHeight w:val="645"/>
        </w:trPr>
        <w:tc>
          <w:tcPr>
            <w:tcW w:w="812" w:type="dxa"/>
            <w:vMerge/>
          </w:tcPr>
          <w:p w:rsidR="00F86635" w:rsidRPr="00F86635" w:rsidRDefault="00F86635" w:rsidP="00F86635">
            <w:pPr>
              <w:jc w:val="center"/>
              <w:outlineLvl w:val="0"/>
              <w:rPr>
                <w:rFonts w:ascii="Times New Roman" w:hAnsi="Times New Roman"/>
              </w:rPr>
            </w:pPr>
          </w:p>
        </w:tc>
        <w:tc>
          <w:tcPr>
            <w:tcW w:w="1395" w:type="dxa"/>
            <w:vMerge/>
            <w:vAlign w:val="center"/>
            <w:hideMark/>
          </w:tcPr>
          <w:p w:rsidR="00F86635" w:rsidRPr="00F86635" w:rsidRDefault="00F86635" w:rsidP="00F86635">
            <w:pPr>
              <w:jc w:val="center"/>
              <w:outlineLvl w:val="0"/>
              <w:rPr>
                <w:rFonts w:ascii="Times New Roman" w:hAnsi="Times New Roman"/>
              </w:rPr>
            </w:pPr>
          </w:p>
        </w:tc>
        <w:tc>
          <w:tcPr>
            <w:tcW w:w="1305" w:type="dxa"/>
            <w:vMerge/>
            <w:vAlign w:val="center"/>
            <w:hideMark/>
          </w:tcPr>
          <w:p w:rsidR="00F86635" w:rsidRPr="00F86635" w:rsidRDefault="00F86635" w:rsidP="00F86635">
            <w:pPr>
              <w:jc w:val="center"/>
              <w:outlineLvl w:val="0"/>
              <w:rPr>
                <w:rFonts w:ascii="Times New Roman" w:hAnsi="Times New Roman"/>
              </w:rPr>
            </w:pPr>
          </w:p>
        </w:tc>
        <w:tc>
          <w:tcPr>
            <w:tcW w:w="1276" w:type="dxa"/>
            <w:vMerge/>
            <w:vAlign w:val="center"/>
            <w:hideMark/>
          </w:tcPr>
          <w:p w:rsidR="00F86635" w:rsidRPr="00F86635" w:rsidRDefault="00F86635" w:rsidP="00F86635">
            <w:pPr>
              <w:jc w:val="center"/>
              <w:outlineLvl w:val="0"/>
              <w:rPr>
                <w:rFonts w:ascii="Times New Roman" w:hAnsi="Times New Roman"/>
              </w:rPr>
            </w:pPr>
          </w:p>
        </w:tc>
        <w:tc>
          <w:tcPr>
            <w:tcW w:w="1161" w:type="dxa"/>
            <w:vMerge/>
            <w:vAlign w:val="center"/>
            <w:hideMark/>
          </w:tcPr>
          <w:p w:rsidR="00F86635" w:rsidRPr="00F86635" w:rsidRDefault="00F86635" w:rsidP="00F86635">
            <w:pPr>
              <w:jc w:val="center"/>
              <w:outlineLvl w:val="0"/>
              <w:rPr>
                <w:rFonts w:ascii="Times New Roman" w:hAnsi="Times New Roman"/>
                <w:strike/>
              </w:rPr>
            </w:pPr>
          </w:p>
        </w:tc>
        <w:tc>
          <w:tcPr>
            <w:tcW w:w="1715" w:type="dxa"/>
            <w:vAlign w:val="center"/>
            <w:hideMark/>
          </w:tcPr>
          <w:p w:rsidR="00F86635" w:rsidRPr="00F86635" w:rsidRDefault="00F86635" w:rsidP="00F86635">
            <w:pPr>
              <w:jc w:val="center"/>
              <w:outlineLvl w:val="0"/>
              <w:rPr>
                <w:rFonts w:ascii="Times New Roman" w:hAnsi="Times New Roman"/>
              </w:rPr>
            </w:pPr>
            <w:proofErr w:type="spellStart"/>
            <w:r w:rsidRPr="00F86635">
              <w:rPr>
                <w:rFonts w:ascii="Times New Roman" w:hAnsi="Times New Roman"/>
              </w:rPr>
              <w:t>minimalus</w:t>
            </w:r>
            <w:proofErr w:type="spellEnd"/>
            <w:r w:rsidRPr="00F86635">
              <w:rPr>
                <w:rFonts w:ascii="Times New Roman" w:hAnsi="Times New Roman"/>
              </w:rPr>
              <w:t xml:space="preserve">, </w:t>
            </w:r>
            <w:proofErr w:type="spellStart"/>
            <w:r w:rsidRPr="00F86635">
              <w:rPr>
                <w:rFonts w:ascii="Times New Roman" w:hAnsi="Times New Roman"/>
              </w:rPr>
              <w:t>atliekas</w:t>
            </w:r>
            <w:proofErr w:type="spellEnd"/>
            <w:r w:rsidRPr="00F86635">
              <w:rPr>
                <w:rFonts w:ascii="Times New Roman" w:hAnsi="Times New Roman"/>
              </w:rPr>
              <w:t xml:space="preserve"> </w:t>
            </w:r>
            <w:proofErr w:type="spellStart"/>
            <w:r w:rsidRPr="00F86635">
              <w:rPr>
                <w:rFonts w:ascii="Times New Roman" w:hAnsi="Times New Roman"/>
              </w:rPr>
              <w:t>rūšiuojant</w:t>
            </w:r>
            <w:proofErr w:type="spellEnd"/>
          </w:p>
        </w:tc>
        <w:tc>
          <w:tcPr>
            <w:tcW w:w="680"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9</w:t>
            </w:r>
          </w:p>
        </w:tc>
        <w:tc>
          <w:tcPr>
            <w:tcW w:w="1120" w:type="dxa"/>
            <w:noWrap/>
            <w:vAlign w:val="center"/>
            <w:hideMark/>
          </w:tcPr>
          <w:p w:rsidR="00F86635" w:rsidRPr="00F86635" w:rsidRDefault="00F86635" w:rsidP="00F86635">
            <w:pPr>
              <w:jc w:val="center"/>
              <w:outlineLvl w:val="0"/>
              <w:rPr>
                <w:rFonts w:ascii="Times New Roman" w:hAnsi="Times New Roman"/>
                <w:strike/>
              </w:rPr>
            </w:pPr>
            <w:r w:rsidRPr="00F86635">
              <w:rPr>
                <w:rFonts w:ascii="Times New Roman" w:hAnsi="Times New Roman"/>
                <w:color w:val="000000"/>
              </w:rPr>
              <w:t>15,21</w:t>
            </w:r>
          </w:p>
        </w:tc>
        <w:tc>
          <w:tcPr>
            <w:tcW w:w="1328"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43,53</w:t>
            </w:r>
          </w:p>
        </w:tc>
      </w:tr>
      <w:tr w:rsidR="009F63CB" w:rsidRPr="00F86635" w:rsidTr="00F93222">
        <w:trPr>
          <w:trHeight w:val="705"/>
        </w:trPr>
        <w:tc>
          <w:tcPr>
            <w:tcW w:w="812" w:type="dxa"/>
            <w:vMerge w:val="restart"/>
          </w:tcPr>
          <w:p w:rsidR="00F86635" w:rsidRPr="00F86635" w:rsidRDefault="00F86635" w:rsidP="00F86635">
            <w:pPr>
              <w:jc w:val="center"/>
              <w:outlineLvl w:val="0"/>
              <w:rPr>
                <w:rFonts w:ascii="Times New Roman" w:hAnsi="Times New Roman"/>
              </w:rPr>
            </w:pPr>
            <w:r w:rsidRPr="00F86635">
              <w:rPr>
                <w:rFonts w:ascii="Times New Roman" w:hAnsi="Times New Roman"/>
              </w:rPr>
              <w:t>3.</w:t>
            </w:r>
          </w:p>
        </w:tc>
        <w:tc>
          <w:tcPr>
            <w:tcW w:w="1395" w:type="dxa"/>
            <w:vMerge w:val="restart"/>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 xml:space="preserve">3 ir </w:t>
            </w:r>
            <w:proofErr w:type="spellStart"/>
            <w:r w:rsidRPr="00F86635">
              <w:rPr>
                <w:rFonts w:ascii="Times New Roman" w:hAnsi="Times New Roman"/>
              </w:rPr>
              <w:t>daugiau</w:t>
            </w:r>
            <w:proofErr w:type="spellEnd"/>
          </w:p>
        </w:tc>
        <w:tc>
          <w:tcPr>
            <w:tcW w:w="1305" w:type="dxa"/>
            <w:vMerge w:val="restart"/>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color w:val="000000"/>
              </w:rPr>
              <w:t>28,32</w:t>
            </w:r>
          </w:p>
        </w:tc>
        <w:tc>
          <w:tcPr>
            <w:tcW w:w="1276" w:type="dxa"/>
            <w:vMerge w:val="restart"/>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240*</w:t>
            </w:r>
          </w:p>
        </w:tc>
        <w:tc>
          <w:tcPr>
            <w:tcW w:w="1161" w:type="dxa"/>
            <w:vMerge w:val="restart"/>
            <w:noWrap/>
            <w:vAlign w:val="center"/>
            <w:hideMark/>
          </w:tcPr>
          <w:p w:rsidR="00F86635" w:rsidRPr="00F86635" w:rsidRDefault="00F86635" w:rsidP="00F86635">
            <w:pPr>
              <w:jc w:val="center"/>
              <w:outlineLvl w:val="0"/>
              <w:rPr>
                <w:rFonts w:ascii="Times New Roman" w:hAnsi="Times New Roman"/>
                <w:strike/>
              </w:rPr>
            </w:pPr>
            <w:r w:rsidRPr="00F86635">
              <w:rPr>
                <w:rFonts w:ascii="Times New Roman" w:hAnsi="Times New Roman"/>
              </w:rPr>
              <w:t>1,69</w:t>
            </w:r>
          </w:p>
        </w:tc>
        <w:tc>
          <w:tcPr>
            <w:tcW w:w="1715" w:type="dxa"/>
            <w:vAlign w:val="center"/>
            <w:hideMark/>
          </w:tcPr>
          <w:p w:rsidR="00F86635" w:rsidRPr="00F86635" w:rsidRDefault="00F86635" w:rsidP="00F86635">
            <w:pPr>
              <w:jc w:val="center"/>
              <w:outlineLvl w:val="0"/>
              <w:rPr>
                <w:rFonts w:ascii="Times New Roman" w:hAnsi="Times New Roman"/>
              </w:rPr>
            </w:pPr>
            <w:proofErr w:type="spellStart"/>
            <w:r w:rsidRPr="00F86635">
              <w:rPr>
                <w:rFonts w:ascii="Times New Roman" w:hAnsi="Times New Roman"/>
              </w:rPr>
              <w:t>bazinis</w:t>
            </w:r>
            <w:proofErr w:type="spellEnd"/>
            <w:r w:rsidRPr="00F86635">
              <w:rPr>
                <w:rFonts w:ascii="Times New Roman" w:hAnsi="Times New Roman"/>
              </w:rPr>
              <w:t xml:space="preserve">, </w:t>
            </w:r>
            <w:proofErr w:type="spellStart"/>
            <w:r w:rsidRPr="00F86635">
              <w:rPr>
                <w:rFonts w:ascii="Times New Roman" w:hAnsi="Times New Roman"/>
              </w:rPr>
              <w:t>atliekų</w:t>
            </w:r>
            <w:proofErr w:type="spellEnd"/>
            <w:r w:rsidRPr="00F86635">
              <w:rPr>
                <w:rFonts w:ascii="Times New Roman" w:hAnsi="Times New Roman"/>
              </w:rPr>
              <w:t xml:space="preserve"> </w:t>
            </w:r>
            <w:proofErr w:type="spellStart"/>
            <w:r w:rsidRPr="00F86635">
              <w:rPr>
                <w:rFonts w:ascii="Times New Roman" w:hAnsi="Times New Roman"/>
              </w:rPr>
              <w:t>nerūšiuojant</w:t>
            </w:r>
            <w:proofErr w:type="spellEnd"/>
          </w:p>
        </w:tc>
        <w:tc>
          <w:tcPr>
            <w:tcW w:w="680"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18</w:t>
            </w:r>
          </w:p>
        </w:tc>
        <w:tc>
          <w:tcPr>
            <w:tcW w:w="1120" w:type="dxa"/>
            <w:noWrap/>
            <w:vAlign w:val="center"/>
            <w:hideMark/>
          </w:tcPr>
          <w:p w:rsidR="00F86635" w:rsidRPr="00F86635" w:rsidRDefault="00F86635" w:rsidP="00F86635">
            <w:pPr>
              <w:jc w:val="center"/>
              <w:outlineLvl w:val="0"/>
              <w:rPr>
                <w:rFonts w:ascii="Times New Roman" w:hAnsi="Times New Roman"/>
                <w:strike/>
              </w:rPr>
            </w:pPr>
            <w:r w:rsidRPr="00F86635">
              <w:rPr>
                <w:rFonts w:ascii="Times New Roman" w:hAnsi="Times New Roman"/>
                <w:color w:val="000000"/>
              </w:rPr>
              <w:t>30,42</w:t>
            </w:r>
          </w:p>
        </w:tc>
        <w:tc>
          <w:tcPr>
            <w:tcW w:w="1328"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58,74</w:t>
            </w:r>
          </w:p>
        </w:tc>
      </w:tr>
      <w:tr w:rsidR="009F63CB" w:rsidRPr="00F86635" w:rsidTr="00F93222">
        <w:trPr>
          <w:trHeight w:val="720"/>
        </w:trPr>
        <w:tc>
          <w:tcPr>
            <w:tcW w:w="812" w:type="dxa"/>
            <w:vMerge/>
          </w:tcPr>
          <w:p w:rsidR="00F86635" w:rsidRPr="00F86635" w:rsidRDefault="00F86635" w:rsidP="00F86635">
            <w:pPr>
              <w:jc w:val="center"/>
              <w:outlineLvl w:val="0"/>
              <w:rPr>
                <w:rFonts w:ascii="Times New Roman" w:hAnsi="Times New Roman"/>
              </w:rPr>
            </w:pPr>
          </w:p>
        </w:tc>
        <w:tc>
          <w:tcPr>
            <w:tcW w:w="1395" w:type="dxa"/>
            <w:vMerge/>
            <w:vAlign w:val="center"/>
            <w:hideMark/>
          </w:tcPr>
          <w:p w:rsidR="00F86635" w:rsidRPr="00F86635" w:rsidRDefault="00F86635" w:rsidP="00F86635">
            <w:pPr>
              <w:jc w:val="center"/>
              <w:outlineLvl w:val="0"/>
              <w:rPr>
                <w:rFonts w:ascii="Times New Roman" w:hAnsi="Times New Roman"/>
              </w:rPr>
            </w:pPr>
          </w:p>
        </w:tc>
        <w:tc>
          <w:tcPr>
            <w:tcW w:w="1305" w:type="dxa"/>
            <w:vMerge/>
            <w:vAlign w:val="center"/>
            <w:hideMark/>
          </w:tcPr>
          <w:p w:rsidR="00F86635" w:rsidRPr="00F86635" w:rsidRDefault="00F86635" w:rsidP="00F86635">
            <w:pPr>
              <w:jc w:val="center"/>
              <w:outlineLvl w:val="0"/>
              <w:rPr>
                <w:rFonts w:ascii="Times New Roman" w:hAnsi="Times New Roman"/>
              </w:rPr>
            </w:pPr>
          </w:p>
        </w:tc>
        <w:tc>
          <w:tcPr>
            <w:tcW w:w="1276" w:type="dxa"/>
            <w:vMerge/>
            <w:vAlign w:val="center"/>
            <w:hideMark/>
          </w:tcPr>
          <w:p w:rsidR="00F86635" w:rsidRPr="00F86635" w:rsidRDefault="00F86635" w:rsidP="00F86635">
            <w:pPr>
              <w:jc w:val="center"/>
              <w:outlineLvl w:val="0"/>
              <w:rPr>
                <w:rFonts w:ascii="Times New Roman" w:hAnsi="Times New Roman"/>
              </w:rPr>
            </w:pPr>
          </w:p>
        </w:tc>
        <w:tc>
          <w:tcPr>
            <w:tcW w:w="1161" w:type="dxa"/>
            <w:vMerge/>
            <w:vAlign w:val="center"/>
            <w:hideMark/>
          </w:tcPr>
          <w:p w:rsidR="00F86635" w:rsidRPr="00F86635" w:rsidRDefault="00F86635" w:rsidP="00F86635">
            <w:pPr>
              <w:jc w:val="center"/>
              <w:outlineLvl w:val="0"/>
              <w:rPr>
                <w:rFonts w:ascii="Times New Roman" w:hAnsi="Times New Roman"/>
              </w:rPr>
            </w:pPr>
          </w:p>
        </w:tc>
        <w:tc>
          <w:tcPr>
            <w:tcW w:w="1715" w:type="dxa"/>
            <w:vAlign w:val="center"/>
            <w:hideMark/>
          </w:tcPr>
          <w:p w:rsidR="00F86635" w:rsidRPr="00F86635" w:rsidRDefault="00F86635" w:rsidP="00F86635">
            <w:pPr>
              <w:jc w:val="center"/>
              <w:outlineLvl w:val="0"/>
              <w:rPr>
                <w:rFonts w:ascii="Times New Roman" w:hAnsi="Times New Roman"/>
              </w:rPr>
            </w:pPr>
            <w:proofErr w:type="spellStart"/>
            <w:r w:rsidRPr="00F86635">
              <w:rPr>
                <w:rFonts w:ascii="Times New Roman" w:hAnsi="Times New Roman"/>
              </w:rPr>
              <w:t>minimalus</w:t>
            </w:r>
            <w:proofErr w:type="spellEnd"/>
            <w:r w:rsidRPr="00F86635">
              <w:rPr>
                <w:rFonts w:ascii="Times New Roman" w:hAnsi="Times New Roman"/>
              </w:rPr>
              <w:t xml:space="preserve">, </w:t>
            </w:r>
            <w:proofErr w:type="spellStart"/>
            <w:r w:rsidRPr="00F86635">
              <w:rPr>
                <w:rFonts w:ascii="Times New Roman" w:hAnsi="Times New Roman"/>
              </w:rPr>
              <w:t>atliekas</w:t>
            </w:r>
            <w:proofErr w:type="spellEnd"/>
            <w:r w:rsidRPr="00F86635">
              <w:rPr>
                <w:rFonts w:ascii="Times New Roman" w:hAnsi="Times New Roman"/>
              </w:rPr>
              <w:t xml:space="preserve"> </w:t>
            </w:r>
            <w:proofErr w:type="spellStart"/>
            <w:r w:rsidRPr="00F86635">
              <w:rPr>
                <w:rFonts w:ascii="Times New Roman" w:hAnsi="Times New Roman"/>
              </w:rPr>
              <w:t>rūšiuojant</w:t>
            </w:r>
            <w:proofErr w:type="spellEnd"/>
          </w:p>
        </w:tc>
        <w:tc>
          <w:tcPr>
            <w:tcW w:w="680" w:type="dxa"/>
            <w:noWrap/>
            <w:vAlign w:val="center"/>
            <w:hideMark/>
          </w:tcPr>
          <w:p w:rsidR="00F86635" w:rsidRPr="00F86635" w:rsidRDefault="00F86635" w:rsidP="00F86635">
            <w:pPr>
              <w:jc w:val="center"/>
              <w:outlineLvl w:val="0"/>
              <w:rPr>
                <w:rFonts w:ascii="Times New Roman" w:hAnsi="Times New Roman"/>
              </w:rPr>
            </w:pPr>
            <w:r w:rsidRPr="00F86635">
              <w:rPr>
                <w:rFonts w:ascii="Times New Roman" w:hAnsi="Times New Roman"/>
              </w:rPr>
              <w:t>13</w:t>
            </w:r>
          </w:p>
        </w:tc>
        <w:tc>
          <w:tcPr>
            <w:tcW w:w="1120" w:type="dxa"/>
            <w:noWrap/>
            <w:vAlign w:val="center"/>
            <w:hideMark/>
          </w:tcPr>
          <w:p w:rsidR="00F86635" w:rsidRPr="00F86635" w:rsidRDefault="00F86635" w:rsidP="00F86635">
            <w:pPr>
              <w:jc w:val="center"/>
              <w:outlineLvl w:val="0"/>
              <w:rPr>
                <w:rFonts w:ascii="Times New Roman" w:hAnsi="Times New Roman"/>
                <w:strike/>
              </w:rPr>
            </w:pPr>
            <w:r w:rsidRPr="00F86635">
              <w:rPr>
                <w:rFonts w:ascii="Times New Roman" w:hAnsi="Times New Roman"/>
                <w:color w:val="000000"/>
              </w:rPr>
              <w:t>21,97</w:t>
            </w:r>
          </w:p>
        </w:tc>
        <w:tc>
          <w:tcPr>
            <w:tcW w:w="1328" w:type="dxa"/>
            <w:noWrap/>
            <w:vAlign w:val="center"/>
            <w:hideMark/>
          </w:tcPr>
          <w:p w:rsidR="00F86635" w:rsidRPr="00F86635" w:rsidRDefault="00F86635" w:rsidP="00F86635">
            <w:pPr>
              <w:jc w:val="center"/>
              <w:outlineLvl w:val="0"/>
              <w:rPr>
                <w:rFonts w:ascii="Times New Roman" w:hAnsi="Times New Roman"/>
                <w:bCs/>
                <w:strike/>
              </w:rPr>
            </w:pPr>
            <w:r w:rsidRPr="00F86635">
              <w:rPr>
                <w:rFonts w:ascii="Times New Roman" w:hAnsi="Times New Roman"/>
                <w:color w:val="000000"/>
              </w:rPr>
              <w:t>50,29</w:t>
            </w:r>
          </w:p>
        </w:tc>
      </w:tr>
      <w:tr w:rsidR="00F86635" w:rsidRPr="00F86635" w:rsidTr="00F93222">
        <w:trPr>
          <w:trHeight w:val="300"/>
        </w:trPr>
        <w:tc>
          <w:tcPr>
            <w:tcW w:w="10792" w:type="dxa"/>
            <w:gridSpan w:val="9"/>
          </w:tcPr>
          <w:p w:rsidR="00F86635" w:rsidRPr="00F86635" w:rsidRDefault="00F86635" w:rsidP="00F86635">
            <w:pPr>
              <w:outlineLvl w:val="0"/>
              <w:rPr>
                <w:rFonts w:ascii="Times New Roman" w:hAnsi="Times New Roman"/>
                <w:i/>
                <w:iCs/>
              </w:rPr>
            </w:pPr>
            <w:r w:rsidRPr="00F86635">
              <w:rPr>
                <w:rFonts w:ascii="Times New Roman" w:hAnsi="Times New Roman"/>
                <w:i/>
                <w:iCs/>
              </w:rPr>
              <w:t xml:space="preserve"> *</w:t>
            </w:r>
            <w:proofErr w:type="spellStart"/>
            <w:r w:rsidRPr="00F86635">
              <w:rPr>
                <w:rFonts w:ascii="Times New Roman" w:hAnsi="Times New Roman"/>
                <w:i/>
                <w:iCs/>
              </w:rPr>
              <w:t>Pastaba</w:t>
            </w:r>
            <w:proofErr w:type="spellEnd"/>
            <w:r w:rsidRPr="00F86635">
              <w:rPr>
                <w:rFonts w:ascii="Times New Roman" w:hAnsi="Times New Roman"/>
                <w:i/>
                <w:iCs/>
              </w:rPr>
              <w:t xml:space="preserve">: </w:t>
            </w:r>
            <w:proofErr w:type="spellStart"/>
            <w:r w:rsidRPr="00F86635">
              <w:rPr>
                <w:rFonts w:ascii="Times New Roman" w:hAnsi="Times New Roman"/>
                <w:i/>
                <w:iCs/>
              </w:rPr>
              <w:t>esant</w:t>
            </w:r>
            <w:proofErr w:type="spellEnd"/>
            <w:r w:rsidRPr="00F86635">
              <w:rPr>
                <w:rFonts w:ascii="Times New Roman" w:hAnsi="Times New Roman"/>
                <w:i/>
                <w:iCs/>
              </w:rPr>
              <w:t xml:space="preserve"> </w:t>
            </w:r>
            <w:proofErr w:type="spellStart"/>
            <w:r w:rsidRPr="00F86635">
              <w:rPr>
                <w:rFonts w:ascii="Times New Roman" w:hAnsi="Times New Roman"/>
                <w:i/>
                <w:iCs/>
              </w:rPr>
              <w:t>poreikiui</w:t>
            </w:r>
            <w:proofErr w:type="spellEnd"/>
            <w:r w:rsidRPr="00F86635">
              <w:rPr>
                <w:rFonts w:ascii="Times New Roman" w:hAnsi="Times New Roman"/>
                <w:i/>
                <w:iCs/>
              </w:rPr>
              <w:t xml:space="preserve">, </w:t>
            </w:r>
            <w:proofErr w:type="spellStart"/>
            <w:r w:rsidRPr="00F86635">
              <w:rPr>
                <w:rFonts w:ascii="Times New Roman" w:hAnsi="Times New Roman"/>
                <w:i/>
                <w:iCs/>
              </w:rPr>
              <w:t>gali</w:t>
            </w:r>
            <w:proofErr w:type="spellEnd"/>
            <w:r w:rsidRPr="00F86635">
              <w:rPr>
                <w:rFonts w:ascii="Times New Roman" w:hAnsi="Times New Roman"/>
                <w:i/>
                <w:iCs/>
              </w:rPr>
              <w:t xml:space="preserve"> </w:t>
            </w:r>
            <w:proofErr w:type="spellStart"/>
            <w:r w:rsidRPr="00F86635">
              <w:rPr>
                <w:rFonts w:ascii="Times New Roman" w:hAnsi="Times New Roman"/>
                <w:i/>
                <w:iCs/>
              </w:rPr>
              <w:t>būti</w:t>
            </w:r>
            <w:proofErr w:type="spellEnd"/>
            <w:r w:rsidRPr="00F86635">
              <w:rPr>
                <w:rFonts w:ascii="Times New Roman" w:hAnsi="Times New Roman"/>
                <w:i/>
                <w:iCs/>
              </w:rPr>
              <w:t xml:space="preserve"> </w:t>
            </w:r>
            <w:proofErr w:type="spellStart"/>
            <w:r w:rsidRPr="00F86635">
              <w:rPr>
                <w:rFonts w:ascii="Times New Roman" w:hAnsi="Times New Roman"/>
                <w:i/>
                <w:iCs/>
              </w:rPr>
              <w:t>suteikiamas</w:t>
            </w:r>
            <w:proofErr w:type="spellEnd"/>
            <w:r w:rsidRPr="00F86635">
              <w:rPr>
                <w:rFonts w:ascii="Times New Roman" w:hAnsi="Times New Roman"/>
                <w:i/>
                <w:iCs/>
              </w:rPr>
              <w:t xml:space="preserve"> </w:t>
            </w:r>
            <w:proofErr w:type="spellStart"/>
            <w:r w:rsidRPr="00F86635">
              <w:rPr>
                <w:rFonts w:ascii="Times New Roman" w:hAnsi="Times New Roman"/>
                <w:i/>
                <w:iCs/>
              </w:rPr>
              <w:t>papildomas</w:t>
            </w:r>
            <w:proofErr w:type="spellEnd"/>
            <w:r w:rsidRPr="00F86635">
              <w:rPr>
                <w:rFonts w:ascii="Times New Roman" w:hAnsi="Times New Roman"/>
                <w:i/>
                <w:iCs/>
              </w:rPr>
              <w:t xml:space="preserve"> </w:t>
            </w:r>
            <w:proofErr w:type="spellStart"/>
            <w:r w:rsidRPr="00F86635">
              <w:rPr>
                <w:rFonts w:ascii="Times New Roman" w:hAnsi="Times New Roman"/>
                <w:i/>
                <w:iCs/>
              </w:rPr>
              <w:t>atitinkamo</w:t>
            </w:r>
            <w:proofErr w:type="spellEnd"/>
            <w:r w:rsidRPr="00F86635">
              <w:rPr>
                <w:rFonts w:ascii="Times New Roman" w:hAnsi="Times New Roman"/>
                <w:i/>
                <w:iCs/>
              </w:rPr>
              <w:t xml:space="preserve"> </w:t>
            </w:r>
            <w:proofErr w:type="spellStart"/>
            <w:r w:rsidRPr="00F86635">
              <w:rPr>
                <w:rFonts w:ascii="Times New Roman" w:hAnsi="Times New Roman"/>
                <w:i/>
                <w:iCs/>
              </w:rPr>
              <w:t>tūrio</w:t>
            </w:r>
            <w:proofErr w:type="spellEnd"/>
            <w:r w:rsidRPr="00F86635">
              <w:rPr>
                <w:rFonts w:ascii="Times New Roman" w:hAnsi="Times New Roman"/>
                <w:i/>
                <w:iCs/>
              </w:rPr>
              <w:t xml:space="preserve"> </w:t>
            </w:r>
            <w:proofErr w:type="spellStart"/>
            <w:r w:rsidRPr="00F86635">
              <w:rPr>
                <w:rFonts w:ascii="Times New Roman" w:hAnsi="Times New Roman"/>
                <w:i/>
                <w:iCs/>
              </w:rPr>
              <w:t>konteineris</w:t>
            </w:r>
            <w:proofErr w:type="spellEnd"/>
            <w:r w:rsidRPr="00F86635">
              <w:rPr>
                <w:rFonts w:ascii="Times New Roman" w:hAnsi="Times New Roman"/>
                <w:i/>
                <w:iCs/>
              </w:rPr>
              <w:t xml:space="preserve">, </w:t>
            </w:r>
            <w:proofErr w:type="spellStart"/>
            <w:r w:rsidRPr="00F86635">
              <w:rPr>
                <w:rFonts w:ascii="Times New Roman" w:hAnsi="Times New Roman"/>
                <w:i/>
                <w:iCs/>
              </w:rPr>
              <w:t>priklausomai</w:t>
            </w:r>
            <w:proofErr w:type="spellEnd"/>
            <w:r w:rsidRPr="00F86635">
              <w:rPr>
                <w:rFonts w:ascii="Times New Roman" w:hAnsi="Times New Roman"/>
                <w:i/>
                <w:iCs/>
              </w:rPr>
              <w:t xml:space="preserve"> </w:t>
            </w:r>
            <w:proofErr w:type="spellStart"/>
            <w:r w:rsidRPr="00F86635">
              <w:rPr>
                <w:rFonts w:ascii="Times New Roman" w:hAnsi="Times New Roman"/>
                <w:i/>
                <w:iCs/>
              </w:rPr>
              <w:t>nuo</w:t>
            </w:r>
            <w:proofErr w:type="spellEnd"/>
            <w:r w:rsidRPr="00F86635">
              <w:rPr>
                <w:rFonts w:ascii="Times New Roman" w:hAnsi="Times New Roman"/>
                <w:i/>
                <w:iCs/>
              </w:rPr>
              <w:t xml:space="preserve"> </w:t>
            </w:r>
            <w:proofErr w:type="spellStart"/>
            <w:r w:rsidRPr="00F86635">
              <w:rPr>
                <w:rFonts w:ascii="Times New Roman" w:hAnsi="Times New Roman"/>
                <w:i/>
                <w:iCs/>
              </w:rPr>
              <w:t>gyventojų</w:t>
            </w:r>
            <w:proofErr w:type="spellEnd"/>
            <w:r w:rsidRPr="00F86635">
              <w:rPr>
                <w:rFonts w:ascii="Times New Roman" w:hAnsi="Times New Roman"/>
                <w:i/>
                <w:iCs/>
              </w:rPr>
              <w:t xml:space="preserve"> </w:t>
            </w:r>
            <w:proofErr w:type="spellStart"/>
            <w:r w:rsidRPr="00F86635">
              <w:rPr>
                <w:rFonts w:ascii="Times New Roman" w:hAnsi="Times New Roman"/>
                <w:i/>
                <w:iCs/>
              </w:rPr>
              <w:t>skaičiaus</w:t>
            </w:r>
            <w:proofErr w:type="spellEnd"/>
            <w:r w:rsidRPr="00F86635">
              <w:rPr>
                <w:rFonts w:ascii="Times New Roman" w:hAnsi="Times New Roman"/>
                <w:i/>
                <w:iCs/>
              </w:rPr>
              <w:t xml:space="preserve"> NT </w:t>
            </w:r>
            <w:proofErr w:type="spellStart"/>
            <w:r w:rsidRPr="00F86635">
              <w:rPr>
                <w:rFonts w:ascii="Times New Roman" w:hAnsi="Times New Roman"/>
                <w:i/>
                <w:iCs/>
              </w:rPr>
              <w:t>objekte</w:t>
            </w:r>
            <w:proofErr w:type="spellEnd"/>
            <w:r w:rsidRPr="00F86635">
              <w:rPr>
                <w:rFonts w:ascii="Times New Roman" w:hAnsi="Times New Roman"/>
                <w:i/>
                <w:iCs/>
              </w:rPr>
              <w:t>.</w:t>
            </w:r>
          </w:p>
        </w:tc>
      </w:tr>
    </w:tbl>
    <w:p w:rsidR="00F86635" w:rsidRPr="00F86635" w:rsidRDefault="00F86635" w:rsidP="00F86635">
      <w:pPr>
        <w:outlineLvl w:val="0"/>
        <w:rPr>
          <w:rFonts w:eastAsia="Calibri"/>
        </w:rPr>
      </w:pPr>
    </w:p>
    <w:p w:rsidR="00F86635" w:rsidRPr="00F86635" w:rsidRDefault="00F86635" w:rsidP="00F86635">
      <w:pPr>
        <w:jc w:val="center"/>
        <w:rPr>
          <w:rFonts w:eastAsia="Calibri"/>
        </w:rPr>
      </w:pPr>
      <w:r w:rsidRPr="00F86635">
        <w:rPr>
          <w:rFonts w:eastAsia="Calibri"/>
        </w:rPr>
        <w:t>_________________________________________________</w:t>
      </w:r>
    </w:p>
    <w:p w:rsidR="007951EA" w:rsidRDefault="007951EA" w:rsidP="007951EA">
      <w:pPr>
        <w:tabs>
          <w:tab w:val="left" w:pos="7513"/>
        </w:tabs>
      </w:pPr>
    </w:p>
    <w:sectPr w:rsidR="007951EA" w:rsidSect="00F86635">
      <w:type w:val="continuous"/>
      <w:pgSz w:w="11906" w:h="16838" w:code="9"/>
      <w:pgMar w:top="1134" w:right="1700"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12" w:rsidRDefault="00E55912">
      <w:r>
        <w:separator/>
      </w:r>
    </w:p>
  </w:endnote>
  <w:endnote w:type="continuationSeparator" w:id="0">
    <w:p w:rsidR="00E55912" w:rsidRDefault="00E5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12" w:rsidRDefault="00E55912">
      <w:r>
        <w:separator/>
      </w:r>
    </w:p>
  </w:footnote>
  <w:footnote w:type="continuationSeparator" w:id="0">
    <w:p w:rsidR="00E55912" w:rsidRDefault="00E55912">
      <w:r>
        <w:continuationSeparator/>
      </w:r>
    </w:p>
  </w:footnote>
  <w:footnote w:id="1">
    <w:p w:rsidR="00F86635" w:rsidRPr="005C6272" w:rsidRDefault="00F86635" w:rsidP="00F86635">
      <w:pPr>
        <w:pStyle w:val="Puslapioinaostekstas"/>
      </w:pPr>
      <w:r>
        <w:rPr>
          <w:rStyle w:val="Puslapioinaosnuoroda"/>
        </w:rPr>
        <w:footnoteRef/>
      </w:r>
      <w:r>
        <w:t xml:space="preserve"> Konteinerių ištuštinimo įkainiai (kintamoji įmokos dalis) pateikti </w:t>
      </w:r>
      <w:r>
        <w:rPr>
          <w:lang w:val="en-US"/>
        </w:rPr>
        <w:t xml:space="preserve">2 </w:t>
      </w:r>
      <w:r w:rsidRPr="008A7842">
        <w:t>lentelėje</w:t>
      </w:r>
      <w:r>
        <w:t>.</w:t>
      </w:r>
    </w:p>
  </w:footnote>
  <w:footnote w:id="2">
    <w:p w:rsidR="00F86635" w:rsidRDefault="00F86635" w:rsidP="00F86635">
      <w:pPr>
        <w:pStyle w:val="Puslapioinaostekstas"/>
      </w:pPr>
      <w:r>
        <w:rPr>
          <w:rStyle w:val="Puslapioinaosnuoroda"/>
        </w:rPr>
        <w:footnoteRef/>
      </w:r>
      <w:r>
        <w:t xml:space="preserve"> Konteinerių ištuštinimo įkainiai ir tuštinimo dažnis (kintamoji įmokos dalis) pateikti </w:t>
      </w:r>
      <w:r w:rsidRPr="00DD04D2">
        <w:t xml:space="preserve">2 ir 4 </w:t>
      </w:r>
      <w:r w:rsidRPr="00AC07F3">
        <w:t>lentelėje</w:t>
      </w:r>
      <w:r>
        <w:t>.</w:t>
      </w:r>
    </w:p>
  </w:footnote>
  <w:footnote w:id="3">
    <w:p w:rsidR="00F86635" w:rsidRPr="005C0BE0" w:rsidRDefault="00F86635" w:rsidP="00F86635">
      <w:pPr>
        <w:pStyle w:val="Puslapioinaostekstas"/>
      </w:pPr>
      <w:r>
        <w:rPr>
          <w:rStyle w:val="Puslapioinaosnuoroda"/>
        </w:rPr>
        <w:footnoteRef/>
      </w:r>
      <w:r>
        <w:t xml:space="preserve"> Pateikiama </w:t>
      </w:r>
      <w:r>
        <w:rPr>
          <w:lang w:val="en-US"/>
        </w:rPr>
        <w:t>3</w:t>
      </w:r>
      <w:r>
        <w:t xml:space="preserve"> lentelėje.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63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35" w:rsidRDefault="00F8663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86635" w:rsidRDefault="00F86635">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35" w:rsidRDefault="00F8663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A108B">
      <w:rPr>
        <w:rStyle w:val="Puslapionumeris"/>
        <w:noProof/>
      </w:rPr>
      <w:t>7</w:t>
    </w:r>
    <w:r>
      <w:rPr>
        <w:rStyle w:val="Puslapionumeris"/>
      </w:rPr>
      <w:fldChar w:fldCharType="end"/>
    </w:r>
  </w:p>
  <w:p w:rsidR="00F86635" w:rsidRDefault="00F86635" w:rsidP="003A18E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B70FC"/>
    <w:multiLevelType w:val="hybridMultilevel"/>
    <w:tmpl w:val="5BAEBFC2"/>
    <w:lvl w:ilvl="0" w:tplc="A1141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89"/>
    <w:rsid w:val="001156B7"/>
    <w:rsid w:val="0012091C"/>
    <w:rsid w:val="00132437"/>
    <w:rsid w:val="00211F14"/>
    <w:rsid w:val="00305758"/>
    <w:rsid w:val="00341D56"/>
    <w:rsid w:val="00384B4D"/>
    <w:rsid w:val="003975CE"/>
    <w:rsid w:val="003A18E3"/>
    <w:rsid w:val="003A762C"/>
    <w:rsid w:val="004968FC"/>
    <w:rsid w:val="004F285B"/>
    <w:rsid w:val="00503B36"/>
    <w:rsid w:val="00504780"/>
    <w:rsid w:val="00561916"/>
    <w:rsid w:val="005A4424"/>
    <w:rsid w:val="005F38B6"/>
    <w:rsid w:val="006213AE"/>
    <w:rsid w:val="006F7689"/>
    <w:rsid w:val="00776F64"/>
    <w:rsid w:val="00794407"/>
    <w:rsid w:val="00794C2F"/>
    <w:rsid w:val="007951EA"/>
    <w:rsid w:val="00796C66"/>
    <w:rsid w:val="007A3F5C"/>
    <w:rsid w:val="007E4516"/>
    <w:rsid w:val="00872337"/>
    <w:rsid w:val="008A401C"/>
    <w:rsid w:val="0093412A"/>
    <w:rsid w:val="009B4614"/>
    <w:rsid w:val="009E70D9"/>
    <w:rsid w:val="009F63CB"/>
    <w:rsid w:val="00A56242"/>
    <w:rsid w:val="00AB4641"/>
    <w:rsid w:val="00AE325A"/>
    <w:rsid w:val="00BA65BB"/>
    <w:rsid w:val="00BB70B1"/>
    <w:rsid w:val="00C16EA1"/>
    <w:rsid w:val="00CC1DF9"/>
    <w:rsid w:val="00D03D5A"/>
    <w:rsid w:val="00D74773"/>
    <w:rsid w:val="00D8136A"/>
    <w:rsid w:val="00DB7660"/>
    <w:rsid w:val="00DC6469"/>
    <w:rsid w:val="00E032E8"/>
    <w:rsid w:val="00E55912"/>
    <w:rsid w:val="00EA108B"/>
    <w:rsid w:val="00EE645F"/>
    <w:rsid w:val="00EF6A79"/>
    <w:rsid w:val="00F54307"/>
    <w:rsid w:val="00F86635"/>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BEEC1"/>
  <w15:chartTrackingRefBased/>
  <w15:docId w15:val="{992F0493-1DD8-4603-81CC-F34642F8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uslapioinaostekstas">
    <w:name w:val="footnote text"/>
    <w:basedOn w:val="prastasis"/>
    <w:link w:val="PuslapioinaostekstasDiagrama"/>
    <w:rsid w:val="00F86635"/>
    <w:rPr>
      <w:sz w:val="20"/>
      <w:szCs w:val="20"/>
    </w:rPr>
  </w:style>
  <w:style w:type="character" w:customStyle="1" w:styleId="PuslapioinaostekstasDiagrama">
    <w:name w:val="Puslapio išnašos tekstas Diagrama"/>
    <w:basedOn w:val="Numatytasispastraiposriftas"/>
    <w:link w:val="Puslapioinaostekstas"/>
    <w:rsid w:val="00F86635"/>
    <w:rPr>
      <w:lang w:eastAsia="en-US"/>
    </w:rPr>
  </w:style>
  <w:style w:type="table" w:styleId="Lentelstinklelis">
    <w:name w:val="Table Grid"/>
    <w:basedOn w:val="prastojilentel"/>
    <w:rsid w:val="00F866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inaosnuoroda">
    <w:name w:val="footnote reference"/>
    <w:basedOn w:val="Numatytasispastraiposriftas"/>
    <w:unhideWhenUsed/>
    <w:rsid w:val="00F86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CC3A8F08284FA5B78ABED994A82BE8"/>
        <w:category>
          <w:name w:val="Bendrosios nuostatos"/>
          <w:gallery w:val="placeholder"/>
        </w:category>
        <w:types>
          <w:type w:val="bbPlcHdr"/>
        </w:types>
        <w:behaviors>
          <w:behavior w:val="content"/>
        </w:behaviors>
        <w:guid w:val="{45BD5426-19AC-4C70-B136-463ED09B3D8C}"/>
      </w:docPartPr>
      <w:docPartBody>
        <w:p w:rsidR="00CA53A5" w:rsidRDefault="00E13726">
          <w:pPr>
            <w:pStyle w:val="1ACC3A8F08284FA5B78ABED994A82BE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26"/>
    <w:rsid w:val="00086D7F"/>
    <w:rsid w:val="0059669F"/>
    <w:rsid w:val="00CA53A5"/>
    <w:rsid w:val="00E13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ACC3A8F08284FA5B78ABED994A82BE8">
    <w:name w:val="1ACC3A8F08284FA5B78ABED994A82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TotalTime>
  <Pages>7</Pages>
  <Words>4900</Words>
  <Characters>2793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Žemaityė Inga</cp:lastModifiedBy>
  <cp:revision>5</cp:revision>
  <cp:lastPrinted>2001-06-05T13:05:00Z</cp:lastPrinted>
  <dcterms:created xsi:type="dcterms:W3CDTF">2018-12-06T10:39:00Z</dcterms:created>
  <dcterms:modified xsi:type="dcterms:W3CDTF">2018-12-06T11:04:00Z</dcterms:modified>
</cp:coreProperties>
</file>