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70" w:rsidRDefault="00D91370" w:rsidP="00D91370">
      <w:pPr>
        <w:tabs>
          <w:tab w:val="num" w:pos="0"/>
          <w:tab w:val="left" w:pos="720"/>
        </w:tabs>
        <w:ind w:firstLine="360"/>
        <w:jc w:val="center"/>
        <w:rPr>
          <w:caps/>
        </w:rPr>
      </w:pPr>
      <w:r w:rsidRPr="00585560">
        <w:rPr>
          <w:caps/>
        </w:rPr>
        <w:t>AIŠKINAM</w:t>
      </w:r>
      <w:r w:rsidR="00F74689" w:rsidRPr="00585560">
        <w:rPr>
          <w:caps/>
        </w:rPr>
        <w:t>a</w:t>
      </w:r>
      <w:r w:rsidRPr="00585560">
        <w:rPr>
          <w:caps/>
        </w:rPr>
        <w:t>SIS RAŠTAS</w:t>
      </w:r>
    </w:p>
    <w:p w:rsidR="009A470B" w:rsidRPr="00585560" w:rsidRDefault="009A470B" w:rsidP="00D91370">
      <w:pPr>
        <w:tabs>
          <w:tab w:val="num" w:pos="0"/>
          <w:tab w:val="left" w:pos="720"/>
        </w:tabs>
        <w:ind w:firstLine="360"/>
        <w:jc w:val="center"/>
        <w:rPr>
          <w:caps/>
        </w:rPr>
      </w:pPr>
    </w:p>
    <w:p w:rsidR="00D91370" w:rsidRPr="00585560" w:rsidRDefault="00F74689" w:rsidP="00F74689">
      <w:pPr>
        <w:spacing w:line="360" w:lineRule="auto"/>
        <w:jc w:val="center"/>
        <w:rPr>
          <w:lang w:val="lt-LT"/>
        </w:rPr>
      </w:pPr>
      <w:proofErr w:type="spellStart"/>
      <w:r w:rsidRPr="00585560">
        <w:t>Dėl</w:t>
      </w:r>
      <w:proofErr w:type="spellEnd"/>
      <w:r w:rsidRPr="00585560">
        <w:t xml:space="preserve"> </w:t>
      </w:r>
      <w:proofErr w:type="spellStart"/>
      <w:r w:rsidR="006E1C2D">
        <w:t>Violetos</w:t>
      </w:r>
      <w:proofErr w:type="spellEnd"/>
      <w:r w:rsidR="006E1C2D">
        <w:t xml:space="preserve"> </w:t>
      </w:r>
      <w:proofErr w:type="spellStart"/>
      <w:r w:rsidR="006E1C2D">
        <w:t>Urbanavičienės</w:t>
      </w:r>
      <w:proofErr w:type="spellEnd"/>
      <w:r w:rsidR="006E1C2D">
        <w:t xml:space="preserve"> </w:t>
      </w:r>
      <w:proofErr w:type="spellStart"/>
      <w:r w:rsidR="006E1C2D">
        <w:t>paskyrimo</w:t>
      </w:r>
      <w:proofErr w:type="spellEnd"/>
      <w:r w:rsidR="006E1C2D">
        <w:t xml:space="preserve"> </w:t>
      </w:r>
      <w:proofErr w:type="spellStart"/>
      <w:r w:rsidR="006E1C2D">
        <w:t>eiti</w:t>
      </w:r>
      <w:proofErr w:type="spellEnd"/>
      <w:r w:rsidR="006E1C2D">
        <w:t xml:space="preserve"> Molėtų </w:t>
      </w:r>
      <w:proofErr w:type="spellStart"/>
      <w:r w:rsidR="006E1C2D">
        <w:t>menų</w:t>
      </w:r>
      <w:proofErr w:type="spellEnd"/>
      <w:r w:rsidR="006E1C2D">
        <w:t xml:space="preserve"> </w:t>
      </w:r>
      <w:proofErr w:type="spellStart"/>
      <w:r w:rsidR="006E1C2D">
        <w:t>mokyklos</w:t>
      </w:r>
      <w:proofErr w:type="spellEnd"/>
      <w:r w:rsidR="006E1C2D">
        <w:t xml:space="preserve"> </w:t>
      </w:r>
      <w:proofErr w:type="spellStart"/>
      <w:proofErr w:type="gramStart"/>
      <w:r w:rsidR="00034A8E" w:rsidRPr="00585560">
        <w:t>direktor</w:t>
      </w:r>
      <w:r w:rsidR="00F75024" w:rsidRPr="00585560">
        <w:t>iau</w:t>
      </w:r>
      <w:r w:rsidR="00034A8E" w:rsidRPr="00585560">
        <w:t>s</w:t>
      </w:r>
      <w:proofErr w:type="spellEnd"/>
      <w:r w:rsidR="00034A8E" w:rsidRPr="00585560">
        <w:t xml:space="preserve"> </w:t>
      </w:r>
      <w:r w:rsidR="006E1C2D">
        <w:t xml:space="preserve"> </w:t>
      </w:r>
      <w:proofErr w:type="spellStart"/>
      <w:r w:rsidR="006E1C2D">
        <w:t>pareigas</w:t>
      </w:r>
      <w:proofErr w:type="spellEnd"/>
      <w:proofErr w:type="gramEnd"/>
    </w:p>
    <w:p w:rsidR="00F74689" w:rsidRPr="00585560" w:rsidRDefault="00F74689" w:rsidP="00F74689">
      <w:pPr>
        <w:spacing w:line="360" w:lineRule="auto"/>
        <w:jc w:val="both"/>
        <w:rPr>
          <w:b/>
          <w:lang w:val="lt-LT"/>
        </w:rPr>
      </w:pPr>
    </w:p>
    <w:p w:rsidR="00F74689" w:rsidRPr="00585560" w:rsidRDefault="00F74689" w:rsidP="00F74689">
      <w:pPr>
        <w:spacing w:line="360" w:lineRule="auto"/>
        <w:jc w:val="both"/>
        <w:rPr>
          <w:b/>
          <w:lang w:val="lt-LT"/>
        </w:rPr>
      </w:pPr>
      <w:r w:rsidRPr="00585560">
        <w:rPr>
          <w:b/>
          <w:lang w:val="lt-LT"/>
        </w:rPr>
        <w:t>1.</w:t>
      </w:r>
      <w:r w:rsidR="00F75024" w:rsidRPr="00585560">
        <w:rPr>
          <w:b/>
          <w:lang w:val="lt-LT"/>
        </w:rPr>
        <w:t xml:space="preserve"> </w:t>
      </w:r>
      <w:r w:rsidR="00D91370" w:rsidRPr="00585560">
        <w:rPr>
          <w:b/>
          <w:lang w:val="lt-LT"/>
        </w:rPr>
        <w:t xml:space="preserve">Parengto tarybos sprendimo </w:t>
      </w:r>
      <w:r w:rsidRPr="00585560">
        <w:rPr>
          <w:b/>
          <w:lang w:val="lt-LT"/>
        </w:rPr>
        <w:t>projekto tikslai ir uždaviniai</w:t>
      </w:r>
    </w:p>
    <w:p w:rsidR="00D91370" w:rsidRDefault="00D91370" w:rsidP="009A470B">
      <w:pPr>
        <w:spacing w:line="360" w:lineRule="auto"/>
        <w:ind w:firstLine="1296"/>
        <w:jc w:val="both"/>
      </w:pPr>
      <w:r w:rsidRPr="00585560">
        <w:rPr>
          <w:lang w:val="lt-LT"/>
        </w:rPr>
        <w:t xml:space="preserve">Sprendimo tikslas </w:t>
      </w:r>
      <w:r w:rsidR="008215CD" w:rsidRPr="00585560">
        <w:rPr>
          <w:lang w:val="lt-LT"/>
        </w:rPr>
        <w:t>-</w:t>
      </w:r>
      <w:r w:rsidR="00F74689" w:rsidRPr="00585560">
        <w:rPr>
          <w:lang w:val="lt-LT"/>
        </w:rPr>
        <w:t xml:space="preserve"> </w:t>
      </w:r>
      <w:proofErr w:type="spellStart"/>
      <w:r w:rsidR="00AC23C1">
        <w:t>įgyvendinti</w:t>
      </w:r>
      <w:proofErr w:type="spellEnd"/>
      <w:r w:rsidR="00AC23C1">
        <w:t xml:space="preserve"> Lietuvos </w:t>
      </w:r>
      <w:proofErr w:type="spellStart"/>
      <w:r w:rsidR="00AC23C1">
        <w:t>Respublikos</w:t>
      </w:r>
      <w:proofErr w:type="spellEnd"/>
      <w:r w:rsidR="00AC23C1">
        <w:t xml:space="preserve"> </w:t>
      </w:r>
      <w:proofErr w:type="spellStart"/>
      <w:r w:rsidR="00AC23C1">
        <w:t>vietos</w:t>
      </w:r>
      <w:proofErr w:type="spellEnd"/>
      <w:r w:rsidR="00AC23C1">
        <w:t xml:space="preserve"> </w:t>
      </w:r>
      <w:proofErr w:type="spellStart"/>
      <w:r w:rsidR="00AC23C1">
        <w:t>savivaldos</w:t>
      </w:r>
      <w:proofErr w:type="spellEnd"/>
      <w:r w:rsidR="00AC23C1">
        <w:t xml:space="preserve"> </w:t>
      </w:r>
      <w:proofErr w:type="spellStart"/>
      <w:r w:rsidR="00AC23C1">
        <w:t>įstatymo</w:t>
      </w:r>
      <w:proofErr w:type="spellEnd"/>
      <w:r w:rsidR="00AC23C1">
        <w:t xml:space="preserve"> </w:t>
      </w:r>
      <w:proofErr w:type="spellStart"/>
      <w:r w:rsidR="00AC23C1">
        <w:t>nuostatas</w:t>
      </w:r>
      <w:proofErr w:type="spellEnd"/>
      <w:r w:rsidR="00AC23C1">
        <w:t xml:space="preserve">, </w:t>
      </w:r>
      <w:proofErr w:type="spellStart"/>
      <w:r w:rsidR="00AC23C1">
        <w:t>reglamentuojančias</w:t>
      </w:r>
      <w:proofErr w:type="spellEnd"/>
      <w:r w:rsidR="00AC23C1">
        <w:t xml:space="preserve"> </w:t>
      </w:r>
      <w:proofErr w:type="spellStart"/>
      <w:r w:rsidR="00AC23C1">
        <w:t>išimtinę</w:t>
      </w:r>
      <w:proofErr w:type="spellEnd"/>
      <w:r w:rsidR="00AC23C1">
        <w:t xml:space="preserve"> </w:t>
      </w:r>
      <w:proofErr w:type="spellStart"/>
      <w:r w:rsidR="00AC23C1">
        <w:t>savivaldybėss</w:t>
      </w:r>
      <w:proofErr w:type="spellEnd"/>
      <w:r w:rsidR="00AC23C1">
        <w:t xml:space="preserve"> </w:t>
      </w:r>
      <w:proofErr w:type="spellStart"/>
      <w:r w:rsidR="00AC23C1">
        <w:t>tarybos</w:t>
      </w:r>
      <w:proofErr w:type="spellEnd"/>
      <w:r w:rsidR="00AC23C1">
        <w:t xml:space="preserve"> </w:t>
      </w:r>
      <w:proofErr w:type="spellStart"/>
      <w:r w:rsidR="00AC23C1">
        <w:t>kompetenciją</w:t>
      </w:r>
      <w:proofErr w:type="spellEnd"/>
      <w:r w:rsidR="00AC23C1">
        <w:t xml:space="preserve"> </w:t>
      </w:r>
      <w:proofErr w:type="spellStart"/>
      <w:r w:rsidR="00AC23C1">
        <w:t>dėl</w:t>
      </w:r>
      <w:proofErr w:type="spellEnd"/>
      <w:r w:rsidR="00AC23C1">
        <w:t xml:space="preserve"> </w:t>
      </w:r>
      <w:proofErr w:type="spellStart"/>
      <w:r w:rsidR="00AC23C1">
        <w:t>savivaldybės</w:t>
      </w:r>
      <w:proofErr w:type="spellEnd"/>
      <w:r w:rsidR="00AC23C1">
        <w:t xml:space="preserve"> </w:t>
      </w:r>
      <w:proofErr w:type="spellStart"/>
      <w:r w:rsidR="00AC23C1">
        <w:t>mokymo</w:t>
      </w:r>
      <w:proofErr w:type="spellEnd"/>
      <w:r w:rsidR="00AC23C1">
        <w:t xml:space="preserve"> ir </w:t>
      </w:r>
      <w:proofErr w:type="spellStart"/>
      <w:r w:rsidR="00AC23C1">
        <w:t>auklėjimo</w:t>
      </w:r>
      <w:proofErr w:type="spellEnd"/>
      <w:r w:rsidR="00AC23C1">
        <w:t xml:space="preserve"> </w:t>
      </w:r>
      <w:proofErr w:type="spellStart"/>
      <w:r w:rsidR="00AC23C1">
        <w:t>įstaigų</w:t>
      </w:r>
      <w:proofErr w:type="spellEnd"/>
      <w:r w:rsidR="00AC23C1">
        <w:t xml:space="preserve"> </w:t>
      </w:r>
      <w:proofErr w:type="spellStart"/>
      <w:r w:rsidR="00AC23C1">
        <w:t>vadovų</w:t>
      </w:r>
      <w:proofErr w:type="spellEnd"/>
      <w:r w:rsidR="00AC23C1">
        <w:t xml:space="preserve"> </w:t>
      </w:r>
      <w:proofErr w:type="spellStart"/>
      <w:r w:rsidR="00AC23C1">
        <w:t>skyrimo</w:t>
      </w:r>
      <w:proofErr w:type="spellEnd"/>
      <w:r w:rsidR="00AC23C1">
        <w:t xml:space="preserve"> į </w:t>
      </w:r>
      <w:proofErr w:type="spellStart"/>
      <w:r w:rsidR="00AC23C1">
        <w:t>pareigas</w:t>
      </w:r>
      <w:proofErr w:type="spellEnd"/>
      <w:r w:rsidR="00AC23C1">
        <w:t xml:space="preserve"> ir </w:t>
      </w:r>
      <w:proofErr w:type="spellStart"/>
      <w:r w:rsidR="00AC23C1">
        <w:t>atleidimo</w:t>
      </w:r>
      <w:proofErr w:type="spellEnd"/>
      <w:r w:rsidR="00AC23C1">
        <w:t xml:space="preserve"> </w:t>
      </w:r>
      <w:proofErr w:type="spellStart"/>
      <w:r w:rsidR="00AC23C1">
        <w:t>iš</w:t>
      </w:r>
      <w:proofErr w:type="spellEnd"/>
      <w:r w:rsidR="00AC23C1">
        <w:t xml:space="preserve"> </w:t>
      </w:r>
      <w:proofErr w:type="spellStart"/>
      <w:r w:rsidR="00AC23C1">
        <w:t>jų</w:t>
      </w:r>
      <w:proofErr w:type="spellEnd"/>
      <w:r w:rsidR="00AC23C1">
        <w:t xml:space="preserve"> </w:t>
      </w:r>
      <w:proofErr w:type="spellStart"/>
      <w:r w:rsidR="00AC23C1">
        <w:t>teisės</w:t>
      </w:r>
      <w:proofErr w:type="spellEnd"/>
      <w:r w:rsidR="00AC23C1">
        <w:t xml:space="preserve"> </w:t>
      </w:r>
      <w:proofErr w:type="spellStart"/>
      <w:r w:rsidR="00AC23C1">
        <w:t>aktų</w:t>
      </w:r>
      <w:proofErr w:type="spellEnd"/>
      <w:r w:rsidR="00AC23C1">
        <w:t xml:space="preserve"> </w:t>
      </w:r>
      <w:proofErr w:type="spellStart"/>
      <w:r w:rsidR="00AC23C1">
        <w:t>nustatyta</w:t>
      </w:r>
      <w:proofErr w:type="spellEnd"/>
      <w:r w:rsidR="00AC23C1">
        <w:t xml:space="preserve"> </w:t>
      </w:r>
      <w:proofErr w:type="spellStart"/>
      <w:r w:rsidR="00AC23C1">
        <w:t>tvarka</w:t>
      </w:r>
      <w:proofErr w:type="spellEnd"/>
      <w:r w:rsidR="00AC23C1">
        <w:t xml:space="preserve">: </w:t>
      </w:r>
      <w:proofErr w:type="spellStart"/>
      <w:r w:rsidR="00AC23C1">
        <w:t>paskirti</w:t>
      </w:r>
      <w:proofErr w:type="spellEnd"/>
      <w:r w:rsidR="00AC23C1">
        <w:t xml:space="preserve"> </w:t>
      </w:r>
      <w:proofErr w:type="spellStart"/>
      <w:r w:rsidR="00AC23C1">
        <w:t>Violetą</w:t>
      </w:r>
      <w:proofErr w:type="spellEnd"/>
      <w:r w:rsidR="00AC23C1">
        <w:t xml:space="preserve"> </w:t>
      </w:r>
      <w:proofErr w:type="spellStart"/>
      <w:r w:rsidR="00AC23C1">
        <w:t>Urbanavičienę</w:t>
      </w:r>
      <w:proofErr w:type="spellEnd"/>
      <w:r w:rsidR="00AC23C1">
        <w:t xml:space="preserve"> 2018-10-25 </w:t>
      </w:r>
      <w:proofErr w:type="spellStart"/>
      <w:r w:rsidR="00AC23C1">
        <w:t>laimėjusią</w:t>
      </w:r>
      <w:proofErr w:type="spellEnd"/>
      <w:r w:rsidR="00AC23C1">
        <w:t xml:space="preserve"> Molėtų </w:t>
      </w:r>
      <w:proofErr w:type="spellStart"/>
      <w:r w:rsidR="00AC23C1">
        <w:t>me</w:t>
      </w:r>
      <w:r w:rsidR="00DC69A2">
        <w:t>nų</w:t>
      </w:r>
      <w:proofErr w:type="spellEnd"/>
      <w:r w:rsidR="00AC23C1">
        <w:t xml:space="preserve"> </w:t>
      </w:r>
      <w:proofErr w:type="spellStart"/>
      <w:r w:rsidR="00AC23C1">
        <w:t>mokyklos</w:t>
      </w:r>
      <w:proofErr w:type="spellEnd"/>
      <w:r w:rsidR="00AC23C1">
        <w:t xml:space="preserve"> </w:t>
      </w:r>
      <w:proofErr w:type="spellStart"/>
      <w:r w:rsidR="00AC23C1">
        <w:t>direktoriaus</w:t>
      </w:r>
      <w:proofErr w:type="spellEnd"/>
      <w:r w:rsidR="00AC23C1">
        <w:t xml:space="preserve"> </w:t>
      </w:r>
      <w:proofErr w:type="spellStart"/>
      <w:r w:rsidR="00AC23C1">
        <w:t>konkursą</w:t>
      </w:r>
      <w:proofErr w:type="spellEnd"/>
      <w:r w:rsidR="00AC23C1">
        <w:t xml:space="preserve">.  </w:t>
      </w:r>
      <w:proofErr w:type="spellStart"/>
      <w:r w:rsidR="009A470B">
        <w:t>Savivaldybės</w:t>
      </w:r>
      <w:proofErr w:type="spellEnd"/>
      <w:r w:rsidR="009A470B">
        <w:t xml:space="preserve"> meras</w:t>
      </w:r>
      <w:r w:rsidR="001821AB">
        <w:t>,</w:t>
      </w:r>
      <w:r w:rsidR="009A470B">
        <w:t xml:space="preserve"> </w:t>
      </w:r>
      <w:proofErr w:type="spellStart"/>
      <w:r w:rsidR="009A470B">
        <w:t>vykdydmas</w:t>
      </w:r>
      <w:proofErr w:type="spellEnd"/>
      <w:r w:rsidR="009A470B">
        <w:t xml:space="preserve"> </w:t>
      </w:r>
      <w:r w:rsidR="00AC23C1">
        <w:t xml:space="preserve">Lietuvos </w:t>
      </w:r>
      <w:proofErr w:type="spellStart"/>
      <w:r w:rsidR="00AC23C1">
        <w:t>Respublikos</w:t>
      </w:r>
      <w:proofErr w:type="spellEnd"/>
      <w:r w:rsidR="00AC23C1">
        <w:t xml:space="preserve"> </w:t>
      </w:r>
      <w:proofErr w:type="spellStart"/>
      <w:r w:rsidR="00AC23C1">
        <w:t>korupcijos</w:t>
      </w:r>
      <w:proofErr w:type="spellEnd"/>
      <w:r w:rsidR="00AC23C1">
        <w:t xml:space="preserve"> </w:t>
      </w:r>
      <w:proofErr w:type="spellStart"/>
      <w:r w:rsidR="00AC23C1">
        <w:t>prevencijos</w:t>
      </w:r>
      <w:proofErr w:type="spellEnd"/>
      <w:r w:rsidR="00AC23C1">
        <w:t xml:space="preserve"> </w:t>
      </w:r>
      <w:proofErr w:type="spellStart"/>
      <w:r w:rsidR="00AC23C1">
        <w:t>įstatymo</w:t>
      </w:r>
      <w:proofErr w:type="spellEnd"/>
      <w:r w:rsidR="00AC23C1">
        <w:t xml:space="preserve"> 9 str. </w:t>
      </w:r>
      <w:proofErr w:type="spellStart"/>
      <w:r w:rsidR="001821AB">
        <w:t>n</w:t>
      </w:r>
      <w:r w:rsidR="00AC23C1">
        <w:t>uosta</w:t>
      </w:r>
      <w:r w:rsidR="009A470B">
        <w:t>ta</w:t>
      </w:r>
      <w:r w:rsidR="00AC23C1">
        <w:t>s</w:t>
      </w:r>
      <w:proofErr w:type="spellEnd"/>
      <w:r w:rsidR="001821AB">
        <w:t xml:space="preserve">  </w:t>
      </w:r>
      <w:r w:rsidR="009A470B">
        <w:t xml:space="preserve"> </w:t>
      </w:r>
      <w:proofErr w:type="spellStart"/>
      <w:r w:rsidR="009A470B">
        <w:t>kreipėsi</w:t>
      </w:r>
      <w:proofErr w:type="spellEnd"/>
      <w:r w:rsidR="009A470B">
        <w:t xml:space="preserve"> </w:t>
      </w:r>
      <w:proofErr w:type="gramStart"/>
      <w:r w:rsidR="009A470B">
        <w:t xml:space="preserve">į  </w:t>
      </w:r>
      <w:proofErr w:type="spellStart"/>
      <w:r w:rsidR="009A470B">
        <w:t>Specialiųjų</w:t>
      </w:r>
      <w:proofErr w:type="spellEnd"/>
      <w:proofErr w:type="gramEnd"/>
      <w:r w:rsidR="009A470B">
        <w:t xml:space="preserve"> </w:t>
      </w:r>
      <w:proofErr w:type="spellStart"/>
      <w:r w:rsidR="009A470B">
        <w:t>tyrimų</w:t>
      </w:r>
      <w:proofErr w:type="spellEnd"/>
      <w:r w:rsidR="009A470B">
        <w:t xml:space="preserve"> </w:t>
      </w:r>
      <w:proofErr w:type="spellStart"/>
      <w:r w:rsidR="009A470B">
        <w:t>tarnybą</w:t>
      </w:r>
      <w:proofErr w:type="spellEnd"/>
      <w:r w:rsidR="009A470B">
        <w:t xml:space="preserve"> </w:t>
      </w:r>
      <w:r w:rsidR="00AC23C1">
        <w:t xml:space="preserve"> </w:t>
      </w:r>
      <w:proofErr w:type="spellStart"/>
      <w:r w:rsidR="00AC23C1">
        <w:t>informacijos</w:t>
      </w:r>
      <w:proofErr w:type="spellEnd"/>
      <w:r w:rsidR="00AC23C1">
        <w:t xml:space="preserve"> </w:t>
      </w:r>
      <w:proofErr w:type="spellStart"/>
      <w:r w:rsidR="00AC23C1">
        <w:t>apie</w:t>
      </w:r>
      <w:proofErr w:type="spellEnd"/>
      <w:r w:rsidR="00AC23C1">
        <w:t xml:space="preserve"> </w:t>
      </w:r>
      <w:proofErr w:type="spellStart"/>
      <w:r w:rsidR="00AC23C1">
        <w:t>asmenį</w:t>
      </w:r>
      <w:proofErr w:type="spellEnd"/>
      <w:r w:rsidR="00AC23C1">
        <w:t xml:space="preserve">, </w:t>
      </w:r>
      <w:proofErr w:type="spellStart"/>
      <w:r w:rsidR="00AC23C1">
        <w:t>siekiantį</w:t>
      </w:r>
      <w:proofErr w:type="spellEnd"/>
      <w:r w:rsidR="00AC23C1">
        <w:t xml:space="preserve"> </w:t>
      </w:r>
      <w:proofErr w:type="spellStart"/>
      <w:r w:rsidR="00AC23C1">
        <w:t>eiti</w:t>
      </w:r>
      <w:proofErr w:type="spellEnd"/>
      <w:r w:rsidR="00AC23C1">
        <w:t xml:space="preserve"> </w:t>
      </w:r>
      <w:proofErr w:type="spellStart"/>
      <w:r w:rsidR="00AC23C1">
        <w:t>parei</w:t>
      </w:r>
      <w:r w:rsidR="00123BAC">
        <w:t>gas</w:t>
      </w:r>
      <w:proofErr w:type="spellEnd"/>
      <w:r w:rsidR="00123BAC">
        <w:t xml:space="preserve"> </w:t>
      </w:r>
      <w:proofErr w:type="spellStart"/>
      <w:r w:rsidR="00123BAC">
        <w:t>savivaldybės</w:t>
      </w:r>
      <w:proofErr w:type="spellEnd"/>
      <w:r w:rsidR="00123BAC">
        <w:t xml:space="preserve"> </w:t>
      </w:r>
      <w:proofErr w:type="spellStart"/>
      <w:r w:rsidR="00123BAC">
        <w:t>įstaigoje</w:t>
      </w:r>
      <w:proofErr w:type="spellEnd"/>
      <w:r w:rsidR="00123BAC">
        <w:t xml:space="preserve">, </w:t>
      </w:r>
      <w:proofErr w:type="spellStart"/>
      <w:r w:rsidR="00123BAC">
        <w:t>siekiant</w:t>
      </w:r>
      <w:proofErr w:type="spellEnd"/>
      <w:r w:rsidR="00123BAC">
        <w:t xml:space="preserve"> </w:t>
      </w:r>
      <w:r w:rsidR="00AC23C1">
        <w:t xml:space="preserve"> </w:t>
      </w:r>
      <w:proofErr w:type="spellStart"/>
      <w:r w:rsidR="00AC23C1">
        <w:t>įvertinti</w:t>
      </w:r>
      <w:proofErr w:type="spellEnd"/>
      <w:r w:rsidR="00AC23C1">
        <w:t xml:space="preserve"> jo </w:t>
      </w:r>
      <w:proofErr w:type="spellStart"/>
      <w:r w:rsidR="00AC23C1">
        <w:t>patikimumą</w:t>
      </w:r>
      <w:proofErr w:type="spellEnd"/>
      <w:r w:rsidR="00AC23C1">
        <w:t xml:space="preserve"> </w:t>
      </w:r>
      <w:r w:rsidR="001821AB">
        <w:t xml:space="preserve">. </w:t>
      </w:r>
      <w:proofErr w:type="spellStart"/>
      <w:r w:rsidR="001821AB">
        <w:t>Specialiųjų</w:t>
      </w:r>
      <w:proofErr w:type="spellEnd"/>
      <w:r w:rsidR="001821AB">
        <w:t xml:space="preserve"> </w:t>
      </w:r>
      <w:proofErr w:type="spellStart"/>
      <w:r w:rsidR="001821AB">
        <w:t>tyrimų</w:t>
      </w:r>
      <w:proofErr w:type="spellEnd"/>
      <w:r w:rsidR="001821AB">
        <w:t xml:space="preserve"> </w:t>
      </w:r>
      <w:proofErr w:type="gramStart"/>
      <w:r w:rsidR="001821AB">
        <w:t>tarnyba</w:t>
      </w:r>
      <w:r w:rsidR="00AC23C1">
        <w:t xml:space="preserve"> </w:t>
      </w:r>
      <w:r w:rsidR="001821AB">
        <w:t xml:space="preserve"> </w:t>
      </w:r>
      <w:proofErr w:type="spellStart"/>
      <w:r w:rsidR="001821AB">
        <w:t>pateikė</w:t>
      </w:r>
      <w:proofErr w:type="spellEnd"/>
      <w:proofErr w:type="gramEnd"/>
      <w:r w:rsidR="001821AB">
        <w:t xml:space="preserve">  </w:t>
      </w:r>
      <w:proofErr w:type="spellStart"/>
      <w:r w:rsidR="001821AB">
        <w:t>informaciją</w:t>
      </w:r>
      <w:proofErr w:type="spellEnd"/>
      <w:r w:rsidR="001821AB">
        <w:t xml:space="preserve"> </w:t>
      </w:r>
      <w:proofErr w:type="spellStart"/>
      <w:r w:rsidR="001821AB">
        <w:t>apie</w:t>
      </w:r>
      <w:proofErr w:type="spellEnd"/>
      <w:r w:rsidR="001821AB">
        <w:t xml:space="preserve"> </w:t>
      </w:r>
      <w:proofErr w:type="spellStart"/>
      <w:r w:rsidR="00AC23C1">
        <w:t>Violetos</w:t>
      </w:r>
      <w:proofErr w:type="spellEnd"/>
      <w:r w:rsidR="00AC23C1">
        <w:t xml:space="preserve"> </w:t>
      </w:r>
      <w:proofErr w:type="spellStart"/>
      <w:r w:rsidR="00AC23C1">
        <w:t>Urbanavičienės</w:t>
      </w:r>
      <w:proofErr w:type="spellEnd"/>
      <w:r w:rsidR="00AC23C1">
        <w:t xml:space="preserve"> </w:t>
      </w:r>
      <w:proofErr w:type="spellStart"/>
      <w:r w:rsidR="001821AB">
        <w:t>tinkamumą</w:t>
      </w:r>
      <w:proofErr w:type="spellEnd"/>
      <w:r w:rsidR="001821AB">
        <w:t xml:space="preserve"> </w:t>
      </w:r>
      <w:proofErr w:type="spellStart"/>
      <w:r w:rsidR="001821AB">
        <w:t>eiti</w:t>
      </w:r>
      <w:proofErr w:type="spellEnd"/>
      <w:r w:rsidR="001821AB">
        <w:t xml:space="preserve"> </w:t>
      </w:r>
      <w:proofErr w:type="spellStart"/>
      <w:r w:rsidR="001821AB">
        <w:t>pareigas</w:t>
      </w:r>
      <w:proofErr w:type="spellEnd"/>
      <w:r w:rsidR="001821AB">
        <w:t xml:space="preserve"> ( 2018-12 -</w:t>
      </w:r>
      <w:r w:rsidR="00D93286">
        <w:t>03</w:t>
      </w:r>
      <w:r w:rsidR="001821AB">
        <w:t xml:space="preserve">  </w:t>
      </w:r>
      <w:proofErr w:type="spellStart"/>
      <w:r w:rsidR="00D93286">
        <w:t>raštas</w:t>
      </w:r>
      <w:proofErr w:type="spellEnd"/>
      <w:r w:rsidR="00D93286">
        <w:t xml:space="preserve"> </w:t>
      </w:r>
      <w:r w:rsidR="001821AB">
        <w:t>Nr</w:t>
      </w:r>
      <w:r w:rsidR="00D93286">
        <w:t>.4-01-9743).</w:t>
      </w:r>
    </w:p>
    <w:p w:rsidR="009316C6" w:rsidRDefault="009407A5" w:rsidP="00656BE4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 xml:space="preserve">Pagal Lietuvos Respublikos </w:t>
      </w:r>
      <w:r w:rsidRPr="009316C6">
        <w:rPr>
          <w:lang w:val="lt-LT"/>
        </w:rPr>
        <w:t>Švietim</w:t>
      </w:r>
      <w:r>
        <w:rPr>
          <w:lang w:val="lt-LT"/>
        </w:rPr>
        <w:t>o įstatymo</w:t>
      </w:r>
      <w:r w:rsidRPr="009316C6">
        <w:rPr>
          <w:lang w:val="lt-LT"/>
        </w:rPr>
        <w:t xml:space="preserve"> </w:t>
      </w:r>
      <w:r w:rsidR="00656BE4">
        <w:rPr>
          <w:lang w:val="lt-LT"/>
        </w:rPr>
        <w:t xml:space="preserve">59 str. 1 dalies </w:t>
      </w:r>
      <w:r>
        <w:rPr>
          <w:lang w:val="lt-LT"/>
        </w:rPr>
        <w:t>nuostatas</w:t>
      </w:r>
      <w:r w:rsidR="00656BE4">
        <w:rPr>
          <w:lang w:val="lt-LT"/>
        </w:rPr>
        <w:t xml:space="preserve"> </w:t>
      </w:r>
      <w:r w:rsidRPr="009316C6">
        <w:rPr>
          <w:lang w:val="lt-LT"/>
        </w:rPr>
        <w:t>švietimo įstaigos vadovą konkurso būdu į pareigas skiria ir iš jų atleidžia savininko teises ir pareigas</w:t>
      </w:r>
      <w:r w:rsidR="00656BE4">
        <w:rPr>
          <w:lang w:val="lt-LT"/>
        </w:rPr>
        <w:t xml:space="preserve"> įgyvendinanti institucija</w:t>
      </w:r>
      <w:r w:rsidR="00D93286">
        <w:rPr>
          <w:lang w:val="lt-LT"/>
        </w:rPr>
        <w:t xml:space="preserve"> ar jos įgaliotas asmuo</w:t>
      </w:r>
      <w:r w:rsidRPr="009316C6">
        <w:rPr>
          <w:lang w:val="lt-LT"/>
        </w:rPr>
        <w:t xml:space="preserve">. </w:t>
      </w:r>
      <w:r w:rsidR="009316C6" w:rsidRPr="009316C6">
        <w:rPr>
          <w:lang w:val="lt-LT"/>
        </w:rPr>
        <w:t xml:space="preserve">Pagal Vietos savivaldos įstatymo 20 straipsnio 2 dalies </w:t>
      </w:r>
      <w:r w:rsidR="009316C6">
        <w:rPr>
          <w:lang w:val="lt-LT"/>
        </w:rPr>
        <w:t>16 punkto nuostatas, savivaldybė</w:t>
      </w:r>
      <w:r w:rsidR="00D93286">
        <w:rPr>
          <w:lang w:val="lt-LT"/>
        </w:rPr>
        <w:t xml:space="preserve">s meras </w:t>
      </w:r>
      <w:r w:rsidR="009316C6" w:rsidRPr="009316C6">
        <w:rPr>
          <w:lang w:val="lt-LT"/>
        </w:rPr>
        <w:t>skiria į pareiga</w:t>
      </w:r>
      <w:r w:rsidR="009316C6">
        <w:rPr>
          <w:lang w:val="lt-LT"/>
        </w:rPr>
        <w:t>s ir atleidžia iš jų savivaldybė</w:t>
      </w:r>
      <w:r w:rsidR="009316C6" w:rsidRPr="009316C6">
        <w:rPr>
          <w:lang w:val="lt-LT"/>
        </w:rPr>
        <w:t>s biudžetinių įstaigų</w:t>
      </w:r>
      <w:r w:rsidR="009316C6" w:rsidRPr="009407A5">
        <w:rPr>
          <w:i/>
          <w:lang w:val="lt-LT"/>
        </w:rPr>
        <w:t>, išskyrus švietimo įstaigas</w:t>
      </w:r>
      <w:r w:rsidR="009316C6">
        <w:rPr>
          <w:lang w:val="lt-LT"/>
        </w:rPr>
        <w:t>, vadovus</w:t>
      </w:r>
      <w:r w:rsidR="009316C6" w:rsidRPr="009316C6">
        <w:rPr>
          <w:lang w:val="lt-LT"/>
        </w:rPr>
        <w:t>, ir įgyvendina kitas funkcijas, susijusias su tų įstaigų vadovų darbo santyk</w:t>
      </w:r>
      <w:r w:rsidR="009316C6">
        <w:rPr>
          <w:lang w:val="lt-LT"/>
        </w:rPr>
        <w:t>iais Darbo kodekso ir kitų teisė</w:t>
      </w:r>
      <w:r w:rsidR="009316C6" w:rsidRPr="009316C6">
        <w:rPr>
          <w:lang w:val="lt-LT"/>
        </w:rPr>
        <w:t xml:space="preserve">s aktų nustatyta tvarka. </w:t>
      </w:r>
    </w:p>
    <w:p w:rsidR="00367911" w:rsidRDefault="00367911" w:rsidP="00BE6F9A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Mokyklos vadovo atlyginimas nustatomas vadovaujantis Lietuvos Respublikos biudžetinių įstaigų darbuotojų darbo apmokėjimo įstatymu  ir Molėtų rajono savivaldybės biudžetinių įstaigų darbuotojų darbo apmokėjimo tvarkos aprašo, patvirtinto</w:t>
      </w:r>
      <w:r w:rsidR="00BE6F9A">
        <w:rPr>
          <w:lang w:val="lt-LT"/>
        </w:rPr>
        <w:t xml:space="preserve"> Molėtų rajono</w:t>
      </w:r>
      <w:r w:rsidR="00D93286">
        <w:rPr>
          <w:lang w:val="lt-LT"/>
        </w:rPr>
        <w:t xml:space="preserve"> savivaldybės tarybos 2018 -08-</w:t>
      </w:r>
      <w:r w:rsidR="00BE6F9A">
        <w:rPr>
          <w:lang w:val="lt-LT"/>
        </w:rPr>
        <w:t>30 sprendimu Nr. B1-194</w:t>
      </w:r>
      <w:r w:rsidR="00D93286">
        <w:rPr>
          <w:lang w:val="lt-LT"/>
        </w:rPr>
        <w:t>,</w:t>
      </w:r>
      <w:r w:rsidR="00BE6F9A">
        <w:rPr>
          <w:lang w:val="lt-LT"/>
        </w:rPr>
        <w:t xml:space="preserve">  2 priedu.</w:t>
      </w:r>
    </w:p>
    <w:p w:rsidR="00E30FEF" w:rsidRDefault="00E30FEF" w:rsidP="00E30FEF">
      <w:pPr>
        <w:widowControl w:val="0"/>
        <w:ind w:right="-2" w:firstLine="720"/>
        <w:jc w:val="both"/>
        <w:textAlignment w:val="baseline"/>
        <w:rPr>
          <w:lang w:eastAsia="lt-LT"/>
        </w:rPr>
      </w:pPr>
      <w:proofErr w:type="spellStart"/>
      <w:r>
        <w:rPr>
          <w:lang w:eastAsia="lt-LT"/>
        </w:rPr>
        <w:t>Neformaliojo</w:t>
      </w:r>
      <w:proofErr w:type="spellEnd"/>
      <w:r>
        <w:rPr>
          <w:lang w:eastAsia="lt-LT"/>
        </w:rPr>
        <w:t xml:space="preserve"> ugdymo </w:t>
      </w:r>
      <w:proofErr w:type="spellStart"/>
      <w:r>
        <w:rPr>
          <w:lang w:eastAsia="lt-LT"/>
        </w:rPr>
        <w:t>mokyklų</w:t>
      </w:r>
      <w:proofErr w:type="spellEnd"/>
      <w:r>
        <w:rPr>
          <w:lang w:eastAsia="lt-LT"/>
        </w:rPr>
        <w:t>:</w:t>
      </w:r>
    </w:p>
    <w:p w:rsidR="00E30FEF" w:rsidRDefault="00E30FEF" w:rsidP="00E30FEF">
      <w:pPr>
        <w:widowControl w:val="0"/>
        <w:ind w:right="-2"/>
        <w:jc w:val="both"/>
        <w:textAlignment w:val="baseline"/>
        <w:rPr>
          <w:lang w:eastAsia="lt-L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358"/>
        <w:gridCol w:w="2259"/>
        <w:gridCol w:w="2382"/>
      </w:tblGrid>
      <w:tr w:rsidR="00E30FEF" w:rsidTr="00E30FEF">
        <w:trPr>
          <w:trHeight w:val="300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EF" w:rsidRDefault="00E30FEF">
            <w:pPr>
              <w:spacing w:line="252" w:lineRule="auto"/>
              <w:ind w:right="-2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Mokinių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skaičius</w:t>
            </w:r>
            <w:proofErr w:type="spellEnd"/>
            <w:r>
              <w:rPr>
                <w:lang w:eastAsia="lt-LT"/>
              </w:rPr>
              <w:t xml:space="preserve"> 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EF" w:rsidRDefault="00E30FEF">
            <w:pPr>
              <w:spacing w:line="252" w:lineRule="auto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Pastoviosios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dalies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koeficientai</w:t>
            </w:r>
            <w:proofErr w:type="spellEnd"/>
            <w:r>
              <w:rPr>
                <w:lang w:eastAsia="lt-LT"/>
              </w:rPr>
              <w:t xml:space="preserve"> (</w:t>
            </w:r>
            <w:proofErr w:type="spellStart"/>
            <w:r>
              <w:rPr>
                <w:lang w:eastAsia="lt-LT"/>
              </w:rPr>
              <w:t>pareiginės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algos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baziniais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dydžiais</w:t>
            </w:r>
            <w:proofErr w:type="spellEnd"/>
            <w:r>
              <w:rPr>
                <w:lang w:eastAsia="lt-LT"/>
              </w:rPr>
              <w:t>)</w:t>
            </w:r>
          </w:p>
        </w:tc>
      </w:tr>
      <w:tr w:rsidR="00E30FEF" w:rsidTr="00E30F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EF" w:rsidRDefault="00E30FEF">
            <w:pPr>
              <w:spacing w:line="256" w:lineRule="auto"/>
              <w:rPr>
                <w:color w:val="00000A"/>
                <w:lang w:eastAsia="lt-LT"/>
              </w:rPr>
            </w:pP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EF" w:rsidRDefault="00E30FEF">
            <w:pPr>
              <w:spacing w:line="252" w:lineRule="auto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pedagoginio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darbo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stažas</w:t>
            </w:r>
            <w:proofErr w:type="spellEnd"/>
            <w:r>
              <w:rPr>
                <w:lang w:eastAsia="lt-LT"/>
              </w:rPr>
              <w:t xml:space="preserve"> (</w:t>
            </w:r>
            <w:proofErr w:type="spellStart"/>
            <w:r>
              <w:rPr>
                <w:lang w:eastAsia="lt-LT"/>
              </w:rPr>
              <w:t>metais</w:t>
            </w:r>
            <w:proofErr w:type="spellEnd"/>
            <w:r>
              <w:rPr>
                <w:lang w:eastAsia="lt-LT"/>
              </w:rPr>
              <w:t>)</w:t>
            </w:r>
          </w:p>
        </w:tc>
      </w:tr>
      <w:tr w:rsidR="00E30FEF" w:rsidTr="00E30FEF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EF" w:rsidRDefault="00E30FEF">
            <w:pPr>
              <w:spacing w:line="256" w:lineRule="auto"/>
              <w:rPr>
                <w:color w:val="00000A"/>
                <w:lang w:eastAsia="lt-LT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EF" w:rsidRDefault="00E30FEF">
            <w:pPr>
              <w:spacing w:line="252" w:lineRule="auto"/>
              <w:ind w:right="-2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iki</w:t>
            </w:r>
            <w:proofErr w:type="spellEnd"/>
            <w:r>
              <w:rPr>
                <w:lang w:eastAsia="lt-LT"/>
              </w:rPr>
              <w:t xml:space="preserve"> 10 </w:t>
            </w:r>
            <w:proofErr w:type="spellStart"/>
            <w:r>
              <w:rPr>
                <w:lang w:eastAsia="lt-LT"/>
              </w:rPr>
              <w:t>metų</w:t>
            </w:r>
            <w:proofErr w:type="spellEnd"/>
            <w:r>
              <w:rPr>
                <w:lang w:eastAsia="lt-LT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EF" w:rsidRDefault="00E30FEF">
            <w:pPr>
              <w:spacing w:line="252" w:lineRule="auto"/>
              <w:ind w:right="-2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nuo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daugiau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kaip</w:t>
            </w:r>
            <w:proofErr w:type="spellEnd"/>
            <w:r>
              <w:rPr>
                <w:lang w:eastAsia="lt-LT"/>
              </w:rPr>
              <w:t xml:space="preserve"> 10 </w:t>
            </w:r>
            <w:proofErr w:type="spellStart"/>
            <w:r>
              <w:rPr>
                <w:lang w:eastAsia="lt-LT"/>
              </w:rPr>
              <w:t>iki</w:t>
            </w:r>
            <w:proofErr w:type="spellEnd"/>
            <w:r>
              <w:rPr>
                <w:lang w:eastAsia="lt-LT"/>
              </w:rPr>
              <w:t xml:space="preserve"> 15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EF" w:rsidRDefault="00E30FEF">
            <w:pPr>
              <w:spacing w:line="252" w:lineRule="auto"/>
              <w:ind w:right="-2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daugiau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kaip</w:t>
            </w:r>
            <w:proofErr w:type="spellEnd"/>
            <w:r>
              <w:rPr>
                <w:lang w:eastAsia="lt-LT"/>
              </w:rPr>
              <w:t xml:space="preserve"> 15 </w:t>
            </w:r>
          </w:p>
        </w:tc>
      </w:tr>
      <w:tr w:rsidR="00E30FEF" w:rsidTr="00E30FEF">
        <w:trPr>
          <w:trHeight w:val="32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EF" w:rsidRDefault="00E30FEF">
            <w:pPr>
              <w:spacing w:line="252" w:lineRule="auto"/>
              <w:ind w:right="-2"/>
              <w:rPr>
                <w:lang w:eastAsia="lt-LT"/>
              </w:rPr>
            </w:pPr>
            <w:r>
              <w:rPr>
                <w:lang w:eastAsia="lt-LT"/>
              </w:rPr>
              <w:t>101-200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FEF" w:rsidRDefault="00E30FEF">
            <w:pPr>
              <w:spacing w:line="252" w:lineRule="auto"/>
              <w:ind w:right="-2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7,3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FEF" w:rsidRDefault="00E30FEF">
            <w:pPr>
              <w:spacing w:line="252" w:lineRule="auto"/>
              <w:ind w:right="-2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7,5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FEF" w:rsidRDefault="00E30FEF">
            <w:pPr>
              <w:spacing w:line="252" w:lineRule="auto"/>
              <w:ind w:right="-2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7,9</w:t>
            </w:r>
          </w:p>
        </w:tc>
      </w:tr>
      <w:tr w:rsidR="00E30FEF" w:rsidRPr="00E30FEF" w:rsidTr="00E30FEF">
        <w:trPr>
          <w:trHeight w:val="32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EF" w:rsidRPr="00E30FEF" w:rsidRDefault="00E30FEF">
            <w:pPr>
              <w:spacing w:line="252" w:lineRule="auto"/>
              <w:ind w:right="-2"/>
              <w:rPr>
                <w:b/>
                <w:lang w:eastAsia="lt-LT"/>
              </w:rPr>
            </w:pPr>
            <w:r w:rsidRPr="00E30FEF">
              <w:rPr>
                <w:b/>
                <w:lang w:eastAsia="lt-LT"/>
              </w:rPr>
              <w:t>201–300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FEF" w:rsidRPr="00E30FEF" w:rsidRDefault="00E30FEF">
            <w:pPr>
              <w:spacing w:line="252" w:lineRule="auto"/>
              <w:ind w:right="-2"/>
              <w:jc w:val="center"/>
              <w:rPr>
                <w:strike/>
                <w:highlight w:val="yellow"/>
                <w:lang w:eastAsia="lt-LT"/>
              </w:rPr>
            </w:pPr>
            <w:r w:rsidRPr="00E30FEF">
              <w:rPr>
                <w:lang w:eastAsia="lt-LT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FEF" w:rsidRPr="00E30FEF" w:rsidRDefault="00E30FEF">
            <w:pPr>
              <w:spacing w:line="252" w:lineRule="auto"/>
              <w:ind w:right="-2"/>
              <w:jc w:val="center"/>
              <w:rPr>
                <w:b/>
                <w:lang w:eastAsia="lt-LT"/>
              </w:rPr>
            </w:pPr>
            <w:r w:rsidRPr="00D60FEB">
              <w:rPr>
                <w:b/>
                <w:lang w:eastAsia="lt-LT"/>
              </w:rPr>
              <w:t>8,5</w:t>
            </w:r>
            <w:bookmarkStart w:id="0" w:name="_GoBack"/>
            <w:bookmarkEnd w:id="0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FEF" w:rsidRPr="00E30FEF" w:rsidRDefault="00E30FEF">
            <w:pPr>
              <w:spacing w:line="252" w:lineRule="auto"/>
              <w:ind w:right="-2"/>
              <w:jc w:val="center"/>
              <w:rPr>
                <w:lang w:eastAsia="lt-LT"/>
              </w:rPr>
            </w:pPr>
            <w:r w:rsidRPr="00E30FEF">
              <w:rPr>
                <w:lang w:eastAsia="lt-LT"/>
              </w:rPr>
              <w:t>8,8</w:t>
            </w:r>
          </w:p>
        </w:tc>
      </w:tr>
      <w:tr w:rsidR="00E30FEF" w:rsidTr="00E30FEF">
        <w:trPr>
          <w:trHeight w:val="32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EF" w:rsidRDefault="00E30FEF">
            <w:pPr>
              <w:spacing w:line="252" w:lineRule="auto"/>
              <w:ind w:right="-2"/>
              <w:rPr>
                <w:lang w:eastAsia="lt-LT"/>
              </w:rPr>
            </w:pPr>
            <w:r>
              <w:rPr>
                <w:lang w:eastAsia="lt-LT"/>
              </w:rPr>
              <w:t>301-400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FEF" w:rsidRDefault="00E30FEF">
            <w:pPr>
              <w:spacing w:line="252" w:lineRule="auto"/>
              <w:ind w:right="-2"/>
              <w:jc w:val="center"/>
              <w:rPr>
                <w:lang w:eastAsia="lt-LT"/>
              </w:rPr>
            </w:pPr>
            <w:r>
              <w:rPr>
                <w:lang w:eastAsia="lt-LT"/>
              </w:rPr>
              <w:t>8,4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FEF" w:rsidRDefault="00E30FEF">
            <w:pPr>
              <w:spacing w:line="252" w:lineRule="auto"/>
              <w:ind w:right="-2"/>
              <w:jc w:val="center"/>
              <w:rPr>
                <w:lang w:eastAsia="lt-LT"/>
              </w:rPr>
            </w:pPr>
            <w:r>
              <w:rPr>
                <w:lang w:eastAsia="lt-LT"/>
              </w:rPr>
              <w:t>8,7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FEF" w:rsidRDefault="00E30FEF">
            <w:pPr>
              <w:spacing w:line="252" w:lineRule="auto"/>
              <w:ind w:right="-2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</w:tr>
    </w:tbl>
    <w:p w:rsidR="00E30FEF" w:rsidRDefault="00E30FEF" w:rsidP="00E30FEF">
      <w:pPr>
        <w:widowControl w:val="0"/>
        <w:spacing w:line="360" w:lineRule="auto"/>
        <w:ind w:firstLine="720"/>
        <w:jc w:val="both"/>
        <w:textAlignment w:val="baseline"/>
        <w:rPr>
          <w:lang w:eastAsia="lt-LT"/>
        </w:rPr>
      </w:pPr>
    </w:p>
    <w:p w:rsidR="00E30FEF" w:rsidRDefault="00E30FEF" w:rsidP="00BE6F9A">
      <w:pPr>
        <w:spacing w:line="360" w:lineRule="auto"/>
        <w:ind w:firstLine="1296"/>
        <w:jc w:val="both"/>
        <w:rPr>
          <w:lang w:val="lt-LT"/>
        </w:rPr>
      </w:pPr>
    </w:p>
    <w:p w:rsidR="00F74689" w:rsidRPr="00585560" w:rsidRDefault="00D91370" w:rsidP="008215CD">
      <w:pPr>
        <w:pStyle w:val="HTMLiankstoformatuotas"/>
        <w:spacing w:line="360" w:lineRule="auto"/>
        <w:jc w:val="both"/>
        <w:rPr>
          <w:lang w:eastAsia="lt-LT"/>
        </w:rPr>
      </w:pPr>
      <w:r w:rsidRPr="00585560">
        <w:rPr>
          <w:rFonts w:ascii="Times New Roman" w:hAnsi="Times New Roman" w:cs="Times New Roman"/>
          <w:b/>
          <w:sz w:val="24"/>
          <w:szCs w:val="24"/>
        </w:rPr>
        <w:t>2. Šiuo metu e</w:t>
      </w:r>
      <w:r w:rsidR="00F74689" w:rsidRPr="00585560">
        <w:rPr>
          <w:rFonts w:ascii="Times New Roman" w:hAnsi="Times New Roman" w:cs="Times New Roman"/>
          <w:b/>
          <w:sz w:val="24"/>
          <w:szCs w:val="24"/>
        </w:rPr>
        <w:t>santis teisinis reglamentavimas</w:t>
      </w:r>
      <w:r w:rsidRPr="00585560">
        <w:rPr>
          <w:lang w:eastAsia="lt-LT"/>
        </w:rPr>
        <w:t xml:space="preserve"> </w:t>
      </w:r>
    </w:p>
    <w:p w:rsidR="002875D4" w:rsidRDefault="00F74689" w:rsidP="008215CD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60">
        <w:rPr>
          <w:lang w:eastAsia="lt-LT"/>
        </w:rPr>
        <w:tab/>
      </w:r>
      <w:r w:rsidR="00D91370" w:rsidRPr="00585560">
        <w:rPr>
          <w:rFonts w:ascii="Times New Roman" w:hAnsi="Times New Roman" w:cs="Times New Roman"/>
          <w:sz w:val="24"/>
          <w:szCs w:val="24"/>
        </w:rPr>
        <w:t>Lietuvos Respublikos vietos savivaldos įstatymo 16 straipsnio  2 d. 21 p.</w:t>
      </w:r>
    </w:p>
    <w:p w:rsidR="00656BE4" w:rsidRPr="00585560" w:rsidRDefault="00656BE4" w:rsidP="00656BE4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85560">
        <w:rPr>
          <w:rFonts w:ascii="Times New Roman" w:hAnsi="Times New Roman" w:cs="Times New Roman"/>
          <w:sz w:val="24"/>
          <w:szCs w:val="24"/>
        </w:rPr>
        <w:t>Lietuvos Respublikos</w:t>
      </w:r>
      <w:r>
        <w:rPr>
          <w:rFonts w:ascii="Times New Roman" w:hAnsi="Times New Roman" w:cs="Times New Roman"/>
          <w:sz w:val="24"/>
          <w:szCs w:val="24"/>
        </w:rPr>
        <w:t xml:space="preserve"> švietimo įstatymo 59 str. 1,2 d. </w:t>
      </w:r>
    </w:p>
    <w:p w:rsidR="00F74689" w:rsidRPr="00585560" w:rsidRDefault="002875D4" w:rsidP="008215CD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60">
        <w:rPr>
          <w:rFonts w:ascii="Times New Roman" w:hAnsi="Times New Roman" w:cs="Times New Roman"/>
          <w:sz w:val="24"/>
          <w:szCs w:val="24"/>
        </w:rPr>
        <w:tab/>
      </w:r>
      <w:r w:rsidR="00D91370" w:rsidRPr="00585560">
        <w:rPr>
          <w:rFonts w:ascii="Times New Roman" w:hAnsi="Times New Roman" w:cs="Times New Roman"/>
          <w:sz w:val="24"/>
          <w:szCs w:val="24"/>
        </w:rPr>
        <w:t xml:space="preserve"> </w:t>
      </w:r>
      <w:r w:rsidRPr="00585560">
        <w:rPr>
          <w:rFonts w:ascii="Times New Roman" w:hAnsi="Times New Roman" w:cs="Times New Roman"/>
          <w:sz w:val="24"/>
          <w:szCs w:val="24"/>
        </w:rPr>
        <w:t>Lietuv</w:t>
      </w:r>
      <w:r w:rsidR="00123BAC">
        <w:rPr>
          <w:rFonts w:ascii="Times New Roman" w:hAnsi="Times New Roman" w:cs="Times New Roman"/>
          <w:sz w:val="24"/>
          <w:szCs w:val="24"/>
        </w:rPr>
        <w:t>os Respublikos darbo kodekso 101 str. 1 d., 102 str</w:t>
      </w:r>
      <w:r w:rsidRPr="00585560">
        <w:rPr>
          <w:rFonts w:ascii="Times New Roman" w:hAnsi="Times New Roman" w:cs="Times New Roman"/>
          <w:sz w:val="24"/>
          <w:szCs w:val="24"/>
        </w:rPr>
        <w:t>.</w:t>
      </w:r>
    </w:p>
    <w:p w:rsidR="00D91370" w:rsidRDefault="00F74689" w:rsidP="008215CD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60">
        <w:rPr>
          <w:rFonts w:ascii="Times New Roman" w:hAnsi="Times New Roman" w:cs="Times New Roman"/>
          <w:sz w:val="24"/>
          <w:szCs w:val="24"/>
        </w:rPr>
        <w:tab/>
      </w:r>
      <w:r w:rsidR="00A20548" w:rsidRPr="00585560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8215CD" w:rsidRPr="00585560">
        <w:rPr>
          <w:rFonts w:ascii="Times New Roman" w:hAnsi="Times New Roman" w:cs="Times New Roman"/>
          <w:sz w:val="24"/>
          <w:szCs w:val="24"/>
        </w:rPr>
        <w:t xml:space="preserve">biudžetinių įstaigų </w:t>
      </w:r>
      <w:r w:rsidR="00AC23C1">
        <w:rPr>
          <w:rFonts w:ascii="Times New Roman" w:hAnsi="Times New Roman" w:cs="Times New Roman"/>
          <w:sz w:val="24"/>
          <w:szCs w:val="24"/>
        </w:rPr>
        <w:t xml:space="preserve">įstatymo 9 str. 1 d.  </w:t>
      </w:r>
    </w:p>
    <w:p w:rsidR="00123BAC" w:rsidRPr="00585560" w:rsidRDefault="00123BAC" w:rsidP="00123BAC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5560">
        <w:rPr>
          <w:rFonts w:ascii="Times New Roman" w:hAnsi="Times New Roman" w:cs="Times New Roman"/>
          <w:sz w:val="24"/>
          <w:szCs w:val="24"/>
        </w:rPr>
        <w:t>Lietuvos Respublikos</w:t>
      </w:r>
      <w:r>
        <w:rPr>
          <w:rFonts w:ascii="Times New Roman" w:hAnsi="Times New Roman" w:cs="Times New Roman"/>
          <w:sz w:val="24"/>
          <w:szCs w:val="24"/>
        </w:rPr>
        <w:t xml:space="preserve"> korupcijos prevencijos įstatymo 9 str. </w:t>
      </w:r>
    </w:p>
    <w:p w:rsidR="00D91370" w:rsidRPr="00585560" w:rsidRDefault="00D91370" w:rsidP="00D9137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585560">
        <w:rPr>
          <w:b/>
          <w:lang w:val="lt-LT"/>
        </w:rPr>
        <w:t>3. Galimos teigiamos ir neigiamos pasekmės priėmus siūlomą tarybos sprendimo projektą</w:t>
      </w:r>
      <w:r w:rsidR="00F74689" w:rsidRPr="00585560">
        <w:rPr>
          <w:lang w:val="lt-LT"/>
        </w:rPr>
        <w:t xml:space="preserve"> </w:t>
      </w:r>
      <w:r w:rsidRPr="00585560">
        <w:rPr>
          <w:lang w:val="lt-LT"/>
        </w:rPr>
        <w:t xml:space="preserve"> </w:t>
      </w:r>
      <w:r w:rsidR="00F74689" w:rsidRPr="00585560">
        <w:rPr>
          <w:lang w:val="lt-LT"/>
        </w:rPr>
        <w:t xml:space="preserve">         </w:t>
      </w:r>
      <w:r w:rsidRPr="00585560">
        <w:rPr>
          <w:lang w:val="lt-LT"/>
        </w:rPr>
        <w:t xml:space="preserve">Neigiamų pasekmių nenumatoma. </w:t>
      </w:r>
    </w:p>
    <w:p w:rsidR="00D91370" w:rsidRPr="00585560" w:rsidRDefault="00D91370" w:rsidP="008215CD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 w:rsidRPr="00585560">
        <w:rPr>
          <w:b/>
          <w:lang w:val="lt-LT"/>
        </w:rPr>
        <w:t>4. P</w:t>
      </w:r>
      <w:r w:rsidR="00F74689" w:rsidRPr="00585560">
        <w:rPr>
          <w:b/>
          <w:lang w:val="lt-LT"/>
        </w:rPr>
        <w:t>riemonės sprendimui įgyvendinti</w:t>
      </w:r>
      <w:r w:rsidR="008C6D2D">
        <w:rPr>
          <w:b/>
          <w:lang w:val="lt-LT"/>
        </w:rPr>
        <w:t>.</w:t>
      </w:r>
      <w:r w:rsidR="00BE6F9A">
        <w:rPr>
          <w:b/>
          <w:lang w:val="lt-LT"/>
        </w:rPr>
        <w:t xml:space="preserve"> </w:t>
      </w:r>
      <w:r w:rsidR="00BE6F9A">
        <w:rPr>
          <w:lang w:val="lt-LT"/>
        </w:rPr>
        <w:t>Savivaldybės administracija pa</w:t>
      </w:r>
      <w:r w:rsidR="008C6D2D">
        <w:rPr>
          <w:lang w:val="lt-LT"/>
        </w:rPr>
        <w:t xml:space="preserve">rengia darbo sutarties projektą, </w:t>
      </w:r>
      <w:r w:rsidR="00BE6F9A">
        <w:rPr>
          <w:lang w:val="lt-LT"/>
        </w:rPr>
        <w:t xml:space="preserve"> M</w:t>
      </w:r>
      <w:r w:rsidR="00BE6F9A" w:rsidRPr="00BE6F9A">
        <w:rPr>
          <w:lang w:val="lt-LT"/>
        </w:rPr>
        <w:t>enų mokyklos direktorė</w:t>
      </w:r>
      <w:r w:rsidR="00BE6F9A">
        <w:rPr>
          <w:lang w:val="lt-LT"/>
        </w:rPr>
        <w:t xml:space="preserve"> </w:t>
      </w:r>
      <w:proofErr w:type="spellStart"/>
      <w:r w:rsidR="008C6D2D">
        <w:t>praneša</w:t>
      </w:r>
      <w:proofErr w:type="spellEnd"/>
      <w:r w:rsidR="008C6D2D">
        <w:t xml:space="preserve"> </w:t>
      </w:r>
      <w:proofErr w:type="spellStart"/>
      <w:r w:rsidR="008C6D2D">
        <w:t>Juridinių</w:t>
      </w:r>
      <w:proofErr w:type="spellEnd"/>
      <w:r w:rsidR="008C6D2D">
        <w:t xml:space="preserve"> </w:t>
      </w:r>
      <w:proofErr w:type="spellStart"/>
      <w:r w:rsidR="008C6D2D">
        <w:t>asmenų</w:t>
      </w:r>
      <w:proofErr w:type="spellEnd"/>
      <w:r w:rsidR="008C6D2D">
        <w:t xml:space="preserve"> </w:t>
      </w:r>
      <w:proofErr w:type="spellStart"/>
      <w:r w:rsidR="008C6D2D">
        <w:t>tvarkytojui</w:t>
      </w:r>
      <w:proofErr w:type="spellEnd"/>
      <w:r w:rsidR="008C6D2D">
        <w:t xml:space="preserve">  ne </w:t>
      </w:r>
      <w:proofErr w:type="spellStart"/>
      <w:r w:rsidR="008C6D2D">
        <w:t>vėliau</w:t>
      </w:r>
      <w:proofErr w:type="spellEnd"/>
      <w:r w:rsidR="008C6D2D">
        <w:t xml:space="preserve"> </w:t>
      </w:r>
      <w:proofErr w:type="spellStart"/>
      <w:r w:rsidR="008C6D2D">
        <w:t>kaip</w:t>
      </w:r>
      <w:proofErr w:type="spellEnd"/>
      <w:r w:rsidR="008C6D2D">
        <w:t xml:space="preserve"> per 5 </w:t>
      </w:r>
      <w:proofErr w:type="spellStart"/>
      <w:r w:rsidR="008C6D2D">
        <w:t>dienas</w:t>
      </w:r>
      <w:proofErr w:type="spellEnd"/>
      <w:r w:rsidR="008C6D2D">
        <w:t xml:space="preserve"> </w:t>
      </w:r>
      <w:proofErr w:type="spellStart"/>
      <w:r w:rsidR="008C6D2D">
        <w:t>nuo</w:t>
      </w:r>
      <w:proofErr w:type="spellEnd"/>
      <w:r w:rsidR="008C6D2D">
        <w:t xml:space="preserve"> </w:t>
      </w:r>
      <w:proofErr w:type="spellStart"/>
      <w:r w:rsidR="008C6D2D">
        <w:t>priėmimo</w:t>
      </w:r>
      <w:proofErr w:type="spellEnd"/>
      <w:r w:rsidR="008C6D2D">
        <w:t xml:space="preserve"> į </w:t>
      </w:r>
      <w:proofErr w:type="spellStart"/>
      <w:r w:rsidR="008C6D2D">
        <w:t>pareigas</w:t>
      </w:r>
      <w:proofErr w:type="spellEnd"/>
      <w:r w:rsidR="008C6D2D">
        <w:t xml:space="preserve"> </w:t>
      </w:r>
      <w:proofErr w:type="spellStart"/>
      <w:r w:rsidR="008C6D2D">
        <w:t>dienos</w:t>
      </w:r>
      <w:proofErr w:type="spellEnd"/>
      <w:r w:rsidR="00BE6F9A">
        <w:rPr>
          <w:lang w:val="lt-LT"/>
        </w:rPr>
        <w:t xml:space="preserve"> </w:t>
      </w:r>
      <w:r w:rsidR="008C6D2D">
        <w:rPr>
          <w:lang w:val="lt-LT"/>
        </w:rPr>
        <w:t xml:space="preserve">apie </w:t>
      </w:r>
      <w:r w:rsidR="008C6D2D">
        <w:t xml:space="preserve">Molėtų </w:t>
      </w:r>
      <w:proofErr w:type="spellStart"/>
      <w:r w:rsidR="008C6D2D">
        <w:t>rajono</w:t>
      </w:r>
      <w:proofErr w:type="spellEnd"/>
      <w:r w:rsidR="008C6D2D">
        <w:t xml:space="preserve">  </w:t>
      </w:r>
      <w:proofErr w:type="spellStart"/>
      <w:r w:rsidR="008C6D2D">
        <w:t>menų</w:t>
      </w:r>
      <w:proofErr w:type="spellEnd"/>
      <w:r w:rsidR="008C6D2D">
        <w:t xml:space="preserve"> </w:t>
      </w:r>
      <w:proofErr w:type="spellStart"/>
      <w:r w:rsidR="008C6D2D">
        <w:t>mokyklos</w:t>
      </w:r>
      <w:proofErr w:type="spellEnd"/>
      <w:r w:rsidR="008C6D2D">
        <w:t xml:space="preserve"> </w:t>
      </w:r>
      <w:proofErr w:type="spellStart"/>
      <w:r w:rsidR="008C6D2D">
        <w:t>direktoriaus</w:t>
      </w:r>
      <w:proofErr w:type="spellEnd"/>
      <w:r w:rsidR="008C6D2D">
        <w:t xml:space="preserve"> </w:t>
      </w:r>
      <w:proofErr w:type="spellStart"/>
      <w:r w:rsidR="008C6D2D">
        <w:t>priėmimą</w:t>
      </w:r>
      <w:proofErr w:type="spellEnd"/>
      <w:r w:rsidR="00BE6F9A" w:rsidRPr="00BE6F9A">
        <w:rPr>
          <w:lang w:val="lt-LT"/>
        </w:rPr>
        <w:t>.</w:t>
      </w:r>
    </w:p>
    <w:p w:rsidR="00D91370" w:rsidRDefault="00D91370" w:rsidP="00D91370">
      <w:pPr>
        <w:tabs>
          <w:tab w:val="left" w:pos="1296"/>
        </w:tabs>
        <w:spacing w:line="360" w:lineRule="auto"/>
        <w:jc w:val="both"/>
        <w:rPr>
          <w:lang w:val="lt-LT"/>
        </w:rPr>
      </w:pPr>
      <w:r w:rsidRPr="00585560">
        <w:rPr>
          <w:b/>
          <w:lang w:val="lt-LT"/>
        </w:rPr>
        <w:t>5. Lėšų poreikis ir jų šaltiniai (prireikus skaičiavimai ir išlaidų sąmatos)</w:t>
      </w:r>
      <w:r w:rsidR="00807D70" w:rsidRPr="00585560">
        <w:rPr>
          <w:lang w:val="lt-LT"/>
        </w:rPr>
        <w:t xml:space="preserve"> </w:t>
      </w:r>
    </w:p>
    <w:p w:rsidR="00D91370" w:rsidRDefault="00F74689" w:rsidP="00D91370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</w:t>
      </w:r>
      <w:r w:rsidR="00D91370">
        <w:rPr>
          <w:b/>
          <w:lang w:val="lt-LT"/>
        </w:rPr>
        <w:t>6</w:t>
      </w:r>
      <w:r>
        <w:rPr>
          <w:b/>
          <w:lang w:val="lt-LT"/>
        </w:rPr>
        <w:t>. Vykdytojai, įvykdymo terminai</w:t>
      </w:r>
      <w:r w:rsidR="00D91370">
        <w:rPr>
          <w:b/>
          <w:lang w:val="lt-LT"/>
        </w:rPr>
        <w:t xml:space="preserve"> </w:t>
      </w:r>
    </w:p>
    <w:p w:rsidR="00367911" w:rsidRDefault="00367911" w:rsidP="00367911">
      <w:pPr>
        <w:jc w:val="both"/>
        <w:rPr>
          <w:lang w:val="lt-LT"/>
        </w:rPr>
      </w:pPr>
      <w:r>
        <w:rPr>
          <w:b/>
          <w:lang w:val="lt-LT"/>
        </w:rPr>
        <w:t>7</w:t>
      </w:r>
      <w:r w:rsidR="00D91370">
        <w:rPr>
          <w:b/>
          <w:lang w:val="lt-LT"/>
        </w:rPr>
        <w:t xml:space="preserve">. Sprendimo rengėjas. </w:t>
      </w:r>
      <w:r w:rsidR="00D91370">
        <w:rPr>
          <w:lang w:val="lt-LT"/>
        </w:rPr>
        <w:t>Bendrojo skyriaus vedėja Irena Sabaliauskienė</w:t>
      </w:r>
    </w:p>
    <w:p w:rsidR="00367911" w:rsidRDefault="00367911" w:rsidP="00367911">
      <w:pPr>
        <w:ind w:firstLine="6096"/>
        <w:jc w:val="both"/>
        <w:rPr>
          <w:lang w:val="lt-LT"/>
        </w:rPr>
      </w:pPr>
    </w:p>
    <w:sectPr w:rsidR="003679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A0553"/>
    <w:multiLevelType w:val="hybridMultilevel"/>
    <w:tmpl w:val="3CF267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70"/>
    <w:rsid w:val="00034A8E"/>
    <w:rsid w:val="00123BAC"/>
    <w:rsid w:val="001821AB"/>
    <w:rsid w:val="002875D4"/>
    <w:rsid w:val="002901A1"/>
    <w:rsid w:val="002B741A"/>
    <w:rsid w:val="0033001C"/>
    <w:rsid w:val="00367911"/>
    <w:rsid w:val="004028FC"/>
    <w:rsid w:val="0041151D"/>
    <w:rsid w:val="00585560"/>
    <w:rsid w:val="00656BE4"/>
    <w:rsid w:val="006E1C2D"/>
    <w:rsid w:val="00782838"/>
    <w:rsid w:val="00807D70"/>
    <w:rsid w:val="00811D69"/>
    <w:rsid w:val="008215CD"/>
    <w:rsid w:val="008C6D2D"/>
    <w:rsid w:val="009316C6"/>
    <w:rsid w:val="009407A5"/>
    <w:rsid w:val="009A470B"/>
    <w:rsid w:val="009F5D8E"/>
    <w:rsid w:val="00A20548"/>
    <w:rsid w:val="00AB48EB"/>
    <w:rsid w:val="00AC23C1"/>
    <w:rsid w:val="00B376BC"/>
    <w:rsid w:val="00BE6F9A"/>
    <w:rsid w:val="00D60FEB"/>
    <w:rsid w:val="00D91370"/>
    <w:rsid w:val="00D93286"/>
    <w:rsid w:val="00DC69A2"/>
    <w:rsid w:val="00E30FEF"/>
    <w:rsid w:val="00F74689"/>
    <w:rsid w:val="00F75024"/>
    <w:rsid w:val="00F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D354-5BF1-4324-8F3C-F74F4652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D91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91370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F74689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E30FEF"/>
    <w:pPr>
      <w:suppressAutoHyphens/>
      <w:jc w:val="right"/>
    </w:pPr>
    <w:rPr>
      <w:sz w:val="22"/>
      <w:szCs w:val="20"/>
      <w:lang w:val="lt-LT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qFormat/>
    <w:rsid w:val="00E30FEF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19</cp:revision>
  <dcterms:created xsi:type="dcterms:W3CDTF">2018-08-21T13:26:00Z</dcterms:created>
  <dcterms:modified xsi:type="dcterms:W3CDTF">2018-12-04T14:08:00Z</dcterms:modified>
</cp:coreProperties>
</file>