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A7826">
        <w:rPr>
          <w:b/>
          <w:caps/>
          <w:noProof/>
        </w:rPr>
        <w:t>socialinio</w:t>
      </w:r>
      <w:r w:rsidR="00DA7826" w:rsidRPr="00DA7826">
        <w:rPr>
          <w:b/>
          <w:caps/>
          <w:noProof/>
        </w:rPr>
        <w:t xml:space="preserve"> </w:t>
      </w:r>
      <w:r w:rsidR="00D13AB4" w:rsidRPr="00D13AB4">
        <w:rPr>
          <w:b/>
          <w:caps/>
          <w:noProof/>
        </w:rPr>
        <w:t>BŪSTO</w:t>
      </w:r>
      <w:r w:rsidR="00DA7826">
        <w:rPr>
          <w:b/>
          <w:caps/>
          <w:noProof/>
        </w:rPr>
        <w:t xml:space="preserve"> pirkimo molėtų rajono savivaldybės nuosavybėn</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94700">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A7826">
        <w:t>spal</w:t>
      </w:r>
      <w:r w:rsidR="00D13AB4">
        <w:t>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11D8D">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607D4">
        <w:rPr>
          <w:noProof/>
        </w:rPr>
        <w:t>B1-</w:t>
      </w:r>
      <w:r w:rsidR="00C11D8D">
        <w:rPr>
          <w:noProof/>
        </w:rPr>
        <w:t>268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5302C6" w:rsidRDefault="00B7091F" w:rsidP="005302C6">
      <w:pPr>
        <w:tabs>
          <w:tab w:val="left" w:pos="1674"/>
        </w:tabs>
        <w:ind w:firstLine="1247"/>
      </w:pPr>
      <w:r>
        <w:tab/>
      </w:r>
    </w:p>
    <w:p w:rsidR="00CE68B5" w:rsidRPr="00CE68B5" w:rsidRDefault="008E3F76" w:rsidP="00CE68B5">
      <w:pPr>
        <w:pStyle w:val="Pagrindinistekstas2"/>
        <w:spacing w:before="20" w:after="20" w:line="360" w:lineRule="auto"/>
        <w:ind w:firstLine="680"/>
        <w:jc w:val="both"/>
        <w:rPr>
          <w:szCs w:val="20"/>
        </w:rPr>
      </w:pPr>
      <w:r>
        <w:rPr>
          <w:lang w:eastAsia="ar-SA"/>
        </w:rPr>
        <w:tab/>
      </w:r>
      <w:r w:rsidR="00D13AB4">
        <w:rPr>
          <w:lang w:eastAsia="ar-SA"/>
        </w:rPr>
        <w:t xml:space="preserve">Vadovaudamasi </w:t>
      </w:r>
      <w:r w:rsidR="00CE68B5" w:rsidRPr="00CE68B5">
        <w:t>Lietuvos Respublikos vietos savivaldos įstatymo 6 straipsnio 15 punktu, 16 straipsnio 2 dalies 31 punktu, 4 dalimi, 48 straipsnio 1 dalimi, Lietuvos Respublikos valstybės ir savivaldybių turto valdymo, naudojimo ir disponavimo juo įstatymo 6 straipsnio 5 punktu,</w:t>
      </w:r>
      <w:r w:rsidR="00CE68B5" w:rsidRPr="00CE68B5">
        <w:rPr>
          <w:szCs w:val="20"/>
        </w:rPr>
        <w:t xml:space="preserve">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 punktu, </w:t>
      </w:r>
      <w:r w:rsidR="00CE68B5" w:rsidRPr="00CE68B5">
        <w:t xml:space="preserve">atsižvelgdama į Molėtų rajono savivaldybės administracijos direktoriaus 2018 m. rugpjūčio 23 d. įsakymą Nr. B6-696 „Dėl Molėtų rajono savivaldybės socialinio būsto pirkimo ekonominio ir socialinio pagrindimo tvirtinimo“, Molėtų rajono savivaldybės socialinių būstų pirkimo komisijos 2018 m. spalio 10 d. protokolą Nr. T24-23, Molėtų rajono savivaldybės administracijos </w:t>
      </w:r>
      <w:r w:rsidR="00CE68B5" w:rsidRPr="0054526C">
        <w:t>direktoriaus</w:t>
      </w:r>
      <w:r w:rsidR="00CE68B5" w:rsidRPr="00CE68B5">
        <w:t xml:space="preserve"> 2018 m. spalio 11 d. įsakymą Nr. B6-875 „Dėl derybas laimėjusio kandidato“, Molėtų rajono savivaldybės administracijos direktoriaus 2018 m. spalio 1</w:t>
      </w:r>
      <w:r w:rsidR="000425D2">
        <w:t>5</w:t>
      </w:r>
      <w:r w:rsidR="00CE68B5" w:rsidRPr="00CE68B5">
        <w:t xml:space="preserve"> d. teikimą Nr. B88-</w:t>
      </w:r>
      <w:r w:rsidR="000425D2">
        <w:t>43</w:t>
      </w:r>
      <w:r w:rsidR="00CE68B5" w:rsidRPr="00CE68B5">
        <w:t xml:space="preserve"> „Dėl sprendimo pirkti socialinį būstą savivaldybės nuosavybėn</w:t>
      </w:r>
      <w:r w:rsidR="000425D2">
        <w:t xml:space="preserve"> tvirtinimo</w:t>
      </w:r>
      <w:r w:rsidR="00CE68B5" w:rsidRPr="00CE68B5">
        <w:t xml:space="preserve">“, </w:t>
      </w:r>
    </w:p>
    <w:p w:rsidR="00CE68B5" w:rsidRPr="00CE68B5" w:rsidRDefault="00CE68B5" w:rsidP="00CE68B5">
      <w:pPr>
        <w:spacing w:before="20" w:after="20" w:line="360" w:lineRule="auto"/>
        <w:ind w:firstLine="680"/>
        <w:jc w:val="both"/>
      </w:pPr>
      <w:r w:rsidRPr="00CE68B5">
        <w:t>Molėtų rajono savivaldybės taryba n u s p r e n d ž i a:</w:t>
      </w:r>
    </w:p>
    <w:p w:rsidR="00CE68B5" w:rsidRPr="00CE68B5" w:rsidRDefault="00D44A95" w:rsidP="00CE68B5">
      <w:pPr>
        <w:spacing w:line="360" w:lineRule="auto"/>
        <w:ind w:firstLine="680"/>
        <w:jc w:val="both"/>
      </w:pPr>
      <w:r>
        <w:t xml:space="preserve">1. Pirkti Pranui </w:t>
      </w:r>
      <w:proofErr w:type="spellStart"/>
      <w:r>
        <w:t>Matuliauskui</w:t>
      </w:r>
      <w:proofErr w:type="spellEnd"/>
      <w:r w:rsidR="00CE68B5" w:rsidRPr="00CE68B5">
        <w:t xml:space="preserve"> nuosavybės teise priklausantį vieno kambario butą, esantį Molėtų r. sav., Molėtų m., Obelų g. 1A-23 (nekilnojamojo turto registro Nr. 90/18749, unikalus Nr. 6296-7000-1014:0021, pastatas plane pažymėtas 1A2p) su 2,39 kv. m ploto rūsiu R-20 ir bendro naudojimo patalpomis, pažymėtomis: a-17 (1/11 iš 29,3 kv. m) t. y. 2,66 kv. m, a-18 (1/11 iš 9,71 kv. m ) t. y. 0,88 kv. m, a-25 (1/5 iš 4,09 kv. m ) t. y. 0,82 kv. m, a-26 (1/2 iš 1,02 kv. m) t. y. 0,51 kv. m, a-29 </w:t>
      </w:r>
      <w:r w:rsidR="00CE68B5" w:rsidRPr="00CE68B5">
        <w:lastRenderedPageBreak/>
        <w:t xml:space="preserve">(1/11 iš 6,5 kv. m) t. y. 0,59 kv. m, a-30 (1/3 iš 8,26 kv. m) t. y. 2,75 kv. m, a-31 (1/2 iš 1,82 kv. m) t. y 0,91 kv. m (iš viso 9,12 kv. m), kurio naudingas plotas 28,58 kv. </w:t>
      </w:r>
      <w:r w:rsidR="00A5584B">
        <w:t xml:space="preserve">m, </w:t>
      </w:r>
      <w:r w:rsidR="00CE68B5" w:rsidRPr="00CE68B5">
        <w:t>už 11000 eurų.</w:t>
      </w:r>
    </w:p>
    <w:p w:rsidR="00D13AB4" w:rsidRDefault="00D13AB4" w:rsidP="00D13AB4">
      <w:pPr>
        <w:tabs>
          <w:tab w:val="left" w:pos="1674"/>
        </w:tabs>
        <w:spacing w:line="360" w:lineRule="auto"/>
        <w:jc w:val="both"/>
      </w:pPr>
      <w:r>
        <w:t xml:space="preserve">            2. Įgalioti Molėtų rajono savivaldybės administracijos direktorių</w:t>
      </w:r>
      <w:r w:rsidR="00CE68B5">
        <w:t xml:space="preserve">, </w:t>
      </w:r>
      <w:r>
        <w:t>jo nesant – savivaldybės administr</w:t>
      </w:r>
      <w:r w:rsidR="00CE68B5">
        <w:t>acijos direktoriaus pavaduotoją</w:t>
      </w:r>
      <w:r>
        <w:t xml:space="preserve">, pasirašyti būsto </w:t>
      </w:r>
      <w:r w:rsidR="00C420C0">
        <w:t>pirkimo - pardavimo</w:t>
      </w:r>
      <w:r>
        <w:t xml:space="preserve"> sutartį.</w:t>
      </w:r>
    </w:p>
    <w:p w:rsidR="00D13AB4" w:rsidRDefault="00D13AB4" w:rsidP="00D13AB4">
      <w:pPr>
        <w:spacing w:line="360" w:lineRule="auto"/>
        <w:jc w:val="both"/>
      </w:pPr>
      <w:r>
        <w:t xml:space="preserve">            Šis sprendimas gali būti skundžiamas Lietuvos Respublikos administracinių bylų teisenos įstatymo nustatyta tvarka ir terminais.</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1C80EB664C0410F9BB1C51DC82B36CD"/>
          </w:placeholder>
          <w:dropDownList>
            <w:listItem w:displayText="             " w:value="             "/>
            <w:listItem w:displayText="Stasys Žvinys" w:value="Stasys Žvinys"/>
          </w:dropDownList>
        </w:sdtPr>
        <w:sdtEndPr/>
        <w:sdtContent>
          <w:r w:rsidR="00C11D8D">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E68" w:rsidRDefault="00D41E68">
      <w:r>
        <w:separator/>
      </w:r>
    </w:p>
  </w:endnote>
  <w:endnote w:type="continuationSeparator" w:id="0">
    <w:p w:rsidR="00D41E68" w:rsidRDefault="00D4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E68" w:rsidRDefault="00D41E68">
      <w:r>
        <w:separator/>
      </w:r>
    </w:p>
  </w:footnote>
  <w:footnote w:type="continuationSeparator" w:id="0">
    <w:p w:rsidR="00D41E68" w:rsidRDefault="00D41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11D8D">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83"/>
    <w:rsid w:val="00011CE9"/>
    <w:rsid w:val="000425D2"/>
    <w:rsid w:val="00093FAA"/>
    <w:rsid w:val="001156B7"/>
    <w:rsid w:val="0012091C"/>
    <w:rsid w:val="00120B31"/>
    <w:rsid w:val="00132437"/>
    <w:rsid w:val="001539D9"/>
    <w:rsid w:val="00161B7F"/>
    <w:rsid w:val="00167DBF"/>
    <w:rsid w:val="00167FFB"/>
    <w:rsid w:val="00174CC8"/>
    <w:rsid w:val="001A07F3"/>
    <w:rsid w:val="001A6E10"/>
    <w:rsid w:val="001B364E"/>
    <w:rsid w:val="001C2D9E"/>
    <w:rsid w:val="00211F14"/>
    <w:rsid w:val="00261A98"/>
    <w:rsid w:val="00262955"/>
    <w:rsid w:val="002972F0"/>
    <w:rsid w:val="002D1783"/>
    <w:rsid w:val="00305758"/>
    <w:rsid w:val="0030718D"/>
    <w:rsid w:val="00307477"/>
    <w:rsid w:val="00307762"/>
    <w:rsid w:val="00341D56"/>
    <w:rsid w:val="003607D4"/>
    <w:rsid w:val="00384B4D"/>
    <w:rsid w:val="00393739"/>
    <w:rsid w:val="003975CE"/>
    <w:rsid w:val="003A762C"/>
    <w:rsid w:val="003B49AE"/>
    <w:rsid w:val="003D2B1A"/>
    <w:rsid w:val="003D6124"/>
    <w:rsid w:val="003F25D7"/>
    <w:rsid w:val="00424962"/>
    <w:rsid w:val="004968FC"/>
    <w:rsid w:val="004B52EB"/>
    <w:rsid w:val="004C46A5"/>
    <w:rsid w:val="004F285B"/>
    <w:rsid w:val="004F7E30"/>
    <w:rsid w:val="00503B36"/>
    <w:rsid w:val="00504780"/>
    <w:rsid w:val="00505670"/>
    <w:rsid w:val="005202D5"/>
    <w:rsid w:val="00526C41"/>
    <w:rsid w:val="005302C6"/>
    <w:rsid w:val="0054526C"/>
    <w:rsid w:val="00561916"/>
    <w:rsid w:val="00572011"/>
    <w:rsid w:val="005A4424"/>
    <w:rsid w:val="005E6F2F"/>
    <w:rsid w:val="005F38B6"/>
    <w:rsid w:val="005F5C1C"/>
    <w:rsid w:val="0061734D"/>
    <w:rsid w:val="006213AE"/>
    <w:rsid w:val="00646319"/>
    <w:rsid w:val="006476AF"/>
    <w:rsid w:val="006C1C7C"/>
    <w:rsid w:val="006C2FCB"/>
    <w:rsid w:val="006E20B6"/>
    <w:rsid w:val="00703412"/>
    <w:rsid w:val="00762A34"/>
    <w:rsid w:val="00776F64"/>
    <w:rsid w:val="007910D7"/>
    <w:rsid w:val="00794407"/>
    <w:rsid w:val="00794C2F"/>
    <w:rsid w:val="007951EA"/>
    <w:rsid w:val="00796C66"/>
    <w:rsid w:val="007A08F8"/>
    <w:rsid w:val="007A3F5C"/>
    <w:rsid w:val="007B381B"/>
    <w:rsid w:val="007E4516"/>
    <w:rsid w:val="007F6354"/>
    <w:rsid w:val="00817763"/>
    <w:rsid w:val="008368EF"/>
    <w:rsid w:val="00847C55"/>
    <w:rsid w:val="00872337"/>
    <w:rsid w:val="008A401C"/>
    <w:rsid w:val="008D5B95"/>
    <w:rsid w:val="008E3F76"/>
    <w:rsid w:val="0093412A"/>
    <w:rsid w:val="009A0561"/>
    <w:rsid w:val="009B4614"/>
    <w:rsid w:val="009D10EB"/>
    <w:rsid w:val="009E70D9"/>
    <w:rsid w:val="00A43F21"/>
    <w:rsid w:val="00A5584B"/>
    <w:rsid w:val="00A75BF7"/>
    <w:rsid w:val="00A94453"/>
    <w:rsid w:val="00A94700"/>
    <w:rsid w:val="00AA3103"/>
    <w:rsid w:val="00AB06AB"/>
    <w:rsid w:val="00AC241C"/>
    <w:rsid w:val="00AE325A"/>
    <w:rsid w:val="00AF14D8"/>
    <w:rsid w:val="00B41CCC"/>
    <w:rsid w:val="00B57214"/>
    <w:rsid w:val="00B7091F"/>
    <w:rsid w:val="00B7343A"/>
    <w:rsid w:val="00BA4757"/>
    <w:rsid w:val="00BA65BB"/>
    <w:rsid w:val="00BB70B1"/>
    <w:rsid w:val="00BC2603"/>
    <w:rsid w:val="00C11D8D"/>
    <w:rsid w:val="00C16EA1"/>
    <w:rsid w:val="00C30432"/>
    <w:rsid w:val="00C31B8D"/>
    <w:rsid w:val="00C420C0"/>
    <w:rsid w:val="00C62748"/>
    <w:rsid w:val="00C961D1"/>
    <w:rsid w:val="00CA726F"/>
    <w:rsid w:val="00CC1DF9"/>
    <w:rsid w:val="00CD2D4D"/>
    <w:rsid w:val="00CE2E23"/>
    <w:rsid w:val="00CE68B5"/>
    <w:rsid w:val="00D01DCC"/>
    <w:rsid w:val="00D03D5A"/>
    <w:rsid w:val="00D13AB4"/>
    <w:rsid w:val="00D41E68"/>
    <w:rsid w:val="00D44A95"/>
    <w:rsid w:val="00D606A5"/>
    <w:rsid w:val="00D74773"/>
    <w:rsid w:val="00D8136A"/>
    <w:rsid w:val="00D862AF"/>
    <w:rsid w:val="00DA7826"/>
    <w:rsid w:val="00DB7660"/>
    <w:rsid w:val="00DC6469"/>
    <w:rsid w:val="00DC66B5"/>
    <w:rsid w:val="00DE03AE"/>
    <w:rsid w:val="00E032E8"/>
    <w:rsid w:val="00E056CD"/>
    <w:rsid w:val="00E332C9"/>
    <w:rsid w:val="00E43FCC"/>
    <w:rsid w:val="00E47551"/>
    <w:rsid w:val="00E65988"/>
    <w:rsid w:val="00E80D6F"/>
    <w:rsid w:val="00E9699B"/>
    <w:rsid w:val="00EE645F"/>
    <w:rsid w:val="00EF6A79"/>
    <w:rsid w:val="00F00509"/>
    <w:rsid w:val="00F54307"/>
    <w:rsid w:val="00FA0AB9"/>
    <w:rsid w:val="00FB63CC"/>
    <w:rsid w:val="00FB77DF"/>
    <w:rsid w:val="00FC0C6A"/>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52CD82"/>
  <w15:chartTrackingRefBased/>
  <w15:docId w15:val="{F62BBF00-022D-4901-A449-67BF70F9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customStyle="1" w:styleId="Betarp1">
    <w:name w:val="Be tarpų1"/>
    <w:rsid w:val="00E47551"/>
    <w:rPr>
      <w:sz w:val="24"/>
      <w:szCs w:val="22"/>
      <w:lang w:eastAsia="en-US"/>
    </w:rPr>
  </w:style>
  <w:style w:type="paragraph" w:styleId="Debesliotekstas">
    <w:name w:val="Balloon Text"/>
    <w:basedOn w:val="prastasis"/>
    <w:link w:val="DebesliotekstasDiagrama"/>
    <w:rsid w:val="00E9699B"/>
    <w:rPr>
      <w:rFonts w:ascii="Segoe UI" w:hAnsi="Segoe UI" w:cs="Segoe UI"/>
      <w:sz w:val="18"/>
      <w:szCs w:val="18"/>
    </w:rPr>
  </w:style>
  <w:style w:type="character" w:customStyle="1" w:styleId="DebesliotekstasDiagrama">
    <w:name w:val="Debesėlio tekstas Diagrama"/>
    <w:basedOn w:val="Numatytasispastraiposriftas"/>
    <w:link w:val="Debesliotekstas"/>
    <w:rsid w:val="00E9699B"/>
    <w:rPr>
      <w:rFonts w:ascii="Segoe UI" w:hAnsi="Segoe UI" w:cs="Segoe UI"/>
      <w:sz w:val="18"/>
      <w:szCs w:val="18"/>
      <w:lang w:eastAsia="en-US"/>
    </w:rPr>
  </w:style>
  <w:style w:type="paragraph" w:customStyle="1" w:styleId="Standard">
    <w:name w:val="Standard"/>
    <w:rsid w:val="003D2B1A"/>
    <w:pPr>
      <w:suppressAutoHyphens/>
      <w:autoSpaceDN w:val="0"/>
      <w:textAlignment w:val="baseline"/>
    </w:pPr>
    <w:rPr>
      <w:kern w:val="3"/>
      <w:lang w:eastAsia="en-US"/>
    </w:rPr>
  </w:style>
  <w:style w:type="paragraph" w:styleId="Sraopastraipa">
    <w:name w:val="List Paragraph"/>
    <w:basedOn w:val="prastasis"/>
    <w:uiPriority w:val="34"/>
    <w:qFormat/>
    <w:rsid w:val="00CE2E23"/>
    <w:pPr>
      <w:ind w:left="720"/>
      <w:contextualSpacing/>
    </w:pPr>
  </w:style>
  <w:style w:type="paragraph" w:styleId="Pagrindinistekstas2">
    <w:name w:val="Body Text 2"/>
    <w:basedOn w:val="prastasis"/>
    <w:link w:val="Pagrindinistekstas2Diagrama"/>
    <w:rsid w:val="00CE68B5"/>
    <w:pPr>
      <w:spacing w:after="120" w:line="480" w:lineRule="auto"/>
    </w:pPr>
  </w:style>
  <w:style w:type="character" w:customStyle="1" w:styleId="Pagrindinistekstas2Diagrama">
    <w:name w:val="Pagrindinis tekstas 2 Diagrama"/>
    <w:basedOn w:val="Numatytasispastraiposriftas"/>
    <w:link w:val="Pagrindinistekstas2"/>
    <w:rsid w:val="00CE68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1653">
      <w:bodyDiv w:val="1"/>
      <w:marLeft w:val="0"/>
      <w:marRight w:val="0"/>
      <w:marTop w:val="0"/>
      <w:marBottom w:val="0"/>
      <w:divBdr>
        <w:top w:val="none" w:sz="0" w:space="0" w:color="auto"/>
        <w:left w:val="none" w:sz="0" w:space="0" w:color="auto"/>
        <w:bottom w:val="none" w:sz="0" w:space="0" w:color="auto"/>
        <w:right w:val="none" w:sz="0" w:space="0" w:color="auto"/>
      </w:divBdr>
    </w:div>
    <w:div w:id="523205074">
      <w:bodyDiv w:val="1"/>
      <w:marLeft w:val="0"/>
      <w:marRight w:val="0"/>
      <w:marTop w:val="0"/>
      <w:marBottom w:val="0"/>
      <w:divBdr>
        <w:top w:val="none" w:sz="0" w:space="0" w:color="auto"/>
        <w:left w:val="none" w:sz="0" w:space="0" w:color="auto"/>
        <w:bottom w:val="none" w:sz="0" w:space="0" w:color="auto"/>
        <w:right w:val="none" w:sz="0" w:space="0" w:color="auto"/>
      </w:divBdr>
    </w:div>
    <w:div w:id="636296582">
      <w:bodyDiv w:val="1"/>
      <w:marLeft w:val="0"/>
      <w:marRight w:val="0"/>
      <w:marTop w:val="0"/>
      <w:marBottom w:val="0"/>
      <w:divBdr>
        <w:top w:val="none" w:sz="0" w:space="0" w:color="auto"/>
        <w:left w:val="none" w:sz="0" w:space="0" w:color="auto"/>
        <w:bottom w:val="none" w:sz="0" w:space="0" w:color="auto"/>
        <w:right w:val="none" w:sz="0" w:space="0" w:color="auto"/>
      </w:divBdr>
    </w:div>
    <w:div w:id="904487484">
      <w:bodyDiv w:val="1"/>
      <w:marLeft w:val="0"/>
      <w:marRight w:val="0"/>
      <w:marTop w:val="0"/>
      <w:marBottom w:val="0"/>
      <w:divBdr>
        <w:top w:val="none" w:sz="0" w:space="0" w:color="auto"/>
        <w:left w:val="none" w:sz="0" w:space="0" w:color="auto"/>
        <w:bottom w:val="none" w:sz="0" w:space="0" w:color="auto"/>
        <w:right w:val="none" w:sz="0" w:space="0" w:color="auto"/>
      </w:divBdr>
    </w:div>
    <w:div w:id="20301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C80EB664C0410F9BB1C51DC82B36CD"/>
        <w:category>
          <w:name w:val="Bendrosios nuostatos"/>
          <w:gallery w:val="placeholder"/>
        </w:category>
        <w:types>
          <w:type w:val="bbPlcHdr"/>
        </w:types>
        <w:behaviors>
          <w:behavior w:val="content"/>
        </w:behaviors>
        <w:guid w:val="{627E1F2C-B39F-4112-AB26-64DC58549EAF}"/>
      </w:docPartPr>
      <w:docPartBody>
        <w:p w:rsidR="00596865" w:rsidRDefault="00596865">
          <w:pPr>
            <w:pStyle w:val="51C80EB664C0410F9BB1C51DC82B36C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65"/>
    <w:rsid w:val="003B3FA2"/>
    <w:rsid w:val="00596865"/>
    <w:rsid w:val="007C762E"/>
    <w:rsid w:val="00A36CA8"/>
    <w:rsid w:val="00F706EA"/>
    <w:rsid w:val="00F84A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1C80EB664C0410F9BB1C51DC82B36CD">
    <w:name w:val="51C80EB664C0410F9BB1C51DC82B3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415</Words>
  <Characters>2478</Characters>
  <Application>Microsoft Office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MolSav</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Kavaliūnienė Danutė</dc:creator>
  <cp:keywords/>
  <dc:description/>
  <cp:lastModifiedBy>Sabaliauskienė Irena</cp:lastModifiedBy>
  <cp:revision>4</cp:revision>
  <cp:lastPrinted>2018-08-20T05:38:00Z</cp:lastPrinted>
  <dcterms:created xsi:type="dcterms:W3CDTF">2018-10-15T06:09:00Z</dcterms:created>
  <dcterms:modified xsi:type="dcterms:W3CDTF">2018-10-30T09:09:00Z</dcterms:modified>
</cp:coreProperties>
</file>