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Dė</w:t>
      </w:r>
      <w:r w:rsidR="00940C06">
        <w:rPr>
          <w:b/>
          <w:caps/>
          <w:noProof/>
        </w:rPr>
        <w:t>L</w:t>
      </w:r>
      <w:r w:rsidR="00940C06" w:rsidRPr="00940C06">
        <w:rPr>
          <w:b/>
          <w:caps/>
          <w:noProof/>
        </w:rPr>
        <w:t xml:space="preserve"> NUOMOS SUTAR</w:t>
      </w:r>
      <w:r w:rsidR="009A2857">
        <w:rPr>
          <w:b/>
          <w:caps/>
          <w:noProof/>
        </w:rPr>
        <w:t>ties</w:t>
      </w:r>
      <w:r w:rsidR="006724F8">
        <w:rPr>
          <w:b/>
          <w:caps/>
          <w:noProof/>
        </w:rPr>
        <w:t xml:space="preserve"> NUT</w:t>
      </w:r>
      <w:r w:rsidR="00940C06" w:rsidRPr="00940C06">
        <w:rPr>
          <w:b/>
          <w:caps/>
          <w:noProof/>
        </w:rPr>
        <w:t>RAUKIMO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C7C83">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404A3">
        <w:t xml:space="preserve">spalio </w:t>
      </w:r>
      <w:r w:rsidR="00557597">
        <w:t xml:space="preserve">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C7C83">
        <w:rPr>
          <w:noProof/>
        </w:rPr>
        <w:t xml:space="preserve">B1-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25EB9" w:rsidRDefault="00E25EB9" w:rsidP="006B11D3">
      <w:pPr>
        <w:tabs>
          <w:tab w:val="left" w:pos="680"/>
          <w:tab w:val="left" w:pos="993"/>
        </w:tabs>
        <w:spacing w:line="360" w:lineRule="auto"/>
        <w:jc w:val="both"/>
      </w:pPr>
    </w:p>
    <w:p w:rsidR="006B11D3" w:rsidRDefault="006B11D3" w:rsidP="006B11D3">
      <w:pPr>
        <w:tabs>
          <w:tab w:val="left" w:pos="680"/>
          <w:tab w:val="left" w:pos="1674"/>
        </w:tabs>
        <w:spacing w:line="360" w:lineRule="auto"/>
        <w:ind w:firstLine="720"/>
        <w:jc w:val="both"/>
      </w:pPr>
      <w:r>
        <w:t xml:space="preserve">Vadovaudamasi Lietuvos Respublikos vietos savivaldos įstatymo 16 straipsnio 2 dalies 26 punktu, Molėtų rajono savivaldybės ilgalaikio materialiojo turto viešojo nuomos konkurso ir nuomos ne konkurso būdu organizavimo tvarkos aprašo, patvirtinto Molėtų rajono savivaldybės tarybos 2015 m. vasario 20 d. sprendimu Nr. B1-39 „Dėl Molėtų rajono savivaldybės ilgalaikio materialiojo turto viešojo nuomos konkurso ir nuomos ne konkurso būdu organizavimo tvarkos aprašo patvirtinimo“ (Molėtų rajono savivaldybės tarybos 2017 m. vasario 23 d. sprendimo Nr. B1-18 redakcija), 8 punktu, Savivaldybės ilgalaikio materialiojo turto 2015 m. gegužės 8 d. nuomos sutarties Nr. T5-46 23.2 papunkčiu, atsižvelgdama į Dominykos </w:t>
      </w:r>
      <w:proofErr w:type="spellStart"/>
      <w:r>
        <w:t>Kilnaitės</w:t>
      </w:r>
      <w:proofErr w:type="spellEnd"/>
      <w:r>
        <w:t xml:space="preserve"> 2018 m. spalio 15 d. prašymą,</w:t>
      </w:r>
    </w:p>
    <w:p w:rsidR="006B11D3" w:rsidRDefault="006B11D3" w:rsidP="006B11D3">
      <w:pPr>
        <w:tabs>
          <w:tab w:val="left" w:pos="680"/>
          <w:tab w:val="left" w:pos="1674"/>
        </w:tabs>
        <w:spacing w:line="360" w:lineRule="auto"/>
        <w:ind w:firstLine="720"/>
        <w:jc w:val="both"/>
      </w:pPr>
      <w:r>
        <w:t>Molėtų rajono savivaldybės taryba n u s p r e n d ž i a:</w:t>
      </w:r>
    </w:p>
    <w:p w:rsidR="006B11D3" w:rsidRDefault="006B11D3" w:rsidP="006B11D3">
      <w:pPr>
        <w:tabs>
          <w:tab w:val="left" w:pos="680"/>
          <w:tab w:val="left" w:pos="993"/>
        </w:tabs>
        <w:spacing w:line="360" w:lineRule="auto"/>
        <w:jc w:val="both"/>
      </w:pPr>
      <w:r>
        <w:tab/>
        <w:t xml:space="preserve">1. Nutraukti nuo 2018 m. lapkričio 1 d. Molėtų rajono savivaldybės administracijos ir Dominykos </w:t>
      </w:r>
      <w:proofErr w:type="spellStart"/>
      <w:r>
        <w:t>Kilnaitės</w:t>
      </w:r>
      <w:proofErr w:type="spellEnd"/>
      <w:r>
        <w:t xml:space="preserve"> 2015 m. gegužės 8 d. pasirašytą Savivaldybės ilgalaikio materialiojo turto nuomos sutartį Nr. T5-46, sudarytą vadovaujantis Molėtų rajono savivaldybės tarybos 2015 m. kovo 26 d. sprendimu Nr. B1-86 „Dėl negyvenamųjų patalpų nuomos“.</w:t>
      </w:r>
    </w:p>
    <w:p w:rsidR="006B11D3" w:rsidRDefault="006B11D3" w:rsidP="006B11D3">
      <w:pPr>
        <w:tabs>
          <w:tab w:val="left" w:pos="709"/>
          <w:tab w:val="left" w:pos="1293"/>
        </w:tabs>
        <w:overflowPunct w:val="0"/>
        <w:autoSpaceDE w:val="0"/>
        <w:autoSpaceDN w:val="0"/>
        <w:adjustRightInd w:val="0"/>
        <w:spacing w:line="360" w:lineRule="auto"/>
        <w:jc w:val="both"/>
      </w:pPr>
      <w:r>
        <w:tab/>
        <w:t>2. Įgalioti Molėtų rajono savivaldybės administracijos direktorių, jo nesant - administracijos direktoriaus pavaduotoją, pasirašyti susitarimą dėl 1 punkte nurodytos sutarties nutraukimo bei turto  perdavimo ir priėmimo aktą.</w:t>
      </w:r>
    </w:p>
    <w:p w:rsidR="006B11D3" w:rsidRDefault="006B11D3" w:rsidP="006B11D3">
      <w:pPr>
        <w:pStyle w:val="Sraopastraipa"/>
        <w:tabs>
          <w:tab w:val="left" w:pos="1202"/>
          <w:tab w:val="left" w:pos="1293"/>
        </w:tabs>
        <w:overflowPunct w:val="0"/>
        <w:autoSpaceDE w:val="0"/>
        <w:autoSpaceDN w:val="0"/>
        <w:adjustRightInd w:val="0"/>
        <w:spacing w:line="360" w:lineRule="auto"/>
        <w:ind w:left="0" w:firstLine="720"/>
        <w:jc w:val="both"/>
      </w:pPr>
      <w:r>
        <w:t>Šis sprendimas gali būti skundžiamas Lietuvos Respublikos administracinių bylų teisenos įstatymo nustatyta tvarka.</w:t>
      </w:r>
    </w:p>
    <w:p w:rsidR="0045670B" w:rsidRDefault="0045670B" w:rsidP="00E25EB9">
      <w:pPr>
        <w:pStyle w:val="Sraopastraipa"/>
        <w:tabs>
          <w:tab w:val="left" w:pos="1202"/>
          <w:tab w:val="left" w:pos="1293"/>
        </w:tabs>
        <w:overflowPunct w:val="0"/>
        <w:autoSpaceDE w:val="0"/>
        <w:autoSpaceDN w:val="0"/>
        <w:adjustRightInd w:val="0"/>
        <w:spacing w:line="360" w:lineRule="auto"/>
        <w:ind w:left="0" w:firstLine="720"/>
        <w:jc w:val="both"/>
      </w:pPr>
    </w:p>
    <w:p w:rsidR="006B11D3" w:rsidRDefault="006B11D3" w:rsidP="00E25EB9">
      <w:pPr>
        <w:pStyle w:val="Sraopastraipa"/>
        <w:tabs>
          <w:tab w:val="left" w:pos="1202"/>
          <w:tab w:val="left" w:pos="1293"/>
        </w:tabs>
        <w:overflowPunct w:val="0"/>
        <w:autoSpaceDE w:val="0"/>
        <w:autoSpaceDN w:val="0"/>
        <w:adjustRightInd w:val="0"/>
        <w:spacing w:line="360" w:lineRule="auto"/>
        <w:ind w:left="0" w:firstLine="720"/>
        <w:jc w:val="both"/>
      </w:pPr>
    </w:p>
    <w:p w:rsidR="0045670B" w:rsidRDefault="0045670B" w:rsidP="00E25EB9">
      <w:pPr>
        <w:pStyle w:val="Sraopastraipa"/>
        <w:tabs>
          <w:tab w:val="left" w:pos="1202"/>
          <w:tab w:val="left" w:pos="1293"/>
        </w:tabs>
        <w:overflowPunct w:val="0"/>
        <w:autoSpaceDE w:val="0"/>
        <w:autoSpaceDN w:val="0"/>
        <w:adjustRightInd w:val="0"/>
        <w:spacing w:line="360" w:lineRule="auto"/>
        <w:ind w:left="0" w:firstLine="720"/>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12" w:rsidRDefault="00304A12">
      <w:r>
        <w:separator/>
      </w:r>
    </w:p>
  </w:endnote>
  <w:endnote w:type="continuationSeparator" w:id="0">
    <w:p w:rsidR="00304A12" w:rsidRDefault="0030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12" w:rsidRDefault="00304A12">
      <w:r>
        <w:separator/>
      </w:r>
    </w:p>
  </w:footnote>
  <w:footnote w:type="continuationSeparator" w:id="0">
    <w:p w:rsidR="00304A12" w:rsidRDefault="0030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11D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08A5E9B"/>
    <w:multiLevelType w:val="multilevel"/>
    <w:tmpl w:val="95A2E53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81847"/>
    <w:rsid w:val="000C2600"/>
    <w:rsid w:val="000E277E"/>
    <w:rsid w:val="001156B7"/>
    <w:rsid w:val="0012091C"/>
    <w:rsid w:val="00132437"/>
    <w:rsid w:val="00142A75"/>
    <w:rsid w:val="001753AD"/>
    <w:rsid w:val="001C7C83"/>
    <w:rsid w:val="00204142"/>
    <w:rsid w:val="00211F14"/>
    <w:rsid w:val="00270BC6"/>
    <w:rsid w:val="00273660"/>
    <w:rsid w:val="002D0B6C"/>
    <w:rsid w:val="002F1014"/>
    <w:rsid w:val="00304A12"/>
    <w:rsid w:val="00305758"/>
    <w:rsid w:val="00341D56"/>
    <w:rsid w:val="00373398"/>
    <w:rsid w:val="00384B4D"/>
    <w:rsid w:val="003975CE"/>
    <w:rsid w:val="003A762C"/>
    <w:rsid w:val="003B679B"/>
    <w:rsid w:val="00455EA3"/>
    <w:rsid w:val="0045670B"/>
    <w:rsid w:val="004968FC"/>
    <w:rsid w:val="004C156D"/>
    <w:rsid w:val="004F285B"/>
    <w:rsid w:val="00503B36"/>
    <w:rsid w:val="00504780"/>
    <w:rsid w:val="00557597"/>
    <w:rsid w:val="00561916"/>
    <w:rsid w:val="00596867"/>
    <w:rsid w:val="005A4424"/>
    <w:rsid w:val="005F38B6"/>
    <w:rsid w:val="00615A78"/>
    <w:rsid w:val="006213AE"/>
    <w:rsid w:val="00633B3C"/>
    <w:rsid w:val="006724F8"/>
    <w:rsid w:val="006B11D3"/>
    <w:rsid w:val="00734CB5"/>
    <w:rsid w:val="00735E48"/>
    <w:rsid w:val="0073681E"/>
    <w:rsid w:val="00776F64"/>
    <w:rsid w:val="00793013"/>
    <w:rsid w:val="00794407"/>
    <w:rsid w:val="00794C2F"/>
    <w:rsid w:val="007951EA"/>
    <w:rsid w:val="00796C66"/>
    <w:rsid w:val="007A32DB"/>
    <w:rsid w:val="007A38D9"/>
    <w:rsid w:val="007A3F5C"/>
    <w:rsid w:val="007E4516"/>
    <w:rsid w:val="007F0C4C"/>
    <w:rsid w:val="0083314A"/>
    <w:rsid w:val="00846780"/>
    <w:rsid w:val="00872337"/>
    <w:rsid w:val="008969AF"/>
    <w:rsid w:val="008A401C"/>
    <w:rsid w:val="008C6262"/>
    <w:rsid w:val="008E22AE"/>
    <w:rsid w:val="008E464F"/>
    <w:rsid w:val="008F6CB3"/>
    <w:rsid w:val="0093412A"/>
    <w:rsid w:val="00940C06"/>
    <w:rsid w:val="009644D7"/>
    <w:rsid w:val="009A2857"/>
    <w:rsid w:val="009B4614"/>
    <w:rsid w:val="009C0D97"/>
    <w:rsid w:val="009C7087"/>
    <w:rsid w:val="009D45C6"/>
    <w:rsid w:val="009E70D9"/>
    <w:rsid w:val="00A404A3"/>
    <w:rsid w:val="00A41212"/>
    <w:rsid w:val="00AD780D"/>
    <w:rsid w:val="00AE325A"/>
    <w:rsid w:val="00AF499B"/>
    <w:rsid w:val="00B37E98"/>
    <w:rsid w:val="00B65B33"/>
    <w:rsid w:val="00B65C5E"/>
    <w:rsid w:val="00BA65BB"/>
    <w:rsid w:val="00BA7668"/>
    <w:rsid w:val="00BB70B1"/>
    <w:rsid w:val="00C16EA1"/>
    <w:rsid w:val="00C20458"/>
    <w:rsid w:val="00C86669"/>
    <w:rsid w:val="00C94AF8"/>
    <w:rsid w:val="00CC1DF9"/>
    <w:rsid w:val="00CD4EC7"/>
    <w:rsid w:val="00D03D5A"/>
    <w:rsid w:val="00D74773"/>
    <w:rsid w:val="00D8136A"/>
    <w:rsid w:val="00D8258B"/>
    <w:rsid w:val="00D849B7"/>
    <w:rsid w:val="00DB7660"/>
    <w:rsid w:val="00DC6469"/>
    <w:rsid w:val="00DD5007"/>
    <w:rsid w:val="00E032E8"/>
    <w:rsid w:val="00E13D68"/>
    <w:rsid w:val="00E25EB9"/>
    <w:rsid w:val="00E54B6C"/>
    <w:rsid w:val="00E7300E"/>
    <w:rsid w:val="00EC43D9"/>
    <w:rsid w:val="00EE645F"/>
    <w:rsid w:val="00EF6A79"/>
    <w:rsid w:val="00F24583"/>
    <w:rsid w:val="00F31729"/>
    <w:rsid w:val="00F4799E"/>
    <w:rsid w:val="00F54307"/>
    <w:rsid w:val="00F70B4F"/>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 w:id="1991129619">
      <w:bodyDiv w:val="1"/>
      <w:marLeft w:val="0"/>
      <w:marRight w:val="0"/>
      <w:marTop w:val="0"/>
      <w:marBottom w:val="0"/>
      <w:divBdr>
        <w:top w:val="none" w:sz="0" w:space="0" w:color="auto"/>
        <w:left w:val="none" w:sz="0" w:space="0" w:color="auto"/>
        <w:bottom w:val="none" w:sz="0" w:space="0" w:color="auto"/>
        <w:right w:val="none" w:sz="0" w:space="0" w:color="auto"/>
      </w:divBdr>
    </w:div>
    <w:div w:id="205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87F00"/>
    <w:rsid w:val="000D6D58"/>
    <w:rsid w:val="001916A9"/>
    <w:rsid w:val="002421C9"/>
    <w:rsid w:val="002700C8"/>
    <w:rsid w:val="00300695"/>
    <w:rsid w:val="00467971"/>
    <w:rsid w:val="004803AF"/>
    <w:rsid w:val="004B736A"/>
    <w:rsid w:val="00501C54"/>
    <w:rsid w:val="00550FD1"/>
    <w:rsid w:val="005A5E09"/>
    <w:rsid w:val="007D3266"/>
    <w:rsid w:val="007E267D"/>
    <w:rsid w:val="008861CA"/>
    <w:rsid w:val="0092455D"/>
    <w:rsid w:val="0096199B"/>
    <w:rsid w:val="009828C1"/>
    <w:rsid w:val="00A205F8"/>
    <w:rsid w:val="00AF0B4C"/>
    <w:rsid w:val="00B56369"/>
    <w:rsid w:val="00B81B94"/>
    <w:rsid w:val="00B901B6"/>
    <w:rsid w:val="00C11B6D"/>
    <w:rsid w:val="00C23DC9"/>
    <w:rsid w:val="00CF4A4E"/>
    <w:rsid w:val="00D8067E"/>
    <w:rsid w:val="00E5264F"/>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1121</Words>
  <Characters>640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2017-07-13T14:18:00Z</cp:lastPrinted>
  <dcterms:created xsi:type="dcterms:W3CDTF">2018-10-17T08:22:00Z</dcterms:created>
  <dcterms:modified xsi:type="dcterms:W3CDTF">2018-10-17T08:22:00Z</dcterms:modified>
</cp:coreProperties>
</file>