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B426E" w:rsidRPr="000B426E">
        <w:rPr>
          <w:b/>
          <w:caps/>
          <w:noProof/>
        </w:rPr>
        <w:t>DĖL SAVIVALDYBĖS FUNKCIJOMS VYKDYTI REIKALING</w:t>
      </w:r>
      <w:r w:rsidR="0014377B">
        <w:rPr>
          <w:b/>
          <w:caps/>
          <w:noProof/>
        </w:rPr>
        <w:t xml:space="preserve">os </w:t>
      </w:r>
      <w:r w:rsidR="000B426E" w:rsidRPr="000B426E">
        <w:rPr>
          <w:b/>
          <w:caps/>
          <w:noProof/>
        </w:rPr>
        <w:t>TERITORIJ</w:t>
      </w:r>
      <w:r w:rsidR="0014377B">
        <w:rPr>
          <w:b/>
          <w:caps/>
          <w:noProof/>
        </w:rPr>
        <w:t>os</w:t>
      </w:r>
      <w:r w:rsidR="000B426E" w:rsidRPr="000B426E">
        <w:rPr>
          <w:b/>
          <w:caps/>
          <w:noProof/>
        </w:rPr>
        <w:t xml:space="preserve"> PRIPAŽINIMO SVARBI</w:t>
      </w:r>
      <w:r w:rsidR="0014377B">
        <w:rPr>
          <w:b/>
          <w:caps/>
          <w:noProof/>
        </w:rPr>
        <w:t xml:space="preserve">a </w:t>
      </w:r>
      <w:r w:rsidR="000B426E" w:rsidRPr="000B426E">
        <w:rPr>
          <w:b/>
          <w:caps/>
          <w:noProof/>
        </w:rPr>
        <w:t>VIETOS BENDRUOMEN</w:t>
      </w:r>
      <w:r w:rsidR="0014377B">
        <w:rPr>
          <w:b/>
          <w:caps/>
          <w:noProof/>
        </w:rPr>
        <w:t>ei</w:t>
      </w:r>
      <w:bookmarkStart w:id="2" w:name="_GoBack"/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B426E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0B426E">
        <w:rPr>
          <w:noProof/>
        </w:rPr>
        <w:t>balandžio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1A24D9" w:rsidRPr="009F51BD" w:rsidRDefault="001A24D9" w:rsidP="001A24D9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įstatymo 6 straipsnio 19 punktu, </w:t>
      </w:r>
      <w:r w:rsidRPr="009F51BD">
        <w:t xml:space="preserve">16 straipsnio 4 dalimi, Lietuvos Respublikos piliečių nuosavybės teisių į išlikusį nekilnojamąjį turtą atkūrimo įstatymo 12 straipsnio 1 dalies 3 punktu ir atsižvelgdama į Molėtų rajono savivaldybės administracijos Videniškių seniūnijos  2017-11-17 d. raštą Nr. R3-82, </w:t>
      </w:r>
    </w:p>
    <w:p w:rsidR="001A24D9" w:rsidRPr="009F51BD" w:rsidRDefault="001A24D9" w:rsidP="001A24D9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9F51BD">
        <w:t>Molėtų rajono savivaldybės taryba n u s p r e n d ž i a:</w:t>
      </w:r>
    </w:p>
    <w:p w:rsidR="001A24D9" w:rsidRPr="009F51BD" w:rsidRDefault="001A24D9" w:rsidP="001A24D9">
      <w:pPr>
        <w:tabs>
          <w:tab w:val="left" w:pos="680"/>
          <w:tab w:val="left" w:pos="1206"/>
        </w:tabs>
        <w:spacing w:line="360" w:lineRule="auto"/>
        <w:jc w:val="both"/>
      </w:pPr>
      <w:r w:rsidRPr="009F51BD">
        <w:tab/>
        <w:t>Pripažinti pagal pridedamą schemą, kad Videniškių seniūnijoje, Videniškių kaime</w:t>
      </w:r>
      <w:r w:rsidR="009F51BD">
        <w:t xml:space="preserve">, </w:t>
      </w:r>
      <w:r w:rsidRPr="009F51BD">
        <w:t>Molėtų r</w:t>
      </w:r>
      <w:r w:rsidR="009F51BD">
        <w:t>. sav.</w:t>
      </w:r>
      <w:r w:rsidR="007B16DA">
        <w:t>,</w:t>
      </w:r>
      <w:r w:rsidR="009F51BD">
        <w:t xml:space="preserve"> </w:t>
      </w:r>
      <w:r w:rsidRPr="009F51BD">
        <w:t>prie Videniškių bažnyčios, Baltadvar</w:t>
      </w:r>
      <w:r w:rsidR="007B16DA">
        <w:t>io ir Šilelio gatvių sankirtoje</w:t>
      </w:r>
      <w:r w:rsidRPr="009F51BD">
        <w:t xml:space="preserve"> esanti teritorija yra svarbus vietos bendruomenei objektas, skirtas bendram (viešam) naudojimui ir reikalingas bendroms gyventojų reikmėms bei savivaldybės funkcijoms vykdyti.</w:t>
      </w:r>
    </w:p>
    <w:p w:rsidR="001A24D9" w:rsidRPr="009F51BD" w:rsidRDefault="001A24D9" w:rsidP="001A24D9">
      <w:pPr>
        <w:tabs>
          <w:tab w:val="left" w:pos="680"/>
          <w:tab w:val="left" w:pos="1206"/>
        </w:tabs>
        <w:spacing w:line="360" w:lineRule="auto"/>
        <w:jc w:val="both"/>
      </w:pPr>
      <w:r w:rsidRPr="009F51BD">
        <w:tab/>
        <w:t xml:space="preserve">  Šis sprendimas gali būti skundžiamas Lietuvos Respublikos administracinių bylų teisenos įstatymo nustatyta tvarka ir terminais.</w:t>
      </w:r>
    </w:p>
    <w:p w:rsidR="000B426E" w:rsidRPr="009F51BD" w:rsidRDefault="000B426E" w:rsidP="000B426E">
      <w:pPr>
        <w:tabs>
          <w:tab w:val="left" w:pos="680"/>
          <w:tab w:val="left" w:pos="1674"/>
        </w:tabs>
        <w:spacing w:line="360" w:lineRule="auto"/>
      </w:pPr>
    </w:p>
    <w:p w:rsidR="000B426E" w:rsidRDefault="000B426E" w:rsidP="000B426E">
      <w:pPr>
        <w:tabs>
          <w:tab w:val="left" w:pos="1674"/>
        </w:tabs>
      </w:pPr>
    </w:p>
    <w:p w:rsidR="000B426E" w:rsidRDefault="000B426E" w:rsidP="000B426E">
      <w:pPr>
        <w:tabs>
          <w:tab w:val="left" w:pos="1674"/>
        </w:tabs>
      </w:pPr>
    </w:p>
    <w:p w:rsidR="000B426E" w:rsidRDefault="000B426E" w:rsidP="000B426E">
      <w:pPr>
        <w:tabs>
          <w:tab w:val="left" w:pos="1674"/>
        </w:tabs>
      </w:pPr>
    </w:p>
    <w:p w:rsidR="000B426E" w:rsidRDefault="000B426E" w:rsidP="000B426E">
      <w:pPr>
        <w:tabs>
          <w:tab w:val="left" w:pos="1674"/>
        </w:tabs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4DFF471CA0E495F99346D121B9AC75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6E" w:rsidRDefault="000B426E">
      <w:r>
        <w:separator/>
      </w:r>
    </w:p>
  </w:endnote>
  <w:endnote w:type="continuationSeparator" w:id="0">
    <w:p w:rsidR="000B426E" w:rsidRDefault="000B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6E" w:rsidRDefault="000B426E">
      <w:r>
        <w:separator/>
      </w:r>
    </w:p>
  </w:footnote>
  <w:footnote w:type="continuationSeparator" w:id="0">
    <w:p w:rsidR="000B426E" w:rsidRDefault="000B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534E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6E"/>
    <w:rsid w:val="000B426E"/>
    <w:rsid w:val="001156B7"/>
    <w:rsid w:val="0012091C"/>
    <w:rsid w:val="00132437"/>
    <w:rsid w:val="0014377B"/>
    <w:rsid w:val="001A24D9"/>
    <w:rsid w:val="00211F14"/>
    <w:rsid w:val="00305758"/>
    <w:rsid w:val="00341D56"/>
    <w:rsid w:val="00384B4D"/>
    <w:rsid w:val="003975CE"/>
    <w:rsid w:val="003A762C"/>
    <w:rsid w:val="004968FC"/>
    <w:rsid w:val="004C0C90"/>
    <w:rsid w:val="004F285B"/>
    <w:rsid w:val="00503B36"/>
    <w:rsid w:val="00504780"/>
    <w:rsid w:val="00561916"/>
    <w:rsid w:val="005A4424"/>
    <w:rsid w:val="005F38B6"/>
    <w:rsid w:val="006213AE"/>
    <w:rsid w:val="006B6588"/>
    <w:rsid w:val="007137C9"/>
    <w:rsid w:val="00776F64"/>
    <w:rsid w:val="00794407"/>
    <w:rsid w:val="00794C2F"/>
    <w:rsid w:val="007951EA"/>
    <w:rsid w:val="00796C66"/>
    <w:rsid w:val="007A3F5C"/>
    <w:rsid w:val="007B16DA"/>
    <w:rsid w:val="007E4516"/>
    <w:rsid w:val="00872337"/>
    <w:rsid w:val="008A401C"/>
    <w:rsid w:val="0093412A"/>
    <w:rsid w:val="009B4614"/>
    <w:rsid w:val="009E70D9"/>
    <w:rsid w:val="009F51BD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34E7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20E9A77"/>
  <w15:chartTrackingRefBased/>
  <w15:docId w15:val="{CA59DC1D-CD92-44FA-9B2F-A911C20C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DFF471CA0E495F99346D121B9AC75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76C87EB-3CDE-400C-9D41-C350B0D8D8C8}"/>
      </w:docPartPr>
      <w:docPartBody>
        <w:p w:rsidR="001912D1" w:rsidRDefault="001912D1">
          <w:pPr>
            <w:pStyle w:val="04DFF471CA0E495F99346D121B9AC75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D1"/>
    <w:rsid w:val="001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4DFF471CA0E495F99346D121B9AC751">
    <w:name w:val="04DFF471CA0E495F99346D121B9AC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Stalnionienė Nijolė</dc:creator>
  <cp:keywords/>
  <dc:description/>
  <cp:lastModifiedBy>Stalnionienė Nijolė</cp:lastModifiedBy>
  <cp:revision>4</cp:revision>
  <cp:lastPrinted>2001-06-05T13:05:00Z</cp:lastPrinted>
  <dcterms:created xsi:type="dcterms:W3CDTF">2018-04-12T07:59:00Z</dcterms:created>
  <dcterms:modified xsi:type="dcterms:W3CDTF">2018-04-12T10:11:00Z</dcterms:modified>
</cp:coreProperties>
</file>