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 w:rsidR="00DA0549" w:rsidRPr="00DA0549">
        <w:rPr>
          <w:b/>
          <w:caps/>
          <w:noProof/>
        </w:rPr>
        <w:t xml:space="preserve">DĖL PRITARIMO DALYVAUTI PARTNERIO TEISĖMIS PROJEKTE </w:t>
      </w:r>
      <w:r w:rsidR="00F619DB" w:rsidRPr="00F619DB">
        <w:rPr>
          <w:b/>
          <w:caps/>
          <w:noProof/>
        </w:rPr>
        <w:t>„</w:t>
      </w:r>
      <w:r w:rsidR="009E6A75" w:rsidRPr="009E6A75">
        <w:rPr>
          <w:b/>
          <w:caps/>
          <w:noProof/>
        </w:rPr>
        <w:t>INFORMACINĖS INFRASTRUKTŪROS PLĖTRA IGNALINOS, MOLĖTŲ IR UTENOS RAJONUOSE</w:t>
      </w:r>
      <w:r w:rsidR="00F619DB" w:rsidRPr="00F619DB">
        <w:rPr>
          <w:b/>
          <w:caps/>
          <w:noProof/>
        </w:rPr>
        <w:t>“</w:t>
      </w:r>
      <w:r w:rsidR="00DA0549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9E6A75">
        <w:rPr>
          <w:noProof/>
        </w:rPr>
        <w:t>8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9E6A75">
        <w:rPr>
          <w:noProof/>
        </w:rPr>
        <w:t>spalio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D609F1" w:rsidRPr="001A3E38" w:rsidRDefault="00DA0549" w:rsidP="00DA0549">
      <w:pPr>
        <w:suppressAutoHyphens/>
        <w:spacing w:line="360" w:lineRule="auto"/>
        <w:ind w:firstLine="608"/>
        <w:jc w:val="both"/>
        <w:textAlignment w:val="baseline"/>
        <w:rPr>
          <w:color w:val="000000" w:themeColor="text1"/>
        </w:rPr>
      </w:pPr>
      <w:r>
        <w:t>Vadovaudamasi Lietuvos Respublikos vietos savivaldos įstatymo 6 strai</w:t>
      </w:r>
      <w:r w:rsidR="00EC2912">
        <w:t>psnio 38 punktu, 16 straipsnio 4 dalimi</w:t>
      </w:r>
      <w:r w:rsidR="00B24DCC">
        <w:t>,</w:t>
      </w:r>
      <w:r w:rsidRPr="00770748">
        <w:t xml:space="preserve"> 2014–2020 metų Europos Sąjungos fondų investicijų veiksmų programos 5 prioriteto „Aplinkosauga, gamtos išteklių darnus naudojimas ir prisitaikymas prie klimato kaitos“ priemonės Nr. 05.4.1-LVPA-R-821 „Savivaldybes jungiančių turizmo trasų ir turizmo maršrutų informacinės infrastruktūros plėtra“ projektų finansavimo sąlygų aprašo Nr. 1, patvirtinto Lietuvos Respublikos ūkio ministro 2016 m. gegužės 4 d. įsakymu Nr. 4-337 „Dėl 2014-2020 metų Europos Sąjungos fondų investicijų veiksmų programos 5 prioriteto „Aplinkosauga, gamtos išteklių darnus naudojimas ir prisitaikymas prie klimato kaitos“ priemonės Nr. 05.4.1-LVPA-R-821 „Savivaldybes jungiančių turizmo trasų ir turizmo maršrutų informacinės infrastruktūros plėtra“ projektų finansavimo sąlygų aprašo Nr. 1 p</w:t>
      </w:r>
      <w:r w:rsidR="00EF377D">
        <w:t>atvirtinimo“, 34, 36,</w:t>
      </w:r>
      <w:r w:rsidRPr="00770748">
        <w:t xml:space="preserve"> 69 punktais</w:t>
      </w:r>
      <w:r w:rsidR="00F619DB">
        <w:t>,</w:t>
      </w:r>
      <w:r w:rsidR="00EF377D">
        <w:t xml:space="preserve"> 52.3 papunkčiu</w:t>
      </w:r>
      <w:r w:rsidR="001A3E38">
        <w:t>,</w:t>
      </w:r>
      <w:r w:rsidRPr="00770748">
        <w:t xml:space="preserve"> </w:t>
      </w:r>
      <w:r w:rsidR="005B491A" w:rsidRPr="001D557C">
        <w:t>Molėtų rajono savivaldybės 2018-2024 m. strateginio plėtros plano, patvirtinto Molėtų rajono savivaldybės tarybos 2018 m. sausio 25 d. sprendimu Nr. B1-3 „Dėl Molėtų rajono savivaldybės 2018-2024 metų strategin</w:t>
      </w:r>
      <w:r w:rsidR="005B491A" w:rsidRPr="001D557C">
        <w:rPr>
          <w:color w:val="000000" w:themeColor="text1"/>
        </w:rPr>
        <w:t xml:space="preserve">io </w:t>
      </w:r>
      <w:r w:rsidR="005B491A">
        <w:t xml:space="preserve">plėtros plano patvirtinimo“, </w:t>
      </w:r>
      <w:r w:rsidR="005B491A" w:rsidRPr="00032146">
        <w:t>I</w:t>
      </w:r>
      <w:r w:rsidR="005B491A">
        <w:t>I</w:t>
      </w:r>
      <w:r w:rsidR="005B491A" w:rsidRPr="00032146">
        <w:t xml:space="preserve"> prioriteto „</w:t>
      </w:r>
      <w:r w:rsidR="005B491A">
        <w:t>Ekonominės raidos skatinimas</w:t>
      </w:r>
      <w:r w:rsidR="005B491A" w:rsidRPr="00032146">
        <w:t>“</w:t>
      </w:r>
      <w:r w:rsidR="004B2605">
        <w:t xml:space="preserve"> 2.2</w:t>
      </w:r>
      <w:r w:rsidR="005B491A">
        <w:t xml:space="preserve"> tikslo „</w:t>
      </w:r>
      <w:r w:rsidR="004B2605">
        <w:t>Aktyvaus laisvalaikio ir kultūros paslaugų įvairovės lyderis regione</w:t>
      </w:r>
      <w:r w:rsidR="005B491A">
        <w:t xml:space="preserve">“ </w:t>
      </w:r>
      <w:r w:rsidR="004B2605">
        <w:rPr>
          <w:bCs/>
        </w:rPr>
        <w:t>2.2.2</w:t>
      </w:r>
      <w:r w:rsidR="005B491A">
        <w:rPr>
          <w:bCs/>
        </w:rPr>
        <w:t xml:space="preserve"> uždavinio</w:t>
      </w:r>
      <w:r w:rsidR="004B2605">
        <w:rPr>
          <w:bCs/>
        </w:rPr>
        <w:t xml:space="preserve"> „Aktyv</w:t>
      </w:r>
      <w:r w:rsidR="00A03726">
        <w:rPr>
          <w:bCs/>
        </w:rPr>
        <w:t>aus laisvalaikio erdvių plėtra“ 2.2.2.4</w:t>
      </w:r>
      <w:r w:rsidR="004B2605">
        <w:rPr>
          <w:bCs/>
        </w:rPr>
        <w:t xml:space="preserve"> priemone „Lankytinų objektų teritorijų ir prieigų sutvarkymas“</w:t>
      </w:r>
      <w:r w:rsidRPr="001A3E38">
        <w:rPr>
          <w:color w:val="000000" w:themeColor="text1"/>
        </w:rPr>
        <w:t xml:space="preserve">, </w:t>
      </w:r>
      <w:r w:rsidR="00E56651" w:rsidRPr="00387AB3">
        <w:rPr>
          <w:rFonts w:eastAsia="Calibri"/>
        </w:rPr>
        <w:t xml:space="preserve">Molėtų rajono savivaldybės vardu sudaromų sutarčių pasirašymo tvarkos aprašo, patvirtinto Molėtų rajono savivaldybės tarybos 2009 m. sausio 29 d. sprendimu Nr. B1-9 „Dėl Molėtų rajono savivaldybės vardu sudaromų sutarčių pasirašymo tvarkos aprašo patvirtinimo“ (Molėtų rajono savivaldybės tarybos 2013 m. kovo 28 d. sprendimo Nr. B1-62 </w:t>
      </w:r>
      <w:r w:rsidR="00A03726">
        <w:rPr>
          <w:rFonts w:eastAsia="Calibri"/>
        </w:rPr>
        <w:t>redakcija), 8.1, 9.1 punktais</w:t>
      </w:r>
      <w:r w:rsidR="00E56651">
        <w:rPr>
          <w:rFonts w:eastAsia="Calibri"/>
        </w:rPr>
        <w:t xml:space="preserve">, </w:t>
      </w:r>
      <w:r w:rsidR="00A03726">
        <w:rPr>
          <w:color w:val="000000" w:themeColor="text1"/>
        </w:rPr>
        <w:t>atsižvelgdama į</w:t>
      </w:r>
      <w:r w:rsidR="00D736D1">
        <w:rPr>
          <w:color w:val="000000" w:themeColor="text1"/>
        </w:rPr>
        <w:t xml:space="preserve"> </w:t>
      </w:r>
      <w:r w:rsidR="00EF377D" w:rsidRPr="00EF377D">
        <w:rPr>
          <w:color w:val="000000" w:themeColor="text1"/>
        </w:rPr>
        <w:t>Ignalin</w:t>
      </w:r>
      <w:r w:rsidR="00D736D1" w:rsidRPr="00EF377D">
        <w:rPr>
          <w:color w:val="000000" w:themeColor="text1"/>
        </w:rPr>
        <w:t>os</w:t>
      </w:r>
      <w:r w:rsidR="001D4877" w:rsidRPr="00EF377D">
        <w:rPr>
          <w:color w:val="000000" w:themeColor="text1"/>
        </w:rPr>
        <w:t xml:space="preserve"> </w:t>
      </w:r>
      <w:r w:rsidR="001D4877" w:rsidRPr="001A3E38">
        <w:rPr>
          <w:color w:val="000000" w:themeColor="text1"/>
        </w:rPr>
        <w:t>rajono s</w:t>
      </w:r>
      <w:r w:rsidR="00EF377D">
        <w:rPr>
          <w:color w:val="000000" w:themeColor="text1"/>
        </w:rPr>
        <w:t>avivaldybės administracij</w:t>
      </w:r>
      <w:r w:rsidR="00A03726">
        <w:rPr>
          <w:color w:val="000000" w:themeColor="text1"/>
        </w:rPr>
        <w:t xml:space="preserve">os 2018 m. rugsėjo 27 d. raštą </w:t>
      </w:r>
      <w:r w:rsidR="00EF377D">
        <w:rPr>
          <w:color w:val="000000" w:themeColor="text1"/>
        </w:rPr>
        <w:t>Nr. R2- 1615</w:t>
      </w:r>
      <w:r w:rsidR="006472F1">
        <w:rPr>
          <w:color w:val="000000" w:themeColor="text1"/>
        </w:rPr>
        <w:t xml:space="preserve"> „Dėl informacijos, reikalingos teikiant paraišką“</w:t>
      </w:r>
      <w:r w:rsidR="00D609F1" w:rsidRPr="001A3E38">
        <w:rPr>
          <w:color w:val="000000" w:themeColor="text1"/>
        </w:rPr>
        <w:t>,</w:t>
      </w:r>
    </w:p>
    <w:p w:rsidR="00DA0549" w:rsidRPr="00E85263" w:rsidRDefault="000A5DB2" w:rsidP="00DA0549">
      <w:pPr>
        <w:suppressAutoHyphens/>
        <w:spacing w:line="360" w:lineRule="auto"/>
        <w:ind w:firstLine="608"/>
        <w:jc w:val="both"/>
        <w:textAlignment w:val="baseline"/>
      </w:pPr>
      <w:r w:rsidRPr="00D609F1">
        <w:rPr>
          <w:color w:val="FF0000"/>
        </w:rPr>
        <w:t xml:space="preserve"> </w:t>
      </w:r>
      <w:r w:rsidR="00DA0549">
        <w:t xml:space="preserve">Molėtų rajono savivaldybės taryba </w:t>
      </w:r>
      <w:r w:rsidR="00DA0549">
        <w:rPr>
          <w:spacing w:val="40"/>
        </w:rPr>
        <w:t xml:space="preserve">nusprendžia: </w:t>
      </w:r>
    </w:p>
    <w:p w:rsidR="00DA0549" w:rsidRDefault="00F619DB" w:rsidP="00E56651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127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Pritarti, kad </w:t>
      </w:r>
      <w:r w:rsidR="00DA0549" w:rsidRPr="00F02F6D">
        <w:rPr>
          <w:rFonts w:ascii="Times New Roman" w:hAnsi="Times New Roman" w:cs="Times New Roman"/>
          <w:sz w:val="24"/>
          <w:szCs w:val="24"/>
        </w:rPr>
        <w:t>Molėtų rajono savivaldybės administracij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F201F" w:rsidRPr="00F02F6D">
        <w:rPr>
          <w:rFonts w:ascii="Times New Roman" w:hAnsi="Times New Roman" w:cs="Times New Roman"/>
          <w:sz w:val="24"/>
          <w:szCs w:val="24"/>
        </w:rPr>
        <w:t>partne</w:t>
      </w:r>
      <w:r w:rsidR="001F201F">
        <w:rPr>
          <w:rFonts w:ascii="Times New Roman" w:hAnsi="Times New Roman" w:cs="Times New Roman"/>
          <w:sz w:val="24"/>
          <w:szCs w:val="24"/>
        </w:rPr>
        <w:t xml:space="preserve">rio teisėmis </w:t>
      </w:r>
      <w:r>
        <w:rPr>
          <w:rFonts w:ascii="Times New Roman" w:hAnsi="Times New Roman" w:cs="Times New Roman"/>
          <w:sz w:val="24"/>
          <w:szCs w:val="24"/>
        </w:rPr>
        <w:t>dalyvautų</w:t>
      </w:r>
      <w:r w:rsidR="00DA0549" w:rsidRPr="00F02F6D">
        <w:rPr>
          <w:rFonts w:ascii="Times New Roman" w:hAnsi="Times New Roman" w:cs="Times New Roman"/>
          <w:sz w:val="24"/>
          <w:szCs w:val="24"/>
        </w:rPr>
        <w:t xml:space="preserve"> </w:t>
      </w:r>
      <w:r w:rsidR="001F201F">
        <w:rPr>
          <w:rFonts w:ascii="Times New Roman" w:hAnsi="Times New Roman" w:cs="Times New Roman"/>
          <w:sz w:val="24"/>
          <w:szCs w:val="24"/>
        </w:rPr>
        <w:t xml:space="preserve">pareiškėjos Ignalinos </w:t>
      </w:r>
      <w:r w:rsidR="001F201F" w:rsidRPr="00F02F6D">
        <w:rPr>
          <w:rFonts w:ascii="Times New Roman" w:hAnsi="Times New Roman" w:cs="Times New Roman"/>
          <w:sz w:val="24"/>
          <w:szCs w:val="24"/>
        </w:rPr>
        <w:t>rajono savivaldybės admin</w:t>
      </w:r>
      <w:r w:rsidR="008226B0">
        <w:rPr>
          <w:rFonts w:ascii="Times New Roman" w:hAnsi="Times New Roman" w:cs="Times New Roman"/>
          <w:sz w:val="24"/>
          <w:szCs w:val="24"/>
        </w:rPr>
        <w:t>istracijos</w:t>
      </w:r>
      <w:r w:rsidR="001F201F">
        <w:rPr>
          <w:rFonts w:ascii="Times New Roman" w:hAnsi="Times New Roman" w:cs="Times New Roman"/>
          <w:sz w:val="24"/>
          <w:szCs w:val="24"/>
        </w:rPr>
        <w:t xml:space="preserve"> kartu su partner</w:t>
      </w:r>
      <w:r w:rsidR="00637163">
        <w:rPr>
          <w:rFonts w:ascii="Times New Roman" w:hAnsi="Times New Roman" w:cs="Times New Roman"/>
          <w:sz w:val="24"/>
          <w:szCs w:val="24"/>
        </w:rPr>
        <w:t>e</w:t>
      </w:r>
      <w:r w:rsidR="001F201F">
        <w:rPr>
          <w:rFonts w:ascii="Times New Roman" w:hAnsi="Times New Roman" w:cs="Times New Roman"/>
          <w:sz w:val="24"/>
          <w:szCs w:val="24"/>
        </w:rPr>
        <w:t xml:space="preserve"> Utenos</w:t>
      </w:r>
      <w:r w:rsidR="001F201F" w:rsidRPr="00F02F6D">
        <w:rPr>
          <w:rFonts w:ascii="Times New Roman" w:hAnsi="Times New Roman" w:cs="Times New Roman"/>
          <w:sz w:val="24"/>
          <w:szCs w:val="24"/>
        </w:rPr>
        <w:t xml:space="preserve"> rajon</w:t>
      </w:r>
      <w:r w:rsidR="001F201F">
        <w:rPr>
          <w:rFonts w:ascii="Times New Roman" w:hAnsi="Times New Roman" w:cs="Times New Roman"/>
          <w:sz w:val="24"/>
          <w:szCs w:val="24"/>
        </w:rPr>
        <w:t xml:space="preserve">o </w:t>
      </w:r>
      <w:r w:rsidR="001F201F">
        <w:rPr>
          <w:rFonts w:ascii="Times New Roman" w:hAnsi="Times New Roman" w:cs="Times New Roman"/>
          <w:sz w:val="24"/>
          <w:szCs w:val="24"/>
        </w:rPr>
        <w:lastRenderedPageBreak/>
        <w:t>savivaldybės administracija</w:t>
      </w:r>
      <w:r w:rsidR="001F201F" w:rsidRPr="00F02F6D">
        <w:rPr>
          <w:rFonts w:ascii="Times New Roman" w:hAnsi="Times New Roman" w:cs="Times New Roman"/>
          <w:sz w:val="24"/>
          <w:szCs w:val="24"/>
        </w:rPr>
        <w:t xml:space="preserve"> </w:t>
      </w:r>
      <w:r w:rsidRPr="00F02F6D">
        <w:rPr>
          <w:rFonts w:ascii="Times New Roman" w:hAnsi="Times New Roman" w:cs="Times New Roman"/>
          <w:sz w:val="24"/>
          <w:szCs w:val="24"/>
        </w:rPr>
        <w:t>projekte „</w:t>
      </w:r>
      <w:r w:rsidRPr="00E56651">
        <w:rPr>
          <w:rFonts w:ascii="Times New Roman" w:hAnsi="Times New Roman" w:cs="Times New Roman"/>
          <w:sz w:val="24"/>
          <w:szCs w:val="24"/>
        </w:rPr>
        <w:t>Informacinės infrastruktūros plėtra Ignalinos, Molėtų ir Utenos rajonuose“</w:t>
      </w:r>
      <w:r w:rsidR="00DA0549">
        <w:rPr>
          <w:rFonts w:ascii="Times New Roman" w:hAnsi="Times New Roman" w:cs="Times New Roman"/>
          <w:sz w:val="24"/>
          <w:szCs w:val="24"/>
        </w:rPr>
        <w:t>.</w:t>
      </w:r>
    </w:p>
    <w:p w:rsidR="00DA0549" w:rsidRPr="00F02F6D" w:rsidRDefault="00DA0549" w:rsidP="00DA0549">
      <w:pPr>
        <w:pStyle w:val="Sraopastraipa"/>
        <w:numPr>
          <w:ilvl w:val="0"/>
          <w:numId w:val="1"/>
        </w:numPr>
        <w:suppressAutoHyphens/>
        <w:spacing w:after="0" w:line="360" w:lineRule="auto"/>
        <w:ind w:left="0" w:firstLine="6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Įsipareigoti Molėtų rajono savivaldybės lėšomis finansuoti ne mažiau kaip 15 procentų tinkamų finansuoti 1 punkte nurodyto projekto išlaidų, tenkančių Molėtų rajono savivaldybės administracijai, taip pat padengti netinkamas, tačiau projektui įgyvendinti būtinas išlaidas, tenkančias Molėtų rajono savivaldybės administracijai.</w:t>
      </w:r>
    </w:p>
    <w:p w:rsidR="00AE6016" w:rsidRDefault="00DA0549" w:rsidP="00AE6016">
      <w:pPr>
        <w:pStyle w:val="Sraopastraipa"/>
        <w:numPr>
          <w:ilvl w:val="0"/>
          <w:numId w:val="1"/>
        </w:numPr>
        <w:suppressAutoHyphens/>
        <w:spacing w:after="0" w:line="360" w:lineRule="auto"/>
        <w:ind w:left="0" w:firstLine="6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Kartu su projekto partner</w:t>
      </w:r>
      <w:r w:rsidR="00637163">
        <w:rPr>
          <w:rFonts w:ascii="Times New Roman" w:hAnsi="Times New Roman" w:cs="Times New Roman"/>
          <w:sz w:val="24"/>
          <w:szCs w:val="24"/>
        </w:rPr>
        <w:t>ėmis</w:t>
      </w:r>
      <w:r>
        <w:rPr>
          <w:rFonts w:ascii="Times New Roman" w:hAnsi="Times New Roman" w:cs="Times New Roman"/>
          <w:sz w:val="24"/>
          <w:szCs w:val="24"/>
        </w:rPr>
        <w:t xml:space="preserve"> užtikrinti investicijų tęstinumą 5 (penkis) metus po projekto finansavimo pabaigos. </w:t>
      </w:r>
    </w:p>
    <w:p w:rsidR="00F00A73" w:rsidRDefault="00AE6016" w:rsidP="00F00A73">
      <w:pPr>
        <w:pStyle w:val="Sraopastraipa"/>
        <w:numPr>
          <w:ilvl w:val="0"/>
          <w:numId w:val="1"/>
        </w:numPr>
        <w:suppressAutoHyphens/>
        <w:spacing w:after="0" w:line="360" w:lineRule="auto"/>
        <w:ind w:left="0" w:firstLine="6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E6016">
        <w:rPr>
          <w:rFonts w:ascii="Times New Roman" w:hAnsi="Times New Roman" w:cs="Times New Roman"/>
          <w:sz w:val="24"/>
          <w:szCs w:val="24"/>
        </w:rPr>
        <w:t>Pritarti, kad būtų pasirašyta jungtinės veiklos (partnerystės) sutartis (pridedama) su projekto pareiškėj</w:t>
      </w:r>
      <w:r w:rsidR="004F3A9B">
        <w:rPr>
          <w:rFonts w:ascii="Times New Roman" w:hAnsi="Times New Roman" w:cs="Times New Roman"/>
          <w:sz w:val="24"/>
          <w:szCs w:val="24"/>
        </w:rPr>
        <w:t>a</w:t>
      </w:r>
      <w:r w:rsidRPr="00AE6016">
        <w:t xml:space="preserve"> </w:t>
      </w:r>
      <w:r w:rsidRPr="00AE6016">
        <w:rPr>
          <w:rFonts w:ascii="Times New Roman" w:hAnsi="Times New Roman" w:cs="Times New Roman"/>
          <w:sz w:val="24"/>
          <w:szCs w:val="24"/>
        </w:rPr>
        <w:t>Ignalinos rajono savivaldybės administ</w:t>
      </w:r>
      <w:r w:rsidR="00C65C58">
        <w:rPr>
          <w:rFonts w:ascii="Times New Roman" w:hAnsi="Times New Roman" w:cs="Times New Roman"/>
          <w:sz w:val="24"/>
          <w:szCs w:val="24"/>
        </w:rPr>
        <w:t>racija</w:t>
      </w:r>
      <w:r w:rsidRPr="00AE6016">
        <w:rPr>
          <w:rFonts w:ascii="Times New Roman" w:hAnsi="Times New Roman" w:cs="Times New Roman"/>
          <w:sz w:val="24"/>
          <w:szCs w:val="24"/>
        </w:rPr>
        <w:t xml:space="preserve"> </w:t>
      </w:r>
      <w:r w:rsidR="00C65C58">
        <w:rPr>
          <w:rFonts w:ascii="Times New Roman" w:hAnsi="Times New Roman" w:cs="Times New Roman"/>
          <w:sz w:val="24"/>
          <w:szCs w:val="24"/>
        </w:rPr>
        <w:t>dėl projekto</w:t>
      </w:r>
      <w:r w:rsidRPr="00AE6016">
        <w:rPr>
          <w:rFonts w:ascii="Times New Roman" w:hAnsi="Times New Roman" w:cs="Times New Roman"/>
          <w:sz w:val="24"/>
          <w:szCs w:val="24"/>
        </w:rPr>
        <w:t xml:space="preserve"> „Informacinės infrastruktūros plėtra Ignalino</w:t>
      </w:r>
      <w:r w:rsidR="00C65C58">
        <w:rPr>
          <w:rFonts w:ascii="Times New Roman" w:hAnsi="Times New Roman" w:cs="Times New Roman"/>
          <w:sz w:val="24"/>
          <w:szCs w:val="24"/>
        </w:rPr>
        <w:t>s, Molėtų ir Utenos rajonuose“</w:t>
      </w:r>
      <w:r w:rsidR="00F00A73">
        <w:rPr>
          <w:rFonts w:ascii="Times New Roman" w:hAnsi="Times New Roman" w:cs="Times New Roman"/>
          <w:sz w:val="24"/>
          <w:szCs w:val="24"/>
        </w:rPr>
        <w:t>.</w:t>
      </w:r>
    </w:p>
    <w:p w:rsidR="00DA0549" w:rsidRPr="00F00A73" w:rsidRDefault="00F00A73" w:rsidP="00F00A73">
      <w:pPr>
        <w:pStyle w:val="Sraopastraipa"/>
        <w:numPr>
          <w:ilvl w:val="0"/>
          <w:numId w:val="1"/>
        </w:numPr>
        <w:suppressAutoHyphens/>
        <w:spacing w:after="0" w:line="360" w:lineRule="auto"/>
        <w:ind w:left="0" w:firstLine="6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0A73">
        <w:rPr>
          <w:rFonts w:ascii="Times New Roman" w:hAnsi="Times New Roman" w:cs="Times New Roman"/>
          <w:sz w:val="24"/>
          <w:szCs w:val="24"/>
        </w:rPr>
        <w:t>Įgaliot</w:t>
      </w:r>
      <w:r w:rsidR="00DA0549" w:rsidRPr="00F00A73">
        <w:rPr>
          <w:rFonts w:ascii="Times New Roman" w:hAnsi="Times New Roman" w:cs="Times New Roman"/>
          <w:sz w:val="24"/>
          <w:szCs w:val="24"/>
        </w:rPr>
        <w:t>i Molėtų rajono savivaldybės administracijos direktorių</w:t>
      </w:r>
      <w:r w:rsidR="000A5DB2" w:rsidRPr="00F00A73">
        <w:rPr>
          <w:rFonts w:ascii="Times New Roman" w:hAnsi="Times New Roman" w:cs="Times New Roman"/>
          <w:sz w:val="24"/>
          <w:szCs w:val="24"/>
        </w:rPr>
        <w:t xml:space="preserve">, </w:t>
      </w:r>
      <w:r w:rsidR="001A3E38" w:rsidRPr="00F00A73">
        <w:rPr>
          <w:rFonts w:ascii="Times New Roman" w:hAnsi="Times New Roman" w:cs="Times New Roman"/>
          <w:color w:val="000000" w:themeColor="text1"/>
          <w:sz w:val="24"/>
          <w:szCs w:val="24"/>
        </w:rPr>
        <w:t>jo</w:t>
      </w:r>
      <w:r w:rsidR="000A5DB2" w:rsidRPr="00F00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nesant administracijos direktoriaus pavaduotoją,</w:t>
      </w:r>
      <w:r w:rsidR="00DA0549" w:rsidRPr="00F00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pasirašyti</w:t>
      </w:r>
      <w:r w:rsidRPr="00F00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ketvirtame punkte nurodytą sutartį</w:t>
      </w:r>
      <w:r w:rsidR="00DA0549" w:rsidRPr="00F00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paraišką </w:t>
      </w:r>
      <w:r w:rsidR="00DA0549" w:rsidRPr="00F00A73">
        <w:rPr>
          <w:rFonts w:ascii="Times New Roman" w:hAnsi="Times New Roman" w:cs="Times New Roman"/>
          <w:sz w:val="24"/>
          <w:szCs w:val="24"/>
        </w:rPr>
        <w:t>(partnerio teisėmis) ir kitus su projektu susijusius dokumentus, reikalingus teikiant paraišką.</w:t>
      </w:r>
    </w:p>
    <w:p w:rsidR="00DA0549" w:rsidRDefault="00DA0549" w:rsidP="00DA0549">
      <w:pPr>
        <w:tabs>
          <w:tab w:val="left" w:pos="680"/>
          <w:tab w:val="left" w:pos="108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</w:t>
      </w:r>
      <w:r w:rsidR="000A5DB2">
        <w:t xml:space="preserve"> ir terminais</w:t>
      </w:r>
      <w:r>
        <w:t>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ABC4358FB79471185F69993A5D6660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1A3E3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DFD" w:rsidRDefault="00E85DFD">
      <w:r>
        <w:separator/>
      </w:r>
    </w:p>
  </w:endnote>
  <w:endnote w:type="continuationSeparator" w:id="0">
    <w:p w:rsidR="00E85DFD" w:rsidRDefault="00E8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DFD" w:rsidRDefault="00E85DFD">
      <w:r>
        <w:separator/>
      </w:r>
    </w:p>
  </w:footnote>
  <w:footnote w:type="continuationSeparator" w:id="0">
    <w:p w:rsidR="00E85DFD" w:rsidRDefault="00E85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A23C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A79BD"/>
    <w:multiLevelType w:val="hybridMultilevel"/>
    <w:tmpl w:val="0F6C11CA"/>
    <w:lvl w:ilvl="0" w:tplc="34089934">
      <w:start w:val="1"/>
      <w:numFmt w:val="decimal"/>
      <w:lvlText w:val="%1."/>
      <w:lvlJc w:val="left"/>
      <w:pPr>
        <w:ind w:left="1682" w:hanging="4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8E"/>
    <w:rsid w:val="000A468D"/>
    <w:rsid w:val="000A5DB2"/>
    <w:rsid w:val="001156B7"/>
    <w:rsid w:val="0012091C"/>
    <w:rsid w:val="00132437"/>
    <w:rsid w:val="001A3E38"/>
    <w:rsid w:val="001D4877"/>
    <w:rsid w:val="001F201F"/>
    <w:rsid w:val="001F69D7"/>
    <w:rsid w:val="00211F14"/>
    <w:rsid w:val="002130A5"/>
    <w:rsid w:val="00305758"/>
    <w:rsid w:val="00341D56"/>
    <w:rsid w:val="00384B4D"/>
    <w:rsid w:val="003975CE"/>
    <w:rsid w:val="003A762C"/>
    <w:rsid w:val="004968FC"/>
    <w:rsid w:val="004A23C0"/>
    <w:rsid w:val="004B2605"/>
    <w:rsid w:val="004F285B"/>
    <w:rsid w:val="004F3A9B"/>
    <w:rsid w:val="00503B36"/>
    <w:rsid w:val="00504780"/>
    <w:rsid w:val="00561916"/>
    <w:rsid w:val="0056437C"/>
    <w:rsid w:val="005A4424"/>
    <w:rsid w:val="005B491A"/>
    <w:rsid w:val="005F38B6"/>
    <w:rsid w:val="006213AE"/>
    <w:rsid w:val="00637163"/>
    <w:rsid w:val="006472F1"/>
    <w:rsid w:val="00776F64"/>
    <w:rsid w:val="00794407"/>
    <w:rsid w:val="00794C2F"/>
    <w:rsid w:val="007951EA"/>
    <w:rsid w:val="00796C66"/>
    <w:rsid w:val="007A3F5C"/>
    <w:rsid w:val="007E4516"/>
    <w:rsid w:val="008226B0"/>
    <w:rsid w:val="0084418E"/>
    <w:rsid w:val="00872337"/>
    <w:rsid w:val="008A401C"/>
    <w:rsid w:val="0093412A"/>
    <w:rsid w:val="009B4614"/>
    <w:rsid w:val="009E6A75"/>
    <w:rsid w:val="009E70D9"/>
    <w:rsid w:val="00A03726"/>
    <w:rsid w:val="00AE325A"/>
    <w:rsid w:val="00AE6016"/>
    <w:rsid w:val="00B24DCC"/>
    <w:rsid w:val="00B3027B"/>
    <w:rsid w:val="00B40B7D"/>
    <w:rsid w:val="00BA1A5E"/>
    <w:rsid w:val="00BA65BB"/>
    <w:rsid w:val="00BB70B1"/>
    <w:rsid w:val="00C16EA1"/>
    <w:rsid w:val="00C3336D"/>
    <w:rsid w:val="00C65C58"/>
    <w:rsid w:val="00CC1DF9"/>
    <w:rsid w:val="00D03D5A"/>
    <w:rsid w:val="00D609F1"/>
    <w:rsid w:val="00D736D1"/>
    <w:rsid w:val="00D74773"/>
    <w:rsid w:val="00D8136A"/>
    <w:rsid w:val="00DA0549"/>
    <w:rsid w:val="00DB7660"/>
    <w:rsid w:val="00DC6469"/>
    <w:rsid w:val="00E032E8"/>
    <w:rsid w:val="00E56651"/>
    <w:rsid w:val="00E85DFD"/>
    <w:rsid w:val="00EC2912"/>
    <w:rsid w:val="00EE645F"/>
    <w:rsid w:val="00EF377D"/>
    <w:rsid w:val="00EF6A79"/>
    <w:rsid w:val="00F00A73"/>
    <w:rsid w:val="00F54307"/>
    <w:rsid w:val="00F619DB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DE481F5-9A58-4F2B-A1FE-17DCAA5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DA05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BC4358FB79471185F69993A5D6660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E431341-B81E-4ADC-B472-AB0EDEBD433A}"/>
      </w:docPartPr>
      <w:docPartBody>
        <w:p w:rsidR="00941D98" w:rsidRDefault="00941D98">
          <w:pPr>
            <w:pStyle w:val="5ABC4358FB79471185F69993A5D6660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98"/>
    <w:rsid w:val="00101E94"/>
    <w:rsid w:val="003E4565"/>
    <w:rsid w:val="00941D98"/>
    <w:rsid w:val="00A84E6A"/>
    <w:rsid w:val="00EA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ABC4358FB79471185F69993A5D66602">
    <w:name w:val="5ABC4358FB79471185F69993A5D66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2</Pages>
  <Words>2375</Words>
  <Characters>1354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Miltenienė Vaida</cp:lastModifiedBy>
  <cp:revision>2</cp:revision>
  <cp:lastPrinted>2001-06-05T13:05:00Z</cp:lastPrinted>
  <dcterms:created xsi:type="dcterms:W3CDTF">2018-10-16T05:22:00Z</dcterms:created>
  <dcterms:modified xsi:type="dcterms:W3CDTF">2018-10-16T05:22:00Z</dcterms:modified>
</cp:coreProperties>
</file>