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950FAF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4418E" w:rsidRPr="0084418E">
        <w:rPr>
          <w:b/>
          <w:caps/>
          <w:noProof/>
        </w:rPr>
        <w:t xml:space="preserve">DĖL </w:t>
      </w:r>
      <w:r w:rsidR="00552D75" w:rsidRPr="00552D75">
        <w:rPr>
          <w:b/>
          <w:caps/>
          <w:noProof/>
        </w:rPr>
        <w:t xml:space="preserve">PRITARIMO </w:t>
      </w:r>
      <w:r w:rsidR="00F079B7">
        <w:rPr>
          <w:b/>
          <w:caps/>
          <w:noProof/>
        </w:rPr>
        <w:t>JUNGTINĖS VEIKLOS</w:t>
      </w:r>
      <w:r w:rsidR="0076094B">
        <w:rPr>
          <w:b/>
          <w:caps/>
          <w:noProof/>
        </w:rPr>
        <w:t xml:space="preserve"> (partnerystės) </w:t>
      </w:r>
      <w:r w:rsidR="00F079B7">
        <w:rPr>
          <w:b/>
          <w:caps/>
          <w:noProof/>
        </w:rPr>
        <w:t xml:space="preserve">SUTARTIES PASIRAŠYMUI 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E2448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D7E38">
        <w:t>rugsėj</w:t>
      </w:r>
      <w:r w:rsidR="00B9290C">
        <w:rPr>
          <w:noProof/>
        </w:rPr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DB66B9" w:rsidRDefault="00552D75" w:rsidP="00552D75">
      <w:pPr>
        <w:suppressAutoHyphens/>
        <w:spacing w:line="360" w:lineRule="auto"/>
        <w:ind w:firstLine="608"/>
        <w:jc w:val="both"/>
        <w:textAlignment w:val="baseline"/>
      </w:pPr>
      <w:r>
        <w:t>Vadovaudamasi Lietuvos Respublikos vietos savivaldos į</w:t>
      </w:r>
      <w:r w:rsidR="00B9290C">
        <w:t>statymo 16 straipsnio 4 dalimi,</w:t>
      </w:r>
      <w:r w:rsidR="002B6F53">
        <w:rPr>
          <w:rFonts w:eastAsia="Calibri"/>
        </w:rPr>
        <w:t xml:space="preserve"> </w:t>
      </w:r>
      <w:r w:rsidR="00387AB3" w:rsidRPr="00387AB3">
        <w:rPr>
          <w:rFonts w:eastAsia="Calibri"/>
        </w:rPr>
        <w:t xml:space="preserve">Molėtų rajono savivaldybės vardu sudaromų sutarčių pasirašymo tvarkos aprašo, patvirtinto Molėtų rajono savivaldybės tarybos 2009 m. sausio 29 d. sprendimu Nr. B1-9 „Dėl Molėtų rajono savivaldybės vardu sudaromų sutarčių pasirašymo tvarkos aprašo patvirtinimo“ (Molėtų rajono savivaldybės tarybos 2013 m. kovo 28 d. sprendimo Nr. B1-62 </w:t>
      </w:r>
      <w:r w:rsidR="00387AB3">
        <w:rPr>
          <w:rFonts w:eastAsia="Calibri"/>
        </w:rPr>
        <w:t xml:space="preserve">redakcija), </w:t>
      </w:r>
      <w:r w:rsidR="00387AB3" w:rsidRPr="00DB66B9">
        <w:rPr>
          <w:rFonts w:eastAsia="Calibri"/>
        </w:rPr>
        <w:t xml:space="preserve">8.1, 9.1 punktais </w:t>
      </w:r>
      <w:r w:rsidR="00950FAF" w:rsidRPr="00DB66B9">
        <w:t>bei atsižvelgdama į</w:t>
      </w:r>
      <w:r w:rsidR="00F079B7" w:rsidRPr="00DB66B9">
        <w:t xml:space="preserve"> Molėtų rajono s</w:t>
      </w:r>
      <w:r w:rsidR="005D7E38" w:rsidRPr="00DB66B9">
        <w:t xml:space="preserve">avivaldybės tarybos 2018 m. </w:t>
      </w:r>
      <w:r w:rsidR="00DB66B9" w:rsidRPr="00DB66B9">
        <w:t>birželio 28</w:t>
      </w:r>
      <w:r w:rsidR="005D7E38" w:rsidRPr="00DB66B9">
        <w:t xml:space="preserve"> d. </w:t>
      </w:r>
      <w:r w:rsidR="00DB66B9" w:rsidRPr="00DB66B9">
        <w:t>posėdžio</w:t>
      </w:r>
      <w:r w:rsidR="002E5CCC">
        <w:t xml:space="preserve"> (protokolo Nr. B55-6)</w:t>
      </w:r>
      <w:r w:rsidR="00F079B7" w:rsidRPr="00DB66B9">
        <w:t xml:space="preserve"> </w:t>
      </w:r>
      <w:r w:rsidR="002E5CCC">
        <w:t>protokolinį sprendimą</w:t>
      </w:r>
      <w:r w:rsidR="00DB66B9" w:rsidRPr="00DB66B9">
        <w:t xml:space="preserve"> </w:t>
      </w:r>
      <w:r w:rsidR="00F079B7" w:rsidRPr="00DB66B9">
        <w:t>„</w:t>
      </w:r>
      <w:r w:rsidR="00DB66B9">
        <w:rPr>
          <w:lang w:eastAsia="lt-LT"/>
        </w:rPr>
        <w:t xml:space="preserve">Dėl UAB „Juodeliai“ </w:t>
      </w:r>
      <w:r w:rsidR="00DB66B9" w:rsidRPr="00DB66B9">
        <w:rPr>
          <w:lang w:eastAsia="lt-LT"/>
        </w:rPr>
        <w:t>investicinio projekto pr</w:t>
      </w:r>
      <w:r w:rsidR="00650C76">
        <w:rPr>
          <w:lang w:eastAsia="lt-LT"/>
        </w:rPr>
        <w:t>istatymo ir investavimo sąlygų</w:t>
      </w:r>
      <w:r w:rsidR="00650C76" w:rsidRPr="00F3794E">
        <w:rPr>
          <w:lang w:eastAsia="lt-LT"/>
        </w:rPr>
        <w:t>“,</w:t>
      </w:r>
    </w:p>
    <w:p w:rsidR="00552D75" w:rsidRDefault="00552D75" w:rsidP="00552D75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A77272">
        <w:rPr>
          <w:spacing w:val="40"/>
        </w:rPr>
        <w:t>nusprendžia:</w:t>
      </w:r>
    </w:p>
    <w:p w:rsidR="00674A7A" w:rsidRPr="0076094B" w:rsidRDefault="00674A7A" w:rsidP="005D7E38">
      <w:pPr>
        <w:pStyle w:val="Sraopastraipa"/>
        <w:numPr>
          <w:ilvl w:val="0"/>
          <w:numId w:val="1"/>
        </w:numPr>
        <w:spacing w:line="360" w:lineRule="auto"/>
        <w:ind w:left="0" w:firstLine="608"/>
        <w:jc w:val="both"/>
      </w:pPr>
      <w:r>
        <w:t>Pritarti</w:t>
      </w:r>
      <w:r w:rsidR="0076094B">
        <w:t xml:space="preserve">, kad būtų pasirašyta </w:t>
      </w:r>
      <w:r w:rsidR="0076094B" w:rsidRPr="0076094B">
        <w:t>jungtinės vei</w:t>
      </w:r>
      <w:r w:rsidR="0076094B">
        <w:t>klos (partnerystės) sutartis</w:t>
      </w:r>
      <w:r w:rsidR="005D7E38">
        <w:t xml:space="preserve"> su UAB </w:t>
      </w:r>
      <w:r w:rsidR="00DB66B9">
        <w:t>„</w:t>
      </w:r>
      <w:r w:rsidR="0050566D">
        <w:t>Juodeliai</w:t>
      </w:r>
      <w:r w:rsidR="00DB66B9">
        <w:t>“</w:t>
      </w:r>
      <w:r w:rsidR="005D7E38">
        <w:t xml:space="preserve"> </w:t>
      </w:r>
      <w:r w:rsidR="0076094B">
        <w:t xml:space="preserve">dėl </w:t>
      </w:r>
      <w:r w:rsidR="0050566D">
        <w:t>palankių sąlygų privačioms investicijoms sudarymo ir efektyv</w:t>
      </w:r>
      <w:r w:rsidR="009839EE">
        <w:t>aus</w:t>
      </w:r>
      <w:r w:rsidR="0050566D">
        <w:t xml:space="preserve"> biudž</w:t>
      </w:r>
      <w:r w:rsidR="0050566D" w:rsidRPr="00F3794E">
        <w:t>et</w:t>
      </w:r>
      <w:r w:rsidR="00650C76" w:rsidRPr="00F3794E">
        <w:t>o</w:t>
      </w:r>
      <w:r w:rsidR="0050566D">
        <w:t xml:space="preserve"> </w:t>
      </w:r>
      <w:r w:rsidR="0050566D" w:rsidRPr="00F3794E">
        <w:t>lėšų</w:t>
      </w:r>
      <w:r w:rsidR="00650C76" w:rsidRPr="00F3794E">
        <w:t>,</w:t>
      </w:r>
      <w:r w:rsidR="0050566D">
        <w:t xml:space="preserve"> s</w:t>
      </w:r>
      <w:r w:rsidR="009839EE">
        <w:t>kirtų investi</w:t>
      </w:r>
      <w:r w:rsidR="002E5CCC">
        <w:t>cijoms, panaudojimo užtikrinimo (</w:t>
      </w:r>
      <w:r w:rsidR="00F3794E">
        <w:t>priedas</w:t>
      </w:r>
      <w:bookmarkStart w:id="6" w:name="_GoBack"/>
      <w:bookmarkEnd w:id="6"/>
      <w:r w:rsidR="002E5CCC">
        <w:t>).</w:t>
      </w:r>
    </w:p>
    <w:p w:rsidR="00552D75" w:rsidRDefault="00674A7A" w:rsidP="00674A7A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674A7A">
        <w:t xml:space="preserve">Įpareigoti Molėtų rajono savivaldybės </w:t>
      </w:r>
      <w:r w:rsidR="002E5CCC">
        <w:t>merą</w:t>
      </w:r>
      <w:r w:rsidRPr="00674A7A">
        <w:t xml:space="preserve">, jo nesant </w:t>
      </w:r>
      <w:r w:rsidR="002E5CCC">
        <w:t>mero</w:t>
      </w:r>
      <w:r w:rsidRPr="00674A7A">
        <w:t xml:space="preserve"> pavaduotoją, pasirašyti jungtinės veiklos (part</w:t>
      </w:r>
      <w:r w:rsidR="00007112">
        <w:t>neryst</w:t>
      </w:r>
      <w:r w:rsidR="005D7E38">
        <w:t xml:space="preserve">ės) sutartį su </w:t>
      </w:r>
      <w:r w:rsidR="0050566D">
        <w:t xml:space="preserve">UAB </w:t>
      </w:r>
      <w:r w:rsidR="00DB66B9">
        <w:t>„</w:t>
      </w:r>
      <w:r w:rsidR="0050566D">
        <w:t>Juodeliai</w:t>
      </w:r>
      <w:r w:rsidR="00DB66B9">
        <w:t>“</w:t>
      </w:r>
      <w:r w:rsidR="00552D75">
        <w:t>.</w:t>
      </w:r>
    </w:p>
    <w:p w:rsidR="00552D75" w:rsidRDefault="00552D75" w:rsidP="00552D75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F62C9F" w:rsidRDefault="00F62C9F" w:rsidP="00552D75">
      <w:pPr>
        <w:tabs>
          <w:tab w:val="left" w:pos="680"/>
          <w:tab w:val="left" w:pos="1080"/>
        </w:tabs>
        <w:spacing w:line="360" w:lineRule="auto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ABC4358FB79471185F69993A5D6660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7C2837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C2837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DB5" w:rsidRDefault="00B60DB5">
      <w:r>
        <w:separator/>
      </w:r>
    </w:p>
  </w:endnote>
  <w:endnote w:type="continuationSeparator" w:id="0">
    <w:p w:rsidR="00B60DB5" w:rsidRDefault="00B6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DB5" w:rsidRDefault="00B60DB5">
      <w:r>
        <w:separator/>
      </w:r>
    </w:p>
  </w:footnote>
  <w:footnote w:type="continuationSeparator" w:id="0">
    <w:p w:rsidR="00B60DB5" w:rsidRDefault="00B60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839E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19FF"/>
    <w:multiLevelType w:val="hybridMultilevel"/>
    <w:tmpl w:val="071AB55A"/>
    <w:lvl w:ilvl="0" w:tplc="97E6B9F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E"/>
    <w:rsid w:val="00007112"/>
    <w:rsid w:val="00015712"/>
    <w:rsid w:val="000A259B"/>
    <w:rsid w:val="000F66DD"/>
    <w:rsid w:val="001156B7"/>
    <w:rsid w:val="0012091C"/>
    <w:rsid w:val="00132437"/>
    <w:rsid w:val="001D531F"/>
    <w:rsid w:val="00211F14"/>
    <w:rsid w:val="002B6F53"/>
    <w:rsid w:val="002C650A"/>
    <w:rsid w:val="002E4AC3"/>
    <w:rsid w:val="002E5CCC"/>
    <w:rsid w:val="00305758"/>
    <w:rsid w:val="00306079"/>
    <w:rsid w:val="00341D56"/>
    <w:rsid w:val="00384B4D"/>
    <w:rsid w:val="00387AB3"/>
    <w:rsid w:val="003946C5"/>
    <w:rsid w:val="003975CE"/>
    <w:rsid w:val="003A762C"/>
    <w:rsid w:val="003C6769"/>
    <w:rsid w:val="00456849"/>
    <w:rsid w:val="00461753"/>
    <w:rsid w:val="004968FC"/>
    <w:rsid w:val="0049768B"/>
    <w:rsid w:val="004E2448"/>
    <w:rsid w:val="004E4A6C"/>
    <w:rsid w:val="004F285B"/>
    <w:rsid w:val="00503B36"/>
    <w:rsid w:val="00504780"/>
    <w:rsid w:val="00504CA6"/>
    <w:rsid w:val="0050566D"/>
    <w:rsid w:val="00515C57"/>
    <w:rsid w:val="00552D75"/>
    <w:rsid w:val="0056094C"/>
    <w:rsid w:val="00561916"/>
    <w:rsid w:val="0056437C"/>
    <w:rsid w:val="005A4424"/>
    <w:rsid w:val="005D7E38"/>
    <w:rsid w:val="005E3110"/>
    <w:rsid w:val="005F38B6"/>
    <w:rsid w:val="006213AE"/>
    <w:rsid w:val="00650C76"/>
    <w:rsid w:val="00674A7A"/>
    <w:rsid w:val="006C250C"/>
    <w:rsid w:val="00704249"/>
    <w:rsid w:val="00743BF6"/>
    <w:rsid w:val="0076094B"/>
    <w:rsid w:val="00776F64"/>
    <w:rsid w:val="00794407"/>
    <w:rsid w:val="00794C2F"/>
    <w:rsid w:val="007951EA"/>
    <w:rsid w:val="00796C66"/>
    <w:rsid w:val="007A3F5C"/>
    <w:rsid w:val="007A47A3"/>
    <w:rsid w:val="007A49BE"/>
    <w:rsid w:val="007C2837"/>
    <w:rsid w:val="007E4516"/>
    <w:rsid w:val="00814F9A"/>
    <w:rsid w:val="0084418E"/>
    <w:rsid w:val="00872337"/>
    <w:rsid w:val="008847E9"/>
    <w:rsid w:val="0088486C"/>
    <w:rsid w:val="008A401C"/>
    <w:rsid w:val="008A4C7E"/>
    <w:rsid w:val="008B1A4E"/>
    <w:rsid w:val="00933FD5"/>
    <w:rsid w:val="0093412A"/>
    <w:rsid w:val="00950FAF"/>
    <w:rsid w:val="009839EE"/>
    <w:rsid w:val="009B4614"/>
    <w:rsid w:val="009C34A1"/>
    <w:rsid w:val="009E70D9"/>
    <w:rsid w:val="00A77272"/>
    <w:rsid w:val="00AB4B83"/>
    <w:rsid w:val="00AE325A"/>
    <w:rsid w:val="00B60DB5"/>
    <w:rsid w:val="00B90025"/>
    <w:rsid w:val="00B9290C"/>
    <w:rsid w:val="00BA65BB"/>
    <w:rsid w:val="00BB70B1"/>
    <w:rsid w:val="00BE3A2A"/>
    <w:rsid w:val="00C16EA1"/>
    <w:rsid w:val="00CA4362"/>
    <w:rsid w:val="00CC1DF9"/>
    <w:rsid w:val="00D03D5A"/>
    <w:rsid w:val="00D22DF0"/>
    <w:rsid w:val="00D421B5"/>
    <w:rsid w:val="00D6094F"/>
    <w:rsid w:val="00D62D84"/>
    <w:rsid w:val="00D67B14"/>
    <w:rsid w:val="00D71ABD"/>
    <w:rsid w:val="00D74773"/>
    <w:rsid w:val="00D77E89"/>
    <w:rsid w:val="00D8136A"/>
    <w:rsid w:val="00D8726A"/>
    <w:rsid w:val="00DB66B9"/>
    <w:rsid w:val="00DB7660"/>
    <w:rsid w:val="00DC62EE"/>
    <w:rsid w:val="00DC6469"/>
    <w:rsid w:val="00E032E8"/>
    <w:rsid w:val="00E166A5"/>
    <w:rsid w:val="00E2758D"/>
    <w:rsid w:val="00EE51DB"/>
    <w:rsid w:val="00EE645F"/>
    <w:rsid w:val="00EF6A79"/>
    <w:rsid w:val="00F079B7"/>
    <w:rsid w:val="00F1718C"/>
    <w:rsid w:val="00F3794E"/>
    <w:rsid w:val="00F54307"/>
    <w:rsid w:val="00F62C9F"/>
    <w:rsid w:val="00F87EB8"/>
    <w:rsid w:val="00F92FDE"/>
    <w:rsid w:val="00FB77DF"/>
    <w:rsid w:val="00FC73F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C23D54"/>
  <w15:chartTrackingRefBased/>
  <w15:docId w15:val="{DDE481F5-9A58-4F2B-A1FE-17DCAA5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5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C4358FB79471185F69993A5D6660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431341-B81E-4ADC-B472-AB0EDEBD433A}"/>
      </w:docPartPr>
      <w:docPartBody>
        <w:p w:rsidR="002021F9" w:rsidRDefault="002021F9">
          <w:pPr>
            <w:pStyle w:val="5ABC4358FB79471185F69993A5D6660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F9"/>
    <w:rsid w:val="00147753"/>
    <w:rsid w:val="001A6DDA"/>
    <w:rsid w:val="002021F9"/>
    <w:rsid w:val="00536DB0"/>
    <w:rsid w:val="005D7712"/>
    <w:rsid w:val="007E4DF7"/>
    <w:rsid w:val="00B932AD"/>
    <w:rsid w:val="00CF3C44"/>
    <w:rsid w:val="00F0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BC4358FB79471185F69993A5D66602">
    <w:name w:val="5ABC4358FB79471185F69993A5D6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53F80-0347-46FB-AEF5-0314C770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Toločkienė Asta</cp:lastModifiedBy>
  <cp:revision>3</cp:revision>
  <cp:lastPrinted>2001-06-05T13:05:00Z</cp:lastPrinted>
  <dcterms:created xsi:type="dcterms:W3CDTF">2018-09-19T13:35:00Z</dcterms:created>
  <dcterms:modified xsi:type="dcterms:W3CDTF">2018-09-19T13:59:00Z</dcterms:modified>
</cp:coreProperties>
</file>