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8F5A78" w:rsidP="008F5A78">
      <w:pPr>
        <w:jc w:val="center"/>
        <w:rPr>
          <w:b/>
          <w:caps/>
        </w:rPr>
      </w:pPr>
      <w:r>
        <w:rPr>
          <w:b/>
          <w:color w:val="000000"/>
        </w:rPr>
        <w:t xml:space="preserve">DĖL MOLĖTŲ </w:t>
      </w:r>
      <w:r w:rsidR="00852796">
        <w:rPr>
          <w:b/>
          <w:color w:val="000000"/>
        </w:rPr>
        <w:t>RAJONO SAVIVALDYBĖS TARYBOS 2017</w:t>
      </w:r>
      <w:r>
        <w:rPr>
          <w:b/>
          <w:color w:val="000000"/>
        </w:rPr>
        <w:t xml:space="preserve"> M. VASARI</w:t>
      </w:r>
      <w:r w:rsidR="00852796">
        <w:rPr>
          <w:b/>
          <w:color w:val="000000"/>
        </w:rPr>
        <w:t>O 23 D. SPRENDIMO NR. B1-36 „DĖL</w:t>
      </w:r>
      <w:r>
        <w:rPr>
          <w:b/>
          <w:color w:val="000000"/>
        </w:rPr>
        <w:t xml:space="preserve"> </w:t>
      </w:r>
      <w:r w:rsidR="00852796">
        <w:rPr>
          <w:b/>
          <w:color w:val="000000"/>
        </w:rPr>
        <w:t xml:space="preserve">MOLĖTŲ RAJONO SAVIVALDYBĖS </w:t>
      </w:r>
      <w:bookmarkStart w:id="1" w:name="_GoBack"/>
      <w:bookmarkEnd w:id="1"/>
      <w:r>
        <w:rPr>
          <w:b/>
          <w:color w:val="000000"/>
        </w:rPr>
        <w:t>BIUDŽETINIŲ ĮSTAIGŲ VADOVŲ DARBO APMOKĖJIMO TVARKOS APRAŠO  PATVIRTINIMO“ PAKEITIMO</w:t>
      </w:r>
      <w:r>
        <w:rPr>
          <w:b/>
        </w:rPr>
        <w:br/>
      </w:r>
      <w:r w:rsidR="00C16EA1">
        <w:rPr>
          <w:b/>
          <w:caps/>
        </w:rPr>
        <w:br/>
      </w:r>
    </w:p>
    <w:p w:rsidR="00C16EA1" w:rsidRDefault="00A43DF5" w:rsidP="00D74773">
      <w:pPr>
        <w:jc w:val="center"/>
      </w:pPr>
      <w:r>
        <w:t>2018</w:t>
      </w:r>
      <w:r w:rsidR="00C16EA1">
        <w:t xml:space="preserve"> m. </w:t>
      </w:r>
      <w:r>
        <w:t>rugpjūčio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43DF5" w:rsidRDefault="00A43DF5" w:rsidP="00DC427F">
      <w:pPr>
        <w:spacing w:line="360" w:lineRule="auto"/>
        <w:ind w:firstLine="851"/>
        <w:jc w:val="both"/>
      </w:pPr>
      <w:r>
        <w:t>Vadovaudamasi Lietuvos Respublikos vietos savivaldos įstatymo 18 straipsnio 1 dalimi,</w:t>
      </w:r>
      <w:r w:rsidR="00DC427F" w:rsidRPr="00DC427F">
        <w:t xml:space="preserve"> </w:t>
      </w:r>
      <w:r w:rsidR="00DC427F">
        <w:t xml:space="preserve">Lietuvos Respublikos valstybės ir savivaldybių įstaigų darbuotojų darbo apmokėjimo įstatymo Nr. XIII-198 2,3,4,7,8,14,17 straipsnių ir 5 priedo pakeitimo įstatymo 8 straipsnio 41 punktu, </w:t>
      </w:r>
    </w:p>
    <w:p w:rsidR="00A43DF5" w:rsidRDefault="00A43DF5" w:rsidP="00A43DF5">
      <w:pPr>
        <w:spacing w:line="360" w:lineRule="auto"/>
        <w:ind w:firstLine="851"/>
        <w:jc w:val="both"/>
      </w:pPr>
      <w:r>
        <w:t xml:space="preserve"> Molėtų rajono savivaldybės taryba </w:t>
      </w:r>
      <w:r>
        <w:rPr>
          <w:spacing w:val="40"/>
        </w:rPr>
        <w:t>nusprendžia</w:t>
      </w:r>
      <w:r>
        <w:t>:</w:t>
      </w:r>
    </w:p>
    <w:p w:rsidR="00A43DF5" w:rsidRDefault="00DC427F" w:rsidP="00DC427F">
      <w:pPr>
        <w:pStyle w:val="Pagrindinistekstas"/>
        <w:tabs>
          <w:tab w:val="left" w:pos="1134"/>
        </w:tabs>
        <w:spacing w:line="360" w:lineRule="auto"/>
      </w:pPr>
      <w:r>
        <w:tab/>
        <w:t xml:space="preserve">1. </w:t>
      </w:r>
      <w:r w:rsidR="00A43DF5">
        <w:t xml:space="preserve">Pakeisti Molėtų rajono savivaldybės biudžetinių įstaigų </w:t>
      </w:r>
      <w:r>
        <w:t xml:space="preserve">vadovų darbo apmokėjimo tvarkos </w:t>
      </w:r>
      <w:r w:rsidR="00A43DF5">
        <w:t xml:space="preserve"> aprašą, patvirtintą Molėtų  rajono savivaldybės tarybos 2017 m. vasario 23 d. sprendimu Nr. B1-36 „Dėl Molėtų rajono savivaldybės biudžetinių įstaigų vadovų darbo ap</w:t>
      </w:r>
      <w:r>
        <w:t xml:space="preserve">mokėjimo tvarkos </w:t>
      </w:r>
      <w:r w:rsidR="00A43DF5">
        <w:t xml:space="preserve"> aprašo patvirtinimo“ su visais pakeitimais ir </w:t>
      </w:r>
      <w:proofErr w:type="spellStart"/>
      <w:r w:rsidR="00A43DF5">
        <w:t>papildymais</w:t>
      </w:r>
      <w:proofErr w:type="spellEnd"/>
      <w:r w:rsidR="00A43DF5">
        <w:t xml:space="preserve"> ir išdėstyti jį nauja redakcija</w:t>
      </w:r>
      <w:r>
        <w:t xml:space="preserve"> (pridedama)</w:t>
      </w:r>
      <w:r w:rsidR="00A43DF5">
        <w:t>.</w:t>
      </w:r>
    </w:p>
    <w:p w:rsidR="00DC427F" w:rsidRDefault="00DC427F" w:rsidP="00DC427F">
      <w:pPr>
        <w:pStyle w:val="Pagrindinistekstas"/>
        <w:tabs>
          <w:tab w:val="left" w:pos="1134"/>
        </w:tabs>
        <w:spacing w:line="360" w:lineRule="auto"/>
      </w:pPr>
      <w:r>
        <w:tab/>
        <w:t xml:space="preserve">2. Nustatyti, kad šis sprendimas įsigalioja nuo 2018 m. rugsėjo 1 d. </w:t>
      </w:r>
    </w:p>
    <w:p w:rsidR="00DC427F" w:rsidRDefault="00DC427F" w:rsidP="00DC427F">
      <w:pPr>
        <w:pStyle w:val="Pagrindinistekstas"/>
        <w:tabs>
          <w:tab w:val="left" w:pos="1134"/>
        </w:tabs>
        <w:spacing w:line="360" w:lineRule="auto"/>
      </w:pPr>
      <w:r>
        <w:tab/>
      </w:r>
    </w:p>
    <w:p w:rsidR="003975CE" w:rsidRDefault="003975CE" w:rsidP="008F5A78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ED5A16F283B949B7B4EFCD606DB7D0E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F5" w:rsidRDefault="00A43DF5">
      <w:r>
        <w:separator/>
      </w:r>
    </w:p>
  </w:endnote>
  <w:endnote w:type="continuationSeparator" w:id="0">
    <w:p w:rsidR="00A43DF5" w:rsidRDefault="00A4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F5" w:rsidRDefault="00A43DF5">
      <w:r>
        <w:separator/>
      </w:r>
    </w:p>
  </w:footnote>
  <w:footnote w:type="continuationSeparator" w:id="0">
    <w:p w:rsidR="00A43DF5" w:rsidRDefault="00A4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F5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52796"/>
    <w:rsid w:val="00872337"/>
    <w:rsid w:val="008A401C"/>
    <w:rsid w:val="008F5A78"/>
    <w:rsid w:val="0093412A"/>
    <w:rsid w:val="009B4614"/>
    <w:rsid w:val="009E70D9"/>
    <w:rsid w:val="00A43DF5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427F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FE850D"/>
  <w15:chartTrackingRefBased/>
  <w15:docId w15:val="{C174CFC3-59C5-4A18-A400-9306E1E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unhideWhenUsed/>
    <w:rsid w:val="00A43DF5"/>
    <w:pPr>
      <w:suppressAutoHyphens/>
      <w:jc w:val="both"/>
    </w:pPr>
    <w:rPr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43DF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A16F283B949B7B4EFCD606DB7D0E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4F908BE-54F0-48A6-B97E-AE80173BD876}"/>
      </w:docPartPr>
      <w:docPartBody>
        <w:p w:rsidR="00B12551" w:rsidRDefault="00B12551">
          <w:pPr>
            <w:pStyle w:val="ED5A16F283B949B7B4EFCD606DB7D0E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51"/>
    <w:rsid w:val="00B1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D5A16F283B949B7B4EFCD606DB7D0EE">
    <w:name w:val="ED5A16F283B949B7B4EFCD606DB7D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</TotalTime>
  <Pages>1</Pages>
  <Words>140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2018-08-22T07:38:00Z</dcterms:created>
  <dcterms:modified xsi:type="dcterms:W3CDTF">2018-08-22T10:38:00Z</dcterms:modified>
</cp:coreProperties>
</file>