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D26A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F194D">
        <w:t> </w:t>
      </w:r>
      <w:r w:rsidR="003F194D">
        <w:t> </w:t>
      </w:r>
      <w:r w:rsidR="003F194D">
        <w:t> </w:t>
      </w:r>
      <w:r w:rsidR="003F194D">
        <w:t> </w:t>
      </w:r>
      <w:r w:rsidR="003F194D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Molėtų rajono apylinkės teismo</w:t>
      </w:r>
      <w:r w:rsidRPr="00C333C0">
        <w:t xml:space="preserve"> spre</w:t>
      </w:r>
      <w:r w:rsidR="00761982">
        <w:t>ndimu</w:t>
      </w:r>
      <w:r>
        <w:t>s civilinėse bylose</w:t>
      </w:r>
      <w:r w:rsidR="00CF5E7E" w:rsidRPr="00681767">
        <w:t xml:space="preserve">: </w:t>
      </w:r>
      <w:r w:rsidR="0015660E">
        <w:t>2016 m. birželio 20 d. Nr. 2YT-56</w:t>
      </w:r>
      <w:r w:rsidR="00681767" w:rsidRPr="00681767">
        <w:t>2</w:t>
      </w:r>
      <w:r w:rsidR="0015660E">
        <w:t>-335</w:t>
      </w:r>
      <w:r w:rsidR="00CF5E7E" w:rsidRPr="00681767">
        <w:t>/2016</w:t>
      </w:r>
      <w:r w:rsidR="00681767" w:rsidRPr="00681767">
        <w:t xml:space="preserve"> ir </w:t>
      </w:r>
      <w:r w:rsidR="0015660E">
        <w:t>2016 m. birželio 17 d. Nr. 2YT-560-732</w:t>
      </w:r>
      <w:r w:rsidR="00681767" w:rsidRPr="00681767">
        <w:t>/2016</w:t>
      </w:r>
      <w:r w:rsidR="00681767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 xml:space="preserve">Perimti Molėtų rajono </w:t>
      </w:r>
      <w:r w:rsidR="006C4080">
        <w:t xml:space="preserve">savivaldybės nuosavybėn </w:t>
      </w:r>
      <w:r w:rsidR="00F662B2">
        <w:t xml:space="preserve">Molėtų rajono savivaldybėje, </w:t>
      </w:r>
      <w:bookmarkStart w:id="6" w:name="_GoBack"/>
      <w:bookmarkEnd w:id="6"/>
      <w:r w:rsidR="0015660E">
        <w:t>Alantos</w:t>
      </w:r>
      <w:r w:rsidRPr="00B90B89">
        <w:t xml:space="preserve"> seniūnijoje</w:t>
      </w:r>
      <w:r w:rsidR="006C4080">
        <w:t xml:space="preserve">, </w:t>
      </w:r>
      <w:proofErr w:type="spellStart"/>
      <w:r w:rsidR="0015660E">
        <w:t>Juodiškio</w:t>
      </w:r>
      <w:proofErr w:type="spellEnd"/>
      <w:r w:rsidR="0015660E">
        <w:t xml:space="preserve"> ir </w:t>
      </w:r>
      <w:proofErr w:type="spellStart"/>
      <w:r w:rsidR="0015660E">
        <w:t>Laičių</w:t>
      </w:r>
      <w:proofErr w:type="spellEnd"/>
      <w:r w:rsidR="0015660E">
        <w:t xml:space="preserve">  kaimuose</w:t>
      </w:r>
      <w:r w:rsidRPr="00B90B89">
        <w:t xml:space="preserve"> esančius bešeimininkius statinius </w:t>
      </w:r>
      <w:r>
        <w:t>(sąrašas pridedamas).</w:t>
      </w:r>
    </w:p>
    <w:p w:rsidR="00ED3670" w:rsidRPr="003F194D" w:rsidRDefault="00C461D4" w:rsidP="00C461D4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851"/>
        <w:jc w:val="both"/>
      </w:pPr>
      <w:r>
        <w:t xml:space="preserve"> </w:t>
      </w:r>
      <w:r w:rsidRPr="003F194D">
        <w:t>Šio sprendimo 1 punkte nurodytą turtą apskaityti Molėtų rajono savivaldybės administracijos (kodas 188712799, Vilniaus g. 44, Molėtai) buhalterinėje apskaitoje.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1156B7"/>
    <w:rsid w:val="0012091C"/>
    <w:rsid w:val="00132437"/>
    <w:rsid w:val="0015660E"/>
    <w:rsid w:val="00211F14"/>
    <w:rsid w:val="00292795"/>
    <w:rsid w:val="00305758"/>
    <w:rsid w:val="00341D56"/>
    <w:rsid w:val="00384B4D"/>
    <w:rsid w:val="003975CE"/>
    <w:rsid w:val="003A762C"/>
    <w:rsid w:val="003F194D"/>
    <w:rsid w:val="004968FC"/>
    <w:rsid w:val="004F285B"/>
    <w:rsid w:val="00503B36"/>
    <w:rsid w:val="00504780"/>
    <w:rsid w:val="00522EC2"/>
    <w:rsid w:val="00561916"/>
    <w:rsid w:val="005A4424"/>
    <w:rsid w:val="005F38B6"/>
    <w:rsid w:val="006213AE"/>
    <w:rsid w:val="00681767"/>
    <w:rsid w:val="006C4080"/>
    <w:rsid w:val="006D26AC"/>
    <w:rsid w:val="0076198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84488"/>
    <w:rsid w:val="00BA0C7B"/>
    <w:rsid w:val="00BA65BB"/>
    <w:rsid w:val="00BB6F9A"/>
    <w:rsid w:val="00BB70B1"/>
    <w:rsid w:val="00C16EA1"/>
    <w:rsid w:val="00C461D4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662B2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E4FF41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11</cp:revision>
  <cp:lastPrinted>2001-06-05T13:05:00Z</cp:lastPrinted>
  <dcterms:created xsi:type="dcterms:W3CDTF">2018-01-15T09:04:00Z</dcterms:created>
  <dcterms:modified xsi:type="dcterms:W3CDTF">2018-08-21T06:20:00Z</dcterms:modified>
</cp:coreProperties>
</file>