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4F285B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bookmarkStart w:id="2" w:name="_GoBack"/>
      <w:r w:rsidR="003D15C0" w:rsidRPr="003D15C0">
        <w:rPr>
          <w:b/>
          <w:caps/>
          <w:noProof/>
        </w:rPr>
        <w:t xml:space="preserve">DĖL MOLĖTŲ RAJONO SAVIVALDYBĖS TURTO PERDAVIMO </w:t>
      </w:r>
      <w:r w:rsidR="007034B8">
        <w:rPr>
          <w:b/>
          <w:caps/>
          <w:noProof/>
        </w:rPr>
        <w:t>patikėjimo teise</w:t>
      </w:r>
      <w:r w:rsidR="00B25A04">
        <w:rPr>
          <w:b/>
          <w:caps/>
          <w:noProof/>
        </w:rPr>
        <w:t xml:space="preserve"> valdyti</w:t>
      </w:r>
      <w:bookmarkEnd w:id="2"/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7A3F5C">
      <w:pPr>
        <w:spacing w:before="60" w:after="60"/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4"/>
              <w:maxLength w:val="4"/>
            </w:textInput>
          </w:ffData>
        </w:fldChar>
      </w:r>
      <w:bookmarkStart w:id="3" w:name="data_metai"/>
      <w:r>
        <w:instrText xml:space="preserve"> FORMTEXT </w:instrText>
      </w:r>
      <w:r>
        <w:fldChar w:fldCharType="separate"/>
      </w:r>
      <w:r>
        <w:rPr>
          <w:noProof/>
        </w:rPr>
        <w:t>201</w:t>
      </w:r>
      <w:r w:rsidR="000211C6">
        <w:rPr>
          <w:noProof/>
        </w:rPr>
        <w:t>8</w:t>
      </w:r>
      <w:r>
        <w:fldChar w:fldCharType="end"/>
      </w:r>
      <w:bookmarkEnd w:id="3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4" w:name="data_menuo"/>
      <w:r w:rsidR="0093412A">
        <w:instrText xml:space="preserve"> FORMTEXT </w:instrText>
      </w:r>
      <w:r w:rsidR="0093412A">
        <w:fldChar w:fldCharType="separate"/>
      </w:r>
      <w:r w:rsidR="00CF5AC7">
        <w:t>rugpjūčio</w:t>
      </w:r>
      <w:r w:rsidR="0093412A">
        <w:fldChar w:fldCharType="end"/>
      </w:r>
      <w:bookmarkEnd w:id="4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5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5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6" w:name="dok_nr"/>
      <w:r w:rsidR="004F285B">
        <w:instrText xml:space="preserve"> FORMTEXT </w:instrText>
      </w:r>
      <w:r w:rsidR="004F285B">
        <w:fldChar w:fldCharType="separate"/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fldChar w:fldCharType="end"/>
      </w:r>
      <w:bookmarkEnd w:id="6"/>
    </w:p>
    <w:p w:rsidR="00C16EA1" w:rsidRDefault="00C16EA1">
      <w:pPr>
        <w:spacing w:before="60" w:after="60"/>
        <w:jc w:val="center"/>
      </w:pPr>
      <w:r>
        <w:t>Molėtai</w:t>
      </w:r>
    </w:p>
    <w:p w:rsidR="00C16EA1" w:rsidRDefault="00C16EA1">
      <w:pPr>
        <w:sectPr w:rsidR="00C16EA1">
          <w:headerReference w:type="even" r:id="rId7"/>
          <w:headerReference w:type="default" r:id="rId8"/>
          <w:headerReference w:type="first" r:id="rId9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3D15C0" w:rsidRDefault="003D15C0" w:rsidP="003D15C0">
      <w:pPr>
        <w:spacing w:line="360" w:lineRule="auto"/>
        <w:ind w:firstLine="709"/>
        <w:jc w:val="both"/>
      </w:pPr>
      <w:r>
        <w:t xml:space="preserve">Vadovaudamasi Lietuvos Respublikos vietos savivaldos įstatymo 16 straipsnio 2 dalies 26 punktu, 4 dalimi, Lietuvos Respublikos valstybės ir savivaldybių turto valdymo, naudojimo ir disponavimo juo įstatymo 12 straipsnio 1, </w:t>
      </w:r>
      <w:r w:rsidRPr="00560AD9">
        <w:t>2, 4</w:t>
      </w:r>
      <w:r>
        <w:t xml:space="preserve"> dalimis, M</w:t>
      </w:r>
      <w:r w:rsidRPr="00EE60BA">
        <w:t>olėtų rajono savivaldybei nuosavybės teise priklausančio turto perdavimo valdyti, naudoti ir disponuoti juo patikėjimo teise tvarkos apraš</w:t>
      </w:r>
      <w:r>
        <w:t>o, patvirtinto Molėtų rajono savivaldybės tarybos 2014 m. gruodžio 18 d. sprendimu Nr. B1-211 „Dėl M</w:t>
      </w:r>
      <w:r w:rsidRPr="00EE60BA">
        <w:t>olėtų rajono savivaldybei nuosavybės teise priklausančio turto perdavimo valdyti, naudoti ir disponuoti juo patikėjimo teise tvarkos apraš</w:t>
      </w:r>
      <w:r>
        <w:t xml:space="preserve">o patvirtinimo“, 3.1 papunkčiu, 20 punktu, Molėtų rajono savivaldybės tarybos 2018 m. kovo 29 d. sprendimu Nr. B1-79 „Dėl sutikimo reorganizuoti savivaldybės biudžetines įstaigas Molėtų švietimo centrą ir Molėtų pedagoginę psichologinę tarnybą“, atsižvelgdama į Molėtų švietimo centro 2018 m. </w:t>
      </w:r>
      <w:r w:rsidR="00CF5AC7">
        <w:t>rugpjūčio</w:t>
      </w:r>
      <w:r>
        <w:t xml:space="preserve"> 1</w:t>
      </w:r>
      <w:r w:rsidR="00CF5AC7">
        <w:t>7</w:t>
      </w:r>
      <w:r>
        <w:t xml:space="preserve"> d. raštą Nr. V6-</w:t>
      </w:r>
      <w:r w:rsidR="00CF5AC7">
        <w:t>41</w:t>
      </w:r>
      <w:r>
        <w:t xml:space="preserve"> „Dėl turto perdavimo“, </w:t>
      </w:r>
      <w:r w:rsidRPr="00D64595">
        <w:t xml:space="preserve">Molėtų </w:t>
      </w:r>
      <w:r>
        <w:t xml:space="preserve">švietimo centro </w:t>
      </w:r>
      <w:r w:rsidRPr="00D64595">
        <w:t xml:space="preserve">direktoriaus 2018 m. </w:t>
      </w:r>
      <w:r w:rsidR="00CF5AC7">
        <w:t xml:space="preserve">rugpjūčio 9 </w:t>
      </w:r>
      <w:r w:rsidRPr="00D64595">
        <w:t xml:space="preserve">d. įsakymą Nr. </w:t>
      </w:r>
      <w:r>
        <w:t>T1</w:t>
      </w:r>
      <w:r w:rsidRPr="00D64595">
        <w:t>-1</w:t>
      </w:r>
      <w:r w:rsidR="00CF5AC7">
        <w:t>2</w:t>
      </w:r>
      <w:r w:rsidRPr="00D64595">
        <w:t xml:space="preserve"> „Dėl savivaldybės turto pripažinimo nereikalingu </w:t>
      </w:r>
      <w:r w:rsidR="00CF5AC7">
        <w:t xml:space="preserve">ir netinkamu </w:t>
      </w:r>
      <w:r w:rsidRPr="00D64595">
        <w:t xml:space="preserve">Molėtų </w:t>
      </w:r>
      <w:r>
        <w:t xml:space="preserve">švietimo centro funkcijoms vykdyti“, </w:t>
      </w:r>
    </w:p>
    <w:p w:rsidR="003D15C0" w:rsidRDefault="003D15C0" w:rsidP="003D15C0">
      <w:pPr>
        <w:spacing w:line="360" w:lineRule="auto"/>
        <w:ind w:firstLine="709"/>
        <w:jc w:val="both"/>
      </w:pPr>
      <w:r>
        <w:t>Molėtų rajono savivaldybės taryba  n u s p r e n d ž i a:</w:t>
      </w:r>
    </w:p>
    <w:p w:rsidR="00CF5AC7" w:rsidRDefault="00CF5AC7" w:rsidP="00CF5AC7">
      <w:pPr>
        <w:pStyle w:val="Sraopastraipa"/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jc w:val="both"/>
      </w:pPr>
      <w:r>
        <w:t>Perduoti</w:t>
      </w:r>
      <w:r w:rsidR="003D15C0">
        <w:t xml:space="preserve"> </w:t>
      </w:r>
      <w:r w:rsidR="009D57D5">
        <w:t xml:space="preserve">pagal priedą </w:t>
      </w:r>
      <w:r w:rsidR="003D15C0">
        <w:t>Molėtų r. paslaugų centrui (kodas 304834518) patikėjimo teise valdyti, naudoti ir disponuoti savivaldybei nuosavybės teise priklausantį ir šiuo metu</w:t>
      </w:r>
      <w:r w:rsidR="003D15C0" w:rsidRPr="00EE738C">
        <w:t xml:space="preserve"> </w:t>
      </w:r>
      <w:r w:rsidR="003D15C0" w:rsidRPr="002B36A2">
        <w:t>Molėtų</w:t>
      </w:r>
      <w:r w:rsidR="003D15C0">
        <w:t xml:space="preserve"> švietimo centro </w:t>
      </w:r>
      <w:r w:rsidR="003D15C0" w:rsidRPr="002B36A2">
        <w:t>patikėjimo teise valdomą</w:t>
      </w:r>
      <w:r w:rsidR="003D15C0">
        <w:t xml:space="preserve"> </w:t>
      </w:r>
      <w:r>
        <w:t xml:space="preserve">ilgalaikį materialųjį </w:t>
      </w:r>
      <w:r w:rsidR="003D15C0" w:rsidRPr="004E04B2">
        <w:t>turtą</w:t>
      </w:r>
      <w:r>
        <w:t xml:space="preserve">, kurio bendra įsigijimo vertė – </w:t>
      </w:r>
      <w:r w:rsidR="007A2495">
        <w:t>20261,21</w:t>
      </w:r>
      <w:r>
        <w:t xml:space="preserve"> Eur, </w:t>
      </w:r>
      <w:r w:rsidR="007A2495">
        <w:t xml:space="preserve">bendra </w:t>
      </w:r>
      <w:r>
        <w:t xml:space="preserve">likutinė vertė </w:t>
      </w:r>
      <w:r w:rsidRPr="008D7BCC">
        <w:t xml:space="preserve">2018 m. </w:t>
      </w:r>
      <w:r w:rsidR="007A2495">
        <w:t>rugpjūčio</w:t>
      </w:r>
      <w:r w:rsidRPr="008D7BCC">
        <w:t xml:space="preserve"> </w:t>
      </w:r>
      <w:r w:rsidR="007A2495">
        <w:t>1</w:t>
      </w:r>
      <w:r w:rsidRPr="008D7BCC">
        <w:t xml:space="preserve"> d.– </w:t>
      </w:r>
      <w:r w:rsidR="007A2495">
        <w:t>1567,00 Eur,</w:t>
      </w:r>
      <w:r w:rsidR="007A2495" w:rsidRPr="007A2495">
        <w:t xml:space="preserve"> </w:t>
      </w:r>
      <w:r w:rsidR="007A2495">
        <w:t>ir trumpalaikį materialųjį turtą</w:t>
      </w:r>
      <w:r w:rsidR="009D57D5">
        <w:t>,</w:t>
      </w:r>
      <w:r w:rsidR="007A2495">
        <w:t xml:space="preserve">  kurio bendra įsigijimo vertė – 9295,32 Eur.</w:t>
      </w:r>
    </w:p>
    <w:p w:rsidR="003D15C0" w:rsidRPr="008D7BCC" w:rsidRDefault="00CF5AC7" w:rsidP="00CF5AC7">
      <w:pPr>
        <w:pStyle w:val="Sraopastraipa"/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jc w:val="both"/>
      </w:pPr>
      <w:r>
        <w:t>Perduoti</w:t>
      </w:r>
      <w:r w:rsidR="003D15C0">
        <w:t xml:space="preserve"> Molėtų </w:t>
      </w:r>
      <w:r>
        <w:t>rajono savivaldybės administracijai</w:t>
      </w:r>
      <w:r w:rsidR="003D15C0">
        <w:t xml:space="preserve"> (kodas </w:t>
      </w:r>
      <w:r w:rsidR="007A2495">
        <w:t>188712799</w:t>
      </w:r>
      <w:r w:rsidR="003D15C0">
        <w:t>) patikėjimo teise valdyti, naudoti ir disponuoti savivaldybei nuosavybės teise priklausantį ir šiuo metu</w:t>
      </w:r>
      <w:r w:rsidR="003D15C0" w:rsidRPr="00EE738C">
        <w:t xml:space="preserve"> </w:t>
      </w:r>
      <w:r w:rsidR="003D15C0" w:rsidRPr="00D64595">
        <w:t xml:space="preserve">Molėtų </w:t>
      </w:r>
      <w:r w:rsidR="007A2495">
        <w:t>švietimo</w:t>
      </w:r>
      <w:r w:rsidR="008706D0">
        <w:t xml:space="preserve"> centro</w:t>
      </w:r>
      <w:r w:rsidR="003D15C0">
        <w:t xml:space="preserve"> </w:t>
      </w:r>
      <w:r w:rsidR="003D15C0" w:rsidRPr="002B36A2">
        <w:t>patikėjimo teise valdomą</w:t>
      </w:r>
      <w:r w:rsidR="003D15C0">
        <w:t xml:space="preserve"> </w:t>
      </w:r>
      <w:r w:rsidR="007A2495">
        <w:t xml:space="preserve">ilgalaikį </w:t>
      </w:r>
      <w:r w:rsidR="003D15C0">
        <w:t xml:space="preserve">materialųjį </w:t>
      </w:r>
      <w:r w:rsidR="003D15C0" w:rsidRPr="004E04B2">
        <w:t>turtą</w:t>
      </w:r>
      <w:r w:rsidR="003D15C0">
        <w:t xml:space="preserve"> </w:t>
      </w:r>
      <w:r w:rsidR="007A2495">
        <w:t>–</w:t>
      </w:r>
      <w:r w:rsidR="003D15C0">
        <w:t xml:space="preserve"> </w:t>
      </w:r>
      <w:r w:rsidR="007A2495">
        <w:t>autobusą „Mercedes Benz 814“</w:t>
      </w:r>
      <w:r w:rsidR="003D15C0">
        <w:t xml:space="preserve">, </w:t>
      </w:r>
      <w:r w:rsidR="007A2495">
        <w:t xml:space="preserve">kurio valstybinis Nr. FHB 291, </w:t>
      </w:r>
      <w:r w:rsidR="003A5553">
        <w:t xml:space="preserve">registracijos data 2000-05-04, </w:t>
      </w:r>
      <w:r w:rsidR="007A2495">
        <w:t xml:space="preserve">identifikavimo Nr. </w:t>
      </w:r>
      <w:r w:rsidR="00A417F9">
        <w:t xml:space="preserve">WDB6703731N089199, inventorinis Nr. 01500013,  </w:t>
      </w:r>
      <w:r w:rsidR="003D15C0">
        <w:t xml:space="preserve">įsigijimo vertė – </w:t>
      </w:r>
      <w:r w:rsidR="00A417F9">
        <w:t>28933,04</w:t>
      </w:r>
      <w:r w:rsidR="003D15C0">
        <w:t xml:space="preserve"> Eur, likutinė vertė </w:t>
      </w:r>
      <w:r w:rsidR="003D15C0" w:rsidRPr="008D7BCC">
        <w:t xml:space="preserve">2018 m. </w:t>
      </w:r>
      <w:r w:rsidR="00A417F9">
        <w:t>rugpjūčio</w:t>
      </w:r>
      <w:r w:rsidR="003D15C0" w:rsidRPr="008D7BCC">
        <w:t xml:space="preserve"> </w:t>
      </w:r>
      <w:r w:rsidR="00A417F9">
        <w:t>1</w:t>
      </w:r>
      <w:r w:rsidR="003D15C0" w:rsidRPr="008D7BCC">
        <w:t xml:space="preserve"> d.– </w:t>
      </w:r>
      <w:r w:rsidR="003D15C0">
        <w:t>0,00 Eur.</w:t>
      </w:r>
    </w:p>
    <w:p w:rsidR="003D15C0" w:rsidRPr="00855FA5" w:rsidRDefault="003D15C0" w:rsidP="00A417F9">
      <w:pPr>
        <w:pStyle w:val="Sraopastraipa"/>
        <w:numPr>
          <w:ilvl w:val="0"/>
          <w:numId w:val="4"/>
        </w:numPr>
        <w:tabs>
          <w:tab w:val="left" w:pos="709"/>
        </w:tabs>
        <w:spacing w:line="360" w:lineRule="auto"/>
        <w:ind w:left="0" w:firstLine="709"/>
        <w:jc w:val="both"/>
        <w:rPr>
          <w:spacing w:val="30"/>
        </w:rPr>
      </w:pPr>
      <w:r>
        <w:lastRenderedPageBreak/>
        <w:t>Įgalioti Molėtų švietimo centro direktorę Romualdą Žvinienę pasirašyti šio sprendimo 1</w:t>
      </w:r>
      <w:r w:rsidR="00A417F9">
        <w:t xml:space="preserve"> ir 2</w:t>
      </w:r>
      <w:r>
        <w:t xml:space="preserve"> punkt</w:t>
      </w:r>
      <w:r w:rsidR="00A417F9">
        <w:t>uose</w:t>
      </w:r>
      <w:r>
        <w:t xml:space="preserve"> nurodyto turto perdavimo – priėmimo akt</w:t>
      </w:r>
      <w:r w:rsidR="00A417F9">
        <w:t>us</w:t>
      </w:r>
      <w:r>
        <w:t>.</w:t>
      </w:r>
    </w:p>
    <w:p w:rsidR="003D15C0" w:rsidRDefault="003D15C0" w:rsidP="003D15C0">
      <w:pPr>
        <w:spacing w:line="360" w:lineRule="auto"/>
        <w:ind w:firstLine="710"/>
        <w:jc w:val="both"/>
      </w:pPr>
      <w:r>
        <w:t>Šis sprendimas gali būti skundžiamas Lietuvos Respublikos administracinių bylų teisenos įstatymo nustatyta tvarka.</w:t>
      </w:r>
    </w:p>
    <w:p w:rsidR="003D15C0" w:rsidRDefault="003D15C0" w:rsidP="003D15C0">
      <w:pPr>
        <w:tabs>
          <w:tab w:val="left" w:pos="1674"/>
        </w:tabs>
      </w:pPr>
    </w:p>
    <w:p w:rsidR="00385E6C" w:rsidRPr="00E85D78" w:rsidRDefault="00385E6C" w:rsidP="00385E6C">
      <w:pPr>
        <w:spacing w:line="360" w:lineRule="auto"/>
        <w:ind w:firstLine="709"/>
        <w:jc w:val="both"/>
      </w:pP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794C2F">
      <w:pPr>
        <w:tabs>
          <w:tab w:val="left" w:pos="7513"/>
        </w:tabs>
        <w:ind w:left="709"/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1CC8873F29014DD2832CA31DA276F4B1"/>
          </w:placeholder>
          <w:dropDownList>
            <w:listItem w:displayText="             " w:value="             "/>
            <w:listItem w:displayText="Stasys Žvinys" w:value="Stasys Žvinys"/>
          </w:dropDownList>
        </w:sdtPr>
        <w:sdtEndPr/>
        <w:sdtContent>
          <w:r w:rsidR="00E032E8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A417F9" w:rsidRDefault="00A417F9" w:rsidP="00085C42">
      <w:pPr>
        <w:tabs>
          <w:tab w:val="left" w:pos="7513"/>
        </w:tabs>
      </w:pPr>
    </w:p>
    <w:p w:rsidR="00A417F9" w:rsidRDefault="00A417F9">
      <w:r>
        <w:br w:type="page"/>
      </w:r>
    </w:p>
    <w:p w:rsidR="00A417F9" w:rsidRPr="00A417F9" w:rsidRDefault="00A417F9" w:rsidP="00A417F9">
      <w:pPr>
        <w:ind w:left="5670"/>
      </w:pPr>
      <w:r w:rsidRPr="00A417F9">
        <w:lastRenderedPageBreak/>
        <w:t>Molėtų rajono savivaldybės tarybos</w:t>
      </w:r>
    </w:p>
    <w:p w:rsidR="00A417F9" w:rsidRDefault="00A417F9" w:rsidP="00A417F9">
      <w:pPr>
        <w:ind w:left="5670"/>
      </w:pPr>
      <w:r w:rsidRPr="00A417F9">
        <w:t>2018 m. rugpjūčio  d. sprendim</w:t>
      </w:r>
      <w:r>
        <w:t>o</w:t>
      </w:r>
      <w:r w:rsidRPr="00A417F9">
        <w:t xml:space="preserve"> Nr. B1-</w:t>
      </w:r>
    </w:p>
    <w:p w:rsidR="00A417F9" w:rsidRDefault="00A417F9" w:rsidP="00A417F9">
      <w:pPr>
        <w:ind w:left="5670"/>
      </w:pPr>
      <w:r>
        <w:t>priedas</w:t>
      </w:r>
    </w:p>
    <w:p w:rsidR="00A417F9" w:rsidRDefault="00A417F9" w:rsidP="00A417F9">
      <w:pPr>
        <w:ind w:left="5670"/>
      </w:pPr>
    </w:p>
    <w:p w:rsidR="00A417F9" w:rsidRPr="009D57D5" w:rsidRDefault="009D57D5" w:rsidP="00A417F9">
      <w:pPr>
        <w:spacing w:after="160" w:line="259" w:lineRule="auto"/>
        <w:jc w:val="center"/>
        <w:rPr>
          <w:rFonts w:eastAsiaTheme="minorHAnsi" w:cstheme="minorBidi"/>
          <w:b/>
          <w:szCs w:val="22"/>
        </w:rPr>
      </w:pPr>
      <w:r w:rsidRPr="009D57D5">
        <w:rPr>
          <w:rFonts w:eastAsiaTheme="minorHAnsi" w:cstheme="minorBidi"/>
          <w:b/>
          <w:szCs w:val="22"/>
        </w:rPr>
        <w:t xml:space="preserve">MOLĖTŲ RAJONO SAVIVALDYBĖS TURTO, PERDUODAMO MOLĖTŲ PASLAUGŲ CENTRUI </w:t>
      </w:r>
      <w:r w:rsidRPr="009D57D5">
        <w:rPr>
          <w:b/>
        </w:rPr>
        <w:t>PATIKĖJIMO TEISE VALDYTI, NAUDOTI IR DISPONUOTI</w:t>
      </w:r>
      <w:r w:rsidRPr="009D57D5">
        <w:rPr>
          <w:rFonts w:eastAsiaTheme="minorHAnsi" w:cstheme="minorBidi"/>
          <w:b/>
          <w:szCs w:val="22"/>
        </w:rPr>
        <w:t xml:space="preserve"> JUO, SĄRAŠAS</w:t>
      </w:r>
    </w:p>
    <w:p w:rsidR="00A417F9" w:rsidRPr="009D57D5" w:rsidRDefault="009D57D5" w:rsidP="009D57D5">
      <w:pPr>
        <w:pStyle w:val="Sraopastraipa"/>
        <w:numPr>
          <w:ilvl w:val="0"/>
          <w:numId w:val="8"/>
        </w:numPr>
        <w:spacing w:after="160" w:line="259" w:lineRule="auto"/>
        <w:rPr>
          <w:rFonts w:eastAsiaTheme="minorHAnsi" w:cstheme="minorBidi"/>
          <w:szCs w:val="22"/>
        </w:rPr>
      </w:pPr>
      <w:r w:rsidRPr="009D57D5">
        <w:rPr>
          <w:rFonts w:eastAsiaTheme="minorHAnsi" w:cstheme="minorBidi"/>
          <w:szCs w:val="22"/>
        </w:rPr>
        <w:t>Ilgalaikio</w:t>
      </w:r>
      <w:r w:rsidR="00DC2AD0">
        <w:rPr>
          <w:rFonts w:eastAsiaTheme="minorHAnsi" w:cstheme="minorBidi"/>
          <w:szCs w:val="22"/>
        </w:rPr>
        <w:t xml:space="preserve"> materialiojo</w:t>
      </w:r>
      <w:r w:rsidRPr="009D57D5">
        <w:rPr>
          <w:rFonts w:eastAsiaTheme="minorHAnsi" w:cstheme="minorBidi"/>
          <w:szCs w:val="22"/>
        </w:rPr>
        <w:t>: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696"/>
        <w:gridCol w:w="1276"/>
        <w:gridCol w:w="2552"/>
        <w:gridCol w:w="1418"/>
        <w:gridCol w:w="1275"/>
        <w:gridCol w:w="1134"/>
      </w:tblGrid>
      <w:tr w:rsidR="00A417F9" w:rsidRPr="00A417F9" w:rsidTr="003A5553">
        <w:trPr>
          <w:jc w:val="center"/>
        </w:trPr>
        <w:tc>
          <w:tcPr>
            <w:tcW w:w="567" w:type="dxa"/>
            <w:shd w:val="clear" w:color="auto" w:fill="auto"/>
          </w:tcPr>
          <w:p w:rsidR="00A417F9" w:rsidRPr="00A417F9" w:rsidRDefault="00A417F9" w:rsidP="00A417F9">
            <w:pPr>
              <w:jc w:val="both"/>
              <w:rPr>
                <w:rFonts w:eastAsiaTheme="minorHAnsi" w:cstheme="minorBidi"/>
                <w:lang w:eastAsia="lt-LT"/>
              </w:rPr>
            </w:pPr>
            <w:r w:rsidRPr="00A417F9">
              <w:rPr>
                <w:rFonts w:eastAsiaTheme="minorHAnsi" w:cstheme="minorBidi"/>
                <w:lang w:eastAsia="lt-LT"/>
              </w:rPr>
              <w:t xml:space="preserve">Eil. Nr. </w:t>
            </w:r>
          </w:p>
        </w:tc>
        <w:tc>
          <w:tcPr>
            <w:tcW w:w="1696" w:type="dxa"/>
            <w:shd w:val="clear" w:color="auto" w:fill="auto"/>
          </w:tcPr>
          <w:p w:rsidR="00A417F9" w:rsidRPr="00A417F9" w:rsidRDefault="00A417F9" w:rsidP="00A417F9">
            <w:pPr>
              <w:jc w:val="both"/>
              <w:rPr>
                <w:rFonts w:eastAsiaTheme="minorHAnsi" w:cstheme="minorBidi"/>
                <w:color w:val="000000"/>
                <w:lang w:eastAsia="lt-LT"/>
              </w:rPr>
            </w:pPr>
            <w:r w:rsidRPr="00A417F9">
              <w:rPr>
                <w:rFonts w:eastAsiaTheme="minorHAnsi" w:cstheme="minorBidi"/>
                <w:color w:val="000000"/>
                <w:lang w:eastAsia="lt-LT"/>
              </w:rPr>
              <w:t>Turto pavadinimas</w:t>
            </w:r>
          </w:p>
        </w:tc>
        <w:tc>
          <w:tcPr>
            <w:tcW w:w="1276" w:type="dxa"/>
          </w:tcPr>
          <w:p w:rsidR="00A417F9" w:rsidRPr="00A417F9" w:rsidRDefault="00A417F9" w:rsidP="003A5553">
            <w:pPr>
              <w:ind w:right="-101"/>
              <w:jc w:val="both"/>
              <w:rPr>
                <w:rFonts w:eastAsiaTheme="minorHAnsi" w:cstheme="minorBidi"/>
                <w:color w:val="000000"/>
                <w:lang w:eastAsia="lt-LT"/>
              </w:rPr>
            </w:pPr>
            <w:r w:rsidRPr="00A417F9">
              <w:rPr>
                <w:rFonts w:eastAsiaTheme="minorHAnsi" w:cstheme="minorBidi"/>
                <w:color w:val="000000"/>
                <w:lang w:eastAsia="lt-LT"/>
              </w:rPr>
              <w:t>Inventorinis numeris</w:t>
            </w:r>
          </w:p>
        </w:tc>
        <w:tc>
          <w:tcPr>
            <w:tcW w:w="2552" w:type="dxa"/>
            <w:shd w:val="clear" w:color="auto" w:fill="auto"/>
          </w:tcPr>
          <w:p w:rsidR="00A417F9" w:rsidRPr="00A417F9" w:rsidRDefault="00A417F9" w:rsidP="00A417F9">
            <w:pPr>
              <w:jc w:val="both"/>
              <w:rPr>
                <w:rFonts w:eastAsiaTheme="minorHAnsi" w:cstheme="minorBidi"/>
                <w:lang w:eastAsia="lt-LT"/>
              </w:rPr>
            </w:pPr>
            <w:r w:rsidRPr="00A417F9">
              <w:rPr>
                <w:rFonts w:eastAsiaTheme="minorHAnsi" w:cstheme="minorBidi"/>
                <w:color w:val="000000"/>
                <w:lang w:eastAsia="lt-LT"/>
              </w:rPr>
              <w:t>Identifikavimo duomenys</w:t>
            </w:r>
          </w:p>
        </w:tc>
        <w:tc>
          <w:tcPr>
            <w:tcW w:w="1418" w:type="dxa"/>
            <w:shd w:val="clear" w:color="auto" w:fill="auto"/>
          </w:tcPr>
          <w:p w:rsidR="00A417F9" w:rsidRPr="00A417F9" w:rsidRDefault="00A417F9" w:rsidP="00A417F9">
            <w:pPr>
              <w:rPr>
                <w:rFonts w:eastAsiaTheme="minorHAnsi" w:cstheme="minorBidi"/>
                <w:lang w:eastAsia="lt-LT"/>
              </w:rPr>
            </w:pPr>
            <w:r w:rsidRPr="00A417F9">
              <w:rPr>
                <w:rFonts w:eastAsiaTheme="minorHAnsi" w:cstheme="minorBidi"/>
                <w:color w:val="000000"/>
                <w:lang w:eastAsia="lt-LT"/>
              </w:rPr>
              <w:t>Valstybinis Nr., registracijos data</w:t>
            </w:r>
          </w:p>
        </w:tc>
        <w:tc>
          <w:tcPr>
            <w:tcW w:w="1275" w:type="dxa"/>
            <w:shd w:val="clear" w:color="auto" w:fill="auto"/>
          </w:tcPr>
          <w:p w:rsidR="00A417F9" w:rsidRPr="00A417F9" w:rsidRDefault="00A417F9" w:rsidP="00A417F9">
            <w:pPr>
              <w:jc w:val="both"/>
              <w:rPr>
                <w:rFonts w:eastAsiaTheme="minorHAnsi" w:cstheme="minorBidi"/>
                <w:lang w:eastAsia="lt-LT"/>
              </w:rPr>
            </w:pPr>
            <w:r w:rsidRPr="00A417F9">
              <w:rPr>
                <w:rFonts w:eastAsiaTheme="minorHAnsi" w:cstheme="minorBidi"/>
                <w:color w:val="000000"/>
                <w:lang w:eastAsia="lt-LT"/>
              </w:rPr>
              <w:t>B</w:t>
            </w:r>
            <w:r w:rsidRPr="00A417F9">
              <w:rPr>
                <w:rFonts w:eastAsiaTheme="minorHAnsi" w:cstheme="minorBidi"/>
              </w:rPr>
              <w:t>alansinė vertė, Eur</w:t>
            </w:r>
          </w:p>
        </w:tc>
        <w:tc>
          <w:tcPr>
            <w:tcW w:w="1134" w:type="dxa"/>
            <w:shd w:val="clear" w:color="auto" w:fill="auto"/>
          </w:tcPr>
          <w:p w:rsidR="00A417F9" w:rsidRPr="00A417F9" w:rsidRDefault="00A417F9" w:rsidP="00A417F9">
            <w:pPr>
              <w:rPr>
                <w:rFonts w:eastAsiaTheme="minorHAnsi" w:cstheme="minorBidi"/>
              </w:rPr>
            </w:pPr>
            <w:r w:rsidRPr="00A417F9">
              <w:rPr>
                <w:rFonts w:eastAsiaTheme="minorHAnsi" w:cstheme="minorBidi"/>
              </w:rPr>
              <w:t>Likutinė vertė, Eur</w:t>
            </w:r>
          </w:p>
          <w:p w:rsidR="00A417F9" w:rsidRPr="00A417F9" w:rsidRDefault="00A417F9" w:rsidP="00A417F9">
            <w:pPr>
              <w:rPr>
                <w:rFonts w:eastAsiaTheme="minorHAnsi" w:cstheme="minorBidi"/>
              </w:rPr>
            </w:pPr>
            <w:r w:rsidRPr="00A417F9">
              <w:rPr>
                <w:rFonts w:eastAsiaTheme="minorHAnsi" w:cstheme="minorBidi"/>
              </w:rPr>
              <w:t>2018-08-01</w:t>
            </w:r>
          </w:p>
        </w:tc>
      </w:tr>
      <w:tr w:rsidR="00A417F9" w:rsidRPr="00A417F9" w:rsidTr="003A5553">
        <w:trPr>
          <w:jc w:val="center"/>
        </w:trPr>
        <w:tc>
          <w:tcPr>
            <w:tcW w:w="567" w:type="dxa"/>
            <w:vMerge w:val="restart"/>
            <w:shd w:val="clear" w:color="auto" w:fill="auto"/>
          </w:tcPr>
          <w:p w:rsidR="00A417F9" w:rsidRPr="00A417F9" w:rsidRDefault="00DC2AD0" w:rsidP="00DC2AD0">
            <w:pPr>
              <w:spacing w:after="160" w:line="259" w:lineRule="auto"/>
              <w:contextualSpacing/>
              <w:jc w:val="both"/>
              <w:rPr>
                <w:sz w:val="22"/>
                <w:lang w:val="en-US" w:eastAsia="lt-LT"/>
              </w:rPr>
            </w:pPr>
            <w:r>
              <w:rPr>
                <w:sz w:val="22"/>
                <w:lang w:val="en-US" w:eastAsia="lt-LT"/>
              </w:rPr>
              <w:t>1.1.</w:t>
            </w:r>
          </w:p>
        </w:tc>
        <w:tc>
          <w:tcPr>
            <w:tcW w:w="1696" w:type="dxa"/>
            <w:vMerge w:val="restart"/>
            <w:shd w:val="clear" w:color="auto" w:fill="auto"/>
          </w:tcPr>
          <w:p w:rsidR="00A417F9" w:rsidRPr="00A417F9" w:rsidRDefault="00A417F9" w:rsidP="00A417F9">
            <w:pPr>
              <w:rPr>
                <w:rFonts w:eastAsiaTheme="minorHAnsi"/>
                <w:sz w:val="22"/>
                <w:szCs w:val="22"/>
                <w:lang w:eastAsia="lt-LT"/>
              </w:rPr>
            </w:pPr>
            <w:r w:rsidRPr="00A417F9">
              <w:rPr>
                <w:rFonts w:eastAsiaTheme="minorHAnsi"/>
                <w:sz w:val="22"/>
                <w:szCs w:val="22"/>
                <w:lang w:eastAsia="lt-LT"/>
              </w:rPr>
              <w:t xml:space="preserve">Mikroautobusas </w:t>
            </w:r>
          </w:p>
          <w:p w:rsidR="00A417F9" w:rsidRPr="00A417F9" w:rsidRDefault="003A5553" w:rsidP="00A417F9">
            <w:pPr>
              <w:rPr>
                <w:rFonts w:eastAsiaTheme="minorHAnsi"/>
                <w:sz w:val="22"/>
                <w:szCs w:val="22"/>
                <w:lang w:eastAsia="lt-LT"/>
              </w:rPr>
            </w:pPr>
            <w:r>
              <w:rPr>
                <w:rFonts w:eastAsiaTheme="minorHAnsi"/>
                <w:sz w:val="22"/>
                <w:szCs w:val="22"/>
                <w:lang w:eastAsia="lt-LT"/>
              </w:rPr>
              <w:t>„</w:t>
            </w:r>
            <w:r w:rsidR="00A417F9" w:rsidRPr="00A417F9">
              <w:rPr>
                <w:rFonts w:eastAsiaTheme="minorHAnsi"/>
                <w:sz w:val="22"/>
                <w:szCs w:val="22"/>
                <w:lang w:eastAsia="lt-LT"/>
              </w:rPr>
              <w:t>Fiat Ducato</w:t>
            </w:r>
            <w:r>
              <w:rPr>
                <w:rFonts w:eastAsiaTheme="minorHAnsi"/>
                <w:sz w:val="22"/>
                <w:szCs w:val="22"/>
                <w:lang w:eastAsia="lt-LT"/>
              </w:rPr>
              <w:t>“</w:t>
            </w:r>
          </w:p>
        </w:tc>
        <w:tc>
          <w:tcPr>
            <w:tcW w:w="1276" w:type="dxa"/>
            <w:vMerge w:val="restart"/>
          </w:tcPr>
          <w:p w:rsidR="00A417F9" w:rsidRPr="00A417F9" w:rsidRDefault="00A417F9" w:rsidP="00A417F9">
            <w:pPr>
              <w:rPr>
                <w:rFonts w:eastAsiaTheme="minorHAnsi"/>
                <w:sz w:val="22"/>
                <w:szCs w:val="22"/>
                <w:lang w:eastAsia="lt-LT"/>
              </w:rPr>
            </w:pPr>
            <w:r w:rsidRPr="00A417F9">
              <w:rPr>
                <w:rFonts w:eastAsiaTheme="minorHAnsi"/>
                <w:sz w:val="22"/>
                <w:szCs w:val="22"/>
                <w:lang w:eastAsia="lt-LT"/>
              </w:rPr>
              <w:t>01500010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A417F9" w:rsidRPr="00A417F9" w:rsidRDefault="00A417F9" w:rsidP="00A417F9">
            <w:pPr>
              <w:rPr>
                <w:rFonts w:eastAsiaTheme="minorHAnsi"/>
                <w:sz w:val="22"/>
                <w:szCs w:val="22"/>
                <w:lang w:eastAsia="lt-LT"/>
              </w:rPr>
            </w:pPr>
            <w:r w:rsidRPr="00A417F9">
              <w:rPr>
                <w:rFonts w:eastAsiaTheme="minorHAnsi"/>
                <w:sz w:val="22"/>
                <w:szCs w:val="22"/>
                <w:lang w:eastAsia="lt-LT"/>
              </w:rPr>
              <w:t>ZFA24400007842194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A417F9" w:rsidRPr="00A417F9" w:rsidRDefault="00A417F9" w:rsidP="00A417F9">
            <w:pPr>
              <w:jc w:val="both"/>
              <w:rPr>
                <w:rFonts w:eastAsiaTheme="minorHAnsi"/>
                <w:sz w:val="22"/>
                <w:szCs w:val="22"/>
                <w:lang w:eastAsia="lt-LT"/>
              </w:rPr>
            </w:pPr>
            <w:r w:rsidRPr="00A417F9">
              <w:rPr>
                <w:rFonts w:eastAsiaTheme="minorHAnsi"/>
                <w:sz w:val="22"/>
                <w:szCs w:val="22"/>
                <w:lang w:eastAsia="lt-LT"/>
              </w:rPr>
              <w:t>GZR313</w:t>
            </w:r>
          </w:p>
          <w:p w:rsidR="00A417F9" w:rsidRPr="00A417F9" w:rsidRDefault="00A417F9" w:rsidP="00A417F9">
            <w:pPr>
              <w:jc w:val="both"/>
              <w:rPr>
                <w:rFonts w:eastAsiaTheme="minorHAnsi"/>
                <w:sz w:val="22"/>
                <w:szCs w:val="22"/>
                <w:lang w:eastAsia="lt-LT"/>
              </w:rPr>
            </w:pPr>
            <w:r w:rsidRPr="00A417F9">
              <w:rPr>
                <w:rFonts w:eastAsiaTheme="minorHAnsi"/>
                <w:sz w:val="22"/>
                <w:szCs w:val="22"/>
                <w:lang w:eastAsia="lt-LT"/>
              </w:rPr>
              <w:t>2006-11-10</w:t>
            </w:r>
          </w:p>
        </w:tc>
        <w:tc>
          <w:tcPr>
            <w:tcW w:w="1275" w:type="dxa"/>
            <w:shd w:val="clear" w:color="auto" w:fill="auto"/>
          </w:tcPr>
          <w:p w:rsidR="00A417F9" w:rsidRPr="00A417F9" w:rsidRDefault="00A417F9" w:rsidP="00A417F9">
            <w:pPr>
              <w:rPr>
                <w:rFonts w:eastAsiaTheme="minorHAnsi"/>
                <w:sz w:val="22"/>
                <w:szCs w:val="22"/>
                <w:lang w:eastAsia="lt-LT"/>
              </w:rPr>
            </w:pPr>
            <w:r w:rsidRPr="00A417F9">
              <w:rPr>
                <w:rFonts w:eastAsiaTheme="minorHAnsi"/>
                <w:sz w:val="22"/>
                <w:szCs w:val="22"/>
                <w:lang w:eastAsia="lt-LT"/>
              </w:rPr>
              <w:t>2896,20</w:t>
            </w:r>
          </w:p>
          <w:p w:rsidR="00A417F9" w:rsidRPr="00A417F9" w:rsidRDefault="00A417F9" w:rsidP="003A5553">
            <w:pPr>
              <w:ind w:hanging="114"/>
              <w:rPr>
                <w:rFonts w:eastAsiaTheme="minorHAnsi"/>
                <w:sz w:val="22"/>
                <w:szCs w:val="22"/>
                <w:lang w:eastAsia="lt-LT"/>
              </w:rPr>
            </w:pPr>
            <w:r w:rsidRPr="00A417F9">
              <w:rPr>
                <w:rFonts w:eastAsiaTheme="minorHAnsi"/>
                <w:sz w:val="22"/>
                <w:szCs w:val="22"/>
                <w:lang w:eastAsia="lt-LT"/>
              </w:rPr>
              <w:t>(S</w:t>
            </w:r>
            <w:r w:rsidR="003A5553">
              <w:rPr>
                <w:rFonts w:eastAsiaTheme="minorHAnsi"/>
                <w:sz w:val="22"/>
                <w:szCs w:val="22"/>
                <w:lang w:eastAsia="lt-LT"/>
              </w:rPr>
              <w:t>B</w:t>
            </w:r>
            <w:r w:rsidRPr="00A417F9">
              <w:rPr>
                <w:rFonts w:eastAsiaTheme="minorHAnsi"/>
                <w:sz w:val="22"/>
                <w:szCs w:val="22"/>
                <w:lang w:eastAsia="lt-LT"/>
              </w:rPr>
              <w:t xml:space="preserve"> lėšos)</w:t>
            </w:r>
          </w:p>
        </w:tc>
        <w:tc>
          <w:tcPr>
            <w:tcW w:w="1134" w:type="dxa"/>
            <w:shd w:val="clear" w:color="auto" w:fill="auto"/>
          </w:tcPr>
          <w:p w:rsidR="00A417F9" w:rsidRPr="00A417F9" w:rsidRDefault="00A417F9" w:rsidP="00A417F9">
            <w:pPr>
              <w:jc w:val="both"/>
              <w:rPr>
                <w:rFonts w:eastAsiaTheme="minorHAnsi"/>
                <w:sz w:val="22"/>
                <w:szCs w:val="22"/>
                <w:lang w:eastAsia="lt-LT"/>
              </w:rPr>
            </w:pPr>
            <w:r w:rsidRPr="00A417F9">
              <w:rPr>
                <w:rFonts w:eastAsiaTheme="minorHAnsi"/>
                <w:sz w:val="22"/>
                <w:szCs w:val="22"/>
                <w:lang w:eastAsia="lt-LT"/>
              </w:rPr>
              <w:t>764,05</w:t>
            </w:r>
          </w:p>
        </w:tc>
      </w:tr>
      <w:tr w:rsidR="00A417F9" w:rsidRPr="00A417F9" w:rsidTr="003A5553">
        <w:trPr>
          <w:jc w:val="center"/>
        </w:trPr>
        <w:tc>
          <w:tcPr>
            <w:tcW w:w="567" w:type="dxa"/>
            <w:vMerge/>
            <w:shd w:val="clear" w:color="auto" w:fill="auto"/>
          </w:tcPr>
          <w:p w:rsidR="00A417F9" w:rsidRPr="00A417F9" w:rsidRDefault="00A417F9" w:rsidP="00A417F9">
            <w:pPr>
              <w:numPr>
                <w:ilvl w:val="0"/>
                <w:numId w:val="6"/>
              </w:numPr>
              <w:spacing w:after="160" w:line="259" w:lineRule="auto"/>
              <w:ind w:left="357" w:hanging="357"/>
              <w:contextualSpacing/>
              <w:jc w:val="both"/>
              <w:rPr>
                <w:sz w:val="22"/>
                <w:lang w:val="en-US" w:eastAsia="lt-LT"/>
              </w:rPr>
            </w:pPr>
          </w:p>
        </w:tc>
        <w:tc>
          <w:tcPr>
            <w:tcW w:w="1696" w:type="dxa"/>
            <w:vMerge/>
            <w:shd w:val="clear" w:color="auto" w:fill="auto"/>
          </w:tcPr>
          <w:p w:rsidR="00A417F9" w:rsidRPr="00A417F9" w:rsidRDefault="00A417F9" w:rsidP="00A417F9">
            <w:pPr>
              <w:rPr>
                <w:rFonts w:eastAsiaTheme="minorHAnsi"/>
                <w:sz w:val="22"/>
                <w:szCs w:val="22"/>
                <w:lang w:eastAsia="lt-LT"/>
              </w:rPr>
            </w:pPr>
          </w:p>
        </w:tc>
        <w:tc>
          <w:tcPr>
            <w:tcW w:w="1276" w:type="dxa"/>
            <w:vMerge/>
          </w:tcPr>
          <w:p w:rsidR="00A417F9" w:rsidRPr="00A417F9" w:rsidRDefault="00A417F9" w:rsidP="00A417F9">
            <w:pPr>
              <w:rPr>
                <w:rFonts w:eastAsiaTheme="minorHAnsi"/>
                <w:sz w:val="22"/>
                <w:szCs w:val="22"/>
                <w:lang w:eastAsia="lt-LT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A417F9" w:rsidRPr="00A417F9" w:rsidRDefault="00A417F9" w:rsidP="00A417F9">
            <w:pPr>
              <w:rPr>
                <w:rFonts w:eastAsiaTheme="minorHAnsi"/>
                <w:sz w:val="22"/>
                <w:szCs w:val="22"/>
                <w:lang w:eastAsia="lt-LT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A417F9" w:rsidRPr="00A417F9" w:rsidRDefault="00A417F9" w:rsidP="00A417F9">
            <w:pPr>
              <w:jc w:val="both"/>
              <w:rPr>
                <w:rFonts w:eastAsiaTheme="minorHAnsi"/>
                <w:sz w:val="22"/>
                <w:szCs w:val="22"/>
                <w:lang w:eastAsia="lt-LT"/>
              </w:rPr>
            </w:pPr>
          </w:p>
        </w:tc>
        <w:tc>
          <w:tcPr>
            <w:tcW w:w="1275" w:type="dxa"/>
            <w:shd w:val="clear" w:color="auto" w:fill="auto"/>
          </w:tcPr>
          <w:p w:rsidR="00A417F9" w:rsidRPr="00A417F9" w:rsidRDefault="00A417F9" w:rsidP="00A417F9">
            <w:pPr>
              <w:rPr>
                <w:rFonts w:eastAsiaTheme="minorHAnsi"/>
                <w:sz w:val="22"/>
                <w:szCs w:val="22"/>
                <w:lang w:eastAsia="lt-LT"/>
              </w:rPr>
            </w:pPr>
            <w:r w:rsidRPr="00A417F9">
              <w:rPr>
                <w:rFonts w:eastAsiaTheme="minorHAnsi"/>
                <w:sz w:val="22"/>
                <w:szCs w:val="22"/>
                <w:lang w:eastAsia="lt-LT"/>
              </w:rPr>
              <w:t>2881,72</w:t>
            </w:r>
          </w:p>
          <w:p w:rsidR="00A417F9" w:rsidRPr="00A417F9" w:rsidRDefault="00A417F9" w:rsidP="00A417F9">
            <w:pPr>
              <w:rPr>
                <w:rFonts w:eastAsiaTheme="minorHAnsi"/>
                <w:sz w:val="22"/>
                <w:szCs w:val="22"/>
                <w:lang w:eastAsia="lt-LT"/>
              </w:rPr>
            </w:pPr>
            <w:r w:rsidRPr="00A417F9">
              <w:rPr>
                <w:rFonts w:eastAsiaTheme="minorHAnsi"/>
                <w:sz w:val="22"/>
                <w:szCs w:val="22"/>
                <w:lang w:eastAsia="lt-LT"/>
              </w:rPr>
              <w:t>(lėšos už paslaugas)</w:t>
            </w:r>
          </w:p>
        </w:tc>
        <w:tc>
          <w:tcPr>
            <w:tcW w:w="1134" w:type="dxa"/>
            <w:shd w:val="clear" w:color="auto" w:fill="auto"/>
          </w:tcPr>
          <w:p w:rsidR="00A417F9" w:rsidRPr="00A417F9" w:rsidRDefault="00A417F9" w:rsidP="00A417F9">
            <w:pPr>
              <w:jc w:val="both"/>
              <w:rPr>
                <w:rFonts w:eastAsiaTheme="minorHAnsi"/>
                <w:sz w:val="22"/>
                <w:szCs w:val="22"/>
                <w:lang w:eastAsia="lt-LT"/>
              </w:rPr>
            </w:pPr>
            <w:r w:rsidRPr="00A417F9">
              <w:rPr>
                <w:rFonts w:eastAsiaTheme="minorHAnsi"/>
                <w:sz w:val="22"/>
                <w:szCs w:val="22"/>
                <w:lang w:eastAsia="lt-LT"/>
              </w:rPr>
              <w:t>800,66</w:t>
            </w:r>
          </w:p>
        </w:tc>
      </w:tr>
      <w:tr w:rsidR="00A417F9" w:rsidRPr="00A417F9" w:rsidTr="003A5553">
        <w:trPr>
          <w:jc w:val="center"/>
        </w:trPr>
        <w:tc>
          <w:tcPr>
            <w:tcW w:w="567" w:type="dxa"/>
            <w:shd w:val="clear" w:color="auto" w:fill="auto"/>
          </w:tcPr>
          <w:p w:rsidR="00A417F9" w:rsidRPr="00A417F9" w:rsidRDefault="00DC2AD0" w:rsidP="00DC2AD0">
            <w:pPr>
              <w:spacing w:after="160" w:line="259" w:lineRule="auto"/>
              <w:contextualSpacing/>
              <w:jc w:val="both"/>
              <w:rPr>
                <w:sz w:val="22"/>
                <w:lang w:val="en-US" w:eastAsia="lt-LT"/>
              </w:rPr>
            </w:pPr>
            <w:r>
              <w:rPr>
                <w:sz w:val="22"/>
                <w:lang w:val="en-US" w:eastAsia="lt-LT"/>
              </w:rPr>
              <w:t>1.2.</w:t>
            </w:r>
          </w:p>
        </w:tc>
        <w:tc>
          <w:tcPr>
            <w:tcW w:w="1696" w:type="dxa"/>
            <w:shd w:val="clear" w:color="auto" w:fill="auto"/>
          </w:tcPr>
          <w:p w:rsidR="00A417F9" w:rsidRPr="00A417F9" w:rsidRDefault="00A417F9" w:rsidP="00A417F9">
            <w:pPr>
              <w:rPr>
                <w:rFonts w:eastAsiaTheme="minorHAnsi"/>
                <w:sz w:val="22"/>
                <w:szCs w:val="22"/>
                <w:lang w:eastAsia="lt-LT"/>
              </w:rPr>
            </w:pPr>
            <w:r w:rsidRPr="00A417F9">
              <w:rPr>
                <w:rFonts w:eastAsiaTheme="minorHAnsi"/>
                <w:sz w:val="22"/>
                <w:szCs w:val="22"/>
                <w:lang w:eastAsia="lt-LT"/>
              </w:rPr>
              <w:t xml:space="preserve">Mikroautobusas </w:t>
            </w:r>
            <w:r w:rsidR="003A5553">
              <w:rPr>
                <w:rFonts w:eastAsiaTheme="minorHAnsi"/>
                <w:sz w:val="22"/>
                <w:szCs w:val="22"/>
                <w:lang w:eastAsia="lt-LT"/>
              </w:rPr>
              <w:t>„</w:t>
            </w:r>
            <w:r w:rsidRPr="00A417F9">
              <w:rPr>
                <w:rFonts w:eastAsiaTheme="minorHAnsi"/>
                <w:sz w:val="22"/>
                <w:szCs w:val="22"/>
                <w:lang w:eastAsia="lt-LT"/>
              </w:rPr>
              <w:t>VW Caravelle</w:t>
            </w:r>
            <w:r w:rsidR="003A5553">
              <w:rPr>
                <w:rFonts w:eastAsiaTheme="minorHAnsi"/>
                <w:sz w:val="22"/>
                <w:szCs w:val="22"/>
                <w:lang w:eastAsia="lt-LT"/>
              </w:rPr>
              <w:t>“</w:t>
            </w:r>
          </w:p>
        </w:tc>
        <w:tc>
          <w:tcPr>
            <w:tcW w:w="1276" w:type="dxa"/>
          </w:tcPr>
          <w:p w:rsidR="00A417F9" w:rsidRPr="00A417F9" w:rsidRDefault="00A417F9" w:rsidP="00A417F9">
            <w:pPr>
              <w:jc w:val="both"/>
              <w:rPr>
                <w:rFonts w:eastAsiaTheme="minorHAnsi"/>
                <w:sz w:val="22"/>
                <w:szCs w:val="22"/>
                <w:lang w:eastAsia="lt-LT"/>
              </w:rPr>
            </w:pPr>
            <w:r w:rsidRPr="00A417F9">
              <w:rPr>
                <w:rFonts w:eastAsiaTheme="minorHAnsi"/>
                <w:sz w:val="22"/>
                <w:szCs w:val="22"/>
                <w:lang w:eastAsia="lt-LT"/>
              </w:rPr>
              <w:t>01500011</w:t>
            </w:r>
          </w:p>
        </w:tc>
        <w:tc>
          <w:tcPr>
            <w:tcW w:w="2552" w:type="dxa"/>
            <w:shd w:val="clear" w:color="auto" w:fill="auto"/>
          </w:tcPr>
          <w:p w:rsidR="00A417F9" w:rsidRPr="00A417F9" w:rsidRDefault="00A417F9" w:rsidP="00A417F9">
            <w:pPr>
              <w:jc w:val="both"/>
              <w:rPr>
                <w:rFonts w:eastAsiaTheme="minorHAnsi"/>
                <w:sz w:val="22"/>
                <w:szCs w:val="22"/>
                <w:lang w:eastAsia="lt-LT"/>
              </w:rPr>
            </w:pPr>
            <w:r w:rsidRPr="00A417F9">
              <w:rPr>
                <w:rFonts w:eastAsiaTheme="minorHAnsi"/>
                <w:sz w:val="22"/>
                <w:szCs w:val="22"/>
                <w:lang w:eastAsia="lt-LT"/>
              </w:rPr>
              <w:t>WV2ZZZ70Z2H100113</w:t>
            </w:r>
          </w:p>
        </w:tc>
        <w:tc>
          <w:tcPr>
            <w:tcW w:w="1418" w:type="dxa"/>
            <w:shd w:val="clear" w:color="auto" w:fill="auto"/>
          </w:tcPr>
          <w:p w:rsidR="00A417F9" w:rsidRPr="00A417F9" w:rsidRDefault="00A417F9" w:rsidP="00A417F9">
            <w:pPr>
              <w:jc w:val="both"/>
              <w:rPr>
                <w:rFonts w:eastAsiaTheme="minorHAnsi"/>
                <w:sz w:val="22"/>
                <w:szCs w:val="22"/>
                <w:lang w:eastAsia="lt-LT"/>
              </w:rPr>
            </w:pPr>
            <w:r w:rsidRPr="00A417F9">
              <w:rPr>
                <w:rFonts w:eastAsiaTheme="minorHAnsi"/>
                <w:sz w:val="22"/>
                <w:szCs w:val="22"/>
                <w:lang w:eastAsia="lt-LT"/>
              </w:rPr>
              <w:t>HFO164</w:t>
            </w:r>
          </w:p>
          <w:p w:rsidR="00A417F9" w:rsidRPr="00A417F9" w:rsidRDefault="00A417F9" w:rsidP="00A417F9">
            <w:pPr>
              <w:jc w:val="both"/>
              <w:rPr>
                <w:rFonts w:eastAsiaTheme="minorHAnsi"/>
                <w:sz w:val="22"/>
                <w:szCs w:val="22"/>
                <w:lang w:eastAsia="lt-LT"/>
              </w:rPr>
            </w:pPr>
            <w:r w:rsidRPr="00A417F9">
              <w:rPr>
                <w:rFonts w:eastAsiaTheme="minorHAnsi"/>
                <w:sz w:val="22"/>
                <w:szCs w:val="22"/>
                <w:lang w:eastAsia="lt-LT"/>
              </w:rPr>
              <w:t>2002-02-04</w:t>
            </w:r>
          </w:p>
        </w:tc>
        <w:tc>
          <w:tcPr>
            <w:tcW w:w="1275" w:type="dxa"/>
            <w:shd w:val="clear" w:color="auto" w:fill="auto"/>
          </w:tcPr>
          <w:p w:rsidR="00A417F9" w:rsidRPr="00A417F9" w:rsidRDefault="00A417F9" w:rsidP="00A417F9">
            <w:pPr>
              <w:jc w:val="both"/>
              <w:rPr>
                <w:rFonts w:eastAsiaTheme="minorHAnsi"/>
                <w:sz w:val="22"/>
                <w:szCs w:val="22"/>
                <w:lang w:eastAsia="lt-LT"/>
              </w:rPr>
            </w:pPr>
            <w:r w:rsidRPr="00A417F9">
              <w:rPr>
                <w:rFonts w:eastAsiaTheme="minorHAnsi"/>
                <w:sz w:val="22"/>
                <w:szCs w:val="22"/>
                <w:lang w:eastAsia="lt-LT"/>
              </w:rPr>
              <w:t xml:space="preserve">0,29 </w:t>
            </w:r>
          </w:p>
        </w:tc>
        <w:tc>
          <w:tcPr>
            <w:tcW w:w="1134" w:type="dxa"/>
            <w:shd w:val="clear" w:color="auto" w:fill="auto"/>
          </w:tcPr>
          <w:p w:rsidR="00A417F9" w:rsidRPr="00A417F9" w:rsidRDefault="00A417F9" w:rsidP="00A417F9">
            <w:pPr>
              <w:jc w:val="both"/>
              <w:rPr>
                <w:rFonts w:eastAsiaTheme="minorHAnsi"/>
                <w:sz w:val="22"/>
                <w:szCs w:val="22"/>
                <w:lang w:eastAsia="lt-LT"/>
              </w:rPr>
            </w:pPr>
            <w:r w:rsidRPr="00A417F9">
              <w:rPr>
                <w:rFonts w:eastAsiaTheme="minorHAnsi"/>
                <w:sz w:val="22"/>
                <w:szCs w:val="22"/>
                <w:lang w:eastAsia="lt-LT"/>
              </w:rPr>
              <w:t xml:space="preserve">0,29 </w:t>
            </w:r>
          </w:p>
        </w:tc>
      </w:tr>
      <w:tr w:rsidR="00A417F9" w:rsidRPr="00A417F9" w:rsidTr="003A5553">
        <w:trPr>
          <w:jc w:val="center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A417F9" w:rsidRPr="00A417F9" w:rsidRDefault="00DC2AD0" w:rsidP="00DC2AD0">
            <w:pPr>
              <w:spacing w:after="160" w:line="259" w:lineRule="auto"/>
              <w:contextualSpacing/>
              <w:jc w:val="both"/>
              <w:rPr>
                <w:sz w:val="22"/>
                <w:lang w:val="en-US" w:eastAsia="lt-LT"/>
              </w:rPr>
            </w:pPr>
            <w:r>
              <w:rPr>
                <w:sz w:val="22"/>
                <w:lang w:val="en-US" w:eastAsia="lt-LT"/>
              </w:rPr>
              <w:t>1.3.</w:t>
            </w:r>
          </w:p>
        </w:tc>
        <w:tc>
          <w:tcPr>
            <w:tcW w:w="1696" w:type="dxa"/>
            <w:tcBorders>
              <w:bottom w:val="single" w:sz="4" w:space="0" w:color="auto"/>
            </w:tcBorders>
            <w:shd w:val="clear" w:color="auto" w:fill="auto"/>
          </w:tcPr>
          <w:p w:rsidR="00A417F9" w:rsidRPr="00A417F9" w:rsidRDefault="00A417F9" w:rsidP="00A417F9">
            <w:pPr>
              <w:rPr>
                <w:rFonts w:eastAsiaTheme="minorHAnsi"/>
                <w:sz w:val="22"/>
                <w:szCs w:val="22"/>
                <w:lang w:eastAsia="lt-LT"/>
              </w:rPr>
            </w:pPr>
            <w:r w:rsidRPr="00A417F9">
              <w:rPr>
                <w:rFonts w:eastAsiaTheme="minorHAnsi"/>
                <w:sz w:val="22"/>
                <w:szCs w:val="22"/>
                <w:lang w:eastAsia="lt-LT"/>
              </w:rPr>
              <w:t xml:space="preserve">Lengvasis automobilis </w:t>
            </w:r>
          </w:p>
          <w:p w:rsidR="00A417F9" w:rsidRPr="00A417F9" w:rsidRDefault="003A5553" w:rsidP="00A417F9">
            <w:pPr>
              <w:rPr>
                <w:rFonts w:eastAsiaTheme="minorHAnsi"/>
                <w:sz w:val="22"/>
                <w:szCs w:val="22"/>
                <w:lang w:eastAsia="lt-LT"/>
              </w:rPr>
            </w:pPr>
            <w:r>
              <w:rPr>
                <w:rFonts w:eastAsiaTheme="minorHAnsi"/>
                <w:sz w:val="22"/>
                <w:szCs w:val="22"/>
                <w:lang w:eastAsia="lt-LT"/>
              </w:rPr>
              <w:t>„</w:t>
            </w:r>
            <w:r w:rsidR="00A417F9" w:rsidRPr="00A417F9">
              <w:rPr>
                <w:rFonts w:eastAsiaTheme="minorHAnsi"/>
                <w:sz w:val="22"/>
                <w:szCs w:val="22"/>
                <w:lang w:eastAsia="lt-LT"/>
              </w:rPr>
              <w:t>VW Golf</w:t>
            </w:r>
            <w:r>
              <w:rPr>
                <w:rFonts w:eastAsiaTheme="minorHAnsi"/>
                <w:sz w:val="22"/>
                <w:szCs w:val="22"/>
                <w:lang w:eastAsia="lt-LT"/>
              </w:rPr>
              <w:t>“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417F9" w:rsidRPr="00A417F9" w:rsidRDefault="00A417F9" w:rsidP="00A417F9">
            <w:pPr>
              <w:jc w:val="both"/>
              <w:rPr>
                <w:rFonts w:eastAsiaTheme="minorHAnsi"/>
                <w:sz w:val="22"/>
                <w:szCs w:val="22"/>
                <w:lang w:eastAsia="lt-LT"/>
              </w:rPr>
            </w:pPr>
            <w:r w:rsidRPr="00A417F9">
              <w:rPr>
                <w:rFonts w:eastAsiaTheme="minorHAnsi"/>
                <w:sz w:val="22"/>
                <w:szCs w:val="22"/>
                <w:lang w:eastAsia="lt-LT"/>
              </w:rPr>
              <w:t>01500012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A417F9" w:rsidRPr="00A417F9" w:rsidRDefault="00A417F9" w:rsidP="00A417F9">
            <w:pPr>
              <w:jc w:val="both"/>
              <w:rPr>
                <w:rFonts w:eastAsiaTheme="minorHAnsi"/>
                <w:sz w:val="22"/>
                <w:szCs w:val="22"/>
                <w:lang w:eastAsia="lt-LT"/>
              </w:rPr>
            </w:pPr>
            <w:r w:rsidRPr="00A417F9">
              <w:rPr>
                <w:rFonts w:eastAsiaTheme="minorHAnsi"/>
                <w:sz w:val="22"/>
                <w:szCs w:val="22"/>
                <w:lang w:eastAsia="lt-LT"/>
              </w:rPr>
              <w:t>WVWZZZ1JZ1D457903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A417F9" w:rsidRPr="00A417F9" w:rsidRDefault="00A417F9" w:rsidP="00A417F9">
            <w:pPr>
              <w:jc w:val="both"/>
              <w:rPr>
                <w:rFonts w:eastAsiaTheme="minorHAnsi"/>
                <w:sz w:val="22"/>
                <w:szCs w:val="22"/>
                <w:lang w:eastAsia="lt-LT"/>
              </w:rPr>
            </w:pPr>
            <w:r w:rsidRPr="00A417F9">
              <w:rPr>
                <w:rFonts w:eastAsiaTheme="minorHAnsi"/>
                <w:sz w:val="22"/>
                <w:szCs w:val="22"/>
                <w:lang w:eastAsia="lt-LT"/>
              </w:rPr>
              <w:t>HTJ372</w:t>
            </w:r>
          </w:p>
          <w:p w:rsidR="00A417F9" w:rsidRPr="00A417F9" w:rsidRDefault="00A417F9" w:rsidP="00A417F9">
            <w:pPr>
              <w:jc w:val="both"/>
              <w:rPr>
                <w:rFonts w:eastAsiaTheme="minorHAnsi"/>
                <w:sz w:val="22"/>
                <w:szCs w:val="22"/>
                <w:lang w:eastAsia="lt-LT"/>
              </w:rPr>
            </w:pPr>
            <w:r w:rsidRPr="00A417F9">
              <w:rPr>
                <w:rFonts w:eastAsiaTheme="minorHAnsi"/>
                <w:sz w:val="22"/>
                <w:szCs w:val="22"/>
                <w:lang w:eastAsia="lt-LT"/>
              </w:rPr>
              <w:t>2001-03-15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A417F9" w:rsidRPr="00A417F9" w:rsidRDefault="00A417F9" w:rsidP="00A417F9">
            <w:pPr>
              <w:jc w:val="both"/>
              <w:rPr>
                <w:rFonts w:eastAsiaTheme="minorHAnsi"/>
                <w:sz w:val="22"/>
                <w:szCs w:val="22"/>
                <w:lang w:eastAsia="lt-LT"/>
              </w:rPr>
            </w:pPr>
            <w:r w:rsidRPr="00A417F9">
              <w:rPr>
                <w:rFonts w:eastAsiaTheme="minorHAnsi"/>
                <w:sz w:val="22"/>
                <w:szCs w:val="22"/>
                <w:lang w:eastAsia="lt-LT"/>
              </w:rPr>
              <w:t>1,00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A417F9" w:rsidRPr="00A417F9" w:rsidRDefault="00A417F9" w:rsidP="00A417F9">
            <w:pPr>
              <w:jc w:val="both"/>
              <w:rPr>
                <w:rFonts w:eastAsiaTheme="minorHAnsi"/>
                <w:sz w:val="22"/>
                <w:szCs w:val="22"/>
                <w:lang w:eastAsia="lt-LT"/>
              </w:rPr>
            </w:pPr>
            <w:r w:rsidRPr="00A417F9">
              <w:rPr>
                <w:rFonts w:eastAsiaTheme="minorHAnsi"/>
                <w:sz w:val="22"/>
                <w:szCs w:val="22"/>
                <w:lang w:eastAsia="lt-LT"/>
              </w:rPr>
              <w:t>1,00</w:t>
            </w:r>
          </w:p>
        </w:tc>
      </w:tr>
      <w:tr w:rsidR="00A417F9" w:rsidRPr="00A417F9" w:rsidTr="003A5553">
        <w:trPr>
          <w:jc w:val="center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A417F9" w:rsidRPr="00A417F9" w:rsidRDefault="00DC2AD0" w:rsidP="00DC2AD0">
            <w:pPr>
              <w:spacing w:after="160" w:line="259" w:lineRule="auto"/>
              <w:contextualSpacing/>
              <w:jc w:val="both"/>
              <w:rPr>
                <w:sz w:val="22"/>
                <w:lang w:val="en-US" w:eastAsia="lt-LT"/>
              </w:rPr>
            </w:pPr>
            <w:r>
              <w:rPr>
                <w:sz w:val="22"/>
                <w:lang w:val="en-US" w:eastAsia="lt-LT"/>
              </w:rPr>
              <w:t>1.4.</w:t>
            </w:r>
          </w:p>
        </w:tc>
        <w:tc>
          <w:tcPr>
            <w:tcW w:w="1696" w:type="dxa"/>
            <w:tcBorders>
              <w:bottom w:val="single" w:sz="4" w:space="0" w:color="auto"/>
            </w:tcBorders>
            <w:shd w:val="clear" w:color="auto" w:fill="auto"/>
          </w:tcPr>
          <w:p w:rsidR="00A417F9" w:rsidRPr="00A417F9" w:rsidRDefault="00A417F9" w:rsidP="00A417F9">
            <w:pPr>
              <w:rPr>
                <w:rFonts w:eastAsiaTheme="minorHAnsi"/>
                <w:sz w:val="22"/>
                <w:szCs w:val="22"/>
                <w:lang w:eastAsia="lt-LT"/>
              </w:rPr>
            </w:pPr>
            <w:r w:rsidRPr="00A417F9">
              <w:rPr>
                <w:rFonts w:eastAsiaTheme="minorHAnsi"/>
                <w:sz w:val="22"/>
                <w:szCs w:val="22"/>
                <w:lang w:eastAsia="lt-LT"/>
              </w:rPr>
              <w:t xml:space="preserve">Krovininis mikroautobusas </w:t>
            </w:r>
            <w:r w:rsidR="003A5553">
              <w:rPr>
                <w:rFonts w:eastAsiaTheme="minorHAnsi"/>
                <w:sz w:val="22"/>
                <w:szCs w:val="22"/>
                <w:lang w:eastAsia="lt-LT"/>
              </w:rPr>
              <w:t>„</w:t>
            </w:r>
            <w:r w:rsidRPr="00A417F9">
              <w:rPr>
                <w:rFonts w:eastAsiaTheme="minorHAnsi"/>
                <w:sz w:val="22"/>
                <w:szCs w:val="22"/>
                <w:lang w:eastAsia="lt-LT"/>
              </w:rPr>
              <w:t>Mercedes Benz Sprinter</w:t>
            </w:r>
            <w:r w:rsidR="003A5553">
              <w:rPr>
                <w:rFonts w:eastAsiaTheme="minorHAnsi"/>
                <w:sz w:val="22"/>
                <w:szCs w:val="22"/>
                <w:lang w:eastAsia="lt-LT"/>
              </w:rPr>
              <w:t>“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417F9" w:rsidRPr="00A417F9" w:rsidRDefault="00A417F9" w:rsidP="00A417F9">
            <w:pPr>
              <w:jc w:val="both"/>
              <w:rPr>
                <w:rFonts w:eastAsiaTheme="minorHAnsi"/>
                <w:sz w:val="22"/>
                <w:szCs w:val="22"/>
                <w:lang w:eastAsia="lt-LT"/>
              </w:rPr>
            </w:pPr>
            <w:r w:rsidRPr="00A417F9">
              <w:rPr>
                <w:rFonts w:eastAsiaTheme="minorHAnsi"/>
                <w:sz w:val="22"/>
                <w:szCs w:val="22"/>
                <w:lang w:eastAsia="lt-LT"/>
              </w:rPr>
              <w:t>01500014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A417F9" w:rsidRPr="00A417F9" w:rsidRDefault="00A417F9" w:rsidP="00A417F9">
            <w:pPr>
              <w:jc w:val="both"/>
              <w:rPr>
                <w:rFonts w:eastAsiaTheme="minorHAnsi"/>
                <w:sz w:val="22"/>
                <w:szCs w:val="22"/>
                <w:lang w:eastAsia="lt-LT"/>
              </w:rPr>
            </w:pPr>
            <w:r w:rsidRPr="00A417F9">
              <w:rPr>
                <w:rFonts w:eastAsiaTheme="minorHAnsi"/>
                <w:sz w:val="22"/>
                <w:szCs w:val="22"/>
                <w:lang w:eastAsia="lt-LT"/>
              </w:rPr>
              <w:t>WDB9066111S546086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A417F9" w:rsidRPr="00A417F9" w:rsidRDefault="00A417F9" w:rsidP="00A417F9">
            <w:pPr>
              <w:jc w:val="both"/>
              <w:rPr>
                <w:rFonts w:eastAsiaTheme="minorHAnsi"/>
                <w:sz w:val="22"/>
                <w:szCs w:val="22"/>
                <w:lang w:eastAsia="lt-LT"/>
              </w:rPr>
            </w:pPr>
            <w:r w:rsidRPr="00A417F9">
              <w:rPr>
                <w:rFonts w:eastAsiaTheme="minorHAnsi"/>
                <w:sz w:val="22"/>
                <w:szCs w:val="22"/>
                <w:lang w:eastAsia="lt-LT"/>
              </w:rPr>
              <w:t>JHZ528</w:t>
            </w:r>
          </w:p>
          <w:p w:rsidR="00A417F9" w:rsidRPr="00A417F9" w:rsidRDefault="00A417F9" w:rsidP="00A417F9">
            <w:pPr>
              <w:jc w:val="both"/>
              <w:rPr>
                <w:rFonts w:eastAsiaTheme="minorHAnsi"/>
                <w:sz w:val="22"/>
                <w:szCs w:val="22"/>
                <w:lang w:eastAsia="lt-LT"/>
              </w:rPr>
            </w:pPr>
            <w:r w:rsidRPr="00A417F9">
              <w:rPr>
                <w:rFonts w:eastAsiaTheme="minorHAnsi"/>
                <w:sz w:val="22"/>
                <w:szCs w:val="22"/>
                <w:lang w:eastAsia="lt-LT"/>
              </w:rPr>
              <w:t>2011-02-28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A417F9" w:rsidRPr="00A417F9" w:rsidRDefault="00A417F9" w:rsidP="00A417F9">
            <w:pPr>
              <w:jc w:val="both"/>
              <w:rPr>
                <w:rFonts w:eastAsiaTheme="minorHAnsi"/>
                <w:sz w:val="22"/>
                <w:szCs w:val="22"/>
                <w:lang w:eastAsia="lt-LT"/>
              </w:rPr>
            </w:pPr>
            <w:r w:rsidRPr="00A417F9">
              <w:rPr>
                <w:rFonts w:eastAsiaTheme="minorHAnsi"/>
                <w:sz w:val="22"/>
                <w:szCs w:val="22"/>
                <w:lang w:eastAsia="lt-LT"/>
              </w:rPr>
              <w:t>1,00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A417F9" w:rsidRPr="00A417F9" w:rsidRDefault="00A417F9" w:rsidP="00A417F9">
            <w:pPr>
              <w:jc w:val="both"/>
              <w:rPr>
                <w:rFonts w:eastAsiaTheme="minorHAnsi"/>
                <w:sz w:val="22"/>
                <w:szCs w:val="22"/>
                <w:lang w:eastAsia="lt-LT"/>
              </w:rPr>
            </w:pPr>
            <w:r w:rsidRPr="00A417F9">
              <w:rPr>
                <w:rFonts w:eastAsiaTheme="minorHAnsi"/>
                <w:sz w:val="22"/>
                <w:szCs w:val="22"/>
                <w:lang w:eastAsia="lt-LT"/>
              </w:rPr>
              <w:t>1,00</w:t>
            </w:r>
          </w:p>
        </w:tc>
      </w:tr>
      <w:tr w:rsidR="00A417F9" w:rsidRPr="00A417F9" w:rsidTr="003A5553">
        <w:trPr>
          <w:jc w:val="center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A417F9" w:rsidRPr="00A417F9" w:rsidRDefault="00DC2AD0" w:rsidP="00DC2AD0">
            <w:pPr>
              <w:spacing w:after="160" w:line="259" w:lineRule="auto"/>
              <w:contextualSpacing/>
              <w:jc w:val="both"/>
              <w:rPr>
                <w:sz w:val="22"/>
                <w:lang w:val="en-US" w:eastAsia="lt-LT"/>
              </w:rPr>
            </w:pPr>
            <w:r>
              <w:rPr>
                <w:sz w:val="22"/>
                <w:lang w:val="en-US" w:eastAsia="lt-LT"/>
              </w:rPr>
              <w:t>1.5.</w:t>
            </w:r>
          </w:p>
        </w:tc>
        <w:tc>
          <w:tcPr>
            <w:tcW w:w="1696" w:type="dxa"/>
            <w:tcBorders>
              <w:bottom w:val="single" w:sz="4" w:space="0" w:color="auto"/>
            </w:tcBorders>
            <w:shd w:val="clear" w:color="auto" w:fill="auto"/>
          </w:tcPr>
          <w:p w:rsidR="00A417F9" w:rsidRPr="00A417F9" w:rsidRDefault="00A417F9" w:rsidP="00A417F9">
            <w:pPr>
              <w:rPr>
                <w:rFonts w:eastAsiaTheme="minorHAnsi"/>
                <w:sz w:val="22"/>
                <w:szCs w:val="22"/>
                <w:lang w:eastAsia="lt-LT"/>
              </w:rPr>
            </w:pPr>
            <w:r w:rsidRPr="00A417F9">
              <w:rPr>
                <w:rFonts w:eastAsiaTheme="minorHAnsi"/>
                <w:sz w:val="22"/>
                <w:szCs w:val="22"/>
                <w:lang w:eastAsia="lt-LT"/>
              </w:rPr>
              <w:t xml:space="preserve">Autobusas </w:t>
            </w:r>
            <w:r w:rsidR="003A5553">
              <w:rPr>
                <w:rFonts w:eastAsiaTheme="minorHAnsi"/>
                <w:sz w:val="22"/>
                <w:szCs w:val="22"/>
                <w:lang w:eastAsia="lt-LT"/>
              </w:rPr>
              <w:t>„</w:t>
            </w:r>
            <w:r w:rsidRPr="00A417F9">
              <w:rPr>
                <w:rFonts w:eastAsiaTheme="minorHAnsi"/>
                <w:sz w:val="22"/>
                <w:szCs w:val="22"/>
                <w:lang w:eastAsia="lt-LT"/>
              </w:rPr>
              <w:t>Ford Transit FT 350</w:t>
            </w:r>
            <w:r w:rsidR="003A5553">
              <w:rPr>
                <w:rFonts w:eastAsiaTheme="minorHAnsi"/>
                <w:sz w:val="22"/>
                <w:szCs w:val="22"/>
                <w:lang w:eastAsia="lt-LT"/>
              </w:rPr>
              <w:t>“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417F9" w:rsidRPr="00A417F9" w:rsidRDefault="00A417F9" w:rsidP="00A417F9">
            <w:pPr>
              <w:jc w:val="both"/>
              <w:rPr>
                <w:rFonts w:eastAsiaTheme="minorHAnsi"/>
                <w:sz w:val="22"/>
                <w:szCs w:val="22"/>
                <w:lang w:eastAsia="lt-LT"/>
              </w:rPr>
            </w:pPr>
            <w:r w:rsidRPr="00A417F9">
              <w:rPr>
                <w:rFonts w:eastAsiaTheme="minorHAnsi"/>
                <w:sz w:val="22"/>
                <w:szCs w:val="22"/>
                <w:lang w:eastAsia="lt-LT"/>
              </w:rPr>
              <w:t>01500009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A417F9" w:rsidRPr="00A417F9" w:rsidRDefault="00A417F9" w:rsidP="00A417F9">
            <w:pPr>
              <w:jc w:val="both"/>
              <w:rPr>
                <w:rFonts w:eastAsiaTheme="minorHAnsi"/>
                <w:sz w:val="22"/>
                <w:szCs w:val="22"/>
                <w:lang w:eastAsia="lt-LT"/>
              </w:rPr>
            </w:pPr>
            <w:r w:rsidRPr="00A417F9">
              <w:rPr>
                <w:rFonts w:eastAsiaTheme="minorHAnsi"/>
                <w:sz w:val="22"/>
                <w:szCs w:val="22"/>
                <w:lang w:eastAsia="lt-LT"/>
              </w:rPr>
              <w:t>WF0HXXGBFH1A48039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A417F9" w:rsidRPr="00A417F9" w:rsidRDefault="00A417F9" w:rsidP="00A417F9">
            <w:pPr>
              <w:jc w:val="both"/>
              <w:rPr>
                <w:rFonts w:eastAsiaTheme="minorHAnsi"/>
                <w:sz w:val="22"/>
                <w:szCs w:val="22"/>
                <w:lang w:eastAsia="lt-LT"/>
              </w:rPr>
            </w:pPr>
            <w:r w:rsidRPr="00A417F9">
              <w:rPr>
                <w:rFonts w:eastAsiaTheme="minorHAnsi"/>
                <w:sz w:val="22"/>
                <w:szCs w:val="22"/>
                <w:lang w:eastAsia="lt-LT"/>
              </w:rPr>
              <w:t>DOR860</w:t>
            </w:r>
          </w:p>
          <w:p w:rsidR="00A417F9" w:rsidRPr="00A417F9" w:rsidRDefault="00A417F9" w:rsidP="00A417F9">
            <w:pPr>
              <w:jc w:val="both"/>
              <w:rPr>
                <w:rFonts w:eastAsiaTheme="minorHAnsi"/>
                <w:sz w:val="22"/>
                <w:szCs w:val="22"/>
                <w:lang w:eastAsia="lt-LT"/>
              </w:rPr>
            </w:pPr>
            <w:r w:rsidRPr="00A417F9">
              <w:rPr>
                <w:rFonts w:eastAsiaTheme="minorHAnsi"/>
                <w:sz w:val="22"/>
                <w:szCs w:val="22"/>
                <w:lang w:eastAsia="lt-LT"/>
              </w:rPr>
              <w:t>2001-09-13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A417F9" w:rsidRPr="00A417F9" w:rsidRDefault="00A417F9" w:rsidP="00A417F9">
            <w:pPr>
              <w:jc w:val="both"/>
              <w:rPr>
                <w:rFonts w:eastAsiaTheme="minorHAnsi"/>
                <w:sz w:val="22"/>
                <w:szCs w:val="22"/>
                <w:lang w:eastAsia="lt-LT"/>
              </w:rPr>
            </w:pPr>
            <w:r w:rsidRPr="00A417F9">
              <w:rPr>
                <w:rFonts w:eastAsiaTheme="minorHAnsi"/>
                <w:sz w:val="22"/>
                <w:szCs w:val="22"/>
                <w:lang w:eastAsia="lt-LT"/>
              </w:rPr>
              <w:t>14481,00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A417F9" w:rsidRPr="00A417F9" w:rsidRDefault="00A417F9" w:rsidP="00A417F9">
            <w:pPr>
              <w:jc w:val="both"/>
              <w:rPr>
                <w:rFonts w:eastAsiaTheme="minorHAnsi"/>
                <w:sz w:val="22"/>
                <w:szCs w:val="22"/>
                <w:lang w:eastAsia="lt-LT"/>
              </w:rPr>
            </w:pPr>
            <w:r w:rsidRPr="00A417F9">
              <w:rPr>
                <w:rFonts w:eastAsiaTheme="minorHAnsi"/>
                <w:sz w:val="22"/>
                <w:szCs w:val="22"/>
                <w:lang w:eastAsia="lt-LT"/>
              </w:rPr>
              <w:t>0,00</w:t>
            </w:r>
          </w:p>
        </w:tc>
      </w:tr>
      <w:tr w:rsidR="003A5553" w:rsidRPr="00A417F9" w:rsidTr="00DC2AD0">
        <w:trPr>
          <w:jc w:val="center"/>
        </w:trPr>
        <w:tc>
          <w:tcPr>
            <w:tcW w:w="567" w:type="dxa"/>
            <w:shd w:val="clear" w:color="auto" w:fill="auto"/>
          </w:tcPr>
          <w:p w:rsidR="003A5553" w:rsidRPr="00A417F9" w:rsidRDefault="00DC2AD0" w:rsidP="00DC2AD0">
            <w:pPr>
              <w:spacing w:after="160" w:line="259" w:lineRule="auto"/>
              <w:contextualSpacing/>
              <w:jc w:val="both"/>
              <w:rPr>
                <w:sz w:val="22"/>
                <w:lang w:val="en-US" w:eastAsia="lt-LT"/>
              </w:rPr>
            </w:pPr>
            <w:r>
              <w:rPr>
                <w:sz w:val="22"/>
                <w:lang w:val="en-US" w:eastAsia="lt-LT"/>
              </w:rPr>
              <w:t>1.6.</w:t>
            </w:r>
          </w:p>
        </w:tc>
        <w:tc>
          <w:tcPr>
            <w:tcW w:w="1696" w:type="dxa"/>
            <w:shd w:val="clear" w:color="auto" w:fill="auto"/>
          </w:tcPr>
          <w:p w:rsidR="003A5553" w:rsidRPr="00A417F9" w:rsidRDefault="003A5553" w:rsidP="003A5553">
            <w:pPr>
              <w:rPr>
                <w:rFonts w:eastAsiaTheme="minorHAnsi"/>
                <w:sz w:val="22"/>
                <w:szCs w:val="22"/>
                <w:lang w:eastAsia="lt-LT"/>
              </w:rPr>
            </w:pPr>
          </w:p>
        </w:tc>
        <w:tc>
          <w:tcPr>
            <w:tcW w:w="1276" w:type="dxa"/>
          </w:tcPr>
          <w:p w:rsidR="003A5553" w:rsidRPr="00A417F9" w:rsidRDefault="003A5553" w:rsidP="003A5553">
            <w:pPr>
              <w:jc w:val="both"/>
              <w:rPr>
                <w:rFonts w:eastAsiaTheme="minorHAnsi"/>
                <w:sz w:val="22"/>
                <w:szCs w:val="22"/>
                <w:lang w:eastAsia="lt-LT"/>
              </w:rPr>
            </w:pPr>
          </w:p>
        </w:tc>
        <w:tc>
          <w:tcPr>
            <w:tcW w:w="2552" w:type="dxa"/>
            <w:shd w:val="clear" w:color="auto" w:fill="auto"/>
          </w:tcPr>
          <w:p w:rsidR="003A5553" w:rsidRPr="00A417F9" w:rsidRDefault="003A5553" w:rsidP="003A5553">
            <w:pPr>
              <w:jc w:val="both"/>
              <w:rPr>
                <w:rFonts w:eastAsiaTheme="minorHAnsi"/>
                <w:sz w:val="22"/>
                <w:szCs w:val="22"/>
                <w:lang w:eastAsia="lt-L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553" w:rsidRPr="00A417F9" w:rsidRDefault="003A5553" w:rsidP="003A5553">
            <w:pPr>
              <w:jc w:val="right"/>
              <w:rPr>
                <w:rFonts w:eastAsiaTheme="minorHAnsi"/>
                <w:sz w:val="22"/>
                <w:szCs w:val="22"/>
                <w:lang w:eastAsia="lt-LT"/>
              </w:rPr>
            </w:pPr>
            <w:r w:rsidRPr="00A417F9">
              <w:rPr>
                <w:rFonts w:eastAsiaTheme="minorHAnsi"/>
                <w:sz w:val="22"/>
                <w:szCs w:val="22"/>
                <w:lang w:eastAsia="lt-LT"/>
              </w:rPr>
              <w:t>Iš viso: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A5553" w:rsidRPr="00A417F9" w:rsidRDefault="003A5553" w:rsidP="003A5553">
            <w:pPr>
              <w:jc w:val="both"/>
              <w:rPr>
                <w:rFonts w:eastAsiaTheme="minorHAnsi"/>
                <w:sz w:val="22"/>
                <w:szCs w:val="22"/>
                <w:lang w:eastAsia="lt-LT"/>
              </w:rPr>
            </w:pPr>
            <w:r w:rsidRPr="00A417F9">
              <w:rPr>
                <w:rFonts w:eastAsiaTheme="minorHAnsi"/>
                <w:sz w:val="22"/>
                <w:szCs w:val="22"/>
                <w:lang w:eastAsia="lt-LT"/>
              </w:rPr>
              <w:t>20261,21</w:t>
            </w:r>
          </w:p>
        </w:tc>
        <w:tc>
          <w:tcPr>
            <w:tcW w:w="1134" w:type="dxa"/>
            <w:shd w:val="clear" w:color="auto" w:fill="auto"/>
          </w:tcPr>
          <w:p w:rsidR="003A5553" w:rsidRPr="00A417F9" w:rsidRDefault="003A5553" w:rsidP="003A5553">
            <w:pPr>
              <w:jc w:val="both"/>
              <w:rPr>
                <w:rFonts w:eastAsiaTheme="minorHAnsi"/>
                <w:sz w:val="22"/>
                <w:szCs w:val="22"/>
                <w:lang w:eastAsia="lt-LT"/>
              </w:rPr>
            </w:pPr>
            <w:r w:rsidRPr="00A417F9">
              <w:rPr>
                <w:rFonts w:eastAsiaTheme="minorHAnsi"/>
                <w:sz w:val="22"/>
                <w:szCs w:val="22"/>
                <w:lang w:eastAsia="lt-LT"/>
              </w:rPr>
              <w:t>1567,00</w:t>
            </w:r>
          </w:p>
        </w:tc>
      </w:tr>
      <w:tr w:rsidR="00DC2AD0" w:rsidRPr="00A417F9" w:rsidTr="0061604F">
        <w:trPr>
          <w:jc w:val="center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DC2AD0" w:rsidRPr="00A417F9" w:rsidRDefault="00DC2AD0" w:rsidP="00DC2AD0">
            <w:pPr>
              <w:spacing w:after="160" w:line="259" w:lineRule="auto"/>
              <w:contextualSpacing/>
              <w:jc w:val="both"/>
              <w:rPr>
                <w:sz w:val="22"/>
                <w:lang w:val="en-US" w:eastAsia="lt-LT"/>
              </w:rPr>
            </w:pPr>
            <w:r>
              <w:rPr>
                <w:sz w:val="22"/>
                <w:lang w:val="en-US" w:eastAsia="lt-LT"/>
              </w:rPr>
              <w:t>1.7.</w:t>
            </w:r>
          </w:p>
        </w:tc>
        <w:tc>
          <w:tcPr>
            <w:tcW w:w="9351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DC2AD0" w:rsidRPr="00DC2AD0" w:rsidRDefault="00DC2AD0" w:rsidP="003A5553">
            <w:pPr>
              <w:jc w:val="both"/>
              <w:rPr>
                <w:rFonts w:eastAsiaTheme="minorHAnsi"/>
                <w:sz w:val="22"/>
                <w:szCs w:val="22"/>
                <w:lang w:eastAsia="lt-LT"/>
              </w:rPr>
            </w:pPr>
            <w:r>
              <w:rPr>
                <w:rFonts w:eastAsiaTheme="minorHAnsi" w:cstheme="minorBidi"/>
                <w:sz w:val="22"/>
                <w:szCs w:val="22"/>
              </w:rPr>
              <w:t>T</w:t>
            </w:r>
            <w:r w:rsidRPr="00DC2AD0">
              <w:rPr>
                <w:rFonts w:eastAsiaTheme="minorHAnsi" w:cstheme="minorBidi"/>
                <w:sz w:val="22"/>
                <w:szCs w:val="22"/>
              </w:rPr>
              <w:t>ransporto priemonės yra apskaitomos 1206 sąskaitoje</w:t>
            </w:r>
          </w:p>
        </w:tc>
      </w:tr>
    </w:tbl>
    <w:p w:rsidR="00A417F9" w:rsidRDefault="00A417F9" w:rsidP="003A5553">
      <w:pPr>
        <w:spacing w:after="160" w:line="259" w:lineRule="auto"/>
        <w:jc w:val="both"/>
        <w:rPr>
          <w:rFonts w:eastAsiaTheme="minorHAnsi" w:cstheme="minorBidi"/>
          <w:szCs w:val="22"/>
        </w:rPr>
      </w:pPr>
    </w:p>
    <w:p w:rsidR="0061604F" w:rsidRPr="0061604F" w:rsidRDefault="00DC2AD0" w:rsidP="0061604F">
      <w:pPr>
        <w:pStyle w:val="Sraopastraipa"/>
        <w:numPr>
          <w:ilvl w:val="0"/>
          <w:numId w:val="8"/>
        </w:numPr>
        <w:spacing w:after="160" w:line="259" w:lineRule="auto"/>
        <w:rPr>
          <w:rFonts w:eastAsiaTheme="minorHAnsi" w:cstheme="minorBidi"/>
          <w:szCs w:val="22"/>
        </w:rPr>
      </w:pPr>
      <w:r>
        <w:rPr>
          <w:rFonts w:eastAsiaTheme="minorHAnsi" w:cstheme="minorBidi"/>
          <w:szCs w:val="22"/>
        </w:rPr>
        <w:t>Trumpalaikio materialiojo:</w:t>
      </w:r>
    </w:p>
    <w:tbl>
      <w:tblPr>
        <w:tblW w:w="9625" w:type="dxa"/>
        <w:tblInd w:w="-152" w:type="dxa"/>
        <w:tblLook w:val="04A0" w:firstRow="1" w:lastRow="0" w:firstColumn="1" w:lastColumn="0" w:noHBand="0" w:noVBand="1"/>
      </w:tblPr>
      <w:tblGrid>
        <w:gridCol w:w="851"/>
        <w:gridCol w:w="4394"/>
        <w:gridCol w:w="943"/>
        <w:gridCol w:w="981"/>
        <w:gridCol w:w="1121"/>
        <w:gridCol w:w="1335"/>
      </w:tblGrid>
      <w:tr w:rsidR="0061604F" w:rsidRPr="0061604F" w:rsidTr="00F16CBB">
        <w:trPr>
          <w:trHeight w:val="315"/>
        </w:trPr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04F" w:rsidRPr="0061604F" w:rsidRDefault="0061604F" w:rsidP="0061604F">
            <w:pPr>
              <w:jc w:val="center"/>
              <w:rPr>
                <w:lang w:eastAsia="lt-LT"/>
              </w:rPr>
            </w:pPr>
            <w:r w:rsidRPr="0061604F">
              <w:rPr>
                <w:lang w:eastAsia="lt-LT"/>
              </w:rPr>
              <w:t>Nr.</w:t>
            </w:r>
          </w:p>
        </w:tc>
        <w:tc>
          <w:tcPr>
            <w:tcW w:w="439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04F" w:rsidRPr="0061604F" w:rsidRDefault="0061604F" w:rsidP="0061604F">
            <w:pPr>
              <w:jc w:val="center"/>
              <w:rPr>
                <w:lang w:eastAsia="lt-LT"/>
              </w:rPr>
            </w:pPr>
            <w:r w:rsidRPr="0061604F">
              <w:rPr>
                <w:lang w:eastAsia="lt-LT"/>
              </w:rPr>
              <w:t>Pavadinimas</w:t>
            </w:r>
          </w:p>
        </w:tc>
        <w:tc>
          <w:tcPr>
            <w:tcW w:w="943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61604F" w:rsidRPr="0061604F" w:rsidRDefault="0061604F" w:rsidP="0061604F">
            <w:pPr>
              <w:jc w:val="center"/>
              <w:rPr>
                <w:lang w:eastAsia="lt-LT"/>
              </w:rPr>
            </w:pPr>
            <w:r w:rsidRPr="0061604F">
              <w:rPr>
                <w:lang w:eastAsia="lt-LT"/>
              </w:rPr>
              <w:t>Mato vnt.</w:t>
            </w:r>
          </w:p>
        </w:tc>
        <w:tc>
          <w:tcPr>
            <w:tcW w:w="343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1604F" w:rsidRPr="0061604F" w:rsidRDefault="0061604F" w:rsidP="0061604F">
            <w:pPr>
              <w:jc w:val="center"/>
              <w:rPr>
                <w:lang w:eastAsia="lt-LT"/>
              </w:rPr>
            </w:pPr>
            <w:r w:rsidRPr="0061604F">
              <w:rPr>
                <w:lang w:eastAsia="lt-LT"/>
              </w:rPr>
              <w:t>Pagal buhalterijos duomenis</w:t>
            </w:r>
          </w:p>
        </w:tc>
      </w:tr>
      <w:tr w:rsidR="0061604F" w:rsidRPr="0061604F" w:rsidTr="00F16CBB">
        <w:trPr>
          <w:trHeight w:val="458"/>
        </w:trPr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1604F" w:rsidRPr="0061604F" w:rsidRDefault="0061604F" w:rsidP="0061604F">
            <w:pPr>
              <w:rPr>
                <w:lang w:eastAsia="lt-LT"/>
              </w:rPr>
            </w:pPr>
          </w:p>
        </w:tc>
        <w:tc>
          <w:tcPr>
            <w:tcW w:w="439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1604F" w:rsidRPr="0061604F" w:rsidRDefault="0061604F" w:rsidP="0061604F">
            <w:pPr>
              <w:rPr>
                <w:lang w:eastAsia="lt-LT"/>
              </w:rPr>
            </w:pPr>
          </w:p>
        </w:tc>
        <w:tc>
          <w:tcPr>
            <w:tcW w:w="94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1604F" w:rsidRPr="0061604F" w:rsidRDefault="0061604F" w:rsidP="0061604F">
            <w:pPr>
              <w:rPr>
                <w:lang w:eastAsia="lt-LT"/>
              </w:rPr>
            </w:pPr>
          </w:p>
        </w:tc>
        <w:tc>
          <w:tcPr>
            <w:tcW w:w="98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61604F" w:rsidRPr="0061604F" w:rsidRDefault="0061604F" w:rsidP="0061604F">
            <w:pPr>
              <w:jc w:val="center"/>
              <w:rPr>
                <w:lang w:eastAsia="lt-LT"/>
              </w:rPr>
            </w:pPr>
            <w:r w:rsidRPr="0061604F">
              <w:rPr>
                <w:lang w:eastAsia="lt-LT"/>
              </w:rPr>
              <w:t>Kiekis</w:t>
            </w:r>
          </w:p>
        </w:tc>
        <w:tc>
          <w:tcPr>
            <w:tcW w:w="112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04F" w:rsidRPr="0061604F" w:rsidRDefault="0061604F" w:rsidP="0061604F">
            <w:pPr>
              <w:jc w:val="center"/>
              <w:rPr>
                <w:lang w:eastAsia="lt-LT"/>
              </w:rPr>
            </w:pPr>
            <w:r w:rsidRPr="0061604F">
              <w:rPr>
                <w:lang w:eastAsia="lt-LT"/>
              </w:rPr>
              <w:t>Kaina</w:t>
            </w:r>
          </w:p>
        </w:tc>
        <w:tc>
          <w:tcPr>
            <w:tcW w:w="1335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04F" w:rsidRPr="0061604F" w:rsidRDefault="0061604F" w:rsidP="0061604F">
            <w:pPr>
              <w:jc w:val="center"/>
              <w:rPr>
                <w:lang w:eastAsia="lt-LT"/>
              </w:rPr>
            </w:pPr>
            <w:r w:rsidRPr="0061604F">
              <w:rPr>
                <w:lang w:eastAsia="lt-LT"/>
              </w:rPr>
              <w:t>Suma</w:t>
            </w:r>
          </w:p>
        </w:tc>
      </w:tr>
      <w:tr w:rsidR="0061604F" w:rsidRPr="0061604F" w:rsidTr="00F16CBB">
        <w:trPr>
          <w:trHeight w:val="458"/>
        </w:trPr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1604F" w:rsidRPr="0061604F" w:rsidRDefault="0061604F" w:rsidP="0061604F">
            <w:pPr>
              <w:rPr>
                <w:lang w:eastAsia="lt-LT"/>
              </w:rPr>
            </w:pPr>
          </w:p>
        </w:tc>
        <w:tc>
          <w:tcPr>
            <w:tcW w:w="439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1604F" w:rsidRPr="0061604F" w:rsidRDefault="0061604F" w:rsidP="0061604F">
            <w:pPr>
              <w:rPr>
                <w:lang w:eastAsia="lt-LT"/>
              </w:rPr>
            </w:pPr>
          </w:p>
        </w:tc>
        <w:tc>
          <w:tcPr>
            <w:tcW w:w="94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1604F" w:rsidRPr="0061604F" w:rsidRDefault="0061604F" w:rsidP="0061604F">
            <w:pPr>
              <w:rPr>
                <w:lang w:eastAsia="lt-LT"/>
              </w:rPr>
            </w:pPr>
          </w:p>
        </w:tc>
        <w:tc>
          <w:tcPr>
            <w:tcW w:w="98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1604F" w:rsidRPr="0061604F" w:rsidRDefault="0061604F" w:rsidP="0061604F">
            <w:pPr>
              <w:rPr>
                <w:lang w:eastAsia="lt-LT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1604F" w:rsidRPr="0061604F" w:rsidRDefault="0061604F" w:rsidP="0061604F">
            <w:pPr>
              <w:rPr>
                <w:lang w:eastAsia="lt-LT"/>
              </w:rPr>
            </w:pPr>
          </w:p>
        </w:tc>
        <w:tc>
          <w:tcPr>
            <w:tcW w:w="133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1604F" w:rsidRPr="0061604F" w:rsidRDefault="0061604F" w:rsidP="0061604F">
            <w:pPr>
              <w:rPr>
                <w:lang w:eastAsia="lt-LT"/>
              </w:rPr>
            </w:pPr>
          </w:p>
        </w:tc>
      </w:tr>
      <w:tr w:rsidR="0061604F" w:rsidRPr="0061604F" w:rsidTr="00F16CBB">
        <w:trPr>
          <w:trHeight w:val="276"/>
        </w:trPr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1604F" w:rsidRPr="0061604F" w:rsidRDefault="0061604F" w:rsidP="0061604F">
            <w:pPr>
              <w:rPr>
                <w:lang w:eastAsia="lt-LT"/>
              </w:rPr>
            </w:pPr>
          </w:p>
        </w:tc>
        <w:tc>
          <w:tcPr>
            <w:tcW w:w="439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1604F" w:rsidRPr="0061604F" w:rsidRDefault="0061604F" w:rsidP="0061604F">
            <w:pPr>
              <w:rPr>
                <w:lang w:eastAsia="lt-LT"/>
              </w:rPr>
            </w:pPr>
          </w:p>
        </w:tc>
        <w:tc>
          <w:tcPr>
            <w:tcW w:w="94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1604F" w:rsidRPr="0061604F" w:rsidRDefault="0061604F" w:rsidP="0061604F">
            <w:pPr>
              <w:rPr>
                <w:lang w:eastAsia="lt-LT"/>
              </w:rPr>
            </w:pPr>
          </w:p>
        </w:tc>
        <w:tc>
          <w:tcPr>
            <w:tcW w:w="98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1604F" w:rsidRPr="0061604F" w:rsidRDefault="0061604F" w:rsidP="0061604F">
            <w:pPr>
              <w:rPr>
                <w:lang w:eastAsia="lt-LT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1604F" w:rsidRPr="0061604F" w:rsidRDefault="0061604F" w:rsidP="0061604F">
            <w:pPr>
              <w:rPr>
                <w:lang w:eastAsia="lt-LT"/>
              </w:rPr>
            </w:pPr>
          </w:p>
        </w:tc>
        <w:tc>
          <w:tcPr>
            <w:tcW w:w="133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1604F" w:rsidRPr="0061604F" w:rsidRDefault="0061604F" w:rsidP="0061604F">
            <w:pPr>
              <w:rPr>
                <w:lang w:eastAsia="lt-LT"/>
              </w:rPr>
            </w:pPr>
          </w:p>
        </w:tc>
      </w:tr>
      <w:tr w:rsidR="0061604F" w:rsidRPr="0061604F" w:rsidTr="00F16CBB">
        <w:trPr>
          <w:trHeight w:val="345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604F" w:rsidRPr="0061604F" w:rsidRDefault="0061604F" w:rsidP="0061604F">
            <w:pPr>
              <w:jc w:val="center"/>
              <w:rPr>
                <w:lang w:eastAsia="lt-LT"/>
              </w:rPr>
            </w:pPr>
            <w:r w:rsidRPr="0061604F">
              <w:rPr>
                <w:lang w:eastAsia="lt-LT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604F" w:rsidRPr="0061604F" w:rsidRDefault="0061604F" w:rsidP="0061604F">
            <w:pPr>
              <w:jc w:val="center"/>
              <w:rPr>
                <w:lang w:eastAsia="lt-LT"/>
              </w:rPr>
            </w:pPr>
            <w:r w:rsidRPr="0061604F">
              <w:rPr>
                <w:lang w:eastAsia="lt-LT"/>
              </w:rPr>
              <w:t>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604F" w:rsidRPr="0061604F" w:rsidRDefault="0061604F" w:rsidP="0061604F">
            <w:pPr>
              <w:jc w:val="center"/>
              <w:rPr>
                <w:lang w:eastAsia="lt-LT"/>
              </w:rPr>
            </w:pPr>
            <w:r w:rsidRPr="0061604F">
              <w:rPr>
                <w:lang w:eastAsia="lt-LT"/>
              </w:rPr>
              <w:t>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604F" w:rsidRPr="0061604F" w:rsidRDefault="0061604F" w:rsidP="0061604F">
            <w:pPr>
              <w:jc w:val="center"/>
              <w:rPr>
                <w:lang w:eastAsia="lt-LT"/>
              </w:rPr>
            </w:pPr>
            <w:r w:rsidRPr="0061604F">
              <w:rPr>
                <w:lang w:eastAsia="lt-LT"/>
              </w:rPr>
              <w:t>4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604F" w:rsidRPr="0061604F" w:rsidRDefault="0061604F" w:rsidP="0061604F">
            <w:pPr>
              <w:jc w:val="center"/>
              <w:rPr>
                <w:lang w:eastAsia="lt-LT"/>
              </w:rPr>
            </w:pPr>
            <w:r w:rsidRPr="0061604F">
              <w:rPr>
                <w:lang w:eastAsia="lt-LT"/>
              </w:rPr>
              <w:t>5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604F" w:rsidRPr="0061604F" w:rsidRDefault="0061604F" w:rsidP="0061604F">
            <w:pPr>
              <w:jc w:val="center"/>
              <w:rPr>
                <w:lang w:eastAsia="lt-LT"/>
              </w:rPr>
            </w:pPr>
            <w:r w:rsidRPr="0061604F">
              <w:rPr>
                <w:lang w:eastAsia="lt-LT"/>
              </w:rPr>
              <w:t>6</w:t>
            </w:r>
          </w:p>
        </w:tc>
      </w:tr>
      <w:tr w:rsidR="0061604F" w:rsidRPr="0061604F" w:rsidTr="00F16CBB">
        <w:trPr>
          <w:trHeight w:val="2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1604F" w:rsidRPr="0061604F" w:rsidRDefault="00AB0032" w:rsidP="00AB0032">
            <w:pPr>
              <w:spacing w:after="160"/>
              <w:rPr>
                <w:lang w:eastAsia="lt-LT"/>
              </w:rPr>
            </w:pPr>
            <w:r>
              <w:rPr>
                <w:lang w:eastAsia="lt-LT"/>
              </w:rPr>
              <w:t>2.1.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604F" w:rsidRPr="0061604F" w:rsidRDefault="0061604F" w:rsidP="0061604F">
            <w:pPr>
              <w:rPr>
                <w:lang w:eastAsia="lt-LT"/>
              </w:rPr>
            </w:pPr>
            <w:r w:rsidRPr="0061604F">
              <w:rPr>
                <w:lang w:eastAsia="lt-LT"/>
              </w:rPr>
              <w:t>Biuro kėdė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04F" w:rsidRPr="0061604F" w:rsidRDefault="0061604F" w:rsidP="0061604F">
            <w:pPr>
              <w:rPr>
                <w:lang w:eastAsia="lt-LT"/>
              </w:rPr>
            </w:pPr>
            <w:r w:rsidRPr="0061604F">
              <w:rPr>
                <w:lang w:eastAsia="lt-LT"/>
              </w:rPr>
              <w:t>vnt.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04F" w:rsidRPr="0061604F" w:rsidRDefault="0061604F" w:rsidP="0061604F">
            <w:pPr>
              <w:jc w:val="right"/>
              <w:rPr>
                <w:lang w:eastAsia="lt-LT"/>
              </w:rPr>
            </w:pPr>
            <w:r w:rsidRPr="0061604F">
              <w:rPr>
                <w:lang w:eastAsia="lt-LT"/>
              </w:rPr>
              <w:t>1,00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04F" w:rsidRPr="0061604F" w:rsidRDefault="0061604F" w:rsidP="0061604F">
            <w:pPr>
              <w:jc w:val="right"/>
              <w:rPr>
                <w:lang w:eastAsia="lt-LT"/>
              </w:rPr>
            </w:pPr>
            <w:r w:rsidRPr="0061604F">
              <w:rPr>
                <w:lang w:eastAsia="lt-LT"/>
              </w:rPr>
              <w:t>104,25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04F" w:rsidRPr="0061604F" w:rsidRDefault="0061604F" w:rsidP="0061604F">
            <w:pPr>
              <w:jc w:val="right"/>
              <w:rPr>
                <w:lang w:eastAsia="lt-LT"/>
              </w:rPr>
            </w:pPr>
            <w:r w:rsidRPr="0061604F">
              <w:rPr>
                <w:lang w:eastAsia="lt-LT"/>
              </w:rPr>
              <w:t>104,25</w:t>
            </w:r>
          </w:p>
        </w:tc>
      </w:tr>
      <w:tr w:rsidR="0061604F" w:rsidRPr="0061604F" w:rsidTr="00F16CBB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1604F" w:rsidRPr="0061604F" w:rsidRDefault="00DA0037" w:rsidP="00DA0037">
            <w:pPr>
              <w:spacing w:after="160" w:line="259" w:lineRule="auto"/>
              <w:contextualSpacing/>
              <w:rPr>
                <w:lang w:eastAsia="lt-LT"/>
              </w:rPr>
            </w:pPr>
            <w:r>
              <w:rPr>
                <w:lang w:eastAsia="lt-LT"/>
              </w:rPr>
              <w:t>2.2.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604F" w:rsidRPr="0061604F" w:rsidRDefault="0061604F" w:rsidP="0061604F">
            <w:pPr>
              <w:rPr>
                <w:lang w:eastAsia="lt-LT"/>
              </w:rPr>
            </w:pPr>
            <w:r w:rsidRPr="0061604F">
              <w:rPr>
                <w:lang w:eastAsia="lt-LT"/>
              </w:rPr>
              <w:t>Spinta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04F" w:rsidRPr="0061604F" w:rsidRDefault="0061604F" w:rsidP="0061604F">
            <w:pPr>
              <w:rPr>
                <w:lang w:eastAsia="lt-LT"/>
              </w:rPr>
            </w:pPr>
            <w:r w:rsidRPr="0061604F">
              <w:rPr>
                <w:lang w:eastAsia="lt-LT"/>
              </w:rPr>
              <w:t>vnt.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04F" w:rsidRPr="0061604F" w:rsidRDefault="0061604F" w:rsidP="0061604F">
            <w:pPr>
              <w:jc w:val="right"/>
              <w:rPr>
                <w:lang w:eastAsia="lt-LT"/>
              </w:rPr>
            </w:pPr>
            <w:r w:rsidRPr="0061604F">
              <w:rPr>
                <w:lang w:eastAsia="lt-LT"/>
              </w:rPr>
              <w:t>1,00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04F" w:rsidRPr="0061604F" w:rsidRDefault="0061604F" w:rsidP="0061604F">
            <w:pPr>
              <w:jc w:val="right"/>
              <w:rPr>
                <w:lang w:eastAsia="lt-LT"/>
              </w:rPr>
            </w:pPr>
            <w:r w:rsidRPr="0061604F">
              <w:rPr>
                <w:lang w:eastAsia="lt-LT"/>
              </w:rPr>
              <w:t>142,85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04F" w:rsidRPr="0061604F" w:rsidRDefault="0061604F" w:rsidP="0061604F">
            <w:pPr>
              <w:jc w:val="right"/>
              <w:rPr>
                <w:lang w:eastAsia="lt-LT"/>
              </w:rPr>
            </w:pPr>
            <w:r w:rsidRPr="0061604F">
              <w:rPr>
                <w:lang w:eastAsia="lt-LT"/>
              </w:rPr>
              <w:t>142,85</w:t>
            </w:r>
          </w:p>
        </w:tc>
      </w:tr>
      <w:tr w:rsidR="0061604F" w:rsidRPr="0061604F" w:rsidTr="00F16CBB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1604F" w:rsidRPr="0061604F" w:rsidRDefault="00DA0037" w:rsidP="00DA0037">
            <w:pPr>
              <w:spacing w:after="160" w:line="259" w:lineRule="auto"/>
              <w:contextualSpacing/>
              <w:rPr>
                <w:lang w:eastAsia="lt-LT"/>
              </w:rPr>
            </w:pPr>
            <w:r>
              <w:rPr>
                <w:lang w:eastAsia="lt-LT"/>
              </w:rPr>
              <w:t>2.3.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604F" w:rsidRPr="0061604F" w:rsidRDefault="0061604F" w:rsidP="0061604F">
            <w:pPr>
              <w:rPr>
                <w:lang w:eastAsia="lt-LT"/>
              </w:rPr>
            </w:pPr>
            <w:r w:rsidRPr="0061604F">
              <w:rPr>
                <w:lang w:eastAsia="lt-LT"/>
              </w:rPr>
              <w:t>Stalas kompiuteriui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04F" w:rsidRPr="0061604F" w:rsidRDefault="0061604F" w:rsidP="0061604F">
            <w:pPr>
              <w:rPr>
                <w:lang w:eastAsia="lt-LT"/>
              </w:rPr>
            </w:pPr>
            <w:r w:rsidRPr="0061604F">
              <w:rPr>
                <w:lang w:eastAsia="lt-LT"/>
              </w:rPr>
              <w:t>vnt.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04F" w:rsidRPr="0061604F" w:rsidRDefault="0061604F" w:rsidP="0061604F">
            <w:pPr>
              <w:jc w:val="right"/>
              <w:rPr>
                <w:lang w:eastAsia="lt-LT"/>
              </w:rPr>
            </w:pPr>
            <w:r w:rsidRPr="0061604F">
              <w:rPr>
                <w:lang w:eastAsia="lt-LT"/>
              </w:rPr>
              <w:t>1,00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04F" w:rsidRPr="0061604F" w:rsidRDefault="0061604F" w:rsidP="0061604F">
            <w:pPr>
              <w:jc w:val="right"/>
              <w:rPr>
                <w:lang w:eastAsia="lt-LT"/>
              </w:rPr>
            </w:pPr>
            <w:r w:rsidRPr="0061604F">
              <w:rPr>
                <w:lang w:eastAsia="lt-LT"/>
              </w:rPr>
              <w:t>141,52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04F" w:rsidRPr="0061604F" w:rsidRDefault="0061604F" w:rsidP="0061604F">
            <w:pPr>
              <w:jc w:val="right"/>
              <w:rPr>
                <w:lang w:eastAsia="lt-LT"/>
              </w:rPr>
            </w:pPr>
            <w:r w:rsidRPr="0061604F">
              <w:rPr>
                <w:lang w:eastAsia="lt-LT"/>
              </w:rPr>
              <w:t>141,52</w:t>
            </w:r>
          </w:p>
        </w:tc>
      </w:tr>
      <w:tr w:rsidR="0061604F" w:rsidRPr="0061604F" w:rsidTr="00F16CBB">
        <w:trPr>
          <w:trHeight w:val="2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1604F" w:rsidRPr="0061604F" w:rsidRDefault="00DA0037" w:rsidP="00DA0037">
            <w:pPr>
              <w:spacing w:after="160" w:line="259" w:lineRule="auto"/>
              <w:contextualSpacing/>
              <w:rPr>
                <w:lang w:eastAsia="lt-LT"/>
              </w:rPr>
            </w:pPr>
            <w:r>
              <w:rPr>
                <w:lang w:eastAsia="lt-LT"/>
              </w:rPr>
              <w:t>2.4.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604F" w:rsidRPr="0061604F" w:rsidRDefault="0061604F" w:rsidP="0061604F">
            <w:pPr>
              <w:rPr>
                <w:lang w:eastAsia="lt-LT"/>
              </w:rPr>
            </w:pPr>
            <w:r w:rsidRPr="0061604F">
              <w:rPr>
                <w:lang w:eastAsia="lt-LT"/>
              </w:rPr>
              <w:t>Lankytojo  kėdės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04F" w:rsidRPr="0061604F" w:rsidRDefault="0061604F" w:rsidP="0061604F">
            <w:pPr>
              <w:rPr>
                <w:lang w:eastAsia="lt-LT"/>
              </w:rPr>
            </w:pPr>
            <w:r w:rsidRPr="0061604F">
              <w:rPr>
                <w:lang w:eastAsia="lt-LT"/>
              </w:rPr>
              <w:t>vnt.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04F" w:rsidRPr="0061604F" w:rsidRDefault="0061604F" w:rsidP="0061604F">
            <w:pPr>
              <w:jc w:val="right"/>
              <w:rPr>
                <w:lang w:eastAsia="lt-LT"/>
              </w:rPr>
            </w:pPr>
            <w:r w:rsidRPr="0061604F">
              <w:rPr>
                <w:lang w:eastAsia="lt-LT"/>
              </w:rPr>
              <w:t>3,00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04F" w:rsidRPr="0061604F" w:rsidRDefault="0061604F" w:rsidP="0061604F">
            <w:pPr>
              <w:jc w:val="right"/>
              <w:rPr>
                <w:lang w:eastAsia="lt-LT"/>
              </w:rPr>
            </w:pPr>
            <w:r w:rsidRPr="0061604F">
              <w:rPr>
                <w:lang w:eastAsia="lt-LT"/>
              </w:rPr>
              <w:t>19,98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04F" w:rsidRPr="0061604F" w:rsidRDefault="0061604F" w:rsidP="0061604F">
            <w:pPr>
              <w:jc w:val="right"/>
              <w:rPr>
                <w:lang w:eastAsia="lt-LT"/>
              </w:rPr>
            </w:pPr>
            <w:r w:rsidRPr="0061604F">
              <w:rPr>
                <w:lang w:eastAsia="lt-LT"/>
              </w:rPr>
              <w:t>59,95</w:t>
            </w:r>
          </w:p>
        </w:tc>
      </w:tr>
      <w:tr w:rsidR="0061604F" w:rsidRPr="0061604F" w:rsidTr="00F16CBB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1604F" w:rsidRPr="0061604F" w:rsidRDefault="00DA0037" w:rsidP="00DA0037">
            <w:pPr>
              <w:spacing w:after="160" w:line="259" w:lineRule="auto"/>
              <w:contextualSpacing/>
              <w:rPr>
                <w:lang w:eastAsia="lt-LT"/>
              </w:rPr>
            </w:pPr>
            <w:r>
              <w:rPr>
                <w:lang w:eastAsia="lt-LT"/>
              </w:rPr>
              <w:t>2.5.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604F" w:rsidRPr="0061604F" w:rsidRDefault="0061604F" w:rsidP="0061604F">
            <w:pPr>
              <w:rPr>
                <w:lang w:eastAsia="lt-LT"/>
              </w:rPr>
            </w:pPr>
            <w:r w:rsidRPr="0061604F">
              <w:rPr>
                <w:lang w:eastAsia="lt-LT"/>
              </w:rPr>
              <w:t>Skydas po kėde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04F" w:rsidRPr="0061604F" w:rsidRDefault="0061604F" w:rsidP="0061604F">
            <w:pPr>
              <w:rPr>
                <w:lang w:eastAsia="lt-LT"/>
              </w:rPr>
            </w:pPr>
            <w:r w:rsidRPr="0061604F">
              <w:rPr>
                <w:lang w:eastAsia="lt-LT"/>
              </w:rPr>
              <w:t>vnt.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04F" w:rsidRPr="0061604F" w:rsidRDefault="0061604F" w:rsidP="0061604F">
            <w:pPr>
              <w:jc w:val="right"/>
              <w:rPr>
                <w:lang w:eastAsia="lt-LT"/>
              </w:rPr>
            </w:pPr>
            <w:r w:rsidRPr="0061604F">
              <w:rPr>
                <w:lang w:eastAsia="lt-LT"/>
              </w:rPr>
              <w:t>1,00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04F" w:rsidRPr="0061604F" w:rsidRDefault="0061604F" w:rsidP="0061604F">
            <w:pPr>
              <w:jc w:val="right"/>
              <w:rPr>
                <w:lang w:eastAsia="lt-LT"/>
              </w:rPr>
            </w:pPr>
            <w:r w:rsidRPr="0061604F">
              <w:rPr>
                <w:lang w:eastAsia="lt-LT"/>
              </w:rPr>
              <w:t>28,34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04F" w:rsidRPr="0061604F" w:rsidRDefault="0061604F" w:rsidP="0061604F">
            <w:pPr>
              <w:jc w:val="right"/>
              <w:rPr>
                <w:lang w:eastAsia="lt-LT"/>
              </w:rPr>
            </w:pPr>
            <w:r w:rsidRPr="0061604F">
              <w:rPr>
                <w:lang w:eastAsia="lt-LT"/>
              </w:rPr>
              <w:t>28,34</w:t>
            </w:r>
          </w:p>
        </w:tc>
      </w:tr>
      <w:tr w:rsidR="0061604F" w:rsidRPr="0061604F" w:rsidTr="00F16CBB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604F" w:rsidRPr="0061604F" w:rsidRDefault="00DA0037" w:rsidP="00DA0037">
            <w:pPr>
              <w:spacing w:after="160" w:line="259" w:lineRule="auto"/>
              <w:contextualSpacing/>
              <w:jc w:val="both"/>
              <w:rPr>
                <w:lang w:eastAsia="lt-LT"/>
              </w:rPr>
            </w:pPr>
            <w:r>
              <w:rPr>
                <w:lang w:eastAsia="lt-LT"/>
              </w:rPr>
              <w:t>2.6.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04F" w:rsidRPr="0061604F" w:rsidRDefault="0061604F" w:rsidP="0061604F">
            <w:pPr>
              <w:rPr>
                <w:lang w:eastAsia="lt-LT"/>
              </w:rPr>
            </w:pPr>
            <w:r w:rsidRPr="0061604F">
              <w:rPr>
                <w:lang w:eastAsia="lt-LT"/>
              </w:rPr>
              <w:t>Žaliuzės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04F" w:rsidRPr="0061604F" w:rsidRDefault="0061604F" w:rsidP="0061604F">
            <w:pPr>
              <w:rPr>
                <w:lang w:eastAsia="lt-LT"/>
              </w:rPr>
            </w:pPr>
            <w:r w:rsidRPr="0061604F">
              <w:rPr>
                <w:lang w:eastAsia="lt-LT"/>
              </w:rPr>
              <w:t>vnt.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04F" w:rsidRPr="0061604F" w:rsidRDefault="0061604F" w:rsidP="0061604F">
            <w:pPr>
              <w:jc w:val="right"/>
              <w:rPr>
                <w:lang w:eastAsia="lt-LT"/>
              </w:rPr>
            </w:pPr>
            <w:r w:rsidRPr="0061604F">
              <w:rPr>
                <w:lang w:eastAsia="lt-LT"/>
              </w:rPr>
              <w:t>1,00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04F" w:rsidRPr="0061604F" w:rsidRDefault="0061604F" w:rsidP="0061604F">
            <w:pPr>
              <w:jc w:val="right"/>
              <w:rPr>
                <w:lang w:eastAsia="lt-LT"/>
              </w:rPr>
            </w:pPr>
            <w:r w:rsidRPr="0061604F">
              <w:rPr>
                <w:lang w:eastAsia="lt-LT"/>
              </w:rPr>
              <w:t>39,83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04F" w:rsidRPr="0061604F" w:rsidRDefault="0061604F" w:rsidP="0061604F">
            <w:pPr>
              <w:jc w:val="right"/>
              <w:rPr>
                <w:lang w:eastAsia="lt-LT"/>
              </w:rPr>
            </w:pPr>
            <w:r w:rsidRPr="0061604F">
              <w:rPr>
                <w:lang w:eastAsia="lt-LT"/>
              </w:rPr>
              <w:t>39,83</w:t>
            </w:r>
          </w:p>
        </w:tc>
      </w:tr>
      <w:tr w:rsidR="0061604F" w:rsidRPr="0061604F" w:rsidTr="00F16CBB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604F" w:rsidRPr="0061604F" w:rsidRDefault="00DA0037" w:rsidP="00DA0037">
            <w:pPr>
              <w:spacing w:after="160" w:line="259" w:lineRule="auto"/>
              <w:contextualSpacing/>
              <w:rPr>
                <w:lang w:eastAsia="lt-LT"/>
              </w:rPr>
            </w:pPr>
            <w:r>
              <w:rPr>
                <w:lang w:eastAsia="lt-LT"/>
              </w:rPr>
              <w:t>2.7.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04F" w:rsidRPr="0061604F" w:rsidRDefault="0061604F" w:rsidP="0061604F">
            <w:pPr>
              <w:rPr>
                <w:lang w:eastAsia="lt-LT"/>
              </w:rPr>
            </w:pPr>
            <w:r w:rsidRPr="0061604F">
              <w:rPr>
                <w:lang w:eastAsia="lt-LT"/>
              </w:rPr>
              <w:t>Žaliuzės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04F" w:rsidRPr="0061604F" w:rsidRDefault="0061604F" w:rsidP="0061604F">
            <w:pPr>
              <w:rPr>
                <w:lang w:eastAsia="lt-LT"/>
              </w:rPr>
            </w:pPr>
            <w:r w:rsidRPr="0061604F">
              <w:rPr>
                <w:lang w:eastAsia="lt-LT"/>
              </w:rPr>
              <w:t>vnt.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04F" w:rsidRPr="0061604F" w:rsidRDefault="0061604F" w:rsidP="0061604F">
            <w:pPr>
              <w:jc w:val="right"/>
              <w:rPr>
                <w:lang w:eastAsia="lt-LT"/>
              </w:rPr>
            </w:pPr>
            <w:r w:rsidRPr="0061604F">
              <w:rPr>
                <w:lang w:eastAsia="lt-LT"/>
              </w:rPr>
              <w:t>2,00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04F" w:rsidRPr="0061604F" w:rsidRDefault="0061604F" w:rsidP="0061604F">
            <w:pPr>
              <w:jc w:val="right"/>
              <w:rPr>
                <w:lang w:eastAsia="lt-LT"/>
              </w:rPr>
            </w:pPr>
            <w:r w:rsidRPr="0061604F">
              <w:rPr>
                <w:lang w:eastAsia="lt-LT"/>
              </w:rPr>
              <w:t>42,39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04F" w:rsidRPr="0061604F" w:rsidRDefault="0061604F" w:rsidP="0061604F">
            <w:pPr>
              <w:jc w:val="right"/>
              <w:rPr>
                <w:lang w:eastAsia="lt-LT"/>
              </w:rPr>
            </w:pPr>
            <w:r w:rsidRPr="0061604F">
              <w:rPr>
                <w:lang w:eastAsia="lt-LT"/>
              </w:rPr>
              <w:t>84,77</w:t>
            </w:r>
          </w:p>
        </w:tc>
      </w:tr>
      <w:tr w:rsidR="0061604F" w:rsidRPr="00DA0037" w:rsidTr="00F16CBB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604F" w:rsidRPr="00DA0037" w:rsidRDefault="00DA0037" w:rsidP="00DA0037">
            <w:pPr>
              <w:spacing w:after="160" w:line="259" w:lineRule="auto"/>
              <w:contextualSpacing/>
              <w:rPr>
                <w:lang w:eastAsia="lt-LT"/>
              </w:rPr>
            </w:pPr>
            <w:r>
              <w:rPr>
                <w:lang w:eastAsia="lt-LT"/>
              </w:rPr>
              <w:t>2.8.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04F" w:rsidRPr="00DA0037" w:rsidRDefault="0061604F" w:rsidP="0061604F">
            <w:pPr>
              <w:rPr>
                <w:lang w:eastAsia="lt-LT"/>
              </w:rPr>
            </w:pPr>
            <w:r w:rsidRPr="00DA0037">
              <w:rPr>
                <w:lang w:eastAsia="lt-LT"/>
              </w:rPr>
              <w:t>Kėdė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04F" w:rsidRPr="00DA0037" w:rsidRDefault="0061604F" w:rsidP="0061604F">
            <w:pPr>
              <w:rPr>
                <w:lang w:eastAsia="lt-LT"/>
              </w:rPr>
            </w:pPr>
            <w:r w:rsidRPr="00DA0037">
              <w:rPr>
                <w:lang w:eastAsia="lt-LT"/>
              </w:rPr>
              <w:t>vnt.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04F" w:rsidRPr="00DA0037" w:rsidRDefault="0061604F" w:rsidP="0061604F">
            <w:pPr>
              <w:jc w:val="right"/>
              <w:rPr>
                <w:lang w:eastAsia="lt-LT"/>
              </w:rPr>
            </w:pPr>
            <w:r w:rsidRPr="00DA0037">
              <w:rPr>
                <w:lang w:eastAsia="lt-LT"/>
              </w:rPr>
              <w:t>1,00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04F" w:rsidRPr="00DA0037" w:rsidRDefault="0061604F" w:rsidP="0061604F">
            <w:pPr>
              <w:jc w:val="right"/>
              <w:rPr>
                <w:lang w:eastAsia="lt-LT"/>
              </w:rPr>
            </w:pPr>
            <w:r w:rsidRPr="00DA0037">
              <w:rPr>
                <w:lang w:eastAsia="lt-LT"/>
              </w:rPr>
              <w:t>40,55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04F" w:rsidRPr="00DA0037" w:rsidRDefault="0061604F" w:rsidP="0061604F">
            <w:pPr>
              <w:jc w:val="right"/>
              <w:rPr>
                <w:lang w:eastAsia="lt-LT"/>
              </w:rPr>
            </w:pPr>
            <w:r w:rsidRPr="00DA0037">
              <w:rPr>
                <w:lang w:eastAsia="lt-LT"/>
              </w:rPr>
              <w:t>40,55</w:t>
            </w:r>
          </w:p>
        </w:tc>
      </w:tr>
      <w:tr w:rsidR="0061604F" w:rsidRPr="00DA0037" w:rsidTr="00F16CBB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604F" w:rsidRPr="00DA0037" w:rsidRDefault="00DA0037" w:rsidP="00DA0037">
            <w:pPr>
              <w:spacing w:after="160" w:line="259" w:lineRule="auto"/>
              <w:contextualSpacing/>
              <w:rPr>
                <w:lang w:eastAsia="lt-LT"/>
              </w:rPr>
            </w:pPr>
            <w:r>
              <w:rPr>
                <w:lang w:eastAsia="lt-LT"/>
              </w:rPr>
              <w:t>2.9.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04F" w:rsidRPr="00DA0037" w:rsidRDefault="0061604F" w:rsidP="0061604F">
            <w:pPr>
              <w:rPr>
                <w:lang w:eastAsia="lt-LT"/>
              </w:rPr>
            </w:pPr>
            <w:r w:rsidRPr="00DA0037">
              <w:rPr>
                <w:lang w:eastAsia="lt-LT"/>
              </w:rPr>
              <w:t>Kompiuteris Intel Pentium Dual Core G3450 3,4 , klaviatūra, pelė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04F" w:rsidRPr="00DA0037" w:rsidRDefault="0061604F" w:rsidP="0061604F">
            <w:pPr>
              <w:rPr>
                <w:lang w:eastAsia="lt-LT"/>
              </w:rPr>
            </w:pPr>
            <w:r w:rsidRPr="00DA0037">
              <w:rPr>
                <w:lang w:eastAsia="lt-LT"/>
              </w:rPr>
              <w:t>vnt.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04F" w:rsidRPr="00DA0037" w:rsidRDefault="0061604F" w:rsidP="0061604F">
            <w:pPr>
              <w:jc w:val="right"/>
              <w:rPr>
                <w:lang w:eastAsia="lt-LT"/>
              </w:rPr>
            </w:pPr>
            <w:r w:rsidRPr="00DA0037">
              <w:rPr>
                <w:lang w:eastAsia="lt-LT"/>
              </w:rPr>
              <w:t>1,00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04F" w:rsidRPr="00DA0037" w:rsidRDefault="0061604F" w:rsidP="0061604F">
            <w:pPr>
              <w:jc w:val="right"/>
              <w:rPr>
                <w:lang w:eastAsia="lt-LT"/>
              </w:rPr>
            </w:pPr>
            <w:r w:rsidRPr="00DA0037">
              <w:rPr>
                <w:lang w:eastAsia="lt-LT"/>
              </w:rPr>
              <w:t>277,79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04F" w:rsidRPr="00DA0037" w:rsidRDefault="0061604F" w:rsidP="0061604F">
            <w:pPr>
              <w:jc w:val="right"/>
              <w:rPr>
                <w:lang w:eastAsia="lt-LT"/>
              </w:rPr>
            </w:pPr>
            <w:r w:rsidRPr="00DA0037">
              <w:rPr>
                <w:lang w:eastAsia="lt-LT"/>
              </w:rPr>
              <w:t>277,79</w:t>
            </w:r>
          </w:p>
        </w:tc>
      </w:tr>
      <w:tr w:rsidR="0061604F" w:rsidRPr="0061604F" w:rsidTr="00F16CBB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604F" w:rsidRPr="0061604F" w:rsidRDefault="0061604F" w:rsidP="0061604F">
            <w:pPr>
              <w:jc w:val="center"/>
              <w:rPr>
                <w:lang w:eastAsia="lt-LT"/>
              </w:rPr>
            </w:pPr>
            <w:r w:rsidRPr="0061604F">
              <w:rPr>
                <w:lang w:eastAsia="lt-LT"/>
              </w:rPr>
              <w:lastRenderedPageBreak/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604F" w:rsidRPr="0061604F" w:rsidRDefault="0061604F" w:rsidP="0061604F">
            <w:pPr>
              <w:jc w:val="center"/>
              <w:rPr>
                <w:lang w:eastAsia="lt-LT"/>
              </w:rPr>
            </w:pPr>
            <w:r w:rsidRPr="0061604F">
              <w:rPr>
                <w:lang w:eastAsia="lt-LT"/>
              </w:rPr>
              <w:t>2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604F" w:rsidRPr="0061604F" w:rsidRDefault="0061604F" w:rsidP="0061604F">
            <w:pPr>
              <w:jc w:val="center"/>
              <w:rPr>
                <w:lang w:eastAsia="lt-LT"/>
              </w:rPr>
            </w:pPr>
            <w:r w:rsidRPr="0061604F">
              <w:rPr>
                <w:lang w:eastAsia="lt-LT"/>
              </w:rPr>
              <w:t>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604F" w:rsidRPr="0061604F" w:rsidRDefault="0061604F" w:rsidP="0061604F">
            <w:pPr>
              <w:jc w:val="center"/>
              <w:rPr>
                <w:lang w:eastAsia="lt-LT"/>
              </w:rPr>
            </w:pPr>
            <w:r w:rsidRPr="0061604F">
              <w:rPr>
                <w:lang w:eastAsia="lt-LT"/>
              </w:rPr>
              <w:t>4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604F" w:rsidRPr="0061604F" w:rsidRDefault="0061604F" w:rsidP="0061604F">
            <w:pPr>
              <w:jc w:val="center"/>
              <w:rPr>
                <w:lang w:eastAsia="lt-LT"/>
              </w:rPr>
            </w:pPr>
            <w:r w:rsidRPr="0061604F">
              <w:rPr>
                <w:lang w:eastAsia="lt-LT"/>
              </w:rPr>
              <w:t>5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604F" w:rsidRPr="0061604F" w:rsidRDefault="0061604F" w:rsidP="0061604F">
            <w:pPr>
              <w:jc w:val="center"/>
              <w:rPr>
                <w:lang w:eastAsia="lt-LT"/>
              </w:rPr>
            </w:pPr>
            <w:r w:rsidRPr="0061604F">
              <w:rPr>
                <w:lang w:eastAsia="lt-LT"/>
              </w:rPr>
              <w:t>6</w:t>
            </w:r>
          </w:p>
        </w:tc>
      </w:tr>
      <w:tr w:rsidR="0061604F" w:rsidRPr="0061604F" w:rsidTr="00F16CBB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604F" w:rsidRPr="0061604F" w:rsidRDefault="00DA0037" w:rsidP="00DA0037">
            <w:pPr>
              <w:spacing w:after="160" w:line="259" w:lineRule="auto"/>
              <w:contextualSpacing/>
              <w:rPr>
                <w:lang w:eastAsia="lt-LT"/>
              </w:rPr>
            </w:pPr>
            <w:r>
              <w:rPr>
                <w:lang w:eastAsia="lt-LT"/>
              </w:rPr>
              <w:t>2.10.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04F" w:rsidRPr="0061604F" w:rsidRDefault="0061604F" w:rsidP="0061604F">
            <w:pPr>
              <w:rPr>
                <w:lang w:eastAsia="lt-LT"/>
              </w:rPr>
            </w:pPr>
            <w:r w:rsidRPr="0061604F">
              <w:rPr>
                <w:lang w:eastAsia="lt-LT"/>
              </w:rPr>
              <w:t>Microsoft OEM Windows 8,1 x 64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04F" w:rsidRPr="0061604F" w:rsidRDefault="0061604F" w:rsidP="0061604F">
            <w:pPr>
              <w:rPr>
                <w:lang w:eastAsia="lt-LT"/>
              </w:rPr>
            </w:pPr>
            <w:r w:rsidRPr="0061604F">
              <w:rPr>
                <w:lang w:eastAsia="lt-LT"/>
              </w:rPr>
              <w:t>vnt.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04F" w:rsidRPr="0061604F" w:rsidRDefault="0061604F" w:rsidP="0061604F">
            <w:pPr>
              <w:jc w:val="right"/>
              <w:rPr>
                <w:lang w:eastAsia="lt-LT"/>
              </w:rPr>
            </w:pPr>
            <w:r w:rsidRPr="0061604F">
              <w:rPr>
                <w:lang w:eastAsia="lt-LT"/>
              </w:rPr>
              <w:t>1,00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04F" w:rsidRPr="0061604F" w:rsidRDefault="0061604F" w:rsidP="0061604F">
            <w:pPr>
              <w:jc w:val="right"/>
              <w:rPr>
                <w:lang w:eastAsia="lt-LT"/>
              </w:rPr>
            </w:pPr>
            <w:r w:rsidRPr="0061604F">
              <w:rPr>
                <w:lang w:eastAsia="lt-LT"/>
              </w:rPr>
              <w:t>103,45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04F" w:rsidRPr="0061604F" w:rsidRDefault="0061604F" w:rsidP="0061604F">
            <w:pPr>
              <w:jc w:val="right"/>
              <w:rPr>
                <w:lang w:eastAsia="lt-LT"/>
              </w:rPr>
            </w:pPr>
            <w:r w:rsidRPr="0061604F">
              <w:rPr>
                <w:lang w:eastAsia="lt-LT"/>
              </w:rPr>
              <w:t>103,45</w:t>
            </w:r>
          </w:p>
        </w:tc>
      </w:tr>
      <w:tr w:rsidR="0061604F" w:rsidRPr="0061604F" w:rsidTr="00F16CBB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604F" w:rsidRPr="0061604F" w:rsidRDefault="00601925" w:rsidP="00DA0037">
            <w:pPr>
              <w:spacing w:after="160" w:line="259" w:lineRule="auto"/>
              <w:contextualSpacing/>
              <w:rPr>
                <w:lang w:eastAsia="lt-LT"/>
              </w:rPr>
            </w:pPr>
            <w:r>
              <w:rPr>
                <w:lang w:eastAsia="lt-LT"/>
              </w:rPr>
              <w:t>2.11.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04F" w:rsidRPr="0061604F" w:rsidRDefault="0061604F" w:rsidP="0061604F">
            <w:pPr>
              <w:rPr>
                <w:lang w:eastAsia="lt-LT"/>
              </w:rPr>
            </w:pPr>
            <w:r w:rsidRPr="0061604F">
              <w:rPr>
                <w:lang w:eastAsia="lt-LT"/>
              </w:rPr>
              <w:t>Kalkuliatorius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04F" w:rsidRPr="0061604F" w:rsidRDefault="0061604F" w:rsidP="0061604F">
            <w:pPr>
              <w:rPr>
                <w:lang w:eastAsia="lt-LT"/>
              </w:rPr>
            </w:pPr>
            <w:r w:rsidRPr="0061604F">
              <w:rPr>
                <w:lang w:eastAsia="lt-LT"/>
              </w:rPr>
              <w:t>vnt.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04F" w:rsidRPr="0061604F" w:rsidRDefault="0061604F" w:rsidP="0061604F">
            <w:pPr>
              <w:jc w:val="right"/>
              <w:rPr>
                <w:lang w:eastAsia="lt-LT"/>
              </w:rPr>
            </w:pPr>
            <w:r w:rsidRPr="0061604F">
              <w:rPr>
                <w:lang w:eastAsia="lt-LT"/>
              </w:rPr>
              <w:t>1,00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04F" w:rsidRPr="0061604F" w:rsidRDefault="0061604F" w:rsidP="0061604F">
            <w:pPr>
              <w:jc w:val="right"/>
              <w:rPr>
                <w:lang w:eastAsia="lt-LT"/>
              </w:rPr>
            </w:pPr>
            <w:r w:rsidRPr="0061604F">
              <w:rPr>
                <w:lang w:eastAsia="lt-LT"/>
              </w:rPr>
              <w:t>3,10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04F" w:rsidRPr="0061604F" w:rsidRDefault="0061604F" w:rsidP="0061604F">
            <w:pPr>
              <w:jc w:val="right"/>
              <w:rPr>
                <w:lang w:eastAsia="lt-LT"/>
              </w:rPr>
            </w:pPr>
            <w:r w:rsidRPr="0061604F">
              <w:rPr>
                <w:lang w:eastAsia="lt-LT"/>
              </w:rPr>
              <w:t>3,10</w:t>
            </w:r>
          </w:p>
        </w:tc>
      </w:tr>
      <w:tr w:rsidR="0061604F" w:rsidRPr="0061604F" w:rsidTr="00F16CBB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604F" w:rsidRPr="0061604F" w:rsidRDefault="00601925" w:rsidP="00DA0037">
            <w:pPr>
              <w:spacing w:after="160" w:line="259" w:lineRule="auto"/>
              <w:contextualSpacing/>
              <w:rPr>
                <w:lang w:eastAsia="lt-LT"/>
              </w:rPr>
            </w:pPr>
            <w:r>
              <w:rPr>
                <w:lang w:eastAsia="lt-LT"/>
              </w:rPr>
              <w:t>2.12.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04F" w:rsidRPr="0061604F" w:rsidRDefault="0061604F" w:rsidP="0061604F">
            <w:pPr>
              <w:rPr>
                <w:lang w:eastAsia="lt-LT"/>
              </w:rPr>
            </w:pPr>
            <w:r w:rsidRPr="0061604F">
              <w:rPr>
                <w:lang w:eastAsia="lt-LT"/>
              </w:rPr>
              <w:t>Stalas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04F" w:rsidRPr="0061604F" w:rsidRDefault="0061604F" w:rsidP="0061604F">
            <w:pPr>
              <w:rPr>
                <w:lang w:eastAsia="lt-LT"/>
              </w:rPr>
            </w:pPr>
            <w:r w:rsidRPr="0061604F">
              <w:rPr>
                <w:lang w:eastAsia="lt-LT"/>
              </w:rPr>
              <w:t>vnt.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04F" w:rsidRPr="0061604F" w:rsidRDefault="0061604F" w:rsidP="0061604F">
            <w:pPr>
              <w:jc w:val="right"/>
              <w:rPr>
                <w:lang w:eastAsia="lt-LT"/>
              </w:rPr>
            </w:pPr>
            <w:r w:rsidRPr="0061604F">
              <w:rPr>
                <w:lang w:eastAsia="lt-LT"/>
              </w:rPr>
              <w:t>1,00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04F" w:rsidRPr="0061604F" w:rsidRDefault="0061604F" w:rsidP="0061604F">
            <w:pPr>
              <w:jc w:val="right"/>
              <w:rPr>
                <w:lang w:eastAsia="lt-LT"/>
              </w:rPr>
            </w:pPr>
            <w:r w:rsidRPr="0061604F">
              <w:rPr>
                <w:lang w:eastAsia="lt-LT"/>
              </w:rPr>
              <w:t>65,16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04F" w:rsidRPr="0061604F" w:rsidRDefault="0061604F" w:rsidP="0061604F">
            <w:pPr>
              <w:jc w:val="right"/>
              <w:rPr>
                <w:lang w:eastAsia="lt-LT"/>
              </w:rPr>
            </w:pPr>
            <w:r w:rsidRPr="0061604F">
              <w:rPr>
                <w:lang w:eastAsia="lt-LT"/>
              </w:rPr>
              <w:t>65,16</w:t>
            </w:r>
          </w:p>
        </w:tc>
      </w:tr>
      <w:tr w:rsidR="0061604F" w:rsidRPr="0061604F" w:rsidTr="00F16CBB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1604F" w:rsidRPr="0061604F" w:rsidRDefault="00601925" w:rsidP="00DA0037">
            <w:pPr>
              <w:spacing w:after="160" w:line="259" w:lineRule="auto"/>
              <w:contextualSpacing/>
              <w:rPr>
                <w:lang w:eastAsia="lt-LT"/>
              </w:rPr>
            </w:pPr>
            <w:r>
              <w:rPr>
                <w:lang w:eastAsia="lt-LT"/>
              </w:rPr>
              <w:t>2.13.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604F" w:rsidRPr="0061604F" w:rsidRDefault="0061604F" w:rsidP="0061604F">
            <w:pPr>
              <w:rPr>
                <w:lang w:eastAsia="lt-LT"/>
              </w:rPr>
            </w:pPr>
            <w:r w:rsidRPr="0061604F">
              <w:rPr>
                <w:lang w:eastAsia="lt-LT"/>
              </w:rPr>
              <w:t>Stalas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04F" w:rsidRPr="0061604F" w:rsidRDefault="0061604F" w:rsidP="0061604F">
            <w:pPr>
              <w:rPr>
                <w:lang w:eastAsia="lt-LT"/>
              </w:rPr>
            </w:pPr>
            <w:r w:rsidRPr="0061604F">
              <w:rPr>
                <w:lang w:eastAsia="lt-LT"/>
              </w:rPr>
              <w:t>vnt.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04F" w:rsidRPr="0061604F" w:rsidRDefault="0061604F" w:rsidP="0061604F">
            <w:pPr>
              <w:jc w:val="right"/>
              <w:rPr>
                <w:lang w:eastAsia="lt-LT"/>
              </w:rPr>
            </w:pPr>
            <w:r w:rsidRPr="0061604F">
              <w:rPr>
                <w:lang w:eastAsia="lt-LT"/>
              </w:rPr>
              <w:t>1,00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04F" w:rsidRPr="0061604F" w:rsidRDefault="0061604F" w:rsidP="0061604F">
            <w:pPr>
              <w:jc w:val="right"/>
              <w:rPr>
                <w:lang w:eastAsia="lt-LT"/>
              </w:rPr>
            </w:pPr>
            <w:r w:rsidRPr="0061604F">
              <w:rPr>
                <w:lang w:eastAsia="lt-LT"/>
              </w:rPr>
              <w:t>141,92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04F" w:rsidRPr="0061604F" w:rsidRDefault="0061604F" w:rsidP="0061604F">
            <w:pPr>
              <w:jc w:val="right"/>
              <w:rPr>
                <w:lang w:eastAsia="lt-LT"/>
              </w:rPr>
            </w:pPr>
            <w:r w:rsidRPr="0061604F">
              <w:rPr>
                <w:lang w:eastAsia="lt-LT"/>
              </w:rPr>
              <w:t>141,92</w:t>
            </w:r>
          </w:p>
        </w:tc>
      </w:tr>
      <w:tr w:rsidR="0061604F" w:rsidRPr="0061604F" w:rsidTr="00F16CBB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1604F" w:rsidRPr="0061604F" w:rsidRDefault="00601925" w:rsidP="00DA0037">
            <w:pPr>
              <w:spacing w:after="160" w:line="259" w:lineRule="auto"/>
              <w:contextualSpacing/>
              <w:rPr>
                <w:lang w:eastAsia="lt-LT"/>
              </w:rPr>
            </w:pPr>
            <w:r>
              <w:rPr>
                <w:lang w:eastAsia="lt-LT"/>
              </w:rPr>
              <w:t>2.14.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604F" w:rsidRPr="0061604F" w:rsidRDefault="0061604F" w:rsidP="0061604F">
            <w:pPr>
              <w:rPr>
                <w:lang w:eastAsia="lt-LT"/>
              </w:rPr>
            </w:pPr>
            <w:r w:rsidRPr="0061604F">
              <w:rPr>
                <w:lang w:eastAsia="lt-LT"/>
              </w:rPr>
              <w:t>Skydas po kėde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04F" w:rsidRPr="0061604F" w:rsidRDefault="0061604F" w:rsidP="0061604F">
            <w:pPr>
              <w:rPr>
                <w:lang w:eastAsia="lt-LT"/>
              </w:rPr>
            </w:pPr>
            <w:r w:rsidRPr="0061604F">
              <w:rPr>
                <w:lang w:eastAsia="lt-LT"/>
              </w:rPr>
              <w:t>vnt.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04F" w:rsidRPr="0061604F" w:rsidRDefault="0061604F" w:rsidP="0061604F">
            <w:pPr>
              <w:jc w:val="right"/>
              <w:rPr>
                <w:lang w:eastAsia="lt-LT"/>
              </w:rPr>
            </w:pPr>
            <w:r w:rsidRPr="0061604F">
              <w:rPr>
                <w:lang w:eastAsia="lt-LT"/>
              </w:rPr>
              <w:t>1,00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04F" w:rsidRPr="0061604F" w:rsidRDefault="0061604F" w:rsidP="0061604F">
            <w:pPr>
              <w:jc w:val="right"/>
              <w:rPr>
                <w:lang w:eastAsia="lt-LT"/>
              </w:rPr>
            </w:pPr>
            <w:r w:rsidRPr="0061604F">
              <w:rPr>
                <w:lang w:eastAsia="lt-LT"/>
              </w:rPr>
              <w:t>28,34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04F" w:rsidRPr="0061604F" w:rsidRDefault="0061604F" w:rsidP="0061604F">
            <w:pPr>
              <w:jc w:val="right"/>
              <w:rPr>
                <w:lang w:eastAsia="lt-LT"/>
              </w:rPr>
            </w:pPr>
            <w:r w:rsidRPr="0061604F">
              <w:rPr>
                <w:lang w:eastAsia="lt-LT"/>
              </w:rPr>
              <w:t>28,34</w:t>
            </w:r>
          </w:p>
        </w:tc>
      </w:tr>
      <w:tr w:rsidR="0061604F" w:rsidRPr="0061604F" w:rsidTr="00F16CBB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1604F" w:rsidRPr="0061604F" w:rsidRDefault="00601925" w:rsidP="00DA0037">
            <w:pPr>
              <w:spacing w:after="160" w:line="259" w:lineRule="auto"/>
              <w:contextualSpacing/>
              <w:rPr>
                <w:lang w:eastAsia="lt-LT"/>
              </w:rPr>
            </w:pPr>
            <w:r>
              <w:rPr>
                <w:lang w:eastAsia="lt-LT"/>
              </w:rPr>
              <w:t>2.15.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604F" w:rsidRPr="0061604F" w:rsidRDefault="0061604F" w:rsidP="0061604F">
            <w:pPr>
              <w:rPr>
                <w:lang w:eastAsia="lt-LT"/>
              </w:rPr>
            </w:pPr>
            <w:r w:rsidRPr="0061604F">
              <w:rPr>
                <w:lang w:eastAsia="lt-LT"/>
              </w:rPr>
              <w:t>Monitorius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04F" w:rsidRPr="0061604F" w:rsidRDefault="0061604F" w:rsidP="0061604F">
            <w:pPr>
              <w:rPr>
                <w:lang w:eastAsia="lt-LT"/>
              </w:rPr>
            </w:pPr>
            <w:r w:rsidRPr="0061604F">
              <w:rPr>
                <w:lang w:eastAsia="lt-LT"/>
              </w:rPr>
              <w:t>vnt.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04F" w:rsidRPr="0061604F" w:rsidRDefault="0061604F" w:rsidP="0061604F">
            <w:pPr>
              <w:jc w:val="right"/>
              <w:rPr>
                <w:lang w:eastAsia="lt-LT"/>
              </w:rPr>
            </w:pPr>
            <w:r w:rsidRPr="0061604F">
              <w:rPr>
                <w:lang w:eastAsia="lt-LT"/>
              </w:rPr>
              <w:t>1,00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04F" w:rsidRPr="0061604F" w:rsidRDefault="0061604F" w:rsidP="0061604F">
            <w:pPr>
              <w:jc w:val="right"/>
              <w:rPr>
                <w:lang w:eastAsia="lt-LT"/>
              </w:rPr>
            </w:pPr>
            <w:r w:rsidRPr="0061604F">
              <w:rPr>
                <w:lang w:eastAsia="lt-LT"/>
              </w:rPr>
              <w:t>86,45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04F" w:rsidRPr="0061604F" w:rsidRDefault="0061604F" w:rsidP="0061604F">
            <w:pPr>
              <w:jc w:val="right"/>
              <w:rPr>
                <w:lang w:eastAsia="lt-LT"/>
              </w:rPr>
            </w:pPr>
            <w:r w:rsidRPr="0061604F">
              <w:rPr>
                <w:lang w:eastAsia="lt-LT"/>
              </w:rPr>
              <w:t>86,45</w:t>
            </w:r>
          </w:p>
        </w:tc>
      </w:tr>
      <w:tr w:rsidR="0061604F" w:rsidRPr="0061604F" w:rsidTr="00F16CBB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1604F" w:rsidRPr="0061604F" w:rsidRDefault="00601925" w:rsidP="00DA0037">
            <w:pPr>
              <w:spacing w:after="160" w:line="259" w:lineRule="auto"/>
              <w:contextualSpacing/>
              <w:rPr>
                <w:lang w:eastAsia="lt-LT"/>
              </w:rPr>
            </w:pPr>
            <w:r>
              <w:rPr>
                <w:lang w:eastAsia="lt-LT"/>
              </w:rPr>
              <w:t>2.16.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604F" w:rsidRPr="0061604F" w:rsidRDefault="0061604F" w:rsidP="0061604F">
            <w:pPr>
              <w:rPr>
                <w:lang w:eastAsia="lt-LT"/>
              </w:rPr>
            </w:pPr>
            <w:r w:rsidRPr="0061604F">
              <w:rPr>
                <w:lang w:eastAsia="lt-LT"/>
              </w:rPr>
              <w:t>Kilimėlis po kėde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04F" w:rsidRPr="0061604F" w:rsidRDefault="0061604F" w:rsidP="0061604F">
            <w:pPr>
              <w:rPr>
                <w:lang w:eastAsia="lt-LT"/>
              </w:rPr>
            </w:pPr>
            <w:r w:rsidRPr="0061604F">
              <w:rPr>
                <w:lang w:eastAsia="lt-LT"/>
              </w:rPr>
              <w:t>vnt.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04F" w:rsidRPr="0061604F" w:rsidRDefault="0061604F" w:rsidP="0061604F">
            <w:pPr>
              <w:jc w:val="right"/>
              <w:rPr>
                <w:lang w:eastAsia="lt-LT"/>
              </w:rPr>
            </w:pPr>
            <w:r w:rsidRPr="0061604F">
              <w:rPr>
                <w:lang w:eastAsia="lt-LT"/>
              </w:rPr>
              <w:t>1,00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04F" w:rsidRPr="0061604F" w:rsidRDefault="0061604F" w:rsidP="0061604F">
            <w:pPr>
              <w:jc w:val="right"/>
              <w:rPr>
                <w:lang w:eastAsia="lt-LT"/>
              </w:rPr>
            </w:pPr>
            <w:r w:rsidRPr="0061604F">
              <w:rPr>
                <w:lang w:eastAsia="lt-LT"/>
              </w:rPr>
              <w:t>33,34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04F" w:rsidRPr="0061604F" w:rsidRDefault="0061604F" w:rsidP="0061604F">
            <w:pPr>
              <w:jc w:val="right"/>
              <w:rPr>
                <w:lang w:eastAsia="lt-LT"/>
              </w:rPr>
            </w:pPr>
            <w:r w:rsidRPr="0061604F">
              <w:rPr>
                <w:lang w:eastAsia="lt-LT"/>
              </w:rPr>
              <w:t>33,34</w:t>
            </w:r>
          </w:p>
        </w:tc>
      </w:tr>
      <w:tr w:rsidR="0061604F" w:rsidRPr="0061604F" w:rsidTr="00F16CBB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1604F" w:rsidRPr="0061604F" w:rsidRDefault="00601925" w:rsidP="00DA0037">
            <w:pPr>
              <w:spacing w:after="160" w:line="259" w:lineRule="auto"/>
              <w:contextualSpacing/>
              <w:rPr>
                <w:lang w:eastAsia="lt-LT"/>
              </w:rPr>
            </w:pPr>
            <w:r>
              <w:rPr>
                <w:lang w:eastAsia="lt-LT"/>
              </w:rPr>
              <w:t>2.17.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604F" w:rsidRPr="0061604F" w:rsidRDefault="0095287C" w:rsidP="0061604F">
            <w:pPr>
              <w:rPr>
                <w:lang w:eastAsia="lt-LT"/>
              </w:rPr>
            </w:pPr>
            <w:r>
              <w:rPr>
                <w:lang w:eastAsia="lt-LT"/>
              </w:rPr>
              <w:t>K</w:t>
            </w:r>
            <w:r w:rsidR="0061604F" w:rsidRPr="0061604F">
              <w:rPr>
                <w:lang w:eastAsia="lt-LT"/>
              </w:rPr>
              <w:t>ėdė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04F" w:rsidRPr="0061604F" w:rsidRDefault="0061604F" w:rsidP="0061604F">
            <w:pPr>
              <w:rPr>
                <w:lang w:eastAsia="lt-LT"/>
              </w:rPr>
            </w:pPr>
            <w:r w:rsidRPr="0061604F">
              <w:rPr>
                <w:lang w:eastAsia="lt-LT"/>
              </w:rPr>
              <w:t>vnt.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04F" w:rsidRPr="0061604F" w:rsidRDefault="0061604F" w:rsidP="0061604F">
            <w:pPr>
              <w:jc w:val="right"/>
              <w:rPr>
                <w:lang w:eastAsia="lt-LT"/>
              </w:rPr>
            </w:pPr>
            <w:r w:rsidRPr="0061604F">
              <w:rPr>
                <w:lang w:eastAsia="lt-LT"/>
              </w:rPr>
              <w:t>1,00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04F" w:rsidRPr="0061604F" w:rsidRDefault="0061604F" w:rsidP="0061604F">
            <w:pPr>
              <w:jc w:val="right"/>
              <w:rPr>
                <w:lang w:eastAsia="lt-LT"/>
              </w:rPr>
            </w:pPr>
            <w:r w:rsidRPr="0061604F">
              <w:rPr>
                <w:lang w:eastAsia="lt-LT"/>
              </w:rPr>
              <w:t>130,33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04F" w:rsidRPr="0061604F" w:rsidRDefault="0061604F" w:rsidP="0061604F">
            <w:pPr>
              <w:jc w:val="right"/>
              <w:rPr>
                <w:lang w:eastAsia="lt-LT"/>
              </w:rPr>
            </w:pPr>
            <w:r w:rsidRPr="0061604F">
              <w:rPr>
                <w:lang w:eastAsia="lt-LT"/>
              </w:rPr>
              <w:t>130,33</w:t>
            </w:r>
          </w:p>
        </w:tc>
      </w:tr>
      <w:tr w:rsidR="0061604F" w:rsidRPr="0061604F" w:rsidTr="00F16CBB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1604F" w:rsidRPr="0061604F" w:rsidRDefault="0095287C" w:rsidP="00DA0037">
            <w:pPr>
              <w:spacing w:after="160" w:line="259" w:lineRule="auto"/>
              <w:contextualSpacing/>
              <w:rPr>
                <w:lang w:eastAsia="lt-LT"/>
              </w:rPr>
            </w:pPr>
            <w:r>
              <w:rPr>
                <w:lang w:eastAsia="lt-LT"/>
              </w:rPr>
              <w:t>2.18.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604F" w:rsidRPr="0061604F" w:rsidRDefault="0061604F" w:rsidP="0061604F">
            <w:pPr>
              <w:rPr>
                <w:lang w:eastAsia="lt-LT"/>
              </w:rPr>
            </w:pPr>
            <w:r w:rsidRPr="0061604F">
              <w:rPr>
                <w:lang w:eastAsia="lt-LT"/>
              </w:rPr>
              <w:t>Spinta kanceliarinė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04F" w:rsidRPr="0061604F" w:rsidRDefault="0061604F" w:rsidP="0061604F">
            <w:pPr>
              <w:rPr>
                <w:lang w:eastAsia="lt-LT"/>
              </w:rPr>
            </w:pPr>
            <w:r w:rsidRPr="0061604F">
              <w:rPr>
                <w:lang w:eastAsia="lt-LT"/>
              </w:rPr>
              <w:t>vnt.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04F" w:rsidRPr="0061604F" w:rsidRDefault="0061604F" w:rsidP="0061604F">
            <w:pPr>
              <w:jc w:val="right"/>
              <w:rPr>
                <w:lang w:eastAsia="lt-LT"/>
              </w:rPr>
            </w:pPr>
            <w:r w:rsidRPr="0061604F">
              <w:rPr>
                <w:lang w:eastAsia="lt-LT"/>
              </w:rPr>
              <w:t>1,00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04F" w:rsidRPr="0061604F" w:rsidRDefault="0061604F" w:rsidP="0061604F">
            <w:pPr>
              <w:jc w:val="right"/>
              <w:rPr>
                <w:lang w:eastAsia="lt-LT"/>
              </w:rPr>
            </w:pPr>
            <w:r w:rsidRPr="0061604F">
              <w:rPr>
                <w:lang w:eastAsia="lt-LT"/>
              </w:rPr>
              <w:t>126,45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04F" w:rsidRPr="0061604F" w:rsidRDefault="0061604F" w:rsidP="0061604F">
            <w:pPr>
              <w:jc w:val="right"/>
              <w:rPr>
                <w:lang w:eastAsia="lt-LT"/>
              </w:rPr>
            </w:pPr>
            <w:r w:rsidRPr="0061604F">
              <w:rPr>
                <w:lang w:eastAsia="lt-LT"/>
              </w:rPr>
              <w:t>126,45</w:t>
            </w:r>
          </w:p>
        </w:tc>
      </w:tr>
      <w:tr w:rsidR="0061604F" w:rsidRPr="0061604F" w:rsidTr="00F16CBB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1604F" w:rsidRPr="0061604F" w:rsidRDefault="0095287C" w:rsidP="00DA0037">
            <w:pPr>
              <w:spacing w:after="160" w:line="259" w:lineRule="auto"/>
              <w:contextualSpacing/>
              <w:rPr>
                <w:lang w:eastAsia="lt-LT"/>
              </w:rPr>
            </w:pPr>
            <w:r>
              <w:rPr>
                <w:lang w:eastAsia="lt-LT"/>
              </w:rPr>
              <w:t>2.19.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604F" w:rsidRPr="0061604F" w:rsidRDefault="0061604F" w:rsidP="0061604F">
            <w:pPr>
              <w:rPr>
                <w:lang w:eastAsia="lt-LT"/>
              </w:rPr>
            </w:pPr>
            <w:r w:rsidRPr="0061604F">
              <w:rPr>
                <w:lang w:eastAsia="lt-LT"/>
              </w:rPr>
              <w:t>Spinta kanceliarinė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04F" w:rsidRPr="0061604F" w:rsidRDefault="0061604F" w:rsidP="0061604F">
            <w:pPr>
              <w:rPr>
                <w:lang w:eastAsia="lt-LT"/>
              </w:rPr>
            </w:pPr>
            <w:r w:rsidRPr="0061604F">
              <w:rPr>
                <w:lang w:eastAsia="lt-LT"/>
              </w:rPr>
              <w:t>vnt.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04F" w:rsidRPr="0061604F" w:rsidRDefault="0061604F" w:rsidP="0061604F">
            <w:pPr>
              <w:jc w:val="right"/>
              <w:rPr>
                <w:lang w:eastAsia="lt-LT"/>
              </w:rPr>
            </w:pPr>
            <w:r w:rsidRPr="0061604F">
              <w:rPr>
                <w:lang w:eastAsia="lt-LT"/>
              </w:rPr>
              <w:t>1,00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04F" w:rsidRPr="0061604F" w:rsidRDefault="0061604F" w:rsidP="0061604F">
            <w:pPr>
              <w:jc w:val="right"/>
              <w:rPr>
                <w:lang w:eastAsia="lt-LT"/>
              </w:rPr>
            </w:pPr>
            <w:r w:rsidRPr="0061604F">
              <w:rPr>
                <w:lang w:eastAsia="lt-LT"/>
              </w:rPr>
              <w:t>143,19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04F" w:rsidRPr="0061604F" w:rsidRDefault="0061604F" w:rsidP="0061604F">
            <w:pPr>
              <w:jc w:val="right"/>
              <w:rPr>
                <w:lang w:eastAsia="lt-LT"/>
              </w:rPr>
            </w:pPr>
            <w:r w:rsidRPr="0061604F">
              <w:rPr>
                <w:lang w:eastAsia="lt-LT"/>
              </w:rPr>
              <w:t>143,19</w:t>
            </w:r>
          </w:p>
        </w:tc>
      </w:tr>
      <w:tr w:rsidR="0061604F" w:rsidRPr="0061604F" w:rsidTr="00F16CBB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1604F" w:rsidRPr="0061604F" w:rsidRDefault="0095287C" w:rsidP="00DA0037">
            <w:pPr>
              <w:spacing w:after="160" w:line="259" w:lineRule="auto"/>
              <w:contextualSpacing/>
              <w:rPr>
                <w:lang w:eastAsia="lt-LT"/>
              </w:rPr>
            </w:pPr>
            <w:r>
              <w:rPr>
                <w:lang w:eastAsia="lt-LT"/>
              </w:rPr>
              <w:t>2.20.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604F" w:rsidRPr="0061604F" w:rsidRDefault="0061604F" w:rsidP="0061604F">
            <w:pPr>
              <w:rPr>
                <w:lang w:eastAsia="lt-LT"/>
              </w:rPr>
            </w:pPr>
            <w:r w:rsidRPr="0061604F">
              <w:rPr>
                <w:lang w:eastAsia="lt-LT"/>
              </w:rPr>
              <w:t>Lankytojų kėdės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04F" w:rsidRPr="0061604F" w:rsidRDefault="0061604F" w:rsidP="0061604F">
            <w:pPr>
              <w:rPr>
                <w:lang w:eastAsia="lt-LT"/>
              </w:rPr>
            </w:pPr>
            <w:r w:rsidRPr="0061604F">
              <w:rPr>
                <w:lang w:eastAsia="lt-LT"/>
              </w:rPr>
              <w:t>vnt.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04F" w:rsidRPr="0061604F" w:rsidRDefault="0061604F" w:rsidP="0061604F">
            <w:pPr>
              <w:jc w:val="right"/>
              <w:rPr>
                <w:lang w:eastAsia="lt-LT"/>
              </w:rPr>
            </w:pPr>
            <w:r w:rsidRPr="0061604F">
              <w:rPr>
                <w:lang w:eastAsia="lt-LT"/>
              </w:rPr>
              <w:t>2,00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04F" w:rsidRPr="0061604F" w:rsidRDefault="0061604F" w:rsidP="0061604F">
            <w:pPr>
              <w:jc w:val="right"/>
              <w:rPr>
                <w:lang w:eastAsia="lt-LT"/>
              </w:rPr>
            </w:pPr>
            <w:r w:rsidRPr="0061604F">
              <w:rPr>
                <w:lang w:eastAsia="lt-LT"/>
              </w:rPr>
              <w:t>19,99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04F" w:rsidRPr="0061604F" w:rsidRDefault="0061604F" w:rsidP="0061604F">
            <w:pPr>
              <w:jc w:val="right"/>
              <w:rPr>
                <w:lang w:eastAsia="lt-LT"/>
              </w:rPr>
            </w:pPr>
            <w:r w:rsidRPr="0061604F">
              <w:rPr>
                <w:lang w:eastAsia="lt-LT"/>
              </w:rPr>
              <w:t>39,97</w:t>
            </w:r>
          </w:p>
        </w:tc>
      </w:tr>
      <w:tr w:rsidR="0061604F" w:rsidRPr="0061604F" w:rsidTr="00F16CBB">
        <w:trPr>
          <w:trHeight w:val="3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1604F" w:rsidRPr="0061604F" w:rsidRDefault="0095287C" w:rsidP="00DA0037">
            <w:pPr>
              <w:spacing w:after="160" w:line="259" w:lineRule="auto"/>
              <w:contextualSpacing/>
              <w:rPr>
                <w:lang w:eastAsia="lt-LT"/>
              </w:rPr>
            </w:pPr>
            <w:r>
              <w:rPr>
                <w:lang w:eastAsia="lt-LT"/>
              </w:rPr>
              <w:t>2.21.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604F" w:rsidRPr="0061604F" w:rsidRDefault="0061604F" w:rsidP="0061604F">
            <w:pPr>
              <w:rPr>
                <w:lang w:eastAsia="lt-LT"/>
              </w:rPr>
            </w:pPr>
            <w:r w:rsidRPr="0061604F">
              <w:rPr>
                <w:lang w:eastAsia="lt-LT"/>
              </w:rPr>
              <w:t>Spintelės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04F" w:rsidRPr="0061604F" w:rsidRDefault="0061604F" w:rsidP="0061604F">
            <w:pPr>
              <w:rPr>
                <w:lang w:eastAsia="lt-LT"/>
              </w:rPr>
            </w:pPr>
            <w:r w:rsidRPr="0061604F">
              <w:rPr>
                <w:lang w:eastAsia="lt-LT"/>
              </w:rPr>
              <w:t>vnt.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04F" w:rsidRPr="0061604F" w:rsidRDefault="0061604F" w:rsidP="0061604F">
            <w:pPr>
              <w:jc w:val="right"/>
              <w:rPr>
                <w:lang w:eastAsia="lt-LT"/>
              </w:rPr>
            </w:pPr>
            <w:r w:rsidRPr="0061604F">
              <w:rPr>
                <w:lang w:eastAsia="lt-LT"/>
              </w:rPr>
              <w:t>2,00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04F" w:rsidRPr="0061604F" w:rsidRDefault="0061604F" w:rsidP="0061604F">
            <w:pPr>
              <w:jc w:val="right"/>
              <w:rPr>
                <w:lang w:eastAsia="lt-LT"/>
              </w:rPr>
            </w:pPr>
            <w:r w:rsidRPr="0061604F">
              <w:rPr>
                <w:lang w:eastAsia="lt-LT"/>
              </w:rPr>
              <w:t>84,57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04F" w:rsidRPr="0061604F" w:rsidRDefault="0061604F" w:rsidP="0061604F">
            <w:pPr>
              <w:jc w:val="right"/>
              <w:rPr>
                <w:lang w:eastAsia="lt-LT"/>
              </w:rPr>
            </w:pPr>
            <w:r w:rsidRPr="0061604F">
              <w:rPr>
                <w:lang w:eastAsia="lt-LT"/>
              </w:rPr>
              <w:t>169,14</w:t>
            </w:r>
          </w:p>
        </w:tc>
      </w:tr>
      <w:tr w:rsidR="0061604F" w:rsidRPr="0061604F" w:rsidTr="00F16CBB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1604F" w:rsidRPr="0061604F" w:rsidRDefault="0095287C" w:rsidP="00DA0037">
            <w:pPr>
              <w:spacing w:after="160" w:line="259" w:lineRule="auto"/>
              <w:contextualSpacing/>
              <w:rPr>
                <w:lang w:eastAsia="lt-LT"/>
              </w:rPr>
            </w:pPr>
            <w:r>
              <w:rPr>
                <w:lang w:eastAsia="lt-LT"/>
              </w:rPr>
              <w:t>2.22.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604F" w:rsidRPr="0061604F" w:rsidRDefault="0061604F" w:rsidP="0061604F">
            <w:pPr>
              <w:rPr>
                <w:lang w:eastAsia="lt-LT"/>
              </w:rPr>
            </w:pPr>
            <w:r w:rsidRPr="0061604F">
              <w:rPr>
                <w:lang w:eastAsia="lt-LT"/>
              </w:rPr>
              <w:t>Spintelė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04F" w:rsidRPr="0061604F" w:rsidRDefault="0061604F" w:rsidP="0061604F">
            <w:pPr>
              <w:rPr>
                <w:lang w:eastAsia="lt-LT"/>
              </w:rPr>
            </w:pPr>
            <w:r w:rsidRPr="0061604F">
              <w:rPr>
                <w:lang w:eastAsia="lt-LT"/>
              </w:rPr>
              <w:t>vnt.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04F" w:rsidRPr="0061604F" w:rsidRDefault="0061604F" w:rsidP="0061604F">
            <w:pPr>
              <w:jc w:val="right"/>
              <w:rPr>
                <w:lang w:eastAsia="lt-LT"/>
              </w:rPr>
            </w:pPr>
            <w:r w:rsidRPr="0061604F">
              <w:rPr>
                <w:lang w:eastAsia="lt-LT"/>
              </w:rPr>
              <w:t>1,00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04F" w:rsidRPr="0061604F" w:rsidRDefault="0061604F" w:rsidP="0061604F">
            <w:pPr>
              <w:jc w:val="right"/>
              <w:rPr>
                <w:lang w:eastAsia="lt-LT"/>
              </w:rPr>
            </w:pPr>
            <w:r w:rsidRPr="0061604F">
              <w:rPr>
                <w:lang w:eastAsia="lt-LT"/>
              </w:rPr>
              <w:t>107,45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04F" w:rsidRPr="0061604F" w:rsidRDefault="0061604F" w:rsidP="0061604F">
            <w:pPr>
              <w:jc w:val="right"/>
              <w:rPr>
                <w:lang w:eastAsia="lt-LT"/>
              </w:rPr>
            </w:pPr>
            <w:r w:rsidRPr="0061604F">
              <w:rPr>
                <w:lang w:eastAsia="lt-LT"/>
              </w:rPr>
              <w:t>107,45</w:t>
            </w:r>
          </w:p>
        </w:tc>
      </w:tr>
      <w:tr w:rsidR="0061604F" w:rsidRPr="0061604F" w:rsidTr="00F16CBB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1604F" w:rsidRPr="0061604F" w:rsidRDefault="0095287C" w:rsidP="00DA0037">
            <w:pPr>
              <w:spacing w:after="160" w:line="259" w:lineRule="auto"/>
              <w:contextualSpacing/>
              <w:rPr>
                <w:lang w:eastAsia="lt-LT"/>
              </w:rPr>
            </w:pPr>
            <w:r>
              <w:rPr>
                <w:lang w:eastAsia="lt-LT"/>
              </w:rPr>
              <w:t>2.23.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604F" w:rsidRPr="0061604F" w:rsidRDefault="0061604F" w:rsidP="0061604F">
            <w:pPr>
              <w:rPr>
                <w:lang w:eastAsia="lt-LT"/>
              </w:rPr>
            </w:pPr>
            <w:r w:rsidRPr="0061604F">
              <w:rPr>
                <w:lang w:eastAsia="lt-LT"/>
              </w:rPr>
              <w:t>Žaliuzės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04F" w:rsidRPr="0061604F" w:rsidRDefault="0061604F" w:rsidP="0061604F">
            <w:pPr>
              <w:rPr>
                <w:lang w:eastAsia="lt-LT"/>
              </w:rPr>
            </w:pPr>
            <w:r w:rsidRPr="0061604F">
              <w:rPr>
                <w:lang w:eastAsia="lt-LT"/>
              </w:rPr>
              <w:t>vnt.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04F" w:rsidRPr="0061604F" w:rsidRDefault="0061604F" w:rsidP="0061604F">
            <w:pPr>
              <w:jc w:val="right"/>
              <w:rPr>
                <w:lang w:eastAsia="lt-LT"/>
              </w:rPr>
            </w:pPr>
            <w:r w:rsidRPr="0061604F">
              <w:rPr>
                <w:lang w:eastAsia="lt-LT"/>
              </w:rPr>
              <w:t>2,00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04F" w:rsidRPr="0061604F" w:rsidRDefault="0061604F" w:rsidP="0061604F">
            <w:pPr>
              <w:jc w:val="right"/>
              <w:rPr>
                <w:lang w:eastAsia="lt-LT"/>
              </w:rPr>
            </w:pPr>
            <w:r w:rsidRPr="0061604F">
              <w:rPr>
                <w:lang w:eastAsia="lt-LT"/>
              </w:rPr>
              <w:t>38,92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04F" w:rsidRPr="0061604F" w:rsidRDefault="0061604F" w:rsidP="0061604F">
            <w:pPr>
              <w:jc w:val="right"/>
              <w:rPr>
                <w:lang w:eastAsia="lt-LT"/>
              </w:rPr>
            </w:pPr>
            <w:r w:rsidRPr="0061604F">
              <w:rPr>
                <w:lang w:eastAsia="lt-LT"/>
              </w:rPr>
              <w:t>77,83</w:t>
            </w:r>
          </w:p>
        </w:tc>
      </w:tr>
      <w:tr w:rsidR="0061604F" w:rsidRPr="0061604F" w:rsidTr="00F16CBB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1604F" w:rsidRPr="0061604F" w:rsidRDefault="0095287C" w:rsidP="00DA0037">
            <w:pPr>
              <w:spacing w:after="160" w:line="259" w:lineRule="auto"/>
              <w:contextualSpacing/>
              <w:rPr>
                <w:lang w:eastAsia="lt-LT"/>
              </w:rPr>
            </w:pPr>
            <w:r>
              <w:rPr>
                <w:lang w:eastAsia="lt-LT"/>
              </w:rPr>
              <w:t>2.24.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604F" w:rsidRPr="0061604F" w:rsidRDefault="0061604F" w:rsidP="0061604F">
            <w:pPr>
              <w:rPr>
                <w:lang w:eastAsia="lt-LT"/>
              </w:rPr>
            </w:pPr>
            <w:r w:rsidRPr="0061604F">
              <w:rPr>
                <w:lang w:eastAsia="lt-LT"/>
              </w:rPr>
              <w:t>Stalas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04F" w:rsidRPr="0061604F" w:rsidRDefault="0061604F" w:rsidP="0061604F">
            <w:pPr>
              <w:rPr>
                <w:lang w:eastAsia="lt-LT"/>
              </w:rPr>
            </w:pPr>
            <w:r w:rsidRPr="0061604F">
              <w:rPr>
                <w:lang w:eastAsia="lt-LT"/>
              </w:rPr>
              <w:t>vnt.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04F" w:rsidRPr="0061604F" w:rsidRDefault="0061604F" w:rsidP="0061604F">
            <w:pPr>
              <w:jc w:val="right"/>
              <w:rPr>
                <w:lang w:eastAsia="lt-LT"/>
              </w:rPr>
            </w:pPr>
            <w:r w:rsidRPr="0061604F">
              <w:rPr>
                <w:lang w:eastAsia="lt-LT"/>
              </w:rPr>
              <w:t>1,00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04F" w:rsidRPr="0061604F" w:rsidRDefault="0061604F" w:rsidP="0061604F">
            <w:pPr>
              <w:jc w:val="right"/>
              <w:rPr>
                <w:lang w:eastAsia="lt-LT"/>
              </w:rPr>
            </w:pPr>
            <w:r w:rsidRPr="0061604F">
              <w:rPr>
                <w:lang w:eastAsia="lt-LT"/>
              </w:rPr>
              <w:t>82,35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04F" w:rsidRPr="0061604F" w:rsidRDefault="0061604F" w:rsidP="0061604F">
            <w:pPr>
              <w:jc w:val="right"/>
              <w:rPr>
                <w:lang w:eastAsia="lt-LT"/>
              </w:rPr>
            </w:pPr>
            <w:r w:rsidRPr="0061604F">
              <w:rPr>
                <w:lang w:eastAsia="lt-LT"/>
              </w:rPr>
              <w:t>82,35</w:t>
            </w:r>
          </w:p>
        </w:tc>
      </w:tr>
      <w:tr w:rsidR="0061604F" w:rsidRPr="0061604F" w:rsidTr="00F16CBB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1604F" w:rsidRPr="0061604F" w:rsidRDefault="0095287C" w:rsidP="00DA0037">
            <w:pPr>
              <w:spacing w:after="160" w:line="259" w:lineRule="auto"/>
              <w:contextualSpacing/>
              <w:rPr>
                <w:lang w:eastAsia="lt-LT"/>
              </w:rPr>
            </w:pPr>
            <w:r>
              <w:rPr>
                <w:lang w:eastAsia="lt-LT"/>
              </w:rPr>
              <w:t>2.25.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604F" w:rsidRPr="0061604F" w:rsidRDefault="0061604F" w:rsidP="0061604F">
            <w:pPr>
              <w:rPr>
                <w:lang w:eastAsia="lt-LT"/>
              </w:rPr>
            </w:pPr>
            <w:r w:rsidRPr="0061604F">
              <w:rPr>
                <w:lang w:eastAsia="lt-LT"/>
              </w:rPr>
              <w:t>Žaliuzės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04F" w:rsidRPr="0061604F" w:rsidRDefault="0061604F" w:rsidP="0061604F">
            <w:pPr>
              <w:rPr>
                <w:lang w:eastAsia="lt-LT"/>
              </w:rPr>
            </w:pPr>
            <w:r w:rsidRPr="0061604F">
              <w:rPr>
                <w:lang w:eastAsia="lt-LT"/>
              </w:rPr>
              <w:t>vnt.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04F" w:rsidRPr="0061604F" w:rsidRDefault="0061604F" w:rsidP="0061604F">
            <w:pPr>
              <w:jc w:val="right"/>
              <w:rPr>
                <w:lang w:eastAsia="lt-LT"/>
              </w:rPr>
            </w:pPr>
            <w:r w:rsidRPr="0061604F">
              <w:rPr>
                <w:lang w:eastAsia="lt-LT"/>
              </w:rPr>
              <w:t>1,00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04F" w:rsidRPr="0061604F" w:rsidRDefault="0061604F" w:rsidP="0061604F">
            <w:pPr>
              <w:jc w:val="right"/>
              <w:rPr>
                <w:lang w:eastAsia="lt-LT"/>
              </w:rPr>
            </w:pPr>
            <w:r w:rsidRPr="0061604F">
              <w:rPr>
                <w:lang w:eastAsia="lt-LT"/>
              </w:rPr>
              <w:t>57,84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04F" w:rsidRPr="0061604F" w:rsidRDefault="0061604F" w:rsidP="0061604F">
            <w:pPr>
              <w:jc w:val="right"/>
              <w:rPr>
                <w:lang w:eastAsia="lt-LT"/>
              </w:rPr>
            </w:pPr>
            <w:r w:rsidRPr="0061604F">
              <w:rPr>
                <w:lang w:eastAsia="lt-LT"/>
              </w:rPr>
              <w:t>57,84</w:t>
            </w:r>
          </w:p>
        </w:tc>
      </w:tr>
      <w:tr w:rsidR="0061604F" w:rsidRPr="0061604F" w:rsidTr="00F16CBB">
        <w:trPr>
          <w:trHeight w:val="2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1604F" w:rsidRPr="0061604F" w:rsidRDefault="0095287C" w:rsidP="00DA0037">
            <w:pPr>
              <w:spacing w:after="160" w:line="259" w:lineRule="auto"/>
              <w:contextualSpacing/>
              <w:rPr>
                <w:lang w:eastAsia="lt-LT"/>
              </w:rPr>
            </w:pPr>
            <w:r>
              <w:rPr>
                <w:lang w:eastAsia="lt-LT"/>
              </w:rPr>
              <w:t>2.26.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604F" w:rsidRPr="0061604F" w:rsidRDefault="0061604F" w:rsidP="0061604F">
            <w:pPr>
              <w:rPr>
                <w:lang w:eastAsia="lt-LT"/>
              </w:rPr>
            </w:pPr>
            <w:r w:rsidRPr="0061604F">
              <w:rPr>
                <w:lang w:eastAsia="lt-LT"/>
              </w:rPr>
              <w:t>Vaistinėlė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04F" w:rsidRPr="0061604F" w:rsidRDefault="0061604F" w:rsidP="0061604F">
            <w:pPr>
              <w:rPr>
                <w:lang w:eastAsia="lt-LT"/>
              </w:rPr>
            </w:pPr>
            <w:r w:rsidRPr="0061604F">
              <w:rPr>
                <w:lang w:eastAsia="lt-LT"/>
              </w:rPr>
              <w:t>vnt.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04F" w:rsidRPr="0061604F" w:rsidRDefault="0061604F" w:rsidP="0061604F">
            <w:pPr>
              <w:jc w:val="right"/>
              <w:rPr>
                <w:lang w:eastAsia="lt-LT"/>
              </w:rPr>
            </w:pPr>
            <w:r w:rsidRPr="0061604F">
              <w:rPr>
                <w:lang w:eastAsia="lt-LT"/>
              </w:rPr>
              <w:t>1,00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04F" w:rsidRPr="0061604F" w:rsidRDefault="0061604F" w:rsidP="0061604F">
            <w:pPr>
              <w:jc w:val="right"/>
              <w:rPr>
                <w:lang w:eastAsia="lt-LT"/>
              </w:rPr>
            </w:pPr>
            <w:r w:rsidRPr="0061604F">
              <w:rPr>
                <w:lang w:eastAsia="lt-LT"/>
              </w:rPr>
              <w:t>8,69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04F" w:rsidRPr="0061604F" w:rsidRDefault="0061604F" w:rsidP="0061604F">
            <w:pPr>
              <w:jc w:val="right"/>
              <w:rPr>
                <w:lang w:eastAsia="lt-LT"/>
              </w:rPr>
            </w:pPr>
            <w:r w:rsidRPr="0061604F">
              <w:rPr>
                <w:lang w:eastAsia="lt-LT"/>
              </w:rPr>
              <w:t>8,69</w:t>
            </w:r>
          </w:p>
        </w:tc>
      </w:tr>
      <w:tr w:rsidR="0061604F" w:rsidRPr="0061604F" w:rsidTr="00F16CBB">
        <w:trPr>
          <w:trHeight w:val="2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1604F" w:rsidRPr="0061604F" w:rsidRDefault="0095287C" w:rsidP="00DA0037">
            <w:pPr>
              <w:spacing w:after="160" w:line="259" w:lineRule="auto"/>
              <w:contextualSpacing/>
              <w:rPr>
                <w:lang w:eastAsia="lt-LT"/>
              </w:rPr>
            </w:pPr>
            <w:r>
              <w:rPr>
                <w:lang w:eastAsia="lt-LT"/>
              </w:rPr>
              <w:t>2.27.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604F" w:rsidRPr="0061604F" w:rsidRDefault="0061604F" w:rsidP="0061604F">
            <w:pPr>
              <w:rPr>
                <w:lang w:eastAsia="lt-LT"/>
              </w:rPr>
            </w:pPr>
            <w:r w:rsidRPr="0061604F">
              <w:rPr>
                <w:lang w:eastAsia="lt-LT"/>
              </w:rPr>
              <w:t>Pakelėjas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04F" w:rsidRPr="0061604F" w:rsidRDefault="0061604F" w:rsidP="0061604F">
            <w:pPr>
              <w:rPr>
                <w:lang w:eastAsia="lt-LT"/>
              </w:rPr>
            </w:pPr>
            <w:r w:rsidRPr="0061604F">
              <w:rPr>
                <w:lang w:eastAsia="lt-LT"/>
              </w:rPr>
              <w:t>vnt.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04F" w:rsidRPr="0061604F" w:rsidRDefault="0061604F" w:rsidP="0061604F">
            <w:pPr>
              <w:jc w:val="right"/>
              <w:rPr>
                <w:lang w:eastAsia="lt-LT"/>
              </w:rPr>
            </w:pPr>
            <w:r w:rsidRPr="0061604F">
              <w:rPr>
                <w:lang w:eastAsia="lt-LT"/>
              </w:rPr>
              <w:t>1,00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04F" w:rsidRPr="0061604F" w:rsidRDefault="0061604F" w:rsidP="0061604F">
            <w:pPr>
              <w:jc w:val="right"/>
              <w:rPr>
                <w:lang w:eastAsia="lt-LT"/>
              </w:rPr>
            </w:pPr>
            <w:r w:rsidRPr="0061604F">
              <w:rPr>
                <w:lang w:eastAsia="lt-LT"/>
              </w:rPr>
              <w:t>27,51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04F" w:rsidRPr="0061604F" w:rsidRDefault="0061604F" w:rsidP="0061604F">
            <w:pPr>
              <w:jc w:val="right"/>
              <w:rPr>
                <w:lang w:eastAsia="lt-LT"/>
              </w:rPr>
            </w:pPr>
            <w:r w:rsidRPr="0061604F">
              <w:rPr>
                <w:lang w:eastAsia="lt-LT"/>
              </w:rPr>
              <w:t>27,51</w:t>
            </w:r>
          </w:p>
        </w:tc>
      </w:tr>
      <w:tr w:rsidR="0061604F" w:rsidRPr="0061604F" w:rsidTr="00F16CBB">
        <w:trPr>
          <w:trHeight w:val="2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1604F" w:rsidRPr="0061604F" w:rsidRDefault="0095287C" w:rsidP="00DA0037">
            <w:pPr>
              <w:spacing w:after="160" w:line="259" w:lineRule="auto"/>
              <w:contextualSpacing/>
              <w:rPr>
                <w:lang w:eastAsia="lt-LT"/>
              </w:rPr>
            </w:pPr>
            <w:r>
              <w:rPr>
                <w:lang w:eastAsia="lt-LT"/>
              </w:rPr>
              <w:t>2.28.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604F" w:rsidRPr="0061604F" w:rsidRDefault="0061604F" w:rsidP="0061604F">
            <w:pPr>
              <w:rPr>
                <w:lang w:eastAsia="lt-LT"/>
              </w:rPr>
            </w:pPr>
            <w:r w:rsidRPr="0061604F">
              <w:rPr>
                <w:lang w:eastAsia="lt-LT"/>
              </w:rPr>
              <w:t>Vairuotojo vaistinėlė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04F" w:rsidRPr="0061604F" w:rsidRDefault="0061604F" w:rsidP="0061604F">
            <w:pPr>
              <w:rPr>
                <w:lang w:eastAsia="lt-LT"/>
              </w:rPr>
            </w:pPr>
            <w:r w:rsidRPr="0061604F">
              <w:rPr>
                <w:lang w:eastAsia="lt-LT"/>
              </w:rPr>
              <w:t>vnt.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04F" w:rsidRPr="0061604F" w:rsidRDefault="0061604F" w:rsidP="0061604F">
            <w:pPr>
              <w:jc w:val="right"/>
              <w:rPr>
                <w:lang w:eastAsia="lt-LT"/>
              </w:rPr>
            </w:pPr>
            <w:r w:rsidRPr="0061604F">
              <w:rPr>
                <w:lang w:eastAsia="lt-LT"/>
              </w:rPr>
              <w:t>1,00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04F" w:rsidRPr="0061604F" w:rsidRDefault="0061604F" w:rsidP="0061604F">
            <w:pPr>
              <w:jc w:val="right"/>
              <w:rPr>
                <w:lang w:eastAsia="lt-LT"/>
              </w:rPr>
            </w:pPr>
            <w:r w:rsidRPr="0061604F">
              <w:rPr>
                <w:lang w:eastAsia="lt-LT"/>
              </w:rPr>
              <w:t>9,36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04F" w:rsidRPr="0061604F" w:rsidRDefault="0061604F" w:rsidP="0061604F">
            <w:pPr>
              <w:jc w:val="right"/>
              <w:rPr>
                <w:lang w:eastAsia="lt-LT"/>
              </w:rPr>
            </w:pPr>
            <w:r w:rsidRPr="0061604F">
              <w:rPr>
                <w:lang w:eastAsia="lt-LT"/>
              </w:rPr>
              <w:t>9,36</w:t>
            </w:r>
          </w:p>
        </w:tc>
      </w:tr>
      <w:tr w:rsidR="0061604F" w:rsidRPr="0061604F" w:rsidTr="00F16CBB">
        <w:trPr>
          <w:trHeight w:val="2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1604F" w:rsidRPr="0061604F" w:rsidRDefault="0095287C" w:rsidP="00DA0037">
            <w:pPr>
              <w:spacing w:after="160" w:line="259" w:lineRule="auto"/>
              <w:contextualSpacing/>
              <w:rPr>
                <w:lang w:eastAsia="lt-LT"/>
              </w:rPr>
            </w:pPr>
            <w:r>
              <w:rPr>
                <w:lang w:eastAsia="lt-LT"/>
              </w:rPr>
              <w:t>2.29.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604F" w:rsidRPr="0061604F" w:rsidRDefault="0061604F" w:rsidP="0061604F">
            <w:pPr>
              <w:rPr>
                <w:lang w:eastAsia="lt-LT"/>
              </w:rPr>
            </w:pPr>
            <w:r w:rsidRPr="0061604F">
              <w:rPr>
                <w:lang w:eastAsia="lt-LT"/>
              </w:rPr>
              <w:t>Pakrovėjas užvedėjas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04F" w:rsidRPr="0061604F" w:rsidRDefault="0061604F" w:rsidP="0061604F">
            <w:pPr>
              <w:rPr>
                <w:lang w:eastAsia="lt-LT"/>
              </w:rPr>
            </w:pPr>
            <w:r w:rsidRPr="0061604F">
              <w:rPr>
                <w:lang w:eastAsia="lt-LT"/>
              </w:rPr>
              <w:t>vnt.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04F" w:rsidRPr="0061604F" w:rsidRDefault="0061604F" w:rsidP="0061604F">
            <w:pPr>
              <w:jc w:val="right"/>
              <w:rPr>
                <w:lang w:eastAsia="lt-LT"/>
              </w:rPr>
            </w:pPr>
            <w:r w:rsidRPr="0061604F">
              <w:rPr>
                <w:lang w:eastAsia="lt-LT"/>
              </w:rPr>
              <w:t>1,00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04F" w:rsidRPr="0061604F" w:rsidRDefault="0061604F" w:rsidP="0061604F">
            <w:pPr>
              <w:jc w:val="right"/>
              <w:rPr>
                <w:lang w:eastAsia="lt-LT"/>
              </w:rPr>
            </w:pPr>
            <w:r w:rsidRPr="0061604F">
              <w:rPr>
                <w:lang w:eastAsia="lt-LT"/>
              </w:rPr>
              <w:t>11,87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04F" w:rsidRPr="0061604F" w:rsidRDefault="0061604F" w:rsidP="0061604F">
            <w:pPr>
              <w:jc w:val="right"/>
              <w:rPr>
                <w:lang w:eastAsia="lt-LT"/>
              </w:rPr>
            </w:pPr>
            <w:r w:rsidRPr="0061604F">
              <w:rPr>
                <w:lang w:eastAsia="lt-LT"/>
              </w:rPr>
              <w:t>11,87</w:t>
            </w:r>
          </w:p>
        </w:tc>
      </w:tr>
      <w:tr w:rsidR="0061604F" w:rsidRPr="0061604F" w:rsidTr="00F16CBB">
        <w:trPr>
          <w:trHeight w:val="2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1604F" w:rsidRPr="0061604F" w:rsidRDefault="0095287C" w:rsidP="00DA0037">
            <w:pPr>
              <w:spacing w:after="160" w:line="259" w:lineRule="auto"/>
              <w:contextualSpacing/>
              <w:rPr>
                <w:lang w:eastAsia="lt-LT"/>
              </w:rPr>
            </w:pPr>
            <w:r>
              <w:rPr>
                <w:lang w:eastAsia="lt-LT"/>
              </w:rPr>
              <w:t>2.30.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604F" w:rsidRPr="0061604F" w:rsidRDefault="0061604F" w:rsidP="0061604F">
            <w:pPr>
              <w:rPr>
                <w:lang w:eastAsia="lt-LT"/>
              </w:rPr>
            </w:pPr>
            <w:r w:rsidRPr="0061604F">
              <w:rPr>
                <w:lang w:eastAsia="lt-LT"/>
              </w:rPr>
              <w:t>Akumuliatorius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04F" w:rsidRPr="0061604F" w:rsidRDefault="0061604F" w:rsidP="0061604F">
            <w:pPr>
              <w:rPr>
                <w:lang w:eastAsia="lt-LT"/>
              </w:rPr>
            </w:pPr>
            <w:r w:rsidRPr="0061604F">
              <w:rPr>
                <w:lang w:eastAsia="lt-LT"/>
              </w:rPr>
              <w:t>vnt.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04F" w:rsidRPr="0061604F" w:rsidRDefault="0061604F" w:rsidP="0061604F">
            <w:pPr>
              <w:jc w:val="right"/>
              <w:rPr>
                <w:lang w:eastAsia="lt-LT"/>
              </w:rPr>
            </w:pPr>
            <w:r w:rsidRPr="0061604F">
              <w:rPr>
                <w:lang w:eastAsia="lt-LT"/>
              </w:rPr>
              <w:t>1,00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04F" w:rsidRPr="0061604F" w:rsidRDefault="0061604F" w:rsidP="0061604F">
            <w:pPr>
              <w:jc w:val="right"/>
              <w:rPr>
                <w:lang w:eastAsia="lt-LT"/>
              </w:rPr>
            </w:pPr>
            <w:r w:rsidRPr="0061604F">
              <w:rPr>
                <w:lang w:eastAsia="lt-LT"/>
              </w:rPr>
              <w:t>93,00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04F" w:rsidRPr="0061604F" w:rsidRDefault="0061604F" w:rsidP="0061604F">
            <w:pPr>
              <w:jc w:val="right"/>
              <w:rPr>
                <w:lang w:eastAsia="lt-LT"/>
              </w:rPr>
            </w:pPr>
            <w:r w:rsidRPr="0061604F">
              <w:rPr>
                <w:lang w:eastAsia="lt-LT"/>
              </w:rPr>
              <w:t>93,00</w:t>
            </w:r>
          </w:p>
        </w:tc>
      </w:tr>
      <w:tr w:rsidR="0061604F" w:rsidRPr="0061604F" w:rsidTr="00F16CBB">
        <w:trPr>
          <w:trHeight w:val="2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1604F" w:rsidRPr="0061604F" w:rsidRDefault="0095287C" w:rsidP="00DA0037">
            <w:pPr>
              <w:spacing w:after="160" w:line="259" w:lineRule="auto"/>
              <w:contextualSpacing/>
              <w:rPr>
                <w:lang w:eastAsia="lt-LT"/>
              </w:rPr>
            </w:pPr>
            <w:r>
              <w:rPr>
                <w:lang w:eastAsia="lt-LT"/>
              </w:rPr>
              <w:t>2.31.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604F" w:rsidRPr="0061604F" w:rsidRDefault="0061604F" w:rsidP="0061604F">
            <w:pPr>
              <w:rPr>
                <w:lang w:eastAsia="lt-LT"/>
              </w:rPr>
            </w:pPr>
            <w:r w:rsidRPr="0061604F">
              <w:rPr>
                <w:lang w:eastAsia="lt-LT"/>
              </w:rPr>
              <w:t>Padangos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04F" w:rsidRPr="0061604F" w:rsidRDefault="0061604F" w:rsidP="0061604F">
            <w:pPr>
              <w:rPr>
                <w:lang w:eastAsia="lt-LT"/>
              </w:rPr>
            </w:pPr>
            <w:r w:rsidRPr="0061604F">
              <w:rPr>
                <w:lang w:eastAsia="lt-LT"/>
              </w:rPr>
              <w:t>vnt.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04F" w:rsidRPr="0061604F" w:rsidRDefault="0061604F" w:rsidP="0061604F">
            <w:pPr>
              <w:jc w:val="right"/>
              <w:rPr>
                <w:lang w:eastAsia="lt-LT"/>
              </w:rPr>
            </w:pPr>
            <w:r w:rsidRPr="0061604F">
              <w:rPr>
                <w:lang w:eastAsia="lt-LT"/>
              </w:rPr>
              <w:t>4,00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04F" w:rsidRPr="0061604F" w:rsidRDefault="0061604F" w:rsidP="0061604F">
            <w:pPr>
              <w:jc w:val="right"/>
              <w:rPr>
                <w:lang w:eastAsia="lt-LT"/>
              </w:rPr>
            </w:pPr>
            <w:r w:rsidRPr="0061604F">
              <w:rPr>
                <w:lang w:eastAsia="lt-LT"/>
              </w:rPr>
              <w:t>83,99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04F" w:rsidRPr="0061604F" w:rsidRDefault="0061604F" w:rsidP="0061604F">
            <w:pPr>
              <w:jc w:val="right"/>
              <w:rPr>
                <w:lang w:eastAsia="lt-LT"/>
              </w:rPr>
            </w:pPr>
            <w:r w:rsidRPr="0061604F">
              <w:rPr>
                <w:lang w:eastAsia="lt-LT"/>
              </w:rPr>
              <w:t>335,96</w:t>
            </w:r>
          </w:p>
        </w:tc>
      </w:tr>
      <w:tr w:rsidR="0061604F" w:rsidRPr="0061604F" w:rsidTr="00F16CBB">
        <w:trPr>
          <w:trHeight w:val="2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1604F" w:rsidRPr="0061604F" w:rsidRDefault="0095287C" w:rsidP="00DA0037">
            <w:pPr>
              <w:spacing w:after="160" w:line="259" w:lineRule="auto"/>
              <w:contextualSpacing/>
              <w:rPr>
                <w:lang w:eastAsia="lt-LT"/>
              </w:rPr>
            </w:pPr>
            <w:r>
              <w:rPr>
                <w:lang w:eastAsia="lt-LT"/>
              </w:rPr>
              <w:t>2.32.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604F" w:rsidRPr="0061604F" w:rsidRDefault="0061604F" w:rsidP="0061604F">
            <w:pPr>
              <w:rPr>
                <w:lang w:eastAsia="lt-LT"/>
              </w:rPr>
            </w:pPr>
            <w:r w:rsidRPr="0061604F">
              <w:rPr>
                <w:lang w:eastAsia="lt-LT"/>
              </w:rPr>
              <w:t>Padangos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04F" w:rsidRPr="0061604F" w:rsidRDefault="0061604F" w:rsidP="0061604F">
            <w:pPr>
              <w:rPr>
                <w:lang w:eastAsia="lt-LT"/>
              </w:rPr>
            </w:pPr>
            <w:r w:rsidRPr="0061604F">
              <w:rPr>
                <w:lang w:eastAsia="lt-LT"/>
              </w:rPr>
              <w:t>vnt.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04F" w:rsidRPr="0061604F" w:rsidRDefault="0061604F" w:rsidP="0061604F">
            <w:pPr>
              <w:jc w:val="right"/>
              <w:rPr>
                <w:lang w:eastAsia="lt-LT"/>
              </w:rPr>
            </w:pPr>
            <w:r w:rsidRPr="0061604F">
              <w:rPr>
                <w:lang w:eastAsia="lt-LT"/>
              </w:rPr>
              <w:t>4,00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04F" w:rsidRPr="0061604F" w:rsidRDefault="0061604F" w:rsidP="0061604F">
            <w:pPr>
              <w:jc w:val="right"/>
              <w:rPr>
                <w:lang w:eastAsia="lt-LT"/>
              </w:rPr>
            </w:pPr>
            <w:r w:rsidRPr="0061604F">
              <w:rPr>
                <w:lang w:eastAsia="lt-LT"/>
              </w:rPr>
              <w:t>73,00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04F" w:rsidRPr="0061604F" w:rsidRDefault="0061604F" w:rsidP="0061604F">
            <w:pPr>
              <w:jc w:val="right"/>
              <w:rPr>
                <w:lang w:eastAsia="lt-LT"/>
              </w:rPr>
            </w:pPr>
            <w:r w:rsidRPr="0061604F">
              <w:rPr>
                <w:lang w:eastAsia="lt-LT"/>
              </w:rPr>
              <w:t>292,00</w:t>
            </w:r>
          </w:p>
        </w:tc>
      </w:tr>
      <w:tr w:rsidR="0061604F" w:rsidRPr="0061604F" w:rsidTr="00F16CBB">
        <w:trPr>
          <w:trHeight w:val="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1604F" w:rsidRPr="0061604F" w:rsidRDefault="00C06620" w:rsidP="00C06620">
            <w:pPr>
              <w:spacing w:after="160" w:line="259" w:lineRule="auto"/>
              <w:contextualSpacing/>
              <w:rPr>
                <w:lang w:eastAsia="lt-LT"/>
              </w:rPr>
            </w:pPr>
            <w:r>
              <w:rPr>
                <w:lang w:eastAsia="lt-LT"/>
              </w:rPr>
              <w:t>2.33.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604F" w:rsidRPr="0061604F" w:rsidRDefault="0061604F" w:rsidP="0061604F">
            <w:pPr>
              <w:rPr>
                <w:lang w:eastAsia="lt-LT"/>
              </w:rPr>
            </w:pPr>
            <w:r w:rsidRPr="0061604F">
              <w:rPr>
                <w:lang w:eastAsia="lt-LT"/>
              </w:rPr>
              <w:t>Padangos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04F" w:rsidRPr="0061604F" w:rsidRDefault="0061604F" w:rsidP="0061604F">
            <w:pPr>
              <w:rPr>
                <w:lang w:eastAsia="lt-LT"/>
              </w:rPr>
            </w:pPr>
            <w:r w:rsidRPr="0061604F">
              <w:rPr>
                <w:lang w:eastAsia="lt-LT"/>
              </w:rPr>
              <w:t>vnt.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04F" w:rsidRPr="0061604F" w:rsidRDefault="0061604F" w:rsidP="0061604F">
            <w:pPr>
              <w:jc w:val="right"/>
              <w:rPr>
                <w:lang w:eastAsia="lt-LT"/>
              </w:rPr>
            </w:pPr>
            <w:r w:rsidRPr="0061604F">
              <w:rPr>
                <w:lang w:eastAsia="lt-LT"/>
              </w:rPr>
              <w:t>2,00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04F" w:rsidRPr="0061604F" w:rsidRDefault="0061604F" w:rsidP="0061604F">
            <w:pPr>
              <w:jc w:val="right"/>
              <w:rPr>
                <w:lang w:eastAsia="lt-LT"/>
              </w:rPr>
            </w:pPr>
            <w:r w:rsidRPr="0061604F">
              <w:rPr>
                <w:lang w:eastAsia="lt-LT"/>
              </w:rPr>
              <w:t>68,06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04F" w:rsidRPr="0061604F" w:rsidRDefault="0061604F" w:rsidP="0061604F">
            <w:pPr>
              <w:jc w:val="right"/>
              <w:rPr>
                <w:lang w:eastAsia="lt-LT"/>
              </w:rPr>
            </w:pPr>
            <w:r w:rsidRPr="0061604F">
              <w:rPr>
                <w:lang w:eastAsia="lt-LT"/>
              </w:rPr>
              <w:t>136,12</w:t>
            </w:r>
          </w:p>
        </w:tc>
      </w:tr>
      <w:tr w:rsidR="0061604F" w:rsidRPr="0061604F" w:rsidTr="00F16CBB">
        <w:trPr>
          <w:trHeight w:val="2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1604F" w:rsidRPr="0061604F" w:rsidRDefault="00C06620" w:rsidP="00C06620">
            <w:pPr>
              <w:spacing w:after="160" w:line="259" w:lineRule="auto"/>
              <w:contextualSpacing/>
              <w:rPr>
                <w:lang w:eastAsia="lt-LT"/>
              </w:rPr>
            </w:pPr>
            <w:r>
              <w:rPr>
                <w:lang w:eastAsia="lt-LT"/>
              </w:rPr>
              <w:t>2.34.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604F" w:rsidRPr="0061604F" w:rsidRDefault="0061604F" w:rsidP="0061604F">
            <w:pPr>
              <w:rPr>
                <w:lang w:eastAsia="lt-LT"/>
              </w:rPr>
            </w:pPr>
            <w:r w:rsidRPr="0061604F">
              <w:rPr>
                <w:lang w:eastAsia="lt-LT"/>
              </w:rPr>
              <w:t>Ratlankiai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04F" w:rsidRPr="0061604F" w:rsidRDefault="0061604F" w:rsidP="0061604F">
            <w:pPr>
              <w:rPr>
                <w:lang w:eastAsia="lt-LT"/>
              </w:rPr>
            </w:pPr>
            <w:r w:rsidRPr="0061604F">
              <w:rPr>
                <w:lang w:eastAsia="lt-LT"/>
              </w:rPr>
              <w:t>vnt.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04F" w:rsidRPr="0061604F" w:rsidRDefault="0061604F" w:rsidP="0061604F">
            <w:pPr>
              <w:jc w:val="right"/>
              <w:rPr>
                <w:lang w:eastAsia="lt-LT"/>
              </w:rPr>
            </w:pPr>
            <w:r w:rsidRPr="0061604F">
              <w:rPr>
                <w:lang w:eastAsia="lt-LT"/>
              </w:rPr>
              <w:t>2,00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04F" w:rsidRPr="0061604F" w:rsidRDefault="0061604F" w:rsidP="0061604F">
            <w:pPr>
              <w:jc w:val="right"/>
              <w:rPr>
                <w:lang w:eastAsia="lt-LT"/>
              </w:rPr>
            </w:pPr>
            <w:r w:rsidRPr="0061604F">
              <w:rPr>
                <w:lang w:eastAsia="lt-LT"/>
              </w:rPr>
              <w:t>42,00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04F" w:rsidRPr="0061604F" w:rsidRDefault="0061604F" w:rsidP="0061604F">
            <w:pPr>
              <w:jc w:val="right"/>
              <w:rPr>
                <w:lang w:eastAsia="lt-LT"/>
              </w:rPr>
            </w:pPr>
            <w:r w:rsidRPr="0061604F">
              <w:rPr>
                <w:lang w:eastAsia="lt-LT"/>
              </w:rPr>
              <w:t>83,99</w:t>
            </w:r>
          </w:p>
        </w:tc>
      </w:tr>
      <w:tr w:rsidR="0061604F" w:rsidRPr="0061604F" w:rsidTr="00F16CBB">
        <w:trPr>
          <w:trHeight w:val="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1604F" w:rsidRPr="0061604F" w:rsidRDefault="00C06620" w:rsidP="00C06620">
            <w:pPr>
              <w:spacing w:after="160" w:line="259" w:lineRule="auto"/>
              <w:contextualSpacing/>
              <w:rPr>
                <w:lang w:eastAsia="lt-LT"/>
              </w:rPr>
            </w:pPr>
            <w:r>
              <w:rPr>
                <w:lang w:eastAsia="lt-LT"/>
              </w:rPr>
              <w:t>2.35.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604F" w:rsidRPr="0061604F" w:rsidRDefault="0061604F" w:rsidP="0061604F">
            <w:pPr>
              <w:rPr>
                <w:lang w:eastAsia="lt-LT"/>
              </w:rPr>
            </w:pPr>
            <w:r w:rsidRPr="0061604F">
              <w:rPr>
                <w:lang w:eastAsia="lt-LT"/>
              </w:rPr>
              <w:t>Padangos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04F" w:rsidRPr="0061604F" w:rsidRDefault="0061604F" w:rsidP="0061604F">
            <w:pPr>
              <w:rPr>
                <w:lang w:eastAsia="lt-LT"/>
              </w:rPr>
            </w:pPr>
            <w:r w:rsidRPr="0061604F">
              <w:rPr>
                <w:lang w:eastAsia="lt-LT"/>
              </w:rPr>
              <w:t>vnt.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04F" w:rsidRPr="0061604F" w:rsidRDefault="0061604F" w:rsidP="0061604F">
            <w:pPr>
              <w:jc w:val="right"/>
              <w:rPr>
                <w:lang w:eastAsia="lt-LT"/>
              </w:rPr>
            </w:pPr>
            <w:r w:rsidRPr="0061604F">
              <w:rPr>
                <w:lang w:eastAsia="lt-LT"/>
              </w:rPr>
              <w:t>2,00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04F" w:rsidRPr="0061604F" w:rsidRDefault="0061604F" w:rsidP="0061604F">
            <w:pPr>
              <w:jc w:val="right"/>
              <w:rPr>
                <w:lang w:eastAsia="lt-LT"/>
              </w:rPr>
            </w:pPr>
            <w:r w:rsidRPr="0061604F">
              <w:rPr>
                <w:lang w:eastAsia="lt-LT"/>
              </w:rPr>
              <w:t>81,10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04F" w:rsidRPr="0061604F" w:rsidRDefault="0061604F" w:rsidP="0061604F">
            <w:pPr>
              <w:jc w:val="right"/>
              <w:rPr>
                <w:lang w:eastAsia="lt-LT"/>
              </w:rPr>
            </w:pPr>
            <w:r w:rsidRPr="0061604F">
              <w:rPr>
                <w:lang w:eastAsia="lt-LT"/>
              </w:rPr>
              <w:t>162,19</w:t>
            </w:r>
          </w:p>
        </w:tc>
      </w:tr>
      <w:tr w:rsidR="0061604F" w:rsidRPr="0061604F" w:rsidTr="00F16CBB">
        <w:trPr>
          <w:trHeight w:val="2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1604F" w:rsidRPr="0061604F" w:rsidRDefault="00C06620" w:rsidP="00C06620">
            <w:pPr>
              <w:spacing w:after="160" w:line="259" w:lineRule="auto"/>
              <w:contextualSpacing/>
              <w:rPr>
                <w:lang w:eastAsia="lt-LT"/>
              </w:rPr>
            </w:pPr>
            <w:r>
              <w:rPr>
                <w:lang w:eastAsia="lt-LT"/>
              </w:rPr>
              <w:t>2.36.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604F" w:rsidRPr="0061604F" w:rsidRDefault="0061604F" w:rsidP="0061604F">
            <w:pPr>
              <w:rPr>
                <w:lang w:eastAsia="lt-LT"/>
              </w:rPr>
            </w:pPr>
            <w:r w:rsidRPr="0061604F">
              <w:rPr>
                <w:lang w:eastAsia="lt-LT"/>
              </w:rPr>
              <w:t>Vilktis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04F" w:rsidRPr="0061604F" w:rsidRDefault="0061604F" w:rsidP="0061604F">
            <w:pPr>
              <w:rPr>
                <w:lang w:eastAsia="lt-LT"/>
              </w:rPr>
            </w:pPr>
            <w:r w:rsidRPr="0061604F">
              <w:rPr>
                <w:lang w:eastAsia="lt-LT"/>
              </w:rPr>
              <w:t>vnt.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04F" w:rsidRPr="0061604F" w:rsidRDefault="0061604F" w:rsidP="0061604F">
            <w:pPr>
              <w:jc w:val="right"/>
              <w:rPr>
                <w:lang w:eastAsia="lt-LT"/>
              </w:rPr>
            </w:pPr>
            <w:r w:rsidRPr="0061604F">
              <w:rPr>
                <w:lang w:eastAsia="lt-LT"/>
              </w:rPr>
              <w:t>1,00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04F" w:rsidRPr="0061604F" w:rsidRDefault="0061604F" w:rsidP="0061604F">
            <w:pPr>
              <w:jc w:val="right"/>
              <w:rPr>
                <w:lang w:eastAsia="lt-LT"/>
              </w:rPr>
            </w:pPr>
            <w:r w:rsidRPr="0061604F">
              <w:rPr>
                <w:lang w:eastAsia="lt-LT"/>
              </w:rPr>
              <w:t>20,56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04F" w:rsidRPr="0061604F" w:rsidRDefault="0061604F" w:rsidP="0061604F">
            <w:pPr>
              <w:jc w:val="right"/>
              <w:rPr>
                <w:lang w:eastAsia="lt-LT"/>
              </w:rPr>
            </w:pPr>
            <w:r w:rsidRPr="0061604F">
              <w:rPr>
                <w:lang w:eastAsia="lt-LT"/>
              </w:rPr>
              <w:t>20,56</w:t>
            </w:r>
          </w:p>
        </w:tc>
      </w:tr>
      <w:tr w:rsidR="0061604F" w:rsidRPr="0061604F" w:rsidTr="00F16CBB">
        <w:trPr>
          <w:trHeight w:val="2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1604F" w:rsidRPr="0061604F" w:rsidRDefault="00C06620" w:rsidP="00C06620">
            <w:pPr>
              <w:spacing w:after="160" w:line="259" w:lineRule="auto"/>
              <w:contextualSpacing/>
              <w:rPr>
                <w:lang w:eastAsia="lt-LT"/>
              </w:rPr>
            </w:pPr>
            <w:r>
              <w:rPr>
                <w:lang w:eastAsia="lt-LT"/>
              </w:rPr>
              <w:t>2.37.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604F" w:rsidRPr="0061604F" w:rsidRDefault="0061604F" w:rsidP="0061604F">
            <w:pPr>
              <w:rPr>
                <w:lang w:eastAsia="lt-LT"/>
              </w:rPr>
            </w:pPr>
            <w:r w:rsidRPr="0061604F">
              <w:rPr>
                <w:lang w:eastAsia="lt-LT"/>
              </w:rPr>
              <w:t>Vilktis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04F" w:rsidRPr="0061604F" w:rsidRDefault="0061604F" w:rsidP="0061604F">
            <w:pPr>
              <w:rPr>
                <w:lang w:eastAsia="lt-LT"/>
              </w:rPr>
            </w:pPr>
            <w:r w:rsidRPr="0061604F">
              <w:rPr>
                <w:lang w:eastAsia="lt-LT"/>
              </w:rPr>
              <w:t>vnt.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04F" w:rsidRPr="0061604F" w:rsidRDefault="0061604F" w:rsidP="0061604F">
            <w:pPr>
              <w:jc w:val="right"/>
              <w:rPr>
                <w:lang w:eastAsia="lt-LT"/>
              </w:rPr>
            </w:pPr>
            <w:r w:rsidRPr="0061604F">
              <w:rPr>
                <w:lang w:eastAsia="lt-LT"/>
              </w:rPr>
              <w:t>1,00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04F" w:rsidRPr="0061604F" w:rsidRDefault="0061604F" w:rsidP="0061604F">
            <w:pPr>
              <w:jc w:val="right"/>
              <w:rPr>
                <w:lang w:eastAsia="lt-LT"/>
              </w:rPr>
            </w:pPr>
            <w:r w:rsidRPr="0061604F">
              <w:rPr>
                <w:lang w:eastAsia="lt-LT"/>
              </w:rPr>
              <w:t>12,45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04F" w:rsidRPr="0061604F" w:rsidRDefault="0061604F" w:rsidP="0061604F">
            <w:pPr>
              <w:jc w:val="right"/>
              <w:rPr>
                <w:lang w:eastAsia="lt-LT"/>
              </w:rPr>
            </w:pPr>
            <w:r w:rsidRPr="0061604F">
              <w:rPr>
                <w:lang w:eastAsia="lt-LT"/>
              </w:rPr>
              <w:t>12,45</w:t>
            </w:r>
          </w:p>
        </w:tc>
      </w:tr>
      <w:tr w:rsidR="0061604F" w:rsidRPr="0061604F" w:rsidTr="00F16CBB">
        <w:trPr>
          <w:trHeight w:val="2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1604F" w:rsidRPr="0061604F" w:rsidRDefault="00C06620" w:rsidP="00C06620">
            <w:pPr>
              <w:spacing w:after="160" w:line="259" w:lineRule="auto"/>
              <w:contextualSpacing/>
              <w:rPr>
                <w:lang w:eastAsia="lt-LT"/>
              </w:rPr>
            </w:pPr>
            <w:r>
              <w:rPr>
                <w:lang w:eastAsia="lt-LT"/>
              </w:rPr>
              <w:t>2.38.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604F" w:rsidRPr="0061604F" w:rsidRDefault="0061604F" w:rsidP="0061604F">
            <w:pPr>
              <w:rPr>
                <w:lang w:eastAsia="lt-LT"/>
              </w:rPr>
            </w:pPr>
            <w:r w:rsidRPr="0061604F">
              <w:rPr>
                <w:lang w:eastAsia="lt-LT"/>
              </w:rPr>
              <w:t>Gesintuvas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04F" w:rsidRPr="0061604F" w:rsidRDefault="0061604F" w:rsidP="0061604F">
            <w:pPr>
              <w:rPr>
                <w:lang w:eastAsia="lt-LT"/>
              </w:rPr>
            </w:pPr>
            <w:r w:rsidRPr="0061604F">
              <w:rPr>
                <w:lang w:eastAsia="lt-LT"/>
              </w:rPr>
              <w:t>vnt.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04F" w:rsidRPr="0061604F" w:rsidRDefault="0061604F" w:rsidP="0061604F">
            <w:pPr>
              <w:jc w:val="right"/>
              <w:rPr>
                <w:lang w:eastAsia="lt-LT"/>
              </w:rPr>
            </w:pPr>
            <w:r w:rsidRPr="0061604F">
              <w:rPr>
                <w:lang w:eastAsia="lt-LT"/>
              </w:rPr>
              <w:t>1,00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04F" w:rsidRPr="0061604F" w:rsidRDefault="0061604F" w:rsidP="0061604F">
            <w:pPr>
              <w:jc w:val="right"/>
              <w:rPr>
                <w:lang w:eastAsia="lt-LT"/>
              </w:rPr>
            </w:pPr>
            <w:r w:rsidRPr="0061604F">
              <w:rPr>
                <w:lang w:eastAsia="lt-LT"/>
              </w:rPr>
              <w:t>14,48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04F" w:rsidRPr="0061604F" w:rsidRDefault="0061604F" w:rsidP="0061604F">
            <w:pPr>
              <w:jc w:val="right"/>
              <w:rPr>
                <w:lang w:eastAsia="lt-LT"/>
              </w:rPr>
            </w:pPr>
            <w:r w:rsidRPr="0061604F">
              <w:rPr>
                <w:lang w:eastAsia="lt-LT"/>
              </w:rPr>
              <w:t>14,48</w:t>
            </w:r>
          </w:p>
        </w:tc>
      </w:tr>
      <w:tr w:rsidR="0061604F" w:rsidRPr="0061604F" w:rsidTr="00F16CBB">
        <w:trPr>
          <w:trHeight w:val="2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1604F" w:rsidRPr="0061604F" w:rsidRDefault="00C06620" w:rsidP="00C06620">
            <w:pPr>
              <w:spacing w:after="160" w:line="259" w:lineRule="auto"/>
              <w:contextualSpacing/>
              <w:rPr>
                <w:lang w:eastAsia="lt-LT"/>
              </w:rPr>
            </w:pPr>
            <w:r>
              <w:rPr>
                <w:lang w:eastAsia="lt-LT"/>
              </w:rPr>
              <w:t>2.39.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604F" w:rsidRPr="0061604F" w:rsidRDefault="0061604F" w:rsidP="0061604F">
            <w:pPr>
              <w:rPr>
                <w:lang w:eastAsia="lt-LT"/>
              </w:rPr>
            </w:pPr>
            <w:r w:rsidRPr="0061604F">
              <w:rPr>
                <w:lang w:eastAsia="lt-LT"/>
              </w:rPr>
              <w:t>Akumuliatorius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04F" w:rsidRPr="0061604F" w:rsidRDefault="0061604F" w:rsidP="0061604F">
            <w:pPr>
              <w:rPr>
                <w:lang w:eastAsia="lt-LT"/>
              </w:rPr>
            </w:pPr>
            <w:r w:rsidRPr="0061604F">
              <w:rPr>
                <w:lang w:eastAsia="lt-LT"/>
              </w:rPr>
              <w:t>vnt.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04F" w:rsidRPr="0061604F" w:rsidRDefault="0061604F" w:rsidP="0061604F">
            <w:pPr>
              <w:jc w:val="right"/>
              <w:rPr>
                <w:lang w:eastAsia="lt-LT"/>
              </w:rPr>
            </w:pPr>
            <w:r w:rsidRPr="0061604F">
              <w:rPr>
                <w:lang w:eastAsia="lt-LT"/>
              </w:rPr>
              <w:t>1,00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04F" w:rsidRPr="0061604F" w:rsidRDefault="0061604F" w:rsidP="0061604F">
            <w:pPr>
              <w:jc w:val="right"/>
              <w:rPr>
                <w:lang w:eastAsia="lt-LT"/>
              </w:rPr>
            </w:pPr>
            <w:r w:rsidRPr="0061604F">
              <w:rPr>
                <w:lang w:eastAsia="lt-LT"/>
              </w:rPr>
              <w:t>99,00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04F" w:rsidRPr="0061604F" w:rsidRDefault="0061604F" w:rsidP="0061604F">
            <w:pPr>
              <w:jc w:val="right"/>
              <w:rPr>
                <w:lang w:eastAsia="lt-LT"/>
              </w:rPr>
            </w:pPr>
            <w:r w:rsidRPr="0061604F">
              <w:rPr>
                <w:lang w:eastAsia="lt-LT"/>
              </w:rPr>
              <w:t>99,00</w:t>
            </w:r>
          </w:p>
        </w:tc>
      </w:tr>
      <w:tr w:rsidR="0061604F" w:rsidRPr="0061604F" w:rsidTr="00F16CBB">
        <w:trPr>
          <w:trHeight w:val="2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1604F" w:rsidRPr="0061604F" w:rsidRDefault="00C06620" w:rsidP="00C06620">
            <w:pPr>
              <w:spacing w:after="160" w:line="259" w:lineRule="auto"/>
              <w:contextualSpacing/>
              <w:rPr>
                <w:lang w:eastAsia="lt-LT"/>
              </w:rPr>
            </w:pPr>
            <w:r>
              <w:rPr>
                <w:lang w:eastAsia="lt-LT"/>
              </w:rPr>
              <w:t>2.40.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604F" w:rsidRPr="0061604F" w:rsidRDefault="0061604F" w:rsidP="0061604F">
            <w:pPr>
              <w:rPr>
                <w:lang w:eastAsia="lt-LT"/>
              </w:rPr>
            </w:pPr>
            <w:r w:rsidRPr="0061604F">
              <w:rPr>
                <w:lang w:eastAsia="lt-LT"/>
              </w:rPr>
              <w:t>Domkratas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04F" w:rsidRPr="0061604F" w:rsidRDefault="0061604F" w:rsidP="0061604F">
            <w:pPr>
              <w:rPr>
                <w:lang w:eastAsia="lt-LT"/>
              </w:rPr>
            </w:pPr>
            <w:r w:rsidRPr="0061604F">
              <w:rPr>
                <w:lang w:eastAsia="lt-LT"/>
              </w:rPr>
              <w:t>vnt.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04F" w:rsidRPr="0061604F" w:rsidRDefault="0061604F" w:rsidP="0061604F">
            <w:pPr>
              <w:jc w:val="right"/>
              <w:rPr>
                <w:lang w:eastAsia="lt-LT"/>
              </w:rPr>
            </w:pPr>
            <w:r w:rsidRPr="0061604F">
              <w:rPr>
                <w:lang w:eastAsia="lt-LT"/>
              </w:rPr>
              <w:t>1,00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04F" w:rsidRPr="0061604F" w:rsidRDefault="0061604F" w:rsidP="0061604F">
            <w:pPr>
              <w:jc w:val="right"/>
              <w:rPr>
                <w:lang w:eastAsia="lt-LT"/>
              </w:rPr>
            </w:pPr>
            <w:r w:rsidRPr="0061604F">
              <w:rPr>
                <w:lang w:eastAsia="lt-LT"/>
              </w:rPr>
              <w:t>39,30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04F" w:rsidRPr="0061604F" w:rsidRDefault="0061604F" w:rsidP="0061604F">
            <w:pPr>
              <w:jc w:val="right"/>
              <w:rPr>
                <w:lang w:eastAsia="lt-LT"/>
              </w:rPr>
            </w:pPr>
            <w:r w:rsidRPr="0061604F">
              <w:rPr>
                <w:lang w:eastAsia="lt-LT"/>
              </w:rPr>
              <w:t>39,30</w:t>
            </w:r>
          </w:p>
        </w:tc>
      </w:tr>
      <w:tr w:rsidR="0061604F" w:rsidRPr="0061604F" w:rsidTr="00F16CBB">
        <w:trPr>
          <w:trHeight w:val="2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1604F" w:rsidRPr="0061604F" w:rsidRDefault="00C06620" w:rsidP="00C06620">
            <w:pPr>
              <w:spacing w:after="160" w:line="259" w:lineRule="auto"/>
              <w:contextualSpacing/>
              <w:rPr>
                <w:lang w:eastAsia="lt-LT"/>
              </w:rPr>
            </w:pPr>
            <w:r>
              <w:rPr>
                <w:lang w:eastAsia="lt-LT"/>
              </w:rPr>
              <w:t>2.41.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604F" w:rsidRPr="0061604F" w:rsidRDefault="0061604F" w:rsidP="0061604F">
            <w:pPr>
              <w:rPr>
                <w:lang w:eastAsia="lt-LT"/>
              </w:rPr>
            </w:pPr>
            <w:r w:rsidRPr="0061604F">
              <w:rPr>
                <w:lang w:eastAsia="lt-LT"/>
              </w:rPr>
              <w:t>Liemenė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04F" w:rsidRPr="0061604F" w:rsidRDefault="0061604F" w:rsidP="0061604F">
            <w:pPr>
              <w:rPr>
                <w:lang w:eastAsia="lt-LT"/>
              </w:rPr>
            </w:pPr>
            <w:r w:rsidRPr="0061604F">
              <w:rPr>
                <w:lang w:eastAsia="lt-LT"/>
              </w:rPr>
              <w:t>vnt.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04F" w:rsidRPr="0061604F" w:rsidRDefault="0061604F" w:rsidP="0061604F">
            <w:pPr>
              <w:jc w:val="right"/>
              <w:rPr>
                <w:lang w:eastAsia="lt-LT"/>
              </w:rPr>
            </w:pPr>
            <w:r w:rsidRPr="0061604F">
              <w:rPr>
                <w:lang w:eastAsia="lt-LT"/>
              </w:rPr>
              <w:t>1,00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04F" w:rsidRPr="0061604F" w:rsidRDefault="0061604F" w:rsidP="0061604F">
            <w:pPr>
              <w:jc w:val="right"/>
              <w:rPr>
                <w:lang w:eastAsia="lt-LT"/>
              </w:rPr>
            </w:pPr>
            <w:r w:rsidRPr="0061604F">
              <w:rPr>
                <w:lang w:eastAsia="lt-LT"/>
              </w:rPr>
              <w:t>2,90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04F" w:rsidRPr="0061604F" w:rsidRDefault="0061604F" w:rsidP="0061604F">
            <w:pPr>
              <w:jc w:val="right"/>
              <w:rPr>
                <w:lang w:eastAsia="lt-LT"/>
              </w:rPr>
            </w:pPr>
            <w:r w:rsidRPr="0061604F">
              <w:rPr>
                <w:lang w:eastAsia="lt-LT"/>
              </w:rPr>
              <w:t>2,90</w:t>
            </w:r>
          </w:p>
        </w:tc>
      </w:tr>
      <w:tr w:rsidR="0061604F" w:rsidRPr="0061604F" w:rsidTr="00F16CBB">
        <w:trPr>
          <w:trHeight w:val="2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1604F" w:rsidRPr="0061604F" w:rsidRDefault="00C06620" w:rsidP="00C06620">
            <w:pPr>
              <w:spacing w:after="160" w:line="259" w:lineRule="auto"/>
              <w:contextualSpacing/>
              <w:rPr>
                <w:lang w:eastAsia="lt-LT"/>
              </w:rPr>
            </w:pPr>
            <w:r>
              <w:rPr>
                <w:lang w:eastAsia="lt-LT"/>
              </w:rPr>
              <w:t>2.42.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604F" w:rsidRPr="0061604F" w:rsidRDefault="0061604F" w:rsidP="0061604F">
            <w:pPr>
              <w:rPr>
                <w:lang w:eastAsia="lt-LT"/>
              </w:rPr>
            </w:pPr>
            <w:r w:rsidRPr="0061604F">
              <w:rPr>
                <w:lang w:eastAsia="lt-LT"/>
              </w:rPr>
              <w:t>Gesintuvas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04F" w:rsidRPr="0061604F" w:rsidRDefault="0061604F" w:rsidP="0061604F">
            <w:pPr>
              <w:rPr>
                <w:lang w:eastAsia="lt-LT"/>
              </w:rPr>
            </w:pPr>
            <w:r w:rsidRPr="0061604F">
              <w:rPr>
                <w:lang w:eastAsia="lt-LT"/>
              </w:rPr>
              <w:t>vnt.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04F" w:rsidRPr="0061604F" w:rsidRDefault="0061604F" w:rsidP="0061604F">
            <w:pPr>
              <w:jc w:val="right"/>
              <w:rPr>
                <w:lang w:eastAsia="lt-LT"/>
              </w:rPr>
            </w:pPr>
            <w:r w:rsidRPr="0061604F">
              <w:rPr>
                <w:lang w:eastAsia="lt-LT"/>
              </w:rPr>
              <w:t>1,00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04F" w:rsidRPr="0061604F" w:rsidRDefault="0061604F" w:rsidP="0061604F">
            <w:pPr>
              <w:jc w:val="right"/>
              <w:rPr>
                <w:lang w:eastAsia="lt-LT"/>
              </w:rPr>
            </w:pPr>
            <w:r w:rsidRPr="0061604F">
              <w:rPr>
                <w:lang w:eastAsia="lt-LT"/>
              </w:rPr>
              <w:t>25,98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04F" w:rsidRPr="0061604F" w:rsidRDefault="0061604F" w:rsidP="0061604F">
            <w:pPr>
              <w:jc w:val="right"/>
              <w:rPr>
                <w:lang w:eastAsia="lt-LT"/>
              </w:rPr>
            </w:pPr>
            <w:r w:rsidRPr="0061604F">
              <w:rPr>
                <w:lang w:eastAsia="lt-LT"/>
              </w:rPr>
              <w:t>25,98</w:t>
            </w:r>
          </w:p>
        </w:tc>
      </w:tr>
      <w:tr w:rsidR="0061604F" w:rsidRPr="0061604F" w:rsidTr="00F16CBB">
        <w:trPr>
          <w:trHeight w:val="2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1604F" w:rsidRPr="0061604F" w:rsidRDefault="00C06620" w:rsidP="00C06620">
            <w:pPr>
              <w:spacing w:after="160" w:line="259" w:lineRule="auto"/>
              <w:contextualSpacing/>
              <w:rPr>
                <w:lang w:eastAsia="lt-LT"/>
              </w:rPr>
            </w:pPr>
            <w:r>
              <w:rPr>
                <w:lang w:eastAsia="lt-LT"/>
              </w:rPr>
              <w:t>2.43.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604F" w:rsidRPr="0061604F" w:rsidRDefault="0061604F" w:rsidP="0061604F">
            <w:pPr>
              <w:rPr>
                <w:lang w:eastAsia="lt-LT"/>
              </w:rPr>
            </w:pPr>
            <w:r w:rsidRPr="0061604F">
              <w:rPr>
                <w:lang w:eastAsia="lt-LT"/>
              </w:rPr>
              <w:t>Gesintuvas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04F" w:rsidRPr="0061604F" w:rsidRDefault="0061604F" w:rsidP="0061604F">
            <w:pPr>
              <w:rPr>
                <w:lang w:eastAsia="lt-LT"/>
              </w:rPr>
            </w:pPr>
            <w:r w:rsidRPr="0061604F">
              <w:rPr>
                <w:lang w:eastAsia="lt-LT"/>
              </w:rPr>
              <w:t>vnt.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04F" w:rsidRPr="0061604F" w:rsidRDefault="0061604F" w:rsidP="0061604F">
            <w:pPr>
              <w:jc w:val="right"/>
              <w:rPr>
                <w:lang w:eastAsia="lt-LT"/>
              </w:rPr>
            </w:pPr>
            <w:r w:rsidRPr="0061604F">
              <w:rPr>
                <w:lang w:eastAsia="lt-LT"/>
              </w:rPr>
              <w:t>1,00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04F" w:rsidRPr="0061604F" w:rsidRDefault="0061604F" w:rsidP="0061604F">
            <w:pPr>
              <w:jc w:val="right"/>
              <w:rPr>
                <w:lang w:eastAsia="lt-LT"/>
              </w:rPr>
            </w:pPr>
            <w:r w:rsidRPr="0061604F">
              <w:rPr>
                <w:lang w:eastAsia="lt-LT"/>
              </w:rPr>
              <w:t>30,76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04F" w:rsidRPr="0061604F" w:rsidRDefault="0061604F" w:rsidP="0061604F">
            <w:pPr>
              <w:jc w:val="right"/>
              <w:rPr>
                <w:lang w:eastAsia="lt-LT"/>
              </w:rPr>
            </w:pPr>
            <w:r w:rsidRPr="0061604F">
              <w:rPr>
                <w:lang w:eastAsia="lt-LT"/>
              </w:rPr>
              <w:t>30,76</w:t>
            </w:r>
          </w:p>
        </w:tc>
      </w:tr>
      <w:tr w:rsidR="0061604F" w:rsidRPr="0061604F" w:rsidTr="00F16CBB">
        <w:trPr>
          <w:trHeight w:val="2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1604F" w:rsidRPr="0061604F" w:rsidRDefault="00C06620" w:rsidP="00C06620">
            <w:pPr>
              <w:spacing w:after="160" w:line="259" w:lineRule="auto"/>
              <w:contextualSpacing/>
              <w:rPr>
                <w:lang w:eastAsia="lt-LT"/>
              </w:rPr>
            </w:pPr>
            <w:r>
              <w:rPr>
                <w:lang w:eastAsia="lt-LT"/>
              </w:rPr>
              <w:t>2.44.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604F" w:rsidRPr="0061604F" w:rsidRDefault="0061604F" w:rsidP="0061604F">
            <w:pPr>
              <w:rPr>
                <w:lang w:eastAsia="lt-LT"/>
              </w:rPr>
            </w:pPr>
            <w:r w:rsidRPr="0061604F">
              <w:rPr>
                <w:lang w:eastAsia="lt-LT"/>
              </w:rPr>
              <w:t>Avarinis ženklas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04F" w:rsidRPr="0061604F" w:rsidRDefault="0061604F" w:rsidP="0061604F">
            <w:pPr>
              <w:rPr>
                <w:lang w:eastAsia="lt-LT"/>
              </w:rPr>
            </w:pPr>
            <w:r w:rsidRPr="0061604F">
              <w:rPr>
                <w:lang w:eastAsia="lt-LT"/>
              </w:rPr>
              <w:t>vnt.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04F" w:rsidRPr="0061604F" w:rsidRDefault="0061604F" w:rsidP="0061604F">
            <w:pPr>
              <w:jc w:val="right"/>
              <w:rPr>
                <w:lang w:eastAsia="lt-LT"/>
              </w:rPr>
            </w:pPr>
            <w:r w:rsidRPr="0061604F">
              <w:rPr>
                <w:lang w:eastAsia="lt-LT"/>
              </w:rPr>
              <w:t>1,00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04F" w:rsidRPr="0061604F" w:rsidRDefault="0061604F" w:rsidP="0061604F">
            <w:pPr>
              <w:jc w:val="right"/>
              <w:rPr>
                <w:lang w:eastAsia="lt-LT"/>
              </w:rPr>
            </w:pPr>
            <w:r w:rsidRPr="0061604F">
              <w:rPr>
                <w:lang w:eastAsia="lt-LT"/>
              </w:rPr>
              <w:t>2,90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04F" w:rsidRPr="0061604F" w:rsidRDefault="0061604F" w:rsidP="0061604F">
            <w:pPr>
              <w:jc w:val="right"/>
              <w:rPr>
                <w:lang w:eastAsia="lt-LT"/>
              </w:rPr>
            </w:pPr>
            <w:r w:rsidRPr="0061604F">
              <w:rPr>
                <w:lang w:eastAsia="lt-LT"/>
              </w:rPr>
              <w:t>2,90</w:t>
            </w:r>
          </w:p>
        </w:tc>
      </w:tr>
      <w:tr w:rsidR="0061604F" w:rsidRPr="0061604F" w:rsidTr="00F16CBB">
        <w:trPr>
          <w:trHeight w:val="2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1604F" w:rsidRPr="0061604F" w:rsidRDefault="00C06620" w:rsidP="00C06620">
            <w:pPr>
              <w:spacing w:after="160" w:line="259" w:lineRule="auto"/>
              <w:contextualSpacing/>
              <w:rPr>
                <w:lang w:eastAsia="lt-LT"/>
              </w:rPr>
            </w:pPr>
            <w:r>
              <w:rPr>
                <w:lang w:eastAsia="lt-LT"/>
              </w:rPr>
              <w:t>2.45.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604F" w:rsidRPr="0061604F" w:rsidRDefault="0061604F" w:rsidP="0061604F">
            <w:pPr>
              <w:rPr>
                <w:lang w:eastAsia="lt-LT"/>
              </w:rPr>
            </w:pPr>
            <w:r w:rsidRPr="0061604F">
              <w:rPr>
                <w:lang w:eastAsia="lt-LT"/>
              </w:rPr>
              <w:t>Akumuliatorius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04F" w:rsidRPr="0061604F" w:rsidRDefault="0061604F" w:rsidP="0061604F">
            <w:pPr>
              <w:rPr>
                <w:lang w:eastAsia="lt-LT"/>
              </w:rPr>
            </w:pPr>
            <w:r w:rsidRPr="0061604F">
              <w:rPr>
                <w:lang w:eastAsia="lt-LT"/>
              </w:rPr>
              <w:t>vnt.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04F" w:rsidRPr="0061604F" w:rsidRDefault="0061604F" w:rsidP="0061604F">
            <w:pPr>
              <w:jc w:val="right"/>
              <w:rPr>
                <w:lang w:eastAsia="lt-LT"/>
              </w:rPr>
            </w:pPr>
            <w:r w:rsidRPr="0061604F">
              <w:rPr>
                <w:lang w:eastAsia="lt-LT"/>
              </w:rPr>
              <w:t>1,00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04F" w:rsidRPr="0061604F" w:rsidRDefault="0061604F" w:rsidP="0061604F">
            <w:pPr>
              <w:jc w:val="right"/>
              <w:rPr>
                <w:lang w:eastAsia="lt-LT"/>
              </w:rPr>
            </w:pPr>
            <w:r w:rsidRPr="0061604F">
              <w:rPr>
                <w:lang w:eastAsia="lt-LT"/>
              </w:rPr>
              <w:t>72,98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04F" w:rsidRPr="0061604F" w:rsidRDefault="0061604F" w:rsidP="0061604F">
            <w:pPr>
              <w:jc w:val="right"/>
              <w:rPr>
                <w:lang w:eastAsia="lt-LT"/>
              </w:rPr>
            </w:pPr>
            <w:r w:rsidRPr="0061604F">
              <w:rPr>
                <w:lang w:eastAsia="lt-LT"/>
              </w:rPr>
              <w:t>72,98</w:t>
            </w:r>
          </w:p>
        </w:tc>
      </w:tr>
      <w:tr w:rsidR="0061604F" w:rsidRPr="0061604F" w:rsidTr="00F16CBB">
        <w:trPr>
          <w:trHeight w:val="2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1604F" w:rsidRPr="0061604F" w:rsidRDefault="00C06620" w:rsidP="00C06620">
            <w:pPr>
              <w:spacing w:after="160" w:line="259" w:lineRule="auto"/>
              <w:contextualSpacing/>
              <w:rPr>
                <w:lang w:eastAsia="lt-LT"/>
              </w:rPr>
            </w:pPr>
            <w:r>
              <w:rPr>
                <w:lang w:eastAsia="lt-LT"/>
              </w:rPr>
              <w:t>2.46.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604F" w:rsidRPr="0061604F" w:rsidRDefault="0061604F" w:rsidP="0061604F">
            <w:pPr>
              <w:rPr>
                <w:lang w:eastAsia="lt-LT"/>
              </w:rPr>
            </w:pPr>
            <w:r w:rsidRPr="0061604F">
              <w:rPr>
                <w:lang w:eastAsia="lt-LT"/>
              </w:rPr>
              <w:t>Padangos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04F" w:rsidRPr="0061604F" w:rsidRDefault="0061604F" w:rsidP="0061604F">
            <w:pPr>
              <w:rPr>
                <w:lang w:eastAsia="lt-LT"/>
              </w:rPr>
            </w:pPr>
            <w:r w:rsidRPr="0061604F">
              <w:rPr>
                <w:lang w:eastAsia="lt-LT"/>
              </w:rPr>
              <w:t>vnt.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04F" w:rsidRPr="0061604F" w:rsidRDefault="0061604F" w:rsidP="0061604F">
            <w:pPr>
              <w:jc w:val="right"/>
              <w:rPr>
                <w:lang w:eastAsia="lt-LT"/>
              </w:rPr>
            </w:pPr>
            <w:r w:rsidRPr="0061604F">
              <w:rPr>
                <w:lang w:eastAsia="lt-LT"/>
              </w:rPr>
              <w:t>2,00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04F" w:rsidRPr="0061604F" w:rsidRDefault="0061604F" w:rsidP="0061604F">
            <w:pPr>
              <w:jc w:val="right"/>
              <w:rPr>
                <w:lang w:eastAsia="lt-LT"/>
              </w:rPr>
            </w:pPr>
            <w:r w:rsidRPr="0061604F">
              <w:rPr>
                <w:lang w:eastAsia="lt-LT"/>
              </w:rPr>
              <w:t>42,00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04F" w:rsidRPr="0061604F" w:rsidRDefault="0061604F" w:rsidP="0061604F">
            <w:pPr>
              <w:jc w:val="right"/>
              <w:rPr>
                <w:lang w:eastAsia="lt-LT"/>
              </w:rPr>
            </w:pPr>
            <w:r w:rsidRPr="0061604F">
              <w:rPr>
                <w:lang w:eastAsia="lt-LT"/>
              </w:rPr>
              <w:t>83,99</w:t>
            </w:r>
          </w:p>
        </w:tc>
      </w:tr>
      <w:tr w:rsidR="0061604F" w:rsidRPr="0061604F" w:rsidTr="00F16CBB">
        <w:trPr>
          <w:trHeight w:val="2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1604F" w:rsidRPr="0061604F" w:rsidRDefault="00C06620" w:rsidP="00C06620">
            <w:pPr>
              <w:spacing w:after="160" w:line="259" w:lineRule="auto"/>
              <w:contextualSpacing/>
              <w:rPr>
                <w:lang w:eastAsia="lt-LT"/>
              </w:rPr>
            </w:pPr>
            <w:r>
              <w:rPr>
                <w:lang w:eastAsia="lt-LT"/>
              </w:rPr>
              <w:t>2.47.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604F" w:rsidRPr="0061604F" w:rsidRDefault="0061604F" w:rsidP="0061604F">
            <w:pPr>
              <w:rPr>
                <w:lang w:eastAsia="lt-LT"/>
              </w:rPr>
            </w:pPr>
            <w:r w:rsidRPr="0061604F">
              <w:rPr>
                <w:lang w:eastAsia="lt-LT"/>
              </w:rPr>
              <w:t>Užvalkalų  automobilio sėdynėms komplektas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04F" w:rsidRPr="0061604F" w:rsidRDefault="00AB0032" w:rsidP="0061604F">
            <w:pPr>
              <w:rPr>
                <w:lang w:eastAsia="lt-LT"/>
              </w:rPr>
            </w:pPr>
            <w:r>
              <w:rPr>
                <w:lang w:eastAsia="lt-LT"/>
              </w:rPr>
              <w:t>kompl.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04F" w:rsidRPr="0061604F" w:rsidRDefault="0061604F" w:rsidP="0061604F">
            <w:pPr>
              <w:jc w:val="right"/>
              <w:rPr>
                <w:lang w:eastAsia="lt-LT"/>
              </w:rPr>
            </w:pPr>
            <w:r w:rsidRPr="0061604F">
              <w:rPr>
                <w:lang w:eastAsia="lt-LT"/>
              </w:rPr>
              <w:t>1,00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04F" w:rsidRPr="0061604F" w:rsidRDefault="0061604F" w:rsidP="0061604F">
            <w:pPr>
              <w:jc w:val="right"/>
              <w:rPr>
                <w:lang w:eastAsia="lt-LT"/>
              </w:rPr>
            </w:pPr>
            <w:r w:rsidRPr="0061604F">
              <w:rPr>
                <w:lang w:eastAsia="lt-LT"/>
              </w:rPr>
              <w:t>266,45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04F" w:rsidRPr="0061604F" w:rsidRDefault="0061604F" w:rsidP="0061604F">
            <w:pPr>
              <w:jc w:val="right"/>
              <w:rPr>
                <w:lang w:eastAsia="lt-LT"/>
              </w:rPr>
            </w:pPr>
            <w:r w:rsidRPr="0061604F">
              <w:rPr>
                <w:lang w:eastAsia="lt-LT"/>
              </w:rPr>
              <w:t>266,45</w:t>
            </w:r>
          </w:p>
        </w:tc>
      </w:tr>
      <w:tr w:rsidR="0061604F" w:rsidRPr="0061604F" w:rsidTr="00F16CBB">
        <w:trPr>
          <w:trHeight w:val="2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1604F" w:rsidRPr="0061604F" w:rsidRDefault="00C06620" w:rsidP="00C06620">
            <w:pPr>
              <w:spacing w:after="160" w:line="259" w:lineRule="auto"/>
              <w:contextualSpacing/>
              <w:rPr>
                <w:lang w:eastAsia="lt-LT"/>
              </w:rPr>
            </w:pPr>
            <w:r>
              <w:rPr>
                <w:lang w:eastAsia="lt-LT"/>
              </w:rPr>
              <w:t>2.48.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604F" w:rsidRPr="0061604F" w:rsidRDefault="0061604F" w:rsidP="0061604F">
            <w:pPr>
              <w:rPr>
                <w:lang w:eastAsia="lt-LT"/>
              </w:rPr>
            </w:pPr>
            <w:r w:rsidRPr="0061604F">
              <w:rPr>
                <w:lang w:eastAsia="lt-LT"/>
              </w:rPr>
              <w:t>Vaistinėlė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04F" w:rsidRPr="0061604F" w:rsidRDefault="0061604F" w:rsidP="0061604F">
            <w:pPr>
              <w:rPr>
                <w:lang w:eastAsia="lt-LT"/>
              </w:rPr>
            </w:pPr>
            <w:r w:rsidRPr="0061604F">
              <w:rPr>
                <w:lang w:eastAsia="lt-LT"/>
              </w:rPr>
              <w:t>vnt.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04F" w:rsidRPr="0061604F" w:rsidRDefault="0061604F" w:rsidP="0061604F">
            <w:pPr>
              <w:jc w:val="right"/>
              <w:rPr>
                <w:lang w:eastAsia="lt-LT"/>
              </w:rPr>
            </w:pPr>
            <w:r w:rsidRPr="0061604F">
              <w:rPr>
                <w:lang w:eastAsia="lt-LT"/>
              </w:rPr>
              <w:t>1,00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04F" w:rsidRPr="0061604F" w:rsidRDefault="0061604F" w:rsidP="0061604F">
            <w:pPr>
              <w:jc w:val="right"/>
              <w:rPr>
                <w:lang w:eastAsia="lt-LT"/>
              </w:rPr>
            </w:pPr>
            <w:r w:rsidRPr="0061604F">
              <w:rPr>
                <w:lang w:eastAsia="lt-LT"/>
              </w:rPr>
              <w:t>12,45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04F" w:rsidRPr="0061604F" w:rsidRDefault="0061604F" w:rsidP="0061604F">
            <w:pPr>
              <w:jc w:val="right"/>
              <w:rPr>
                <w:lang w:eastAsia="lt-LT"/>
              </w:rPr>
            </w:pPr>
            <w:r w:rsidRPr="0061604F">
              <w:rPr>
                <w:lang w:eastAsia="lt-LT"/>
              </w:rPr>
              <w:t>12,45</w:t>
            </w:r>
          </w:p>
        </w:tc>
      </w:tr>
      <w:tr w:rsidR="0061604F" w:rsidRPr="0061604F" w:rsidTr="00F16CBB">
        <w:trPr>
          <w:trHeight w:val="2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1604F" w:rsidRPr="0061604F" w:rsidRDefault="00C06620" w:rsidP="00C06620">
            <w:pPr>
              <w:spacing w:after="160" w:line="259" w:lineRule="auto"/>
              <w:contextualSpacing/>
              <w:rPr>
                <w:lang w:eastAsia="lt-LT"/>
              </w:rPr>
            </w:pPr>
            <w:r>
              <w:rPr>
                <w:lang w:eastAsia="lt-LT"/>
              </w:rPr>
              <w:t>2.49.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604F" w:rsidRPr="0061604F" w:rsidRDefault="0061604F" w:rsidP="0061604F">
            <w:pPr>
              <w:rPr>
                <w:lang w:eastAsia="lt-LT"/>
              </w:rPr>
            </w:pPr>
            <w:r w:rsidRPr="0061604F">
              <w:rPr>
                <w:lang w:eastAsia="lt-LT"/>
              </w:rPr>
              <w:t>Automagnetola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04F" w:rsidRPr="0061604F" w:rsidRDefault="0061604F" w:rsidP="0061604F">
            <w:pPr>
              <w:rPr>
                <w:lang w:eastAsia="lt-LT"/>
              </w:rPr>
            </w:pPr>
            <w:r w:rsidRPr="0061604F">
              <w:rPr>
                <w:lang w:eastAsia="lt-LT"/>
              </w:rPr>
              <w:t>vnt.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04F" w:rsidRPr="0061604F" w:rsidRDefault="0061604F" w:rsidP="0061604F">
            <w:pPr>
              <w:jc w:val="right"/>
              <w:rPr>
                <w:lang w:eastAsia="lt-LT"/>
              </w:rPr>
            </w:pPr>
            <w:r w:rsidRPr="0061604F">
              <w:rPr>
                <w:lang w:eastAsia="lt-LT"/>
              </w:rPr>
              <w:t>1,00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04F" w:rsidRPr="0061604F" w:rsidRDefault="0061604F" w:rsidP="0061604F">
            <w:pPr>
              <w:jc w:val="right"/>
              <w:rPr>
                <w:lang w:eastAsia="lt-LT"/>
              </w:rPr>
            </w:pPr>
            <w:r w:rsidRPr="0061604F">
              <w:rPr>
                <w:lang w:eastAsia="lt-LT"/>
              </w:rPr>
              <w:t>57,92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04F" w:rsidRPr="0061604F" w:rsidRDefault="0061604F" w:rsidP="0061604F">
            <w:pPr>
              <w:jc w:val="right"/>
              <w:rPr>
                <w:lang w:eastAsia="lt-LT"/>
              </w:rPr>
            </w:pPr>
            <w:r w:rsidRPr="0061604F">
              <w:rPr>
                <w:lang w:eastAsia="lt-LT"/>
              </w:rPr>
              <w:t>57,92</w:t>
            </w:r>
          </w:p>
        </w:tc>
      </w:tr>
      <w:tr w:rsidR="0061604F" w:rsidRPr="0061604F" w:rsidTr="00F16CBB">
        <w:trPr>
          <w:trHeight w:val="2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1604F" w:rsidRPr="0061604F" w:rsidRDefault="00C06620" w:rsidP="00C06620">
            <w:pPr>
              <w:spacing w:after="160" w:line="259" w:lineRule="auto"/>
              <w:contextualSpacing/>
              <w:rPr>
                <w:lang w:eastAsia="lt-LT"/>
              </w:rPr>
            </w:pPr>
            <w:r>
              <w:rPr>
                <w:lang w:eastAsia="lt-LT"/>
              </w:rPr>
              <w:t>2.50.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604F" w:rsidRPr="0061604F" w:rsidRDefault="0061604F" w:rsidP="0061604F">
            <w:pPr>
              <w:rPr>
                <w:lang w:eastAsia="lt-LT"/>
              </w:rPr>
            </w:pPr>
            <w:r w:rsidRPr="0061604F">
              <w:rPr>
                <w:lang w:eastAsia="lt-LT"/>
              </w:rPr>
              <w:t>Pakėlėjas su ratukais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04F" w:rsidRPr="0061604F" w:rsidRDefault="0061604F" w:rsidP="0061604F">
            <w:pPr>
              <w:rPr>
                <w:lang w:eastAsia="lt-LT"/>
              </w:rPr>
            </w:pPr>
            <w:r w:rsidRPr="0061604F">
              <w:rPr>
                <w:lang w:eastAsia="lt-LT"/>
              </w:rPr>
              <w:t>vnt.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04F" w:rsidRPr="0061604F" w:rsidRDefault="0061604F" w:rsidP="0061604F">
            <w:pPr>
              <w:jc w:val="right"/>
              <w:rPr>
                <w:lang w:eastAsia="lt-LT"/>
              </w:rPr>
            </w:pPr>
            <w:r w:rsidRPr="0061604F">
              <w:rPr>
                <w:lang w:eastAsia="lt-LT"/>
              </w:rPr>
              <w:t>1,00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04F" w:rsidRPr="0061604F" w:rsidRDefault="0061604F" w:rsidP="0061604F">
            <w:pPr>
              <w:jc w:val="right"/>
              <w:rPr>
                <w:lang w:eastAsia="lt-LT"/>
              </w:rPr>
            </w:pPr>
            <w:r w:rsidRPr="0061604F">
              <w:rPr>
                <w:lang w:eastAsia="lt-LT"/>
              </w:rPr>
              <w:t>22,45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04F" w:rsidRPr="0061604F" w:rsidRDefault="0061604F" w:rsidP="0061604F">
            <w:pPr>
              <w:jc w:val="right"/>
              <w:rPr>
                <w:lang w:eastAsia="lt-LT"/>
              </w:rPr>
            </w:pPr>
            <w:r w:rsidRPr="0061604F">
              <w:rPr>
                <w:lang w:eastAsia="lt-LT"/>
              </w:rPr>
              <w:t>22,45</w:t>
            </w:r>
          </w:p>
        </w:tc>
      </w:tr>
      <w:tr w:rsidR="0061604F" w:rsidRPr="0061604F" w:rsidTr="00F16CBB">
        <w:trPr>
          <w:trHeight w:val="2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1604F" w:rsidRPr="0061604F" w:rsidRDefault="00C06620" w:rsidP="00C06620">
            <w:pPr>
              <w:spacing w:after="160" w:line="259" w:lineRule="auto"/>
              <w:contextualSpacing/>
              <w:rPr>
                <w:lang w:eastAsia="lt-LT"/>
              </w:rPr>
            </w:pPr>
            <w:r>
              <w:rPr>
                <w:lang w:eastAsia="lt-LT"/>
              </w:rPr>
              <w:t>2.51.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604F" w:rsidRPr="0061604F" w:rsidRDefault="0061604F" w:rsidP="0061604F">
            <w:pPr>
              <w:rPr>
                <w:lang w:eastAsia="lt-LT"/>
              </w:rPr>
            </w:pPr>
            <w:r w:rsidRPr="0061604F">
              <w:rPr>
                <w:lang w:eastAsia="lt-LT"/>
              </w:rPr>
              <w:t>Keltuvas 5 t.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04F" w:rsidRPr="0061604F" w:rsidRDefault="0061604F" w:rsidP="0061604F">
            <w:pPr>
              <w:rPr>
                <w:lang w:eastAsia="lt-LT"/>
              </w:rPr>
            </w:pPr>
            <w:r w:rsidRPr="0061604F">
              <w:rPr>
                <w:lang w:eastAsia="lt-LT"/>
              </w:rPr>
              <w:t>vnt.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04F" w:rsidRPr="0061604F" w:rsidRDefault="0061604F" w:rsidP="0061604F">
            <w:pPr>
              <w:jc w:val="right"/>
              <w:rPr>
                <w:lang w:eastAsia="lt-LT"/>
              </w:rPr>
            </w:pPr>
            <w:r w:rsidRPr="0061604F">
              <w:rPr>
                <w:lang w:eastAsia="lt-LT"/>
              </w:rPr>
              <w:t>1,00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04F" w:rsidRPr="0061604F" w:rsidRDefault="0061604F" w:rsidP="0061604F">
            <w:pPr>
              <w:jc w:val="right"/>
              <w:rPr>
                <w:lang w:eastAsia="lt-LT"/>
              </w:rPr>
            </w:pPr>
            <w:r w:rsidRPr="0061604F">
              <w:rPr>
                <w:lang w:eastAsia="lt-LT"/>
              </w:rPr>
              <w:t>23,92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04F" w:rsidRPr="0061604F" w:rsidRDefault="0061604F" w:rsidP="0061604F">
            <w:pPr>
              <w:jc w:val="right"/>
              <w:rPr>
                <w:lang w:eastAsia="lt-LT"/>
              </w:rPr>
            </w:pPr>
            <w:r w:rsidRPr="0061604F">
              <w:rPr>
                <w:lang w:eastAsia="lt-LT"/>
              </w:rPr>
              <w:t>23,92</w:t>
            </w:r>
          </w:p>
        </w:tc>
      </w:tr>
      <w:tr w:rsidR="0061604F" w:rsidRPr="0061604F" w:rsidTr="00F16CBB">
        <w:trPr>
          <w:trHeight w:val="2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1604F" w:rsidRPr="0061604F" w:rsidRDefault="00C06620" w:rsidP="00C06620">
            <w:pPr>
              <w:spacing w:after="160" w:line="259" w:lineRule="auto"/>
              <w:contextualSpacing/>
              <w:rPr>
                <w:lang w:eastAsia="lt-LT"/>
              </w:rPr>
            </w:pPr>
            <w:r>
              <w:rPr>
                <w:lang w:eastAsia="lt-LT"/>
              </w:rPr>
              <w:t>2.52.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604F" w:rsidRPr="0061604F" w:rsidRDefault="0061604F" w:rsidP="0061604F">
            <w:pPr>
              <w:rPr>
                <w:lang w:eastAsia="lt-LT"/>
              </w:rPr>
            </w:pPr>
            <w:r w:rsidRPr="0061604F">
              <w:rPr>
                <w:lang w:eastAsia="lt-LT"/>
              </w:rPr>
              <w:t>Vairuotojo vaistinėlė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04F" w:rsidRPr="0061604F" w:rsidRDefault="0061604F" w:rsidP="0061604F">
            <w:pPr>
              <w:rPr>
                <w:lang w:eastAsia="lt-LT"/>
              </w:rPr>
            </w:pPr>
            <w:r w:rsidRPr="0061604F">
              <w:rPr>
                <w:lang w:eastAsia="lt-LT"/>
              </w:rPr>
              <w:t>vnt.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04F" w:rsidRPr="0061604F" w:rsidRDefault="0061604F" w:rsidP="0061604F">
            <w:pPr>
              <w:jc w:val="right"/>
              <w:rPr>
                <w:lang w:eastAsia="lt-LT"/>
              </w:rPr>
            </w:pPr>
            <w:r w:rsidRPr="0061604F">
              <w:rPr>
                <w:lang w:eastAsia="lt-LT"/>
              </w:rPr>
              <w:t>1,00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04F" w:rsidRPr="0061604F" w:rsidRDefault="0061604F" w:rsidP="0061604F">
            <w:pPr>
              <w:jc w:val="right"/>
              <w:rPr>
                <w:lang w:eastAsia="lt-LT"/>
              </w:rPr>
            </w:pPr>
            <w:r w:rsidRPr="0061604F">
              <w:rPr>
                <w:lang w:eastAsia="lt-LT"/>
              </w:rPr>
              <w:t>9,36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04F" w:rsidRPr="0061604F" w:rsidRDefault="0061604F" w:rsidP="0061604F">
            <w:pPr>
              <w:jc w:val="right"/>
              <w:rPr>
                <w:lang w:eastAsia="lt-LT"/>
              </w:rPr>
            </w:pPr>
            <w:r w:rsidRPr="0061604F">
              <w:rPr>
                <w:lang w:eastAsia="lt-LT"/>
              </w:rPr>
              <w:t>9,36</w:t>
            </w:r>
          </w:p>
        </w:tc>
      </w:tr>
      <w:tr w:rsidR="0061604F" w:rsidRPr="0061604F" w:rsidTr="00F16CBB">
        <w:trPr>
          <w:trHeight w:val="2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1604F" w:rsidRPr="0061604F" w:rsidRDefault="00C06620" w:rsidP="00C06620">
            <w:pPr>
              <w:spacing w:after="160" w:line="259" w:lineRule="auto"/>
              <w:contextualSpacing/>
              <w:rPr>
                <w:lang w:eastAsia="lt-LT"/>
              </w:rPr>
            </w:pPr>
            <w:r>
              <w:rPr>
                <w:lang w:eastAsia="lt-LT"/>
              </w:rPr>
              <w:t>2.53.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604F" w:rsidRPr="0061604F" w:rsidRDefault="0061604F" w:rsidP="0061604F">
            <w:pPr>
              <w:rPr>
                <w:lang w:eastAsia="lt-LT"/>
              </w:rPr>
            </w:pPr>
            <w:r w:rsidRPr="0061604F">
              <w:rPr>
                <w:lang w:eastAsia="lt-LT"/>
              </w:rPr>
              <w:t>Pakrovėjas užvedėjas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04F" w:rsidRPr="0061604F" w:rsidRDefault="0061604F" w:rsidP="0061604F">
            <w:pPr>
              <w:rPr>
                <w:lang w:eastAsia="lt-LT"/>
              </w:rPr>
            </w:pPr>
            <w:r w:rsidRPr="0061604F">
              <w:rPr>
                <w:lang w:eastAsia="lt-LT"/>
              </w:rPr>
              <w:t>vnt.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04F" w:rsidRPr="0061604F" w:rsidRDefault="0061604F" w:rsidP="0061604F">
            <w:pPr>
              <w:jc w:val="right"/>
              <w:rPr>
                <w:lang w:eastAsia="lt-LT"/>
              </w:rPr>
            </w:pPr>
            <w:r w:rsidRPr="0061604F">
              <w:rPr>
                <w:lang w:eastAsia="lt-LT"/>
              </w:rPr>
              <w:t>1,00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04F" w:rsidRPr="0061604F" w:rsidRDefault="0061604F" w:rsidP="0061604F">
            <w:pPr>
              <w:jc w:val="right"/>
              <w:rPr>
                <w:lang w:eastAsia="lt-LT"/>
              </w:rPr>
            </w:pPr>
            <w:r w:rsidRPr="0061604F">
              <w:rPr>
                <w:lang w:eastAsia="lt-LT"/>
              </w:rPr>
              <w:t>123,00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04F" w:rsidRPr="0061604F" w:rsidRDefault="0061604F" w:rsidP="0061604F">
            <w:pPr>
              <w:jc w:val="right"/>
              <w:rPr>
                <w:lang w:eastAsia="lt-LT"/>
              </w:rPr>
            </w:pPr>
            <w:r w:rsidRPr="0061604F">
              <w:rPr>
                <w:lang w:eastAsia="lt-LT"/>
              </w:rPr>
              <w:t>123,00</w:t>
            </w:r>
          </w:p>
        </w:tc>
      </w:tr>
      <w:tr w:rsidR="0061604F" w:rsidRPr="0061604F" w:rsidTr="00F16CBB">
        <w:trPr>
          <w:trHeight w:val="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604F" w:rsidRPr="0061604F" w:rsidRDefault="00C06620" w:rsidP="00C06620">
            <w:pPr>
              <w:spacing w:after="160" w:line="259" w:lineRule="auto"/>
              <w:contextualSpacing/>
              <w:rPr>
                <w:lang w:eastAsia="lt-LT"/>
              </w:rPr>
            </w:pPr>
            <w:r>
              <w:rPr>
                <w:lang w:eastAsia="lt-LT"/>
              </w:rPr>
              <w:t>2.54.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04F" w:rsidRPr="0061604F" w:rsidRDefault="0061604F" w:rsidP="0061604F">
            <w:pPr>
              <w:rPr>
                <w:lang w:eastAsia="lt-LT"/>
              </w:rPr>
            </w:pPr>
            <w:r w:rsidRPr="0061604F">
              <w:rPr>
                <w:lang w:eastAsia="lt-LT"/>
              </w:rPr>
              <w:t>Padangos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04F" w:rsidRPr="0061604F" w:rsidRDefault="0061604F" w:rsidP="0061604F">
            <w:pPr>
              <w:rPr>
                <w:lang w:eastAsia="lt-LT"/>
              </w:rPr>
            </w:pPr>
            <w:r w:rsidRPr="0061604F">
              <w:rPr>
                <w:lang w:eastAsia="lt-LT"/>
              </w:rPr>
              <w:t>vnt.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04F" w:rsidRPr="0061604F" w:rsidRDefault="0061604F" w:rsidP="0061604F">
            <w:pPr>
              <w:jc w:val="right"/>
              <w:rPr>
                <w:lang w:eastAsia="lt-LT"/>
              </w:rPr>
            </w:pPr>
            <w:r w:rsidRPr="0061604F">
              <w:rPr>
                <w:lang w:eastAsia="lt-LT"/>
              </w:rPr>
              <w:t>2,00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04F" w:rsidRPr="0061604F" w:rsidRDefault="0061604F" w:rsidP="0061604F">
            <w:pPr>
              <w:jc w:val="right"/>
              <w:rPr>
                <w:lang w:eastAsia="lt-LT"/>
              </w:rPr>
            </w:pPr>
            <w:r w:rsidRPr="0061604F">
              <w:rPr>
                <w:lang w:eastAsia="lt-LT"/>
              </w:rPr>
              <w:t>62,00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04F" w:rsidRPr="0061604F" w:rsidRDefault="0061604F" w:rsidP="0061604F">
            <w:pPr>
              <w:jc w:val="right"/>
              <w:rPr>
                <w:lang w:eastAsia="lt-LT"/>
              </w:rPr>
            </w:pPr>
            <w:r w:rsidRPr="0061604F">
              <w:rPr>
                <w:lang w:eastAsia="lt-LT"/>
              </w:rPr>
              <w:t>124,00</w:t>
            </w:r>
          </w:p>
        </w:tc>
      </w:tr>
      <w:tr w:rsidR="00F16CBB" w:rsidRPr="0061604F" w:rsidTr="00F16CBB">
        <w:trPr>
          <w:trHeight w:val="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6CBB" w:rsidRPr="0061604F" w:rsidRDefault="00F16CBB" w:rsidP="00F16CBB">
            <w:pPr>
              <w:jc w:val="center"/>
              <w:rPr>
                <w:lang w:eastAsia="lt-LT"/>
              </w:rPr>
            </w:pPr>
            <w:r w:rsidRPr="0061604F">
              <w:rPr>
                <w:lang w:eastAsia="lt-LT"/>
              </w:rPr>
              <w:lastRenderedPageBreak/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6CBB" w:rsidRPr="0061604F" w:rsidRDefault="00F16CBB" w:rsidP="00F16CBB">
            <w:pPr>
              <w:jc w:val="center"/>
              <w:rPr>
                <w:lang w:eastAsia="lt-LT"/>
              </w:rPr>
            </w:pPr>
            <w:r w:rsidRPr="0061604F">
              <w:rPr>
                <w:lang w:eastAsia="lt-LT"/>
              </w:rPr>
              <w:t>2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6CBB" w:rsidRPr="0061604F" w:rsidRDefault="00F16CBB" w:rsidP="00F16CBB">
            <w:pPr>
              <w:jc w:val="center"/>
              <w:rPr>
                <w:lang w:eastAsia="lt-LT"/>
              </w:rPr>
            </w:pPr>
            <w:r w:rsidRPr="0061604F">
              <w:rPr>
                <w:lang w:eastAsia="lt-LT"/>
              </w:rPr>
              <w:t>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6CBB" w:rsidRPr="0061604F" w:rsidRDefault="00F16CBB" w:rsidP="00F16CBB">
            <w:pPr>
              <w:jc w:val="center"/>
              <w:rPr>
                <w:lang w:eastAsia="lt-LT"/>
              </w:rPr>
            </w:pPr>
            <w:r w:rsidRPr="0061604F">
              <w:rPr>
                <w:lang w:eastAsia="lt-LT"/>
              </w:rPr>
              <w:t>4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6CBB" w:rsidRPr="0061604F" w:rsidRDefault="00F16CBB" w:rsidP="00F16CBB">
            <w:pPr>
              <w:jc w:val="center"/>
              <w:rPr>
                <w:lang w:eastAsia="lt-LT"/>
              </w:rPr>
            </w:pPr>
            <w:r w:rsidRPr="0061604F">
              <w:rPr>
                <w:lang w:eastAsia="lt-LT"/>
              </w:rPr>
              <w:t>5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6CBB" w:rsidRPr="0061604F" w:rsidRDefault="00F16CBB" w:rsidP="00F16CBB">
            <w:pPr>
              <w:jc w:val="center"/>
              <w:rPr>
                <w:lang w:eastAsia="lt-LT"/>
              </w:rPr>
            </w:pPr>
            <w:r w:rsidRPr="0061604F">
              <w:rPr>
                <w:lang w:eastAsia="lt-LT"/>
              </w:rPr>
              <w:t>6</w:t>
            </w:r>
          </w:p>
        </w:tc>
      </w:tr>
      <w:tr w:rsidR="00F16CBB" w:rsidRPr="0061604F" w:rsidTr="00F16CBB">
        <w:trPr>
          <w:trHeight w:val="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6CBB" w:rsidRPr="0061604F" w:rsidRDefault="00F16CBB" w:rsidP="00F16CBB">
            <w:pPr>
              <w:spacing w:after="160" w:line="259" w:lineRule="auto"/>
              <w:contextualSpacing/>
              <w:rPr>
                <w:lang w:eastAsia="lt-LT"/>
              </w:rPr>
            </w:pPr>
            <w:r>
              <w:rPr>
                <w:lang w:eastAsia="lt-LT"/>
              </w:rPr>
              <w:t>2.55.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CBB" w:rsidRPr="0061604F" w:rsidRDefault="00F16CBB" w:rsidP="00F16CBB">
            <w:pPr>
              <w:rPr>
                <w:lang w:eastAsia="lt-LT"/>
              </w:rPr>
            </w:pPr>
            <w:r w:rsidRPr="0061604F">
              <w:rPr>
                <w:lang w:eastAsia="lt-LT"/>
              </w:rPr>
              <w:t>Gesintuvas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CBB" w:rsidRPr="0061604F" w:rsidRDefault="00F16CBB" w:rsidP="00F16CBB">
            <w:pPr>
              <w:rPr>
                <w:lang w:eastAsia="lt-LT"/>
              </w:rPr>
            </w:pPr>
            <w:r w:rsidRPr="0061604F">
              <w:rPr>
                <w:lang w:eastAsia="lt-LT"/>
              </w:rPr>
              <w:t>vnt.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CBB" w:rsidRPr="0061604F" w:rsidRDefault="00F16CBB" w:rsidP="00F16CBB">
            <w:pPr>
              <w:jc w:val="right"/>
              <w:rPr>
                <w:lang w:eastAsia="lt-LT"/>
              </w:rPr>
            </w:pPr>
            <w:r w:rsidRPr="0061604F">
              <w:rPr>
                <w:lang w:eastAsia="lt-LT"/>
              </w:rPr>
              <w:t>1,00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CBB" w:rsidRPr="0061604F" w:rsidRDefault="00F16CBB" w:rsidP="00F16CBB">
            <w:pPr>
              <w:jc w:val="right"/>
              <w:rPr>
                <w:lang w:eastAsia="lt-LT"/>
              </w:rPr>
            </w:pPr>
            <w:r w:rsidRPr="0061604F">
              <w:rPr>
                <w:lang w:eastAsia="lt-LT"/>
              </w:rPr>
              <w:t>15,93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CBB" w:rsidRPr="0061604F" w:rsidRDefault="00F16CBB" w:rsidP="00F16CBB">
            <w:pPr>
              <w:jc w:val="right"/>
              <w:rPr>
                <w:lang w:eastAsia="lt-LT"/>
              </w:rPr>
            </w:pPr>
            <w:r w:rsidRPr="0061604F">
              <w:rPr>
                <w:lang w:eastAsia="lt-LT"/>
              </w:rPr>
              <w:t>15,93</w:t>
            </w:r>
          </w:p>
        </w:tc>
      </w:tr>
      <w:tr w:rsidR="00F16CBB" w:rsidRPr="0061604F" w:rsidTr="00F16CBB">
        <w:trPr>
          <w:trHeight w:val="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6CBB" w:rsidRPr="0061604F" w:rsidRDefault="00F16CBB" w:rsidP="00F16CBB">
            <w:pPr>
              <w:spacing w:after="160" w:line="259" w:lineRule="auto"/>
              <w:contextualSpacing/>
              <w:rPr>
                <w:lang w:eastAsia="lt-LT"/>
              </w:rPr>
            </w:pPr>
            <w:r>
              <w:rPr>
                <w:lang w:eastAsia="lt-LT"/>
              </w:rPr>
              <w:t>2.56.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CBB" w:rsidRPr="0061604F" w:rsidRDefault="00F16CBB" w:rsidP="00F16CBB">
            <w:pPr>
              <w:rPr>
                <w:lang w:eastAsia="lt-LT"/>
              </w:rPr>
            </w:pPr>
            <w:r w:rsidRPr="0061604F">
              <w:rPr>
                <w:lang w:eastAsia="lt-LT"/>
              </w:rPr>
              <w:t>Gesintuvas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CBB" w:rsidRPr="0061604F" w:rsidRDefault="00F16CBB" w:rsidP="00F16CBB">
            <w:pPr>
              <w:rPr>
                <w:lang w:eastAsia="lt-LT"/>
              </w:rPr>
            </w:pPr>
            <w:r w:rsidRPr="0061604F">
              <w:rPr>
                <w:lang w:eastAsia="lt-LT"/>
              </w:rPr>
              <w:t>vnt.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CBB" w:rsidRPr="0061604F" w:rsidRDefault="00F16CBB" w:rsidP="00F16CBB">
            <w:pPr>
              <w:jc w:val="right"/>
              <w:rPr>
                <w:lang w:eastAsia="lt-LT"/>
              </w:rPr>
            </w:pPr>
            <w:r w:rsidRPr="0061604F">
              <w:rPr>
                <w:lang w:eastAsia="lt-LT"/>
              </w:rPr>
              <w:t>2,00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CBB" w:rsidRPr="0061604F" w:rsidRDefault="00F16CBB" w:rsidP="00F16CBB">
            <w:pPr>
              <w:jc w:val="right"/>
              <w:rPr>
                <w:lang w:eastAsia="lt-LT"/>
              </w:rPr>
            </w:pPr>
            <w:r w:rsidRPr="0061604F">
              <w:rPr>
                <w:lang w:eastAsia="lt-LT"/>
              </w:rPr>
              <w:t>13,61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CBB" w:rsidRPr="0061604F" w:rsidRDefault="00F16CBB" w:rsidP="00F16CBB">
            <w:pPr>
              <w:jc w:val="right"/>
              <w:rPr>
                <w:lang w:eastAsia="lt-LT"/>
              </w:rPr>
            </w:pPr>
            <w:r w:rsidRPr="0061604F">
              <w:rPr>
                <w:lang w:eastAsia="lt-LT"/>
              </w:rPr>
              <w:t>27,22</w:t>
            </w:r>
          </w:p>
        </w:tc>
      </w:tr>
      <w:tr w:rsidR="00F16CBB" w:rsidRPr="0061604F" w:rsidTr="00F16CBB">
        <w:trPr>
          <w:trHeight w:val="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6CBB" w:rsidRPr="0061604F" w:rsidRDefault="00F16CBB" w:rsidP="00F16CBB">
            <w:pPr>
              <w:spacing w:after="160" w:line="259" w:lineRule="auto"/>
              <w:contextualSpacing/>
              <w:rPr>
                <w:lang w:eastAsia="lt-LT"/>
              </w:rPr>
            </w:pPr>
            <w:r>
              <w:rPr>
                <w:lang w:eastAsia="lt-LT"/>
              </w:rPr>
              <w:t>2.57.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CBB" w:rsidRPr="0061604F" w:rsidRDefault="00F16CBB" w:rsidP="00F16CBB">
            <w:pPr>
              <w:rPr>
                <w:lang w:eastAsia="lt-LT"/>
              </w:rPr>
            </w:pPr>
            <w:r w:rsidRPr="0061604F">
              <w:rPr>
                <w:lang w:eastAsia="lt-LT"/>
              </w:rPr>
              <w:t>Vilktis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CBB" w:rsidRPr="0061604F" w:rsidRDefault="00F16CBB" w:rsidP="00F16CBB">
            <w:pPr>
              <w:rPr>
                <w:lang w:eastAsia="lt-LT"/>
              </w:rPr>
            </w:pPr>
            <w:r w:rsidRPr="0061604F">
              <w:rPr>
                <w:lang w:eastAsia="lt-LT"/>
              </w:rPr>
              <w:t>vnt.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CBB" w:rsidRPr="0061604F" w:rsidRDefault="00F16CBB" w:rsidP="00F16CBB">
            <w:pPr>
              <w:jc w:val="right"/>
              <w:rPr>
                <w:lang w:eastAsia="lt-LT"/>
              </w:rPr>
            </w:pPr>
            <w:r w:rsidRPr="0061604F">
              <w:rPr>
                <w:lang w:eastAsia="lt-LT"/>
              </w:rPr>
              <w:t>1,00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CBB" w:rsidRPr="0061604F" w:rsidRDefault="00F16CBB" w:rsidP="00F16CBB">
            <w:pPr>
              <w:jc w:val="right"/>
              <w:rPr>
                <w:lang w:eastAsia="lt-LT"/>
              </w:rPr>
            </w:pPr>
            <w:r w:rsidRPr="0061604F">
              <w:rPr>
                <w:lang w:eastAsia="lt-LT"/>
              </w:rPr>
              <w:t>16,22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CBB" w:rsidRPr="0061604F" w:rsidRDefault="00F16CBB" w:rsidP="00F16CBB">
            <w:pPr>
              <w:jc w:val="right"/>
              <w:rPr>
                <w:lang w:eastAsia="lt-LT"/>
              </w:rPr>
            </w:pPr>
            <w:r w:rsidRPr="0061604F">
              <w:rPr>
                <w:lang w:eastAsia="lt-LT"/>
              </w:rPr>
              <w:t>16,22</w:t>
            </w:r>
          </w:p>
        </w:tc>
      </w:tr>
      <w:tr w:rsidR="00F16CBB" w:rsidRPr="0061604F" w:rsidTr="00F16CBB">
        <w:trPr>
          <w:trHeight w:val="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6CBB" w:rsidRPr="0061604F" w:rsidRDefault="00F16CBB" w:rsidP="00F16CBB">
            <w:pPr>
              <w:spacing w:after="160" w:line="259" w:lineRule="auto"/>
              <w:contextualSpacing/>
              <w:rPr>
                <w:lang w:eastAsia="lt-LT"/>
              </w:rPr>
            </w:pPr>
            <w:r>
              <w:rPr>
                <w:lang w:eastAsia="lt-LT"/>
              </w:rPr>
              <w:t>2.58.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CBB" w:rsidRPr="0061604F" w:rsidRDefault="00F16CBB" w:rsidP="00F16CBB">
            <w:pPr>
              <w:rPr>
                <w:lang w:eastAsia="lt-LT"/>
              </w:rPr>
            </w:pPr>
            <w:r w:rsidRPr="0061604F">
              <w:rPr>
                <w:lang w:eastAsia="lt-LT"/>
              </w:rPr>
              <w:t>Padangos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CBB" w:rsidRPr="0061604F" w:rsidRDefault="00F16CBB" w:rsidP="00F16CBB">
            <w:pPr>
              <w:rPr>
                <w:lang w:eastAsia="lt-LT"/>
              </w:rPr>
            </w:pPr>
            <w:r w:rsidRPr="0061604F">
              <w:rPr>
                <w:lang w:eastAsia="lt-LT"/>
              </w:rPr>
              <w:t>vnt.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CBB" w:rsidRPr="0061604F" w:rsidRDefault="00F16CBB" w:rsidP="00F16CBB">
            <w:pPr>
              <w:jc w:val="right"/>
              <w:rPr>
                <w:lang w:eastAsia="lt-LT"/>
              </w:rPr>
            </w:pPr>
            <w:r w:rsidRPr="0061604F">
              <w:rPr>
                <w:lang w:eastAsia="lt-LT"/>
              </w:rPr>
              <w:t>2,00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CBB" w:rsidRPr="0061604F" w:rsidRDefault="00F16CBB" w:rsidP="00F16CBB">
            <w:pPr>
              <w:jc w:val="right"/>
              <w:rPr>
                <w:lang w:eastAsia="lt-LT"/>
              </w:rPr>
            </w:pPr>
            <w:r w:rsidRPr="0061604F">
              <w:rPr>
                <w:lang w:eastAsia="lt-LT"/>
              </w:rPr>
              <w:t>70,00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CBB" w:rsidRPr="0061604F" w:rsidRDefault="00F16CBB" w:rsidP="00F16CBB">
            <w:pPr>
              <w:jc w:val="right"/>
              <w:rPr>
                <w:lang w:eastAsia="lt-LT"/>
              </w:rPr>
            </w:pPr>
            <w:r w:rsidRPr="0061604F">
              <w:rPr>
                <w:lang w:eastAsia="lt-LT"/>
              </w:rPr>
              <w:t>140,00</w:t>
            </w:r>
          </w:p>
        </w:tc>
      </w:tr>
      <w:tr w:rsidR="00F16CBB" w:rsidRPr="0061604F" w:rsidTr="00F16CBB">
        <w:trPr>
          <w:trHeight w:val="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6CBB" w:rsidRPr="0061604F" w:rsidRDefault="00F16CBB" w:rsidP="00F16CBB">
            <w:pPr>
              <w:spacing w:after="160" w:line="259" w:lineRule="auto"/>
              <w:contextualSpacing/>
              <w:rPr>
                <w:lang w:eastAsia="lt-LT"/>
              </w:rPr>
            </w:pPr>
            <w:r>
              <w:rPr>
                <w:lang w:eastAsia="lt-LT"/>
              </w:rPr>
              <w:t>2.59.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CBB" w:rsidRPr="0061604F" w:rsidRDefault="00F16CBB" w:rsidP="00F16CBB">
            <w:pPr>
              <w:rPr>
                <w:lang w:eastAsia="lt-LT"/>
              </w:rPr>
            </w:pPr>
            <w:r w:rsidRPr="0061604F">
              <w:rPr>
                <w:lang w:eastAsia="lt-LT"/>
              </w:rPr>
              <w:t>Avarinis ženklas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CBB" w:rsidRPr="0061604F" w:rsidRDefault="00F16CBB" w:rsidP="00F16CBB">
            <w:pPr>
              <w:rPr>
                <w:lang w:eastAsia="lt-LT"/>
              </w:rPr>
            </w:pPr>
            <w:r w:rsidRPr="0061604F">
              <w:rPr>
                <w:lang w:eastAsia="lt-LT"/>
              </w:rPr>
              <w:t>vnt.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CBB" w:rsidRPr="0061604F" w:rsidRDefault="00F16CBB" w:rsidP="00F16CBB">
            <w:pPr>
              <w:jc w:val="right"/>
              <w:rPr>
                <w:lang w:eastAsia="lt-LT"/>
              </w:rPr>
            </w:pPr>
            <w:r w:rsidRPr="0061604F">
              <w:rPr>
                <w:lang w:eastAsia="lt-LT"/>
              </w:rPr>
              <w:t>1,00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CBB" w:rsidRPr="0061604F" w:rsidRDefault="00F16CBB" w:rsidP="00F16CBB">
            <w:pPr>
              <w:jc w:val="right"/>
              <w:rPr>
                <w:lang w:eastAsia="lt-LT"/>
              </w:rPr>
            </w:pPr>
            <w:r w:rsidRPr="0061604F">
              <w:rPr>
                <w:lang w:eastAsia="lt-LT"/>
              </w:rPr>
              <w:t>4,63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CBB" w:rsidRPr="0061604F" w:rsidRDefault="00F16CBB" w:rsidP="00F16CBB">
            <w:pPr>
              <w:jc w:val="right"/>
              <w:rPr>
                <w:lang w:eastAsia="lt-LT"/>
              </w:rPr>
            </w:pPr>
            <w:r w:rsidRPr="0061604F">
              <w:rPr>
                <w:lang w:eastAsia="lt-LT"/>
              </w:rPr>
              <w:t>4,63</w:t>
            </w:r>
          </w:p>
        </w:tc>
      </w:tr>
      <w:tr w:rsidR="00F16CBB" w:rsidRPr="0061604F" w:rsidTr="00F16CBB">
        <w:trPr>
          <w:trHeight w:val="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6CBB" w:rsidRPr="0061604F" w:rsidRDefault="00F16CBB" w:rsidP="00F16CBB">
            <w:pPr>
              <w:spacing w:after="160" w:line="259" w:lineRule="auto"/>
              <w:contextualSpacing/>
              <w:rPr>
                <w:lang w:eastAsia="lt-LT"/>
              </w:rPr>
            </w:pPr>
            <w:r>
              <w:rPr>
                <w:lang w:eastAsia="lt-LT"/>
              </w:rPr>
              <w:t>2.60.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CBB" w:rsidRPr="0061604F" w:rsidRDefault="00F16CBB" w:rsidP="00F16CBB">
            <w:pPr>
              <w:rPr>
                <w:lang w:eastAsia="lt-LT"/>
              </w:rPr>
            </w:pPr>
            <w:r w:rsidRPr="0061604F">
              <w:rPr>
                <w:lang w:eastAsia="lt-LT"/>
              </w:rPr>
              <w:t>Kryžminis raktas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CBB" w:rsidRPr="0061604F" w:rsidRDefault="00F16CBB" w:rsidP="00F16CBB">
            <w:pPr>
              <w:rPr>
                <w:lang w:eastAsia="lt-LT"/>
              </w:rPr>
            </w:pPr>
            <w:r w:rsidRPr="0061604F">
              <w:rPr>
                <w:lang w:eastAsia="lt-LT"/>
              </w:rPr>
              <w:t>vnt.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CBB" w:rsidRPr="0061604F" w:rsidRDefault="00F16CBB" w:rsidP="00F16CBB">
            <w:pPr>
              <w:jc w:val="right"/>
              <w:rPr>
                <w:lang w:eastAsia="lt-LT"/>
              </w:rPr>
            </w:pPr>
            <w:r w:rsidRPr="0061604F">
              <w:rPr>
                <w:lang w:eastAsia="lt-LT"/>
              </w:rPr>
              <w:t>1,00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CBB" w:rsidRPr="0061604F" w:rsidRDefault="00F16CBB" w:rsidP="00F16CBB">
            <w:pPr>
              <w:jc w:val="right"/>
              <w:rPr>
                <w:lang w:eastAsia="lt-LT"/>
              </w:rPr>
            </w:pPr>
            <w:r w:rsidRPr="0061604F">
              <w:rPr>
                <w:lang w:eastAsia="lt-LT"/>
              </w:rPr>
              <w:t>2,90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CBB" w:rsidRPr="0061604F" w:rsidRDefault="00F16CBB" w:rsidP="00F16CBB">
            <w:pPr>
              <w:jc w:val="right"/>
              <w:rPr>
                <w:lang w:eastAsia="lt-LT"/>
              </w:rPr>
            </w:pPr>
            <w:r w:rsidRPr="0061604F">
              <w:rPr>
                <w:lang w:eastAsia="lt-LT"/>
              </w:rPr>
              <w:t>2,90</w:t>
            </w:r>
          </w:p>
        </w:tc>
      </w:tr>
      <w:tr w:rsidR="00F16CBB" w:rsidRPr="0061604F" w:rsidTr="00F16CBB">
        <w:trPr>
          <w:trHeight w:val="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6CBB" w:rsidRPr="0061604F" w:rsidRDefault="00F16CBB" w:rsidP="00F16CBB">
            <w:pPr>
              <w:spacing w:after="160" w:line="259" w:lineRule="auto"/>
              <w:contextualSpacing/>
              <w:rPr>
                <w:lang w:eastAsia="lt-LT"/>
              </w:rPr>
            </w:pPr>
            <w:r>
              <w:rPr>
                <w:lang w:eastAsia="lt-LT"/>
              </w:rPr>
              <w:t>2.61.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CBB" w:rsidRPr="0061604F" w:rsidRDefault="00F16CBB" w:rsidP="00F16CBB">
            <w:pPr>
              <w:rPr>
                <w:lang w:eastAsia="lt-LT"/>
              </w:rPr>
            </w:pPr>
            <w:r w:rsidRPr="0061604F">
              <w:rPr>
                <w:lang w:eastAsia="lt-LT"/>
              </w:rPr>
              <w:t>Liemenė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CBB" w:rsidRPr="0061604F" w:rsidRDefault="00F16CBB" w:rsidP="00F16CBB">
            <w:pPr>
              <w:rPr>
                <w:lang w:eastAsia="lt-LT"/>
              </w:rPr>
            </w:pPr>
            <w:r w:rsidRPr="0061604F">
              <w:rPr>
                <w:lang w:eastAsia="lt-LT"/>
              </w:rPr>
              <w:t>vnt.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CBB" w:rsidRPr="0061604F" w:rsidRDefault="00F16CBB" w:rsidP="00F16CBB">
            <w:pPr>
              <w:jc w:val="right"/>
              <w:rPr>
                <w:lang w:eastAsia="lt-LT"/>
              </w:rPr>
            </w:pPr>
            <w:r w:rsidRPr="0061604F">
              <w:rPr>
                <w:lang w:eastAsia="lt-LT"/>
              </w:rPr>
              <w:t>1,00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CBB" w:rsidRPr="0061604F" w:rsidRDefault="00F16CBB" w:rsidP="00F16CBB">
            <w:pPr>
              <w:jc w:val="right"/>
              <w:rPr>
                <w:lang w:eastAsia="lt-LT"/>
              </w:rPr>
            </w:pPr>
            <w:r w:rsidRPr="0061604F">
              <w:rPr>
                <w:lang w:eastAsia="lt-LT"/>
              </w:rPr>
              <w:t>2,90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CBB" w:rsidRPr="0061604F" w:rsidRDefault="00F16CBB" w:rsidP="00F16CBB">
            <w:pPr>
              <w:jc w:val="right"/>
              <w:rPr>
                <w:lang w:eastAsia="lt-LT"/>
              </w:rPr>
            </w:pPr>
            <w:r w:rsidRPr="0061604F">
              <w:rPr>
                <w:lang w:eastAsia="lt-LT"/>
              </w:rPr>
              <w:t>2,90</w:t>
            </w:r>
          </w:p>
        </w:tc>
      </w:tr>
      <w:tr w:rsidR="00F16CBB" w:rsidRPr="0061604F" w:rsidTr="00F16CBB">
        <w:trPr>
          <w:trHeight w:val="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6CBB" w:rsidRPr="0061604F" w:rsidRDefault="00F16CBB" w:rsidP="00F16CBB">
            <w:pPr>
              <w:spacing w:after="160" w:line="259" w:lineRule="auto"/>
              <w:contextualSpacing/>
              <w:rPr>
                <w:lang w:eastAsia="lt-LT"/>
              </w:rPr>
            </w:pPr>
            <w:r>
              <w:rPr>
                <w:lang w:eastAsia="lt-LT"/>
              </w:rPr>
              <w:t>2.62.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CBB" w:rsidRPr="0061604F" w:rsidRDefault="00F16CBB" w:rsidP="00F16CBB">
            <w:pPr>
              <w:rPr>
                <w:lang w:eastAsia="lt-LT"/>
              </w:rPr>
            </w:pPr>
            <w:r w:rsidRPr="0061604F">
              <w:rPr>
                <w:lang w:eastAsia="lt-LT"/>
              </w:rPr>
              <w:t>Kastuvas sniegui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CBB" w:rsidRPr="0061604F" w:rsidRDefault="00F16CBB" w:rsidP="00F16CBB">
            <w:pPr>
              <w:rPr>
                <w:lang w:eastAsia="lt-LT"/>
              </w:rPr>
            </w:pPr>
            <w:r w:rsidRPr="0061604F">
              <w:rPr>
                <w:lang w:eastAsia="lt-LT"/>
              </w:rPr>
              <w:t>vnt.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CBB" w:rsidRPr="0061604F" w:rsidRDefault="00F16CBB" w:rsidP="00F16CBB">
            <w:pPr>
              <w:jc w:val="right"/>
              <w:rPr>
                <w:lang w:eastAsia="lt-LT"/>
              </w:rPr>
            </w:pPr>
            <w:r w:rsidRPr="0061604F">
              <w:rPr>
                <w:lang w:eastAsia="lt-LT"/>
              </w:rPr>
              <w:t>1,00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CBB" w:rsidRPr="0061604F" w:rsidRDefault="00F16CBB" w:rsidP="00F16CBB">
            <w:pPr>
              <w:jc w:val="right"/>
              <w:rPr>
                <w:lang w:eastAsia="lt-LT"/>
              </w:rPr>
            </w:pPr>
            <w:r w:rsidRPr="0061604F">
              <w:rPr>
                <w:lang w:eastAsia="lt-LT"/>
              </w:rPr>
              <w:t>7,17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CBB" w:rsidRPr="0061604F" w:rsidRDefault="00F16CBB" w:rsidP="00F16CBB">
            <w:pPr>
              <w:jc w:val="right"/>
              <w:rPr>
                <w:lang w:eastAsia="lt-LT"/>
              </w:rPr>
            </w:pPr>
            <w:r w:rsidRPr="0061604F">
              <w:rPr>
                <w:lang w:eastAsia="lt-LT"/>
              </w:rPr>
              <w:t>7,17</w:t>
            </w:r>
          </w:p>
        </w:tc>
      </w:tr>
      <w:tr w:rsidR="00F16CBB" w:rsidRPr="0061604F" w:rsidTr="00F16CBB">
        <w:trPr>
          <w:trHeight w:val="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16CBB" w:rsidRPr="0061604F" w:rsidRDefault="00F16CBB" w:rsidP="00F16CBB">
            <w:pPr>
              <w:spacing w:after="160" w:line="259" w:lineRule="auto"/>
              <w:contextualSpacing/>
              <w:rPr>
                <w:lang w:eastAsia="lt-LT"/>
              </w:rPr>
            </w:pPr>
            <w:r>
              <w:rPr>
                <w:lang w:eastAsia="lt-LT"/>
              </w:rPr>
              <w:t>2.63.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6CBB" w:rsidRPr="0061604F" w:rsidRDefault="00F16CBB" w:rsidP="00F16CBB">
            <w:pPr>
              <w:rPr>
                <w:lang w:eastAsia="lt-LT"/>
              </w:rPr>
            </w:pPr>
            <w:r w:rsidRPr="0061604F">
              <w:rPr>
                <w:lang w:eastAsia="lt-LT"/>
              </w:rPr>
              <w:t>Buksiravimo lynas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CBB" w:rsidRPr="0061604F" w:rsidRDefault="00F16CBB" w:rsidP="00F16CBB">
            <w:pPr>
              <w:rPr>
                <w:lang w:eastAsia="lt-LT"/>
              </w:rPr>
            </w:pPr>
            <w:r w:rsidRPr="0061604F">
              <w:rPr>
                <w:lang w:eastAsia="lt-LT"/>
              </w:rPr>
              <w:t>vnt.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CBB" w:rsidRPr="0061604F" w:rsidRDefault="00F16CBB" w:rsidP="00F16CBB">
            <w:pPr>
              <w:jc w:val="right"/>
              <w:rPr>
                <w:lang w:eastAsia="lt-LT"/>
              </w:rPr>
            </w:pPr>
            <w:r w:rsidRPr="0061604F">
              <w:rPr>
                <w:lang w:eastAsia="lt-LT"/>
              </w:rPr>
              <w:t>1,00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CBB" w:rsidRPr="0061604F" w:rsidRDefault="00F16CBB" w:rsidP="00F16CBB">
            <w:pPr>
              <w:jc w:val="right"/>
              <w:rPr>
                <w:lang w:eastAsia="lt-LT"/>
              </w:rPr>
            </w:pPr>
            <w:r w:rsidRPr="0061604F">
              <w:rPr>
                <w:lang w:eastAsia="lt-LT"/>
              </w:rPr>
              <w:t>13,90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CBB" w:rsidRPr="0061604F" w:rsidRDefault="00F16CBB" w:rsidP="00F16CBB">
            <w:pPr>
              <w:jc w:val="right"/>
              <w:rPr>
                <w:lang w:eastAsia="lt-LT"/>
              </w:rPr>
            </w:pPr>
            <w:r w:rsidRPr="0061604F">
              <w:rPr>
                <w:lang w:eastAsia="lt-LT"/>
              </w:rPr>
              <w:t>13,90</w:t>
            </w:r>
          </w:p>
        </w:tc>
      </w:tr>
      <w:tr w:rsidR="00F16CBB" w:rsidRPr="0061604F" w:rsidTr="00F16CBB">
        <w:trPr>
          <w:trHeight w:val="2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16CBB" w:rsidRPr="0061604F" w:rsidRDefault="00F16CBB" w:rsidP="00F16CBB">
            <w:pPr>
              <w:spacing w:after="160" w:line="259" w:lineRule="auto"/>
              <w:contextualSpacing/>
              <w:rPr>
                <w:lang w:eastAsia="lt-LT"/>
              </w:rPr>
            </w:pPr>
            <w:r>
              <w:rPr>
                <w:lang w:eastAsia="lt-LT"/>
              </w:rPr>
              <w:t>2.64.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6CBB" w:rsidRPr="0061604F" w:rsidRDefault="00F16CBB" w:rsidP="00F16CBB">
            <w:pPr>
              <w:rPr>
                <w:lang w:eastAsia="lt-LT"/>
              </w:rPr>
            </w:pPr>
            <w:r w:rsidRPr="0061604F">
              <w:rPr>
                <w:lang w:eastAsia="lt-LT"/>
              </w:rPr>
              <w:t>Liemenė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CBB" w:rsidRPr="0061604F" w:rsidRDefault="00F16CBB" w:rsidP="00F16CBB">
            <w:pPr>
              <w:rPr>
                <w:lang w:eastAsia="lt-LT"/>
              </w:rPr>
            </w:pPr>
            <w:r w:rsidRPr="0061604F">
              <w:rPr>
                <w:lang w:eastAsia="lt-LT"/>
              </w:rPr>
              <w:t>vnt.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CBB" w:rsidRPr="0061604F" w:rsidRDefault="00F16CBB" w:rsidP="00F16CBB">
            <w:pPr>
              <w:jc w:val="right"/>
              <w:rPr>
                <w:lang w:eastAsia="lt-LT"/>
              </w:rPr>
            </w:pPr>
            <w:r w:rsidRPr="0061604F">
              <w:rPr>
                <w:lang w:eastAsia="lt-LT"/>
              </w:rPr>
              <w:t>1,00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CBB" w:rsidRPr="0061604F" w:rsidRDefault="00F16CBB" w:rsidP="00F16CBB">
            <w:pPr>
              <w:jc w:val="right"/>
              <w:rPr>
                <w:lang w:eastAsia="lt-LT"/>
              </w:rPr>
            </w:pPr>
            <w:r w:rsidRPr="0061604F">
              <w:rPr>
                <w:lang w:eastAsia="lt-LT"/>
              </w:rPr>
              <w:t>2,90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CBB" w:rsidRPr="0061604F" w:rsidRDefault="00F16CBB" w:rsidP="00F16CBB">
            <w:pPr>
              <w:jc w:val="right"/>
              <w:rPr>
                <w:lang w:eastAsia="lt-LT"/>
              </w:rPr>
            </w:pPr>
            <w:r w:rsidRPr="0061604F">
              <w:rPr>
                <w:lang w:eastAsia="lt-LT"/>
              </w:rPr>
              <w:t>2,90</w:t>
            </w:r>
          </w:p>
        </w:tc>
      </w:tr>
      <w:tr w:rsidR="00F16CBB" w:rsidRPr="0061604F" w:rsidTr="00F16CBB">
        <w:trPr>
          <w:trHeight w:val="2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16CBB" w:rsidRPr="0061604F" w:rsidRDefault="00F16CBB" w:rsidP="00F16CBB">
            <w:pPr>
              <w:spacing w:after="160" w:line="259" w:lineRule="auto"/>
              <w:contextualSpacing/>
              <w:rPr>
                <w:lang w:eastAsia="lt-LT"/>
              </w:rPr>
            </w:pPr>
            <w:r>
              <w:rPr>
                <w:lang w:eastAsia="lt-LT"/>
              </w:rPr>
              <w:t>2.65.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6CBB" w:rsidRPr="0061604F" w:rsidRDefault="00F16CBB" w:rsidP="00F16CBB">
            <w:pPr>
              <w:rPr>
                <w:lang w:eastAsia="lt-LT"/>
              </w:rPr>
            </w:pPr>
            <w:r w:rsidRPr="0061604F">
              <w:rPr>
                <w:lang w:eastAsia="lt-LT"/>
              </w:rPr>
              <w:t>Padangos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CBB" w:rsidRPr="0061604F" w:rsidRDefault="00F16CBB" w:rsidP="00F16CBB">
            <w:pPr>
              <w:rPr>
                <w:lang w:eastAsia="lt-LT"/>
              </w:rPr>
            </w:pPr>
            <w:r w:rsidRPr="0061604F">
              <w:rPr>
                <w:lang w:eastAsia="lt-LT"/>
              </w:rPr>
              <w:t>vnt.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CBB" w:rsidRPr="0061604F" w:rsidRDefault="00F16CBB" w:rsidP="00F16CBB">
            <w:pPr>
              <w:jc w:val="right"/>
              <w:rPr>
                <w:lang w:eastAsia="lt-LT"/>
              </w:rPr>
            </w:pPr>
            <w:r w:rsidRPr="0061604F">
              <w:rPr>
                <w:lang w:eastAsia="lt-LT"/>
              </w:rPr>
              <w:t>4,00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CBB" w:rsidRPr="0061604F" w:rsidRDefault="00F16CBB" w:rsidP="00F16CBB">
            <w:pPr>
              <w:jc w:val="right"/>
              <w:rPr>
                <w:lang w:eastAsia="lt-LT"/>
              </w:rPr>
            </w:pPr>
            <w:r w:rsidRPr="0061604F">
              <w:rPr>
                <w:lang w:eastAsia="lt-LT"/>
              </w:rPr>
              <w:t>75,00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CBB" w:rsidRPr="0061604F" w:rsidRDefault="00F16CBB" w:rsidP="00F16CBB">
            <w:pPr>
              <w:jc w:val="right"/>
              <w:rPr>
                <w:lang w:eastAsia="lt-LT"/>
              </w:rPr>
            </w:pPr>
            <w:r w:rsidRPr="0061604F">
              <w:rPr>
                <w:lang w:eastAsia="lt-LT"/>
              </w:rPr>
              <w:t>300,00</w:t>
            </w:r>
          </w:p>
        </w:tc>
      </w:tr>
      <w:tr w:rsidR="00F16CBB" w:rsidRPr="0061604F" w:rsidTr="00F16CBB">
        <w:trPr>
          <w:trHeight w:val="2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16CBB" w:rsidRPr="0061604F" w:rsidRDefault="00F16CBB" w:rsidP="00F16CBB">
            <w:pPr>
              <w:spacing w:after="160" w:line="259" w:lineRule="auto"/>
              <w:contextualSpacing/>
              <w:rPr>
                <w:lang w:eastAsia="lt-LT"/>
              </w:rPr>
            </w:pPr>
            <w:r>
              <w:rPr>
                <w:lang w:eastAsia="lt-LT"/>
              </w:rPr>
              <w:t>2.66.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6CBB" w:rsidRPr="0061604F" w:rsidRDefault="00F16CBB" w:rsidP="00F16CBB">
            <w:pPr>
              <w:rPr>
                <w:lang w:eastAsia="lt-LT"/>
              </w:rPr>
            </w:pPr>
            <w:r w:rsidRPr="0061604F">
              <w:rPr>
                <w:lang w:eastAsia="lt-LT"/>
              </w:rPr>
              <w:t>Dulkių siurblys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CBB" w:rsidRPr="0061604F" w:rsidRDefault="00F16CBB" w:rsidP="00F16CBB">
            <w:pPr>
              <w:rPr>
                <w:lang w:eastAsia="lt-LT"/>
              </w:rPr>
            </w:pPr>
            <w:r w:rsidRPr="0061604F">
              <w:rPr>
                <w:lang w:eastAsia="lt-LT"/>
              </w:rPr>
              <w:t>vnt.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CBB" w:rsidRPr="0061604F" w:rsidRDefault="00F16CBB" w:rsidP="00F16CBB">
            <w:pPr>
              <w:jc w:val="right"/>
              <w:rPr>
                <w:lang w:eastAsia="lt-LT"/>
              </w:rPr>
            </w:pPr>
            <w:r w:rsidRPr="0061604F">
              <w:rPr>
                <w:lang w:eastAsia="lt-LT"/>
              </w:rPr>
              <w:t>1,00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CBB" w:rsidRPr="0061604F" w:rsidRDefault="00F16CBB" w:rsidP="00F16CBB">
            <w:pPr>
              <w:jc w:val="right"/>
              <w:rPr>
                <w:lang w:eastAsia="lt-LT"/>
              </w:rPr>
            </w:pPr>
            <w:r w:rsidRPr="0061604F">
              <w:rPr>
                <w:lang w:eastAsia="lt-LT"/>
              </w:rPr>
              <w:t>114,40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CBB" w:rsidRPr="0061604F" w:rsidRDefault="00F16CBB" w:rsidP="00F16CBB">
            <w:pPr>
              <w:jc w:val="right"/>
              <w:rPr>
                <w:lang w:eastAsia="lt-LT"/>
              </w:rPr>
            </w:pPr>
            <w:r w:rsidRPr="0061604F">
              <w:rPr>
                <w:lang w:eastAsia="lt-LT"/>
              </w:rPr>
              <w:t>114,40</w:t>
            </w:r>
          </w:p>
        </w:tc>
      </w:tr>
      <w:tr w:rsidR="00F16CBB" w:rsidRPr="0061604F" w:rsidTr="00F16CBB">
        <w:trPr>
          <w:trHeight w:val="2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16CBB" w:rsidRPr="0061604F" w:rsidRDefault="00F16CBB" w:rsidP="00F16CBB">
            <w:pPr>
              <w:spacing w:after="160" w:line="259" w:lineRule="auto"/>
              <w:contextualSpacing/>
              <w:rPr>
                <w:lang w:eastAsia="lt-LT"/>
              </w:rPr>
            </w:pPr>
            <w:r>
              <w:rPr>
                <w:lang w:eastAsia="lt-LT"/>
              </w:rPr>
              <w:t>2.67.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6CBB" w:rsidRPr="0061604F" w:rsidRDefault="00F16CBB" w:rsidP="00F16CBB">
            <w:pPr>
              <w:rPr>
                <w:lang w:eastAsia="lt-LT"/>
              </w:rPr>
            </w:pPr>
            <w:r w:rsidRPr="0061604F">
              <w:rPr>
                <w:lang w:eastAsia="lt-LT"/>
              </w:rPr>
              <w:t>Navigacija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CBB" w:rsidRPr="0061604F" w:rsidRDefault="00F16CBB" w:rsidP="00F16CBB">
            <w:pPr>
              <w:rPr>
                <w:lang w:eastAsia="lt-LT"/>
              </w:rPr>
            </w:pPr>
            <w:r w:rsidRPr="0061604F">
              <w:rPr>
                <w:lang w:eastAsia="lt-LT"/>
              </w:rPr>
              <w:t>vnt.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CBB" w:rsidRPr="0061604F" w:rsidRDefault="00F16CBB" w:rsidP="00F16CBB">
            <w:pPr>
              <w:jc w:val="right"/>
              <w:rPr>
                <w:lang w:eastAsia="lt-LT"/>
              </w:rPr>
            </w:pPr>
            <w:r w:rsidRPr="0061604F">
              <w:rPr>
                <w:lang w:eastAsia="lt-LT"/>
              </w:rPr>
              <w:t>1,00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CBB" w:rsidRPr="0061604F" w:rsidRDefault="00F16CBB" w:rsidP="00F16CBB">
            <w:pPr>
              <w:jc w:val="right"/>
              <w:rPr>
                <w:lang w:eastAsia="lt-LT"/>
              </w:rPr>
            </w:pPr>
            <w:r w:rsidRPr="0061604F">
              <w:rPr>
                <w:lang w:eastAsia="lt-LT"/>
              </w:rPr>
              <w:t>139,89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CBB" w:rsidRPr="0061604F" w:rsidRDefault="00F16CBB" w:rsidP="00F16CBB">
            <w:pPr>
              <w:jc w:val="right"/>
              <w:rPr>
                <w:lang w:eastAsia="lt-LT"/>
              </w:rPr>
            </w:pPr>
            <w:r w:rsidRPr="0061604F">
              <w:rPr>
                <w:lang w:eastAsia="lt-LT"/>
              </w:rPr>
              <w:t>139,89</w:t>
            </w:r>
          </w:p>
        </w:tc>
      </w:tr>
      <w:tr w:rsidR="00F16CBB" w:rsidRPr="0061604F" w:rsidTr="00F16CBB">
        <w:trPr>
          <w:trHeight w:val="2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16CBB" w:rsidRPr="0061604F" w:rsidRDefault="00F16CBB" w:rsidP="00F16CBB">
            <w:pPr>
              <w:spacing w:after="160" w:line="259" w:lineRule="auto"/>
              <w:contextualSpacing/>
              <w:rPr>
                <w:lang w:eastAsia="lt-LT"/>
              </w:rPr>
            </w:pPr>
            <w:r>
              <w:rPr>
                <w:lang w:eastAsia="lt-LT"/>
              </w:rPr>
              <w:t>2.68.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6CBB" w:rsidRPr="0061604F" w:rsidRDefault="00F16CBB" w:rsidP="00F16CBB">
            <w:pPr>
              <w:rPr>
                <w:lang w:eastAsia="lt-LT"/>
              </w:rPr>
            </w:pPr>
            <w:r w:rsidRPr="0061604F">
              <w:rPr>
                <w:lang w:eastAsia="lt-LT"/>
              </w:rPr>
              <w:t>Vaistinėlė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CBB" w:rsidRPr="0061604F" w:rsidRDefault="00F16CBB" w:rsidP="00F16CBB">
            <w:pPr>
              <w:rPr>
                <w:lang w:eastAsia="lt-LT"/>
              </w:rPr>
            </w:pPr>
            <w:r w:rsidRPr="0061604F">
              <w:rPr>
                <w:lang w:eastAsia="lt-LT"/>
              </w:rPr>
              <w:t>vnt.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CBB" w:rsidRPr="0061604F" w:rsidRDefault="00F16CBB" w:rsidP="00F16CBB">
            <w:pPr>
              <w:jc w:val="right"/>
              <w:rPr>
                <w:lang w:eastAsia="lt-LT"/>
              </w:rPr>
            </w:pPr>
            <w:r w:rsidRPr="0061604F">
              <w:rPr>
                <w:lang w:eastAsia="lt-LT"/>
              </w:rPr>
              <w:t>1,00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CBB" w:rsidRPr="0061604F" w:rsidRDefault="00F16CBB" w:rsidP="00F16CBB">
            <w:pPr>
              <w:jc w:val="right"/>
              <w:rPr>
                <w:lang w:eastAsia="lt-LT"/>
              </w:rPr>
            </w:pPr>
            <w:r w:rsidRPr="0061604F">
              <w:rPr>
                <w:lang w:eastAsia="lt-LT"/>
              </w:rPr>
              <w:t>9,36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CBB" w:rsidRPr="0061604F" w:rsidRDefault="00F16CBB" w:rsidP="00F16CBB">
            <w:pPr>
              <w:jc w:val="right"/>
              <w:rPr>
                <w:lang w:eastAsia="lt-LT"/>
              </w:rPr>
            </w:pPr>
            <w:r w:rsidRPr="0061604F">
              <w:rPr>
                <w:lang w:eastAsia="lt-LT"/>
              </w:rPr>
              <w:t>9,36</w:t>
            </w:r>
          </w:p>
        </w:tc>
      </w:tr>
      <w:tr w:rsidR="00F16CBB" w:rsidRPr="0061604F" w:rsidTr="00F16CBB">
        <w:trPr>
          <w:trHeight w:val="2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16CBB" w:rsidRPr="0061604F" w:rsidRDefault="00F16CBB" w:rsidP="00F16CBB">
            <w:pPr>
              <w:spacing w:after="160" w:line="259" w:lineRule="auto"/>
              <w:contextualSpacing/>
              <w:rPr>
                <w:lang w:eastAsia="lt-LT"/>
              </w:rPr>
            </w:pPr>
            <w:r>
              <w:rPr>
                <w:lang w:eastAsia="lt-LT"/>
              </w:rPr>
              <w:t>2.69.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6CBB" w:rsidRPr="0061604F" w:rsidRDefault="00F16CBB" w:rsidP="00F16CBB">
            <w:pPr>
              <w:rPr>
                <w:lang w:eastAsia="lt-LT"/>
              </w:rPr>
            </w:pPr>
            <w:r w:rsidRPr="0061604F">
              <w:rPr>
                <w:lang w:eastAsia="lt-LT"/>
              </w:rPr>
              <w:t>Pernešama lempa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CBB" w:rsidRPr="0061604F" w:rsidRDefault="00F16CBB" w:rsidP="00F16CBB">
            <w:pPr>
              <w:rPr>
                <w:lang w:eastAsia="lt-LT"/>
              </w:rPr>
            </w:pPr>
            <w:r w:rsidRPr="0061604F">
              <w:rPr>
                <w:lang w:eastAsia="lt-LT"/>
              </w:rPr>
              <w:t>vnt.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CBB" w:rsidRPr="0061604F" w:rsidRDefault="00F16CBB" w:rsidP="00F16CBB">
            <w:pPr>
              <w:jc w:val="right"/>
              <w:rPr>
                <w:lang w:eastAsia="lt-LT"/>
              </w:rPr>
            </w:pPr>
            <w:r w:rsidRPr="0061604F">
              <w:rPr>
                <w:lang w:eastAsia="lt-LT"/>
              </w:rPr>
              <w:t>1,00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CBB" w:rsidRPr="0061604F" w:rsidRDefault="00F16CBB" w:rsidP="00F16CBB">
            <w:pPr>
              <w:jc w:val="right"/>
              <w:rPr>
                <w:lang w:eastAsia="lt-LT"/>
              </w:rPr>
            </w:pPr>
            <w:r w:rsidRPr="0061604F">
              <w:rPr>
                <w:lang w:eastAsia="lt-LT"/>
              </w:rPr>
              <w:t>9,56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CBB" w:rsidRPr="0061604F" w:rsidRDefault="00F16CBB" w:rsidP="00F16CBB">
            <w:pPr>
              <w:jc w:val="right"/>
              <w:rPr>
                <w:lang w:eastAsia="lt-LT"/>
              </w:rPr>
            </w:pPr>
            <w:r w:rsidRPr="0061604F">
              <w:rPr>
                <w:lang w:eastAsia="lt-LT"/>
              </w:rPr>
              <w:t>9,56</w:t>
            </w:r>
          </w:p>
        </w:tc>
      </w:tr>
      <w:tr w:rsidR="00F16CBB" w:rsidRPr="0061604F" w:rsidTr="00F16CBB">
        <w:trPr>
          <w:trHeight w:val="2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16CBB" w:rsidRPr="0061604F" w:rsidRDefault="00F16CBB" w:rsidP="00F16CBB">
            <w:pPr>
              <w:spacing w:after="160" w:line="259" w:lineRule="auto"/>
              <w:contextualSpacing/>
              <w:rPr>
                <w:lang w:eastAsia="lt-LT"/>
              </w:rPr>
            </w:pPr>
            <w:r>
              <w:rPr>
                <w:lang w:eastAsia="lt-LT"/>
              </w:rPr>
              <w:t>2.70.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6CBB" w:rsidRPr="0061604F" w:rsidRDefault="00F16CBB" w:rsidP="00F16CBB">
            <w:pPr>
              <w:rPr>
                <w:lang w:eastAsia="lt-LT"/>
              </w:rPr>
            </w:pPr>
            <w:r w:rsidRPr="0061604F">
              <w:rPr>
                <w:lang w:eastAsia="lt-LT"/>
              </w:rPr>
              <w:t>Padangos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CBB" w:rsidRPr="0061604F" w:rsidRDefault="00F16CBB" w:rsidP="00F16CBB">
            <w:pPr>
              <w:rPr>
                <w:lang w:eastAsia="lt-LT"/>
              </w:rPr>
            </w:pPr>
            <w:r w:rsidRPr="0061604F">
              <w:rPr>
                <w:lang w:eastAsia="lt-LT"/>
              </w:rPr>
              <w:t>vnt.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CBB" w:rsidRPr="0061604F" w:rsidRDefault="00F16CBB" w:rsidP="00F16CBB">
            <w:pPr>
              <w:jc w:val="right"/>
              <w:rPr>
                <w:lang w:eastAsia="lt-LT"/>
              </w:rPr>
            </w:pPr>
            <w:r w:rsidRPr="0061604F">
              <w:rPr>
                <w:lang w:eastAsia="lt-LT"/>
              </w:rPr>
              <w:t>2,00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CBB" w:rsidRPr="0061604F" w:rsidRDefault="00F16CBB" w:rsidP="00F16CBB">
            <w:pPr>
              <w:jc w:val="right"/>
              <w:rPr>
                <w:lang w:eastAsia="lt-LT"/>
              </w:rPr>
            </w:pPr>
            <w:r w:rsidRPr="0061604F">
              <w:rPr>
                <w:lang w:eastAsia="lt-LT"/>
              </w:rPr>
              <w:t>220,69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CBB" w:rsidRPr="0061604F" w:rsidRDefault="00F16CBB" w:rsidP="00F16CBB">
            <w:pPr>
              <w:jc w:val="right"/>
              <w:rPr>
                <w:lang w:eastAsia="lt-LT"/>
              </w:rPr>
            </w:pPr>
            <w:r w:rsidRPr="0061604F">
              <w:rPr>
                <w:lang w:eastAsia="lt-LT"/>
              </w:rPr>
              <w:t>441,38</w:t>
            </w:r>
          </w:p>
        </w:tc>
      </w:tr>
      <w:tr w:rsidR="00F16CBB" w:rsidRPr="0061604F" w:rsidTr="00F16CBB">
        <w:trPr>
          <w:trHeight w:val="2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16CBB" w:rsidRPr="0061604F" w:rsidRDefault="00F16CBB" w:rsidP="00F16CBB">
            <w:pPr>
              <w:spacing w:after="160" w:line="259" w:lineRule="auto"/>
              <w:contextualSpacing/>
              <w:rPr>
                <w:lang w:eastAsia="lt-LT"/>
              </w:rPr>
            </w:pPr>
            <w:r>
              <w:rPr>
                <w:lang w:eastAsia="lt-LT"/>
              </w:rPr>
              <w:t>2.71.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6CBB" w:rsidRPr="0061604F" w:rsidRDefault="00F16CBB" w:rsidP="00F16CBB">
            <w:pPr>
              <w:rPr>
                <w:lang w:eastAsia="lt-LT"/>
              </w:rPr>
            </w:pPr>
            <w:r w:rsidRPr="0061604F">
              <w:rPr>
                <w:lang w:eastAsia="lt-LT"/>
              </w:rPr>
              <w:t>Padangos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CBB" w:rsidRPr="0061604F" w:rsidRDefault="00F16CBB" w:rsidP="00F16CBB">
            <w:pPr>
              <w:rPr>
                <w:lang w:eastAsia="lt-LT"/>
              </w:rPr>
            </w:pPr>
            <w:r w:rsidRPr="0061604F">
              <w:rPr>
                <w:lang w:eastAsia="lt-LT"/>
              </w:rPr>
              <w:t>vnt.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CBB" w:rsidRPr="0061604F" w:rsidRDefault="00F16CBB" w:rsidP="00F16CBB">
            <w:pPr>
              <w:jc w:val="right"/>
              <w:rPr>
                <w:lang w:eastAsia="lt-LT"/>
              </w:rPr>
            </w:pPr>
            <w:r w:rsidRPr="0061604F">
              <w:rPr>
                <w:lang w:eastAsia="lt-LT"/>
              </w:rPr>
              <w:t>1,00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CBB" w:rsidRPr="0061604F" w:rsidRDefault="00F16CBB" w:rsidP="00F16CBB">
            <w:pPr>
              <w:jc w:val="right"/>
              <w:rPr>
                <w:lang w:eastAsia="lt-LT"/>
              </w:rPr>
            </w:pPr>
            <w:r w:rsidRPr="0061604F">
              <w:rPr>
                <w:lang w:eastAsia="lt-LT"/>
              </w:rPr>
              <w:t>107,16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CBB" w:rsidRPr="0061604F" w:rsidRDefault="00F16CBB" w:rsidP="00F16CBB">
            <w:pPr>
              <w:jc w:val="right"/>
              <w:rPr>
                <w:lang w:eastAsia="lt-LT"/>
              </w:rPr>
            </w:pPr>
            <w:r w:rsidRPr="0061604F">
              <w:rPr>
                <w:lang w:eastAsia="lt-LT"/>
              </w:rPr>
              <w:t>107,16</w:t>
            </w:r>
          </w:p>
        </w:tc>
      </w:tr>
      <w:tr w:rsidR="00F16CBB" w:rsidRPr="0061604F" w:rsidTr="00F16CBB">
        <w:trPr>
          <w:trHeight w:val="2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16CBB" w:rsidRPr="0061604F" w:rsidRDefault="00F16CBB" w:rsidP="00F16CBB">
            <w:pPr>
              <w:spacing w:after="160" w:line="259" w:lineRule="auto"/>
              <w:contextualSpacing/>
              <w:rPr>
                <w:lang w:eastAsia="lt-LT"/>
              </w:rPr>
            </w:pPr>
            <w:r>
              <w:rPr>
                <w:lang w:eastAsia="lt-LT"/>
              </w:rPr>
              <w:t>2.72.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6CBB" w:rsidRPr="0061604F" w:rsidRDefault="00F16CBB" w:rsidP="00F16CBB">
            <w:pPr>
              <w:rPr>
                <w:lang w:eastAsia="lt-LT"/>
              </w:rPr>
            </w:pPr>
            <w:r w:rsidRPr="0061604F">
              <w:rPr>
                <w:lang w:eastAsia="lt-LT"/>
              </w:rPr>
              <w:t>Padangos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CBB" w:rsidRPr="0061604F" w:rsidRDefault="00F16CBB" w:rsidP="00F16CBB">
            <w:pPr>
              <w:rPr>
                <w:lang w:eastAsia="lt-LT"/>
              </w:rPr>
            </w:pPr>
            <w:r w:rsidRPr="0061604F">
              <w:rPr>
                <w:lang w:eastAsia="lt-LT"/>
              </w:rPr>
              <w:t>vnt.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CBB" w:rsidRPr="0061604F" w:rsidRDefault="00F16CBB" w:rsidP="00F16CBB">
            <w:pPr>
              <w:jc w:val="right"/>
              <w:rPr>
                <w:lang w:eastAsia="lt-LT"/>
              </w:rPr>
            </w:pPr>
            <w:r w:rsidRPr="0061604F">
              <w:rPr>
                <w:lang w:eastAsia="lt-LT"/>
              </w:rPr>
              <w:t>4,00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CBB" w:rsidRPr="0061604F" w:rsidRDefault="00F16CBB" w:rsidP="00F16CBB">
            <w:pPr>
              <w:jc w:val="right"/>
              <w:rPr>
                <w:lang w:eastAsia="lt-LT"/>
              </w:rPr>
            </w:pPr>
            <w:r w:rsidRPr="0061604F">
              <w:rPr>
                <w:lang w:eastAsia="lt-LT"/>
              </w:rPr>
              <w:t>266,34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CBB" w:rsidRPr="0061604F" w:rsidRDefault="00F16CBB" w:rsidP="00F16CBB">
            <w:pPr>
              <w:jc w:val="right"/>
              <w:rPr>
                <w:lang w:eastAsia="lt-LT"/>
              </w:rPr>
            </w:pPr>
            <w:r w:rsidRPr="0061604F">
              <w:rPr>
                <w:lang w:eastAsia="lt-LT"/>
              </w:rPr>
              <w:t>1 065,34</w:t>
            </w:r>
          </w:p>
        </w:tc>
      </w:tr>
      <w:tr w:rsidR="00F16CBB" w:rsidRPr="0061604F" w:rsidTr="00F16CBB">
        <w:trPr>
          <w:trHeight w:val="2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16CBB" w:rsidRPr="0061604F" w:rsidRDefault="00F16CBB" w:rsidP="00F16CBB">
            <w:pPr>
              <w:spacing w:after="160" w:line="259" w:lineRule="auto"/>
              <w:contextualSpacing/>
              <w:rPr>
                <w:lang w:eastAsia="lt-LT"/>
              </w:rPr>
            </w:pPr>
            <w:r>
              <w:rPr>
                <w:lang w:eastAsia="lt-LT"/>
              </w:rPr>
              <w:t>2.73.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6CBB" w:rsidRPr="0061604F" w:rsidRDefault="00F16CBB" w:rsidP="00F16CBB">
            <w:pPr>
              <w:rPr>
                <w:lang w:eastAsia="lt-LT"/>
              </w:rPr>
            </w:pPr>
            <w:r w:rsidRPr="0061604F">
              <w:rPr>
                <w:lang w:eastAsia="lt-LT"/>
              </w:rPr>
              <w:t>Starteriniai akumuliatoriai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CBB" w:rsidRPr="0061604F" w:rsidRDefault="00F16CBB" w:rsidP="00F16CBB">
            <w:pPr>
              <w:rPr>
                <w:lang w:eastAsia="lt-LT"/>
              </w:rPr>
            </w:pPr>
            <w:r w:rsidRPr="0061604F">
              <w:rPr>
                <w:lang w:eastAsia="lt-LT"/>
              </w:rPr>
              <w:t>vnt.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CBB" w:rsidRPr="0061604F" w:rsidRDefault="00F16CBB" w:rsidP="00F16CBB">
            <w:pPr>
              <w:jc w:val="right"/>
              <w:rPr>
                <w:lang w:eastAsia="lt-LT"/>
              </w:rPr>
            </w:pPr>
            <w:r w:rsidRPr="0061604F">
              <w:rPr>
                <w:lang w:eastAsia="lt-LT"/>
              </w:rPr>
              <w:t>2,00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CBB" w:rsidRPr="0061604F" w:rsidRDefault="00F16CBB" w:rsidP="00F16CBB">
            <w:pPr>
              <w:jc w:val="right"/>
              <w:rPr>
                <w:lang w:eastAsia="lt-LT"/>
              </w:rPr>
            </w:pPr>
            <w:r w:rsidRPr="0061604F">
              <w:rPr>
                <w:lang w:eastAsia="lt-LT"/>
              </w:rPr>
              <w:t>95,57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CBB" w:rsidRPr="0061604F" w:rsidRDefault="00F16CBB" w:rsidP="00F16CBB">
            <w:pPr>
              <w:jc w:val="right"/>
              <w:rPr>
                <w:lang w:eastAsia="lt-LT"/>
              </w:rPr>
            </w:pPr>
            <w:r w:rsidRPr="0061604F">
              <w:rPr>
                <w:lang w:eastAsia="lt-LT"/>
              </w:rPr>
              <w:t>191,14</w:t>
            </w:r>
          </w:p>
        </w:tc>
      </w:tr>
      <w:tr w:rsidR="00F16CBB" w:rsidRPr="0061604F" w:rsidTr="00F16CBB">
        <w:trPr>
          <w:trHeight w:val="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16CBB" w:rsidRPr="0061604F" w:rsidRDefault="00F16CBB" w:rsidP="00F16CBB">
            <w:pPr>
              <w:spacing w:after="160" w:line="259" w:lineRule="auto"/>
              <w:contextualSpacing/>
              <w:rPr>
                <w:lang w:eastAsia="lt-LT"/>
              </w:rPr>
            </w:pPr>
            <w:r>
              <w:rPr>
                <w:lang w:eastAsia="lt-LT"/>
              </w:rPr>
              <w:t>2.74.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6CBB" w:rsidRPr="0061604F" w:rsidRDefault="00F16CBB" w:rsidP="00F16CBB">
            <w:pPr>
              <w:rPr>
                <w:lang w:eastAsia="lt-LT"/>
              </w:rPr>
            </w:pPr>
            <w:r w:rsidRPr="0061604F">
              <w:rPr>
                <w:lang w:eastAsia="lt-LT"/>
              </w:rPr>
              <w:t>Vilktis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CBB" w:rsidRPr="0061604F" w:rsidRDefault="00F16CBB" w:rsidP="00F16CBB">
            <w:pPr>
              <w:rPr>
                <w:lang w:eastAsia="lt-LT"/>
              </w:rPr>
            </w:pPr>
            <w:r w:rsidRPr="0061604F">
              <w:rPr>
                <w:lang w:eastAsia="lt-LT"/>
              </w:rPr>
              <w:t>vnt.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CBB" w:rsidRPr="0061604F" w:rsidRDefault="00F16CBB" w:rsidP="00F16CBB">
            <w:pPr>
              <w:jc w:val="right"/>
              <w:rPr>
                <w:lang w:eastAsia="lt-LT"/>
              </w:rPr>
            </w:pPr>
            <w:r w:rsidRPr="0061604F">
              <w:rPr>
                <w:lang w:eastAsia="lt-LT"/>
              </w:rPr>
              <w:t>1,00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CBB" w:rsidRPr="0061604F" w:rsidRDefault="00F16CBB" w:rsidP="00F16CBB">
            <w:pPr>
              <w:jc w:val="right"/>
              <w:rPr>
                <w:lang w:eastAsia="lt-LT"/>
              </w:rPr>
            </w:pPr>
            <w:r w:rsidRPr="0061604F">
              <w:rPr>
                <w:lang w:eastAsia="lt-LT"/>
              </w:rPr>
              <w:t>33,02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CBB" w:rsidRPr="0061604F" w:rsidRDefault="00F16CBB" w:rsidP="00F16CBB">
            <w:pPr>
              <w:jc w:val="right"/>
              <w:rPr>
                <w:lang w:eastAsia="lt-LT"/>
              </w:rPr>
            </w:pPr>
            <w:r w:rsidRPr="0061604F">
              <w:rPr>
                <w:lang w:eastAsia="lt-LT"/>
              </w:rPr>
              <w:t>33,02</w:t>
            </w:r>
          </w:p>
        </w:tc>
      </w:tr>
      <w:tr w:rsidR="00F16CBB" w:rsidRPr="0061604F" w:rsidTr="00F16CBB">
        <w:trPr>
          <w:trHeight w:val="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6CBB" w:rsidRPr="0061604F" w:rsidRDefault="00F16CBB" w:rsidP="00F16CBB">
            <w:pPr>
              <w:spacing w:after="160" w:line="259" w:lineRule="auto"/>
              <w:contextualSpacing/>
              <w:rPr>
                <w:lang w:eastAsia="lt-LT"/>
              </w:rPr>
            </w:pPr>
            <w:r>
              <w:rPr>
                <w:lang w:eastAsia="lt-LT"/>
              </w:rPr>
              <w:t>2.75.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CBB" w:rsidRPr="0061604F" w:rsidRDefault="00F16CBB" w:rsidP="00F16CBB">
            <w:pPr>
              <w:rPr>
                <w:lang w:eastAsia="lt-LT"/>
              </w:rPr>
            </w:pPr>
            <w:r w:rsidRPr="0061604F">
              <w:rPr>
                <w:lang w:eastAsia="lt-LT"/>
              </w:rPr>
              <w:t>Gesintuvas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CBB" w:rsidRPr="0061604F" w:rsidRDefault="00F16CBB" w:rsidP="00F16CBB">
            <w:pPr>
              <w:rPr>
                <w:lang w:eastAsia="lt-LT"/>
              </w:rPr>
            </w:pPr>
            <w:r w:rsidRPr="0061604F">
              <w:rPr>
                <w:lang w:eastAsia="lt-LT"/>
              </w:rPr>
              <w:t>vnt.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CBB" w:rsidRPr="0061604F" w:rsidRDefault="00F16CBB" w:rsidP="00F16CBB">
            <w:pPr>
              <w:jc w:val="right"/>
              <w:rPr>
                <w:lang w:eastAsia="lt-LT"/>
              </w:rPr>
            </w:pPr>
            <w:r w:rsidRPr="0061604F">
              <w:rPr>
                <w:lang w:eastAsia="lt-LT"/>
              </w:rPr>
              <w:t>1,00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CBB" w:rsidRPr="0061604F" w:rsidRDefault="00F16CBB" w:rsidP="00F16CBB">
            <w:pPr>
              <w:jc w:val="right"/>
              <w:rPr>
                <w:lang w:eastAsia="lt-LT"/>
              </w:rPr>
            </w:pPr>
            <w:r w:rsidRPr="0061604F">
              <w:rPr>
                <w:lang w:eastAsia="lt-LT"/>
              </w:rPr>
              <w:t>30,76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CBB" w:rsidRPr="0061604F" w:rsidRDefault="00F16CBB" w:rsidP="00F16CBB">
            <w:pPr>
              <w:jc w:val="right"/>
              <w:rPr>
                <w:lang w:eastAsia="lt-LT"/>
              </w:rPr>
            </w:pPr>
            <w:r w:rsidRPr="0061604F">
              <w:rPr>
                <w:lang w:eastAsia="lt-LT"/>
              </w:rPr>
              <w:t>30,76</w:t>
            </w:r>
          </w:p>
        </w:tc>
      </w:tr>
      <w:tr w:rsidR="00F16CBB" w:rsidRPr="0061604F" w:rsidTr="00F16CBB">
        <w:trPr>
          <w:trHeight w:val="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6CBB" w:rsidRPr="0061604F" w:rsidRDefault="00F16CBB" w:rsidP="00F16CBB">
            <w:pPr>
              <w:spacing w:after="160" w:line="259" w:lineRule="auto"/>
              <w:contextualSpacing/>
              <w:rPr>
                <w:lang w:eastAsia="lt-LT"/>
              </w:rPr>
            </w:pPr>
            <w:r>
              <w:rPr>
                <w:lang w:eastAsia="lt-LT"/>
              </w:rPr>
              <w:t>2.76.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CBB" w:rsidRPr="0061604F" w:rsidRDefault="00F16CBB" w:rsidP="00F16CBB">
            <w:pPr>
              <w:rPr>
                <w:lang w:eastAsia="lt-LT"/>
              </w:rPr>
            </w:pPr>
            <w:r w:rsidRPr="0061604F">
              <w:rPr>
                <w:lang w:eastAsia="lt-LT"/>
              </w:rPr>
              <w:t>Ratlankiai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CBB" w:rsidRPr="0061604F" w:rsidRDefault="00F16CBB" w:rsidP="00F16CBB">
            <w:pPr>
              <w:rPr>
                <w:lang w:eastAsia="lt-LT"/>
              </w:rPr>
            </w:pPr>
            <w:r w:rsidRPr="0061604F">
              <w:rPr>
                <w:lang w:eastAsia="lt-LT"/>
              </w:rPr>
              <w:t>komp</w:t>
            </w:r>
            <w:r>
              <w:rPr>
                <w:lang w:eastAsia="lt-LT"/>
              </w:rPr>
              <w:t>l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CBB" w:rsidRPr="0061604F" w:rsidRDefault="00F16CBB" w:rsidP="00F16CBB">
            <w:pPr>
              <w:jc w:val="right"/>
              <w:rPr>
                <w:lang w:eastAsia="lt-LT"/>
              </w:rPr>
            </w:pPr>
            <w:r w:rsidRPr="0061604F">
              <w:rPr>
                <w:lang w:eastAsia="lt-LT"/>
              </w:rPr>
              <w:t>1,00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CBB" w:rsidRPr="0061604F" w:rsidRDefault="00F16CBB" w:rsidP="00F16CBB">
            <w:pPr>
              <w:jc w:val="right"/>
              <w:rPr>
                <w:lang w:eastAsia="lt-LT"/>
              </w:rPr>
            </w:pPr>
            <w:r w:rsidRPr="0061604F">
              <w:rPr>
                <w:lang w:eastAsia="lt-LT"/>
              </w:rPr>
              <w:t>69,51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CBB" w:rsidRPr="0061604F" w:rsidRDefault="00F16CBB" w:rsidP="00F16CBB">
            <w:pPr>
              <w:jc w:val="right"/>
              <w:rPr>
                <w:lang w:eastAsia="lt-LT"/>
              </w:rPr>
            </w:pPr>
            <w:r w:rsidRPr="0061604F">
              <w:rPr>
                <w:lang w:eastAsia="lt-LT"/>
              </w:rPr>
              <w:t>69,51</w:t>
            </w:r>
          </w:p>
        </w:tc>
      </w:tr>
      <w:tr w:rsidR="00F16CBB" w:rsidRPr="0061604F" w:rsidTr="00F16CBB">
        <w:trPr>
          <w:trHeight w:val="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16CBB" w:rsidRPr="0061604F" w:rsidRDefault="00F16CBB" w:rsidP="00F16CBB">
            <w:pPr>
              <w:spacing w:after="160" w:line="259" w:lineRule="auto"/>
              <w:contextualSpacing/>
              <w:rPr>
                <w:lang w:eastAsia="lt-LT"/>
              </w:rPr>
            </w:pPr>
            <w:r>
              <w:rPr>
                <w:lang w:eastAsia="lt-LT"/>
              </w:rPr>
              <w:t>2.77.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6CBB" w:rsidRPr="0061604F" w:rsidRDefault="00F16CBB" w:rsidP="00F16CBB">
            <w:pPr>
              <w:rPr>
                <w:lang w:eastAsia="lt-LT"/>
              </w:rPr>
            </w:pPr>
            <w:r w:rsidRPr="0061604F">
              <w:rPr>
                <w:lang w:eastAsia="lt-LT"/>
              </w:rPr>
              <w:t>Spausdintuvas HP P1006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CBB" w:rsidRPr="0061604F" w:rsidRDefault="00F16CBB" w:rsidP="00F16CBB">
            <w:pPr>
              <w:rPr>
                <w:lang w:eastAsia="lt-LT"/>
              </w:rPr>
            </w:pPr>
            <w:r w:rsidRPr="0061604F">
              <w:rPr>
                <w:lang w:eastAsia="lt-LT"/>
              </w:rPr>
              <w:t>vnt.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CBB" w:rsidRPr="0061604F" w:rsidRDefault="00F16CBB" w:rsidP="00F16CBB">
            <w:pPr>
              <w:jc w:val="right"/>
              <w:rPr>
                <w:lang w:eastAsia="lt-LT"/>
              </w:rPr>
            </w:pPr>
            <w:r w:rsidRPr="0061604F">
              <w:rPr>
                <w:lang w:eastAsia="lt-LT"/>
              </w:rPr>
              <w:t>1,00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CBB" w:rsidRPr="0061604F" w:rsidRDefault="00F16CBB" w:rsidP="00F16CBB">
            <w:pPr>
              <w:jc w:val="right"/>
              <w:rPr>
                <w:lang w:eastAsia="lt-LT"/>
              </w:rPr>
            </w:pPr>
            <w:r w:rsidRPr="0061604F">
              <w:rPr>
                <w:lang w:eastAsia="lt-LT"/>
              </w:rPr>
              <w:t>115,65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CBB" w:rsidRPr="0061604F" w:rsidRDefault="00F16CBB" w:rsidP="00F16CBB">
            <w:pPr>
              <w:jc w:val="right"/>
              <w:rPr>
                <w:lang w:eastAsia="lt-LT"/>
              </w:rPr>
            </w:pPr>
            <w:r w:rsidRPr="0061604F">
              <w:rPr>
                <w:lang w:eastAsia="lt-LT"/>
              </w:rPr>
              <w:t>115,65</w:t>
            </w:r>
          </w:p>
        </w:tc>
      </w:tr>
      <w:tr w:rsidR="00F16CBB" w:rsidRPr="0061604F" w:rsidTr="00F16CBB">
        <w:trPr>
          <w:trHeight w:val="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16CBB" w:rsidRPr="0061604F" w:rsidRDefault="00F16CBB" w:rsidP="00F16CBB">
            <w:pPr>
              <w:spacing w:after="160" w:line="259" w:lineRule="auto"/>
              <w:contextualSpacing/>
              <w:rPr>
                <w:lang w:eastAsia="lt-LT"/>
              </w:rPr>
            </w:pPr>
            <w:r>
              <w:rPr>
                <w:lang w:eastAsia="lt-LT"/>
              </w:rPr>
              <w:t>2.78.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6CBB" w:rsidRPr="0061604F" w:rsidRDefault="00F16CBB" w:rsidP="00F16CBB">
            <w:pPr>
              <w:rPr>
                <w:lang w:eastAsia="lt-LT"/>
              </w:rPr>
            </w:pPr>
            <w:r w:rsidRPr="0061604F">
              <w:rPr>
                <w:lang w:eastAsia="lt-LT"/>
              </w:rPr>
              <w:t>Kompiuteris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CBB" w:rsidRPr="0061604F" w:rsidRDefault="00F16CBB" w:rsidP="00F16CBB">
            <w:pPr>
              <w:rPr>
                <w:lang w:eastAsia="lt-LT"/>
              </w:rPr>
            </w:pPr>
            <w:r w:rsidRPr="0061604F">
              <w:rPr>
                <w:lang w:eastAsia="lt-LT"/>
              </w:rPr>
              <w:t>vnt.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CBB" w:rsidRPr="0061604F" w:rsidRDefault="00F16CBB" w:rsidP="00F16CBB">
            <w:pPr>
              <w:jc w:val="right"/>
              <w:rPr>
                <w:lang w:eastAsia="lt-LT"/>
              </w:rPr>
            </w:pPr>
            <w:r w:rsidRPr="0061604F">
              <w:rPr>
                <w:lang w:eastAsia="lt-LT"/>
              </w:rPr>
              <w:t>1,00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CBB" w:rsidRPr="0061604F" w:rsidRDefault="00F16CBB" w:rsidP="00F16CBB">
            <w:pPr>
              <w:jc w:val="right"/>
              <w:rPr>
                <w:lang w:eastAsia="lt-LT"/>
              </w:rPr>
            </w:pPr>
            <w:r w:rsidRPr="0061604F">
              <w:rPr>
                <w:lang w:eastAsia="lt-LT"/>
              </w:rPr>
              <w:t>469,48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CBB" w:rsidRPr="0061604F" w:rsidRDefault="00F16CBB" w:rsidP="00F16CBB">
            <w:pPr>
              <w:jc w:val="right"/>
              <w:rPr>
                <w:lang w:eastAsia="lt-LT"/>
              </w:rPr>
            </w:pPr>
            <w:r w:rsidRPr="0061604F">
              <w:rPr>
                <w:lang w:eastAsia="lt-LT"/>
              </w:rPr>
              <w:t>469,48</w:t>
            </w:r>
          </w:p>
        </w:tc>
      </w:tr>
      <w:tr w:rsidR="00F16CBB" w:rsidRPr="0061604F" w:rsidTr="00F16CBB">
        <w:trPr>
          <w:trHeight w:val="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16CBB" w:rsidRPr="0061604F" w:rsidRDefault="00F16CBB" w:rsidP="00F16CBB">
            <w:pPr>
              <w:spacing w:after="160" w:line="259" w:lineRule="auto"/>
              <w:contextualSpacing/>
              <w:rPr>
                <w:lang w:eastAsia="lt-LT"/>
              </w:rPr>
            </w:pPr>
            <w:r>
              <w:rPr>
                <w:lang w:eastAsia="lt-LT"/>
              </w:rPr>
              <w:t>2.79.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6CBB" w:rsidRPr="0061604F" w:rsidRDefault="00F16CBB" w:rsidP="00F16CBB">
            <w:pPr>
              <w:rPr>
                <w:lang w:eastAsia="lt-LT"/>
              </w:rPr>
            </w:pPr>
            <w:r w:rsidRPr="0061604F">
              <w:rPr>
                <w:lang w:eastAsia="lt-LT"/>
              </w:rPr>
              <w:t>Monitorius Philips 223V5L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CBB" w:rsidRPr="0061604F" w:rsidRDefault="00F16CBB" w:rsidP="00F16CBB">
            <w:pPr>
              <w:rPr>
                <w:lang w:eastAsia="lt-LT"/>
              </w:rPr>
            </w:pPr>
            <w:r w:rsidRPr="0061604F">
              <w:rPr>
                <w:lang w:eastAsia="lt-LT"/>
              </w:rPr>
              <w:t>vnt.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CBB" w:rsidRPr="0061604F" w:rsidRDefault="00F16CBB" w:rsidP="00F16CBB">
            <w:pPr>
              <w:jc w:val="right"/>
              <w:rPr>
                <w:lang w:eastAsia="lt-LT"/>
              </w:rPr>
            </w:pPr>
            <w:r w:rsidRPr="0061604F">
              <w:rPr>
                <w:lang w:eastAsia="lt-LT"/>
              </w:rPr>
              <w:t>1,00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CBB" w:rsidRPr="0061604F" w:rsidRDefault="00F16CBB" w:rsidP="00F16CBB">
            <w:pPr>
              <w:jc w:val="right"/>
              <w:rPr>
                <w:lang w:eastAsia="lt-LT"/>
              </w:rPr>
            </w:pPr>
            <w:r w:rsidRPr="0061604F">
              <w:rPr>
                <w:lang w:eastAsia="lt-LT"/>
              </w:rPr>
              <w:t>1,21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CBB" w:rsidRPr="0061604F" w:rsidRDefault="00F16CBB" w:rsidP="00F16CBB">
            <w:pPr>
              <w:jc w:val="right"/>
              <w:rPr>
                <w:lang w:eastAsia="lt-LT"/>
              </w:rPr>
            </w:pPr>
            <w:r w:rsidRPr="0061604F">
              <w:rPr>
                <w:lang w:eastAsia="lt-LT"/>
              </w:rPr>
              <w:t>1,21</w:t>
            </w:r>
          </w:p>
        </w:tc>
      </w:tr>
      <w:tr w:rsidR="00F16CBB" w:rsidRPr="0061604F" w:rsidTr="00F16CBB">
        <w:trPr>
          <w:trHeight w:val="2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16CBB" w:rsidRPr="0061604F" w:rsidRDefault="00F16CBB" w:rsidP="00F16CBB">
            <w:pPr>
              <w:spacing w:after="160" w:line="259" w:lineRule="auto"/>
              <w:contextualSpacing/>
              <w:rPr>
                <w:lang w:eastAsia="lt-LT"/>
              </w:rPr>
            </w:pPr>
            <w:r>
              <w:rPr>
                <w:lang w:eastAsia="lt-LT"/>
              </w:rPr>
              <w:t>2.80.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6CBB" w:rsidRPr="0061604F" w:rsidRDefault="00F16CBB" w:rsidP="00F16CBB">
            <w:pPr>
              <w:rPr>
                <w:lang w:eastAsia="lt-LT"/>
              </w:rPr>
            </w:pPr>
            <w:r w:rsidRPr="0061604F">
              <w:rPr>
                <w:lang w:eastAsia="lt-LT"/>
              </w:rPr>
              <w:t>Kėdės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CBB" w:rsidRPr="0061604F" w:rsidRDefault="00F16CBB" w:rsidP="00F16CBB">
            <w:pPr>
              <w:rPr>
                <w:lang w:eastAsia="lt-LT"/>
              </w:rPr>
            </w:pPr>
            <w:r w:rsidRPr="0061604F">
              <w:rPr>
                <w:lang w:eastAsia="lt-LT"/>
              </w:rPr>
              <w:t>vnt.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CBB" w:rsidRPr="0061604F" w:rsidRDefault="00F16CBB" w:rsidP="00F16CBB">
            <w:pPr>
              <w:jc w:val="right"/>
              <w:rPr>
                <w:lang w:eastAsia="lt-LT"/>
              </w:rPr>
            </w:pPr>
            <w:r w:rsidRPr="0061604F">
              <w:rPr>
                <w:lang w:eastAsia="lt-LT"/>
              </w:rPr>
              <w:t>6,00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CBB" w:rsidRPr="0061604F" w:rsidRDefault="00F16CBB" w:rsidP="00F16CBB">
            <w:pPr>
              <w:jc w:val="right"/>
              <w:rPr>
                <w:lang w:eastAsia="lt-LT"/>
              </w:rPr>
            </w:pPr>
            <w:r w:rsidRPr="0061604F">
              <w:rPr>
                <w:lang w:eastAsia="lt-LT"/>
              </w:rPr>
              <w:t>17,09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CBB" w:rsidRPr="0061604F" w:rsidRDefault="00F16CBB" w:rsidP="00F16CBB">
            <w:pPr>
              <w:jc w:val="right"/>
              <w:rPr>
                <w:lang w:eastAsia="lt-LT"/>
              </w:rPr>
            </w:pPr>
            <w:r w:rsidRPr="0061604F">
              <w:rPr>
                <w:lang w:eastAsia="lt-LT"/>
              </w:rPr>
              <w:t>102,53</w:t>
            </w:r>
          </w:p>
        </w:tc>
      </w:tr>
      <w:tr w:rsidR="00F16CBB" w:rsidRPr="0061604F" w:rsidTr="00F16CBB">
        <w:trPr>
          <w:trHeight w:val="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16CBB" w:rsidRPr="0061604F" w:rsidRDefault="00F16CBB" w:rsidP="00F16CBB">
            <w:pPr>
              <w:spacing w:after="160" w:line="259" w:lineRule="auto"/>
              <w:contextualSpacing/>
              <w:rPr>
                <w:lang w:eastAsia="lt-LT"/>
              </w:rPr>
            </w:pPr>
            <w:r>
              <w:rPr>
                <w:lang w:eastAsia="lt-LT"/>
              </w:rPr>
              <w:t>2.81.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6CBB" w:rsidRPr="0061604F" w:rsidRDefault="00F16CBB" w:rsidP="00F16CBB">
            <w:pPr>
              <w:rPr>
                <w:lang w:eastAsia="lt-LT"/>
              </w:rPr>
            </w:pPr>
            <w:r w:rsidRPr="0061604F">
              <w:rPr>
                <w:lang w:eastAsia="lt-LT"/>
              </w:rPr>
              <w:t>Stalas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CBB" w:rsidRPr="0061604F" w:rsidRDefault="00F16CBB" w:rsidP="00F16CBB">
            <w:pPr>
              <w:rPr>
                <w:lang w:eastAsia="lt-LT"/>
              </w:rPr>
            </w:pPr>
            <w:r w:rsidRPr="0061604F">
              <w:rPr>
                <w:lang w:eastAsia="lt-LT"/>
              </w:rPr>
              <w:t>vnt.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CBB" w:rsidRPr="0061604F" w:rsidRDefault="00F16CBB" w:rsidP="00F16CBB">
            <w:pPr>
              <w:jc w:val="right"/>
              <w:rPr>
                <w:lang w:eastAsia="lt-LT"/>
              </w:rPr>
            </w:pPr>
            <w:r w:rsidRPr="0061604F">
              <w:rPr>
                <w:lang w:eastAsia="lt-LT"/>
              </w:rPr>
              <w:t>1,00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CBB" w:rsidRPr="0061604F" w:rsidRDefault="00F16CBB" w:rsidP="00F16CBB">
            <w:pPr>
              <w:jc w:val="right"/>
              <w:rPr>
                <w:lang w:eastAsia="lt-LT"/>
              </w:rPr>
            </w:pPr>
            <w:r w:rsidRPr="0061604F">
              <w:rPr>
                <w:lang w:eastAsia="lt-LT"/>
              </w:rPr>
              <w:t>57,92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CBB" w:rsidRPr="0061604F" w:rsidRDefault="00F16CBB" w:rsidP="00F16CBB">
            <w:pPr>
              <w:jc w:val="right"/>
              <w:rPr>
                <w:lang w:eastAsia="lt-LT"/>
              </w:rPr>
            </w:pPr>
            <w:r w:rsidRPr="0061604F">
              <w:rPr>
                <w:lang w:eastAsia="lt-LT"/>
              </w:rPr>
              <w:t>57,92</w:t>
            </w:r>
          </w:p>
        </w:tc>
      </w:tr>
      <w:tr w:rsidR="00F16CBB" w:rsidRPr="0061604F" w:rsidTr="00F16CBB">
        <w:trPr>
          <w:trHeight w:val="2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16CBB" w:rsidRPr="0061604F" w:rsidRDefault="00F16CBB" w:rsidP="00F16CBB">
            <w:pPr>
              <w:spacing w:after="160" w:line="259" w:lineRule="auto"/>
              <w:contextualSpacing/>
              <w:rPr>
                <w:lang w:eastAsia="lt-LT"/>
              </w:rPr>
            </w:pPr>
            <w:r>
              <w:rPr>
                <w:lang w:eastAsia="lt-LT"/>
              </w:rPr>
              <w:t>2.82.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6CBB" w:rsidRPr="0061604F" w:rsidRDefault="00F16CBB" w:rsidP="00F16CBB">
            <w:pPr>
              <w:rPr>
                <w:lang w:eastAsia="lt-LT"/>
              </w:rPr>
            </w:pPr>
            <w:r w:rsidRPr="0061604F">
              <w:rPr>
                <w:lang w:eastAsia="lt-LT"/>
              </w:rPr>
              <w:t>Pastatomas šviestuvas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CBB" w:rsidRPr="0061604F" w:rsidRDefault="00F16CBB" w:rsidP="00F16CBB">
            <w:pPr>
              <w:rPr>
                <w:lang w:eastAsia="lt-LT"/>
              </w:rPr>
            </w:pPr>
            <w:r w:rsidRPr="0061604F">
              <w:rPr>
                <w:lang w:eastAsia="lt-LT"/>
              </w:rPr>
              <w:t>vnt.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CBB" w:rsidRPr="0061604F" w:rsidRDefault="00F16CBB" w:rsidP="00F16CBB">
            <w:pPr>
              <w:jc w:val="right"/>
              <w:rPr>
                <w:lang w:eastAsia="lt-LT"/>
              </w:rPr>
            </w:pPr>
            <w:r w:rsidRPr="0061604F">
              <w:rPr>
                <w:lang w:eastAsia="lt-LT"/>
              </w:rPr>
              <w:t>1,00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CBB" w:rsidRPr="0061604F" w:rsidRDefault="00F16CBB" w:rsidP="00F16CBB">
            <w:pPr>
              <w:jc w:val="right"/>
              <w:rPr>
                <w:lang w:eastAsia="lt-LT"/>
              </w:rPr>
            </w:pPr>
            <w:r w:rsidRPr="0061604F">
              <w:rPr>
                <w:lang w:eastAsia="lt-LT"/>
              </w:rPr>
              <w:t>7,82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CBB" w:rsidRPr="0061604F" w:rsidRDefault="00F16CBB" w:rsidP="00F16CBB">
            <w:pPr>
              <w:jc w:val="right"/>
              <w:rPr>
                <w:lang w:eastAsia="lt-LT"/>
              </w:rPr>
            </w:pPr>
            <w:r w:rsidRPr="0061604F">
              <w:rPr>
                <w:lang w:eastAsia="lt-LT"/>
              </w:rPr>
              <w:t>7,82</w:t>
            </w:r>
          </w:p>
        </w:tc>
      </w:tr>
      <w:tr w:rsidR="00F16CBB" w:rsidRPr="0061604F" w:rsidTr="00F16CBB">
        <w:trPr>
          <w:trHeight w:val="2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16CBB" w:rsidRPr="0061604F" w:rsidRDefault="00F16CBB" w:rsidP="00F16CBB">
            <w:pPr>
              <w:spacing w:after="160" w:line="259" w:lineRule="auto"/>
              <w:contextualSpacing/>
              <w:rPr>
                <w:lang w:eastAsia="lt-LT"/>
              </w:rPr>
            </w:pPr>
            <w:r>
              <w:rPr>
                <w:lang w:eastAsia="lt-LT"/>
              </w:rPr>
              <w:t>2.83.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6CBB" w:rsidRPr="0061604F" w:rsidRDefault="00F16CBB" w:rsidP="00F16CBB">
            <w:pPr>
              <w:rPr>
                <w:lang w:eastAsia="lt-LT"/>
              </w:rPr>
            </w:pPr>
            <w:r w:rsidRPr="0061604F">
              <w:rPr>
                <w:lang w:eastAsia="lt-LT"/>
              </w:rPr>
              <w:t>Anspaudas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CBB" w:rsidRPr="0061604F" w:rsidRDefault="00F16CBB" w:rsidP="00F16CBB">
            <w:pPr>
              <w:rPr>
                <w:lang w:eastAsia="lt-LT"/>
              </w:rPr>
            </w:pPr>
            <w:r w:rsidRPr="0061604F">
              <w:rPr>
                <w:lang w:eastAsia="lt-LT"/>
              </w:rPr>
              <w:t>vnt.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CBB" w:rsidRPr="0061604F" w:rsidRDefault="00F16CBB" w:rsidP="00F16CBB">
            <w:pPr>
              <w:jc w:val="right"/>
              <w:rPr>
                <w:lang w:eastAsia="lt-LT"/>
              </w:rPr>
            </w:pPr>
            <w:r w:rsidRPr="0061604F">
              <w:rPr>
                <w:lang w:eastAsia="lt-LT"/>
              </w:rPr>
              <w:t>1,00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CBB" w:rsidRPr="0061604F" w:rsidRDefault="00F16CBB" w:rsidP="00F16CBB">
            <w:pPr>
              <w:jc w:val="right"/>
              <w:rPr>
                <w:lang w:eastAsia="lt-LT"/>
              </w:rPr>
            </w:pPr>
            <w:r w:rsidRPr="0061604F">
              <w:rPr>
                <w:lang w:eastAsia="lt-LT"/>
              </w:rPr>
              <w:t>8,54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CBB" w:rsidRPr="0061604F" w:rsidRDefault="00F16CBB" w:rsidP="00F16CBB">
            <w:pPr>
              <w:jc w:val="right"/>
              <w:rPr>
                <w:lang w:eastAsia="lt-LT"/>
              </w:rPr>
            </w:pPr>
            <w:r w:rsidRPr="0061604F">
              <w:rPr>
                <w:lang w:eastAsia="lt-LT"/>
              </w:rPr>
              <w:t>8,54</w:t>
            </w:r>
          </w:p>
        </w:tc>
      </w:tr>
      <w:tr w:rsidR="00F16CBB" w:rsidRPr="0061604F" w:rsidTr="00F16CBB">
        <w:trPr>
          <w:trHeight w:val="2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16CBB" w:rsidRPr="0061604F" w:rsidRDefault="00F16CBB" w:rsidP="00F16CBB">
            <w:pPr>
              <w:spacing w:after="160" w:line="259" w:lineRule="auto"/>
              <w:contextualSpacing/>
              <w:rPr>
                <w:lang w:eastAsia="lt-LT"/>
              </w:rPr>
            </w:pPr>
            <w:r>
              <w:rPr>
                <w:lang w:eastAsia="lt-LT"/>
              </w:rPr>
              <w:t>2.84.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6CBB" w:rsidRPr="0061604F" w:rsidRDefault="00F16CBB" w:rsidP="00F16CBB">
            <w:pPr>
              <w:rPr>
                <w:lang w:eastAsia="lt-LT"/>
              </w:rPr>
            </w:pPr>
            <w:r w:rsidRPr="0061604F">
              <w:rPr>
                <w:lang w:eastAsia="lt-LT"/>
              </w:rPr>
              <w:t>Spinta rūbams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CBB" w:rsidRPr="0061604F" w:rsidRDefault="00F16CBB" w:rsidP="00F16CBB">
            <w:pPr>
              <w:rPr>
                <w:lang w:eastAsia="lt-LT"/>
              </w:rPr>
            </w:pPr>
            <w:r w:rsidRPr="0061604F">
              <w:rPr>
                <w:lang w:eastAsia="lt-LT"/>
              </w:rPr>
              <w:t>vnt.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CBB" w:rsidRPr="0061604F" w:rsidRDefault="00F16CBB" w:rsidP="00F16CBB">
            <w:pPr>
              <w:jc w:val="right"/>
              <w:rPr>
                <w:lang w:eastAsia="lt-LT"/>
              </w:rPr>
            </w:pPr>
            <w:r w:rsidRPr="0061604F">
              <w:rPr>
                <w:lang w:eastAsia="lt-LT"/>
              </w:rPr>
              <w:t>1,00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CBB" w:rsidRPr="0061604F" w:rsidRDefault="00F16CBB" w:rsidP="00F16CBB">
            <w:pPr>
              <w:jc w:val="right"/>
              <w:rPr>
                <w:lang w:eastAsia="lt-LT"/>
              </w:rPr>
            </w:pPr>
            <w:r w:rsidRPr="0061604F">
              <w:rPr>
                <w:lang w:eastAsia="lt-LT"/>
              </w:rPr>
              <w:t>143,19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CBB" w:rsidRPr="0061604F" w:rsidRDefault="00F16CBB" w:rsidP="00F16CBB">
            <w:pPr>
              <w:jc w:val="right"/>
              <w:rPr>
                <w:lang w:eastAsia="lt-LT"/>
              </w:rPr>
            </w:pPr>
            <w:r w:rsidRPr="0061604F">
              <w:rPr>
                <w:lang w:eastAsia="lt-LT"/>
              </w:rPr>
              <w:t>143,19</w:t>
            </w:r>
          </w:p>
        </w:tc>
      </w:tr>
      <w:tr w:rsidR="00F16CBB" w:rsidRPr="0061604F" w:rsidTr="00F16CBB">
        <w:trPr>
          <w:trHeight w:val="2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16CBB" w:rsidRPr="0061604F" w:rsidRDefault="00F16CBB" w:rsidP="00F16CBB">
            <w:pPr>
              <w:spacing w:after="160" w:line="259" w:lineRule="auto"/>
              <w:contextualSpacing/>
              <w:rPr>
                <w:lang w:eastAsia="lt-LT"/>
              </w:rPr>
            </w:pPr>
            <w:r>
              <w:rPr>
                <w:lang w:eastAsia="lt-LT"/>
              </w:rPr>
              <w:t>2.85.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6CBB" w:rsidRPr="0061604F" w:rsidRDefault="00F16CBB" w:rsidP="00F16CBB">
            <w:pPr>
              <w:rPr>
                <w:lang w:eastAsia="lt-LT"/>
              </w:rPr>
            </w:pPr>
            <w:r w:rsidRPr="0061604F">
              <w:rPr>
                <w:lang w:eastAsia="lt-LT"/>
              </w:rPr>
              <w:t>Stalai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CBB" w:rsidRPr="0061604F" w:rsidRDefault="00F16CBB" w:rsidP="00F16CBB">
            <w:pPr>
              <w:rPr>
                <w:lang w:eastAsia="lt-LT"/>
              </w:rPr>
            </w:pPr>
            <w:r w:rsidRPr="0061604F">
              <w:rPr>
                <w:lang w:eastAsia="lt-LT"/>
              </w:rPr>
              <w:t>vnt.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CBB" w:rsidRPr="0061604F" w:rsidRDefault="00F16CBB" w:rsidP="00F16CBB">
            <w:pPr>
              <w:jc w:val="right"/>
              <w:rPr>
                <w:lang w:eastAsia="lt-LT"/>
              </w:rPr>
            </w:pPr>
            <w:r w:rsidRPr="0061604F">
              <w:rPr>
                <w:lang w:eastAsia="lt-LT"/>
              </w:rPr>
              <w:t>2,00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CBB" w:rsidRPr="0061604F" w:rsidRDefault="00F16CBB" w:rsidP="00F16CBB">
            <w:pPr>
              <w:jc w:val="right"/>
              <w:rPr>
                <w:lang w:eastAsia="lt-LT"/>
              </w:rPr>
            </w:pPr>
            <w:r w:rsidRPr="0061604F">
              <w:rPr>
                <w:lang w:eastAsia="lt-LT"/>
              </w:rPr>
              <w:t>126,45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CBB" w:rsidRPr="0061604F" w:rsidRDefault="00F16CBB" w:rsidP="00F16CBB">
            <w:pPr>
              <w:jc w:val="right"/>
              <w:rPr>
                <w:lang w:eastAsia="lt-LT"/>
              </w:rPr>
            </w:pPr>
            <w:r w:rsidRPr="0061604F">
              <w:rPr>
                <w:lang w:eastAsia="lt-LT"/>
              </w:rPr>
              <w:t>252,90</w:t>
            </w:r>
          </w:p>
        </w:tc>
      </w:tr>
      <w:tr w:rsidR="00F16CBB" w:rsidRPr="0061604F" w:rsidTr="00F16CBB">
        <w:trPr>
          <w:trHeight w:val="2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16CBB" w:rsidRPr="0061604F" w:rsidRDefault="00F16CBB" w:rsidP="00F16CBB">
            <w:pPr>
              <w:spacing w:after="160" w:line="259" w:lineRule="auto"/>
              <w:contextualSpacing/>
              <w:rPr>
                <w:lang w:eastAsia="lt-LT"/>
              </w:rPr>
            </w:pPr>
            <w:r>
              <w:rPr>
                <w:lang w:eastAsia="lt-LT"/>
              </w:rPr>
              <w:t>2.86.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6CBB" w:rsidRPr="0061604F" w:rsidRDefault="00F16CBB" w:rsidP="00F16CBB">
            <w:pPr>
              <w:rPr>
                <w:lang w:eastAsia="lt-LT"/>
              </w:rPr>
            </w:pPr>
            <w:r w:rsidRPr="0061604F">
              <w:rPr>
                <w:lang w:eastAsia="lt-LT"/>
              </w:rPr>
              <w:t>Stalas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CBB" w:rsidRPr="0061604F" w:rsidRDefault="00F16CBB" w:rsidP="00F16CBB">
            <w:pPr>
              <w:rPr>
                <w:lang w:eastAsia="lt-LT"/>
              </w:rPr>
            </w:pPr>
            <w:r w:rsidRPr="0061604F">
              <w:rPr>
                <w:lang w:eastAsia="lt-LT"/>
              </w:rPr>
              <w:t>vnt.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CBB" w:rsidRPr="0061604F" w:rsidRDefault="00F16CBB" w:rsidP="00F16CBB">
            <w:pPr>
              <w:jc w:val="right"/>
              <w:rPr>
                <w:lang w:eastAsia="lt-LT"/>
              </w:rPr>
            </w:pPr>
            <w:r w:rsidRPr="0061604F">
              <w:rPr>
                <w:lang w:eastAsia="lt-LT"/>
              </w:rPr>
              <w:t>1,00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CBB" w:rsidRPr="0061604F" w:rsidRDefault="00F16CBB" w:rsidP="00F16CBB">
            <w:pPr>
              <w:jc w:val="right"/>
              <w:rPr>
                <w:lang w:eastAsia="lt-LT"/>
              </w:rPr>
            </w:pPr>
            <w:r w:rsidRPr="0061604F">
              <w:rPr>
                <w:lang w:eastAsia="lt-LT"/>
              </w:rPr>
              <w:t>103,55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CBB" w:rsidRPr="0061604F" w:rsidRDefault="00F16CBB" w:rsidP="00F16CBB">
            <w:pPr>
              <w:jc w:val="right"/>
              <w:rPr>
                <w:lang w:eastAsia="lt-LT"/>
              </w:rPr>
            </w:pPr>
            <w:r w:rsidRPr="0061604F">
              <w:rPr>
                <w:lang w:eastAsia="lt-LT"/>
              </w:rPr>
              <w:t>103,55</w:t>
            </w:r>
          </w:p>
        </w:tc>
      </w:tr>
      <w:tr w:rsidR="00F16CBB" w:rsidRPr="0061604F" w:rsidTr="00F16CBB">
        <w:trPr>
          <w:trHeight w:val="2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16CBB" w:rsidRPr="0061604F" w:rsidRDefault="00F16CBB" w:rsidP="00F16CBB">
            <w:pPr>
              <w:spacing w:after="160" w:line="259" w:lineRule="auto"/>
              <w:contextualSpacing/>
              <w:rPr>
                <w:lang w:eastAsia="lt-LT"/>
              </w:rPr>
            </w:pPr>
            <w:r>
              <w:rPr>
                <w:lang w:eastAsia="lt-LT"/>
              </w:rPr>
              <w:t>2.87.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6CBB" w:rsidRPr="0061604F" w:rsidRDefault="00F16CBB" w:rsidP="00F16CBB">
            <w:pPr>
              <w:rPr>
                <w:lang w:eastAsia="lt-LT"/>
              </w:rPr>
            </w:pPr>
            <w:r w:rsidRPr="0061604F">
              <w:rPr>
                <w:lang w:eastAsia="lt-LT"/>
              </w:rPr>
              <w:t>Spintelė su 3 stalčiais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CBB" w:rsidRPr="0061604F" w:rsidRDefault="00F16CBB" w:rsidP="00F16CBB">
            <w:pPr>
              <w:rPr>
                <w:lang w:eastAsia="lt-LT"/>
              </w:rPr>
            </w:pPr>
            <w:r w:rsidRPr="0061604F">
              <w:rPr>
                <w:lang w:eastAsia="lt-LT"/>
              </w:rPr>
              <w:t>vnt.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CBB" w:rsidRPr="0061604F" w:rsidRDefault="00F16CBB" w:rsidP="00F16CBB">
            <w:pPr>
              <w:jc w:val="right"/>
              <w:rPr>
                <w:lang w:eastAsia="lt-LT"/>
              </w:rPr>
            </w:pPr>
            <w:r w:rsidRPr="0061604F">
              <w:rPr>
                <w:lang w:eastAsia="lt-LT"/>
              </w:rPr>
              <w:t>1,00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CBB" w:rsidRPr="0061604F" w:rsidRDefault="00F16CBB" w:rsidP="00F16CBB">
            <w:pPr>
              <w:jc w:val="right"/>
              <w:rPr>
                <w:lang w:eastAsia="lt-LT"/>
              </w:rPr>
            </w:pPr>
            <w:r w:rsidRPr="0061604F">
              <w:rPr>
                <w:lang w:eastAsia="lt-LT"/>
              </w:rPr>
              <w:t>86,54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CBB" w:rsidRPr="0061604F" w:rsidRDefault="00F16CBB" w:rsidP="00F16CBB">
            <w:pPr>
              <w:jc w:val="right"/>
              <w:rPr>
                <w:lang w:eastAsia="lt-LT"/>
              </w:rPr>
            </w:pPr>
            <w:r w:rsidRPr="0061604F">
              <w:rPr>
                <w:lang w:eastAsia="lt-LT"/>
              </w:rPr>
              <w:t>86,54</w:t>
            </w:r>
          </w:p>
        </w:tc>
      </w:tr>
      <w:tr w:rsidR="00F16CBB" w:rsidRPr="0061604F" w:rsidTr="00F16CBB">
        <w:trPr>
          <w:trHeight w:val="2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16CBB" w:rsidRPr="0061604F" w:rsidRDefault="00F16CBB" w:rsidP="00F16CBB">
            <w:pPr>
              <w:spacing w:after="160" w:line="259" w:lineRule="auto"/>
              <w:contextualSpacing/>
              <w:rPr>
                <w:lang w:eastAsia="lt-LT"/>
              </w:rPr>
            </w:pPr>
            <w:r>
              <w:rPr>
                <w:lang w:eastAsia="lt-LT"/>
              </w:rPr>
              <w:t>2.88.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6CBB" w:rsidRPr="0061604F" w:rsidRDefault="00F16CBB" w:rsidP="00F16CBB">
            <w:pPr>
              <w:rPr>
                <w:lang w:eastAsia="lt-LT"/>
              </w:rPr>
            </w:pPr>
            <w:r w:rsidRPr="0061604F">
              <w:rPr>
                <w:lang w:eastAsia="lt-LT"/>
              </w:rPr>
              <w:t>Vaistinėlė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CBB" w:rsidRPr="0061604F" w:rsidRDefault="00F16CBB" w:rsidP="00F16CBB">
            <w:pPr>
              <w:rPr>
                <w:lang w:eastAsia="lt-LT"/>
              </w:rPr>
            </w:pPr>
            <w:r w:rsidRPr="0061604F">
              <w:rPr>
                <w:lang w:eastAsia="lt-LT"/>
              </w:rPr>
              <w:t>vnt.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CBB" w:rsidRPr="0061604F" w:rsidRDefault="00F16CBB" w:rsidP="00F16CBB">
            <w:pPr>
              <w:jc w:val="right"/>
              <w:rPr>
                <w:lang w:eastAsia="lt-LT"/>
              </w:rPr>
            </w:pPr>
            <w:r w:rsidRPr="0061604F">
              <w:rPr>
                <w:lang w:eastAsia="lt-LT"/>
              </w:rPr>
              <w:t>1,00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CBB" w:rsidRPr="0061604F" w:rsidRDefault="00F16CBB" w:rsidP="00F16CBB">
            <w:pPr>
              <w:jc w:val="right"/>
              <w:rPr>
                <w:lang w:eastAsia="lt-LT"/>
              </w:rPr>
            </w:pPr>
            <w:r w:rsidRPr="0061604F">
              <w:rPr>
                <w:lang w:eastAsia="lt-LT"/>
              </w:rPr>
              <w:t>9,36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CBB" w:rsidRPr="0061604F" w:rsidRDefault="00F16CBB" w:rsidP="00F16CBB">
            <w:pPr>
              <w:jc w:val="right"/>
              <w:rPr>
                <w:lang w:eastAsia="lt-LT"/>
              </w:rPr>
            </w:pPr>
            <w:r w:rsidRPr="0061604F">
              <w:rPr>
                <w:lang w:eastAsia="lt-LT"/>
              </w:rPr>
              <w:t>9,36</w:t>
            </w:r>
          </w:p>
        </w:tc>
      </w:tr>
      <w:tr w:rsidR="00F16CBB" w:rsidRPr="0061604F" w:rsidTr="00F16CBB">
        <w:trPr>
          <w:trHeight w:val="2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16CBB" w:rsidRPr="0061604F" w:rsidRDefault="00F16CBB" w:rsidP="00F16CBB">
            <w:pPr>
              <w:spacing w:after="160" w:line="259" w:lineRule="auto"/>
              <w:contextualSpacing/>
              <w:rPr>
                <w:lang w:eastAsia="lt-LT"/>
              </w:rPr>
            </w:pPr>
            <w:r>
              <w:rPr>
                <w:lang w:eastAsia="lt-LT"/>
              </w:rPr>
              <w:t>2.89.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6CBB" w:rsidRPr="0061604F" w:rsidRDefault="00F16CBB" w:rsidP="00F16CBB">
            <w:pPr>
              <w:rPr>
                <w:lang w:eastAsia="lt-LT"/>
              </w:rPr>
            </w:pPr>
            <w:r w:rsidRPr="0061604F">
              <w:rPr>
                <w:lang w:eastAsia="lt-LT"/>
              </w:rPr>
              <w:t>Akumuliatorius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CBB" w:rsidRPr="0061604F" w:rsidRDefault="00F16CBB" w:rsidP="00F16CBB">
            <w:pPr>
              <w:rPr>
                <w:lang w:eastAsia="lt-LT"/>
              </w:rPr>
            </w:pPr>
            <w:r w:rsidRPr="0061604F">
              <w:rPr>
                <w:lang w:eastAsia="lt-LT"/>
              </w:rPr>
              <w:t>vnt.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CBB" w:rsidRPr="0061604F" w:rsidRDefault="00F16CBB" w:rsidP="00F16CBB">
            <w:pPr>
              <w:jc w:val="right"/>
              <w:rPr>
                <w:lang w:eastAsia="lt-LT"/>
              </w:rPr>
            </w:pPr>
            <w:r w:rsidRPr="0061604F">
              <w:rPr>
                <w:lang w:eastAsia="lt-LT"/>
              </w:rPr>
              <w:t>1,00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CBB" w:rsidRPr="0061604F" w:rsidRDefault="00F16CBB" w:rsidP="00F16CBB">
            <w:pPr>
              <w:jc w:val="right"/>
              <w:rPr>
                <w:lang w:eastAsia="lt-LT"/>
              </w:rPr>
            </w:pPr>
            <w:r w:rsidRPr="0061604F">
              <w:rPr>
                <w:lang w:eastAsia="lt-LT"/>
              </w:rPr>
              <w:t>73,00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CBB" w:rsidRPr="0061604F" w:rsidRDefault="00F16CBB" w:rsidP="00F16CBB">
            <w:pPr>
              <w:jc w:val="right"/>
              <w:rPr>
                <w:lang w:eastAsia="lt-LT"/>
              </w:rPr>
            </w:pPr>
            <w:r w:rsidRPr="0061604F">
              <w:rPr>
                <w:lang w:eastAsia="lt-LT"/>
              </w:rPr>
              <w:t>73,00</w:t>
            </w:r>
          </w:p>
        </w:tc>
      </w:tr>
      <w:tr w:rsidR="00F16CBB" w:rsidRPr="0061604F" w:rsidTr="00F16CBB">
        <w:trPr>
          <w:trHeight w:val="2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16CBB" w:rsidRPr="0061604F" w:rsidRDefault="00F16CBB" w:rsidP="00F16CBB">
            <w:pPr>
              <w:spacing w:after="160" w:line="259" w:lineRule="auto"/>
              <w:contextualSpacing/>
              <w:rPr>
                <w:lang w:eastAsia="lt-LT"/>
              </w:rPr>
            </w:pPr>
            <w:r>
              <w:rPr>
                <w:lang w:eastAsia="lt-LT"/>
              </w:rPr>
              <w:t>2.90.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6CBB" w:rsidRPr="0061604F" w:rsidRDefault="00F16CBB" w:rsidP="00F16CBB">
            <w:pPr>
              <w:rPr>
                <w:lang w:eastAsia="lt-LT"/>
              </w:rPr>
            </w:pPr>
            <w:r w:rsidRPr="0061604F">
              <w:rPr>
                <w:lang w:eastAsia="lt-LT"/>
              </w:rPr>
              <w:t>Kilimėlis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CBB" w:rsidRPr="0061604F" w:rsidRDefault="00F16CBB" w:rsidP="00F16CBB">
            <w:pPr>
              <w:rPr>
                <w:lang w:eastAsia="lt-LT"/>
              </w:rPr>
            </w:pPr>
            <w:r w:rsidRPr="0061604F">
              <w:rPr>
                <w:lang w:eastAsia="lt-LT"/>
              </w:rPr>
              <w:t>vnt.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CBB" w:rsidRPr="0061604F" w:rsidRDefault="00F16CBB" w:rsidP="00F16CBB">
            <w:pPr>
              <w:jc w:val="right"/>
              <w:rPr>
                <w:lang w:eastAsia="lt-LT"/>
              </w:rPr>
            </w:pPr>
            <w:r w:rsidRPr="0061604F">
              <w:rPr>
                <w:lang w:eastAsia="lt-LT"/>
              </w:rPr>
              <w:t>1,00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CBB" w:rsidRPr="0061604F" w:rsidRDefault="00F16CBB" w:rsidP="00F16CBB">
            <w:pPr>
              <w:jc w:val="right"/>
              <w:rPr>
                <w:lang w:eastAsia="lt-LT"/>
              </w:rPr>
            </w:pPr>
            <w:r w:rsidRPr="0061604F">
              <w:rPr>
                <w:lang w:eastAsia="lt-LT"/>
              </w:rPr>
              <w:t>23,50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CBB" w:rsidRPr="0061604F" w:rsidRDefault="00F16CBB" w:rsidP="00F16CBB">
            <w:pPr>
              <w:jc w:val="right"/>
              <w:rPr>
                <w:lang w:eastAsia="lt-LT"/>
              </w:rPr>
            </w:pPr>
            <w:r w:rsidRPr="0061604F">
              <w:rPr>
                <w:lang w:eastAsia="lt-LT"/>
              </w:rPr>
              <w:t>23,50</w:t>
            </w:r>
          </w:p>
        </w:tc>
      </w:tr>
      <w:tr w:rsidR="00F16CBB" w:rsidRPr="0061604F" w:rsidTr="00F16CBB">
        <w:trPr>
          <w:trHeight w:val="2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16CBB" w:rsidRPr="0061604F" w:rsidRDefault="00F16CBB" w:rsidP="00F16CBB">
            <w:pPr>
              <w:spacing w:after="160" w:line="259" w:lineRule="auto"/>
              <w:contextualSpacing/>
              <w:rPr>
                <w:lang w:eastAsia="lt-LT"/>
              </w:rPr>
            </w:pPr>
            <w:r>
              <w:rPr>
                <w:lang w:eastAsia="lt-LT"/>
              </w:rPr>
              <w:t>2.91.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6CBB" w:rsidRPr="0061604F" w:rsidRDefault="00F16CBB" w:rsidP="00F16CBB">
            <w:pPr>
              <w:rPr>
                <w:lang w:eastAsia="lt-LT"/>
              </w:rPr>
            </w:pPr>
            <w:r w:rsidRPr="0061604F">
              <w:rPr>
                <w:lang w:eastAsia="lt-LT"/>
              </w:rPr>
              <w:t>Šiukšlių konteineris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CBB" w:rsidRPr="0061604F" w:rsidRDefault="00F16CBB" w:rsidP="00F16CBB">
            <w:pPr>
              <w:rPr>
                <w:lang w:eastAsia="lt-LT"/>
              </w:rPr>
            </w:pPr>
            <w:r w:rsidRPr="0061604F">
              <w:rPr>
                <w:lang w:eastAsia="lt-LT"/>
              </w:rPr>
              <w:t>vnt.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CBB" w:rsidRPr="0061604F" w:rsidRDefault="00F16CBB" w:rsidP="00F16CBB">
            <w:pPr>
              <w:jc w:val="right"/>
              <w:rPr>
                <w:lang w:eastAsia="lt-LT"/>
              </w:rPr>
            </w:pPr>
            <w:r w:rsidRPr="0061604F">
              <w:rPr>
                <w:lang w:eastAsia="lt-LT"/>
              </w:rPr>
              <w:t>1,00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CBB" w:rsidRPr="0061604F" w:rsidRDefault="00F16CBB" w:rsidP="00F16CBB">
            <w:pPr>
              <w:jc w:val="right"/>
              <w:rPr>
                <w:lang w:eastAsia="lt-LT"/>
              </w:rPr>
            </w:pPr>
            <w:r w:rsidRPr="0061604F">
              <w:rPr>
                <w:lang w:eastAsia="lt-LT"/>
              </w:rPr>
              <w:t>30,41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CBB" w:rsidRPr="0061604F" w:rsidRDefault="00F16CBB" w:rsidP="00F16CBB">
            <w:pPr>
              <w:jc w:val="right"/>
              <w:rPr>
                <w:lang w:eastAsia="lt-LT"/>
              </w:rPr>
            </w:pPr>
            <w:r w:rsidRPr="0061604F">
              <w:rPr>
                <w:lang w:eastAsia="lt-LT"/>
              </w:rPr>
              <w:t>30,41</w:t>
            </w:r>
          </w:p>
        </w:tc>
      </w:tr>
      <w:tr w:rsidR="00F16CBB" w:rsidRPr="0061604F" w:rsidTr="00F16CBB">
        <w:trPr>
          <w:trHeight w:val="2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16CBB" w:rsidRPr="0061604F" w:rsidRDefault="00F16CBB" w:rsidP="00F16CBB">
            <w:pPr>
              <w:spacing w:after="160" w:line="259" w:lineRule="auto"/>
              <w:contextualSpacing/>
              <w:rPr>
                <w:lang w:eastAsia="lt-LT"/>
              </w:rPr>
            </w:pPr>
            <w:r>
              <w:rPr>
                <w:lang w:eastAsia="lt-LT"/>
              </w:rPr>
              <w:t>2.92.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6CBB" w:rsidRPr="0061604F" w:rsidRDefault="00F16CBB" w:rsidP="00F16CBB">
            <w:pPr>
              <w:rPr>
                <w:lang w:eastAsia="lt-LT"/>
              </w:rPr>
            </w:pPr>
            <w:r w:rsidRPr="0061604F">
              <w:rPr>
                <w:lang w:eastAsia="lt-LT"/>
              </w:rPr>
              <w:t>Šiukšlių dėžė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CBB" w:rsidRPr="0061604F" w:rsidRDefault="00F16CBB" w:rsidP="00F16CBB">
            <w:pPr>
              <w:rPr>
                <w:lang w:eastAsia="lt-LT"/>
              </w:rPr>
            </w:pPr>
            <w:r w:rsidRPr="0061604F">
              <w:rPr>
                <w:lang w:eastAsia="lt-LT"/>
              </w:rPr>
              <w:t>vnt.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CBB" w:rsidRPr="0061604F" w:rsidRDefault="00F16CBB" w:rsidP="00F16CBB">
            <w:pPr>
              <w:jc w:val="right"/>
              <w:rPr>
                <w:lang w:eastAsia="lt-LT"/>
              </w:rPr>
            </w:pPr>
            <w:r w:rsidRPr="0061604F">
              <w:rPr>
                <w:lang w:eastAsia="lt-LT"/>
              </w:rPr>
              <w:t>1,00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CBB" w:rsidRPr="0061604F" w:rsidRDefault="00F16CBB" w:rsidP="00F16CBB">
            <w:pPr>
              <w:jc w:val="right"/>
              <w:rPr>
                <w:lang w:eastAsia="lt-LT"/>
              </w:rPr>
            </w:pPr>
            <w:r w:rsidRPr="0061604F">
              <w:rPr>
                <w:lang w:eastAsia="lt-LT"/>
              </w:rPr>
              <w:t>4,87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CBB" w:rsidRPr="0061604F" w:rsidRDefault="00F16CBB" w:rsidP="00F16CBB">
            <w:pPr>
              <w:jc w:val="right"/>
              <w:rPr>
                <w:lang w:eastAsia="lt-LT"/>
              </w:rPr>
            </w:pPr>
            <w:r w:rsidRPr="0061604F">
              <w:rPr>
                <w:lang w:eastAsia="lt-LT"/>
              </w:rPr>
              <w:t>4,87</w:t>
            </w:r>
          </w:p>
        </w:tc>
      </w:tr>
      <w:tr w:rsidR="00F16CBB" w:rsidRPr="0061604F" w:rsidTr="00F16CBB">
        <w:trPr>
          <w:trHeight w:val="2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16CBB" w:rsidRPr="0061604F" w:rsidRDefault="00F16CBB" w:rsidP="00F16CBB">
            <w:pPr>
              <w:spacing w:after="160" w:line="259" w:lineRule="auto"/>
              <w:contextualSpacing/>
              <w:rPr>
                <w:lang w:eastAsia="lt-LT"/>
              </w:rPr>
            </w:pPr>
            <w:r>
              <w:rPr>
                <w:lang w:eastAsia="lt-LT"/>
              </w:rPr>
              <w:t>2.93.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6CBB" w:rsidRPr="0061604F" w:rsidRDefault="00F16CBB" w:rsidP="00F16CBB">
            <w:pPr>
              <w:rPr>
                <w:lang w:eastAsia="lt-LT"/>
              </w:rPr>
            </w:pPr>
            <w:r w:rsidRPr="0061604F">
              <w:rPr>
                <w:lang w:eastAsia="lt-LT"/>
              </w:rPr>
              <w:t>Liemenė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CBB" w:rsidRPr="0061604F" w:rsidRDefault="00F16CBB" w:rsidP="00F16CBB">
            <w:pPr>
              <w:rPr>
                <w:lang w:eastAsia="lt-LT"/>
              </w:rPr>
            </w:pPr>
            <w:r w:rsidRPr="0061604F">
              <w:rPr>
                <w:lang w:eastAsia="lt-LT"/>
              </w:rPr>
              <w:t>vnt.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CBB" w:rsidRPr="0061604F" w:rsidRDefault="00F16CBB" w:rsidP="00F16CBB">
            <w:pPr>
              <w:jc w:val="right"/>
              <w:rPr>
                <w:lang w:eastAsia="lt-LT"/>
              </w:rPr>
            </w:pPr>
            <w:r w:rsidRPr="0061604F">
              <w:rPr>
                <w:lang w:eastAsia="lt-LT"/>
              </w:rPr>
              <w:t>1,00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CBB" w:rsidRPr="0061604F" w:rsidRDefault="00F16CBB" w:rsidP="00F16CBB">
            <w:pPr>
              <w:jc w:val="right"/>
              <w:rPr>
                <w:lang w:eastAsia="lt-LT"/>
              </w:rPr>
            </w:pPr>
            <w:r w:rsidRPr="0061604F">
              <w:rPr>
                <w:lang w:eastAsia="lt-LT"/>
              </w:rPr>
              <w:t>2,90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CBB" w:rsidRPr="0061604F" w:rsidRDefault="00F16CBB" w:rsidP="00F16CBB">
            <w:pPr>
              <w:jc w:val="right"/>
              <w:rPr>
                <w:lang w:eastAsia="lt-LT"/>
              </w:rPr>
            </w:pPr>
            <w:r w:rsidRPr="0061604F">
              <w:rPr>
                <w:lang w:eastAsia="lt-LT"/>
              </w:rPr>
              <w:t>2,90</w:t>
            </w:r>
          </w:p>
        </w:tc>
      </w:tr>
      <w:tr w:rsidR="00F16CBB" w:rsidRPr="0061604F" w:rsidTr="00F16CBB">
        <w:trPr>
          <w:trHeight w:val="2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16CBB" w:rsidRPr="0061604F" w:rsidRDefault="00F16CBB" w:rsidP="00F16CBB">
            <w:pPr>
              <w:spacing w:after="160" w:line="259" w:lineRule="auto"/>
              <w:contextualSpacing/>
              <w:rPr>
                <w:lang w:eastAsia="lt-LT"/>
              </w:rPr>
            </w:pPr>
            <w:r>
              <w:rPr>
                <w:lang w:eastAsia="lt-LT"/>
              </w:rPr>
              <w:t>2.94.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6CBB" w:rsidRPr="0061604F" w:rsidRDefault="00F16CBB" w:rsidP="00F16CBB">
            <w:pPr>
              <w:rPr>
                <w:lang w:eastAsia="lt-LT"/>
              </w:rPr>
            </w:pPr>
            <w:r w:rsidRPr="0061604F">
              <w:rPr>
                <w:lang w:eastAsia="lt-LT"/>
              </w:rPr>
              <w:t>Ratlankiai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CBB" w:rsidRPr="0061604F" w:rsidRDefault="00F16CBB" w:rsidP="00F16CBB">
            <w:pPr>
              <w:rPr>
                <w:lang w:eastAsia="lt-LT"/>
              </w:rPr>
            </w:pPr>
            <w:r w:rsidRPr="0061604F">
              <w:rPr>
                <w:lang w:eastAsia="lt-LT"/>
              </w:rPr>
              <w:t>vnt.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CBB" w:rsidRPr="0061604F" w:rsidRDefault="00F16CBB" w:rsidP="00F16CBB">
            <w:pPr>
              <w:jc w:val="right"/>
              <w:rPr>
                <w:lang w:eastAsia="lt-LT"/>
              </w:rPr>
            </w:pPr>
            <w:r w:rsidRPr="0061604F">
              <w:rPr>
                <w:lang w:eastAsia="lt-LT"/>
              </w:rPr>
              <w:t>4,00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CBB" w:rsidRPr="0061604F" w:rsidRDefault="00F16CBB" w:rsidP="00F16CBB">
            <w:pPr>
              <w:jc w:val="right"/>
              <w:rPr>
                <w:lang w:eastAsia="lt-LT"/>
              </w:rPr>
            </w:pPr>
            <w:r w:rsidRPr="0061604F">
              <w:rPr>
                <w:lang w:eastAsia="lt-LT"/>
              </w:rPr>
              <w:t>10,00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CBB" w:rsidRPr="0061604F" w:rsidRDefault="00F16CBB" w:rsidP="00F16CBB">
            <w:pPr>
              <w:jc w:val="right"/>
              <w:rPr>
                <w:lang w:eastAsia="lt-LT"/>
              </w:rPr>
            </w:pPr>
            <w:r w:rsidRPr="0061604F">
              <w:rPr>
                <w:lang w:eastAsia="lt-LT"/>
              </w:rPr>
              <w:t>40,00</w:t>
            </w:r>
          </w:p>
        </w:tc>
      </w:tr>
      <w:tr w:rsidR="00F16CBB" w:rsidRPr="0061604F" w:rsidTr="00F16CBB">
        <w:trPr>
          <w:trHeight w:val="2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16CBB" w:rsidRPr="0061604F" w:rsidRDefault="00F16CBB" w:rsidP="00F16CBB">
            <w:pPr>
              <w:spacing w:after="160" w:line="259" w:lineRule="auto"/>
              <w:contextualSpacing/>
              <w:rPr>
                <w:lang w:eastAsia="lt-LT"/>
              </w:rPr>
            </w:pPr>
            <w:r>
              <w:rPr>
                <w:lang w:eastAsia="lt-LT"/>
              </w:rPr>
              <w:t>2.95.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6CBB" w:rsidRPr="0061604F" w:rsidRDefault="00F16CBB" w:rsidP="00F16CBB">
            <w:pPr>
              <w:rPr>
                <w:lang w:eastAsia="lt-LT"/>
              </w:rPr>
            </w:pPr>
            <w:r w:rsidRPr="0061604F">
              <w:rPr>
                <w:lang w:eastAsia="lt-LT"/>
              </w:rPr>
              <w:t>Padangos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CBB" w:rsidRPr="0061604F" w:rsidRDefault="00F16CBB" w:rsidP="00F16CBB">
            <w:pPr>
              <w:rPr>
                <w:lang w:eastAsia="lt-LT"/>
              </w:rPr>
            </w:pPr>
            <w:r w:rsidRPr="0061604F">
              <w:rPr>
                <w:lang w:eastAsia="lt-LT"/>
              </w:rPr>
              <w:t>vnt.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CBB" w:rsidRPr="0061604F" w:rsidRDefault="00F16CBB" w:rsidP="00F16CBB">
            <w:pPr>
              <w:jc w:val="right"/>
              <w:rPr>
                <w:lang w:eastAsia="lt-LT"/>
              </w:rPr>
            </w:pPr>
            <w:r w:rsidRPr="0061604F">
              <w:rPr>
                <w:lang w:eastAsia="lt-LT"/>
              </w:rPr>
              <w:t>4,00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CBB" w:rsidRPr="0061604F" w:rsidRDefault="00F16CBB" w:rsidP="00F16CBB">
            <w:pPr>
              <w:jc w:val="right"/>
              <w:rPr>
                <w:lang w:eastAsia="lt-LT"/>
              </w:rPr>
            </w:pPr>
            <w:r w:rsidRPr="0061604F">
              <w:rPr>
                <w:lang w:eastAsia="lt-LT"/>
              </w:rPr>
              <w:t>53,00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CBB" w:rsidRPr="0061604F" w:rsidRDefault="00F16CBB" w:rsidP="00F16CBB">
            <w:pPr>
              <w:jc w:val="right"/>
              <w:rPr>
                <w:lang w:eastAsia="lt-LT"/>
              </w:rPr>
            </w:pPr>
            <w:r w:rsidRPr="0061604F">
              <w:rPr>
                <w:lang w:eastAsia="lt-LT"/>
              </w:rPr>
              <w:t>212,00</w:t>
            </w:r>
          </w:p>
        </w:tc>
      </w:tr>
      <w:tr w:rsidR="00F16CBB" w:rsidRPr="0061604F" w:rsidTr="00F16CBB">
        <w:trPr>
          <w:trHeight w:val="2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16CBB" w:rsidRPr="0061604F" w:rsidRDefault="00F16CBB" w:rsidP="00F16CBB">
            <w:pPr>
              <w:spacing w:after="160" w:line="259" w:lineRule="auto"/>
              <w:contextualSpacing/>
              <w:rPr>
                <w:lang w:eastAsia="lt-LT"/>
              </w:rPr>
            </w:pPr>
            <w:r>
              <w:rPr>
                <w:lang w:eastAsia="lt-LT"/>
              </w:rPr>
              <w:t>2.96.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6CBB" w:rsidRPr="0061604F" w:rsidRDefault="00F16CBB" w:rsidP="00F16CBB">
            <w:pPr>
              <w:rPr>
                <w:lang w:eastAsia="lt-LT"/>
              </w:rPr>
            </w:pPr>
            <w:r w:rsidRPr="0061604F">
              <w:rPr>
                <w:lang w:eastAsia="lt-LT"/>
              </w:rPr>
              <w:t>Buksiravimo lynas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CBB" w:rsidRPr="0061604F" w:rsidRDefault="00F16CBB" w:rsidP="00F16CBB">
            <w:pPr>
              <w:rPr>
                <w:lang w:eastAsia="lt-LT"/>
              </w:rPr>
            </w:pPr>
            <w:r w:rsidRPr="0061604F">
              <w:rPr>
                <w:lang w:eastAsia="lt-LT"/>
              </w:rPr>
              <w:t>vnt.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CBB" w:rsidRPr="0061604F" w:rsidRDefault="00F16CBB" w:rsidP="00F16CBB">
            <w:pPr>
              <w:jc w:val="right"/>
              <w:rPr>
                <w:lang w:eastAsia="lt-LT"/>
              </w:rPr>
            </w:pPr>
            <w:r w:rsidRPr="0061604F">
              <w:rPr>
                <w:lang w:eastAsia="lt-LT"/>
              </w:rPr>
              <w:t>1,00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CBB" w:rsidRPr="0061604F" w:rsidRDefault="00F16CBB" w:rsidP="00F16CBB">
            <w:pPr>
              <w:jc w:val="right"/>
              <w:rPr>
                <w:lang w:eastAsia="lt-LT"/>
              </w:rPr>
            </w:pPr>
            <w:r w:rsidRPr="0061604F">
              <w:rPr>
                <w:lang w:eastAsia="lt-LT"/>
              </w:rPr>
              <w:t>7,24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CBB" w:rsidRPr="0061604F" w:rsidRDefault="00F16CBB" w:rsidP="00F16CBB">
            <w:pPr>
              <w:jc w:val="right"/>
              <w:rPr>
                <w:lang w:eastAsia="lt-LT"/>
              </w:rPr>
            </w:pPr>
            <w:r w:rsidRPr="0061604F">
              <w:rPr>
                <w:lang w:eastAsia="lt-LT"/>
              </w:rPr>
              <w:t>7,24</w:t>
            </w:r>
          </w:p>
        </w:tc>
      </w:tr>
      <w:tr w:rsidR="00F16CBB" w:rsidRPr="0061604F" w:rsidTr="00F16CBB">
        <w:trPr>
          <w:trHeight w:val="2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16CBB" w:rsidRPr="0061604F" w:rsidRDefault="00F16CBB" w:rsidP="00F16CBB">
            <w:pPr>
              <w:spacing w:after="160" w:line="259" w:lineRule="auto"/>
              <w:contextualSpacing/>
              <w:rPr>
                <w:lang w:eastAsia="lt-LT"/>
              </w:rPr>
            </w:pPr>
            <w:r>
              <w:rPr>
                <w:lang w:eastAsia="lt-LT"/>
              </w:rPr>
              <w:t>2.97.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6CBB" w:rsidRPr="0061604F" w:rsidRDefault="00F16CBB" w:rsidP="00F16CBB">
            <w:pPr>
              <w:rPr>
                <w:lang w:eastAsia="lt-LT"/>
              </w:rPr>
            </w:pPr>
            <w:r w:rsidRPr="0061604F">
              <w:rPr>
                <w:lang w:eastAsia="lt-LT"/>
              </w:rPr>
              <w:t>Alkotesteris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CBB" w:rsidRPr="0061604F" w:rsidRDefault="00F16CBB" w:rsidP="00F16CBB">
            <w:pPr>
              <w:rPr>
                <w:lang w:eastAsia="lt-LT"/>
              </w:rPr>
            </w:pPr>
            <w:r w:rsidRPr="0061604F">
              <w:rPr>
                <w:lang w:eastAsia="lt-LT"/>
              </w:rPr>
              <w:t>vnt.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CBB" w:rsidRPr="0061604F" w:rsidRDefault="00F16CBB" w:rsidP="00F16CBB">
            <w:pPr>
              <w:jc w:val="right"/>
              <w:rPr>
                <w:lang w:eastAsia="lt-LT"/>
              </w:rPr>
            </w:pPr>
            <w:r w:rsidRPr="0061604F">
              <w:rPr>
                <w:lang w:eastAsia="lt-LT"/>
              </w:rPr>
              <w:t>1,00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CBB" w:rsidRPr="0061604F" w:rsidRDefault="00F16CBB" w:rsidP="00F16CBB">
            <w:pPr>
              <w:jc w:val="right"/>
              <w:rPr>
                <w:lang w:eastAsia="lt-LT"/>
              </w:rPr>
            </w:pPr>
            <w:r w:rsidRPr="0061604F">
              <w:rPr>
                <w:lang w:eastAsia="lt-LT"/>
              </w:rPr>
              <w:t>40,55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CBB" w:rsidRPr="0061604F" w:rsidRDefault="00F16CBB" w:rsidP="00F16CBB">
            <w:pPr>
              <w:jc w:val="right"/>
              <w:rPr>
                <w:lang w:eastAsia="lt-LT"/>
              </w:rPr>
            </w:pPr>
            <w:r w:rsidRPr="0061604F">
              <w:rPr>
                <w:lang w:eastAsia="lt-LT"/>
              </w:rPr>
              <w:t>40,55</w:t>
            </w:r>
          </w:p>
        </w:tc>
      </w:tr>
      <w:tr w:rsidR="00F16CBB" w:rsidRPr="0061604F" w:rsidTr="00F16CBB">
        <w:trPr>
          <w:trHeight w:val="2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16CBB" w:rsidRPr="0061604F" w:rsidRDefault="00F16CBB" w:rsidP="00F16CBB">
            <w:pPr>
              <w:spacing w:after="160" w:line="259" w:lineRule="auto"/>
              <w:contextualSpacing/>
              <w:rPr>
                <w:lang w:eastAsia="lt-LT"/>
              </w:rPr>
            </w:pPr>
            <w:r>
              <w:rPr>
                <w:lang w:eastAsia="lt-LT"/>
              </w:rPr>
              <w:t>2.98.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6CBB" w:rsidRPr="0061604F" w:rsidRDefault="00F16CBB" w:rsidP="00F16CBB">
            <w:pPr>
              <w:rPr>
                <w:lang w:eastAsia="lt-LT"/>
              </w:rPr>
            </w:pPr>
            <w:r w:rsidRPr="0061604F">
              <w:rPr>
                <w:lang w:eastAsia="lt-LT"/>
              </w:rPr>
              <w:t>Darbastalis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CBB" w:rsidRPr="0061604F" w:rsidRDefault="00F16CBB" w:rsidP="00F16CBB">
            <w:pPr>
              <w:rPr>
                <w:lang w:eastAsia="lt-LT"/>
              </w:rPr>
            </w:pPr>
            <w:r w:rsidRPr="0061604F">
              <w:rPr>
                <w:lang w:eastAsia="lt-LT"/>
              </w:rPr>
              <w:t>vnt.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CBB" w:rsidRPr="0061604F" w:rsidRDefault="00F16CBB" w:rsidP="00F16CBB">
            <w:pPr>
              <w:jc w:val="right"/>
              <w:rPr>
                <w:lang w:eastAsia="lt-LT"/>
              </w:rPr>
            </w:pPr>
            <w:r w:rsidRPr="0061604F">
              <w:rPr>
                <w:lang w:eastAsia="lt-LT"/>
              </w:rPr>
              <w:t>2,00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CBB" w:rsidRPr="0061604F" w:rsidRDefault="00F16CBB" w:rsidP="00F16CBB">
            <w:pPr>
              <w:jc w:val="right"/>
              <w:rPr>
                <w:lang w:eastAsia="lt-LT"/>
              </w:rPr>
            </w:pPr>
            <w:r w:rsidRPr="0061604F">
              <w:rPr>
                <w:lang w:eastAsia="lt-LT"/>
              </w:rPr>
              <w:t>28,96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CBB" w:rsidRPr="0061604F" w:rsidRDefault="00F16CBB" w:rsidP="00F16CBB">
            <w:pPr>
              <w:jc w:val="right"/>
              <w:rPr>
                <w:lang w:eastAsia="lt-LT"/>
              </w:rPr>
            </w:pPr>
            <w:r w:rsidRPr="0061604F">
              <w:rPr>
                <w:lang w:eastAsia="lt-LT"/>
              </w:rPr>
              <w:t>57,92</w:t>
            </w:r>
          </w:p>
        </w:tc>
      </w:tr>
      <w:tr w:rsidR="00F16CBB" w:rsidRPr="0061604F" w:rsidTr="008706D0">
        <w:trPr>
          <w:trHeight w:val="2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16CBB" w:rsidRPr="0061604F" w:rsidRDefault="00F16CBB" w:rsidP="00F16CBB">
            <w:pPr>
              <w:spacing w:after="160" w:line="259" w:lineRule="auto"/>
              <w:contextualSpacing/>
              <w:rPr>
                <w:lang w:eastAsia="lt-LT"/>
              </w:rPr>
            </w:pPr>
            <w:r>
              <w:rPr>
                <w:lang w:eastAsia="lt-LT"/>
              </w:rPr>
              <w:t>2.99.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6CBB" w:rsidRPr="0061604F" w:rsidRDefault="00F16CBB" w:rsidP="00F16CBB">
            <w:pPr>
              <w:rPr>
                <w:lang w:eastAsia="lt-LT"/>
              </w:rPr>
            </w:pPr>
            <w:r w:rsidRPr="0061604F">
              <w:rPr>
                <w:lang w:eastAsia="lt-LT"/>
              </w:rPr>
              <w:t>Darbastalis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CBB" w:rsidRPr="0061604F" w:rsidRDefault="00F16CBB" w:rsidP="00F16CBB">
            <w:pPr>
              <w:rPr>
                <w:lang w:eastAsia="lt-LT"/>
              </w:rPr>
            </w:pPr>
            <w:r w:rsidRPr="0061604F">
              <w:rPr>
                <w:lang w:eastAsia="lt-LT"/>
              </w:rPr>
              <w:t>vnt.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CBB" w:rsidRPr="0061604F" w:rsidRDefault="00F16CBB" w:rsidP="00F16CBB">
            <w:pPr>
              <w:jc w:val="right"/>
              <w:rPr>
                <w:lang w:eastAsia="lt-LT"/>
              </w:rPr>
            </w:pPr>
            <w:r w:rsidRPr="0061604F">
              <w:rPr>
                <w:lang w:eastAsia="lt-LT"/>
              </w:rPr>
              <w:t>1,00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CBB" w:rsidRPr="0061604F" w:rsidRDefault="00F16CBB" w:rsidP="00F16CBB">
            <w:pPr>
              <w:jc w:val="right"/>
              <w:rPr>
                <w:lang w:eastAsia="lt-LT"/>
              </w:rPr>
            </w:pPr>
            <w:r w:rsidRPr="0061604F">
              <w:rPr>
                <w:lang w:eastAsia="lt-LT"/>
              </w:rPr>
              <w:t>35,33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CBB" w:rsidRPr="0061604F" w:rsidRDefault="00F16CBB" w:rsidP="00F16CBB">
            <w:pPr>
              <w:jc w:val="right"/>
              <w:rPr>
                <w:lang w:eastAsia="lt-LT"/>
              </w:rPr>
            </w:pPr>
            <w:r w:rsidRPr="0061604F">
              <w:rPr>
                <w:lang w:eastAsia="lt-LT"/>
              </w:rPr>
              <w:t>35,33</w:t>
            </w:r>
          </w:p>
        </w:tc>
      </w:tr>
      <w:tr w:rsidR="00F16CBB" w:rsidRPr="0061604F" w:rsidTr="008706D0">
        <w:trPr>
          <w:trHeight w:val="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6CBB" w:rsidRPr="0061604F" w:rsidRDefault="00F16CBB" w:rsidP="00F16CBB">
            <w:pPr>
              <w:spacing w:after="160" w:line="259" w:lineRule="auto"/>
              <w:ind w:right="-199"/>
              <w:contextualSpacing/>
              <w:rPr>
                <w:lang w:eastAsia="lt-LT"/>
              </w:rPr>
            </w:pPr>
            <w:r>
              <w:rPr>
                <w:lang w:eastAsia="lt-LT"/>
              </w:rPr>
              <w:t>2.100.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CBB" w:rsidRPr="0061604F" w:rsidRDefault="00F16CBB" w:rsidP="00F16CBB">
            <w:pPr>
              <w:rPr>
                <w:lang w:eastAsia="lt-LT"/>
              </w:rPr>
            </w:pPr>
            <w:r w:rsidRPr="0061604F">
              <w:rPr>
                <w:lang w:eastAsia="lt-LT"/>
              </w:rPr>
              <w:t>Stalas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CBB" w:rsidRPr="0061604F" w:rsidRDefault="00F16CBB" w:rsidP="00F16CBB">
            <w:pPr>
              <w:rPr>
                <w:lang w:eastAsia="lt-LT"/>
              </w:rPr>
            </w:pPr>
            <w:r w:rsidRPr="0061604F">
              <w:rPr>
                <w:lang w:eastAsia="lt-LT"/>
              </w:rPr>
              <w:t>vnt.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CBB" w:rsidRPr="0061604F" w:rsidRDefault="00F16CBB" w:rsidP="00F16CBB">
            <w:pPr>
              <w:jc w:val="right"/>
              <w:rPr>
                <w:lang w:eastAsia="lt-LT"/>
              </w:rPr>
            </w:pPr>
            <w:r w:rsidRPr="0061604F">
              <w:rPr>
                <w:lang w:eastAsia="lt-LT"/>
              </w:rPr>
              <w:t>2,00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CBB" w:rsidRPr="0061604F" w:rsidRDefault="00F16CBB" w:rsidP="00F16CBB">
            <w:pPr>
              <w:jc w:val="right"/>
              <w:rPr>
                <w:lang w:eastAsia="lt-LT"/>
              </w:rPr>
            </w:pPr>
            <w:r w:rsidRPr="0061604F">
              <w:rPr>
                <w:lang w:eastAsia="lt-LT"/>
              </w:rPr>
              <w:t>11,59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CBB" w:rsidRPr="0061604F" w:rsidRDefault="00F16CBB" w:rsidP="00F16CBB">
            <w:pPr>
              <w:jc w:val="right"/>
              <w:rPr>
                <w:lang w:eastAsia="lt-LT"/>
              </w:rPr>
            </w:pPr>
            <w:r w:rsidRPr="0061604F">
              <w:rPr>
                <w:lang w:eastAsia="lt-LT"/>
              </w:rPr>
              <w:t>23,17</w:t>
            </w:r>
          </w:p>
        </w:tc>
      </w:tr>
      <w:tr w:rsidR="00F16CBB" w:rsidRPr="0061604F" w:rsidTr="008706D0">
        <w:trPr>
          <w:trHeight w:val="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6CBB" w:rsidRPr="0061604F" w:rsidRDefault="00F16CBB" w:rsidP="00F16CBB">
            <w:pPr>
              <w:spacing w:after="160" w:line="259" w:lineRule="auto"/>
              <w:contextualSpacing/>
              <w:rPr>
                <w:lang w:eastAsia="lt-LT"/>
              </w:rPr>
            </w:pPr>
            <w:r>
              <w:rPr>
                <w:lang w:eastAsia="lt-LT"/>
              </w:rPr>
              <w:t>2.101.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CBB" w:rsidRPr="0061604F" w:rsidRDefault="00F16CBB" w:rsidP="00F16CBB">
            <w:pPr>
              <w:rPr>
                <w:lang w:eastAsia="lt-LT"/>
              </w:rPr>
            </w:pPr>
            <w:r w:rsidRPr="0061604F">
              <w:rPr>
                <w:lang w:eastAsia="lt-LT"/>
              </w:rPr>
              <w:t>Stalas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CBB" w:rsidRPr="0061604F" w:rsidRDefault="00F16CBB" w:rsidP="00F16CBB">
            <w:pPr>
              <w:rPr>
                <w:lang w:eastAsia="lt-LT"/>
              </w:rPr>
            </w:pPr>
            <w:r w:rsidRPr="0061604F">
              <w:rPr>
                <w:lang w:eastAsia="lt-LT"/>
              </w:rPr>
              <w:t>vnt.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CBB" w:rsidRPr="0061604F" w:rsidRDefault="00F16CBB" w:rsidP="00F16CBB">
            <w:pPr>
              <w:jc w:val="right"/>
              <w:rPr>
                <w:lang w:eastAsia="lt-LT"/>
              </w:rPr>
            </w:pPr>
            <w:r w:rsidRPr="0061604F">
              <w:rPr>
                <w:lang w:eastAsia="lt-LT"/>
              </w:rPr>
              <w:t>1,00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CBB" w:rsidRPr="0061604F" w:rsidRDefault="00F16CBB" w:rsidP="00F16CBB">
            <w:pPr>
              <w:jc w:val="right"/>
              <w:rPr>
                <w:lang w:eastAsia="lt-LT"/>
              </w:rPr>
            </w:pPr>
            <w:r w:rsidRPr="0061604F">
              <w:rPr>
                <w:lang w:eastAsia="lt-LT"/>
              </w:rPr>
              <w:t>8,69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CBB" w:rsidRPr="0061604F" w:rsidRDefault="00F16CBB" w:rsidP="00F16CBB">
            <w:pPr>
              <w:jc w:val="right"/>
              <w:rPr>
                <w:lang w:eastAsia="lt-LT"/>
              </w:rPr>
            </w:pPr>
            <w:r w:rsidRPr="0061604F">
              <w:rPr>
                <w:lang w:eastAsia="lt-LT"/>
              </w:rPr>
              <w:t>8,69</w:t>
            </w:r>
          </w:p>
        </w:tc>
      </w:tr>
      <w:tr w:rsidR="00F16CBB" w:rsidRPr="0061604F" w:rsidTr="008706D0">
        <w:trPr>
          <w:trHeight w:val="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6CBB" w:rsidRPr="0061604F" w:rsidRDefault="00F16CBB" w:rsidP="00F16CBB">
            <w:pPr>
              <w:jc w:val="center"/>
              <w:rPr>
                <w:lang w:eastAsia="lt-LT"/>
              </w:rPr>
            </w:pPr>
            <w:r w:rsidRPr="0061604F">
              <w:rPr>
                <w:lang w:eastAsia="lt-LT"/>
              </w:rPr>
              <w:lastRenderedPageBreak/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6CBB" w:rsidRPr="0061604F" w:rsidRDefault="00F16CBB" w:rsidP="00F16CBB">
            <w:pPr>
              <w:jc w:val="center"/>
              <w:rPr>
                <w:lang w:eastAsia="lt-LT"/>
              </w:rPr>
            </w:pPr>
            <w:r w:rsidRPr="0061604F">
              <w:rPr>
                <w:lang w:eastAsia="lt-LT"/>
              </w:rPr>
              <w:t>2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6CBB" w:rsidRPr="0061604F" w:rsidRDefault="00F16CBB" w:rsidP="00F16CBB">
            <w:pPr>
              <w:jc w:val="center"/>
              <w:rPr>
                <w:lang w:eastAsia="lt-LT"/>
              </w:rPr>
            </w:pPr>
            <w:r w:rsidRPr="0061604F">
              <w:rPr>
                <w:lang w:eastAsia="lt-LT"/>
              </w:rPr>
              <w:t>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6CBB" w:rsidRPr="0061604F" w:rsidRDefault="00F16CBB" w:rsidP="00F16CBB">
            <w:pPr>
              <w:jc w:val="center"/>
              <w:rPr>
                <w:lang w:eastAsia="lt-LT"/>
              </w:rPr>
            </w:pPr>
            <w:r w:rsidRPr="0061604F">
              <w:rPr>
                <w:lang w:eastAsia="lt-LT"/>
              </w:rPr>
              <w:t>4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6CBB" w:rsidRPr="0061604F" w:rsidRDefault="00F16CBB" w:rsidP="00F16CBB">
            <w:pPr>
              <w:jc w:val="center"/>
              <w:rPr>
                <w:lang w:eastAsia="lt-LT"/>
              </w:rPr>
            </w:pPr>
            <w:r w:rsidRPr="0061604F">
              <w:rPr>
                <w:lang w:eastAsia="lt-LT"/>
              </w:rPr>
              <w:t>5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6CBB" w:rsidRPr="0061604F" w:rsidRDefault="00F16CBB" w:rsidP="00F16CBB">
            <w:pPr>
              <w:jc w:val="center"/>
              <w:rPr>
                <w:lang w:eastAsia="lt-LT"/>
              </w:rPr>
            </w:pPr>
            <w:r w:rsidRPr="0061604F">
              <w:rPr>
                <w:lang w:eastAsia="lt-LT"/>
              </w:rPr>
              <w:t>6</w:t>
            </w:r>
          </w:p>
        </w:tc>
      </w:tr>
      <w:tr w:rsidR="00F16CBB" w:rsidRPr="0061604F" w:rsidTr="008706D0">
        <w:trPr>
          <w:trHeight w:val="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6CBB" w:rsidRPr="0061604F" w:rsidRDefault="00F16CBB" w:rsidP="00F16CBB">
            <w:pPr>
              <w:spacing w:after="160" w:line="259" w:lineRule="auto"/>
              <w:contextualSpacing/>
              <w:rPr>
                <w:lang w:eastAsia="lt-LT"/>
              </w:rPr>
            </w:pPr>
            <w:r>
              <w:rPr>
                <w:lang w:eastAsia="lt-LT"/>
              </w:rPr>
              <w:t>2.102.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CBB" w:rsidRPr="0061604F" w:rsidRDefault="00F16CBB" w:rsidP="00F16CBB">
            <w:pPr>
              <w:rPr>
                <w:lang w:eastAsia="lt-LT"/>
              </w:rPr>
            </w:pPr>
            <w:r w:rsidRPr="0061604F">
              <w:rPr>
                <w:lang w:eastAsia="lt-LT"/>
              </w:rPr>
              <w:t>Spinta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CBB" w:rsidRPr="0061604F" w:rsidRDefault="00F16CBB" w:rsidP="00F16CBB">
            <w:pPr>
              <w:rPr>
                <w:lang w:eastAsia="lt-LT"/>
              </w:rPr>
            </w:pPr>
            <w:r w:rsidRPr="0061604F">
              <w:rPr>
                <w:lang w:eastAsia="lt-LT"/>
              </w:rPr>
              <w:t>vnt.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CBB" w:rsidRPr="0061604F" w:rsidRDefault="00F16CBB" w:rsidP="00F16CBB">
            <w:pPr>
              <w:jc w:val="right"/>
              <w:rPr>
                <w:lang w:eastAsia="lt-LT"/>
              </w:rPr>
            </w:pPr>
            <w:r w:rsidRPr="0061604F">
              <w:rPr>
                <w:lang w:eastAsia="lt-LT"/>
              </w:rPr>
              <w:t>3,00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CBB" w:rsidRPr="0061604F" w:rsidRDefault="00F16CBB" w:rsidP="00F16CBB">
            <w:pPr>
              <w:jc w:val="right"/>
              <w:rPr>
                <w:lang w:eastAsia="lt-LT"/>
              </w:rPr>
            </w:pPr>
            <w:r w:rsidRPr="0061604F">
              <w:rPr>
                <w:lang w:eastAsia="lt-LT"/>
              </w:rPr>
              <w:t>5,79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CBB" w:rsidRPr="0061604F" w:rsidRDefault="00F16CBB" w:rsidP="00F16CBB">
            <w:pPr>
              <w:jc w:val="right"/>
              <w:rPr>
                <w:lang w:eastAsia="lt-LT"/>
              </w:rPr>
            </w:pPr>
            <w:r w:rsidRPr="0061604F">
              <w:rPr>
                <w:lang w:eastAsia="lt-LT"/>
              </w:rPr>
              <w:t>17,38</w:t>
            </w:r>
          </w:p>
        </w:tc>
      </w:tr>
      <w:tr w:rsidR="00F16CBB" w:rsidRPr="0061604F" w:rsidTr="008706D0">
        <w:trPr>
          <w:trHeight w:val="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6CBB" w:rsidRPr="0061604F" w:rsidRDefault="00F16CBB" w:rsidP="00F16CBB">
            <w:pPr>
              <w:spacing w:after="160" w:line="259" w:lineRule="auto"/>
              <w:contextualSpacing/>
              <w:rPr>
                <w:lang w:eastAsia="lt-LT"/>
              </w:rPr>
            </w:pPr>
            <w:r>
              <w:rPr>
                <w:lang w:eastAsia="lt-LT"/>
              </w:rPr>
              <w:t>2.103.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CBB" w:rsidRPr="0061604F" w:rsidRDefault="00F16CBB" w:rsidP="00F16CBB">
            <w:pPr>
              <w:rPr>
                <w:lang w:eastAsia="lt-LT"/>
              </w:rPr>
            </w:pPr>
            <w:r w:rsidRPr="0061604F">
              <w:rPr>
                <w:lang w:eastAsia="lt-LT"/>
              </w:rPr>
              <w:t>Spinta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CBB" w:rsidRPr="0061604F" w:rsidRDefault="00F16CBB" w:rsidP="00F16CBB">
            <w:pPr>
              <w:rPr>
                <w:lang w:eastAsia="lt-LT"/>
              </w:rPr>
            </w:pPr>
            <w:r w:rsidRPr="0061604F">
              <w:rPr>
                <w:lang w:eastAsia="lt-LT"/>
              </w:rPr>
              <w:t>vnt.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CBB" w:rsidRPr="0061604F" w:rsidRDefault="00F16CBB" w:rsidP="00F16CBB">
            <w:pPr>
              <w:jc w:val="right"/>
              <w:rPr>
                <w:lang w:eastAsia="lt-LT"/>
              </w:rPr>
            </w:pPr>
            <w:r w:rsidRPr="0061604F">
              <w:rPr>
                <w:lang w:eastAsia="lt-LT"/>
              </w:rPr>
              <w:t>2,00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CBB" w:rsidRPr="0061604F" w:rsidRDefault="00F16CBB" w:rsidP="00F16CBB">
            <w:pPr>
              <w:jc w:val="right"/>
              <w:rPr>
                <w:lang w:eastAsia="lt-LT"/>
              </w:rPr>
            </w:pPr>
            <w:r w:rsidRPr="0061604F">
              <w:rPr>
                <w:lang w:eastAsia="lt-LT"/>
              </w:rPr>
              <w:t>46,34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CBB" w:rsidRPr="0061604F" w:rsidRDefault="00F16CBB" w:rsidP="00F16CBB">
            <w:pPr>
              <w:jc w:val="right"/>
              <w:rPr>
                <w:lang w:eastAsia="lt-LT"/>
              </w:rPr>
            </w:pPr>
            <w:r w:rsidRPr="0061604F">
              <w:rPr>
                <w:lang w:eastAsia="lt-LT"/>
              </w:rPr>
              <w:t>92,68</w:t>
            </w:r>
          </w:p>
        </w:tc>
      </w:tr>
      <w:tr w:rsidR="00F16CBB" w:rsidRPr="0061604F" w:rsidTr="008706D0">
        <w:trPr>
          <w:trHeight w:val="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6CBB" w:rsidRDefault="00F16CBB" w:rsidP="00F16CBB">
            <w:pPr>
              <w:spacing w:after="160" w:line="259" w:lineRule="auto"/>
              <w:contextualSpacing/>
              <w:rPr>
                <w:lang w:eastAsia="lt-LT"/>
              </w:rPr>
            </w:pPr>
            <w:r>
              <w:rPr>
                <w:lang w:eastAsia="lt-LT"/>
              </w:rPr>
              <w:t>2.104.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6CBB" w:rsidRPr="0061604F" w:rsidRDefault="00F16CBB" w:rsidP="00F16CBB">
            <w:pPr>
              <w:jc w:val="right"/>
              <w:rPr>
                <w:lang w:eastAsia="lt-LT"/>
              </w:rPr>
            </w:pPr>
            <w:r>
              <w:rPr>
                <w:lang w:eastAsia="lt-LT"/>
              </w:rPr>
              <w:t>Iš viso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6CBB" w:rsidRPr="0061604F" w:rsidRDefault="00F16CBB" w:rsidP="00F16CBB">
            <w:pPr>
              <w:rPr>
                <w:lang w:eastAsia="lt-LT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6CBB" w:rsidRPr="0061604F" w:rsidRDefault="00F16CBB" w:rsidP="00F16CBB">
            <w:pPr>
              <w:jc w:val="right"/>
              <w:rPr>
                <w:lang w:eastAsia="lt-LT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6CBB" w:rsidRPr="0061604F" w:rsidRDefault="00F16CBB" w:rsidP="00F16CBB">
            <w:pPr>
              <w:jc w:val="right"/>
              <w:rPr>
                <w:lang w:eastAsia="lt-LT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6CBB" w:rsidRPr="00F16CBB" w:rsidRDefault="00F16CBB" w:rsidP="00F16CBB">
            <w:pPr>
              <w:jc w:val="right"/>
              <w:rPr>
                <w:lang w:eastAsia="lt-LT"/>
              </w:rPr>
            </w:pPr>
            <w:r w:rsidRPr="00F16CBB">
              <w:rPr>
                <w:bCs/>
                <w:lang w:eastAsia="lt-LT"/>
              </w:rPr>
              <w:t>9295,32</w:t>
            </w:r>
          </w:p>
        </w:tc>
      </w:tr>
      <w:tr w:rsidR="00F16CBB" w:rsidRPr="0061604F" w:rsidTr="008706D0">
        <w:trPr>
          <w:trHeight w:val="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16CBB" w:rsidRDefault="00F16CBB" w:rsidP="00F16CBB">
            <w:pPr>
              <w:spacing w:after="160" w:line="259" w:lineRule="auto"/>
              <w:contextualSpacing/>
              <w:rPr>
                <w:lang w:eastAsia="lt-LT"/>
              </w:rPr>
            </w:pPr>
            <w:r>
              <w:rPr>
                <w:lang w:eastAsia="lt-LT"/>
              </w:rPr>
              <w:t>2.105.</w:t>
            </w:r>
          </w:p>
        </w:tc>
        <w:tc>
          <w:tcPr>
            <w:tcW w:w="8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6CBB" w:rsidRPr="00F16CBB" w:rsidRDefault="00F16CBB" w:rsidP="00F16CBB">
            <w:pPr>
              <w:rPr>
                <w:bCs/>
                <w:lang w:eastAsia="lt-LT"/>
              </w:rPr>
            </w:pPr>
            <w:r>
              <w:rPr>
                <w:rFonts w:eastAsiaTheme="minorHAnsi" w:cstheme="minorBidi"/>
                <w:szCs w:val="22"/>
              </w:rPr>
              <w:t>T</w:t>
            </w:r>
            <w:r w:rsidRPr="0061604F">
              <w:rPr>
                <w:rFonts w:eastAsiaTheme="minorHAnsi" w:cstheme="minorBidi"/>
                <w:szCs w:val="22"/>
              </w:rPr>
              <w:t>rumpalaikis materialusis turtas yra apskaitomas užbalansinėje sąskaitoje 021</w:t>
            </w:r>
          </w:p>
        </w:tc>
      </w:tr>
    </w:tbl>
    <w:p w:rsidR="0061604F" w:rsidRPr="0061604F" w:rsidRDefault="0061604F" w:rsidP="0061604F">
      <w:pPr>
        <w:spacing w:after="160" w:line="259" w:lineRule="auto"/>
        <w:jc w:val="center"/>
        <w:rPr>
          <w:rFonts w:eastAsiaTheme="minorHAnsi" w:cstheme="minorBidi"/>
          <w:caps/>
          <w:szCs w:val="22"/>
        </w:rPr>
      </w:pPr>
    </w:p>
    <w:p w:rsidR="003A5553" w:rsidRDefault="00F16CBB" w:rsidP="003A5553">
      <w:pPr>
        <w:spacing w:after="160" w:line="259" w:lineRule="auto"/>
        <w:jc w:val="center"/>
        <w:rPr>
          <w:rFonts w:eastAsiaTheme="minorHAnsi" w:cstheme="minorBidi"/>
          <w:szCs w:val="22"/>
        </w:rPr>
      </w:pPr>
      <w:r>
        <w:rPr>
          <w:rFonts w:eastAsiaTheme="minorHAnsi" w:cstheme="minorBidi"/>
          <w:szCs w:val="22"/>
        </w:rPr>
        <w:t>___________________________________</w:t>
      </w:r>
    </w:p>
    <w:p w:rsidR="003A5553" w:rsidRDefault="003A5553">
      <w:pPr>
        <w:rPr>
          <w:rFonts w:eastAsiaTheme="minorHAnsi" w:cstheme="minorBidi"/>
          <w:szCs w:val="22"/>
        </w:rPr>
      </w:pPr>
    </w:p>
    <w:sectPr w:rsidR="003A5553" w:rsidSect="0061604F">
      <w:type w:val="continuous"/>
      <w:pgSz w:w="11906" w:h="16838" w:code="9"/>
      <w:pgMar w:top="1134" w:right="567" w:bottom="851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6A67" w:rsidRDefault="00766A67">
      <w:r>
        <w:separator/>
      </w:r>
    </w:p>
  </w:endnote>
  <w:endnote w:type="continuationSeparator" w:id="0">
    <w:p w:rsidR="00766A67" w:rsidRDefault="00766A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6A67" w:rsidRDefault="00766A67">
      <w:r>
        <w:separator/>
      </w:r>
    </w:p>
  </w:footnote>
  <w:footnote w:type="continuationSeparator" w:id="0">
    <w:p w:rsidR="00766A67" w:rsidRDefault="00766A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604F" w:rsidRDefault="0061604F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61604F" w:rsidRDefault="0061604F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604F" w:rsidRDefault="0061604F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0E36E3">
      <w:rPr>
        <w:rStyle w:val="Puslapionumeris"/>
        <w:noProof/>
      </w:rPr>
      <w:t>4</w:t>
    </w:r>
    <w:r>
      <w:rPr>
        <w:rStyle w:val="Puslapionumeris"/>
      </w:rPr>
      <w:fldChar w:fldCharType="end"/>
    </w:r>
  </w:p>
  <w:p w:rsidR="0061604F" w:rsidRDefault="0061604F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604F" w:rsidRDefault="0061604F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431FD"/>
    <w:multiLevelType w:val="multilevel"/>
    <w:tmpl w:val="6AEEA97C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26AF3615"/>
    <w:multiLevelType w:val="multilevel"/>
    <w:tmpl w:val="6AEEA97C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 w15:restartNumberingAfterBreak="0">
    <w:nsid w:val="3955219C"/>
    <w:multiLevelType w:val="hybridMultilevel"/>
    <w:tmpl w:val="50D2186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B205E4"/>
    <w:multiLevelType w:val="multilevel"/>
    <w:tmpl w:val="FB64E9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61CE671C"/>
    <w:multiLevelType w:val="hybridMultilevel"/>
    <w:tmpl w:val="0BD89782"/>
    <w:lvl w:ilvl="0" w:tplc="E35001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6A8C5A7E"/>
    <w:multiLevelType w:val="hybridMultilevel"/>
    <w:tmpl w:val="DF16F12C"/>
    <w:lvl w:ilvl="0" w:tplc="4B30E8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D4D66A8"/>
    <w:multiLevelType w:val="multilevel"/>
    <w:tmpl w:val="E09206F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7" w15:restartNumberingAfterBreak="0">
    <w:nsid w:val="721F5787"/>
    <w:multiLevelType w:val="hybridMultilevel"/>
    <w:tmpl w:val="45FEAB9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2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2F1"/>
    <w:rsid w:val="00015FC8"/>
    <w:rsid w:val="000211C6"/>
    <w:rsid w:val="000418D1"/>
    <w:rsid w:val="00065387"/>
    <w:rsid w:val="00085C42"/>
    <w:rsid w:val="000E36E3"/>
    <w:rsid w:val="001156B7"/>
    <w:rsid w:val="0012091C"/>
    <w:rsid w:val="00132437"/>
    <w:rsid w:val="001A1402"/>
    <w:rsid w:val="00211F14"/>
    <w:rsid w:val="002A7B9F"/>
    <w:rsid w:val="002C49DA"/>
    <w:rsid w:val="00305758"/>
    <w:rsid w:val="00341D56"/>
    <w:rsid w:val="00351845"/>
    <w:rsid w:val="00360195"/>
    <w:rsid w:val="00375ACA"/>
    <w:rsid w:val="00384B4D"/>
    <w:rsid w:val="00385E6C"/>
    <w:rsid w:val="003975CE"/>
    <w:rsid w:val="003A5553"/>
    <w:rsid w:val="003A762C"/>
    <w:rsid w:val="003B4109"/>
    <w:rsid w:val="003D15C0"/>
    <w:rsid w:val="00454BAD"/>
    <w:rsid w:val="004812DC"/>
    <w:rsid w:val="00486B72"/>
    <w:rsid w:val="00494D24"/>
    <w:rsid w:val="004968FC"/>
    <w:rsid w:val="004F285B"/>
    <w:rsid w:val="00503B36"/>
    <w:rsid w:val="00504780"/>
    <w:rsid w:val="00517D65"/>
    <w:rsid w:val="00561916"/>
    <w:rsid w:val="00584D66"/>
    <w:rsid w:val="005A4424"/>
    <w:rsid w:val="005B0DAB"/>
    <w:rsid w:val="005E24F9"/>
    <w:rsid w:val="005F22B2"/>
    <w:rsid w:val="005F38B6"/>
    <w:rsid w:val="00601925"/>
    <w:rsid w:val="00601B6F"/>
    <w:rsid w:val="00606A3E"/>
    <w:rsid w:val="0061604F"/>
    <w:rsid w:val="006213AE"/>
    <w:rsid w:val="00646FDC"/>
    <w:rsid w:val="00654C12"/>
    <w:rsid w:val="00664476"/>
    <w:rsid w:val="006A77AA"/>
    <w:rsid w:val="006B5592"/>
    <w:rsid w:val="006B7336"/>
    <w:rsid w:val="006F5CFA"/>
    <w:rsid w:val="007034B8"/>
    <w:rsid w:val="00766A67"/>
    <w:rsid w:val="00776F64"/>
    <w:rsid w:val="00794407"/>
    <w:rsid w:val="00794C2F"/>
    <w:rsid w:val="007951EA"/>
    <w:rsid w:val="00796C66"/>
    <w:rsid w:val="007A2495"/>
    <w:rsid w:val="007A3F5C"/>
    <w:rsid w:val="007E4516"/>
    <w:rsid w:val="008706D0"/>
    <w:rsid w:val="00872337"/>
    <w:rsid w:val="00876478"/>
    <w:rsid w:val="00897D85"/>
    <w:rsid w:val="008A401C"/>
    <w:rsid w:val="008D4AAD"/>
    <w:rsid w:val="008E1EF7"/>
    <w:rsid w:val="009327B1"/>
    <w:rsid w:val="0093412A"/>
    <w:rsid w:val="0095287C"/>
    <w:rsid w:val="00952D4C"/>
    <w:rsid w:val="00966C38"/>
    <w:rsid w:val="009B4614"/>
    <w:rsid w:val="009B720F"/>
    <w:rsid w:val="009D57D5"/>
    <w:rsid w:val="009E70D9"/>
    <w:rsid w:val="00A12FD0"/>
    <w:rsid w:val="00A417F9"/>
    <w:rsid w:val="00A574B1"/>
    <w:rsid w:val="00A67EAB"/>
    <w:rsid w:val="00A92F1F"/>
    <w:rsid w:val="00AA12F1"/>
    <w:rsid w:val="00AB0032"/>
    <w:rsid w:val="00AC7B61"/>
    <w:rsid w:val="00AE325A"/>
    <w:rsid w:val="00AE706A"/>
    <w:rsid w:val="00AF3FBC"/>
    <w:rsid w:val="00AF790A"/>
    <w:rsid w:val="00B25A04"/>
    <w:rsid w:val="00BA65BB"/>
    <w:rsid w:val="00BB70B1"/>
    <w:rsid w:val="00BE42FC"/>
    <w:rsid w:val="00C048D3"/>
    <w:rsid w:val="00C06620"/>
    <w:rsid w:val="00C16EA1"/>
    <w:rsid w:val="00C30C22"/>
    <w:rsid w:val="00CA5006"/>
    <w:rsid w:val="00CB02FA"/>
    <w:rsid w:val="00CC1DF9"/>
    <w:rsid w:val="00CF5AC7"/>
    <w:rsid w:val="00D011C5"/>
    <w:rsid w:val="00D03D5A"/>
    <w:rsid w:val="00D160AD"/>
    <w:rsid w:val="00D4062D"/>
    <w:rsid w:val="00D43A98"/>
    <w:rsid w:val="00D476A7"/>
    <w:rsid w:val="00D7376C"/>
    <w:rsid w:val="00D8136A"/>
    <w:rsid w:val="00D9730F"/>
    <w:rsid w:val="00DA0037"/>
    <w:rsid w:val="00DA43AE"/>
    <w:rsid w:val="00DB7660"/>
    <w:rsid w:val="00DC2AD0"/>
    <w:rsid w:val="00DC5344"/>
    <w:rsid w:val="00DC6469"/>
    <w:rsid w:val="00E032E8"/>
    <w:rsid w:val="00E14015"/>
    <w:rsid w:val="00E65EF8"/>
    <w:rsid w:val="00E83128"/>
    <w:rsid w:val="00E83718"/>
    <w:rsid w:val="00EA1EB7"/>
    <w:rsid w:val="00EA4E2A"/>
    <w:rsid w:val="00EE265F"/>
    <w:rsid w:val="00EE645F"/>
    <w:rsid w:val="00F16CBB"/>
    <w:rsid w:val="00F27C2F"/>
    <w:rsid w:val="00F40F56"/>
    <w:rsid w:val="00F420E5"/>
    <w:rsid w:val="00F54307"/>
    <w:rsid w:val="00F55D01"/>
    <w:rsid w:val="00FB77DF"/>
    <w:rsid w:val="00FE0D95"/>
    <w:rsid w:val="00FE0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A3BF6C"/>
  <w15:chartTrackingRefBased/>
  <w15:docId w15:val="{7640C69A-57F0-4C73-9337-A2FCF7582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Debesliotekstas">
    <w:name w:val="Balloon Text"/>
    <w:basedOn w:val="prastasis"/>
    <w:link w:val="DebesliotekstasDiagrama"/>
    <w:rsid w:val="006A77AA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6A77AA"/>
    <w:rPr>
      <w:rFonts w:ascii="Segoe UI" w:hAnsi="Segoe UI" w:cs="Segoe UI"/>
      <w:sz w:val="18"/>
      <w:szCs w:val="18"/>
      <w:lang w:eastAsia="en-US"/>
    </w:rPr>
  </w:style>
  <w:style w:type="table" w:styleId="Lentelstinklelis">
    <w:name w:val="Table Grid"/>
    <w:basedOn w:val="prastojilentel"/>
    <w:rsid w:val="00CB02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A92F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CC8873F29014DD2832CA31DA276F4B1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DF0ED4AE-AB7B-4BCA-BC93-3BAFACBA4C9C}"/>
      </w:docPartPr>
      <w:docPartBody>
        <w:p w:rsidR="008E44D7" w:rsidRDefault="00F27941">
          <w:pPr>
            <w:pStyle w:val="1CC8873F29014DD2832CA31DA276F4B1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941"/>
    <w:rsid w:val="00145959"/>
    <w:rsid w:val="002C787F"/>
    <w:rsid w:val="00353823"/>
    <w:rsid w:val="0037140D"/>
    <w:rsid w:val="0052032F"/>
    <w:rsid w:val="0052095B"/>
    <w:rsid w:val="00591D67"/>
    <w:rsid w:val="00607A50"/>
    <w:rsid w:val="006C35BD"/>
    <w:rsid w:val="00784743"/>
    <w:rsid w:val="007A0803"/>
    <w:rsid w:val="007F325C"/>
    <w:rsid w:val="008E44D7"/>
    <w:rsid w:val="00917B15"/>
    <w:rsid w:val="00A153F6"/>
    <w:rsid w:val="00B227E8"/>
    <w:rsid w:val="00BC29AF"/>
    <w:rsid w:val="00C94FE4"/>
    <w:rsid w:val="00CD3995"/>
    <w:rsid w:val="00CE28A8"/>
    <w:rsid w:val="00D7282C"/>
    <w:rsid w:val="00DA1A32"/>
    <w:rsid w:val="00F11079"/>
    <w:rsid w:val="00F27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1CC8873F29014DD2832CA31DA276F4B1">
    <w:name w:val="1CC8873F29014DD2832CA31DA276F4B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5378</Words>
  <Characters>3066</Characters>
  <Application>Microsoft Office Word</Application>
  <DocSecurity>0</DocSecurity>
  <Lines>25</Lines>
  <Paragraphs>16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8428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Rusteikienė Aldona</dc:creator>
  <cp:keywords/>
  <dc:description/>
  <cp:lastModifiedBy>Rusteikienė Aldona</cp:lastModifiedBy>
  <cp:revision>12</cp:revision>
  <cp:lastPrinted>2015-05-20T14:04:00Z</cp:lastPrinted>
  <dcterms:created xsi:type="dcterms:W3CDTF">2018-08-21T05:32:00Z</dcterms:created>
  <dcterms:modified xsi:type="dcterms:W3CDTF">2018-08-21T08:56:00Z</dcterms:modified>
</cp:coreProperties>
</file>