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997FD2" w:rsidRPr="00F34E61" w:rsidRDefault="00997FD2" w:rsidP="00F82FBB">
      <w:pPr>
        <w:tabs>
          <w:tab w:val="left" w:pos="720"/>
          <w:tab w:val="num" w:pos="3960"/>
        </w:tabs>
        <w:jc w:val="center"/>
      </w:pPr>
      <w:r>
        <w:t>Dėl M</w:t>
      </w:r>
      <w:r w:rsidRPr="00997FD2">
        <w:t>olėtų rajono savivaldybė</w:t>
      </w:r>
      <w:r>
        <w:t>s tarybos 201</w:t>
      </w:r>
      <w:r w:rsidR="0014446F">
        <w:t>6</w:t>
      </w:r>
      <w:r w:rsidR="009A4092">
        <w:t xml:space="preserve"> m. </w:t>
      </w:r>
      <w:r w:rsidR="0014446F">
        <w:t>spalio 20</w:t>
      </w:r>
      <w:r w:rsidR="009A4092">
        <w:t xml:space="preserve"> d.</w:t>
      </w:r>
      <w:r>
        <w:t xml:space="preserve"> sprendimo Nr. B</w:t>
      </w:r>
      <w:r w:rsidR="0014446F">
        <w:t>1-204</w:t>
      </w:r>
      <w:r w:rsidRPr="00997FD2">
        <w:t xml:space="preserve"> „</w:t>
      </w:r>
      <w:r>
        <w:rPr>
          <w:noProof/>
        </w:rPr>
        <w:t>Dėl M</w:t>
      </w:r>
      <w:r w:rsidR="0014446F">
        <w:rPr>
          <w:noProof/>
        </w:rPr>
        <w:t>olė</w:t>
      </w:r>
      <w:r w:rsidRPr="00997FD2">
        <w:rPr>
          <w:noProof/>
        </w:rPr>
        <w:t>ų rajono savivaldybės</w:t>
      </w:r>
      <w:r w:rsidR="0014446F">
        <w:rPr>
          <w:noProof/>
        </w:rPr>
        <w:t xml:space="preserve"> turto perdavimo</w:t>
      </w:r>
      <w:r w:rsidR="0016380F">
        <w:rPr>
          <w:noProof/>
        </w:rPr>
        <w:t xml:space="preserve"> pagal panaudo sutartį viešajai įstaigai daugiafunkciam centrui „Kaimynystės namai“</w:t>
      </w:r>
      <w:r w:rsidRPr="00997FD2">
        <w:rPr>
          <w:noProof/>
        </w:rPr>
        <w:t xml:space="preserve"> pakeitimo</w:t>
      </w:r>
    </w:p>
    <w:p w:rsidR="00F82FBB" w:rsidRDefault="00F82FBB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</w:p>
    <w:p w:rsidR="008077AF" w:rsidRDefault="008077AF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16380F" w:rsidRDefault="00997FD2" w:rsidP="0088616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Sprendimo projektas parengtas </w:t>
      </w:r>
      <w:r w:rsidRPr="00997FD2">
        <w:t>atsižvelg</w:t>
      </w:r>
      <w:r>
        <w:t>iant</w:t>
      </w:r>
      <w:r w:rsidR="0016380F">
        <w:t xml:space="preserve"> į VšĮ daugiafunkcio centro „Kaimynystės namai“ (toliau – </w:t>
      </w:r>
      <w:r w:rsidR="00F82FBB">
        <w:t>VšĮ</w:t>
      </w:r>
      <w:r w:rsidR="0016380F">
        <w:t xml:space="preserve">) 2018 m. birželio 15 d. raštą Nr. S-21 “Dėl patalpų perdavimo panaudos pagrindais“, </w:t>
      </w:r>
      <w:r>
        <w:t xml:space="preserve">kuriame </w:t>
      </w:r>
      <w:r w:rsidR="0016380F">
        <w:t>prašoma perduoti panaudai 39,74 kv. m ploto patalp</w:t>
      </w:r>
      <w:r w:rsidR="00F82FBB">
        <w:t>as,</w:t>
      </w:r>
      <w:r w:rsidR="0016380F">
        <w:t xml:space="preserve"> plane p</w:t>
      </w:r>
      <w:r w:rsidR="001E5EC4">
        <w:t>ažymėt</w:t>
      </w:r>
      <w:r w:rsidR="00F82FBB">
        <w:t>a</w:t>
      </w:r>
      <w:r w:rsidR="001E5EC4">
        <w:t>s 2-3, mokyklos pastate (registro Nr. 90/71853, unikalus Nr. 6291-0001-5012, plane pažymėta 2C2p, bendras plotas 566,74 kv. m), esančiame  Molėtų r. sav., Balninkų sen., Balninkų mstl., Gedimino g. 10</w:t>
      </w:r>
      <w:r w:rsidR="000E0AF3">
        <w:t>,</w:t>
      </w:r>
      <w:r w:rsidR="000E0AF3" w:rsidRPr="000E0AF3">
        <w:rPr>
          <w:lang w:eastAsia="lt-LT"/>
        </w:rPr>
        <w:t xml:space="preserve"> </w:t>
      </w:r>
      <w:r w:rsidR="000E0AF3">
        <w:rPr>
          <w:lang w:eastAsia="lt-LT"/>
        </w:rPr>
        <w:t>savarankiškajai savivaldybės funkcijai – gyventojų bendrosios kultūros ugdym</w:t>
      </w:r>
      <w:r w:rsidR="00206E6C">
        <w:rPr>
          <w:lang w:eastAsia="lt-LT"/>
        </w:rPr>
        <w:t>as</w:t>
      </w:r>
      <w:r w:rsidR="000E0AF3">
        <w:rPr>
          <w:lang w:eastAsia="lt-LT"/>
        </w:rPr>
        <w:t xml:space="preserve"> ir etnokultūros puoselėjim</w:t>
      </w:r>
      <w:r w:rsidR="00206E6C">
        <w:rPr>
          <w:lang w:eastAsia="lt-LT"/>
        </w:rPr>
        <w:t>as</w:t>
      </w:r>
      <w:r w:rsidR="000E0AF3">
        <w:rPr>
          <w:lang w:eastAsia="lt-LT"/>
        </w:rPr>
        <w:t xml:space="preserve"> - įgyvendinti</w:t>
      </w:r>
      <w:r w:rsidR="000E0AF3" w:rsidRPr="00ED72C4">
        <w:t>.</w:t>
      </w:r>
      <w:r w:rsidR="001E5EC4">
        <w:t xml:space="preserve"> Ši</w:t>
      </w:r>
      <w:r w:rsidR="00206E6C">
        <w:t>ame</w:t>
      </w:r>
      <w:r w:rsidR="00F82FBB">
        <w:t xml:space="preserve"> </w:t>
      </w:r>
      <w:r w:rsidR="001E5EC4">
        <w:t xml:space="preserve">mokyklos </w:t>
      </w:r>
      <w:r w:rsidR="00206E6C">
        <w:t xml:space="preserve">pastate esančios </w:t>
      </w:r>
      <w:r w:rsidR="001E5EC4">
        <w:t>527 kv. m patalp</w:t>
      </w:r>
      <w:r w:rsidR="00206E6C">
        <w:t>os</w:t>
      </w:r>
      <w:r w:rsidR="001E5EC4">
        <w:t xml:space="preserve"> </w:t>
      </w:r>
      <w:r w:rsidR="00206E6C">
        <w:rPr>
          <w:noProof/>
        </w:rPr>
        <w:t>Molėtų rajono savivaldybės tarybos 2016 m. spalio 20 d. sprendim</w:t>
      </w:r>
      <w:r w:rsidR="00206E6C">
        <w:rPr>
          <w:noProof/>
        </w:rPr>
        <w:t>u</w:t>
      </w:r>
      <w:r w:rsidR="00206E6C">
        <w:rPr>
          <w:noProof/>
        </w:rPr>
        <w:t xml:space="preserve"> Nr. B1-204 „Dėl savivaldybės turto perdavimo pagal panaudos sutartį viešajai įstaigai universaliam daugiafunkciam centrui „Kaimynystės namai“</w:t>
      </w:r>
      <w:r w:rsidR="00206E6C">
        <w:rPr>
          <w:noProof/>
        </w:rPr>
        <w:t xml:space="preserve"> buvo</w:t>
      </w:r>
      <w:r w:rsidR="00206E6C">
        <w:rPr>
          <w:noProof/>
        </w:rPr>
        <w:t xml:space="preserve"> </w:t>
      </w:r>
      <w:r w:rsidR="001E5EC4">
        <w:t xml:space="preserve">perduotos </w:t>
      </w:r>
      <w:r w:rsidR="00206E6C">
        <w:t>VšĮ</w:t>
      </w:r>
      <w:r w:rsidR="000E0AF3">
        <w:t xml:space="preserve">. </w:t>
      </w:r>
      <w:r w:rsidR="00206E6C">
        <w:t>P</w:t>
      </w:r>
      <w:r w:rsidR="000E0AF3">
        <w:t xml:space="preserve">rašomos </w:t>
      </w:r>
      <w:r w:rsidR="00206E6C">
        <w:t xml:space="preserve">perduoti </w:t>
      </w:r>
      <w:r w:rsidR="000E0AF3">
        <w:t xml:space="preserve">patalpos </w:t>
      </w:r>
      <w:r w:rsidR="00206E6C">
        <w:t xml:space="preserve">nenaudojamos ir </w:t>
      </w:r>
      <w:r w:rsidR="00206E6C" w:rsidRPr="00206E6C">
        <w:t xml:space="preserve">Molėtų rajono savivaldybės administracijos direktoriaus 2018 m. birželio 19 d. </w:t>
      </w:r>
      <w:r w:rsidR="00206E6C" w:rsidRPr="00DF7A17">
        <w:t>įsakym</w:t>
      </w:r>
      <w:r w:rsidR="00206E6C" w:rsidRPr="00DF7A17">
        <w:t>u</w:t>
      </w:r>
      <w:r w:rsidR="00206E6C" w:rsidRPr="00DF7A17">
        <w:t xml:space="preserve"> Nr. B6-</w:t>
      </w:r>
      <w:r w:rsidR="00DF7A17" w:rsidRPr="00DF7A17">
        <w:t xml:space="preserve">495 </w:t>
      </w:r>
      <w:r w:rsidR="00206E6C" w:rsidRPr="00DF7A17">
        <w:t>„Dėl</w:t>
      </w:r>
      <w:bookmarkStart w:id="0" w:name="_GoBack"/>
      <w:bookmarkEnd w:id="0"/>
      <w:r w:rsidR="00206E6C" w:rsidRPr="00206E6C">
        <w:t xml:space="preserve"> Molėtų rajono savivaldybės turto pripažinimo nereikalingu savivaldybės funkcijoms vykdyti“</w:t>
      </w:r>
      <w:r w:rsidR="00206E6C">
        <w:t xml:space="preserve"> pripažintos nereikalingomis savivaldybės funkcijoms vykdyti</w:t>
      </w:r>
      <w:r w:rsidR="000E0AF3">
        <w:t>.</w:t>
      </w:r>
      <w:r w:rsidR="00886162" w:rsidRPr="00886162">
        <w:rPr>
          <w:lang w:eastAsia="lt-LT"/>
        </w:rPr>
        <w:t xml:space="preserve"> </w:t>
      </w:r>
      <w:r w:rsidR="00886162">
        <w:rPr>
          <w:lang w:eastAsia="lt-LT"/>
        </w:rPr>
        <w:t xml:space="preserve">Prašyme </w:t>
      </w:r>
      <w:r w:rsidR="00206E6C">
        <w:rPr>
          <w:lang w:eastAsia="lt-LT"/>
        </w:rPr>
        <w:t xml:space="preserve">VšĮ </w:t>
      </w:r>
      <w:r w:rsidR="00886162">
        <w:rPr>
          <w:lang w:eastAsia="lt-LT"/>
        </w:rPr>
        <w:t>įsipareigoja perduot</w:t>
      </w:r>
      <w:r w:rsidR="00206E6C">
        <w:rPr>
          <w:lang w:eastAsia="lt-LT"/>
        </w:rPr>
        <w:t>ą</w:t>
      </w:r>
      <w:r w:rsidR="00886162">
        <w:rPr>
          <w:lang w:eastAsia="lt-LT"/>
        </w:rPr>
        <w:t xml:space="preserve"> turtą prižiūrėti, </w:t>
      </w:r>
      <w:r w:rsidR="00206E6C">
        <w:t>atlikti</w:t>
      </w:r>
      <w:r w:rsidR="00886162">
        <w:t xml:space="preserve"> turto einamąjį ir kapitalinį remontus. </w:t>
      </w:r>
      <w:r w:rsidR="00206E6C">
        <w:t>P</w:t>
      </w:r>
      <w:r w:rsidR="00206E6C">
        <w:t>rašymas</w:t>
      </w:r>
      <w:r w:rsidR="00206E6C">
        <w:t xml:space="preserve"> p</w:t>
      </w:r>
      <w:r w:rsidR="00886162">
        <w:t>ridedamas.</w:t>
      </w:r>
    </w:p>
    <w:p w:rsidR="00886162" w:rsidRDefault="008077AF" w:rsidP="00F34E6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 xml:space="preserve">Parengto sprendimo projekto tikslas – </w:t>
      </w:r>
      <w:r w:rsidR="006339CD" w:rsidRPr="006339CD">
        <w:t xml:space="preserve">pakeisti </w:t>
      </w:r>
      <w:r w:rsidR="00F34E61">
        <w:rPr>
          <w:noProof/>
        </w:rPr>
        <w:t xml:space="preserve">Molėtų rajono savivaldybės tarybos 2016 m. spalio 20 d. sprendimo Nr. B1-204 „Dėl savivaldybės turto perdavimo pagal panaudos sutartį viešajai įstaigai universaliam daugiafunkciam centrui „Kaimynystės namai“ 1.2.1 papunktį ir perduoti </w:t>
      </w:r>
      <w:r w:rsidR="00DF7A17">
        <w:rPr>
          <w:noProof/>
        </w:rPr>
        <w:t>VšĮ</w:t>
      </w:r>
      <w:r w:rsidR="00F34E61" w:rsidRPr="00F34E61">
        <w:rPr>
          <w:lang w:eastAsia="lt-LT"/>
        </w:rPr>
        <w:t xml:space="preserve"> </w:t>
      </w:r>
      <w:r w:rsidR="00B04F62">
        <w:rPr>
          <w:lang w:eastAsia="lt-LT"/>
        </w:rPr>
        <w:t>566,74 kv. m</w:t>
      </w:r>
      <w:r w:rsidR="00F34E61">
        <w:t xml:space="preserve"> mokyklos pastatą.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6339CD" w:rsidRDefault="008077A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</w:t>
      </w:r>
      <w:r w:rsidR="006339CD">
        <w:t>8</w:t>
      </w:r>
      <w:r>
        <w:t xml:space="preserve"> straipsnio </w:t>
      </w:r>
      <w:r w:rsidR="006339CD">
        <w:t xml:space="preserve">1 </w:t>
      </w:r>
      <w:r>
        <w:t>dalis</w:t>
      </w:r>
      <w:r w:rsidR="00DF7A17"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DF7A17">
        <w:t xml:space="preserve"> nenaudojamos patalpos bus </w:t>
      </w:r>
      <w:r w:rsidR="00B04F62">
        <w:t>perduot</w:t>
      </w:r>
      <w:r w:rsidR="00DF7A17">
        <w:t>o</w:t>
      </w:r>
      <w:r w:rsidR="00B04F62">
        <w:t xml:space="preserve">s </w:t>
      </w:r>
      <w:r w:rsidR="00DF7A17">
        <w:t xml:space="preserve">VšĮ </w:t>
      </w:r>
      <w:r w:rsidR="00B04F62">
        <w:t>panaudai</w:t>
      </w:r>
      <w:r w:rsidR="00DF7A17">
        <w:t xml:space="preserve"> ir bus racionaliai naudojamos ir prižiūrimos</w:t>
      </w:r>
      <w:r w:rsidR="006339CD">
        <w:t xml:space="preserve">. 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DF7A17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Bus pasirašytas susitarimas dėl panaudos sutarties pakeitimo ir turto perdavimo aktas</w:t>
      </w:r>
      <w:r w:rsidR="008077AF"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>Molėtų rajono savivaldybės administracija.</w:t>
      </w:r>
    </w:p>
    <w:sectPr w:rsidR="00404C8C" w:rsidSect="00DF7A1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A2" w:rsidRDefault="00A041A2" w:rsidP="00382105">
      <w:r>
        <w:separator/>
      </w:r>
    </w:p>
  </w:endnote>
  <w:endnote w:type="continuationSeparator" w:id="0">
    <w:p w:rsidR="00A041A2" w:rsidRDefault="00A041A2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A2" w:rsidRDefault="00A041A2" w:rsidP="00382105">
      <w:r>
        <w:separator/>
      </w:r>
    </w:p>
  </w:footnote>
  <w:footnote w:type="continuationSeparator" w:id="0">
    <w:p w:rsidR="00A041A2" w:rsidRDefault="00A041A2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17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C10F1"/>
    <w:rsid w:val="000E0AF3"/>
    <w:rsid w:val="000E259E"/>
    <w:rsid w:val="0014446F"/>
    <w:rsid w:val="0016380F"/>
    <w:rsid w:val="001E5EC4"/>
    <w:rsid w:val="00206E6C"/>
    <w:rsid w:val="002E3142"/>
    <w:rsid w:val="002F54C8"/>
    <w:rsid w:val="00382105"/>
    <w:rsid w:val="00404C8C"/>
    <w:rsid w:val="004808D7"/>
    <w:rsid w:val="004854BD"/>
    <w:rsid w:val="0049154D"/>
    <w:rsid w:val="00496DE2"/>
    <w:rsid w:val="004B6E01"/>
    <w:rsid w:val="004C21C3"/>
    <w:rsid w:val="004E23DD"/>
    <w:rsid w:val="00540AA6"/>
    <w:rsid w:val="005F2998"/>
    <w:rsid w:val="006339CD"/>
    <w:rsid w:val="0064757C"/>
    <w:rsid w:val="00650F7C"/>
    <w:rsid w:val="00733903"/>
    <w:rsid w:val="0075534F"/>
    <w:rsid w:val="007B0AA1"/>
    <w:rsid w:val="007D6B48"/>
    <w:rsid w:val="008077AF"/>
    <w:rsid w:val="00822DA7"/>
    <w:rsid w:val="00833169"/>
    <w:rsid w:val="00840096"/>
    <w:rsid w:val="00857354"/>
    <w:rsid w:val="00886162"/>
    <w:rsid w:val="00891F46"/>
    <w:rsid w:val="00912F08"/>
    <w:rsid w:val="00997FD2"/>
    <w:rsid w:val="009A4092"/>
    <w:rsid w:val="00A041A2"/>
    <w:rsid w:val="00A10A59"/>
    <w:rsid w:val="00B04F62"/>
    <w:rsid w:val="00B556E9"/>
    <w:rsid w:val="00BD6A8A"/>
    <w:rsid w:val="00C23368"/>
    <w:rsid w:val="00CF7CB4"/>
    <w:rsid w:val="00D6369D"/>
    <w:rsid w:val="00DE4F16"/>
    <w:rsid w:val="00DF7A17"/>
    <w:rsid w:val="00E04BE5"/>
    <w:rsid w:val="00F34E61"/>
    <w:rsid w:val="00F409E8"/>
    <w:rsid w:val="00F821C9"/>
    <w:rsid w:val="00F82FBB"/>
    <w:rsid w:val="00FA7C46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9512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2018-06-19T14:16:00Z</dcterms:created>
  <dcterms:modified xsi:type="dcterms:W3CDTF">2018-06-19T17:55:00Z</dcterms:modified>
</cp:coreProperties>
</file>