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5CD" w:rsidRPr="00DF15CD" w:rsidRDefault="00DF15CD" w:rsidP="00DF15CD">
      <w:pPr>
        <w:tabs>
          <w:tab w:val="num" w:pos="0"/>
          <w:tab w:val="left" w:pos="720"/>
        </w:tabs>
        <w:spacing w:line="360" w:lineRule="auto"/>
        <w:ind w:firstLine="360"/>
        <w:jc w:val="center"/>
        <w:outlineLvl w:val="0"/>
        <w:rPr>
          <w:lang w:val="lt-LT"/>
        </w:rPr>
      </w:pPr>
      <w:r w:rsidRPr="00DF15CD">
        <w:rPr>
          <w:lang w:val="lt-LT"/>
        </w:rPr>
        <w:t>AIŠKINAMASIS RAŠTAS</w:t>
      </w:r>
    </w:p>
    <w:p w:rsidR="00F640AC" w:rsidRPr="00DF15CD" w:rsidRDefault="00F97EC3" w:rsidP="00DF15CD">
      <w:pPr>
        <w:tabs>
          <w:tab w:val="num" w:pos="0"/>
          <w:tab w:val="left" w:pos="720"/>
        </w:tabs>
        <w:spacing w:line="360" w:lineRule="auto"/>
        <w:ind w:firstLine="360"/>
        <w:jc w:val="center"/>
        <w:outlineLvl w:val="0"/>
        <w:rPr>
          <w:lang w:val="lt-LT"/>
        </w:rPr>
      </w:pPr>
      <w:r>
        <w:rPr>
          <w:lang w:val="lt-LT"/>
        </w:rPr>
        <w:t xml:space="preserve">Dėl Molėtų rajono savivaldybės </w:t>
      </w:r>
      <w:r w:rsidR="00035624">
        <w:rPr>
          <w:lang w:val="lt-LT"/>
        </w:rPr>
        <w:t xml:space="preserve">tarybos 2017 m. lapkričio 30 d. sprendimo Nr. B1-219 „Dėl Molėtų rajono savivaldybės </w:t>
      </w:r>
      <w:r>
        <w:rPr>
          <w:lang w:val="lt-LT"/>
        </w:rPr>
        <w:t xml:space="preserve">budinčio globotojo </w:t>
      </w:r>
      <w:r w:rsidR="00035624">
        <w:rPr>
          <w:lang w:val="lt-LT"/>
        </w:rPr>
        <w:t>veiklos organizavimo</w:t>
      </w:r>
      <w:r w:rsidR="00296A3C">
        <w:rPr>
          <w:lang w:val="lt-LT"/>
        </w:rPr>
        <w:t xml:space="preserve"> </w:t>
      </w:r>
      <w:r>
        <w:rPr>
          <w:lang w:val="lt-LT"/>
        </w:rPr>
        <w:t>tvarkos aprašo patvirtinimo</w:t>
      </w:r>
      <w:r w:rsidR="00035624">
        <w:rPr>
          <w:lang w:val="lt-LT"/>
        </w:rPr>
        <w:t>“ pakeitimo</w:t>
      </w:r>
    </w:p>
    <w:p w:rsidR="00F640AC" w:rsidRDefault="00F640AC" w:rsidP="00F640AC">
      <w:pPr>
        <w:tabs>
          <w:tab w:val="left" w:pos="360"/>
        </w:tabs>
        <w:spacing w:line="360" w:lineRule="auto"/>
        <w:ind w:firstLine="851"/>
        <w:contextualSpacing/>
        <w:rPr>
          <w:b/>
          <w:lang w:val="lt-LT"/>
        </w:rPr>
      </w:pPr>
      <w:r>
        <w:rPr>
          <w:b/>
        </w:rPr>
        <w:t>1. Parengto tarybos sprendimo projekto tikslai ir uždaviniai</w:t>
      </w:r>
    </w:p>
    <w:p w:rsidR="00F97EC3" w:rsidRPr="00F97EC3" w:rsidRDefault="00F97EC3" w:rsidP="00F97EC3">
      <w:pPr>
        <w:tabs>
          <w:tab w:val="left" w:pos="709"/>
        </w:tabs>
        <w:spacing w:line="360" w:lineRule="auto"/>
        <w:jc w:val="both"/>
        <w:rPr>
          <w:color w:val="000000"/>
          <w:sz w:val="20"/>
          <w:lang w:val="lt-LT"/>
        </w:rPr>
      </w:pPr>
      <w:r>
        <w:rPr>
          <w:lang w:val="lt-LT"/>
        </w:rPr>
        <w:tab/>
      </w:r>
      <w:r w:rsidR="00035624">
        <w:rPr>
          <w:lang w:val="lt-LT"/>
        </w:rPr>
        <w:t>Parengto projekto tikslas reglamentuoti vaikų, netekusių tėvų globos, kuriems nustatyta ne tik laikinoji, bet ir nuolatinė globa (rūpyba) priežiūros organizavimą bei mokėjimo už priežiūrą tvarką budinčio globotojo bei socialinio globėjo šeimose.</w:t>
      </w:r>
      <w:r w:rsidRPr="00F97EC3">
        <w:rPr>
          <w:lang w:val="lt-LT" w:eastAsia="lt-LT"/>
        </w:rPr>
        <w:t xml:space="preserve">  </w:t>
      </w:r>
      <w:r>
        <w:rPr>
          <w:color w:val="000000"/>
          <w:lang w:val="lt-LT"/>
        </w:rPr>
        <w:t>Budinčio globotojo</w:t>
      </w:r>
      <w:r w:rsidR="00361E5B">
        <w:rPr>
          <w:color w:val="000000"/>
          <w:lang w:val="lt-LT"/>
        </w:rPr>
        <w:t>, socialinio globėjo</w:t>
      </w:r>
      <w:r w:rsidRPr="00F97EC3">
        <w:rPr>
          <w:color w:val="000000"/>
          <w:lang w:val="lt-LT"/>
        </w:rPr>
        <w:t xml:space="preserve"> veiklos turinys orientuotas į netekusio tėvų globos vaiko priežiūrą savo šeimoje</w:t>
      </w:r>
      <w:r w:rsidR="00691E09">
        <w:rPr>
          <w:color w:val="000000"/>
          <w:lang w:val="lt-LT"/>
        </w:rPr>
        <w:t xml:space="preserve">. </w:t>
      </w:r>
      <w:r w:rsidRPr="00F97EC3">
        <w:rPr>
          <w:color w:val="000000"/>
          <w:lang w:val="lt-LT"/>
        </w:rPr>
        <w:t xml:space="preserve">Tėvų globos netekusiam vaikui palankiausia ir geriausia augti šeimoje, tačiau praktikoje vaiko globa šeimoje, ypač kai vaikas neturi giminystės ryšių su šeima, nėra išplitusi, be to, didžioji dauguma vaikų, netekusių tėvų globos, kuriems nustatoma </w:t>
      </w:r>
      <w:r w:rsidRPr="00F97EC3">
        <w:rPr>
          <w:color w:val="000000" w:themeColor="text1"/>
          <w:lang w:val="lt-LT"/>
        </w:rPr>
        <w:t>laikinoji globa, yra apgyvendinami vaikų globos institucijose</w:t>
      </w:r>
      <w:r w:rsidR="00691E09">
        <w:rPr>
          <w:color w:val="000000" w:themeColor="text1"/>
          <w:lang w:val="lt-LT"/>
        </w:rPr>
        <w:t>, dažn</w:t>
      </w:r>
      <w:r w:rsidR="00361E5B">
        <w:rPr>
          <w:color w:val="000000" w:themeColor="text1"/>
          <w:lang w:val="lt-LT"/>
        </w:rPr>
        <w:t>ai globos įstaigose šie vaikai</w:t>
      </w:r>
      <w:r w:rsidR="00691E09">
        <w:rPr>
          <w:color w:val="000000" w:themeColor="text1"/>
          <w:lang w:val="lt-LT"/>
        </w:rPr>
        <w:t xml:space="preserve"> (ypač vyresnio amžiaus)</w:t>
      </w:r>
      <w:r w:rsidR="00361E5B">
        <w:rPr>
          <w:color w:val="000000" w:themeColor="text1"/>
          <w:lang w:val="lt-LT"/>
        </w:rPr>
        <w:t xml:space="preserve"> lieka ir nustačius nuolatinę globą</w:t>
      </w:r>
      <w:r w:rsidRPr="00F97EC3">
        <w:rPr>
          <w:color w:val="000000" w:themeColor="text1"/>
          <w:lang w:val="lt-LT"/>
        </w:rPr>
        <w:t>.</w:t>
      </w:r>
      <w:r>
        <w:rPr>
          <w:color w:val="000000" w:themeColor="text1"/>
          <w:lang w:val="lt-LT"/>
        </w:rPr>
        <w:t xml:space="preserve"> </w:t>
      </w:r>
      <w:r w:rsidR="00C534F3">
        <w:rPr>
          <w:color w:val="000000" w:themeColor="text1"/>
          <w:lang w:val="lt-LT"/>
        </w:rPr>
        <w:t>Priėmus šį sprendimą,</w:t>
      </w:r>
      <w:r>
        <w:rPr>
          <w:color w:val="000000" w:themeColor="text1"/>
          <w:lang w:val="lt-LT"/>
        </w:rPr>
        <w:t xml:space="preserve"> vaikai </w:t>
      </w:r>
      <w:r w:rsidR="00C534F3">
        <w:rPr>
          <w:color w:val="000000" w:themeColor="text1"/>
          <w:lang w:val="lt-LT"/>
        </w:rPr>
        <w:t xml:space="preserve">netekę tėvų globos </w:t>
      </w:r>
      <w:r w:rsidR="00035624">
        <w:rPr>
          <w:color w:val="000000" w:themeColor="text1"/>
          <w:lang w:val="lt-LT"/>
        </w:rPr>
        <w:t xml:space="preserve">ir kuriems nustatyta ne tik laikinoji, bet ir nuolatinė globa, </w:t>
      </w:r>
      <w:r>
        <w:rPr>
          <w:color w:val="000000" w:themeColor="text1"/>
          <w:lang w:val="lt-LT"/>
        </w:rPr>
        <w:t xml:space="preserve">turės galimybę gyventi </w:t>
      </w:r>
      <w:r w:rsidR="00361E5B">
        <w:rPr>
          <w:color w:val="000000" w:themeColor="text1"/>
          <w:lang w:val="lt-LT"/>
        </w:rPr>
        <w:t xml:space="preserve">budinčio globotojo ar socialinio globėjo </w:t>
      </w:r>
      <w:r>
        <w:rPr>
          <w:color w:val="000000" w:themeColor="text1"/>
          <w:lang w:val="lt-LT"/>
        </w:rPr>
        <w:t>šeimoje.</w:t>
      </w:r>
    </w:p>
    <w:p w:rsidR="00F640AC" w:rsidRPr="00C534F3" w:rsidRDefault="00F640AC" w:rsidP="00F640AC">
      <w:pPr>
        <w:spacing w:line="360" w:lineRule="auto"/>
        <w:ind w:firstLine="851"/>
        <w:jc w:val="both"/>
        <w:rPr>
          <w:b/>
          <w:lang w:val="lt-LT"/>
        </w:rPr>
      </w:pPr>
      <w:r w:rsidRPr="00F640AC">
        <w:rPr>
          <w:b/>
          <w:lang w:val="lt-LT"/>
        </w:rPr>
        <w:t>2.</w:t>
      </w:r>
      <w:r w:rsidR="00DF15CD" w:rsidRPr="00DF15CD">
        <w:rPr>
          <w:lang w:val="lt-LT"/>
        </w:rPr>
        <w:t xml:space="preserve">  </w:t>
      </w:r>
      <w:r w:rsidRPr="00F640AC">
        <w:rPr>
          <w:b/>
          <w:lang w:val="lt-LT"/>
        </w:rPr>
        <w:t xml:space="preserve">Šiuo </w:t>
      </w:r>
      <w:r w:rsidRPr="00C534F3">
        <w:rPr>
          <w:b/>
          <w:lang w:val="lt-LT"/>
        </w:rPr>
        <w:t>metu esantis teisinis reglamentavimas</w:t>
      </w:r>
    </w:p>
    <w:p w:rsidR="00F97EC3" w:rsidRPr="00C534F3" w:rsidRDefault="00F97EC3" w:rsidP="00F640AC">
      <w:pPr>
        <w:tabs>
          <w:tab w:val="left" w:pos="720"/>
        </w:tabs>
        <w:spacing w:line="360" w:lineRule="auto"/>
        <w:ind w:firstLine="851"/>
        <w:contextualSpacing/>
        <w:jc w:val="both"/>
        <w:rPr>
          <w:lang w:val="lt-LT"/>
        </w:rPr>
      </w:pPr>
      <w:r w:rsidRPr="00C534F3">
        <w:rPr>
          <w:lang w:val="lt-LT"/>
        </w:rPr>
        <w:t xml:space="preserve">Lietuvos Respublikos vietos savivaldos įstatymo </w:t>
      </w:r>
      <w:r w:rsidR="00035624">
        <w:rPr>
          <w:lang w:val="lt-LT"/>
        </w:rPr>
        <w:t>18</w:t>
      </w:r>
      <w:r w:rsidRPr="00C534F3">
        <w:rPr>
          <w:lang w:val="lt-LT"/>
        </w:rPr>
        <w:t xml:space="preserve"> straipsnio 1</w:t>
      </w:r>
      <w:bookmarkStart w:id="0" w:name="_GoBack"/>
      <w:bookmarkEnd w:id="0"/>
      <w:r w:rsidR="00035624">
        <w:rPr>
          <w:lang w:val="lt-LT"/>
        </w:rPr>
        <w:t xml:space="preserve"> dalis.</w:t>
      </w:r>
    </w:p>
    <w:p w:rsidR="00F640AC" w:rsidRDefault="00F640AC" w:rsidP="00F640AC">
      <w:pPr>
        <w:tabs>
          <w:tab w:val="left" w:pos="720"/>
        </w:tabs>
        <w:spacing w:line="360" w:lineRule="auto"/>
        <w:ind w:firstLine="851"/>
        <w:contextualSpacing/>
        <w:jc w:val="both"/>
        <w:rPr>
          <w:b/>
          <w:lang w:val="lt-LT"/>
        </w:rPr>
      </w:pPr>
      <w:r>
        <w:rPr>
          <w:b/>
          <w:lang w:val="lt-LT"/>
        </w:rPr>
        <w:t xml:space="preserve">3. </w:t>
      </w:r>
      <w:r w:rsidRPr="00F640AC">
        <w:rPr>
          <w:b/>
          <w:lang w:val="lt-LT"/>
        </w:rPr>
        <w:t xml:space="preserve">Galimos teigiamos ir neigiamos pasekmės priėmus siūlomą tarybos sprendimo projektą </w:t>
      </w:r>
    </w:p>
    <w:p w:rsidR="00F97EC3" w:rsidRDefault="008F7D66" w:rsidP="00F640AC">
      <w:pPr>
        <w:tabs>
          <w:tab w:val="left" w:pos="720"/>
        </w:tabs>
        <w:spacing w:line="360" w:lineRule="auto"/>
        <w:ind w:firstLine="851"/>
        <w:contextualSpacing/>
        <w:jc w:val="both"/>
        <w:rPr>
          <w:color w:val="000000" w:themeColor="text1"/>
          <w:lang w:val="lt-LT"/>
        </w:rPr>
      </w:pPr>
      <w:r>
        <w:rPr>
          <w:color w:val="000000" w:themeColor="text1"/>
          <w:lang w:val="lt-LT"/>
        </w:rPr>
        <w:t xml:space="preserve">Priėmus šį </w:t>
      </w:r>
      <w:r w:rsidR="00446043">
        <w:rPr>
          <w:color w:val="000000" w:themeColor="text1"/>
          <w:lang w:val="lt-LT"/>
        </w:rPr>
        <w:t>sprendimą</w:t>
      </w:r>
      <w:r>
        <w:rPr>
          <w:color w:val="000000" w:themeColor="text1"/>
          <w:lang w:val="lt-LT"/>
        </w:rPr>
        <w:t xml:space="preserve"> bus galimybė užtikrinti </w:t>
      </w:r>
      <w:r w:rsidR="00296A3C">
        <w:rPr>
          <w:color w:val="000000" w:themeColor="text1"/>
          <w:lang w:val="lt-LT"/>
        </w:rPr>
        <w:t xml:space="preserve">budinčio globotojo ar </w:t>
      </w:r>
      <w:r w:rsidR="00691E09">
        <w:rPr>
          <w:color w:val="000000" w:themeColor="text1"/>
          <w:lang w:val="lt-LT"/>
        </w:rPr>
        <w:t xml:space="preserve"> socialinio globėjo</w:t>
      </w:r>
      <w:r w:rsidR="00296A3C">
        <w:rPr>
          <w:color w:val="000000" w:themeColor="text1"/>
          <w:lang w:val="lt-LT"/>
        </w:rPr>
        <w:t xml:space="preserve">, prižiūrinčių vaikus savo šeimose, </w:t>
      </w:r>
      <w:r w:rsidR="00035624">
        <w:rPr>
          <w:color w:val="000000" w:themeColor="text1"/>
          <w:lang w:val="lt-LT"/>
        </w:rPr>
        <w:t>vaiko priežiūros organizavimą budinčio globotojo ar socialinio globėjo šeimose, bei šios priežiūros</w:t>
      </w:r>
      <w:r w:rsidR="00296A3C">
        <w:rPr>
          <w:color w:val="000000" w:themeColor="text1"/>
          <w:lang w:val="lt-LT"/>
        </w:rPr>
        <w:t xml:space="preserve"> finansavimą</w:t>
      </w:r>
      <w:r w:rsidR="00691E09">
        <w:rPr>
          <w:color w:val="000000" w:themeColor="text1"/>
          <w:lang w:val="lt-LT"/>
        </w:rPr>
        <w:t xml:space="preserve">. </w:t>
      </w:r>
      <w:r>
        <w:rPr>
          <w:color w:val="000000" w:themeColor="text1"/>
          <w:lang w:val="lt-LT"/>
        </w:rPr>
        <w:t xml:space="preserve"> </w:t>
      </w:r>
      <w:r w:rsidR="00691E09">
        <w:rPr>
          <w:color w:val="000000" w:themeColor="text1"/>
          <w:lang w:val="lt-LT"/>
        </w:rPr>
        <w:t>Savivaldybėje bus</w:t>
      </w:r>
      <w:r>
        <w:rPr>
          <w:color w:val="000000" w:themeColor="text1"/>
          <w:lang w:val="lt-LT"/>
        </w:rPr>
        <w:t xml:space="preserve"> plėtojama profesionalių globėjų sistema.</w:t>
      </w:r>
    </w:p>
    <w:p w:rsidR="008F7D66" w:rsidRPr="00F640AC" w:rsidRDefault="00D37CFE" w:rsidP="00F640AC">
      <w:pPr>
        <w:tabs>
          <w:tab w:val="left" w:pos="720"/>
        </w:tabs>
        <w:spacing w:line="360" w:lineRule="auto"/>
        <w:ind w:firstLine="851"/>
        <w:contextualSpacing/>
        <w:jc w:val="both"/>
        <w:rPr>
          <w:b/>
          <w:lang w:val="lt-LT"/>
        </w:rPr>
      </w:pPr>
      <w:r>
        <w:rPr>
          <w:color w:val="000000" w:themeColor="text1"/>
          <w:lang w:val="lt-LT"/>
        </w:rPr>
        <w:t>Neigiamos pasekmės nenumatomos.</w:t>
      </w:r>
    </w:p>
    <w:p w:rsidR="00F640AC" w:rsidRDefault="00F640AC" w:rsidP="00F640AC">
      <w:pPr>
        <w:tabs>
          <w:tab w:val="left" w:pos="0"/>
          <w:tab w:val="left" w:pos="851"/>
          <w:tab w:val="left" w:pos="993"/>
        </w:tabs>
        <w:spacing w:line="360" w:lineRule="auto"/>
        <w:ind w:firstLine="851"/>
        <w:jc w:val="both"/>
        <w:rPr>
          <w:b/>
          <w:lang w:val="lt-LT"/>
        </w:rPr>
      </w:pPr>
      <w:r>
        <w:rPr>
          <w:b/>
          <w:lang w:val="lt-LT"/>
        </w:rPr>
        <w:t xml:space="preserve">4. </w:t>
      </w:r>
      <w:r w:rsidR="00DF15CD" w:rsidRPr="00DF15CD">
        <w:rPr>
          <w:b/>
          <w:lang w:val="lt-LT"/>
        </w:rPr>
        <w:t>Priemonės sprendimui įgyvendinti</w:t>
      </w:r>
      <w:r w:rsidR="00D37CFE">
        <w:rPr>
          <w:b/>
          <w:lang w:val="lt-LT"/>
        </w:rPr>
        <w:t xml:space="preserve"> -</w:t>
      </w:r>
    </w:p>
    <w:p w:rsidR="00446043" w:rsidRPr="00446043" w:rsidRDefault="00446043" w:rsidP="00446043">
      <w:pPr>
        <w:tabs>
          <w:tab w:val="num" w:pos="0"/>
          <w:tab w:val="left" w:pos="567"/>
          <w:tab w:val="num" w:pos="3960"/>
        </w:tabs>
        <w:spacing w:line="360" w:lineRule="auto"/>
        <w:ind w:firstLine="851"/>
        <w:jc w:val="both"/>
        <w:rPr>
          <w:b/>
          <w:lang w:val="lt-LT"/>
        </w:rPr>
      </w:pPr>
      <w:r w:rsidRPr="00446043">
        <w:rPr>
          <w:b/>
          <w:lang w:val="lt-LT"/>
        </w:rPr>
        <w:t>5. Lėšų poreikis ir jų šaltiniai (prireikus skaičiavimai ir išlaidų sąmatos)</w:t>
      </w:r>
    </w:p>
    <w:p w:rsidR="00446043" w:rsidRPr="00446043" w:rsidRDefault="00446043" w:rsidP="00446043">
      <w:pPr>
        <w:tabs>
          <w:tab w:val="num" w:pos="0"/>
          <w:tab w:val="left" w:pos="720"/>
          <w:tab w:val="num" w:pos="3960"/>
        </w:tabs>
        <w:spacing w:line="360" w:lineRule="auto"/>
        <w:ind w:firstLine="851"/>
        <w:jc w:val="both"/>
        <w:rPr>
          <w:lang w:val="lt-LT"/>
        </w:rPr>
      </w:pPr>
      <w:r w:rsidRPr="00446043">
        <w:rPr>
          <w:lang w:val="lt-LT"/>
        </w:rPr>
        <w:t xml:space="preserve">Lėšų šaltiniai - valstybės biudžeto </w:t>
      </w:r>
      <w:r w:rsidR="002773EB">
        <w:rPr>
          <w:lang w:val="lt-LT"/>
        </w:rPr>
        <w:t xml:space="preserve">ir savivaldybės biudžeto lėšos. </w:t>
      </w:r>
      <w:r w:rsidR="002773EB" w:rsidRPr="00446043">
        <w:rPr>
          <w:lang w:val="lt-LT"/>
        </w:rPr>
        <w:t>Lėšų poreikis vaiko išlaikymui</w:t>
      </w:r>
      <w:r w:rsidR="002773EB">
        <w:rPr>
          <w:lang w:val="lt-LT"/>
        </w:rPr>
        <w:t xml:space="preserve"> budinčio globotojo šeimoje nuo 734,02 iki 934,02 eurų, o socialinio globėjo šeimoje – nuo 334,02 iki 934,02 eurų per mėnesį</w:t>
      </w:r>
      <w:r w:rsidR="002773EB" w:rsidRPr="00446043">
        <w:rPr>
          <w:lang w:val="lt-LT"/>
        </w:rPr>
        <w:t xml:space="preserve">. </w:t>
      </w:r>
      <w:r w:rsidRPr="00446043">
        <w:rPr>
          <w:lang w:val="lt-LT"/>
        </w:rPr>
        <w:t xml:space="preserve">Planuojama per metus budinčių globotojų </w:t>
      </w:r>
      <w:r w:rsidR="00691E09">
        <w:rPr>
          <w:lang w:val="lt-LT"/>
        </w:rPr>
        <w:t xml:space="preserve">ar socialinių globėjų </w:t>
      </w:r>
      <w:r w:rsidRPr="00446043">
        <w:rPr>
          <w:lang w:val="lt-LT"/>
        </w:rPr>
        <w:t xml:space="preserve">šeimose apgyventi iki 10 vaikų. </w:t>
      </w:r>
    </w:p>
    <w:p w:rsidR="00446043" w:rsidRPr="00446043" w:rsidRDefault="00446043" w:rsidP="00446043">
      <w:pPr>
        <w:tabs>
          <w:tab w:val="num" w:pos="0"/>
          <w:tab w:val="left" w:pos="720"/>
          <w:tab w:val="num" w:pos="3960"/>
        </w:tabs>
        <w:spacing w:line="360" w:lineRule="auto"/>
        <w:ind w:firstLine="851"/>
        <w:jc w:val="both"/>
        <w:rPr>
          <w:b/>
          <w:lang w:val="lt-LT"/>
        </w:rPr>
      </w:pPr>
      <w:r w:rsidRPr="00446043">
        <w:rPr>
          <w:b/>
          <w:lang w:val="lt-LT"/>
        </w:rPr>
        <w:t>6.Vykdytojai, įvykdymo terminai</w:t>
      </w:r>
    </w:p>
    <w:p w:rsidR="00446043" w:rsidRPr="00446043" w:rsidRDefault="00446043" w:rsidP="00446043">
      <w:pPr>
        <w:tabs>
          <w:tab w:val="num" w:pos="0"/>
          <w:tab w:val="left" w:pos="720"/>
          <w:tab w:val="num" w:pos="3960"/>
        </w:tabs>
        <w:spacing w:line="360" w:lineRule="auto"/>
        <w:ind w:firstLine="851"/>
        <w:jc w:val="both"/>
        <w:rPr>
          <w:lang w:val="lt-LT"/>
        </w:rPr>
      </w:pPr>
      <w:r w:rsidRPr="00446043">
        <w:rPr>
          <w:lang w:val="lt-LT"/>
        </w:rPr>
        <w:t>Molėtų rajono savivaldybės administracij</w:t>
      </w:r>
      <w:r w:rsidR="00296A3C">
        <w:rPr>
          <w:lang w:val="lt-LT"/>
        </w:rPr>
        <w:t xml:space="preserve">a </w:t>
      </w:r>
      <w:r w:rsidRPr="00446043">
        <w:rPr>
          <w:lang w:val="lt-LT"/>
        </w:rPr>
        <w:t xml:space="preserve">ir Molėtų vaikų savarankiško gyvenimo namai, neterminuotai. </w:t>
      </w:r>
    </w:p>
    <w:p w:rsidR="00955AFE" w:rsidRPr="006A7C41" w:rsidRDefault="00955AFE" w:rsidP="00446043">
      <w:pPr>
        <w:tabs>
          <w:tab w:val="left" w:pos="627"/>
          <w:tab w:val="left" w:pos="851"/>
          <w:tab w:val="left" w:pos="993"/>
        </w:tabs>
        <w:spacing w:line="360" w:lineRule="auto"/>
        <w:ind w:firstLine="851"/>
        <w:jc w:val="both"/>
        <w:rPr>
          <w:lang w:val="lt-LT"/>
        </w:rPr>
      </w:pPr>
    </w:p>
    <w:sectPr w:rsidR="00955AFE" w:rsidRPr="006A7C41" w:rsidSect="00B94950">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BDD" w:rsidRDefault="00397BDD" w:rsidP="00B94950">
      <w:r>
        <w:separator/>
      </w:r>
    </w:p>
  </w:endnote>
  <w:endnote w:type="continuationSeparator" w:id="0">
    <w:p w:rsidR="00397BDD" w:rsidRDefault="00397BDD" w:rsidP="00B9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BDD" w:rsidRDefault="00397BDD" w:rsidP="00B94950">
      <w:r>
        <w:separator/>
      </w:r>
    </w:p>
  </w:footnote>
  <w:footnote w:type="continuationSeparator" w:id="0">
    <w:p w:rsidR="00397BDD" w:rsidRDefault="00397BDD" w:rsidP="00B94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803587"/>
      <w:docPartObj>
        <w:docPartGallery w:val="Page Numbers (Top of Page)"/>
        <w:docPartUnique/>
      </w:docPartObj>
    </w:sdtPr>
    <w:sdtEndPr/>
    <w:sdtContent>
      <w:p w:rsidR="00B94950" w:rsidRDefault="00B94950">
        <w:pPr>
          <w:pStyle w:val="Antrats"/>
          <w:jc w:val="center"/>
        </w:pPr>
        <w:r>
          <w:fldChar w:fldCharType="begin"/>
        </w:r>
        <w:r>
          <w:instrText>PAGE   \* MERGEFORMAT</w:instrText>
        </w:r>
        <w:r>
          <w:fldChar w:fldCharType="separate"/>
        </w:r>
        <w:r w:rsidR="00035624" w:rsidRPr="00035624">
          <w:rPr>
            <w:noProof/>
            <w:lang w:val="lt-LT"/>
          </w:rPr>
          <w:t>2</w:t>
        </w:r>
        <w:r>
          <w:fldChar w:fldCharType="end"/>
        </w:r>
      </w:p>
    </w:sdtContent>
  </w:sdt>
  <w:p w:rsidR="00B94950" w:rsidRDefault="00B9495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6750F"/>
    <w:multiLevelType w:val="hybridMultilevel"/>
    <w:tmpl w:val="6D1640D0"/>
    <w:lvl w:ilvl="0" w:tplc="1D9A266C">
      <w:start w:val="1"/>
      <w:numFmt w:val="decimal"/>
      <w:lvlText w:val="%1."/>
      <w:lvlJc w:val="left"/>
      <w:pPr>
        <w:ind w:left="1020" w:hanging="360"/>
      </w:pPr>
    </w:lvl>
    <w:lvl w:ilvl="1" w:tplc="04270019">
      <w:start w:val="1"/>
      <w:numFmt w:val="lowerLetter"/>
      <w:lvlText w:val="%2."/>
      <w:lvlJc w:val="left"/>
      <w:pPr>
        <w:ind w:left="1740" w:hanging="360"/>
      </w:pPr>
    </w:lvl>
    <w:lvl w:ilvl="2" w:tplc="0427001B">
      <w:start w:val="1"/>
      <w:numFmt w:val="lowerRoman"/>
      <w:lvlText w:val="%3."/>
      <w:lvlJc w:val="right"/>
      <w:pPr>
        <w:ind w:left="2460" w:hanging="180"/>
      </w:pPr>
    </w:lvl>
    <w:lvl w:ilvl="3" w:tplc="0427000F">
      <w:start w:val="1"/>
      <w:numFmt w:val="decimal"/>
      <w:lvlText w:val="%4."/>
      <w:lvlJc w:val="left"/>
      <w:pPr>
        <w:ind w:left="3180" w:hanging="360"/>
      </w:pPr>
    </w:lvl>
    <w:lvl w:ilvl="4" w:tplc="04270019">
      <w:start w:val="1"/>
      <w:numFmt w:val="lowerLetter"/>
      <w:lvlText w:val="%5."/>
      <w:lvlJc w:val="left"/>
      <w:pPr>
        <w:ind w:left="3900" w:hanging="360"/>
      </w:pPr>
    </w:lvl>
    <w:lvl w:ilvl="5" w:tplc="0427001B">
      <w:start w:val="1"/>
      <w:numFmt w:val="lowerRoman"/>
      <w:lvlText w:val="%6."/>
      <w:lvlJc w:val="right"/>
      <w:pPr>
        <w:ind w:left="4620" w:hanging="180"/>
      </w:pPr>
    </w:lvl>
    <w:lvl w:ilvl="6" w:tplc="0427000F">
      <w:start w:val="1"/>
      <w:numFmt w:val="decimal"/>
      <w:lvlText w:val="%7."/>
      <w:lvlJc w:val="left"/>
      <w:pPr>
        <w:ind w:left="5340" w:hanging="360"/>
      </w:pPr>
    </w:lvl>
    <w:lvl w:ilvl="7" w:tplc="04270019">
      <w:start w:val="1"/>
      <w:numFmt w:val="lowerLetter"/>
      <w:lvlText w:val="%8."/>
      <w:lvlJc w:val="left"/>
      <w:pPr>
        <w:ind w:left="6060" w:hanging="360"/>
      </w:pPr>
    </w:lvl>
    <w:lvl w:ilvl="8" w:tplc="0427001B">
      <w:start w:val="1"/>
      <w:numFmt w:val="lowerRoman"/>
      <w:lvlText w:val="%9."/>
      <w:lvlJc w:val="right"/>
      <w:pPr>
        <w:ind w:left="6780" w:hanging="180"/>
      </w:pPr>
    </w:lvl>
  </w:abstractNum>
  <w:abstractNum w:abstractNumId="1" w15:restartNumberingAfterBreak="0">
    <w:nsid w:val="6ED000E6"/>
    <w:multiLevelType w:val="hybridMultilevel"/>
    <w:tmpl w:val="6D1640D0"/>
    <w:lvl w:ilvl="0" w:tplc="1D9A266C">
      <w:start w:val="1"/>
      <w:numFmt w:val="decimal"/>
      <w:lvlText w:val="%1."/>
      <w:lvlJc w:val="left"/>
      <w:pPr>
        <w:ind w:left="1020" w:hanging="360"/>
      </w:pPr>
    </w:lvl>
    <w:lvl w:ilvl="1" w:tplc="04270019">
      <w:start w:val="1"/>
      <w:numFmt w:val="lowerLetter"/>
      <w:lvlText w:val="%2."/>
      <w:lvlJc w:val="left"/>
      <w:pPr>
        <w:ind w:left="1740" w:hanging="360"/>
      </w:pPr>
    </w:lvl>
    <w:lvl w:ilvl="2" w:tplc="0427001B">
      <w:start w:val="1"/>
      <w:numFmt w:val="lowerRoman"/>
      <w:lvlText w:val="%3."/>
      <w:lvlJc w:val="right"/>
      <w:pPr>
        <w:ind w:left="2460" w:hanging="180"/>
      </w:pPr>
    </w:lvl>
    <w:lvl w:ilvl="3" w:tplc="0427000F">
      <w:start w:val="1"/>
      <w:numFmt w:val="decimal"/>
      <w:lvlText w:val="%4."/>
      <w:lvlJc w:val="left"/>
      <w:pPr>
        <w:ind w:left="3180" w:hanging="360"/>
      </w:pPr>
    </w:lvl>
    <w:lvl w:ilvl="4" w:tplc="04270019">
      <w:start w:val="1"/>
      <w:numFmt w:val="lowerLetter"/>
      <w:lvlText w:val="%5."/>
      <w:lvlJc w:val="left"/>
      <w:pPr>
        <w:ind w:left="3900" w:hanging="360"/>
      </w:pPr>
    </w:lvl>
    <w:lvl w:ilvl="5" w:tplc="0427001B">
      <w:start w:val="1"/>
      <w:numFmt w:val="lowerRoman"/>
      <w:lvlText w:val="%6."/>
      <w:lvlJc w:val="right"/>
      <w:pPr>
        <w:ind w:left="4620" w:hanging="180"/>
      </w:pPr>
    </w:lvl>
    <w:lvl w:ilvl="6" w:tplc="0427000F">
      <w:start w:val="1"/>
      <w:numFmt w:val="decimal"/>
      <w:lvlText w:val="%7."/>
      <w:lvlJc w:val="left"/>
      <w:pPr>
        <w:ind w:left="5340" w:hanging="360"/>
      </w:pPr>
    </w:lvl>
    <w:lvl w:ilvl="7" w:tplc="04270019">
      <w:start w:val="1"/>
      <w:numFmt w:val="lowerLetter"/>
      <w:lvlText w:val="%8."/>
      <w:lvlJc w:val="left"/>
      <w:pPr>
        <w:ind w:left="6060" w:hanging="360"/>
      </w:pPr>
    </w:lvl>
    <w:lvl w:ilvl="8" w:tplc="0427001B">
      <w:start w:val="1"/>
      <w:numFmt w:val="lowerRoman"/>
      <w:lvlText w:val="%9."/>
      <w:lvlJc w:val="right"/>
      <w:pPr>
        <w:ind w:left="6780" w:hanging="180"/>
      </w:pPr>
    </w:lvl>
  </w:abstractNum>
  <w:abstractNum w:abstractNumId="2" w15:restartNumberingAfterBreak="0">
    <w:nsid w:val="6F667A81"/>
    <w:multiLevelType w:val="hybridMultilevel"/>
    <w:tmpl w:val="2C7AB2B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71D30EF6"/>
    <w:multiLevelType w:val="hybridMultilevel"/>
    <w:tmpl w:val="6D1640D0"/>
    <w:lvl w:ilvl="0" w:tplc="1D9A266C">
      <w:start w:val="1"/>
      <w:numFmt w:val="decimal"/>
      <w:lvlText w:val="%1."/>
      <w:lvlJc w:val="left"/>
      <w:pPr>
        <w:ind w:left="1020" w:hanging="360"/>
      </w:pPr>
    </w:lvl>
    <w:lvl w:ilvl="1" w:tplc="04270019">
      <w:start w:val="1"/>
      <w:numFmt w:val="lowerLetter"/>
      <w:lvlText w:val="%2."/>
      <w:lvlJc w:val="left"/>
      <w:pPr>
        <w:ind w:left="1740" w:hanging="360"/>
      </w:pPr>
    </w:lvl>
    <w:lvl w:ilvl="2" w:tplc="0427001B">
      <w:start w:val="1"/>
      <w:numFmt w:val="lowerRoman"/>
      <w:lvlText w:val="%3."/>
      <w:lvlJc w:val="right"/>
      <w:pPr>
        <w:ind w:left="2460" w:hanging="180"/>
      </w:pPr>
    </w:lvl>
    <w:lvl w:ilvl="3" w:tplc="0427000F">
      <w:start w:val="1"/>
      <w:numFmt w:val="decimal"/>
      <w:lvlText w:val="%4."/>
      <w:lvlJc w:val="left"/>
      <w:pPr>
        <w:ind w:left="3180" w:hanging="360"/>
      </w:pPr>
    </w:lvl>
    <w:lvl w:ilvl="4" w:tplc="04270019">
      <w:start w:val="1"/>
      <w:numFmt w:val="lowerLetter"/>
      <w:lvlText w:val="%5."/>
      <w:lvlJc w:val="left"/>
      <w:pPr>
        <w:ind w:left="3900" w:hanging="360"/>
      </w:pPr>
    </w:lvl>
    <w:lvl w:ilvl="5" w:tplc="0427001B">
      <w:start w:val="1"/>
      <w:numFmt w:val="lowerRoman"/>
      <w:lvlText w:val="%6."/>
      <w:lvlJc w:val="right"/>
      <w:pPr>
        <w:ind w:left="4620" w:hanging="180"/>
      </w:pPr>
    </w:lvl>
    <w:lvl w:ilvl="6" w:tplc="0427000F">
      <w:start w:val="1"/>
      <w:numFmt w:val="decimal"/>
      <w:lvlText w:val="%7."/>
      <w:lvlJc w:val="left"/>
      <w:pPr>
        <w:ind w:left="5340" w:hanging="360"/>
      </w:pPr>
    </w:lvl>
    <w:lvl w:ilvl="7" w:tplc="04270019">
      <w:start w:val="1"/>
      <w:numFmt w:val="lowerLetter"/>
      <w:lvlText w:val="%8."/>
      <w:lvlJc w:val="left"/>
      <w:pPr>
        <w:ind w:left="6060" w:hanging="360"/>
      </w:pPr>
    </w:lvl>
    <w:lvl w:ilvl="8" w:tplc="0427001B">
      <w:start w:val="1"/>
      <w:numFmt w:val="lowerRoman"/>
      <w:lvlText w:val="%9."/>
      <w:lvlJc w:val="right"/>
      <w:pPr>
        <w:ind w:left="67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DF"/>
    <w:rsid w:val="00011A60"/>
    <w:rsid w:val="00035624"/>
    <w:rsid w:val="000706E8"/>
    <w:rsid w:val="001A0CBE"/>
    <w:rsid w:val="00237730"/>
    <w:rsid w:val="002773EB"/>
    <w:rsid w:val="00296A3C"/>
    <w:rsid w:val="00361E5B"/>
    <w:rsid w:val="00397BDD"/>
    <w:rsid w:val="004214DF"/>
    <w:rsid w:val="00446043"/>
    <w:rsid w:val="00597A28"/>
    <w:rsid w:val="005E6CEC"/>
    <w:rsid w:val="00625010"/>
    <w:rsid w:val="00691E09"/>
    <w:rsid w:val="006A7C41"/>
    <w:rsid w:val="007868BA"/>
    <w:rsid w:val="008F7D66"/>
    <w:rsid w:val="00955AFE"/>
    <w:rsid w:val="009A2A3F"/>
    <w:rsid w:val="00B94950"/>
    <w:rsid w:val="00C534F3"/>
    <w:rsid w:val="00D37CFE"/>
    <w:rsid w:val="00DF15CD"/>
    <w:rsid w:val="00E91B80"/>
    <w:rsid w:val="00F640AC"/>
    <w:rsid w:val="00F97E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30672-1C5C-4C01-B6EE-6C61F088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F15CD"/>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DF15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semiHidden/>
    <w:rsid w:val="00DF15CD"/>
    <w:rPr>
      <w:rFonts w:ascii="Courier New" w:eastAsia="Times New Roman" w:hAnsi="Courier New" w:cs="Courier New"/>
      <w:sz w:val="20"/>
      <w:szCs w:val="20"/>
      <w:lang w:eastAsia="lt-LT"/>
    </w:rPr>
  </w:style>
  <w:style w:type="paragraph" w:styleId="Sraopastraipa">
    <w:name w:val="List Paragraph"/>
    <w:basedOn w:val="prastasis"/>
    <w:uiPriority w:val="99"/>
    <w:qFormat/>
    <w:rsid w:val="00F640AC"/>
    <w:pPr>
      <w:ind w:left="720"/>
      <w:contextualSpacing/>
    </w:pPr>
    <w:rPr>
      <w:lang w:val="lt-LT"/>
    </w:rPr>
  </w:style>
  <w:style w:type="paragraph" w:styleId="Antrats">
    <w:name w:val="header"/>
    <w:basedOn w:val="prastasis"/>
    <w:link w:val="AntratsDiagrama"/>
    <w:uiPriority w:val="99"/>
    <w:unhideWhenUsed/>
    <w:rsid w:val="00B94950"/>
    <w:pPr>
      <w:tabs>
        <w:tab w:val="center" w:pos="4819"/>
        <w:tab w:val="right" w:pos="9638"/>
      </w:tabs>
    </w:pPr>
  </w:style>
  <w:style w:type="character" w:customStyle="1" w:styleId="AntratsDiagrama">
    <w:name w:val="Antraštės Diagrama"/>
    <w:basedOn w:val="Numatytasispastraiposriftas"/>
    <w:link w:val="Antrats"/>
    <w:uiPriority w:val="99"/>
    <w:rsid w:val="00B94950"/>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B94950"/>
    <w:pPr>
      <w:tabs>
        <w:tab w:val="center" w:pos="4819"/>
        <w:tab w:val="right" w:pos="9638"/>
      </w:tabs>
    </w:pPr>
  </w:style>
  <w:style w:type="character" w:customStyle="1" w:styleId="PoratDiagrama">
    <w:name w:val="Poraštė Diagrama"/>
    <w:basedOn w:val="Numatytasispastraiposriftas"/>
    <w:link w:val="Porat"/>
    <w:uiPriority w:val="99"/>
    <w:rsid w:val="00B94950"/>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38725">
      <w:bodyDiv w:val="1"/>
      <w:marLeft w:val="0"/>
      <w:marRight w:val="0"/>
      <w:marTop w:val="0"/>
      <w:marBottom w:val="0"/>
      <w:divBdr>
        <w:top w:val="none" w:sz="0" w:space="0" w:color="auto"/>
        <w:left w:val="none" w:sz="0" w:space="0" w:color="auto"/>
        <w:bottom w:val="none" w:sz="0" w:space="0" w:color="auto"/>
        <w:right w:val="none" w:sz="0" w:space="0" w:color="auto"/>
      </w:divBdr>
    </w:div>
    <w:div w:id="1022587222">
      <w:bodyDiv w:val="1"/>
      <w:marLeft w:val="0"/>
      <w:marRight w:val="0"/>
      <w:marTop w:val="0"/>
      <w:marBottom w:val="0"/>
      <w:divBdr>
        <w:top w:val="none" w:sz="0" w:space="0" w:color="auto"/>
        <w:left w:val="none" w:sz="0" w:space="0" w:color="auto"/>
        <w:bottom w:val="none" w:sz="0" w:space="0" w:color="auto"/>
        <w:right w:val="none" w:sz="0" w:space="0" w:color="auto"/>
      </w:divBdr>
    </w:div>
    <w:div w:id="1677532620">
      <w:bodyDiv w:val="1"/>
      <w:marLeft w:val="0"/>
      <w:marRight w:val="0"/>
      <w:marTop w:val="0"/>
      <w:marBottom w:val="0"/>
      <w:divBdr>
        <w:top w:val="none" w:sz="0" w:space="0" w:color="auto"/>
        <w:left w:val="none" w:sz="0" w:space="0" w:color="auto"/>
        <w:bottom w:val="none" w:sz="0" w:space="0" w:color="auto"/>
        <w:right w:val="none" w:sz="0" w:space="0" w:color="auto"/>
      </w:divBdr>
    </w:div>
    <w:div w:id="187284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1488</Words>
  <Characters>849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Karūžaitė Rasa</dc:creator>
  <cp:keywords/>
  <dc:description/>
  <cp:lastModifiedBy>Karūžaitė Rasa</cp:lastModifiedBy>
  <cp:revision>7</cp:revision>
  <dcterms:created xsi:type="dcterms:W3CDTF">2018-04-13T10:56:00Z</dcterms:created>
  <dcterms:modified xsi:type="dcterms:W3CDTF">2018-04-17T12:40:00Z</dcterms:modified>
</cp:coreProperties>
</file>