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7E4D98"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9C6F98">
        <w:rPr>
          <w:b/>
          <w:caps/>
          <w:noProof/>
        </w:rPr>
        <w:t xml:space="preserve"> molėtų rajono savivaldybės </w:t>
      </w:r>
      <w:r w:rsidR="00746C8B">
        <w:rPr>
          <w:b/>
          <w:caps/>
          <w:noProof/>
        </w:rPr>
        <w:t xml:space="preserve">tarybos 2017 m. lapkričio 30 d. Sprendimo Nr. B1-219 </w:t>
      </w:r>
      <w:r w:rsidR="009D0818" w:rsidRPr="009D0818">
        <w:rPr>
          <w:b/>
          <w:caps/>
          <w:noProof/>
        </w:rPr>
        <w:t>„</w:t>
      </w:r>
      <w:r w:rsidR="00746C8B">
        <w:rPr>
          <w:b/>
          <w:caps/>
          <w:noProof/>
        </w:rPr>
        <w:t>Dėl Molėtų rajono savivalybės budinčio globotojo veiklos organizavimo tvarkos aprašo patvirtinimo</w:t>
      </w:r>
      <w:r w:rsidR="009D0818" w:rsidRPr="009D0818">
        <w:rPr>
          <w:b/>
          <w:caps/>
          <w:noProof/>
        </w:rPr>
        <w:t>”</w:t>
      </w:r>
      <w:r w:rsidR="00746C8B">
        <w:rPr>
          <w:b/>
          <w:caps/>
          <w:noProof/>
        </w:rPr>
        <w:t xml:space="preserve"> pakeitimo</w:t>
      </w:r>
    </w:p>
    <w:p w:rsidR="00C16EA1" w:rsidRDefault="00D74773">
      <w:pPr>
        <w:jc w:val="center"/>
        <w:rPr>
          <w:b/>
          <w:caps/>
        </w:rPr>
      </w:pP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0D296F">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D296F">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CF45CE">
      <w:pPr>
        <w:tabs>
          <w:tab w:val="left" w:pos="680"/>
          <w:tab w:val="left" w:pos="1206"/>
        </w:tabs>
        <w:spacing w:line="360" w:lineRule="auto"/>
      </w:pPr>
    </w:p>
    <w:p w:rsidR="004F1FC4" w:rsidRPr="00EE19C3" w:rsidRDefault="004F1FC4" w:rsidP="004F1FC4">
      <w:pPr>
        <w:spacing w:line="360" w:lineRule="auto"/>
        <w:ind w:firstLine="720"/>
        <w:jc w:val="both"/>
      </w:pPr>
      <w:r w:rsidRPr="00EE19C3">
        <w:t xml:space="preserve">Vadovaudamasi Lietuvos Respublikos vietos savivaldos įstatymo </w:t>
      </w:r>
      <w:r w:rsidR="00746C8B" w:rsidRPr="00EE19C3">
        <w:t>18 straipsnio 1 dalimi‚ siek</w:t>
      </w:r>
      <w:r w:rsidR="009D0818" w:rsidRPr="00EE19C3">
        <w:t xml:space="preserve">dama </w:t>
      </w:r>
      <w:r w:rsidR="00746C8B" w:rsidRPr="00EE19C3">
        <w:t xml:space="preserve">reglamentuoti </w:t>
      </w:r>
      <w:r w:rsidR="00E60EF3" w:rsidRPr="00EE19C3">
        <w:t xml:space="preserve">vaikų, kuriems nustatyta ne tik laikinoji, bet ir nuolatinė globa, priežiūros organizavimą bei mokėjimo už šią priežiūrą tvarką budinčio globotojo ar </w:t>
      </w:r>
      <w:r w:rsidR="00746C8B" w:rsidRPr="00EE19C3">
        <w:t xml:space="preserve">socialinio globėjo </w:t>
      </w:r>
      <w:r w:rsidR="00E60EF3" w:rsidRPr="00EE19C3">
        <w:t>šeimoje,</w:t>
      </w:r>
    </w:p>
    <w:p w:rsidR="004F1FC4" w:rsidRPr="00EE19C3" w:rsidRDefault="004F1FC4" w:rsidP="004F1FC4">
      <w:pPr>
        <w:spacing w:line="360" w:lineRule="auto"/>
        <w:ind w:firstLine="720"/>
        <w:jc w:val="both"/>
      </w:pPr>
      <w:r w:rsidRPr="00EE19C3">
        <w:t xml:space="preserve">Molėtų rajono savivaldybės taryba </w:t>
      </w:r>
      <w:r w:rsidRPr="00EE19C3">
        <w:rPr>
          <w:spacing w:val="40"/>
        </w:rPr>
        <w:t>nusprendžia</w:t>
      </w:r>
      <w:r w:rsidRPr="00EE19C3">
        <w:t>:</w:t>
      </w:r>
    </w:p>
    <w:p w:rsidR="004F1FC4" w:rsidRPr="00EE19C3" w:rsidRDefault="004F1FC4" w:rsidP="004F1FC4">
      <w:pPr>
        <w:spacing w:line="360" w:lineRule="auto"/>
        <w:ind w:firstLine="720"/>
        <w:jc w:val="both"/>
      </w:pPr>
      <w:r w:rsidRPr="00EE19C3">
        <w:t>1. P</w:t>
      </w:r>
      <w:r w:rsidR="00746C8B" w:rsidRPr="00EE19C3">
        <w:t>akeisti Molėtų rajono savivaldybės budinčio globotojo veiklos organizavimo</w:t>
      </w:r>
      <w:r w:rsidRPr="00EE19C3">
        <w:t xml:space="preserve"> </w:t>
      </w:r>
      <w:r w:rsidR="00746C8B" w:rsidRPr="00EE19C3">
        <w:t>tvarkos aprašą, patvirtintą  M</w:t>
      </w:r>
      <w:r w:rsidR="00746C8B" w:rsidRPr="00EE19C3">
        <w:rPr>
          <w:color w:val="000000"/>
        </w:rPr>
        <w:t>olėtų rajono savivaldybės tarybos 2017 m. lapkričio 30 d. sprendim</w:t>
      </w:r>
      <w:r w:rsidR="009D0818" w:rsidRPr="00EE19C3">
        <w:rPr>
          <w:color w:val="000000"/>
        </w:rPr>
        <w:t>u</w:t>
      </w:r>
      <w:r w:rsidR="00746C8B" w:rsidRPr="00EE19C3">
        <w:rPr>
          <w:color w:val="000000"/>
        </w:rPr>
        <w:t xml:space="preserve"> Nr. B1-219 „Dėl Molėtų rajono savivaldybės budinčio globotojo veiklos organizavimo tvarkos aprašo patvirtinimo” </w:t>
      </w:r>
      <w:r w:rsidR="009D0818" w:rsidRPr="00EE19C3">
        <w:rPr>
          <w:color w:val="000000"/>
        </w:rPr>
        <w:t>(</w:t>
      </w:r>
      <w:r w:rsidR="00746C8B" w:rsidRPr="00EE19C3">
        <w:rPr>
          <w:color w:val="000000"/>
        </w:rPr>
        <w:t>1 punkt</w:t>
      </w:r>
      <w:r w:rsidR="009D0818" w:rsidRPr="00EE19C3">
        <w:rPr>
          <w:color w:val="000000"/>
        </w:rPr>
        <w:t>as),</w:t>
      </w:r>
      <w:r w:rsidR="00746C8B" w:rsidRPr="00EE19C3">
        <w:rPr>
          <w:color w:val="000000"/>
        </w:rPr>
        <w:t xml:space="preserve"> ir jį išdėstyti nauja redakcija </w:t>
      </w:r>
      <w:r w:rsidRPr="00EE19C3">
        <w:t>(pridedama).</w:t>
      </w:r>
    </w:p>
    <w:p w:rsidR="004F1FC4" w:rsidRDefault="004F1FC4" w:rsidP="00746C8B">
      <w:pPr>
        <w:spacing w:line="360" w:lineRule="auto"/>
        <w:ind w:firstLine="720"/>
        <w:jc w:val="both"/>
      </w:pPr>
      <w:r w:rsidRPr="00EE19C3">
        <w:t xml:space="preserve">2. Pripažinti  netusiu galios  </w:t>
      </w:r>
      <w:r w:rsidR="00746C8B" w:rsidRPr="00EE19C3">
        <w:t>M</w:t>
      </w:r>
      <w:r w:rsidR="00746C8B" w:rsidRPr="00EE19C3">
        <w:rPr>
          <w:color w:val="000000"/>
        </w:rPr>
        <w:t>olėtų rajono savivaldybės tarybos 2017 m. lapkričio 30 d. sprendimo Nr. B1-219 „Dėl Molėtų rajono savivaldybės budinčio globotojo veiklos organizavimo tvarkos aprašo patvirtinimo” 2 punktą.</w:t>
      </w:r>
    </w:p>
    <w:p w:rsidR="003975CE" w:rsidRDefault="003975CE" w:rsidP="00F348EF">
      <w:pPr>
        <w:tabs>
          <w:tab w:val="left" w:pos="680"/>
          <w:tab w:val="left" w:pos="1206"/>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4D1DEEC27204F3F9CA583311D773AB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46C8B" w:rsidRDefault="00746C8B" w:rsidP="006B142F">
      <w:pPr>
        <w:ind w:firstLine="5670"/>
        <w:rPr>
          <w:lang w:eastAsia="lt-LT"/>
        </w:rPr>
      </w:pPr>
    </w:p>
    <w:p w:rsidR="00746C8B" w:rsidRDefault="00746C8B" w:rsidP="006B142F">
      <w:pPr>
        <w:ind w:firstLine="5670"/>
        <w:rPr>
          <w:lang w:eastAsia="lt-LT"/>
        </w:rPr>
      </w:pPr>
    </w:p>
    <w:p w:rsidR="00746C8B" w:rsidRDefault="00746C8B" w:rsidP="006B142F">
      <w:pPr>
        <w:ind w:firstLine="5670"/>
        <w:rPr>
          <w:lang w:eastAsia="lt-LT"/>
        </w:rPr>
      </w:pPr>
    </w:p>
    <w:p w:rsidR="009D0818" w:rsidRDefault="009D0818" w:rsidP="006B142F">
      <w:pPr>
        <w:ind w:firstLine="5670"/>
        <w:rPr>
          <w:lang w:eastAsia="lt-LT"/>
        </w:rPr>
      </w:pPr>
    </w:p>
    <w:p w:rsidR="009D0818" w:rsidRDefault="009D0818" w:rsidP="006B142F">
      <w:pPr>
        <w:ind w:firstLine="5670"/>
        <w:rPr>
          <w:lang w:eastAsia="lt-LT"/>
        </w:rPr>
      </w:pPr>
    </w:p>
    <w:p w:rsidR="00746C8B" w:rsidRDefault="00746C8B" w:rsidP="006B142F">
      <w:pPr>
        <w:ind w:firstLine="5670"/>
        <w:rPr>
          <w:lang w:eastAsia="lt-LT"/>
        </w:rPr>
      </w:pPr>
    </w:p>
    <w:p w:rsidR="00746C8B" w:rsidRDefault="00746C8B" w:rsidP="006B142F">
      <w:pPr>
        <w:ind w:firstLine="5670"/>
        <w:rPr>
          <w:lang w:eastAsia="lt-LT"/>
        </w:rPr>
      </w:pPr>
    </w:p>
    <w:p w:rsidR="00746C8B" w:rsidRDefault="00746C8B" w:rsidP="006B142F">
      <w:pPr>
        <w:ind w:firstLine="5670"/>
        <w:rPr>
          <w:lang w:eastAsia="lt-LT"/>
        </w:rPr>
      </w:pPr>
    </w:p>
    <w:p w:rsidR="00746C8B" w:rsidRDefault="00746C8B" w:rsidP="006B142F">
      <w:pPr>
        <w:ind w:firstLine="5670"/>
        <w:rPr>
          <w:lang w:eastAsia="lt-LT"/>
        </w:rPr>
      </w:pPr>
    </w:p>
    <w:p w:rsidR="00746C8B" w:rsidRDefault="00746C8B" w:rsidP="006B142F">
      <w:pPr>
        <w:ind w:firstLine="5670"/>
        <w:rPr>
          <w:lang w:eastAsia="lt-LT"/>
        </w:rPr>
      </w:pPr>
    </w:p>
    <w:p w:rsidR="00746C8B" w:rsidRDefault="00746C8B" w:rsidP="006B142F">
      <w:pPr>
        <w:ind w:firstLine="5670"/>
        <w:rPr>
          <w:lang w:eastAsia="lt-LT"/>
        </w:rPr>
      </w:pPr>
    </w:p>
    <w:p w:rsidR="00746C8B" w:rsidRDefault="00746C8B" w:rsidP="006B142F">
      <w:pPr>
        <w:ind w:firstLine="5670"/>
        <w:rPr>
          <w:lang w:eastAsia="lt-LT"/>
        </w:rPr>
      </w:pPr>
    </w:p>
    <w:p w:rsidR="00746C8B" w:rsidRDefault="00746C8B" w:rsidP="006B142F">
      <w:pPr>
        <w:ind w:firstLine="5670"/>
        <w:rPr>
          <w:lang w:eastAsia="lt-LT"/>
        </w:rPr>
      </w:pPr>
    </w:p>
    <w:p w:rsidR="007E4D98" w:rsidRPr="00EE19C3" w:rsidRDefault="007E4D98" w:rsidP="006B142F">
      <w:pPr>
        <w:ind w:firstLine="5670"/>
        <w:rPr>
          <w:lang w:eastAsia="lt-LT"/>
        </w:rPr>
      </w:pPr>
      <w:r w:rsidRPr="00EE19C3">
        <w:rPr>
          <w:lang w:eastAsia="lt-LT"/>
        </w:rPr>
        <w:t>PATVIRTINTA</w:t>
      </w:r>
    </w:p>
    <w:p w:rsidR="007E4D98" w:rsidRPr="00EE19C3" w:rsidRDefault="007E4D98" w:rsidP="006B142F">
      <w:pPr>
        <w:ind w:firstLine="5660"/>
        <w:rPr>
          <w:lang w:eastAsia="lt-LT"/>
        </w:rPr>
      </w:pPr>
      <w:r w:rsidRPr="00EE19C3">
        <w:rPr>
          <w:lang w:eastAsia="lt-LT"/>
        </w:rPr>
        <w:t>Molėtų rajono savivaldybės</w:t>
      </w:r>
    </w:p>
    <w:p w:rsidR="007E4D98" w:rsidRPr="00EE19C3" w:rsidRDefault="007E4D98" w:rsidP="006B142F">
      <w:pPr>
        <w:ind w:firstLine="5660"/>
        <w:rPr>
          <w:lang w:eastAsia="lt-LT"/>
        </w:rPr>
      </w:pPr>
      <w:r w:rsidRPr="00EE19C3">
        <w:rPr>
          <w:lang w:eastAsia="lt-LT"/>
        </w:rPr>
        <w:t>tarybos 201</w:t>
      </w:r>
      <w:r w:rsidR="00746C8B" w:rsidRPr="00EE19C3">
        <w:rPr>
          <w:lang w:eastAsia="lt-LT"/>
        </w:rPr>
        <w:t>7</w:t>
      </w:r>
      <w:r w:rsidRPr="00EE19C3">
        <w:rPr>
          <w:lang w:eastAsia="lt-LT"/>
        </w:rPr>
        <w:t xml:space="preserve"> m. </w:t>
      </w:r>
      <w:r w:rsidR="00746C8B" w:rsidRPr="00EE19C3">
        <w:rPr>
          <w:lang w:eastAsia="lt-LT"/>
        </w:rPr>
        <w:t>lapkričio 30</w:t>
      </w:r>
      <w:r w:rsidRPr="00EE19C3">
        <w:rPr>
          <w:lang w:eastAsia="lt-LT"/>
        </w:rPr>
        <w:t xml:space="preserve">  d.</w:t>
      </w:r>
    </w:p>
    <w:p w:rsidR="00E60EF3" w:rsidRPr="00EE19C3" w:rsidRDefault="007E4D98" w:rsidP="006B142F">
      <w:pPr>
        <w:ind w:firstLine="5660"/>
        <w:rPr>
          <w:lang w:eastAsia="lt-LT"/>
        </w:rPr>
      </w:pPr>
      <w:r w:rsidRPr="00EE19C3">
        <w:rPr>
          <w:lang w:eastAsia="lt-LT"/>
        </w:rPr>
        <w:t>sprendimu Nr. B1-</w:t>
      </w:r>
      <w:r w:rsidR="00746C8B" w:rsidRPr="00EE19C3">
        <w:rPr>
          <w:lang w:eastAsia="lt-LT"/>
        </w:rPr>
        <w:t>219</w:t>
      </w:r>
    </w:p>
    <w:p w:rsidR="007E4D98" w:rsidRPr="00EE19C3" w:rsidRDefault="00E60EF3" w:rsidP="00E60EF3">
      <w:pPr>
        <w:ind w:left="5670" w:hanging="10"/>
        <w:rPr>
          <w:lang w:eastAsia="lt-LT"/>
        </w:rPr>
      </w:pPr>
      <w:r w:rsidRPr="00EE19C3">
        <w:t>(Molėtų rajono savivaldybės tarybos 2018 m. balandžio    d.  sprendimo Nr. B1 -       redakcija)</w:t>
      </w:r>
    </w:p>
    <w:p w:rsidR="00746C8B" w:rsidRPr="00EE19C3" w:rsidRDefault="00746C8B" w:rsidP="006B142F">
      <w:pPr>
        <w:ind w:firstLine="5660"/>
        <w:rPr>
          <w:lang w:eastAsia="lt-LT"/>
        </w:rPr>
      </w:pPr>
    </w:p>
    <w:p w:rsidR="007E4D98" w:rsidRPr="00EE19C3" w:rsidRDefault="007E4D98" w:rsidP="00222C76">
      <w:pPr>
        <w:tabs>
          <w:tab w:val="left" w:pos="5070"/>
          <w:tab w:val="left" w:pos="5366"/>
          <w:tab w:val="left" w:pos="6771"/>
          <w:tab w:val="left" w:pos="7363"/>
        </w:tabs>
        <w:spacing w:line="360" w:lineRule="auto"/>
        <w:jc w:val="both"/>
        <w:rPr>
          <w:lang w:eastAsia="lt-LT"/>
        </w:rPr>
      </w:pPr>
    </w:p>
    <w:p w:rsidR="007E4D98" w:rsidRPr="00EE19C3" w:rsidRDefault="007E4D98" w:rsidP="00222C76">
      <w:pPr>
        <w:spacing w:line="360" w:lineRule="auto"/>
        <w:jc w:val="center"/>
        <w:rPr>
          <w:b/>
          <w:bCs/>
        </w:rPr>
      </w:pPr>
      <w:r w:rsidRPr="00EE19C3">
        <w:rPr>
          <w:b/>
          <w:bCs/>
        </w:rPr>
        <w:t xml:space="preserve">MOLĖTŲ RAJONO SAVIVALDYBĖS BUDINČIO GLOBOTOJO  </w:t>
      </w:r>
      <w:r w:rsidR="00B30E45" w:rsidRPr="00EE19C3">
        <w:rPr>
          <w:b/>
          <w:bCs/>
        </w:rPr>
        <w:t xml:space="preserve">IR SOCIALINIO GLOBĖJO </w:t>
      </w:r>
      <w:r w:rsidRPr="00EE19C3">
        <w:rPr>
          <w:b/>
          <w:bCs/>
        </w:rPr>
        <w:t>VEIKLOS ORGANIZAVIMO TVARKOS APRAŠAS</w:t>
      </w:r>
    </w:p>
    <w:p w:rsidR="007E4D98" w:rsidRPr="00EE19C3" w:rsidRDefault="007E4D98" w:rsidP="00222C76">
      <w:pPr>
        <w:keepNext/>
        <w:spacing w:line="360" w:lineRule="auto"/>
        <w:rPr>
          <w:b/>
          <w:bCs/>
          <w:u w:val="single"/>
        </w:rPr>
      </w:pPr>
    </w:p>
    <w:p w:rsidR="007E4D98" w:rsidRPr="00EE19C3" w:rsidRDefault="007E4D98" w:rsidP="00222C76">
      <w:pPr>
        <w:keepNext/>
        <w:spacing w:line="360" w:lineRule="auto"/>
        <w:jc w:val="center"/>
        <w:rPr>
          <w:b/>
          <w:bCs/>
        </w:rPr>
      </w:pPr>
      <w:r w:rsidRPr="00EE19C3">
        <w:rPr>
          <w:b/>
          <w:bCs/>
        </w:rPr>
        <w:t>I SKYRIUS</w:t>
      </w:r>
    </w:p>
    <w:p w:rsidR="007E4D98" w:rsidRPr="00EE19C3" w:rsidRDefault="007E4D98" w:rsidP="00222C76">
      <w:pPr>
        <w:keepNext/>
        <w:spacing w:line="360" w:lineRule="auto"/>
        <w:jc w:val="center"/>
        <w:rPr>
          <w:b/>
          <w:bCs/>
          <w:kern w:val="32"/>
        </w:rPr>
      </w:pPr>
      <w:r w:rsidRPr="00EE19C3">
        <w:rPr>
          <w:b/>
          <w:bCs/>
          <w:kern w:val="32"/>
        </w:rPr>
        <w:t>BENDROSIOS NUOSTATOS</w:t>
      </w:r>
    </w:p>
    <w:p w:rsidR="007E4D98" w:rsidRPr="00EE19C3" w:rsidRDefault="007E4D98" w:rsidP="00222C76">
      <w:pPr>
        <w:spacing w:line="360" w:lineRule="auto"/>
      </w:pPr>
    </w:p>
    <w:p w:rsidR="007E4D98" w:rsidRPr="00EE19C3" w:rsidRDefault="007E4D98" w:rsidP="00222C76">
      <w:pPr>
        <w:tabs>
          <w:tab w:val="left" w:pos="1134"/>
        </w:tabs>
        <w:spacing w:line="360" w:lineRule="auto"/>
        <w:ind w:firstLine="720"/>
        <w:jc w:val="both"/>
      </w:pPr>
      <w:r w:rsidRPr="00EE19C3">
        <w:t xml:space="preserve">1. Molėtų rajono savivaldybės budinčio globotojo </w:t>
      </w:r>
      <w:r w:rsidR="00B30E45" w:rsidRPr="00EE19C3">
        <w:t xml:space="preserve">ir socialinio globėjo </w:t>
      </w:r>
      <w:r w:rsidRPr="00EE19C3">
        <w:t>veiklos organizavimo tvarkos aprašas (toliau – Aprašas) reglamentuoja</w:t>
      </w:r>
      <w:r w:rsidR="0053266F" w:rsidRPr="00EE19C3">
        <w:t xml:space="preserve"> </w:t>
      </w:r>
      <w:r w:rsidRPr="00EE19C3">
        <w:t>likusio be tėvų globos vaiko priežiūros budinčio globotojo</w:t>
      </w:r>
      <w:r w:rsidR="00631743" w:rsidRPr="00EE19C3">
        <w:t xml:space="preserve"> ar socialinio globėjo</w:t>
      </w:r>
      <w:r w:rsidR="0053266F" w:rsidRPr="00EE19C3">
        <w:t xml:space="preserve"> šeimoje organizavimo tvarką, </w:t>
      </w:r>
      <w:r w:rsidRPr="00EE19C3">
        <w:t>mokėjimo už vaiko priežiūrą budinčio globotojo</w:t>
      </w:r>
      <w:r w:rsidR="004F1FC4" w:rsidRPr="00EE19C3">
        <w:t xml:space="preserve"> ar</w:t>
      </w:r>
      <w:r w:rsidRPr="00EE19C3">
        <w:t xml:space="preserve"> </w:t>
      </w:r>
      <w:r w:rsidR="004F1FC4" w:rsidRPr="00EE19C3">
        <w:t xml:space="preserve">socialinio globėjo </w:t>
      </w:r>
      <w:r w:rsidRPr="00EE19C3">
        <w:t>šeimoje dydį ir tvarką</w:t>
      </w:r>
      <w:r w:rsidR="0053266F" w:rsidRPr="00EE19C3">
        <w:t>.</w:t>
      </w:r>
      <w:r w:rsidR="004F1FC4" w:rsidRPr="00EE19C3">
        <w:t xml:space="preserve"> </w:t>
      </w:r>
    </w:p>
    <w:p w:rsidR="0053266F" w:rsidRPr="00EE19C3" w:rsidRDefault="0053266F" w:rsidP="0053266F">
      <w:pPr>
        <w:spacing w:line="360" w:lineRule="auto"/>
        <w:ind w:firstLine="720"/>
        <w:jc w:val="both"/>
      </w:pPr>
      <w:r w:rsidRPr="00EE19C3">
        <w:t>2. Vaiko priežiūra budinčio globotojo ar socialinio globėjo šeimoje organizuojama siekiant užtikrinti likusio be tėvų globos vaiko teisių ir įstatymu ginamų interesų įgyvendinimą ir apsaugą, suteikiant vaikui tokias artimiausias šeimos gyvenimui sąlygas, kokių reikia jo fizinei, protinei, dvasinei, dorovinei bei socialinei raidai ir tokią šeimos aplinką, kokios reikia jo gerovei.</w:t>
      </w:r>
    </w:p>
    <w:p w:rsidR="0053266F" w:rsidRPr="00EE19C3" w:rsidRDefault="0053266F" w:rsidP="0053266F">
      <w:pPr>
        <w:spacing w:line="360" w:lineRule="auto"/>
        <w:ind w:firstLine="720"/>
        <w:jc w:val="both"/>
        <w:rPr>
          <w:rFonts w:eastAsia="Calibri"/>
        </w:rPr>
      </w:pPr>
      <w:r w:rsidRPr="00EE19C3">
        <w:rPr>
          <w:rFonts w:eastAsia="Calibri"/>
        </w:rPr>
        <w:t>3. Tvarkos apraše vartojamos sąvokos:</w:t>
      </w:r>
    </w:p>
    <w:p w:rsidR="0053266F" w:rsidRPr="00EE19C3" w:rsidRDefault="0053266F" w:rsidP="0053266F">
      <w:pPr>
        <w:tabs>
          <w:tab w:val="left" w:pos="748"/>
          <w:tab w:val="left" w:pos="993"/>
        </w:tabs>
        <w:spacing w:line="360" w:lineRule="auto"/>
        <w:ind w:firstLine="720"/>
        <w:jc w:val="both"/>
        <w:rPr>
          <w:rFonts w:eastAsia="Calibri"/>
          <w:bCs/>
          <w:lang w:eastAsia="lt-LT"/>
        </w:rPr>
      </w:pPr>
      <w:r w:rsidRPr="00EE19C3">
        <w:rPr>
          <w:bCs/>
        </w:rPr>
        <w:t>3.1.</w:t>
      </w:r>
      <w:r w:rsidRPr="00EE19C3">
        <w:rPr>
          <w:b/>
          <w:bCs/>
          <w:lang w:eastAsia="lt-LT"/>
        </w:rPr>
        <w:t xml:space="preserve"> Budintis globotojas </w:t>
      </w:r>
      <w:r w:rsidRPr="00EE19C3">
        <w:rPr>
          <w:bCs/>
          <w:lang w:eastAsia="lt-LT"/>
        </w:rPr>
        <w:t>–</w:t>
      </w:r>
      <w:r w:rsidRPr="00EE19C3">
        <w:rPr>
          <w:b/>
          <w:bCs/>
          <w:lang w:eastAsia="lt-LT"/>
        </w:rPr>
        <w:t xml:space="preserve"> </w:t>
      </w:r>
      <w:r w:rsidRPr="00EE19C3">
        <w:rPr>
          <w:bCs/>
          <w:lang w:eastAsia="lt-LT"/>
        </w:rPr>
        <w:t>fizinis asmuo, atitinkantis Lietuvos Respublikos civiliniame kodekse (CK) globėjui (rūpintojui) keliamus reikalavimus, išklausęs globėjų ir įtėvių mokymus ir budinčių globotojų konsultavimo kursus, pagal su globos centru sudarytą tarpusavio bendradarbiavimo ir paslaugų teikimo sutartį prižiūrintis likusius be tėvų globos vaikus, socialinę riziką patiriančius vaikus, su kuriais nėra susietas giminystės ryšiais, arba šioje sutartyje nustatytais atvejais teikiantis kitokią pagalbą vaiko tėvams, siekiant grąžinti vaiką į šeimą</w:t>
      </w:r>
      <w:r w:rsidRPr="00EE19C3">
        <w:rPr>
          <w:rFonts w:eastAsia="Calibri"/>
          <w:bCs/>
          <w:lang w:eastAsia="lt-LT"/>
        </w:rPr>
        <w:t>.</w:t>
      </w:r>
      <w:r w:rsidRPr="00EE19C3">
        <w:rPr>
          <w:rFonts w:eastAsia="Calibri"/>
          <w:b/>
          <w:bCs/>
          <w:lang w:eastAsia="lt-LT"/>
        </w:rPr>
        <w:t xml:space="preserve"> </w:t>
      </w:r>
      <w:r w:rsidRPr="00EE19C3">
        <w:rPr>
          <w:rFonts w:eastAsia="Calibri"/>
          <w:bCs/>
          <w:lang w:eastAsia="lt-LT"/>
        </w:rPr>
        <w:t>Budintis globotojas veiklą vykdo pagal individualios veiklos pažymėjimą.</w:t>
      </w:r>
    </w:p>
    <w:p w:rsidR="0053266F" w:rsidRPr="00EE19C3" w:rsidRDefault="0053266F" w:rsidP="0053266F">
      <w:pPr>
        <w:tabs>
          <w:tab w:val="left" w:pos="748"/>
          <w:tab w:val="left" w:pos="993"/>
        </w:tabs>
        <w:spacing w:line="360" w:lineRule="auto"/>
        <w:ind w:firstLine="720"/>
        <w:jc w:val="both"/>
        <w:rPr>
          <w:bCs/>
          <w:lang w:eastAsia="lt-LT"/>
        </w:rPr>
      </w:pPr>
      <w:r w:rsidRPr="00EE19C3">
        <w:rPr>
          <w:rFonts w:eastAsia="Calibri"/>
          <w:bCs/>
          <w:lang w:eastAsia="lt-LT"/>
        </w:rPr>
        <w:t xml:space="preserve">3.2. </w:t>
      </w:r>
      <w:r w:rsidRPr="00EE19C3">
        <w:rPr>
          <w:rFonts w:eastAsia="Calibri"/>
          <w:b/>
          <w:bCs/>
          <w:lang w:eastAsia="lt-LT"/>
        </w:rPr>
        <w:t>Socialinis globėjas</w:t>
      </w:r>
      <w:r w:rsidRPr="00EE19C3">
        <w:rPr>
          <w:rFonts w:eastAsia="Calibri"/>
          <w:bCs/>
          <w:lang w:eastAsia="lt-LT"/>
        </w:rPr>
        <w:t xml:space="preserve"> - </w:t>
      </w:r>
      <w:r w:rsidRPr="00EE19C3">
        <w:rPr>
          <w:bCs/>
          <w:lang w:eastAsia="lt-LT"/>
        </w:rPr>
        <w:t xml:space="preserve">fizinis asmuo, atitinkantis Lietuvos Respublikos civiliniame kodekse (CK) globėjui (rūpintojui) keliamus reikalavimus, išklausęs globėjų ir įtėvių mokymus ir budinčių globotojų konsultavimo </w:t>
      </w:r>
      <w:r w:rsidRPr="00EE19C3">
        <w:rPr>
          <w:bCs/>
          <w:lang w:eastAsia="lt-LT"/>
        </w:rPr>
        <w:lastRenderedPageBreak/>
        <w:t>kursus, pagal su globos centru sudarytą tarpusavio bendradarbiavimo ir paslaugų teikimo sutartį prižiūrintis likusius be tėvų globos vaikus, socialinę riziką patiriančius vaikus, su kuriais nėra susietas giminystės ryšiais, arba šioje sutartyje nustatytais atvejais teikiantis kitokią pagalbą vaiko tėvams, siekiant grąžinti vaiką į šeimą</w:t>
      </w:r>
      <w:r w:rsidRPr="00EE19C3">
        <w:rPr>
          <w:rFonts w:eastAsia="Calibri"/>
          <w:bCs/>
          <w:lang w:eastAsia="lt-LT"/>
        </w:rPr>
        <w:t>.</w:t>
      </w:r>
      <w:r w:rsidRPr="00EE19C3">
        <w:rPr>
          <w:rFonts w:eastAsia="Calibri"/>
          <w:b/>
          <w:bCs/>
          <w:lang w:eastAsia="lt-LT"/>
        </w:rPr>
        <w:t xml:space="preserve"> </w:t>
      </w:r>
      <w:r w:rsidRPr="00EE19C3">
        <w:rPr>
          <w:rFonts w:eastAsia="Calibri"/>
          <w:bCs/>
          <w:lang w:eastAsia="lt-LT"/>
        </w:rPr>
        <w:t>Socialinis globėjas gali veiklą vykdyti pagal individualios veiklos pažymėjimą. Socialinis globėjas  gali būti papildomai įdarbinamas globos centre, išskyrus atvejus, kai globoja (rūpinasi) vaiką (vaikus), kuriems nustatyta nuolatinė globa (rūpyba).</w:t>
      </w:r>
    </w:p>
    <w:p w:rsidR="0053266F" w:rsidRPr="00EE19C3" w:rsidRDefault="0053266F" w:rsidP="0053266F">
      <w:pPr>
        <w:tabs>
          <w:tab w:val="left" w:pos="748"/>
          <w:tab w:val="left" w:pos="993"/>
        </w:tabs>
        <w:spacing w:line="360" w:lineRule="auto"/>
        <w:ind w:firstLine="720"/>
        <w:jc w:val="both"/>
        <w:rPr>
          <w:bCs/>
          <w:lang w:eastAsia="lt-LT"/>
        </w:rPr>
      </w:pPr>
      <w:r w:rsidRPr="00EE19C3">
        <w:rPr>
          <w:bCs/>
          <w:lang w:eastAsia="lt-LT"/>
        </w:rPr>
        <w:t>3.3.</w:t>
      </w:r>
      <w:r w:rsidRPr="00EE19C3">
        <w:rPr>
          <w:b/>
          <w:bCs/>
          <w:lang w:eastAsia="lt-LT"/>
        </w:rPr>
        <w:t xml:space="preserve"> Globos centras </w:t>
      </w:r>
      <w:r w:rsidRPr="00EE19C3">
        <w:rPr>
          <w:bCs/>
          <w:lang w:eastAsia="lt-LT"/>
        </w:rPr>
        <w:t>–</w:t>
      </w:r>
      <w:r w:rsidRPr="00EE19C3">
        <w:rPr>
          <w:b/>
          <w:bCs/>
          <w:lang w:eastAsia="lt-LT"/>
        </w:rPr>
        <w:t xml:space="preserve"> </w:t>
      </w:r>
      <w:r w:rsidRPr="00EE19C3">
        <w:rPr>
          <w:bCs/>
          <w:lang w:eastAsia="lt-LT"/>
        </w:rPr>
        <w:t xml:space="preserve">socialinių paslaugų įstaiga, kuri, įgyvendindama vaiko globėjo (rūpintojo) teises ir pareigas, pagal tarpusavio bendradarbiavimo ir paslaugų teikimo sutartį perduoda likusį be tėvų globos vaiką, socialinę riziką patiriantį vaiką prižiūrėti budinčiam globotojui, teikia ir organizuoja socialines paslaugas bei kitą pagalbą pagal poreikį vaikui ir budinčiam globotojui ar socialiniam globėjui, taip pat kitokią pagalbą vaiko tėvams, siekiant grąžinti vaiką į šeimą. </w:t>
      </w:r>
    </w:p>
    <w:p w:rsidR="0053266F" w:rsidRPr="00EE19C3" w:rsidRDefault="0053266F" w:rsidP="0053266F">
      <w:pPr>
        <w:tabs>
          <w:tab w:val="left" w:pos="709"/>
          <w:tab w:val="left" w:pos="1134"/>
          <w:tab w:val="left" w:pos="1418"/>
        </w:tabs>
        <w:spacing w:line="360" w:lineRule="auto"/>
        <w:jc w:val="both"/>
      </w:pPr>
    </w:p>
    <w:p w:rsidR="0053266F" w:rsidRPr="00EE19C3" w:rsidRDefault="0053266F" w:rsidP="0053266F">
      <w:pPr>
        <w:tabs>
          <w:tab w:val="left" w:pos="993"/>
          <w:tab w:val="left" w:pos="1134"/>
        </w:tabs>
        <w:spacing w:line="360" w:lineRule="auto"/>
        <w:jc w:val="center"/>
        <w:rPr>
          <w:b/>
          <w:lang w:eastAsia="lt-LT"/>
        </w:rPr>
      </w:pPr>
      <w:r w:rsidRPr="00EE19C3">
        <w:rPr>
          <w:b/>
          <w:lang w:eastAsia="lt-LT"/>
        </w:rPr>
        <w:t>II SKYRIUS</w:t>
      </w:r>
    </w:p>
    <w:p w:rsidR="0053266F" w:rsidRPr="00EE19C3" w:rsidRDefault="0053266F" w:rsidP="0053266F">
      <w:pPr>
        <w:tabs>
          <w:tab w:val="left" w:pos="993"/>
          <w:tab w:val="left" w:pos="1134"/>
        </w:tabs>
        <w:spacing w:line="360" w:lineRule="auto"/>
        <w:jc w:val="center"/>
        <w:rPr>
          <w:b/>
          <w:bCs/>
          <w:lang w:eastAsia="lt-LT"/>
        </w:rPr>
      </w:pPr>
      <w:r w:rsidRPr="00EE19C3">
        <w:rPr>
          <w:b/>
          <w:bCs/>
          <w:lang w:eastAsia="lt-LT"/>
        </w:rPr>
        <w:t>VAIKO PRIEŽIŪROS ORGANIZAVIMAS BUDINČIO GLOBOTOJO, SOCIALINIO GLOBĖJO ŠEIMOJE</w:t>
      </w:r>
    </w:p>
    <w:p w:rsidR="0053266F" w:rsidRPr="00EE19C3" w:rsidRDefault="0053266F" w:rsidP="0053266F">
      <w:pPr>
        <w:tabs>
          <w:tab w:val="left" w:pos="993"/>
          <w:tab w:val="left" w:pos="1134"/>
        </w:tabs>
        <w:spacing w:line="360" w:lineRule="auto"/>
        <w:jc w:val="center"/>
        <w:rPr>
          <w:b/>
          <w:bCs/>
          <w:lang w:eastAsia="lt-LT"/>
        </w:rPr>
      </w:pPr>
    </w:p>
    <w:p w:rsidR="0053266F" w:rsidRPr="00EE19C3" w:rsidRDefault="0053266F" w:rsidP="0053266F">
      <w:pPr>
        <w:tabs>
          <w:tab w:val="left" w:pos="709"/>
          <w:tab w:val="left" w:pos="1134"/>
        </w:tabs>
        <w:spacing w:line="360" w:lineRule="auto"/>
        <w:ind w:firstLine="720"/>
        <w:jc w:val="both"/>
        <w:rPr>
          <w:bCs/>
          <w:lang w:eastAsia="lt-LT"/>
        </w:rPr>
      </w:pPr>
      <w:r w:rsidRPr="00EE19C3">
        <w:rPr>
          <w:lang w:eastAsia="lt-LT"/>
        </w:rPr>
        <w:t xml:space="preserve">4. Globos centras su  budinčiu globotoju pasirašo </w:t>
      </w:r>
      <w:r w:rsidRPr="00EE19C3">
        <w:rPr>
          <w:bCs/>
          <w:lang w:eastAsia="lt-LT"/>
        </w:rPr>
        <w:t xml:space="preserve">tarpusavio bendradarbiavimo ir paslaugų teikimo sutartį (toliau – sutartis). </w:t>
      </w:r>
      <w:r w:rsidRPr="00EE19C3">
        <w:rPr>
          <w:lang w:eastAsia="lt-LT"/>
        </w:rPr>
        <w:t>Šioje sutartyje turi būti numatyta: sutarties šalys; sutarties objektas ir tikslas; vaiko priežiūros vieta; prižiūrimų vaikų skaičius; lėšų, skirtų vaiko išlaikymui ir priežiūrai, budinčio globotojo atlygis ir kitų piniginių lėšų dydis ir mokėjimo tvarka; kitos budinčio globotojo ir globos centro teisės ir tarpusavio įsipareigojimai; pagalbos teikimo budinčiam globotojui ir vaikui tvarka; nutraukimo sąlygos ir tvarka (sutarties forma tvirtinama globos</w:t>
      </w:r>
      <w:r w:rsidRPr="00EE19C3">
        <w:rPr>
          <w:rFonts w:eastAsia="Calibri"/>
          <w:lang w:eastAsia="lt-LT"/>
        </w:rPr>
        <w:t xml:space="preserve"> </w:t>
      </w:r>
      <w:r w:rsidRPr="00EE19C3">
        <w:rPr>
          <w:lang w:eastAsia="lt-LT"/>
        </w:rPr>
        <w:t>centro direktoriaus įsakymu).</w:t>
      </w:r>
    </w:p>
    <w:p w:rsidR="0053266F" w:rsidRPr="00EE19C3" w:rsidRDefault="0053266F" w:rsidP="0053266F">
      <w:pPr>
        <w:tabs>
          <w:tab w:val="left" w:pos="709"/>
          <w:tab w:val="left" w:pos="1134"/>
        </w:tabs>
        <w:spacing w:line="360" w:lineRule="auto"/>
        <w:ind w:firstLine="720"/>
        <w:jc w:val="both"/>
        <w:rPr>
          <w:lang w:eastAsia="lt-LT"/>
        </w:rPr>
      </w:pPr>
      <w:r w:rsidRPr="00EE19C3">
        <w:rPr>
          <w:lang w:eastAsia="lt-LT"/>
        </w:rPr>
        <w:t>5. Apgyvendinimas budinčio globotojo šeimoje gali būti organizuojamas:</w:t>
      </w:r>
    </w:p>
    <w:p w:rsidR="0053266F" w:rsidRPr="00EE19C3" w:rsidRDefault="0053266F" w:rsidP="0053266F">
      <w:pPr>
        <w:tabs>
          <w:tab w:val="left" w:pos="709"/>
          <w:tab w:val="left" w:pos="1134"/>
        </w:tabs>
        <w:spacing w:line="360" w:lineRule="auto"/>
        <w:ind w:firstLine="720"/>
        <w:jc w:val="both"/>
        <w:rPr>
          <w:lang w:eastAsia="lt-LT"/>
        </w:rPr>
      </w:pPr>
      <w:r w:rsidRPr="00EE19C3">
        <w:rPr>
          <w:lang w:eastAsia="lt-LT"/>
        </w:rPr>
        <w:t xml:space="preserve">5.1. kriziniais atvejais (iki 3 mėnesių), kai vaiką  reikia skubiai, bet kuriuo paros metu apgyvendinti saugioje aplinkoje; </w:t>
      </w:r>
    </w:p>
    <w:p w:rsidR="0053266F" w:rsidRPr="00EE19C3" w:rsidRDefault="0053266F" w:rsidP="0053266F">
      <w:pPr>
        <w:tabs>
          <w:tab w:val="left" w:pos="709"/>
          <w:tab w:val="left" w:pos="1134"/>
        </w:tabs>
        <w:spacing w:line="360" w:lineRule="auto"/>
        <w:ind w:firstLine="720"/>
        <w:jc w:val="both"/>
        <w:rPr>
          <w:lang w:eastAsia="lt-LT"/>
        </w:rPr>
      </w:pPr>
      <w:r w:rsidRPr="00EE19C3">
        <w:rPr>
          <w:lang w:eastAsia="lt-LT"/>
        </w:rPr>
        <w:t>5.2. kai vaikui nustatyta laikinoji globa (rūpyba);</w:t>
      </w:r>
    </w:p>
    <w:p w:rsidR="0053266F" w:rsidRPr="00EE19C3" w:rsidRDefault="0053266F" w:rsidP="0053266F">
      <w:pPr>
        <w:tabs>
          <w:tab w:val="left" w:pos="709"/>
          <w:tab w:val="left" w:pos="1134"/>
        </w:tabs>
        <w:spacing w:line="360" w:lineRule="auto"/>
        <w:ind w:firstLine="720"/>
        <w:jc w:val="both"/>
        <w:rPr>
          <w:lang w:eastAsia="lt-LT"/>
        </w:rPr>
      </w:pPr>
      <w:r w:rsidRPr="00EE19C3">
        <w:rPr>
          <w:lang w:eastAsia="lt-LT"/>
        </w:rPr>
        <w:t xml:space="preserve">5.3. siekiant suteikti laikiną atokvėpį kitiems budintiems  globotojams, socialiniams globėjams (iki 1 mėnesio per kalendorinius metus, išimtinais atvejais - iki 3 mėnesių ). </w:t>
      </w:r>
    </w:p>
    <w:p w:rsidR="0053266F" w:rsidRPr="00EE19C3" w:rsidRDefault="0053266F" w:rsidP="0053266F">
      <w:pPr>
        <w:tabs>
          <w:tab w:val="left" w:pos="709"/>
          <w:tab w:val="left" w:pos="1134"/>
        </w:tabs>
        <w:spacing w:line="360" w:lineRule="auto"/>
        <w:ind w:firstLine="720"/>
        <w:jc w:val="both"/>
        <w:rPr>
          <w:lang w:eastAsia="lt-LT"/>
        </w:rPr>
      </w:pPr>
      <w:r w:rsidRPr="00EE19C3">
        <w:rPr>
          <w:lang w:eastAsia="lt-LT"/>
        </w:rPr>
        <w:t xml:space="preserve">6. Globos centras su  socialiniu globėju pasirašo </w:t>
      </w:r>
      <w:r w:rsidRPr="00EE19C3">
        <w:rPr>
          <w:bCs/>
          <w:lang w:eastAsia="lt-LT"/>
        </w:rPr>
        <w:t xml:space="preserve">sutartį dėl kiekvieno globojamo vaiko. </w:t>
      </w:r>
      <w:r w:rsidRPr="00EE19C3">
        <w:rPr>
          <w:lang w:eastAsia="lt-LT"/>
        </w:rPr>
        <w:t xml:space="preserve">Šioje sutartyje turi būti numatyta: sutarties šalys; sutarties objektas ir tikslas; vaiko priežiūros vieta; socialinio globėjo atlygis (kai </w:t>
      </w:r>
      <w:r w:rsidRPr="00EE19C3">
        <w:rPr>
          <w:lang w:eastAsia="lt-LT"/>
        </w:rPr>
        <w:lastRenderedPageBreak/>
        <w:t>socialinis globėjas vykdo veiklą pagal individualios veiklos pažymėjimą), kitų piniginių lėšų dydis ir mokėjimo tvarka; kitos socialinio globėjo ir globos centro teisės ir tarpusavio įsipareigojimai; pagalbos teikimo socialiniam globėjui   ir vaikui tvarka; nutraukimo sąlygos ir tvarka (sutarties forma tvirtinama globos</w:t>
      </w:r>
      <w:r w:rsidRPr="00EE19C3">
        <w:rPr>
          <w:rFonts w:eastAsia="Calibri"/>
          <w:lang w:eastAsia="lt-LT"/>
        </w:rPr>
        <w:t xml:space="preserve"> </w:t>
      </w:r>
      <w:r w:rsidRPr="00EE19C3">
        <w:rPr>
          <w:lang w:eastAsia="lt-LT"/>
        </w:rPr>
        <w:t xml:space="preserve">centro direktoriaus įsakymu). </w:t>
      </w:r>
    </w:p>
    <w:p w:rsidR="0053266F" w:rsidRPr="00EE19C3" w:rsidRDefault="00EE19C3" w:rsidP="0053266F">
      <w:pPr>
        <w:tabs>
          <w:tab w:val="left" w:pos="709"/>
          <w:tab w:val="left" w:pos="1134"/>
        </w:tabs>
        <w:spacing w:line="360" w:lineRule="auto"/>
        <w:ind w:firstLine="720"/>
        <w:jc w:val="both"/>
        <w:rPr>
          <w:lang w:eastAsia="lt-LT"/>
        </w:rPr>
      </w:pPr>
      <w:r w:rsidRPr="00EE19C3">
        <w:rPr>
          <w:lang w:eastAsia="lt-LT"/>
        </w:rPr>
        <w:t>7</w:t>
      </w:r>
      <w:r w:rsidR="0053266F" w:rsidRPr="00EE19C3">
        <w:rPr>
          <w:lang w:eastAsia="lt-LT"/>
        </w:rPr>
        <w:t>. Apgyvendinimas socialinio globėjo šeimoje gali būti organizuojamas:</w:t>
      </w:r>
    </w:p>
    <w:p w:rsidR="0053266F" w:rsidRPr="00EE19C3" w:rsidRDefault="00EE19C3" w:rsidP="0053266F">
      <w:pPr>
        <w:tabs>
          <w:tab w:val="left" w:pos="709"/>
          <w:tab w:val="left" w:pos="1134"/>
        </w:tabs>
        <w:spacing w:line="360" w:lineRule="auto"/>
        <w:ind w:firstLine="720"/>
        <w:jc w:val="both"/>
        <w:rPr>
          <w:lang w:eastAsia="lt-LT"/>
        </w:rPr>
      </w:pPr>
      <w:r w:rsidRPr="00EE19C3">
        <w:rPr>
          <w:lang w:eastAsia="lt-LT"/>
        </w:rPr>
        <w:t>7</w:t>
      </w:r>
      <w:r w:rsidR="0053266F" w:rsidRPr="00EE19C3">
        <w:rPr>
          <w:lang w:eastAsia="lt-LT"/>
        </w:rPr>
        <w:t xml:space="preserve">.1. kriziniais atvejais (iki 3 mėnesių), kai vaiką  reikia skubiai, bet kuriuo paros metu apgyvendinti saugioje aplinkoje; </w:t>
      </w:r>
    </w:p>
    <w:p w:rsidR="0053266F" w:rsidRPr="00EE19C3" w:rsidRDefault="00EE19C3" w:rsidP="0053266F">
      <w:pPr>
        <w:tabs>
          <w:tab w:val="left" w:pos="709"/>
          <w:tab w:val="left" w:pos="1134"/>
        </w:tabs>
        <w:spacing w:line="360" w:lineRule="auto"/>
        <w:ind w:firstLine="720"/>
        <w:jc w:val="both"/>
        <w:rPr>
          <w:lang w:eastAsia="lt-LT"/>
        </w:rPr>
      </w:pPr>
      <w:r w:rsidRPr="00EE19C3">
        <w:rPr>
          <w:lang w:eastAsia="lt-LT"/>
        </w:rPr>
        <w:t>7</w:t>
      </w:r>
      <w:r w:rsidR="0053266F" w:rsidRPr="00EE19C3">
        <w:rPr>
          <w:lang w:eastAsia="lt-LT"/>
        </w:rPr>
        <w:t>.2. kai vaikui nustatyta laikinoji globa (rūpyba);</w:t>
      </w:r>
    </w:p>
    <w:p w:rsidR="0053266F" w:rsidRPr="00EE19C3" w:rsidRDefault="00EE19C3" w:rsidP="0053266F">
      <w:pPr>
        <w:tabs>
          <w:tab w:val="left" w:pos="709"/>
          <w:tab w:val="left" w:pos="1134"/>
        </w:tabs>
        <w:spacing w:line="360" w:lineRule="auto"/>
        <w:ind w:firstLine="720"/>
        <w:jc w:val="both"/>
        <w:rPr>
          <w:lang w:eastAsia="lt-LT"/>
        </w:rPr>
      </w:pPr>
      <w:r w:rsidRPr="00EE19C3">
        <w:rPr>
          <w:lang w:eastAsia="lt-LT"/>
        </w:rPr>
        <w:t>7</w:t>
      </w:r>
      <w:r w:rsidR="0053266F" w:rsidRPr="00EE19C3">
        <w:rPr>
          <w:lang w:eastAsia="lt-LT"/>
        </w:rPr>
        <w:t xml:space="preserve">.3. siekiant suteikti laikiną atokvėpį kitiems budintiems  globotojams, socialiniams globėjams (iki 1 mėnesio per kalendorinius metus, išimtinais atvejais - iki 3 mėnesių ). </w:t>
      </w:r>
    </w:p>
    <w:p w:rsidR="0053266F" w:rsidRPr="00EE19C3" w:rsidRDefault="00EE19C3" w:rsidP="0053266F">
      <w:pPr>
        <w:tabs>
          <w:tab w:val="left" w:pos="709"/>
          <w:tab w:val="left" w:pos="1134"/>
        </w:tabs>
        <w:spacing w:line="360" w:lineRule="auto"/>
        <w:ind w:firstLine="720"/>
        <w:jc w:val="both"/>
        <w:rPr>
          <w:lang w:eastAsia="lt-LT"/>
        </w:rPr>
      </w:pPr>
      <w:r w:rsidRPr="00EE19C3">
        <w:rPr>
          <w:lang w:eastAsia="lt-LT"/>
        </w:rPr>
        <w:t>7</w:t>
      </w:r>
      <w:r w:rsidR="0053266F" w:rsidRPr="00EE19C3">
        <w:rPr>
          <w:lang w:eastAsia="lt-LT"/>
        </w:rPr>
        <w:t>.4. kai vaikui nustatyta nuolatinė globa (rūpyba).</w:t>
      </w:r>
    </w:p>
    <w:p w:rsidR="0053266F" w:rsidRPr="00EE19C3" w:rsidRDefault="00EE19C3" w:rsidP="0053266F">
      <w:pPr>
        <w:tabs>
          <w:tab w:val="left" w:pos="709"/>
          <w:tab w:val="left" w:pos="1134"/>
        </w:tabs>
        <w:spacing w:line="360" w:lineRule="auto"/>
        <w:ind w:firstLine="720"/>
        <w:jc w:val="both"/>
        <w:rPr>
          <w:lang w:eastAsia="lt-LT"/>
        </w:rPr>
      </w:pPr>
      <w:r w:rsidRPr="00EE19C3">
        <w:rPr>
          <w:lang w:eastAsia="lt-LT"/>
        </w:rPr>
        <w:t>8</w:t>
      </w:r>
      <w:r w:rsidR="0053266F" w:rsidRPr="00EE19C3">
        <w:rPr>
          <w:lang w:eastAsia="lt-LT"/>
        </w:rPr>
        <w:t xml:space="preserve">. Budinčio globotojo ar socialinio globėjo šeimoje gali būti apgyvendinama nuo 1 iki 3 vaikų. Bendras vaikų skaičius budinčio globotojo ar socialinio globėjo šeimoje su savais vaikais – ne daugiau kaip 5. Prižiūrimų vaikų skaičius gali būti didesnis išimtinais atvejais, kai neišskiriami broliai ir seserys ir tai raštu suderinta su globos centru ir budinčiu globotoju ar socialiniu globėju. Budintis globotojas ar socialinis globėjas vaiko pasirinkti negali – kuri iš šeimų geriausiai atitiktų vaiko poreikius, sprendžia globos centras. Vaikui, atsižvelgus į jo amžių ir brandą, sudaroma galimybė jam priimtina forma pareikšti savo nuomonę apie budinčio globotojo ar socialinio globėjo  parinkimą. </w:t>
      </w:r>
    </w:p>
    <w:p w:rsidR="0053266F" w:rsidRPr="00EE19C3" w:rsidRDefault="00D90A83" w:rsidP="0053266F">
      <w:pPr>
        <w:tabs>
          <w:tab w:val="left" w:pos="709"/>
          <w:tab w:val="left" w:pos="1134"/>
        </w:tabs>
        <w:spacing w:line="360" w:lineRule="auto"/>
        <w:ind w:firstLine="720"/>
        <w:jc w:val="both"/>
        <w:rPr>
          <w:lang w:eastAsia="lt-LT"/>
        </w:rPr>
      </w:pPr>
      <w:r>
        <w:rPr>
          <w:lang w:eastAsia="lt-LT"/>
        </w:rPr>
        <w:t>9</w:t>
      </w:r>
      <w:bookmarkStart w:id="7" w:name="_GoBack"/>
      <w:bookmarkEnd w:id="7"/>
      <w:r w:rsidR="0053266F" w:rsidRPr="00EE19C3">
        <w:rPr>
          <w:lang w:eastAsia="lt-LT"/>
        </w:rPr>
        <w:t xml:space="preserve">. Budinčio globotojo ar socialinio globėjo šeimoje negali būti apgyvendinami vaikai, tuo metu sergantys ūmiomis infekcinėmis ar kitomis pavojingomis užkrečiamomis ligomis. </w:t>
      </w:r>
    </w:p>
    <w:p w:rsidR="0053266F" w:rsidRPr="00EE19C3" w:rsidRDefault="00EE19C3" w:rsidP="0053266F">
      <w:pPr>
        <w:tabs>
          <w:tab w:val="left" w:pos="709"/>
          <w:tab w:val="left" w:pos="1134"/>
        </w:tabs>
        <w:spacing w:line="360" w:lineRule="auto"/>
        <w:ind w:firstLine="720"/>
        <w:jc w:val="both"/>
        <w:rPr>
          <w:lang w:eastAsia="lt-LT"/>
        </w:rPr>
      </w:pPr>
      <w:r w:rsidRPr="00EE19C3">
        <w:rPr>
          <w:lang w:eastAsia="lt-LT"/>
        </w:rPr>
        <w:t>10</w:t>
      </w:r>
      <w:r w:rsidR="0053266F" w:rsidRPr="00EE19C3">
        <w:rPr>
          <w:lang w:eastAsia="lt-LT"/>
        </w:rPr>
        <w:t xml:space="preserve">. Darbo laiku Molėtų rajono savivaldybės administracijos (toliau - savivaldybės administracija) Vaiko teisių apsaugos skyrius (toliau - VTAS), ne darbo laiku - policija, paėmusi vaiką iš šeimos ar kitos jo buvimo vietos, pristato vaiką į globos centrą. Globos centras parenka budintį globotoją ar socialinį globėją ir nedelsdamas organizuoja tėvų globos netekusio vaiko apgyvendinimą budinčio globotojo ar socialinio globėjo šeimoje. Nesant galimybės iš karto vaiką apgyvendinti budinčio globotojo ar socialinio globėjo šeimoje, vaikas laikinai gali būti apgyvendintas globos centre. </w:t>
      </w:r>
    </w:p>
    <w:p w:rsidR="0053266F" w:rsidRPr="00EE19C3" w:rsidRDefault="0053266F" w:rsidP="0053266F">
      <w:pPr>
        <w:tabs>
          <w:tab w:val="left" w:pos="709"/>
          <w:tab w:val="left" w:pos="1134"/>
        </w:tabs>
        <w:spacing w:line="360" w:lineRule="auto"/>
        <w:ind w:firstLine="720"/>
        <w:jc w:val="both"/>
        <w:rPr>
          <w:lang w:eastAsia="lt-LT"/>
        </w:rPr>
      </w:pPr>
      <w:r w:rsidRPr="00EE19C3">
        <w:rPr>
          <w:lang w:eastAsia="lt-LT"/>
        </w:rPr>
        <w:t>1</w:t>
      </w:r>
      <w:r w:rsidR="00EE19C3" w:rsidRPr="00EE19C3">
        <w:rPr>
          <w:lang w:eastAsia="lt-LT"/>
        </w:rPr>
        <w:t>1</w:t>
      </w:r>
      <w:r w:rsidRPr="00EE19C3">
        <w:rPr>
          <w:lang w:eastAsia="lt-LT"/>
        </w:rPr>
        <w:t>. Socialinės priežiūros paslaugų teikimo pradžia yra laikoma nuo vaiko apgyvendinimo budinčio globotojo ar socialinio globėjo  šeimoje momento. Vaiko apgyvendinimas budinčio globotojo šeimoje įforminamas aktu (akto forma tvirtinama globos centro  direktoriaus įsakymu).</w:t>
      </w:r>
    </w:p>
    <w:p w:rsidR="0053266F" w:rsidRPr="00EE19C3" w:rsidRDefault="0053266F" w:rsidP="0053266F">
      <w:pPr>
        <w:tabs>
          <w:tab w:val="left" w:pos="709"/>
          <w:tab w:val="left" w:pos="1134"/>
        </w:tabs>
        <w:spacing w:line="360" w:lineRule="auto"/>
        <w:ind w:firstLine="720"/>
        <w:jc w:val="both"/>
        <w:rPr>
          <w:lang w:eastAsia="lt-LT"/>
        </w:rPr>
      </w:pPr>
      <w:r w:rsidRPr="00EE19C3">
        <w:rPr>
          <w:lang w:eastAsia="lt-LT"/>
        </w:rPr>
        <w:lastRenderedPageBreak/>
        <w:t>1</w:t>
      </w:r>
      <w:r w:rsidR="00EE19C3" w:rsidRPr="00EE19C3">
        <w:rPr>
          <w:lang w:eastAsia="lt-LT"/>
        </w:rPr>
        <w:t>2</w:t>
      </w:r>
      <w:r w:rsidRPr="00EE19C3">
        <w:rPr>
          <w:lang w:eastAsia="lt-LT"/>
        </w:rPr>
        <w:t xml:space="preserve">. VTAS teikimu, savivaldybės administracijos direktoriaus įsakymu, vaiko, kuris apgyvendinamas budinčio globotojo šeimoje, globėju (rūpintoju) paskiriamas globos centras. Globos centras </w:t>
      </w:r>
      <w:r w:rsidRPr="00EE19C3">
        <w:rPr>
          <w:bCs/>
          <w:lang w:eastAsia="lt-LT"/>
        </w:rPr>
        <w:t>tampa teisėtu (pagal įstatymą) vaiko atstovu ir gina jo teises bei teisėtus interesus</w:t>
      </w:r>
      <w:r w:rsidRPr="00EE19C3">
        <w:rPr>
          <w:lang w:eastAsia="lt-LT"/>
        </w:rPr>
        <w:t>. Siekdamas užtikrinti, kad vaikui būtų teikiamos sveikatos, švietimo ir kitos paslaugos, teisėtas vaiko atstovavimas, globos centras,  vadovaudamasis CK nuostatomis, gali įgalioti budintį globotoją  (kaip fizinį asmenį) atstovauti prižiūrimam vaikui tam tikrose srityse (įgaliojime turi būti konkrečiai nurodyta, kokiose srityse budintis globotojas  atstovauja vaikui).</w:t>
      </w:r>
    </w:p>
    <w:p w:rsidR="0053266F" w:rsidRPr="00EE19C3" w:rsidRDefault="0053266F" w:rsidP="0053266F">
      <w:pPr>
        <w:tabs>
          <w:tab w:val="left" w:pos="709"/>
          <w:tab w:val="left" w:pos="1134"/>
        </w:tabs>
        <w:spacing w:line="360" w:lineRule="auto"/>
        <w:ind w:firstLine="720"/>
        <w:jc w:val="both"/>
        <w:rPr>
          <w:lang w:eastAsia="lt-LT"/>
        </w:rPr>
      </w:pPr>
      <w:r w:rsidRPr="00EE19C3">
        <w:rPr>
          <w:lang w:eastAsia="lt-LT"/>
        </w:rPr>
        <w:t>1</w:t>
      </w:r>
      <w:r w:rsidR="00EE19C3" w:rsidRPr="00EE19C3">
        <w:rPr>
          <w:lang w:eastAsia="lt-LT"/>
        </w:rPr>
        <w:t>3</w:t>
      </w:r>
      <w:r w:rsidRPr="00EE19C3">
        <w:rPr>
          <w:lang w:eastAsia="lt-LT"/>
        </w:rPr>
        <w:t>. Vaiko, apgyvendinto socialinio globėjo šeimoje, CK numatytas globėjo (rūpintojo) teises ir pareigas įgyvendina socialinis globėjas, jis yra ir vaiko atstovas pagal įstatymą.</w:t>
      </w:r>
    </w:p>
    <w:p w:rsidR="0053266F" w:rsidRPr="00EE19C3" w:rsidRDefault="0053266F" w:rsidP="0053266F">
      <w:pPr>
        <w:tabs>
          <w:tab w:val="left" w:pos="993"/>
          <w:tab w:val="left" w:pos="1134"/>
        </w:tabs>
        <w:spacing w:line="360" w:lineRule="auto"/>
        <w:jc w:val="both"/>
        <w:rPr>
          <w:b/>
          <w:lang w:eastAsia="lt-LT"/>
        </w:rPr>
      </w:pPr>
    </w:p>
    <w:p w:rsidR="0053266F" w:rsidRPr="00EE19C3" w:rsidRDefault="0053266F" w:rsidP="0053266F">
      <w:pPr>
        <w:tabs>
          <w:tab w:val="left" w:pos="993"/>
          <w:tab w:val="left" w:pos="1134"/>
        </w:tabs>
        <w:spacing w:line="360" w:lineRule="auto"/>
        <w:jc w:val="center"/>
        <w:rPr>
          <w:b/>
          <w:lang w:eastAsia="lt-LT"/>
        </w:rPr>
      </w:pPr>
      <w:r w:rsidRPr="00EE19C3">
        <w:rPr>
          <w:b/>
          <w:lang w:eastAsia="lt-LT"/>
        </w:rPr>
        <w:t>III SKYRIUS</w:t>
      </w:r>
    </w:p>
    <w:p w:rsidR="0053266F" w:rsidRPr="00EE19C3" w:rsidRDefault="0053266F" w:rsidP="0053266F">
      <w:pPr>
        <w:tabs>
          <w:tab w:val="left" w:pos="0"/>
        </w:tabs>
        <w:spacing w:line="360" w:lineRule="auto"/>
        <w:jc w:val="center"/>
        <w:rPr>
          <w:b/>
          <w:bCs/>
          <w:lang w:eastAsia="lt-LT"/>
        </w:rPr>
      </w:pPr>
      <w:r w:rsidRPr="00EE19C3">
        <w:rPr>
          <w:b/>
          <w:bCs/>
          <w:lang w:eastAsia="lt-LT"/>
        </w:rPr>
        <w:t xml:space="preserve">MOKĖJIMAS UŽ VAIKO PRIEŽIŪRĄ BUDINČIO GLOBOTOJO, SOCIALINIO GLOBĖJO ŠEIMOJE </w:t>
      </w:r>
    </w:p>
    <w:p w:rsidR="0053266F" w:rsidRPr="00EE19C3" w:rsidRDefault="0053266F" w:rsidP="0053266F">
      <w:pPr>
        <w:tabs>
          <w:tab w:val="left" w:pos="993"/>
          <w:tab w:val="left" w:pos="1134"/>
        </w:tabs>
        <w:spacing w:line="360" w:lineRule="auto"/>
        <w:jc w:val="center"/>
        <w:rPr>
          <w:b/>
          <w:bCs/>
          <w:lang w:eastAsia="lt-LT"/>
        </w:rPr>
      </w:pPr>
    </w:p>
    <w:p w:rsidR="0053266F" w:rsidRPr="00EE19C3" w:rsidRDefault="0053266F" w:rsidP="0053266F">
      <w:pPr>
        <w:spacing w:line="360" w:lineRule="auto"/>
        <w:ind w:firstLine="720"/>
        <w:jc w:val="both"/>
        <w:rPr>
          <w:lang w:eastAsia="lt-LT"/>
        </w:rPr>
      </w:pPr>
      <w:r w:rsidRPr="00EE19C3">
        <w:t>1</w:t>
      </w:r>
      <w:r w:rsidR="00EE19C3" w:rsidRPr="00EE19C3">
        <w:t>4</w:t>
      </w:r>
      <w:r w:rsidRPr="00EE19C3">
        <w:t>.Vaiko priežiūra budinčio globotojo ar socialinio globėjo  šeimoje finansuojama iš savivaldybės biudžeto lėšų, valstybės biudžeto lėšų</w:t>
      </w:r>
      <w:r w:rsidRPr="00EE19C3">
        <w:rPr>
          <w:rFonts w:eastAsia="Calibri"/>
        </w:rPr>
        <w:t>, skirtų vaikų,  vaikų globos (rūpybos), globos (rūpybos) išmokos tikslinio priedo išmokoms pagal Lietuvos Respublikos išmokų vaikams įstatymą mokėti, ir kitų teisėtai įgytų lėšų.</w:t>
      </w:r>
      <w:r w:rsidRPr="00EE19C3">
        <w:rPr>
          <w:lang w:eastAsia="lt-LT"/>
        </w:rPr>
        <w:t xml:space="preserve"> </w:t>
      </w:r>
    </w:p>
    <w:p w:rsidR="0053266F" w:rsidRPr="00EE19C3" w:rsidRDefault="0053266F" w:rsidP="0053266F">
      <w:pPr>
        <w:spacing w:line="360" w:lineRule="auto"/>
        <w:ind w:firstLine="720"/>
        <w:jc w:val="both"/>
      </w:pPr>
      <w:r w:rsidRPr="00EE19C3">
        <w:rPr>
          <w:rFonts w:eastAsia="Calibri"/>
        </w:rPr>
        <w:t>1</w:t>
      </w:r>
      <w:r w:rsidR="00EE19C3" w:rsidRPr="00EE19C3">
        <w:rPr>
          <w:rFonts w:eastAsia="Calibri"/>
        </w:rPr>
        <w:t>5</w:t>
      </w:r>
      <w:r w:rsidRPr="00EE19C3">
        <w:rPr>
          <w:rFonts w:eastAsia="Calibri"/>
        </w:rPr>
        <w:t xml:space="preserve">. Globos centras  budinčiam globotojui sutartyje nustatyta tvarka </w:t>
      </w:r>
      <w:r w:rsidRPr="00EE19C3">
        <w:t xml:space="preserve">moka nurodytas išmokas, kurios pervedamos į budinčio globotojo nurodytą asmeninę sąskaitą: </w:t>
      </w:r>
    </w:p>
    <w:p w:rsidR="0053266F" w:rsidRPr="00EE19C3" w:rsidRDefault="0053266F" w:rsidP="0053266F">
      <w:pPr>
        <w:spacing w:line="360" w:lineRule="auto"/>
        <w:ind w:firstLine="720"/>
        <w:jc w:val="both"/>
      </w:pPr>
      <w:r w:rsidRPr="00EE19C3">
        <w:t>1</w:t>
      </w:r>
      <w:r w:rsidR="00EE19C3" w:rsidRPr="00EE19C3">
        <w:t>5</w:t>
      </w:r>
      <w:r w:rsidRPr="00EE19C3">
        <w:t>.1. išmoką vaiko laukimo laikotarpiu – 1 (vienos) Lietuvos Respublikos Vyriausybės nutarimu nustatytos minimalios mėnesinės algos (toliau – MMA) dydžio mėnesinis atlygis budinčiam globotojui, kai šeimoje nėra apgyvendintas vaikas;</w:t>
      </w:r>
    </w:p>
    <w:p w:rsidR="0053266F" w:rsidRPr="00EE19C3" w:rsidRDefault="0053266F" w:rsidP="0053266F">
      <w:pPr>
        <w:spacing w:line="360" w:lineRule="auto"/>
        <w:ind w:firstLine="720"/>
        <w:jc w:val="both"/>
      </w:pPr>
      <w:r w:rsidRPr="00EE19C3">
        <w:t>1</w:t>
      </w:r>
      <w:r w:rsidR="00EE19C3" w:rsidRPr="00EE19C3">
        <w:t>5</w:t>
      </w:r>
      <w:r w:rsidRPr="00EE19C3">
        <w:t xml:space="preserve">.2. išmoką už vaiko priežiūrą – 1 (vienos) MMA dydžio mėnesinis atlygis budinčiam globotojui už kiekvieną jo šeimoje laikinai apgyvendintą vaiką (už faktiškai suteiktas paslaugas). Kai apgyvendintas vaikas iki 1 (vienerių) metų amžiaus arba neįgalus vaikas, kuriam nustatytas vidutinis ar sunkus neįgalumo lygis – 1,5 (pusantros) MMA dydžio mėnesinis atlygis už kiekvieną vaiką (už faktiškai suteiktas paslaugas); </w:t>
      </w:r>
    </w:p>
    <w:p w:rsidR="0053266F" w:rsidRPr="00EE19C3" w:rsidRDefault="0053266F" w:rsidP="0053266F">
      <w:pPr>
        <w:tabs>
          <w:tab w:val="left" w:pos="960"/>
        </w:tabs>
        <w:spacing w:line="360" w:lineRule="auto"/>
        <w:ind w:firstLine="720"/>
        <w:jc w:val="both"/>
        <w:rPr>
          <w:rFonts w:ascii="Arial" w:eastAsia="Calibri" w:hAnsi="Arial" w:cs="Arial"/>
          <w:sz w:val="22"/>
          <w:szCs w:val="22"/>
          <w:lang w:eastAsia="lt-LT"/>
        </w:rPr>
      </w:pPr>
      <w:r w:rsidRPr="00EE19C3">
        <w:t>1</w:t>
      </w:r>
      <w:r w:rsidR="00EE19C3" w:rsidRPr="00EE19C3">
        <w:t>5</w:t>
      </w:r>
      <w:r w:rsidRPr="00EE19C3">
        <w:t xml:space="preserve">.3. pagalbos pinigus – </w:t>
      </w:r>
      <w:r w:rsidRPr="00EE19C3">
        <w:rPr>
          <w:lang w:eastAsia="lt-LT"/>
        </w:rPr>
        <w:t>4 (keturių) bazinių socialinių išmokų dydžio mėnesinė piniginė išmoka -</w:t>
      </w:r>
      <w:r w:rsidRPr="00EE19C3">
        <w:t xml:space="preserve"> mokami vaikui išlaikyti tik už tą laikotarpį, kai vaikas gyvena </w:t>
      </w:r>
      <w:r w:rsidRPr="00EE19C3">
        <w:rPr>
          <w:lang w:eastAsia="zh-CN"/>
        </w:rPr>
        <w:t>budinčio globotojo šeimoje;</w:t>
      </w:r>
      <w:r w:rsidRPr="00EE19C3">
        <w:rPr>
          <w:rFonts w:ascii="Arial" w:eastAsia="Calibri" w:hAnsi="Arial" w:cs="Arial"/>
          <w:sz w:val="22"/>
          <w:szCs w:val="22"/>
          <w:lang w:eastAsia="lt-LT"/>
        </w:rPr>
        <w:t xml:space="preserve"> </w:t>
      </w:r>
    </w:p>
    <w:p w:rsidR="0053266F" w:rsidRPr="00EE19C3" w:rsidRDefault="0053266F" w:rsidP="0053266F">
      <w:pPr>
        <w:tabs>
          <w:tab w:val="left" w:pos="960"/>
        </w:tabs>
        <w:spacing w:line="360" w:lineRule="auto"/>
        <w:ind w:firstLine="720"/>
        <w:jc w:val="both"/>
      </w:pPr>
      <w:r w:rsidRPr="00EE19C3">
        <w:rPr>
          <w:rFonts w:eastAsia="Calibri"/>
          <w:lang w:eastAsia="lt-LT"/>
        </w:rPr>
        <w:t>1</w:t>
      </w:r>
      <w:r w:rsidR="00EE19C3" w:rsidRPr="00EE19C3">
        <w:rPr>
          <w:rFonts w:eastAsia="Calibri"/>
          <w:lang w:eastAsia="lt-LT"/>
        </w:rPr>
        <w:t>5</w:t>
      </w:r>
      <w:r w:rsidRPr="00EE19C3">
        <w:rPr>
          <w:rFonts w:eastAsia="Calibri"/>
          <w:lang w:eastAsia="lt-LT"/>
        </w:rPr>
        <w:t>.4.</w:t>
      </w:r>
      <w:r w:rsidRPr="00EE19C3">
        <w:t xml:space="preserve"> vaikui išlaikyti skirtą vaiko globos (rūpybos) išmoką pagal Lietuvos Respublikos Išmokų vaikams įstatymą. Ši išmoka vaikui išlaikyti yra mokama tik tą laikotarpį, kai vaikas gyvena  budinčio globotojo šeimoje.</w:t>
      </w:r>
    </w:p>
    <w:p w:rsidR="0053266F" w:rsidRPr="00EE19C3" w:rsidRDefault="0053266F" w:rsidP="0053266F">
      <w:pPr>
        <w:tabs>
          <w:tab w:val="left" w:pos="960"/>
        </w:tabs>
        <w:spacing w:line="360" w:lineRule="auto"/>
        <w:ind w:firstLine="720"/>
        <w:jc w:val="both"/>
      </w:pPr>
      <w:r w:rsidRPr="00EE19C3">
        <w:lastRenderedPageBreak/>
        <w:t>1</w:t>
      </w:r>
      <w:r w:rsidR="00EE19C3" w:rsidRPr="00EE19C3">
        <w:t>5</w:t>
      </w:r>
      <w:r w:rsidRPr="00EE19C3">
        <w:t>.5. išmokas vaikui, mokamas Lietuvos Respublikos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rsidR="0053266F" w:rsidRPr="00EE19C3" w:rsidRDefault="0053266F" w:rsidP="0053266F">
      <w:pPr>
        <w:tabs>
          <w:tab w:val="left" w:pos="960"/>
        </w:tabs>
        <w:spacing w:line="360" w:lineRule="auto"/>
        <w:ind w:firstLine="720"/>
        <w:jc w:val="both"/>
      </w:pPr>
      <w:r w:rsidRPr="00EE19C3">
        <w:t>1</w:t>
      </w:r>
      <w:r w:rsidR="00EE19C3" w:rsidRPr="00EE19C3">
        <w:t>6</w:t>
      </w:r>
      <w:r w:rsidRPr="00EE19C3">
        <w:t xml:space="preserve">. </w:t>
      </w:r>
      <w:r w:rsidRPr="00EE19C3">
        <w:rPr>
          <w:rFonts w:eastAsia="Calibri"/>
        </w:rPr>
        <w:t xml:space="preserve">Socialinis globėjas turi teisę gauti: </w:t>
      </w:r>
    </w:p>
    <w:p w:rsidR="0053266F" w:rsidRPr="00EE19C3" w:rsidRDefault="0053266F" w:rsidP="0053266F">
      <w:pPr>
        <w:tabs>
          <w:tab w:val="left" w:pos="960"/>
        </w:tabs>
        <w:spacing w:line="360" w:lineRule="auto"/>
        <w:ind w:firstLine="720"/>
        <w:jc w:val="both"/>
      </w:pPr>
      <w:r w:rsidRPr="00EE19C3">
        <w:t>1</w:t>
      </w:r>
      <w:r w:rsidR="00EE19C3" w:rsidRPr="00EE19C3">
        <w:t>6</w:t>
      </w:r>
      <w:r w:rsidRPr="00EE19C3">
        <w:t xml:space="preserve">.1. vaikui išlaikyti skirtą vaiko globos (rūpybos) išmoką pagal Lietuvos Respublikos išmokų vaikams įstatymą. </w:t>
      </w:r>
    </w:p>
    <w:p w:rsidR="0053266F" w:rsidRPr="00EE19C3" w:rsidRDefault="0053266F" w:rsidP="0053266F">
      <w:pPr>
        <w:tabs>
          <w:tab w:val="left" w:pos="960"/>
        </w:tabs>
        <w:spacing w:line="360" w:lineRule="auto"/>
        <w:ind w:firstLine="720"/>
        <w:jc w:val="both"/>
        <w:rPr>
          <w:lang w:eastAsia="zh-CN"/>
        </w:rPr>
      </w:pPr>
      <w:r w:rsidRPr="00EE19C3">
        <w:t>1</w:t>
      </w:r>
      <w:r w:rsidR="00EE19C3" w:rsidRPr="00EE19C3">
        <w:t>6</w:t>
      </w:r>
      <w:r w:rsidRPr="00EE19C3">
        <w:t xml:space="preserve">.2. vaiko globos (rūpybos) išmokos tikslinį priedą pagal Lietuvos Respublikos išmokų vaikams įstatymą. </w:t>
      </w:r>
    </w:p>
    <w:p w:rsidR="0053266F" w:rsidRPr="00EE19C3" w:rsidRDefault="0053266F" w:rsidP="0053266F">
      <w:pPr>
        <w:tabs>
          <w:tab w:val="left" w:pos="960"/>
        </w:tabs>
        <w:spacing w:line="360" w:lineRule="auto"/>
        <w:ind w:firstLine="720"/>
        <w:jc w:val="both"/>
      </w:pPr>
      <w:r w:rsidRPr="00EE19C3">
        <w:t>1</w:t>
      </w:r>
      <w:r w:rsidR="00EE19C3" w:rsidRPr="00EE19C3">
        <w:t>6</w:t>
      </w:r>
      <w:r w:rsidRPr="00EE19C3">
        <w:t>.3. 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rsidR="0053266F" w:rsidRPr="00EE19C3" w:rsidRDefault="0053266F" w:rsidP="0053266F">
      <w:pPr>
        <w:tabs>
          <w:tab w:val="left" w:pos="960"/>
        </w:tabs>
        <w:spacing w:line="360" w:lineRule="auto"/>
        <w:ind w:firstLine="720"/>
        <w:jc w:val="both"/>
      </w:pPr>
      <w:r w:rsidRPr="00EE19C3">
        <w:t>1</w:t>
      </w:r>
      <w:r w:rsidR="00EE19C3" w:rsidRPr="00EE19C3">
        <w:t>6</w:t>
      </w:r>
      <w:r w:rsidRPr="00EE19C3">
        <w:t>.4. kai socialinis globėjas veiklą vykdo pagal individualios veiklos pažymėjimą, išmoką už vaiko priežiūrą – 1 (vienos) MMA dydžio mėnesinis atlygis socialiniam globėjui už kiekvieną jo šeimoje apgyvendintą vaiką (už faktiškai suteiktas paslaugas), o kai apgyvendintas vaikas iki 1 (vienerių) metų amžiaus arba neįgalus vaikas, kuriam nustatytas vidutinis ar sunkus neįgalumo lygis – 1,5 (pusantros) MMA dydžio mėnesinis atlygis už kiekvieną vaiką (už faktiškai suteiktas paslaugas);</w:t>
      </w:r>
    </w:p>
    <w:p w:rsidR="0053266F" w:rsidRPr="00EE19C3" w:rsidRDefault="0053266F" w:rsidP="0053266F">
      <w:pPr>
        <w:tabs>
          <w:tab w:val="left" w:pos="960"/>
        </w:tabs>
        <w:spacing w:line="360" w:lineRule="auto"/>
        <w:ind w:firstLine="720"/>
        <w:jc w:val="both"/>
      </w:pPr>
      <w:r w:rsidRPr="00EE19C3">
        <w:t>1</w:t>
      </w:r>
      <w:r w:rsidR="00EE19C3" w:rsidRPr="00EE19C3">
        <w:t>7</w:t>
      </w:r>
      <w:r w:rsidRPr="00EE19C3">
        <w:t>. Budintis globotojas ar socialinis globėjas gali gauti kitą vienkartinę materialinę pagalbą ir kitas išmokas.</w:t>
      </w:r>
    </w:p>
    <w:p w:rsidR="0053266F" w:rsidRPr="00EE19C3" w:rsidRDefault="0053266F" w:rsidP="0053266F">
      <w:pPr>
        <w:spacing w:line="360" w:lineRule="auto"/>
        <w:ind w:firstLine="720"/>
        <w:jc w:val="both"/>
      </w:pPr>
      <w:r w:rsidRPr="00EE19C3">
        <w:t>1</w:t>
      </w:r>
      <w:r w:rsidR="00EE19C3" w:rsidRPr="00EE19C3">
        <w:t>8</w:t>
      </w:r>
      <w:r w:rsidRPr="00EE19C3">
        <w:t>. Dėl Aprašo 1</w:t>
      </w:r>
      <w:r w:rsidR="00EE19C3" w:rsidRPr="00EE19C3">
        <w:t>5</w:t>
      </w:r>
      <w:r w:rsidRPr="00EE19C3">
        <w:t>.2-1</w:t>
      </w:r>
      <w:r w:rsidR="00EE19C3" w:rsidRPr="00EE19C3">
        <w:t>5</w:t>
      </w:r>
      <w:r w:rsidRPr="00EE19C3">
        <w:t>.5 papunkčiuose numatyto atlygio gavimo budintis globotojas kas mėnesį pateikia globos centrui patvirtintos formos paslaugų suteikimo aktą (akto formą tvirtina globos centro direktorius) ne vėliau kaip kito mėnesio antrąją darbo dieną. Šios išmokos skaičiuojamos proporcingai dienų, kurias vaikas gyvena budinčio globotojo šeimoje, skaičiui. Aprašo 1</w:t>
      </w:r>
      <w:r w:rsidR="00EE19C3" w:rsidRPr="00EE19C3">
        <w:t>5</w:t>
      </w:r>
      <w:r w:rsidRPr="00EE19C3">
        <w:t>.1 ir 1</w:t>
      </w:r>
      <w:r w:rsidR="00EE19C3" w:rsidRPr="00EE19C3">
        <w:t>5</w:t>
      </w:r>
      <w:r w:rsidRPr="00EE19C3">
        <w:t>.2 papunkčiuose nurodytos lėšos įskaitomos į budinčio globotojo pajamas ir nuo šių lėšų sumokami teisės aktais nustatyti mokesčiai. Tais atvejais, kai sutartį sudaro sutuoktiniai, atlygis mokamas tik vienam iš jų.</w:t>
      </w:r>
    </w:p>
    <w:p w:rsidR="0053266F" w:rsidRPr="00EE19C3" w:rsidRDefault="0053266F" w:rsidP="0053266F">
      <w:pPr>
        <w:spacing w:line="360" w:lineRule="auto"/>
        <w:ind w:firstLine="720"/>
        <w:jc w:val="both"/>
      </w:pPr>
      <w:r w:rsidRPr="00EE19C3">
        <w:t>1</w:t>
      </w:r>
      <w:r w:rsidR="00EE19C3" w:rsidRPr="00EE19C3">
        <w:t>9</w:t>
      </w:r>
      <w:r w:rsidRPr="00EE19C3">
        <w:t>. Dėl Aprašo 1</w:t>
      </w:r>
      <w:r w:rsidR="00EE19C3" w:rsidRPr="00EE19C3">
        <w:t>6</w:t>
      </w:r>
      <w:r w:rsidRPr="00EE19C3">
        <w:t>.1 - 1</w:t>
      </w:r>
      <w:r w:rsidR="00EE19C3" w:rsidRPr="00EE19C3">
        <w:t>6</w:t>
      </w:r>
      <w:r w:rsidRPr="00EE19C3">
        <w:t>.3 papunkčiuose nurodytų išmokų gavimo socialinis globėjas tiesiogiai kreipiasi į savivaldybės administracijos socialinės paramos skyrių. Šios išmokos skaičiuojamos proporcingai dienų, kurias vaikas gyvena socialinio globėjo šeimoje, skaičiui. 1</w:t>
      </w:r>
      <w:r w:rsidR="00EE19C3" w:rsidRPr="00EE19C3">
        <w:t>6</w:t>
      </w:r>
      <w:r w:rsidRPr="00EE19C3">
        <w:t>.4</w:t>
      </w:r>
      <w:r w:rsidR="00EE19C3" w:rsidRPr="00EE19C3">
        <w:t xml:space="preserve"> </w:t>
      </w:r>
      <w:r w:rsidRPr="00EE19C3">
        <w:t xml:space="preserve"> papunktyje numatytą išmoką globos centras perveda į socialinio  globėjo nurodytą asmeninę sąskaitą, šios lėšos įskaitomos į socialinio globėjo pajamas ir nuo šių lėšų sumokami teisės aktais nustatyti mokesčiai.</w:t>
      </w:r>
    </w:p>
    <w:p w:rsidR="0053266F" w:rsidRPr="00EE19C3" w:rsidRDefault="00EE19C3" w:rsidP="0053266F">
      <w:pPr>
        <w:spacing w:line="360" w:lineRule="auto"/>
        <w:ind w:firstLine="720"/>
        <w:jc w:val="both"/>
        <w:rPr>
          <w:lang w:eastAsia="lt-LT"/>
        </w:rPr>
      </w:pPr>
      <w:r w:rsidRPr="00EE19C3">
        <w:lastRenderedPageBreak/>
        <w:t>20</w:t>
      </w:r>
      <w:r w:rsidR="0053266F" w:rsidRPr="00EE19C3">
        <w:t xml:space="preserve">. Išmoka vaiko laukimo laikotarpiu yra mokama sutarties galiojimo metu, kol budinčio globotojo šeimoje nėra apgyvendintas nei vienas. </w:t>
      </w:r>
      <w:r w:rsidR="0053266F" w:rsidRPr="00EE19C3">
        <w:rPr>
          <w:lang w:eastAsia="lt-LT"/>
        </w:rPr>
        <w:t xml:space="preserve"> </w:t>
      </w:r>
    </w:p>
    <w:p w:rsidR="0053266F" w:rsidRPr="00EE19C3" w:rsidRDefault="0053266F" w:rsidP="0053266F">
      <w:pPr>
        <w:tabs>
          <w:tab w:val="left" w:pos="600"/>
        </w:tabs>
        <w:spacing w:line="360" w:lineRule="auto"/>
        <w:ind w:firstLine="720"/>
        <w:jc w:val="both"/>
      </w:pPr>
    </w:p>
    <w:p w:rsidR="0053266F" w:rsidRPr="00EE19C3" w:rsidRDefault="0053266F" w:rsidP="0053266F">
      <w:pPr>
        <w:tabs>
          <w:tab w:val="left" w:pos="0"/>
          <w:tab w:val="left" w:pos="851"/>
        </w:tabs>
        <w:spacing w:line="360" w:lineRule="auto"/>
        <w:jc w:val="center"/>
        <w:rPr>
          <w:b/>
          <w:lang w:eastAsia="lt-LT"/>
        </w:rPr>
      </w:pPr>
      <w:r w:rsidRPr="00EE19C3">
        <w:rPr>
          <w:b/>
          <w:lang w:eastAsia="lt-LT"/>
        </w:rPr>
        <w:t>IV SKYRIUS</w:t>
      </w:r>
    </w:p>
    <w:p w:rsidR="0053266F" w:rsidRPr="00EE19C3" w:rsidRDefault="0053266F" w:rsidP="0053266F">
      <w:pPr>
        <w:spacing w:line="360" w:lineRule="auto"/>
        <w:jc w:val="center"/>
        <w:rPr>
          <w:b/>
        </w:rPr>
      </w:pPr>
      <w:r w:rsidRPr="00EE19C3">
        <w:rPr>
          <w:b/>
        </w:rPr>
        <w:t>BAIGIAMOSIOS NUOSTATOS</w:t>
      </w:r>
    </w:p>
    <w:p w:rsidR="0053266F" w:rsidRPr="00EE19C3" w:rsidRDefault="0053266F" w:rsidP="0053266F">
      <w:pPr>
        <w:tabs>
          <w:tab w:val="left" w:pos="1134"/>
          <w:tab w:val="left" w:pos="1276"/>
        </w:tabs>
        <w:spacing w:line="360" w:lineRule="auto"/>
        <w:jc w:val="both"/>
        <w:rPr>
          <w:lang w:eastAsia="lt-LT"/>
        </w:rPr>
      </w:pPr>
    </w:p>
    <w:p w:rsidR="0053266F" w:rsidRPr="00EE19C3" w:rsidRDefault="00EE19C3" w:rsidP="0053266F">
      <w:pPr>
        <w:tabs>
          <w:tab w:val="left" w:pos="709"/>
        </w:tabs>
        <w:spacing w:line="360" w:lineRule="auto"/>
        <w:ind w:firstLine="782"/>
        <w:jc w:val="both"/>
        <w:rPr>
          <w:lang w:eastAsia="lt-LT"/>
        </w:rPr>
      </w:pPr>
      <w:r w:rsidRPr="00EE19C3">
        <w:rPr>
          <w:lang w:eastAsia="lt-LT"/>
        </w:rPr>
        <w:t>21</w:t>
      </w:r>
      <w:r w:rsidR="0053266F" w:rsidRPr="00EE19C3">
        <w:rPr>
          <w:lang w:eastAsia="lt-LT"/>
        </w:rPr>
        <w:t xml:space="preserve">. Sutartis gali būti keičiama ar nutraukiama budinčio globotojo ar socialinio globėjo iniciatyva, prieš tai globos centrą įspėjus ne vėliau kaip prieš 1 mėnesį, jei šeimoje nėra laikinai apgyvendinto ir prižiūrimo vaiko, ir ne vėliau kaip prieš 3 mėnesius, jei šeimoje yra apgyvendintas ir prižiūrimas vaikas, išskyrus atvejus, kai vaiko laikinoji globa baigiasi anksčiau šio termino. </w:t>
      </w:r>
    </w:p>
    <w:p w:rsidR="0053266F" w:rsidRPr="00EE19C3" w:rsidRDefault="0053266F" w:rsidP="0053266F">
      <w:pPr>
        <w:tabs>
          <w:tab w:val="left" w:pos="709"/>
        </w:tabs>
        <w:spacing w:line="360" w:lineRule="auto"/>
        <w:ind w:firstLine="720"/>
        <w:jc w:val="both"/>
        <w:rPr>
          <w:lang w:eastAsia="lt-LT"/>
        </w:rPr>
      </w:pPr>
      <w:r w:rsidRPr="00EE19C3">
        <w:rPr>
          <w:lang w:eastAsia="lt-LT"/>
        </w:rPr>
        <w:t>2</w:t>
      </w:r>
      <w:r w:rsidR="00EE19C3" w:rsidRPr="00EE19C3">
        <w:rPr>
          <w:lang w:eastAsia="lt-LT"/>
        </w:rPr>
        <w:t>2</w:t>
      </w:r>
      <w:r w:rsidRPr="00EE19C3">
        <w:rPr>
          <w:lang w:eastAsia="lt-LT"/>
        </w:rPr>
        <w:t>. Globos centras vienašališkai gali nutraukti sutartį:</w:t>
      </w:r>
    </w:p>
    <w:p w:rsidR="0053266F" w:rsidRPr="00EE19C3" w:rsidRDefault="0053266F" w:rsidP="0053266F">
      <w:pPr>
        <w:tabs>
          <w:tab w:val="left" w:pos="709"/>
        </w:tabs>
        <w:spacing w:line="360" w:lineRule="auto"/>
        <w:ind w:firstLine="720"/>
        <w:jc w:val="both"/>
        <w:rPr>
          <w:lang w:eastAsia="lt-LT"/>
        </w:rPr>
      </w:pPr>
      <w:r w:rsidRPr="00EE19C3">
        <w:rPr>
          <w:lang w:eastAsia="lt-LT"/>
        </w:rPr>
        <w:t>2</w:t>
      </w:r>
      <w:r w:rsidR="00EE19C3" w:rsidRPr="00EE19C3">
        <w:rPr>
          <w:lang w:eastAsia="lt-LT"/>
        </w:rPr>
        <w:t>2</w:t>
      </w:r>
      <w:r w:rsidRPr="00EE19C3">
        <w:rPr>
          <w:lang w:eastAsia="lt-LT"/>
        </w:rPr>
        <w:t>.1. kai budintis globotojas ar socialinis globėjas nevykdo Apraše nustatytų reikalavimų ir sutartyje numatytų įsipareigojimų;</w:t>
      </w:r>
    </w:p>
    <w:p w:rsidR="0053266F" w:rsidRPr="00EE19C3" w:rsidRDefault="0053266F" w:rsidP="0053266F">
      <w:pPr>
        <w:tabs>
          <w:tab w:val="left" w:pos="1134"/>
        </w:tabs>
        <w:spacing w:line="360" w:lineRule="auto"/>
        <w:ind w:firstLine="720"/>
        <w:jc w:val="both"/>
        <w:rPr>
          <w:lang w:eastAsia="lt-LT"/>
        </w:rPr>
      </w:pPr>
      <w:r w:rsidRPr="00EE19C3">
        <w:rPr>
          <w:lang w:eastAsia="lt-LT"/>
        </w:rPr>
        <w:t>2</w:t>
      </w:r>
      <w:r w:rsidR="00EE19C3" w:rsidRPr="00EE19C3">
        <w:rPr>
          <w:lang w:eastAsia="lt-LT"/>
        </w:rPr>
        <w:t>2</w:t>
      </w:r>
      <w:r w:rsidRPr="00EE19C3">
        <w:rPr>
          <w:lang w:eastAsia="lt-LT"/>
        </w:rPr>
        <w:t>.2. kai budintis globotojas ar socialinis globėjas be pateisinamos priežasties atsisako apgyvendinti ir prižiūrėti vaiką;</w:t>
      </w:r>
    </w:p>
    <w:p w:rsidR="0053266F" w:rsidRPr="00EE19C3" w:rsidRDefault="0053266F" w:rsidP="0053266F">
      <w:pPr>
        <w:tabs>
          <w:tab w:val="left" w:pos="1134"/>
        </w:tabs>
        <w:spacing w:line="360" w:lineRule="auto"/>
        <w:ind w:firstLine="720"/>
        <w:jc w:val="both"/>
        <w:rPr>
          <w:lang w:eastAsia="lt-LT"/>
        </w:rPr>
      </w:pPr>
      <w:r w:rsidRPr="00EE19C3">
        <w:rPr>
          <w:lang w:eastAsia="lt-LT"/>
        </w:rPr>
        <w:t>2</w:t>
      </w:r>
      <w:r w:rsidR="00EE19C3" w:rsidRPr="00EE19C3">
        <w:rPr>
          <w:lang w:eastAsia="lt-LT"/>
        </w:rPr>
        <w:t>2</w:t>
      </w:r>
      <w:r w:rsidRPr="00EE19C3">
        <w:rPr>
          <w:lang w:eastAsia="lt-LT"/>
        </w:rPr>
        <w:t xml:space="preserve">.3. kitais nenumatytais atvejais VTAS teikimu. </w:t>
      </w:r>
    </w:p>
    <w:p w:rsidR="0053266F" w:rsidRPr="00EE19C3" w:rsidRDefault="0053266F" w:rsidP="0053266F">
      <w:pPr>
        <w:tabs>
          <w:tab w:val="left" w:pos="709"/>
        </w:tabs>
        <w:spacing w:line="360" w:lineRule="auto"/>
        <w:ind w:firstLine="720"/>
        <w:jc w:val="both"/>
        <w:rPr>
          <w:lang w:eastAsia="lt-LT"/>
        </w:rPr>
      </w:pPr>
      <w:r w:rsidRPr="00EE19C3">
        <w:rPr>
          <w:lang w:eastAsia="lt-LT"/>
        </w:rPr>
        <w:t>2</w:t>
      </w:r>
      <w:r w:rsidR="00EE19C3" w:rsidRPr="00EE19C3">
        <w:rPr>
          <w:lang w:eastAsia="lt-LT"/>
        </w:rPr>
        <w:t>3</w:t>
      </w:r>
      <w:r w:rsidRPr="00EE19C3">
        <w:rPr>
          <w:lang w:eastAsia="lt-LT"/>
        </w:rPr>
        <w:t>. Aprašas  gali būti keičiamas ar naikinamas Molėtų rajono savivaldybės tarybos sprendimu.</w:t>
      </w:r>
    </w:p>
    <w:p w:rsidR="0053266F" w:rsidRDefault="0053266F" w:rsidP="0053266F">
      <w:pPr>
        <w:tabs>
          <w:tab w:val="left" w:pos="1134"/>
        </w:tabs>
        <w:spacing w:line="360" w:lineRule="auto"/>
        <w:jc w:val="center"/>
        <w:rPr>
          <w:lang w:eastAsia="lt-LT"/>
        </w:rPr>
      </w:pPr>
      <w:r w:rsidRPr="00EE19C3">
        <w:rPr>
          <w:lang w:eastAsia="lt-LT"/>
        </w:rPr>
        <w:t>________________________</w:t>
      </w:r>
    </w:p>
    <w:p w:rsidR="007037D3" w:rsidRDefault="007037D3" w:rsidP="00222C76">
      <w:pPr>
        <w:tabs>
          <w:tab w:val="left" w:pos="1134"/>
        </w:tabs>
        <w:spacing w:line="360" w:lineRule="auto"/>
        <w:jc w:val="center"/>
        <w:rPr>
          <w:lang w:eastAsia="lt-LT"/>
        </w:rPr>
      </w:pPr>
    </w:p>
    <w:sectPr w:rsidR="007037D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E9" w:rsidRDefault="00636EE9">
      <w:r>
        <w:separator/>
      </w:r>
    </w:p>
  </w:endnote>
  <w:endnote w:type="continuationSeparator" w:id="0">
    <w:p w:rsidR="00636EE9" w:rsidRDefault="0063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E9" w:rsidRDefault="00636EE9">
      <w:r>
        <w:separator/>
      </w:r>
    </w:p>
  </w:footnote>
  <w:footnote w:type="continuationSeparator" w:id="0">
    <w:p w:rsidR="00636EE9" w:rsidRDefault="0063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0A83">
      <w:rPr>
        <w:rStyle w:val="Puslapionumeris"/>
        <w:noProof/>
      </w:rPr>
      <w:t>7</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E9"/>
    <w:rsid w:val="00002333"/>
    <w:rsid w:val="00015E2B"/>
    <w:rsid w:val="00023DBD"/>
    <w:rsid w:val="000518A0"/>
    <w:rsid w:val="0005428A"/>
    <w:rsid w:val="000649DF"/>
    <w:rsid w:val="00065523"/>
    <w:rsid w:val="00086E3F"/>
    <w:rsid w:val="00087BF8"/>
    <w:rsid w:val="000D296F"/>
    <w:rsid w:val="000D4FFB"/>
    <w:rsid w:val="000E7124"/>
    <w:rsid w:val="00110DF4"/>
    <w:rsid w:val="001156B7"/>
    <w:rsid w:val="0012091C"/>
    <w:rsid w:val="00132437"/>
    <w:rsid w:val="00142DCC"/>
    <w:rsid w:val="0015086C"/>
    <w:rsid w:val="00152543"/>
    <w:rsid w:val="00191395"/>
    <w:rsid w:val="001B07E9"/>
    <w:rsid w:val="001E0014"/>
    <w:rsid w:val="002002AA"/>
    <w:rsid w:val="00200D94"/>
    <w:rsid w:val="00211694"/>
    <w:rsid w:val="00211F14"/>
    <w:rsid w:val="00222C76"/>
    <w:rsid w:val="00237CFE"/>
    <w:rsid w:val="00251010"/>
    <w:rsid w:val="00262F47"/>
    <w:rsid w:val="00276D5F"/>
    <w:rsid w:val="00292E4B"/>
    <w:rsid w:val="002B09D1"/>
    <w:rsid w:val="00305758"/>
    <w:rsid w:val="00341D56"/>
    <w:rsid w:val="003534EA"/>
    <w:rsid w:val="00381EB0"/>
    <w:rsid w:val="00384B4D"/>
    <w:rsid w:val="00387AD3"/>
    <w:rsid w:val="003975CE"/>
    <w:rsid w:val="003A762C"/>
    <w:rsid w:val="003B0B9E"/>
    <w:rsid w:val="003E1B8F"/>
    <w:rsid w:val="003E4D7D"/>
    <w:rsid w:val="003F4FF0"/>
    <w:rsid w:val="004124CA"/>
    <w:rsid w:val="0044205A"/>
    <w:rsid w:val="004424A5"/>
    <w:rsid w:val="004968FC"/>
    <w:rsid w:val="00496F99"/>
    <w:rsid w:val="004D0C5C"/>
    <w:rsid w:val="004D2A98"/>
    <w:rsid w:val="004F1FC4"/>
    <w:rsid w:val="004F285B"/>
    <w:rsid w:val="00503B36"/>
    <w:rsid w:val="00503DC3"/>
    <w:rsid w:val="00504780"/>
    <w:rsid w:val="005319BE"/>
    <w:rsid w:val="00532602"/>
    <w:rsid w:val="0053266F"/>
    <w:rsid w:val="00546412"/>
    <w:rsid w:val="00551B15"/>
    <w:rsid w:val="00561916"/>
    <w:rsid w:val="005A4424"/>
    <w:rsid w:val="005D20A3"/>
    <w:rsid w:val="005E7FD6"/>
    <w:rsid w:val="005F38B6"/>
    <w:rsid w:val="00601C99"/>
    <w:rsid w:val="00615B62"/>
    <w:rsid w:val="006213AE"/>
    <w:rsid w:val="006255FA"/>
    <w:rsid w:val="00631743"/>
    <w:rsid w:val="00636EE9"/>
    <w:rsid w:val="00651EE1"/>
    <w:rsid w:val="00667F1F"/>
    <w:rsid w:val="0067258C"/>
    <w:rsid w:val="006770BC"/>
    <w:rsid w:val="006863A8"/>
    <w:rsid w:val="006913DC"/>
    <w:rsid w:val="006A48E8"/>
    <w:rsid w:val="006B142F"/>
    <w:rsid w:val="006C72DE"/>
    <w:rsid w:val="006E2EB1"/>
    <w:rsid w:val="006F2F9A"/>
    <w:rsid w:val="007037D3"/>
    <w:rsid w:val="00711AE0"/>
    <w:rsid w:val="007206C4"/>
    <w:rsid w:val="007301E4"/>
    <w:rsid w:val="00746C8B"/>
    <w:rsid w:val="00776F64"/>
    <w:rsid w:val="00784FCD"/>
    <w:rsid w:val="00794407"/>
    <w:rsid w:val="00794C2F"/>
    <w:rsid w:val="007951EA"/>
    <w:rsid w:val="00796C66"/>
    <w:rsid w:val="007A22A6"/>
    <w:rsid w:val="007A3F5C"/>
    <w:rsid w:val="007C463D"/>
    <w:rsid w:val="007E4516"/>
    <w:rsid w:val="007E4D98"/>
    <w:rsid w:val="00801695"/>
    <w:rsid w:val="00834BB5"/>
    <w:rsid w:val="00836419"/>
    <w:rsid w:val="00836AA3"/>
    <w:rsid w:val="0087156F"/>
    <w:rsid w:val="00872337"/>
    <w:rsid w:val="008A401C"/>
    <w:rsid w:val="008A4E49"/>
    <w:rsid w:val="008B4B7E"/>
    <w:rsid w:val="008B65DF"/>
    <w:rsid w:val="008D2C57"/>
    <w:rsid w:val="009024CE"/>
    <w:rsid w:val="0093412A"/>
    <w:rsid w:val="00964FFF"/>
    <w:rsid w:val="00976822"/>
    <w:rsid w:val="00993F8A"/>
    <w:rsid w:val="009967CD"/>
    <w:rsid w:val="009A079A"/>
    <w:rsid w:val="009B4614"/>
    <w:rsid w:val="009C6F98"/>
    <w:rsid w:val="009D0818"/>
    <w:rsid w:val="009E1E3F"/>
    <w:rsid w:val="009E70D9"/>
    <w:rsid w:val="00A015ED"/>
    <w:rsid w:val="00A12666"/>
    <w:rsid w:val="00A15CE1"/>
    <w:rsid w:val="00A227B1"/>
    <w:rsid w:val="00A3434E"/>
    <w:rsid w:val="00A427F0"/>
    <w:rsid w:val="00A84202"/>
    <w:rsid w:val="00A90C14"/>
    <w:rsid w:val="00AA0DE2"/>
    <w:rsid w:val="00AA5E5E"/>
    <w:rsid w:val="00AB7206"/>
    <w:rsid w:val="00AE325A"/>
    <w:rsid w:val="00AF23C5"/>
    <w:rsid w:val="00AF2DE7"/>
    <w:rsid w:val="00B14CCD"/>
    <w:rsid w:val="00B2283C"/>
    <w:rsid w:val="00B30E45"/>
    <w:rsid w:val="00B37171"/>
    <w:rsid w:val="00B67F19"/>
    <w:rsid w:val="00BA65BB"/>
    <w:rsid w:val="00BB70B1"/>
    <w:rsid w:val="00BD5724"/>
    <w:rsid w:val="00BF7A13"/>
    <w:rsid w:val="00C11A2A"/>
    <w:rsid w:val="00C16EA1"/>
    <w:rsid w:val="00C26B1C"/>
    <w:rsid w:val="00C35536"/>
    <w:rsid w:val="00C56AF3"/>
    <w:rsid w:val="00C7540E"/>
    <w:rsid w:val="00CC1496"/>
    <w:rsid w:val="00CC1DF9"/>
    <w:rsid w:val="00CC5BB0"/>
    <w:rsid w:val="00CF45CE"/>
    <w:rsid w:val="00CF4A1C"/>
    <w:rsid w:val="00D03D5A"/>
    <w:rsid w:val="00D125C0"/>
    <w:rsid w:val="00D21401"/>
    <w:rsid w:val="00D2759A"/>
    <w:rsid w:val="00D35593"/>
    <w:rsid w:val="00D540CD"/>
    <w:rsid w:val="00D74773"/>
    <w:rsid w:val="00D75192"/>
    <w:rsid w:val="00D8136A"/>
    <w:rsid w:val="00D90A83"/>
    <w:rsid w:val="00DB193E"/>
    <w:rsid w:val="00DB5267"/>
    <w:rsid w:val="00DB7660"/>
    <w:rsid w:val="00DC2F10"/>
    <w:rsid w:val="00DC6469"/>
    <w:rsid w:val="00DC6A8F"/>
    <w:rsid w:val="00DC6D2B"/>
    <w:rsid w:val="00E032E8"/>
    <w:rsid w:val="00E26C5D"/>
    <w:rsid w:val="00E60EF3"/>
    <w:rsid w:val="00EB52DF"/>
    <w:rsid w:val="00ED5346"/>
    <w:rsid w:val="00EE19C3"/>
    <w:rsid w:val="00EE645F"/>
    <w:rsid w:val="00EE7D0D"/>
    <w:rsid w:val="00EF6A79"/>
    <w:rsid w:val="00F02711"/>
    <w:rsid w:val="00F21D3B"/>
    <w:rsid w:val="00F348EF"/>
    <w:rsid w:val="00F4539A"/>
    <w:rsid w:val="00F54307"/>
    <w:rsid w:val="00F831BC"/>
    <w:rsid w:val="00FB77DF"/>
    <w:rsid w:val="00FD5A51"/>
    <w:rsid w:val="00FE0D95"/>
    <w:rsid w:val="00FE203A"/>
    <w:rsid w:val="00FE28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7E8B892A"/>
  <w15:chartTrackingRefBased/>
  <w15:docId w15:val="{3368699B-606E-40EB-994C-BF2637DC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6F98"/>
    <w:pPr>
      <w:ind w:left="720"/>
      <w:contextualSpacing/>
    </w:pPr>
  </w:style>
  <w:style w:type="paragraph" w:styleId="Debesliotekstas">
    <w:name w:val="Balloon Text"/>
    <w:basedOn w:val="prastasis"/>
    <w:link w:val="DebesliotekstasDiagrama"/>
    <w:rsid w:val="00601C99"/>
    <w:rPr>
      <w:rFonts w:ascii="Segoe UI" w:hAnsi="Segoe UI" w:cs="Segoe UI"/>
      <w:sz w:val="18"/>
      <w:szCs w:val="18"/>
    </w:rPr>
  </w:style>
  <w:style w:type="character" w:customStyle="1" w:styleId="DebesliotekstasDiagrama">
    <w:name w:val="Debesėlio tekstas Diagrama"/>
    <w:basedOn w:val="Numatytasispastraiposriftas"/>
    <w:link w:val="Debesliotekstas"/>
    <w:rsid w:val="00601C9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696">
      <w:bodyDiv w:val="1"/>
      <w:marLeft w:val="0"/>
      <w:marRight w:val="0"/>
      <w:marTop w:val="0"/>
      <w:marBottom w:val="0"/>
      <w:divBdr>
        <w:top w:val="none" w:sz="0" w:space="0" w:color="auto"/>
        <w:left w:val="none" w:sz="0" w:space="0" w:color="auto"/>
        <w:bottom w:val="none" w:sz="0" w:space="0" w:color="auto"/>
        <w:right w:val="none" w:sz="0" w:space="0" w:color="auto"/>
      </w:divBdr>
    </w:div>
    <w:div w:id="279650255">
      <w:bodyDiv w:val="1"/>
      <w:marLeft w:val="0"/>
      <w:marRight w:val="0"/>
      <w:marTop w:val="0"/>
      <w:marBottom w:val="0"/>
      <w:divBdr>
        <w:top w:val="none" w:sz="0" w:space="0" w:color="auto"/>
        <w:left w:val="none" w:sz="0" w:space="0" w:color="auto"/>
        <w:bottom w:val="none" w:sz="0" w:space="0" w:color="auto"/>
        <w:right w:val="none" w:sz="0" w:space="0" w:color="auto"/>
      </w:divBdr>
    </w:div>
    <w:div w:id="15601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parama\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1DEEC27204F3F9CA583311D773AB2"/>
        <w:category>
          <w:name w:val="Bendrosios nuostatos"/>
          <w:gallery w:val="placeholder"/>
        </w:category>
        <w:types>
          <w:type w:val="bbPlcHdr"/>
        </w:types>
        <w:behaviors>
          <w:behavior w:val="content"/>
        </w:behaviors>
        <w:guid w:val="{44E17380-3137-49E2-8B6F-08F1399A989C}"/>
      </w:docPartPr>
      <w:docPartBody>
        <w:p w:rsidR="00416579" w:rsidRDefault="00416579">
          <w:pPr>
            <w:pStyle w:val="34D1DEEC27204F3F9CA583311D773AB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79"/>
    <w:rsid w:val="004165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4D1DEEC27204F3F9CA583311D773AB2">
    <w:name w:val="34D1DEEC27204F3F9CA583311D773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55060-C99D-44B8-892F-3A13300C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TotalTime>
  <Pages>7</Pages>
  <Words>1804</Words>
  <Characters>12570</Characters>
  <Application>Microsoft Office Word</Application>
  <DocSecurity>0</DocSecurity>
  <Lines>104</Lines>
  <Paragraphs>28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Karūžaitė Rasa</dc:creator>
  <cp:keywords/>
  <dc:description/>
  <cp:lastModifiedBy>Karūžaitė Rasa</cp:lastModifiedBy>
  <cp:revision>4</cp:revision>
  <cp:lastPrinted>2018-04-09T08:41:00Z</cp:lastPrinted>
  <dcterms:created xsi:type="dcterms:W3CDTF">2018-04-17T12:31:00Z</dcterms:created>
  <dcterms:modified xsi:type="dcterms:W3CDTF">2018-04-17T12:39:00Z</dcterms:modified>
</cp:coreProperties>
</file>