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7E4D98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F98">
        <w:rPr>
          <w:b/>
          <w:caps/>
          <w:noProof/>
        </w:rPr>
        <w:t xml:space="preserve"> molėtų</w:t>
      </w:r>
      <w:r w:rsidR="00E522DB">
        <w:rPr>
          <w:b/>
          <w:caps/>
          <w:noProof/>
        </w:rPr>
        <w:t xml:space="preserve"> vaikų savarankiško gyvenimo namų skyrimo vykdyti globos centro funkcijas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8719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87198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522DB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13A7D">
      <w:pPr>
        <w:tabs>
          <w:tab w:val="left" w:pos="680"/>
          <w:tab w:val="left" w:pos="1206"/>
        </w:tabs>
        <w:spacing w:line="360" w:lineRule="auto"/>
        <w:ind w:firstLine="709"/>
      </w:pPr>
    </w:p>
    <w:p w:rsidR="004F1FC4" w:rsidRPr="00A90C14" w:rsidRDefault="004F1FC4" w:rsidP="00D13A7D">
      <w:pPr>
        <w:spacing w:line="360" w:lineRule="auto"/>
        <w:ind w:firstLine="709"/>
        <w:jc w:val="both"/>
      </w:pPr>
      <w:r w:rsidRPr="00A90C14">
        <w:t xml:space="preserve">Vadovaudamasi </w:t>
      </w:r>
      <w:r w:rsidR="002D46DB">
        <w:rPr>
          <w:rFonts w:ascii="TimesLT" w:hAnsi="TimesLT"/>
          <w:color w:val="000000"/>
        </w:rPr>
        <w:t xml:space="preserve">Lietuvos Respublikos </w:t>
      </w:r>
      <w:r w:rsidR="00584E7A">
        <w:t xml:space="preserve">vietos savivaldos įstatymo </w:t>
      </w:r>
      <w:r w:rsidR="00E522DB">
        <w:rPr>
          <w:rFonts w:ascii="TimesLT" w:hAnsi="TimesLT"/>
          <w:color w:val="000000"/>
        </w:rPr>
        <w:t>16 straipsni</w:t>
      </w:r>
      <w:r w:rsidR="008B0A2D">
        <w:rPr>
          <w:rFonts w:ascii="TimesLT" w:hAnsi="TimesLT"/>
          <w:color w:val="000000"/>
        </w:rPr>
        <w:t>o 3 dalies 9 punktu ir 4 dalimi</w:t>
      </w:r>
      <w:r w:rsidRPr="00A90C14">
        <w:t xml:space="preserve">, </w:t>
      </w:r>
      <w:r>
        <w:t>Globos centro veiklos ir vaiko budinčio globotojo vykdomos priežiūros organizavimo ir kokybės priežiūros tvarkos apraš</w:t>
      </w:r>
      <w:r w:rsidR="008B0A2D">
        <w:t>o</w:t>
      </w:r>
      <w:r w:rsidR="00746767">
        <w:t>, patvirtinto</w:t>
      </w:r>
      <w:r>
        <w:t xml:space="preserve"> Lietuvos Respublikos socialinės apsaugos ir darbo ministro 2018 m. sausio 19 d. įsakymu Nr. A1-28 „Dėl globos centro veiklos ir vaiko budinčio globotojo vykdomos priežiūros organizavimo ir kokybės priežiūro</w:t>
      </w:r>
      <w:r w:rsidR="00E522DB">
        <w:t xml:space="preserve">s tvarkos aprašo patvirtinimo“ 43 punktu, </w:t>
      </w:r>
    </w:p>
    <w:p w:rsidR="00E522DB" w:rsidRDefault="004F1FC4" w:rsidP="00D13A7D">
      <w:pPr>
        <w:spacing w:line="360" w:lineRule="auto"/>
        <w:ind w:firstLine="709"/>
        <w:jc w:val="both"/>
        <w:rPr>
          <w:spacing w:val="40"/>
        </w:rPr>
      </w:pPr>
      <w:r w:rsidRPr="00A90C14">
        <w:t xml:space="preserve">Molėtų rajono savivaldybės taryba </w:t>
      </w:r>
      <w:r w:rsidRPr="00A90C14">
        <w:rPr>
          <w:spacing w:val="40"/>
        </w:rPr>
        <w:t>nusprendžia</w:t>
      </w:r>
      <w:r w:rsidR="00E522DB">
        <w:rPr>
          <w:spacing w:val="40"/>
        </w:rPr>
        <w:t>:</w:t>
      </w:r>
    </w:p>
    <w:p w:rsidR="004F1FC4" w:rsidRPr="004D738B" w:rsidRDefault="000D1135" w:rsidP="00D13A7D">
      <w:pPr>
        <w:spacing w:line="360" w:lineRule="auto"/>
        <w:ind w:firstLine="709"/>
        <w:jc w:val="both"/>
      </w:pPr>
      <w:bookmarkStart w:id="6" w:name="_GoBack"/>
      <w:bookmarkEnd w:id="6"/>
      <w:r w:rsidRPr="004D738B">
        <w:t>S</w:t>
      </w:r>
      <w:r w:rsidR="00E522DB" w:rsidRPr="004D738B">
        <w:t>kirti Molėtų vaikų savarankiško gyvenimo namus vykdyti Globos centro funkcijas.</w:t>
      </w:r>
    </w:p>
    <w:p w:rsidR="008B0A2D" w:rsidRDefault="008B0A2D" w:rsidP="008B0A2D">
      <w:pPr>
        <w:spacing w:line="360" w:lineRule="auto"/>
        <w:ind w:firstLine="709"/>
        <w:jc w:val="both"/>
      </w:pPr>
      <w:r w:rsidRPr="004D738B">
        <w:t>Sprendimas gali būti skundžiamas Lietuvos Respublikos administracinių bylų teisenos įstatymo nustatyta tvarka.</w:t>
      </w:r>
    </w:p>
    <w:p w:rsidR="008B0A2D" w:rsidRDefault="008B0A2D" w:rsidP="00D13A7D">
      <w:pPr>
        <w:spacing w:line="360" w:lineRule="auto"/>
        <w:ind w:firstLine="709"/>
        <w:jc w:val="both"/>
      </w:pPr>
    </w:p>
    <w:p w:rsidR="00E522DB" w:rsidRPr="00A90C14" w:rsidRDefault="00E522DB" w:rsidP="00E522DB">
      <w:pPr>
        <w:spacing w:line="360" w:lineRule="auto"/>
        <w:ind w:firstLine="680"/>
        <w:jc w:val="both"/>
      </w:pPr>
    </w:p>
    <w:p w:rsidR="003975CE" w:rsidRDefault="003975CE" w:rsidP="00F348EF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037D3" w:rsidRDefault="007037D3" w:rsidP="00E522DB">
      <w:pPr>
        <w:tabs>
          <w:tab w:val="left" w:pos="1134"/>
        </w:tabs>
        <w:spacing w:line="360" w:lineRule="auto"/>
        <w:rPr>
          <w:lang w:eastAsia="lt-LT"/>
        </w:rPr>
      </w:pPr>
    </w:p>
    <w:sectPr w:rsidR="007037D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9" w:rsidRDefault="00636EE9">
      <w:r>
        <w:separator/>
      </w:r>
    </w:p>
  </w:endnote>
  <w:endnote w:type="continuationSeparator" w:id="0">
    <w:p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9" w:rsidRDefault="00636EE9">
      <w:r>
        <w:separator/>
      </w:r>
    </w:p>
  </w:footnote>
  <w:footnote w:type="continuationSeparator" w:id="0">
    <w:p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22D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002333"/>
    <w:rsid w:val="00015E2B"/>
    <w:rsid w:val="00023DBD"/>
    <w:rsid w:val="000518A0"/>
    <w:rsid w:val="0005428A"/>
    <w:rsid w:val="000649DF"/>
    <w:rsid w:val="00065523"/>
    <w:rsid w:val="00086E3F"/>
    <w:rsid w:val="00087BF8"/>
    <w:rsid w:val="000D1135"/>
    <w:rsid w:val="000D4FFB"/>
    <w:rsid w:val="000E7124"/>
    <w:rsid w:val="00110DF4"/>
    <w:rsid w:val="001156B7"/>
    <w:rsid w:val="0012091C"/>
    <w:rsid w:val="00132437"/>
    <w:rsid w:val="00142DCC"/>
    <w:rsid w:val="0015086C"/>
    <w:rsid w:val="00152543"/>
    <w:rsid w:val="00191395"/>
    <w:rsid w:val="001B07E9"/>
    <w:rsid w:val="001E0014"/>
    <w:rsid w:val="002002AA"/>
    <w:rsid w:val="00200D94"/>
    <w:rsid w:val="00211694"/>
    <w:rsid w:val="00211F14"/>
    <w:rsid w:val="00222C76"/>
    <w:rsid w:val="00237CFE"/>
    <w:rsid w:val="00251010"/>
    <w:rsid w:val="00262F47"/>
    <w:rsid w:val="00276D5F"/>
    <w:rsid w:val="00292E4B"/>
    <w:rsid w:val="002B09D1"/>
    <w:rsid w:val="002D46DB"/>
    <w:rsid w:val="00305758"/>
    <w:rsid w:val="00341D56"/>
    <w:rsid w:val="003534EA"/>
    <w:rsid w:val="00381EB0"/>
    <w:rsid w:val="00384B4D"/>
    <w:rsid w:val="003975CE"/>
    <w:rsid w:val="003A762C"/>
    <w:rsid w:val="003B0B9E"/>
    <w:rsid w:val="003E1B8F"/>
    <w:rsid w:val="003F4FF0"/>
    <w:rsid w:val="004124CA"/>
    <w:rsid w:val="0044205A"/>
    <w:rsid w:val="004968FC"/>
    <w:rsid w:val="00496F99"/>
    <w:rsid w:val="004D0C5C"/>
    <w:rsid w:val="004D2A98"/>
    <w:rsid w:val="004D738B"/>
    <w:rsid w:val="004F1FC4"/>
    <w:rsid w:val="004F285B"/>
    <w:rsid w:val="00503B36"/>
    <w:rsid w:val="00503DC3"/>
    <w:rsid w:val="00504780"/>
    <w:rsid w:val="00532602"/>
    <w:rsid w:val="00546412"/>
    <w:rsid w:val="00551B15"/>
    <w:rsid w:val="00561916"/>
    <w:rsid w:val="00584E7A"/>
    <w:rsid w:val="00587198"/>
    <w:rsid w:val="005A4424"/>
    <w:rsid w:val="005D20A3"/>
    <w:rsid w:val="005E7FD6"/>
    <w:rsid w:val="005F38B6"/>
    <w:rsid w:val="00601C99"/>
    <w:rsid w:val="00615B62"/>
    <w:rsid w:val="006213AE"/>
    <w:rsid w:val="006255FA"/>
    <w:rsid w:val="00631743"/>
    <w:rsid w:val="00636EE9"/>
    <w:rsid w:val="00651EE1"/>
    <w:rsid w:val="00667F1F"/>
    <w:rsid w:val="0067258C"/>
    <w:rsid w:val="006770BC"/>
    <w:rsid w:val="006913DC"/>
    <w:rsid w:val="006A48E8"/>
    <w:rsid w:val="006C72DE"/>
    <w:rsid w:val="006E2EB1"/>
    <w:rsid w:val="006F2F9A"/>
    <w:rsid w:val="007037D3"/>
    <w:rsid w:val="00711AE0"/>
    <w:rsid w:val="007206C4"/>
    <w:rsid w:val="007301E4"/>
    <w:rsid w:val="00746767"/>
    <w:rsid w:val="00776F64"/>
    <w:rsid w:val="00784FCD"/>
    <w:rsid w:val="00794407"/>
    <w:rsid w:val="00794C2F"/>
    <w:rsid w:val="007951EA"/>
    <w:rsid w:val="00796C66"/>
    <w:rsid w:val="007A22A6"/>
    <w:rsid w:val="007A3F5C"/>
    <w:rsid w:val="007C463D"/>
    <w:rsid w:val="007E4516"/>
    <w:rsid w:val="007E4D98"/>
    <w:rsid w:val="00801695"/>
    <w:rsid w:val="00834BB5"/>
    <w:rsid w:val="00836419"/>
    <w:rsid w:val="00836AA3"/>
    <w:rsid w:val="0087156F"/>
    <w:rsid w:val="00872337"/>
    <w:rsid w:val="008A401C"/>
    <w:rsid w:val="008A4E49"/>
    <w:rsid w:val="008B0A2D"/>
    <w:rsid w:val="008B4B7E"/>
    <w:rsid w:val="008B65DF"/>
    <w:rsid w:val="008D2C57"/>
    <w:rsid w:val="009024CE"/>
    <w:rsid w:val="0093412A"/>
    <w:rsid w:val="00964FFF"/>
    <w:rsid w:val="00976822"/>
    <w:rsid w:val="00993F8A"/>
    <w:rsid w:val="009967CD"/>
    <w:rsid w:val="009A079A"/>
    <w:rsid w:val="009B4614"/>
    <w:rsid w:val="009C6F98"/>
    <w:rsid w:val="009E1E3F"/>
    <w:rsid w:val="009E70D9"/>
    <w:rsid w:val="00A015ED"/>
    <w:rsid w:val="00A12666"/>
    <w:rsid w:val="00A15CE1"/>
    <w:rsid w:val="00A227B1"/>
    <w:rsid w:val="00A3434E"/>
    <w:rsid w:val="00A427F0"/>
    <w:rsid w:val="00A84202"/>
    <w:rsid w:val="00A90C14"/>
    <w:rsid w:val="00AA0DE2"/>
    <w:rsid w:val="00AA5E5E"/>
    <w:rsid w:val="00AB7206"/>
    <w:rsid w:val="00AE325A"/>
    <w:rsid w:val="00AF23C5"/>
    <w:rsid w:val="00AF2DE7"/>
    <w:rsid w:val="00B14CCD"/>
    <w:rsid w:val="00B2283C"/>
    <w:rsid w:val="00B30E45"/>
    <w:rsid w:val="00B37171"/>
    <w:rsid w:val="00B67F19"/>
    <w:rsid w:val="00BA65BB"/>
    <w:rsid w:val="00BB70B1"/>
    <w:rsid w:val="00BD5724"/>
    <w:rsid w:val="00BF7A13"/>
    <w:rsid w:val="00C11A2A"/>
    <w:rsid w:val="00C16EA1"/>
    <w:rsid w:val="00C26B1C"/>
    <w:rsid w:val="00C35536"/>
    <w:rsid w:val="00C56AF3"/>
    <w:rsid w:val="00C7540E"/>
    <w:rsid w:val="00CC1496"/>
    <w:rsid w:val="00CC1DF9"/>
    <w:rsid w:val="00CC5BB0"/>
    <w:rsid w:val="00CF45CE"/>
    <w:rsid w:val="00CF4A1C"/>
    <w:rsid w:val="00D03D5A"/>
    <w:rsid w:val="00D125C0"/>
    <w:rsid w:val="00D13A7D"/>
    <w:rsid w:val="00D21401"/>
    <w:rsid w:val="00D2759A"/>
    <w:rsid w:val="00D35593"/>
    <w:rsid w:val="00D540CD"/>
    <w:rsid w:val="00D74773"/>
    <w:rsid w:val="00D75192"/>
    <w:rsid w:val="00D8136A"/>
    <w:rsid w:val="00DB193E"/>
    <w:rsid w:val="00DB7660"/>
    <w:rsid w:val="00DC2F10"/>
    <w:rsid w:val="00DC6469"/>
    <w:rsid w:val="00DC6A8F"/>
    <w:rsid w:val="00DC6D2B"/>
    <w:rsid w:val="00E032E8"/>
    <w:rsid w:val="00E26C5D"/>
    <w:rsid w:val="00E522DB"/>
    <w:rsid w:val="00EB52DF"/>
    <w:rsid w:val="00ED5346"/>
    <w:rsid w:val="00EE645F"/>
    <w:rsid w:val="00EE7D0D"/>
    <w:rsid w:val="00EF6A79"/>
    <w:rsid w:val="00F21D3B"/>
    <w:rsid w:val="00F348EF"/>
    <w:rsid w:val="00F4539A"/>
    <w:rsid w:val="00F54307"/>
    <w:rsid w:val="00F831BC"/>
    <w:rsid w:val="00FB77DF"/>
    <w:rsid w:val="00FD5A51"/>
    <w:rsid w:val="00FE0D95"/>
    <w:rsid w:val="00FE203A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BC63-9D1A-4A2A-94E9-619D778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119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2018-04-09T08:41:00Z</cp:lastPrinted>
  <dcterms:created xsi:type="dcterms:W3CDTF">2018-04-17T10:30:00Z</dcterms:created>
  <dcterms:modified xsi:type="dcterms:W3CDTF">2018-04-17T10:34:00Z</dcterms:modified>
</cp:coreProperties>
</file>