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9D" w:rsidRDefault="008E529D" w:rsidP="008E529D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</w:t>
      </w:r>
      <w:r w:rsidRPr="008E529D">
        <w:rPr>
          <w:rFonts w:ascii="Times New Roman" w:hAnsi="Times New Roman"/>
          <w:sz w:val="24"/>
          <w:szCs w:val="24"/>
          <w:lang w:eastAsia="lt-LT"/>
        </w:rPr>
        <w:t>PRITARTA</w:t>
      </w:r>
    </w:p>
    <w:p w:rsidR="008E529D" w:rsidRDefault="008E529D" w:rsidP="008E529D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Molėtų rajono savivaldybės</w:t>
      </w:r>
    </w:p>
    <w:p w:rsidR="008E529D" w:rsidRDefault="008E529D" w:rsidP="008E529D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tarybos 2018 m. balandžio        d.</w:t>
      </w:r>
    </w:p>
    <w:p w:rsidR="008E529D" w:rsidRPr="008E529D" w:rsidRDefault="008E529D" w:rsidP="008E529D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sprendimu Nr.B1-</w:t>
      </w:r>
    </w:p>
    <w:p w:rsidR="008E529D" w:rsidRDefault="008E529D" w:rsidP="008E529D">
      <w:pPr>
        <w:spacing w:line="360" w:lineRule="auto"/>
        <w:rPr>
          <w:rFonts w:ascii="Times New Roman" w:hAnsi="Times New Roman"/>
          <w:b/>
          <w:sz w:val="28"/>
          <w:szCs w:val="28"/>
          <w:lang w:eastAsia="lt-LT"/>
        </w:rPr>
      </w:pPr>
    </w:p>
    <w:p w:rsidR="00642453" w:rsidRDefault="008E529D" w:rsidP="008E52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lt-LT"/>
        </w:rPr>
      </w:pPr>
      <w:r>
        <w:rPr>
          <w:rFonts w:ascii="Times New Roman" w:hAnsi="Times New Roman"/>
          <w:b/>
          <w:sz w:val="28"/>
          <w:szCs w:val="28"/>
          <w:lang w:eastAsia="lt-LT"/>
        </w:rPr>
        <w:t xml:space="preserve">MOLĖTŲ GIMNAZIJOS DIREKTORĖS </w:t>
      </w:r>
      <w:r w:rsidR="009F67A2" w:rsidRPr="00CD07F4">
        <w:rPr>
          <w:rFonts w:ascii="Times New Roman" w:hAnsi="Times New Roman"/>
          <w:b/>
          <w:sz w:val="28"/>
          <w:szCs w:val="28"/>
          <w:lang w:eastAsia="lt-LT"/>
        </w:rPr>
        <w:t>2017 METŲ VEIKLOS ATASKAITA</w:t>
      </w:r>
    </w:p>
    <w:p w:rsidR="00CB2631" w:rsidRPr="00CD07F4" w:rsidRDefault="00CB2631" w:rsidP="001E0E0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lt-LT"/>
        </w:rPr>
      </w:pPr>
    </w:p>
    <w:p w:rsidR="00CD07F4" w:rsidRDefault="009F67A2" w:rsidP="00CB2631">
      <w:pPr>
        <w:pStyle w:val="Sraopastraipa"/>
        <w:numPr>
          <w:ilvl w:val="0"/>
          <w:numId w:val="14"/>
        </w:numPr>
        <w:spacing w:after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</w:pPr>
      <w:r w:rsidRPr="00800A03"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  <w:t>TRUMPA ĮSTAI</w:t>
      </w:r>
      <w:r w:rsidR="001E0E03" w:rsidRPr="00800A03"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  <w:t>GOS VEIKLOS REZULTATŲ APŽVALGA</w:t>
      </w:r>
    </w:p>
    <w:p w:rsidR="00CB2631" w:rsidRPr="00800A03" w:rsidRDefault="00CB2631" w:rsidP="00CB2631">
      <w:pPr>
        <w:pStyle w:val="Sraopastraipa"/>
        <w:spacing w:after="0"/>
        <w:ind w:left="108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</w:pPr>
    </w:p>
    <w:p w:rsidR="00642453" w:rsidRPr="00800A03" w:rsidRDefault="00642453" w:rsidP="00994AE1">
      <w:pPr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</w:pP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Molėtų </w:t>
      </w:r>
      <w:r w:rsidR="00765CFA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gimnazija</w:t>
      </w:r>
      <w:r w:rsidR="00FB218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765CFA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–</w:t>
      </w:r>
      <w:r w:rsidR="00FB218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savivaldybės biudžetinė bendrojo ugdymo mokykla, vykdanti formaliojo (pagrindinio</w:t>
      </w:r>
      <w:r w:rsidR="00594772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antros pakopos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ir vidurinio ugdymo) ir neformaliojo </w:t>
      </w:r>
      <w:r w:rsidR="00621FF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vaikų 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švietimo programas. Gimnaz</w:t>
      </w:r>
      <w:r w:rsidR="00594772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ijos direktorė Rimutė Guobienė atestuota II vadybinei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kategorija</w:t>
      </w:r>
      <w:r w:rsidR="00594772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i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, vadybinio darbo stažas – 22 metai. </w:t>
      </w:r>
    </w:p>
    <w:p w:rsidR="008D71C5" w:rsidRPr="00800A03" w:rsidRDefault="00E0509D" w:rsidP="00994AE1">
      <w:pPr>
        <w:ind w:left="-57"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Gimnazijoje moko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si 412 mokinių (praeitais m.</w:t>
      </w:r>
      <w:r w:rsidR="00CB2631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m.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– 447), </w:t>
      </w:r>
      <w:r w:rsidR="003A6FC1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kiekvienam mokiniui tenka 10,7 kv. m. gimnazijos patalpų ploto. Y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ra 15 kl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asių komplektų (praeitais m.</w:t>
      </w:r>
      <w:r w:rsidR="00CB2631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m.</w:t>
      </w:r>
      <w:r w:rsidR="003A6FC1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– 17),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3A6FC1"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v</w:t>
      </w:r>
      <w:r w:rsidR="005716D3"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idutinis mokinių skaičius klasėje – 2</w:t>
      </w:r>
      <w:r w:rsidR="007845AE"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7,</w:t>
      </w:r>
      <w:r w:rsidR="005716D3"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5. </w:t>
      </w:r>
      <w:r w:rsidR="00A94AC4"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Per mokslo metus a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tvyko 1 mokinys 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(praeitais m. m.–</w:t>
      </w:r>
      <w:r w:rsidR="007845A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),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5 išvyko 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(praeitais m.</w:t>
      </w:r>
      <w:r w:rsidR="00CB2631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m.</w:t>
      </w:r>
      <w:r w:rsidR="00621FF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– </w:t>
      </w:r>
      <w:r w:rsidR="007845A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8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).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168</w:t>
      </w:r>
      <w:r w:rsidR="00765CFA"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mokiniai pavežami (41 proc.), 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nemokamai maitinami 32 mokiniai 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(8 proc.),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parama skirta </w:t>
      </w:r>
      <w:r w:rsidRPr="00800A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35 mokiniams (8 proc.)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. Mokosi 47 (11 proc.) </w:t>
      </w:r>
      <w:r w:rsidR="004161F6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specialiųjų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ugdymosi poreikių tur</w:t>
      </w:r>
      <w:r w:rsidR="00CD07F4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intys 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mokiniai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, iš jų 26 </w:t>
      </w:r>
      <w:r w:rsidR="007845A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pagal pritaikytas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, 5 pagal individualizuotos programas. </w:t>
      </w:r>
      <w:r w:rsidR="001142D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Neformaliajam </w:t>
      </w:r>
      <w:r w:rsidR="00AC593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švie</w:t>
      </w:r>
      <w:r w:rsidR="001142D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timui skirtos 41,5 val. (</w:t>
      </w:r>
      <w:r w:rsidR="001142D3" w:rsidRPr="00800A03">
        <w:rPr>
          <w:rFonts w:ascii="Times New Roman" w:hAnsi="Times New Roman"/>
          <w:color w:val="000000" w:themeColor="text1"/>
          <w:sz w:val="24"/>
          <w:szCs w:val="24"/>
        </w:rPr>
        <w:t>praeitais m. m.–52 val.)</w:t>
      </w:r>
      <w:r w:rsidR="0007575F" w:rsidRPr="00800A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F5074" w:rsidRPr="00800A03">
        <w:rPr>
          <w:rFonts w:ascii="Times New Roman" w:hAnsi="Times New Roman"/>
          <w:color w:val="000000" w:themeColor="text1"/>
          <w:sz w:val="24"/>
          <w:szCs w:val="24"/>
        </w:rPr>
        <w:t xml:space="preserve"> šioje veikloje</w:t>
      </w:r>
      <w:r w:rsidR="005716D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dalyvavo</w:t>
      </w:r>
      <w:r w:rsidR="00954D44" w:rsidRPr="00800A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4D44" w:rsidRPr="00800A03">
        <w:rPr>
          <w:rFonts w:ascii="Times New Roman" w:hAnsi="Times New Roman"/>
          <w:color w:val="000000" w:themeColor="text1"/>
          <w:sz w:val="24"/>
          <w:szCs w:val="24"/>
        </w:rPr>
        <w:t>68,6 proc. (praeitais m. m. – 44,3 proc.)</w:t>
      </w:r>
      <w:r w:rsidR="00CD07F4" w:rsidRPr="00800A03">
        <w:rPr>
          <w:rFonts w:ascii="Times New Roman" w:hAnsi="Times New Roman"/>
          <w:color w:val="000000" w:themeColor="text1"/>
          <w:sz w:val="24"/>
          <w:szCs w:val="24"/>
        </w:rPr>
        <w:t xml:space="preserve"> mokinių</w:t>
      </w:r>
      <w:r w:rsidR="00C33DEB" w:rsidRPr="00800A0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33DEB" w:rsidRPr="00800A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B250D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Be pateisinam</w:t>
      </w:r>
      <w:r w:rsidR="001E0E0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os priežasties praleista</w:t>
      </w:r>
      <w:r w:rsidR="00CA7F54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</w:t>
      </w:r>
      <w:r w:rsidR="009B250D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8 proc.</w:t>
      </w:r>
      <w:r w:rsidR="008A0A1C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</w:t>
      </w:r>
      <w:r w:rsidR="00DA5A8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pamokų. </w:t>
      </w:r>
      <w:r w:rsidR="009B250D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Pažangum</w:t>
      </w:r>
      <w:r w:rsidR="000E2A20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as – 84 </w:t>
      </w:r>
      <w:r w:rsidR="00DE2577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proc., </w:t>
      </w:r>
      <w:r w:rsidR="00B04CD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ugdymosi </w:t>
      </w:r>
      <w:r w:rsidR="00DA5A8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kokybė – 0,28.</w:t>
      </w:r>
      <w:r w:rsidR="00DE2577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</w:t>
      </w:r>
    </w:p>
    <w:p w:rsidR="003A6FC1" w:rsidRPr="00800A03" w:rsidRDefault="00642453" w:rsidP="00994AE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800A03">
        <w:rPr>
          <w:rFonts w:ascii="Times New Roman" w:eastAsiaTheme="minorHAnsi" w:hAnsi="Times New Roman"/>
          <w:color w:val="000000" w:themeColor="text1"/>
          <w:sz w:val="24"/>
          <w:szCs w:val="24"/>
        </w:rPr>
        <w:t>Gimnazi</w:t>
      </w:r>
      <w:r w:rsidR="001E0E03" w:rsidRPr="00800A0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joje dirba 44 pedagogai, </w:t>
      </w:r>
      <w:r w:rsidR="00A94AC4" w:rsidRPr="00800A0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iš jų </w:t>
      </w:r>
      <w:r w:rsidR="001E0E0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30 – 49 m.–</w:t>
      </w:r>
      <w:r w:rsidR="00DA5A8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32 proc., </w:t>
      </w:r>
      <w:r w:rsidR="001E0E0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50 –59 m.–</w:t>
      </w:r>
      <w:r w:rsidR="00FB218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57</w:t>
      </w:r>
      <w:r w:rsidR="00DE3F82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FB218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proc.</w:t>
      </w:r>
      <w:r w:rsidR="00DA5A8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, </w:t>
      </w:r>
      <w:r w:rsidR="001E0E0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60 m. ir vyresni –</w:t>
      </w:r>
      <w:r w:rsidR="00DA5A8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11 proc.</w:t>
      </w:r>
      <w:r w:rsidR="001E0E03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9B250D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Sąly</w:t>
      </w:r>
      <w:r w:rsidR="00CD07F4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giniam mokytojo etatui tenka 8,</w:t>
      </w:r>
      <w:r w:rsidR="001243A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3 mokiniai</w:t>
      </w:r>
      <w:r w:rsidR="00BA4B56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. </w:t>
      </w:r>
      <w:r w:rsidR="00CD07F4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Pagal kvalifikaciją: 3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(7 proc.) ekspertai, 15 (34 proc.) metodininkų, 22 (50 proc.) vyr. mokytojai, 4 (9 proc.) mokyto</w:t>
      </w:r>
      <w:r w:rsidR="00F7060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jai. 7 mokytojai – valstybinių </w:t>
      </w:r>
      <w:r w:rsidR="005E04AF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brandos egzaminų vertintojai. </w:t>
      </w:r>
      <w:r w:rsidR="005A0874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Dirba </w:t>
      </w:r>
      <w:r w:rsidR="000F7DB6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pagalbos specialistai: spec</w:t>
      </w:r>
      <w:r w:rsidR="00F7060E" w:rsidRPr="00800A03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ialioji pedagogė, socialinė pedagogė, psichologė (0,75 etato), sveikatos priežiūros specialistė (0,5 etato). </w:t>
      </w:r>
    </w:p>
    <w:p w:rsidR="00FB218E" w:rsidRPr="001142D3" w:rsidRDefault="00DE0AB5" w:rsidP="00994AE1">
      <w:pPr>
        <w:ind w:firstLine="567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eastAsia="lt-LT"/>
        </w:rPr>
      </w:pPr>
      <w:r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A</w:t>
      </w:r>
      <w:r w:rsidR="00FB218E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biturientai rinkosi vidutiniškai 4,4 valstybinio egzamino (Lietuvoje – 3,47). </w:t>
      </w:r>
      <w:r w:rsidR="006625D7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Visus egzaminus, išskyrus anglų k</w:t>
      </w:r>
      <w:r w:rsidR="002F5074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albos</w:t>
      </w:r>
      <w:r w:rsidR="006625D7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ir lietuvių kalbos, išlaikė visi abiturientai. </w:t>
      </w:r>
      <w:r w:rsidR="00B04CD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Net 7</w:t>
      </w:r>
      <w:r w:rsidR="00FB218E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abiturientai gavo aukščiausius </w:t>
      </w:r>
      <w:r w:rsidR="001E0E0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(</w:t>
      </w:r>
      <w:r w:rsidR="00FB218E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100 balų</w:t>
      </w:r>
      <w:r w:rsidR="001E0E03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)</w:t>
      </w:r>
      <w:r w:rsidR="00FB218E" w:rsidRPr="00800A03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įvertinimus: anglų 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kalbos – 3, matematikos – 2 ir biologijos – 2. Chemijos, biologijos ir matematikos egzamin</w:t>
      </w:r>
      <w:r w:rsidR="00F7060E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o aukštesniojo lygio įvertinimų dalis atitinka </w:t>
      </w:r>
      <w:r w:rsidR="00FB218E" w:rsidRPr="00071A2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Lietu</w:t>
      </w:r>
      <w:r w:rsidR="00F7060E" w:rsidRPr="00071A2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vos</w:t>
      </w:r>
      <w:r w:rsidR="00A15994" w:rsidRPr="00071A2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 xml:space="preserve"> </w:t>
      </w:r>
      <w:r w:rsidR="00071A2C">
        <w:rPr>
          <w:rFonts w:ascii="Times New Roman" w:eastAsia="Times New Roman" w:hAnsi="Times New Roman"/>
          <w:noProof/>
          <w:sz w:val="24"/>
          <w:szCs w:val="24"/>
          <w:lang w:eastAsia="lt-LT"/>
        </w:rPr>
        <w:t>aukštesniojo lygio įvertinimų dalį</w:t>
      </w:r>
      <w:r w:rsidR="00F7060E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, </w:t>
      </w:r>
      <w:r w:rsidR="00071A2C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o 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informacinių techn</w:t>
      </w:r>
      <w:r w:rsidR="00597DE8">
        <w:rPr>
          <w:rFonts w:ascii="Times New Roman" w:eastAsia="Times New Roman" w:hAnsi="Times New Roman"/>
          <w:noProof/>
          <w:sz w:val="24"/>
          <w:szCs w:val="24"/>
          <w:lang w:eastAsia="lt-LT"/>
        </w:rPr>
        <w:t>ologijų – net du kartus didesnė</w:t>
      </w:r>
      <w:r w:rsidR="006625D7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. </w:t>
      </w:r>
      <w:r w:rsidR="001243AE">
        <w:rPr>
          <w:rFonts w:ascii="Times New Roman" w:eastAsia="Times New Roman" w:hAnsi="Times New Roman"/>
          <w:noProof/>
          <w:sz w:val="24"/>
          <w:szCs w:val="24"/>
          <w:lang w:eastAsia="lt-LT"/>
        </w:rPr>
        <w:t>B</w:t>
      </w:r>
      <w:r w:rsidR="001243A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iolo</w:t>
      </w:r>
      <w:r w:rsidR="001243AE">
        <w:rPr>
          <w:rFonts w:ascii="Times New Roman" w:eastAsia="Times New Roman" w:hAnsi="Times New Roman"/>
          <w:noProof/>
          <w:sz w:val="24"/>
          <w:szCs w:val="24"/>
          <w:lang w:eastAsia="lt-LT"/>
        </w:rPr>
        <w:t>gijos, geografijos</w:t>
      </w:r>
      <w:r w:rsidR="001243A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ir infor</w:t>
      </w:r>
      <w:r w:rsidR="001243AE">
        <w:rPr>
          <w:rFonts w:ascii="Times New Roman" w:eastAsia="Times New Roman" w:hAnsi="Times New Roman"/>
          <w:noProof/>
          <w:sz w:val="24"/>
          <w:szCs w:val="24"/>
          <w:lang w:eastAsia="lt-LT"/>
        </w:rPr>
        <w:t>macinių technologijų</w:t>
      </w:r>
      <w:r w:rsidR="001243A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</w:t>
      </w:r>
      <w:r w:rsidR="001E0E03">
        <w:rPr>
          <w:rFonts w:ascii="Times New Roman" w:eastAsia="Times New Roman" w:hAnsi="Times New Roman"/>
          <w:noProof/>
          <w:sz w:val="24"/>
          <w:szCs w:val="24"/>
          <w:lang w:eastAsia="lt-LT"/>
        </w:rPr>
        <w:t>egzaminų įvertinimų vidurki</w:t>
      </w:r>
      <w:r w:rsidR="001243AE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s 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aukštesni</w:t>
      </w:r>
      <w:r w:rsidR="001E0E03">
        <w:rPr>
          <w:rFonts w:ascii="Times New Roman" w:eastAsia="Times New Roman" w:hAnsi="Times New Roman"/>
          <w:noProof/>
          <w:sz w:val="24"/>
          <w:szCs w:val="24"/>
          <w:lang w:eastAsia="lt-LT"/>
        </w:rPr>
        <w:t>s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nei Lietuvos.</w:t>
      </w:r>
      <w:r w:rsidR="00FB218E" w:rsidRPr="00CE6E60">
        <w:rPr>
          <w:rFonts w:ascii="Times New Roman" w:eastAsia="Times New Roman" w:hAnsi="Times New Roman"/>
          <w:noProof/>
          <w:color w:val="FF0000"/>
          <w:sz w:val="24"/>
          <w:szCs w:val="24"/>
          <w:lang w:eastAsia="lt-LT"/>
        </w:rPr>
        <w:t xml:space="preserve"> 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67 proc. abiturientų įstojo į aukštąsias mokyklas: 58 iš jų į universitetus,</w:t>
      </w:r>
      <w:r w:rsidR="006625D7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1 pasirinko studijas užsienyje</w:t>
      </w:r>
      <w:r w:rsidR="004468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, 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42 proc. – į kolegijas. 9 proc. </w:t>
      </w:r>
      <w:r w:rsidR="006625D7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profesinio ugdymo centruose, 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5 proc. pasirinko tarn</w:t>
      </w:r>
      <w:r w:rsidR="004468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ybą Lietuvos kariuomenėje,</w:t>
      </w:r>
      <w:r w:rsidR="00FB218E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17 proc. </w:t>
      </w:r>
      <w:r w:rsidR="004468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įsidarbino</w:t>
      </w:r>
      <w:r w:rsidR="00BC5CB3">
        <w:rPr>
          <w:rFonts w:ascii="Times New Roman" w:eastAsia="Times New Roman" w:hAnsi="Times New Roman"/>
          <w:noProof/>
          <w:sz w:val="24"/>
          <w:szCs w:val="24"/>
          <w:lang w:eastAsia="lt-LT"/>
        </w:rPr>
        <w:t>.</w:t>
      </w:r>
    </w:p>
    <w:p w:rsidR="00FB218E" w:rsidRPr="00CE6E60" w:rsidRDefault="00FB218E" w:rsidP="00994AE1">
      <w:pPr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  <w:r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Pagri</w:t>
      </w:r>
      <w:r w:rsidR="004468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ndinio ugdymo patikras laikė 120 mokini</w:t>
      </w:r>
      <w:r w:rsidR="00A15994" w:rsidRPr="00941B40">
        <w:rPr>
          <w:rFonts w:ascii="Times New Roman" w:eastAsia="Times New Roman" w:hAnsi="Times New Roman"/>
          <w:noProof/>
          <w:sz w:val="24"/>
          <w:szCs w:val="24"/>
          <w:lang w:eastAsia="lt-LT"/>
        </w:rPr>
        <w:t>ų</w:t>
      </w:r>
      <w:r w:rsidR="00446831" w:rsidRPr="00941B4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. </w:t>
      </w:r>
      <w:r w:rsidR="00446831" w:rsidRPr="00CE6E60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Matematikos </w:t>
      </w:r>
      <w:r w:rsidR="001142D3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paatikros </w:t>
      </w:r>
      <w:r w:rsidR="00446831" w:rsidRPr="00CE6E60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įvertinimo </w:t>
      </w:r>
      <w:r w:rsidRPr="00CE6E60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vidurkis –5, 27, </w:t>
      </w:r>
      <w:r w:rsidR="004468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l</w:t>
      </w:r>
      <w:r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ietuvių kalbos</w:t>
      </w:r>
      <w:r w:rsidRPr="00CE6E60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 – 6,09 </w:t>
      </w:r>
      <w:r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.</w:t>
      </w:r>
    </w:p>
    <w:p w:rsidR="00446831" w:rsidRDefault="00800A03" w:rsidP="00800A03">
      <w:pPr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B218E" w:rsidRPr="00CE6E60">
        <w:rPr>
          <w:rFonts w:ascii="Times New Roman" w:hAnsi="Times New Roman"/>
          <w:sz w:val="24"/>
          <w:szCs w:val="24"/>
        </w:rPr>
        <w:t>Rajono dalykinėse olimpiadose</w:t>
      </w:r>
      <w:r w:rsidR="00446831" w:rsidRPr="00CE6E60">
        <w:rPr>
          <w:rFonts w:ascii="Times New Roman" w:hAnsi="Times New Roman"/>
          <w:sz w:val="24"/>
          <w:szCs w:val="24"/>
        </w:rPr>
        <w:t>, konkursuose, sportinėse varžybose</w:t>
      </w:r>
      <w:r w:rsidR="00FB218E" w:rsidRPr="00CE6E60">
        <w:rPr>
          <w:rFonts w:ascii="Times New Roman" w:hAnsi="Times New Roman"/>
          <w:sz w:val="24"/>
          <w:szCs w:val="24"/>
        </w:rPr>
        <w:t xml:space="preserve"> </w:t>
      </w:r>
      <w:r w:rsidR="00002471">
        <w:rPr>
          <w:rFonts w:ascii="Times New Roman" w:hAnsi="Times New Roman"/>
          <w:sz w:val="24"/>
          <w:szCs w:val="24"/>
        </w:rPr>
        <w:t>laimė</w:t>
      </w:r>
      <w:r w:rsidR="00002471" w:rsidRPr="00C275A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15994" w:rsidRPr="00C275A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02471" w:rsidRPr="00C27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218E" w:rsidRPr="00CE6E60">
        <w:rPr>
          <w:rFonts w:ascii="Times New Roman" w:hAnsi="Times New Roman"/>
          <w:sz w:val="24"/>
          <w:szCs w:val="24"/>
        </w:rPr>
        <w:t>8</w:t>
      </w:r>
      <w:r w:rsidR="00002471">
        <w:rPr>
          <w:rFonts w:ascii="Times New Roman" w:hAnsi="Times New Roman"/>
          <w:sz w:val="24"/>
          <w:szCs w:val="24"/>
        </w:rPr>
        <w:t>1 prizinė vieta</w:t>
      </w:r>
      <w:r w:rsidR="00446831" w:rsidRPr="00CE6E60">
        <w:rPr>
          <w:rFonts w:ascii="Times New Roman" w:hAnsi="Times New Roman"/>
          <w:sz w:val="24"/>
          <w:szCs w:val="24"/>
        </w:rPr>
        <w:t>, respublikiniuose, zoniniuose konkursuose, sportinėse varžybose – 96</w:t>
      </w:r>
      <w:r w:rsidR="00446831" w:rsidRPr="00CE6E60">
        <w:rPr>
          <w:rFonts w:ascii="Times New Roman" w:hAnsi="Times New Roman"/>
          <w:i/>
          <w:sz w:val="24"/>
          <w:szCs w:val="24"/>
        </w:rPr>
        <w:t>.</w:t>
      </w:r>
    </w:p>
    <w:p w:rsidR="00CB2631" w:rsidRDefault="00CB2631" w:rsidP="00800A03">
      <w:pPr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CB2631" w:rsidRPr="00CB2631" w:rsidRDefault="009F67A2" w:rsidP="00CB2631">
      <w:pPr>
        <w:pStyle w:val="Sraopastraipa"/>
        <w:numPr>
          <w:ilvl w:val="0"/>
          <w:numId w:val="14"/>
        </w:numPr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CB2631">
        <w:rPr>
          <w:rFonts w:ascii="Times New Roman" w:hAnsi="Times New Roman"/>
          <w:b/>
          <w:color w:val="000000"/>
          <w:sz w:val="24"/>
          <w:szCs w:val="24"/>
        </w:rPr>
        <w:t>PAGRINDINIAI ĮSTAIGOS VADOVO VEIKLOS REZULTATAI PAGAL PAREIGYBĖS APRAŠYMUOSE NURODYTAS FUNKCIJAS</w:t>
      </w:r>
    </w:p>
    <w:p w:rsidR="00002471" w:rsidRDefault="00DE0AB5" w:rsidP="00994AE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E6E60">
        <w:rPr>
          <w:rFonts w:ascii="Times New Roman" w:hAnsi="Times New Roman"/>
          <w:color w:val="000000"/>
          <w:sz w:val="24"/>
          <w:szCs w:val="24"/>
        </w:rPr>
        <w:t>Telkiau bendruomenę valstybinei švietimo politikai, strateginiam</w:t>
      </w:r>
      <w:r w:rsidR="00DF195A">
        <w:rPr>
          <w:rFonts w:ascii="Times New Roman" w:hAnsi="Times New Roman"/>
          <w:color w:val="000000"/>
          <w:sz w:val="24"/>
          <w:szCs w:val="24"/>
        </w:rPr>
        <w:t xml:space="preserve">, metiniam, </w:t>
      </w:r>
      <w:r w:rsidR="00DF195A" w:rsidRPr="00CE6E60">
        <w:rPr>
          <w:rFonts w:ascii="Times New Roman" w:hAnsi="Times New Roman"/>
          <w:color w:val="000000"/>
          <w:sz w:val="24"/>
          <w:szCs w:val="24"/>
        </w:rPr>
        <w:t>veiklos tobulinimo plan</w:t>
      </w:r>
      <w:r w:rsidR="00A15994" w:rsidRPr="00071A2C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F195A" w:rsidRPr="00CE6E60">
        <w:rPr>
          <w:rFonts w:ascii="Times New Roman" w:hAnsi="Times New Roman"/>
          <w:color w:val="000000"/>
          <w:sz w:val="24"/>
          <w:szCs w:val="24"/>
        </w:rPr>
        <w:t xml:space="preserve"> po išorės vertinimo įgyve</w:t>
      </w:r>
      <w:r w:rsidR="00DF195A">
        <w:rPr>
          <w:rFonts w:ascii="Times New Roman" w:hAnsi="Times New Roman"/>
          <w:color w:val="000000"/>
          <w:sz w:val="24"/>
          <w:szCs w:val="24"/>
        </w:rPr>
        <w:t xml:space="preserve">ndinimui, veiklos įsivertinimui. </w:t>
      </w:r>
      <w:r w:rsidR="00B04CD3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V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eiklos prioritetas –</w:t>
      </w:r>
      <w:r w:rsidR="006625D7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 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paveikus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val="en-US" w:eastAsia="lt-LT"/>
        </w:rPr>
        <w:t xml:space="preserve"> 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ugdymas</w:t>
      </w:r>
      <w:r w:rsidR="006625D7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, 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tikslai:</w:t>
      </w:r>
      <w:r w:rsidR="006625D7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 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pamokos organizavimo t</w:t>
      </w:r>
      <w:r w:rsidR="00A15994" w:rsidRPr="00C275A6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o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b</w:t>
      </w:r>
      <w:r w:rsidR="002F5074" w:rsidRPr="00F2154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eastAsia="lt-LT"/>
        </w:rPr>
        <w:t>u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linimas, mokinio asmeninė pažanga, </w:t>
      </w:r>
      <w:r w:rsidR="006625D7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socialios </w:t>
      </w:r>
      <w:r w:rsidR="006625D7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lastRenderedPageBreak/>
        <w:t>asm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e</w:t>
      </w:r>
      <w:r w:rsidR="006625D7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>n</w:t>
      </w:r>
      <w:r w:rsidR="006625D7" w:rsidRPr="00561485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ybės ugdymas. </w:t>
      </w:r>
      <w:r w:rsidR="00002471">
        <w:rPr>
          <w:rFonts w:ascii="Times New Roman" w:eastAsia="Times New Roman" w:hAnsi="Times New Roman"/>
          <w:bCs/>
          <w:noProof/>
          <w:sz w:val="24"/>
          <w:szCs w:val="24"/>
          <w:lang w:eastAsia="lt-LT"/>
        </w:rPr>
        <w:t xml:space="preserve">Stebėtos ir analizuotos pamokos, </w:t>
      </w:r>
      <w:r w:rsidR="00002471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mokytojų tarybos </w:t>
      </w:r>
      <w:r w:rsidR="00002471" w:rsidRPr="00A15994">
        <w:rPr>
          <w:rFonts w:ascii="Times New Roman" w:eastAsia="Times New Roman" w:hAnsi="Times New Roman"/>
          <w:noProof/>
          <w:sz w:val="24"/>
          <w:szCs w:val="24"/>
          <w:lang w:eastAsia="lt-LT"/>
        </w:rPr>
        <w:t>posėdžiuos</w:t>
      </w:r>
      <w:r w:rsidR="00002471" w:rsidRPr="00C275A6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lt-LT"/>
        </w:rPr>
        <w:t>e</w:t>
      </w:r>
      <w:r w:rsidR="00002471" w:rsidRPr="00A15994">
        <w:rPr>
          <w:rFonts w:ascii="Times New Roman" w:eastAsia="Times New Roman" w:hAnsi="Times New Roman"/>
          <w:noProof/>
          <w:color w:val="00B050"/>
          <w:sz w:val="24"/>
          <w:szCs w:val="24"/>
          <w:lang w:eastAsia="lt-LT"/>
        </w:rPr>
        <w:t xml:space="preserve"> </w:t>
      </w:r>
      <w:r w:rsidR="00002471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</w:t>
      </w:r>
      <w:r w:rsidR="00002471">
        <w:rPr>
          <w:rFonts w:ascii="Times New Roman" w:eastAsia="Times New Roman" w:hAnsi="Times New Roman"/>
          <w:noProof/>
          <w:sz w:val="24"/>
          <w:szCs w:val="24"/>
          <w:lang w:eastAsia="lt-LT"/>
        </w:rPr>
        <w:t>a</w:t>
      </w:r>
      <w:r w:rsidR="00597DE8">
        <w:rPr>
          <w:rFonts w:ascii="Times New Roman" w:eastAsia="Times New Roman" w:hAnsi="Times New Roman"/>
          <w:noProof/>
          <w:sz w:val="24"/>
          <w:szCs w:val="24"/>
          <w:lang w:eastAsia="lt-LT"/>
        </w:rPr>
        <w:t>p</w:t>
      </w:r>
      <w:r w:rsidR="00002471">
        <w:rPr>
          <w:rFonts w:ascii="Times New Roman" w:eastAsia="Times New Roman" w:hAnsi="Times New Roman"/>
          <w:noProof/>
          <w:sz w:val="24"/>
          <w:szCs w:val="24"/>
          <w:lang w:eastAsia="lt-LT"/>
        </w:rPr>
        <w:t>tartas b</w:t>
      </w:r>
      <w:r w:rsidR="00002471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endradarbiavimą skatinančių metodų taikymo </w:t>
      </w:r>
      <w:r w:rsidR="00002471">
        <w:rPr>
          <w:rFonts w:ascii="Times New Roman" w:eastAsia="Times New Roman" w:hAnsi="Times New Roman"/>
          <w:noProof/>
          <w:sz w:val="24"/>
          <w:szCs w:val="24"/>
          <w:lang w:eastAsia="lt-LT"/>
        </w:rPr>
        <w:t>poveikis ugdymui, i</w:t>
      </w:r>
      <w:r w:rsidR="00002471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>š</w:t>
      </w:r>
      <w:r w:rsidR="00002471">
        <w:rPr>
          <w:rFonts w:ascii="Times New Roman" w:eastAsia="Times New Roman" w:hAnsi="Times New Roman"/>
          <w:noProof/>
          <w:sz w:val="24"/>
          <w:szCs w:val="24"/>
          <w:lang w:eastAsia="lt-LT"/>
        </w:rPr>
        <w:t>mokimo stebėjimo veiksmingumas.</w:t>
      </w:r>
      <w:r w:rsidR="00002471">
        <w:rPr>
          <w:rFonts w:ascii="Times New Roman" w:eastAsiaTheme="minorHAnsi" w:hAnsi="Times New Roman"/>
          <w:sz w:val="24"/>
          <w:szCs w:val="24"/>
        </w:rPr>
        <w:t xml:space="preserve"> </w:t>
      </w:r>
      <w:r w:rsidR="00002471">
        <w:rPr>
          <w:rFonts w:ascii="Times New Roman" w:eastAsia="Times New Roman" w:hAnsi="Times New Roman"/>
          <w:noProof/>
          <w:sz w:val="24"/>
          <w:szCs w:val="24"/>
          <w:lang w:eastAsia="lt-LT"/>
        </w:rPr>
        <w:t>Analizuojant mokinių asmeninę pažangą, matyti, kad 86 proc. dalykų įvertinimai kilo arba nekito.</w:t>
      </w:r>
      <w:r w:rsidR="00002471" w:rsidRPr="00002471">
        <w:rPr>
          <w:rFonts w:ascii="Times New Roman" w:eastAsiaTheme="minorHAnsi" w:hAnsi="Times New Roman"/>
          <w:sz w:val="24"/>
          <w:szCs w:val="24"/>
        </w:rPr>
        <w:t xml:space="preserve"> </w:t>
      </w:r>
      <w:r w:rsidR="00002471">
        <w:rPr>
          <w:rFonts w:ascii="Times New Roman" w:eastAsiaTheme="minorHAnsi" w:hAnsi="Times New Roman"/>
          <w:sz w:val="24"/>
          <w:szCs w:val="24"/>
        </w:rPr>
        <w:t>70 proc. mokinių aktyviai įsitraukė į gimnazijos veiklas.</w:t>
      </w:r>
    </w:p>
    <w:p w:rsidR="004B0967" w:rsidRPr="001142D3" w:rsidRDefault="00EC5F8B" w:rsidP="00994A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2255">
        <w:rPr>
          <w:rFonts w:ascii="Times New Roman" w:hAnsi="Times New Roman"/>
          <w:sz w:val="24"/>
          <w:szCs w:val="24"/>
          <w:lang w:val="pt-BR"/>
        </w:rPr>
        <w:t>Rūpinausi gimnazijos</w:t>
      </w:r>
      <w:r w:rsidRPr="00CE6E60">
        <w:rPr>
          <w:rFonts w:ascii="Times New Roman" w:hAnsi="Times New Roman"/>
          <w:sz w:val="24"/>
          <w:szCs w:val="24"/>
          <w:lang w:val="pt-BR"/>
        </w:rPr>
        <w:t xml:space="preserve"> intelektualiniais, materialiniais ir finansiniais ištekliais, p</w:t>
      </w:r>
      <w:r w:rsidRPr="004E2255">
        <w:rPr>
          <w:rFonts w:ascii="Times New Roman" w:hAnsi="Times New Roman"/>
          <w:sz w:val="24"/>
          <w:szCs w:val="24"/>
          <w:lang w:val="pt-BR"/>
        </w:rPr>
        <w:t>alankaus</w:t>
      </w:r>
      <w:r w:rsidRPr="00CE6E60">
        <w:rPr>
          <w:rFonts w:ascii="Times New Roman" w:hAnsi="Times New Roman"/>
          <w:sz w:val="24"/>
          <w:szCs w:val="24"/>
          <w:lang w:val="pt-BR"/>
        </w:rPr>
        <w:t xml:space="preserve"> mikroklimato </w:t>
      </w:r>
      <w:r>
        <w:rPr>
          <w:rFonts w:ascii="Times New Roman" w:hAnsi="Times New Roman"/>
          <w:sz w:val="24"/>
          <w:szCs w:val="24"/>
          <w:lang w:val="pt-BR"/>
        </w:rPr>
        <w:t xml:space="preserve">kūrimu. </w:t>
      </w:r>
      <w:r>
        <w:rPr>
          <w:rFonts w:ascii="Times New Roman" w:hAnsi="Times New Roman"/>
          <w:color w:val="000000"/>
          <w:sz w:val="24"/>
          <w:szCs w:val="24"/>
        </w:rPr>
        <w:t>Užtikrinau saugią, sveiką, užkertančią kelią smurto</w:t>
      </w:r>
      <w:r w:rsidR="00561485">
        <w:rPr>
          <w:rFonts w:ascii="Times New Roman" w:hAnsi="Times New Roman"/>
          <w:color w:val="000000"/>
          <w:sz w:val="24"/>
          <w:szCs w:val="24"/>
        </w:rPr>
        <w:t xml:space="preserve">, prievartos apraiškoms aplinką. Inicijavau </w:t>
      </w:r>
      <w:r w:rsidR="00BC5CB3">
        <w:rPr>
          <w:rFonts w:ascii="Times New Roman" w:hAnsi="Times New Roman"/>
          <w:color w:val="000000"/>
          <w:sz w:val="24"/>
          <w:szCs w:val="24"/>
        </w:rPr>
        <w:t xml:space="preserve">psichoaktyviųjų medžiagų vartojimo </w:t>
      </w:r>
      <w:r w:rsidR="00561485">
        <w:rPr>
          <w:rFonts w:ascii="Times New Roman" w:hAnsi="Times New Roman"/>
          <w:color w:val="000000"/>
          <w:sz w:val="24"/>
          <w:szCs w:val="24"/>
        </w:rPr>
        <w:t>prevencijos programos „Savu keli</w:t>
      </w:r>
      <w:r w:rsidR="00A15994">
        <w:rPr>
          <w:rFonts w:ascii="Times New Roman" w:hAnsi="Times New Roman"/>
          <w:color w:val="000000"/>
          <w:sz w:val="24"/>
          <w:szCs w:val="24"/>
        </w:rPr>
        <w:t>u</w:t>
      </w:r>
      <w:r w:rsidR="00561485" w:rsidRPr="002F5074">
        <w:rPr>
          <w:rFonts w:ascii="Times New Roman" w:hAnsi="Times New Roman"/>
          <w:sz w:val="24"/>
          <w:szCs w:val="24"/>
        </w:rPr>
        <w:t>“</w:t>
      </w:r>
      <w:r w:rsidR="00561485">
        <w:rPr>
          <w:rFonts w:ascii="Times New Roman" w:hAnsi="Times New Roman"/>
          <w:color w:val="000000"/>
          <w:sz w:val="24"/>
          <w:szCs w:val="24"/>
        </w:rPr>
        <w:t xml:space="preserve"> vykdymą.</w:t>
      </w:r>
      <w:r w:rsidR="007C0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142" w:rsidRPr="00CE6E60">
        <w:rPr>
          <w:rFonts w:ascii="Times New Roman" w:hAnsi="Times New Roman"/>
          <w:color w:val="000000"/>
          <w:sz w:val="24"/>
          <w:szCs w:val="24"/>
        </w:rPr>
        <w:t>Stebėjau, analizavau valdymo išteklius, ugdymo rezultatus,</w:t>
      </w:r>
      <w:r w:rsidR="004112A0" w:rsidRPr="00CE6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142" w:rsidRPr="00CE6E60">
        <w:rPr>
          <w:rFonts w:ascii="Times New Roman" w:hAnsi="Times New Roman"/>
          <w:color w:val="000000"/>
          <w:sz w:val="24"/>
          <w:szCs w:val="24"/>
        </w:rPr>
        <w:t>r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 xml:space="preserve">ūpinausi </w:t>
      </w:r>
      <w:r w:rsidR="004112A0" w:rsidRPr="00CE6E60">
        <w:rPr>
          <w:rFonts w:ascii="Times New Roman" w:hAnsi="Times New Roman"/>
          <w:sz w:val="24"/>
          <w:szCs w:val="24"/>
          <w:lang w:val="pt-BR"/>
        </w:rPr>
        <w:t>pedagogų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 xml:space="preserve"> darbu</w:t>
      </w:r>
      <w:r w:rsidR="003A6FC1">
        <w:rPr>
          <w:rFonts w:ascii="Times New Roman" w:hAnsi="Times New Roman"/>
          <w:sz w:val="24"/>
          <w:szCs w:val="24"/>
          <w:lang w:val="pt-BR"/>
        </w:rPr>
        <w:t>otojų kvalifikacijos tobulinimu. V</w:t>
      </w:r>
      <w:r w:rsidR="00DA5A83">
        <w:rPr>
          <w:rFonts w:ascii="Times New Roman" w:hAnsi="Times New Roman"/>
          <w:sz w:val="24"/>
          <w:szCs w:val="24"/>
          <w:lang w:val="pt-BR"/>
        </w:rPr>
        <w:t>idutiniškai kiekvienas mokytojas</w:t>
      </w:r>
      <w:r w:rsidR="0001151F">
        <w:rPr>
          <w:rFonts w:ascii="Times New Roman" w:hAnsi="Times New Roman"/>
          <w:sz w:val="24"/>
          <w:szCs w:val="24"/>
          <w:lang w:val="pt-BR"/>
        </w:rPr>
        <w:t xml:space="preserve"> dalyvavo 39</w:t>
      </w:r>
      <w:r w:rsidR="00A073BB">
        <w:rPr>
          <w:rFonts w:ascii="Times New Roman" w:hAnsi="Times New Roman"/>
          <w:sz w:val="24"/>
          <w:szCs w:val="24"/>
          <w:lang w:val="pt-BR"/>
        </w:rPr>
        <w:t>,6</w:t>
      </w:r>
      <w:r w:rsidR="0001151F">
        <w:rPr>
          <w:rFonts w:ascii="Times New Roman" w:hAnsi="Times New Roman"/>
          <w:sz w:val="24"/>
          <w:szCs w:val="24"/>
          <w:lang w:val="pt-BR"/>
        </w:rPr>
        <w:t xml:space="preserve"> val. </w:t>
      </w:r>
      <w:r w:rsidR="00A073BB">
        <w:rPr>
          <w:rFonts w:ascii="Times New Roman" w:hAnsi="Times New Roman"/>
          <w:sz w:val="24"/>
          <w:szCs w:val="24"/>
          <w:lang w:val="pt-BR"/>
        </w:rPr>
        <w:t>t</w:t>
      </w:r>
      <w:r w:rsidR="0001151F">
        <w:rPr>
          <w:rFonts w:ascii="Times New Roman" w:hAnsi="Times New Roman"/>
          <w:sz w:val="24"/>
          <w:szCs w:val="24"/>
          <w:lang w:val="pt-BR"/>
        </w:rPr>
        <w:t xml:space="preserve">rukmės </w:t>
      </w:r>
      <w:r w:rsidR="003A6FC1">
        <w:rPr>
          <w:rFonts w:ascii="Times New Roman" w:hAnsi="Times New Roman"/>
          <w:sz w:val="24"/>
          <w:szCs w:val="24"/>
          <w:lang w:val="pt-BR"/>
        </w:rPr>
        <w:t xml:space="preserve">mokymuose, viena </w:t>
      </w:r>
      <w:r w:rsidR="002347F9" w:rsidRPr="00CE6E60">
        <w:rPr>
          <w:rFonts w:ascii="Times New Roman" w:eastAsiaTheme="minorHAnsi" w:hAnsi="Times New Roman"/>
          <w:sz w:val="24"/>
          <w:szCs w:val="24"/>
        </w:rPr>
        <w:t xml:space="preserve">mokytoja stažavosi </w:t>
      </w:r>
      <w:r w:rsidR="00BC5CB3">
        <w:rPr>
          <w:rFonts w:ascii="Times New Roman" w:eastAsiaTheme="minorHAnsi" w:hAnsi="Times New Roman"/>
          <w:sz w:val="24"/>
          <w:szCs w:val="24"/>
        </w:rPr>
        <w:t xml:space="preserve">Vokietijos </w:t>
      </w:r>
      <w:r w:rsidR="002347F9">
        <w:rPr>
          <w:rFonts w:ascii="Times New Roman" w:eastAsiaTheme="minorHAnsi" w:hAnsi="Times New Roman"/>
          <w:sz w:val="24"/>
          <w:szCs w:val="24"/>
        </w:rPr>
        <w:t>G</w:t>
      </w:r>
      <w:r w:rsidR="00BC5CB3">
        <w:rPr>
          <w:rFonts w:ascii="Times New Roman" w:eastAsiaTheme="minorHAnsi" w:hAnsi="Times New Roman"/>
          <w:sz w:val="24"/>
          <w:szCs w:val="24"/>
        </w:rPr>
        <w:t>oethe‘s institute.</w:t>
      </w:r>
      <w:r w:rsidR="002F5D00">
        <w:rPr>
          <w:rFonts w:ascii="Times New Roman" w:eastAsiaTheme="minorHAnsi" w:hAnsi="Times New Roman"/>
          <w:sz w:val="24"/>
          <w:szCs w:val="24"/>
        </w:rPr>
        <w:t xml:space="preserve"> Vyko se</w:t>
      </w:r>
      <w:r w:rsidR="003D4AE6">
        <w:rPr>
          <w:rFonts w:ascii="Times New Roman" w:eastAsiaTheme="minorHAnsi" w:hAnsi="Times New Roman"/>
          <w:sz w:val="24"/>
          <w:szCs w:val="24"/>
        </w:rPr>
        <w:t xml:space="preserve">minarai gimnazijos mokytojams </w:t>
      </w:r>
      <w:r w:rsidR="00642CEA">
        <w:rPr>
          <w:rFonts w:ascii="Times New Roman" w:eastAsiaTheme="minorHAnsi" w:hAnsi="Times New Roman"/>
          <w:sz w:val="24"/>
          <w:szCs w:val="24"/>
        </w:rPr>
        <w:t xml:space="preserve"> </w:t>
      </w:r>
      <w:r w:rsidR="003D4AE6">
        <w:rPr>
          <w:rFonts w:ascii="Times New Roman" w:eastAsiaTheme="minorHAnsi" w:hAnsi="Times New Roman"/>
          <w:sz w:val="24"/>
          <w:szCs w:val="24"/>
        </w:rPr>
        <w:t>(</w:t>
      </w:r>
      <w:r w:rsidR="002F5D00">
        <w:rPr>
          <w:rFonts w:ascii="Times New Roman" w:eastAsiaTheme="minorHAnsi" w:hAnsi="Times New Roman"/>
          <w:sz w:val="24"/>
          <w:szCs w:val="24"/>
        </w:rPr>
        <w:t>„Efektyvūs mokymosi metodai“ (4 val.), „Profesin</w:t>
      </w:r>
      <w:r w:rsidR="00DA5A83">
        <w:rPr>
          <w:rFonts w:ascii="Times New Roman" w:eastAsiaTheme="minorHAnsi" w:hAnsi="Times New Roman"/>
          <w:sz w:val="24"/>
          <w:szCs w:val="24"/>
        </w:rPr>
        <w:t>is santykis su mokiniu“</w:t>
      </w:r>
      <w:r w:rsidR="00C275A6">
        <w:rPr>
          <w:rFonts w:ascii="Times New Roman" w:eastAsiaTheme="minorHAnsi" w:hAnsi="Times New Roman"/>
          <w:sz w:val="24"/>
          <w:szCs w:val="24"/>
        </w:rPr>
        <w:t xml:space="preserve"> </w:t>
      </w:r>
      <w:r w:rsidR="001C6C94">
        <w:rPr>
          <w:rFonts w:ascii="Times New Roman" w:eastAsiaTheme="minorHAnsi" w:hAnsi="Times New Roman"/>
          <w:sz w:val="24"/>
          <w:szCs w:val="24"/>
        </w:rPr>
        <w:t>(4 val.)</w:t>
      </w:r>
      <w:r w:rsidR="003D4AE6">
        <w:rPr>
          <w:rFonts w:ascii="Times New Roman" w:eastAsiaTheme="minorHAnsi" w:hAnsi="Times New Roman"/>
          <w:sz w:val="24"/>
          <w:szCs w:val="24"/>
        </w:rPr>
        <w:t>)</w:t>
      </w:r>
      <w:r w:rsidR="001C6C94">
        <w:rPr>
          <w:rFonts w:ascii="Times New Roman" w:eastAsiaTheme="minorHAnsi" w:hAnsi="Times New Roman"/>
          <w:sz w:val="24"/>
          <w:szCs w:val="24"/>
        </w:rPr>
        <w:t xml:space="preserve"> ir interaktyvios lentos naudojimo mokymai. </w:t>
      </w:r>
      <w:r w:rsidR="002347F9">
        <w:rPr>
          <w:rFonts w:ascii="Times New Roman" w:eastAsiaTheme="minorHAnsi" w:hAnsi="Times New Roman"/>
          <w:sz w:val="24"/>
          <w:szCs w:val="24"/>
        </w:rPr>
        <w:t>G</w:t>
      </w:r>
      <w:r w:rsidR="004E2255">
        <w:rPr>
          <w:rFonts w:ascii="Times New Roman" w:eastAsiaTheme="minorHAnsi" w:hAnsi="Times New Roman"/>
          <w:sz w:val="24"/>
          <w:szCs w:val="24"/>
        </w:rPr>
        <w:t xml:space="preserve">arantavau išvykusių mokytojų pamokų pavadavimą. </w:t>
      </w:r>
      <w:r w:rsidR="004E2255">
        <w:rPr>
          <w:rFonts w:ascii="Times New Roman" w:hAnsi="Times New Roman"/>
          <w:sz w:val="24"/>
          <w:szCs w:val="24"/>
          <w:lang w:val="pt-BR"/>
        </w:rPr>
        <w:t>S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 xml:space="preserve">udariau sąlygas </w:t>
      </w:r>
      <w:r w:rsidR="002347F9">
        <w:rPr>
          <w:rFonts w:ascii="Times New Roman" w:hAnsi="Times New Roman"/>
          <w:sz w:val="24"/>
          <w:szCs w:val="24"/>
          <w:lang w:val="pt-BR"/>
        </w:rPr>
        <w:t xml:space="preserve">pedagogams 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>atestuotis</w:t>
      </w:r>
      <w:r w:rsidR="00561485">
        <w:rPr>
          <w:rFonts w:ascii="Times New Roman" w:hAnsi="Times New Roman"/>
          <w:sz w:val="24"/>
          <w:szCs w:val="24"/>
          <w:lang w:val="pt-BR"/>
        </w:rPr>
        <w:t>. Du mokytojai</w:t>
      </w:r>
      <w:r w:rsidR="004112A0" w:rsidRPr="00EC5F8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F5074" w:rsidRPr="002F5074">
        <w:rPr>
          <w:rFonts w:ascii="Times New Roman" w:hAnsi="Times New Roman"/>
          <w:color w:val="000000" w:themeColor="text1"/>
          <w:sz w:val="24"/>
          <w:szCs w:val="24"/>
          <w:lang w:val="pt-BR"/>
        </w:rPr>
        <w:t>į</w:t>
      </w:r>
      <w:r w:rsidR="004112A0" w:rsidRPr="00EC5F8B">
        <w:rPr>
          <w:rFonts w:ascii="Times New Roman" w:hAnsi="Times New Roman"/>
          <w:sz w:val="24"/>
          <w:szCs w:val="24"/>
          <w:lang w:val="pt-BR"/>
        </w:rPr>
        <w:t xml:space="preserve">gijo </w:t>
      </w:r>
      <w:r w:rsidR="002C25CF" w:rsidRPr="00EC5F8B">
        <w:rPr>
          <w:rFonts w:ascii="Times New Roman" w:hAnsi="Times New Roman"/>
          <w:sz w:val="24"/>
          <w:szCs w:val="24"/>
          <w:lang w:val="pt-BR"/>
        </w:rPr>
        <w:t>aukštesnę</w:t>
      </w:r>
      <w:r w:rsidR="004112A0" w:rsidRPr="00EC5F8B">
        <w:rPr>
          <w:rFonts w:ascii="Times New Roman" w:hAnsi="Times New Roman"/>
          <w:sz w:val="24"/>
          <w:szCs w:val="24"/>
          <w:lang w:val="pt-BR"/>
        </w:rPr>
        <w:t xml:space="preserve"> kvalifikacinę kategoriją</w:t>
      </w:r>
      <w:r w:rsidRPr="00EC5F8B">
        <w:rPr>
          <w:rFonts w:ascii="Times New Roman" w:hAnsi="Times New Roman"/>
          <w:sz w:val="24"/>
          <w:szCs w:val="24"/>
          <w:lang w:val="pt-BR"/>
        </w:rPr>
        <w:t>.</w:t>
      </w:r>
      <w:r w:rsidR="0056148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61485" w:rsidRPr="00B7090D" w:rsidRDefault="004112A0" w:rsidP="00994A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090D">
        <w:rPr>
          <w:rFonts w:ascii="Times New Roman" w:hAnsi="Times New Roman"/>
          <w:sz w:val="24"/>
          <w:szCs w:val="24"/>
          <w:lang w:val="pt-BR"/>
        </w:rPr>
        <w:t>U</w:t>
      </w:r>
      <w:r w:rsidR="00145142" w:rsidRPr="00B7090D">
        <w:rPr>
          <w:rFonts w:ascii="Times New Roman" w:hAnsi="Times New Roman"/>
          <w:sz w:val="24"/>
          <w:szCs w:val="24"/>
          <w:lang w:val="pt-BR"/>
        </w:rPr>
        <w:t>žtikrinau</w:t>
      </w:r>
      <w:r w:rsidR="00A15994" w:rsidRPr="002F5074">
        <w:rPr>
          <w:rFonts w:ascii="Times New Roman" w:hAnsi="Times New Roman"/>
          <w:color w:val="000000" w:themeColor="text1"/>
          <w:sz w:val="24"/>
          <w:szCs w:val="24"/>
          <w:lang w:val="pt-BR"/>
        </w:rPr>
        <w:t>,</w:t>
      </w:r>
      <w:r w:rsidR="00145142" w:rsidRPr="00B7090D">
        <w:rPr>
          <w:rFonts w:ascii="Times New Roman" w:hAnsi="Times New Roman"/>
          <w:sz w:val="24"/>
          <w:szCs w:val="24"/>
          <w:lang w:val="pt-BR"/>
        </w:rPr>
        <w:t xml:space="preserve"> kad būtų laikomasi įstatymų, kitų tei</w:t>
      </w:r>
      <w:r w:rsidRPr="00B7090D">
        <w:rPr>
          <w:rFonts w:ascii="Times New Roman" w:hAnsi="Times New Roman"/>
          <w:sz w:val="24"/>
          <w:szCs w:val="24"/>
          <w:lang w:val="pt-BR"/>
        </w:rPr>
        <w:t>sės aktų ir Gimnazijos nuostat</w:t>
      </w:r>
      <w:r w:rsidR="00EC5D31" w:rsidRPr="00B7090D">
        <w:rPr>
          <w:rFonts w:ascii="Times New Roman" w:hAnsi="Times New Roman"/>
          <w:sz w:val="24"/>
          <w:szCs w:val="24"/>
          <w:lang w:val="pt-BR"/>
        </w:rPr>
        <w:t>ų</w:t>
      </w:r>
      <w:r w:rsidRPr="00B7090D">
        <w:rPr>
          <w:rFonts w:ascii="Times New Roman" w:hAnsi="Times New Roman"/>
          <w:sz w:val="24"/>
          <w:szCs w:val="24"/>
          <w:lang w:val="pt-BR"/>
        </w:rPr>
        <w:t>. Pareng</w:t>
      </w:r>
      <w:r w:rsidR="00DF195A">
        <w:rPr>
          <w:rFonts w:ascii="Times New Roman" w:hAnsi="Times New Roman"/>
          <w:sz w:val="24"/>
          <w:szCs w:val="24"/>
          <w:lang w:val="pt-BR"/>
        </w:rPr>
        <w:t>t</w:t>
      </w:r>
      <w:r w:rsidR="00994AE1">
        <w:rPr>
          <w:rFonts w:ascii="Times New Roman" w:hAnsi="Times New Roman"/>
          <w:sz w:val="24"/>
          <w:szCs w:val="24"/>
          <w:lang w:val="pt-BR"/>
        </w:rPr>
        <w:t xml:space="preserve">i ir patvirtinti </w:t>
      </w:r>
      <w:r w:rsidR="00071A2C">
        <w:rPr>
          <w:rFonts w:ascii="Times New Roman" w:hAnsi="Times New Roman"/>
          <w:sz w:val="24"/>
          <w:szCs w:val="24"/>
          <w:lang w:val="pt-BR"/>
        </w:rPr>
        <w:t xml:space="preserve">devyni </w:t>
      </w:r>
      <w:r w:rsidR="00994AE1">
        <w:rPr>
          <w:rFonts w:ascii="Times New Roman" w:hAnsi="Times New Roman"/>
          <w:sz w:val="24"/>
          <w:szCs w:val="24"/>
          <w:lang w:val="pt-BR"/>
        </w:rPr>
        <w:t>veiklų tvarkų aprašai.</w:t>
      </w:r>
    </w:p>
    <w:p w:rsidR="003D4AE6" w:rsidRDefault="00145142" w:rsidP="003D4AE6">
      <w:pPr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E6E60">
        <w:rPr>
          <w:rFonts w:ascii="Times New Roman" w:hAnsi="Times New Roman"/>
          <w:sz w:val="24"/>
          <w:szCs w:val="24"/>
          <w:lang w:val="pt-BR"/>
        </w:rPr>
        <w:t>Plėtojau bendradarbiavimą su mokinių</w:t>
      </w:r>
      <w:r w:rsidRPr="00CE6E6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CE6E60">
        <w:rPr>
          <w:rFonts w:ascii="Times New Roman" w:hAnsi="Times New Roman"/>
          <w:sz w:val="24"/>
          <w:szCs w:val="24"/>
          <w:lang w:val="pt-BR"/>
        </w:rPr>
        <w:t>tėvais (globėjais, rūpintojais)</w:t>
      </w:r>
      <w:r w:rsidR="00EC5D31" w:rsidRPr="00CE6E60">
        <w:rPr>
          <w:rFonts w:ascii="Times New Roman" w:hAnsi="Times New Roman"/>
          <w:sz w:val="24"/>
          <w:szCs w:val="24"/>
          <w:lang w:val="pt-BR"/>
        </w:rPr>
        <w:t>.</w:t>
      </w:r>
      <w:r w:rsidRPr="00CE6E6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144C2">
        <w:rPr>
          <w:rFonts w:ascii="Times New Roman" w:hAnsi="Times New Roman"/>
          <w:sz w:val="24"/>
          <w:szCs w:val="24"/>
          <w:lang w:val="pt-BR"/>
        </w:rPr>
        <w:t>Vykdytas tėvų švietima</w:t>
      </w:r>
      <w:r w:rsidR="004E2255">
        <w:rPr>
          <w:rFonts w:ascii="Times New Roman" w:hAnsi="Times New Roman"/>
          <w:sz w:val="24"/>
          <w:szCs w:val="24"/>
          <w:lang w:val="pt-BR"/>
        </w:rPr>
        <w:t>s</w:t>
      </w:r>
      <w:r w:rsidR="001144C2">
        <w:rPr>
          <w:rFonts w:ascii="Times New Roman" w:hAnsi="Times New Roman"/>
          <w:sz w:val="24"/>
          <w:szCs w:val="24"/>
          <w:lang w:val="pt-BR"/>
        </w:rPr>
        <w:t xml:space="preserve">, konsultavimas, </w:t>
      </w:r>
      <w:r w:rsidR="002347F9">
        <w:rPr>
          <w:rFonts w:ascii="Times New Roman" w:hAnsi="Times New Roman"/>
          <w:sz w:val="24"/>
          <w:szCs w:val="24"/>
          <w:lang w:val="pt-BR"/>
        </w:rPr>
        <w:t xml:space="preserve">organizuoti </w:t>
      </w:r>
      <w:r w:rsidR="002347F9" w:rsidRPr="00941B40">
        <w:rPr>
          <w:rFonts w:ascii="Times New Roman" w:hAnsi="Times New Roman"/>
          <w:sz w:val="24"/>
          <w:szCs w:val="24"/>
          <w:lang w:val="pt-BR"/>
        </w:rPr>
        <w:t xml:space="preserve">bent du klasių susirinkimai, </w:t>
      </w:r>
      <w:r w:rsidR="001144C2" w:rsidRPr="00941B40">
        <w:rPr>
          <w:rFonts w:ascii="Times New Roman" w:hAnsi="Times New Roman"/>
          <w:sz w:val="24"/>
          <w:szCs w:val="24"/>
          <w:lang w:val="pt-BR"/>
        </w:rPr>
        <w:t>srautiniai susir</w:t>
      </w:r>
      <w:r w:rsidR="00053A86" w:rsidRPr="00941B40">
        <w:rPr>
          <w:rFonts w:ascii="Times New Roman" w:hAnsi="Times New Roman"/>
          <w:sz w:val="24"/>
          <w:szCs w:val="24"/>
          <w:lang w:val="pt-BR"/>
        </w:rPr>
        <w:t>inkimai</w:t>
      </w:r>
      <w:r w:rsidR="00053A86" w:rsidRPr="00A15994">
        <w:rPr>
          <w:rFonts w:ascii="Times New Roman" w:hAnsi="Times New Roman"/>
          <w:color w:val="00B050"/>
          <w:sz w:val="24"/>
          <w:szCs w:val="24"/>
          <w:lang w:val="pt-BR"/>
        </w:rPr>
        <w:t>,</w:t>
      </w:r>
      <w:r w:rsidR="00053A86">
        <w:rPr>
          <w:rFonts w:ascii="Times New Roman" w:hAnsi="Times New Roman"/>
          <w:sz w:val="24"/>
          <w:szCs w:val="24"/>
          <w:lang w:val="pt-BR"/>
        </w:rPr>
        <w:t xml:space="preserve"> kiekvieną mėnesį </w:t>
      </w:r>
      <w:r w:rsidR="00597DE8">
        <w:rPr>
          <w:rFonts w:ascii="Times New Roman" w:hAnsi="Times New Roman"/>
          <w:sz w:val="24"/>
          <w:szCs w:val="24"/>
          <w:lang w:val="pt-BR"/>
        </w:rPr>
        <w:t>–Tėvų dienos</w:t>
      </w:r>
      <w:r w:rsidR="00053A86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361E2F" w:rsidRPr="00CE6E60">
        <w:rPr>
          <w:rFonts w:ascii="Times New Roman" w:eastAsia="Times New Roman" w:hAnsi="Times New Roman"/>
          <w:noProof/>
          <w:sz w:val="24"/>
          <w:szCs w:val="24"/>
        </w:rPr>
        <w:t xml:space="preserve">Mokslo metų pradžioje atliktas tėvų švietimo poreikio tyrimas, parengtas </w:t>
      </w:r>
      <w:r w:rsidR="00361E2F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Tėvų švietimo planas.</w:t>
      </w:r>
      <w:r w:rsidR="003D4AE6" w:rsidRPr="003D4AE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D4AE6" w:rsidRPr="00CE6E60">
        <w:rPr>
          <w:rFonts w:ascii="Times New Roman" w:eastAsia="Times New Roman" w:hAnsi="Times New Roman"/>
          <w:noProof/>
          <w:sz w:val="24"/>
          <w:szCs w:val="24"/>
        </w:rPr>
        <w:t>80 procentų tėvų (globėjų, rūpintojų) teigė, kad gimnazijoje organizuojamas pedagoginis, psichologinis ir kitoks švietimas, skirtas padėti mokiniams siekti pažangos.</w:t>
      </w:r>
      <w:r w:rsidR="003D4AE6" w:rsidRPr="00CE6E60">
        <w:rPr>
          <w:rFonts w:ascii="Times New Roman" w:eastAsiaTheme="minorHAnsi" w:hAnsi="Times New Roman"/>
          <w:sz w:val="24"/>
          <w:szCs w:val="24"/>
        </w:rPr>
        <w:t xml:space="preserve"> </w:t>
      </w:r>
      <w:r w:rsidR="00361E2F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Vaiko gerovės komis</w:t>
      </w:r>
      <w:r w:rsidR="00EC5D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ija teikia įvairiapusišką pagalb</w:t>
      </w:r>
      <w:r w:rsidR="00361E2F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ą tėvams.</w:t>
      </w:r>
      <w:r w:rsidR="00361E2F" w:rsidRPr="00CE6E6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DF195A" w:rsidRPr="003D4AE6" w:rsidRDefault="003A6FC1" w:rsidP="003D4AE6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Bendradarbiaujant </w:t>
      </w:r>
      <w:r w:rsidR="00C15458">
        <w:rPr>
          <w:rFonts w:ascii="Times New Roman" w:hAnsi="Times New Roman"/>
          <w:sz w:val="24"/>
          <w:szCs w:val="24"/>
        </w:rPr>
        <w:t>su Molėtų progimnazija</w:t>
      </w:r>
      <w:r w:rsidR="00A15994">
        <w:rPr>
          <w:rFonts w:ascii="Times New Roman" w:hAnsi="Times New Roman"/>
          <w:sz w:val="24"/>
          <w:szCs w:val="24"/>
        </w:rPr>
        <w:t>,</w:t>
      </w:r>
      <w:r w:rsidR="00C15458">
        <w:rPr>
          <w:rFonts w:ascii="Times New Roman" w:hAnsi="Times New Roman"/>
          <w:sz w:val="24"/>
          <w:szCs w:val="24"/>
        </w:rPr>
        <w:t xml:space="preserve"> vykdyti bendri vadovų pasitarimai ir metodini</w:t>
      </w:r>
      <w:r>
        <w:rPr>
          <w:rFonts w:ascii="Times New Roman" w:hAnsi="Times New Roman"/>
          <w:sz w:val="24"/>
          <w:szCs w:val="24"/>
        </w:rPr>
        <w:t>ų grupių susitikim</w:t>
      </w:r>
      <w:r w:rsidR="00257893">
        <w:rPr>
          <w:rFonts w:ascii="Times New Roman" w:hAnsi="Times New Roman"/>
          <w:sz w:val="24"/>
          <w:szCs w:val="24"/>
        </w:rPr>
        <w:t>ai</w:t>
      </w:r>
      <w:r w:rsidR="00355EA6">
        <w:rPr>
          <w:rFonts w:ascii="Times New Roman" w:hAnsi="Times New Roman"/>
          <w:sz w:val="24"/>
          <w:szCs w:val="24"/>
        </w:rPr>
        <w:t>,</w:t>
      </w:r>
      <w:r w:rsidR="00257893">
        <w:rPr>
          <w:rFonts w:ascii="Times New Roman" w:hAnsi="Times New Roman"/>
          <w:sz w:val="24"/>
          <w:szCs w:val="24"/>
        </w:rPr>
        <w:t xml:space="preserve"> aptar</w:t>
      </w:r>
      <w:r w:rsidR="00355EA6" w:rsidRPr="003D4AE6">
        <w:rPr>
          <w:rFonts w:ascii="Times New Roman" w:hAnsi="Times New Roman"/>
          <w:sz w:val="24"/>
          <w:szCs w:val="24"/>
        </w:rPr>
        <w:t>ta</w:t>
      </w:r>
      <w:r w:rsidR="00355EA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57893">
        <w:rPr>
          <w:rFonts w:ascii="Times New Roman" w:hAnsi="Times New Roman"/>
          <w:sz w:val="24"/>
          <w:szCs w:val="24"/>
        </w:rPr>
        <w:t>naujokų adaptacij</w:t>
      </w:r>
      <w:r w:rsidR="00355EA6">
        <w:rPr>
          <w:rFonts w:ascii="Times New Roman" w:hAnsi="Times New Roman"/>
          <w:sz w:val="24"/>
          <w:szCs w:val="24"/>
        </w:rPr>
        <w:t>a</w:t>
      </w:r>
      <w:r w:rsidR="00257893">
        <w:rPr>
          <w:rFonts w:ascii="Times New Roman" w:hAnsi="Times New Roman"/>
          <w:sz w:val="24"/>
          <w:szCs w:val="24"/>
        </w:rPr>
        <w:t xml:space="preserve">, aštuntokai supažindinti su gimnazijos veiklomis. </w:t>
      </w:r>
    </w:p>
    <w:p w:rsidR="00DF195A" w:rsidRDefault="00B7090D" w:rsidP="00994AE1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Palaikiau ryšius socialiniais </w:t>
      </w:r>
      <w:r w:rsidR="002347F9">
        <w:rPr>
          <w:rFonts w:ascii="Times New Roman" w:eastAsiaTheme="minorHAnsi" w:hAnsi="Times New Roman"/>
          <w:sz w:val="24"/>
          <w:szCs w:val="24"/>
        </w:rPr>
        <w:t xml:space="preserve">partneriais: VU (VU diena, </w:t>
      </w:r>
      <w:r w:rsidR="001E0E03">
        <w:rPr>
          <w:rFonts w:ascii="Times New Roman" w:eastAsiaTheme="minorHAnsi" w:hAnsi="Times New Roman"/>
          <w:sz w:val="24"/>
          <w:szCs w:val="24"/>
        </w:rPr>
        <w:t>prof. habil. dr. V.</w:t>
      </w:r>
      <w:r w:rsidR="004112A0" w:rsidRPr="00CE6E60">
        <w:rPr>
          <w:rFonts w:ascii="Times New Roman" w:eastAsiaTheme="minorHAnsi" w:hAnsi="Times New Roman"/>
          <w:sz w:val="24"/>
          <w:szCs w:val="24"/>
        </w:rPr>
        <w:t xml:space="preserve"> Nekrošiaus rūpesčiu šeštąjį kartą Teisės fakulteto Alumni draugija skyrė stipendiją abiturientui</w:t>
      </w:r>
      <w:r w:rsidR="002C25CF" w:rsidRPr="00CE6E60">
        <w:rPr>
          <w:rFonts w:ascii="Times New Roman" w:eastAsiaTheme="minorHAnsi" w:hAnsi="Times New Roman"/>
          <w:sz w:val="24"/>
          <w:szCs w:val="24"/>
        </w:rPr>
        <w:t xml:space="preserve">), VGTU (VGTU diena, VGTU klasė, dalyvavimas </w:t>
      </w:r>
      <w:r w:rsidR="00343345" w:rsidRPr="00CE6E60">
        <w:rPr>
          <w:rFonts w:ascii="Times New Roman" w:eastAsiaTheme="minorHAnsi" w:hAnsi="Times New Roman"/>
          <w:sz w:val="24"/>
          <w:szCs w:val="24"/>
        </w:rPr>
        <w:t xml:space="preserve">čempionate </w:t>
      </w:r>
      <w:r w:rsidR="002C25CF" w:rsidRPr="00CE6E60">
        <w:rPr>
          <w:rFonts w:ascii="Times New Roman" w:eastAsiaTheme="minorHAnsi" w:hAnsi="Times New Roman"/>
          <w:sz w:val="24"/>
          <w:szCs w:val="24"/>
        </w:rPr>
        <w:t xml:space="preserve">„Makaronų tiltai 2017“, konferencijoje „Kurkime ateitį kartu su VGTU“, </w:t>
      </w:r>
      <w:r w:rsidR="002C25CF" w:rsidRPr="00CE6E6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projekte „Kūrybinės industrijos: nuo idėjos iki produkto“), </w:t>
      </w:r>
      <w:r w:rsidR="004112A0" w:rsidRPr="00CE6E60">
        <w:rPr>
          <w:rFonts w:ascii="Times New Roman" w:eastAsiaTheme="minorHAnsi" w:hAnsi="Times New Roman"/>
          <w:sz w:val="24"/>
          <w:szCs w:val="24"/>
        </w:rPr>
        <w:t xml:space="preserve">Lietuvos etnokosmologijos muziejumi </w:t>
      </w:r>
      <w:r w:rsidR="002C25CF" w:rsidRPr="00CE6E60">
        <w:rPr>
          <w:rFonts w:ascii="Times New Roman" w:eastAsiaTheme="minorHAnsi" w:hAnsi="Times New Roman"/>
          <w:sz w:val="24"/>
          <w:szCs w:val="24"/>
        </w:rPr>
        <w:t>(</w:t>
      </w:r>
      <w:r w:rsidR="004112A0" w:rsidRPr="00CE6E60">
        <w:rPr>
          <w:rFonts w:ascii="Times New Roman" w:eastAsiaTheme="minorHAnsi" w:hAnsi="Times New Roman"/>
          <w:sz w:val="24"/>
          <w:szCs w:val="24"/>
        </w:rPr>
        <w:t>vykdant projektus, edukacijas, pirmą kartą o</w:t>
      </w:r>
      <w:r>
        <w:rPr>
          <w:rFonts w:ascii="Times New Roman" w:eastAsiaTheme="minorHAnsi" w:hAnsi="Times New Roman"/>
          <w:sz w:val="24"/>
          <w:szCs w:val="24"/>
        </w:rPr>
        <w:t>rganizuojan</w:t>
      </w:r>
      <w:r w:rsidR="00343345">
        <w:rPr>
          <w:rFonts w:ascii="Times New Roman" w:eastAsiaTheme="minorHAnsi" w:hAnsi="Times New Roman"/>
          <w:sz w:val="24"/>
          <w:szCs w:val="24"/>
        </w:rPr>
        <w:t>t Lietuvos mokinių etnokultūrin</w:t>
      </w:r>
      <w:r>
        <w:rPr>
          <w:rFonts w:ascii="Times New Roman" w:eastAsiaTheme="minorHAnsi" w:hAnsi="Times New Roman"/>
          <w:sz w:val="24"/>
          <w:szCs w:val="24"/>
        </w:rPr>
        <w:t>į festivalį</w:t>
      </w:r>
      <w:r w:rsidR="004112A0" w:rsidRPr="00CE6E6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 konkursą</w:t>
      </w:r>
      <w:r w:rsidR="004112A0" w:rsidRPr="00CE6E60">
        <w:rPr>
          <w:rFonts w:ascii="Times New Roman" w:eastAsiaTheme="minorHAnsi" w:hAnsi="Times New Roman"/>
          <w:sz w:val="24"/>
          <w:szCs w:val="24"/>
        </w:rPr>
        <w:t xml:space="preserve"> „Pasveikink Saulę”</w:t>
      </w:r>
      <w:r w:rsidR="002C25CF" w:rsidRPr="00CE6E60">
        <w:rPr>
          <w:rFonts w:ascii="Times New Roman" w:eastAsiaTheme="minorHAnsi" w:hAnsi="Times New Roman"/>
          <w:sz w:val="24"/>
          <w:szCs w:val="24"/>
        </w:rPr>
        <w:t>)</w:t>
      </w:r>
      <w:r w:rsidR="00690AAA" w:rsidRPr="00CE6E60">
        <w:rPr>
          <w:rFonts w:ascii="Times New Roman" w:eastAsiaTheme="minorHAnsi" w:hAnsi="Times New Roman"/>
          <w:sz w:val="24"/>
          <w:szCs w:val="24"/>
        </w:rPr>
        <w:t>, LR Seimu (</w:t>
      </w:r>
      <w:r w:rsidR="00690AAA" w:rsidRPr="00B7090D">
        <w:rPr>
          <w:rFonts w:ascii="Times New Roman" w:eastAsiaTheme="minorHAnsi" w:hAnsi="Times New Roman"/>
          <w:color w:val="000000" w:themeColor="text1"/>
          <w:sz w:val="24"/>
          <w:szCs w:val="24"/>
        </w:rPr>
        <w:t>dalyvauta viktorinoje „Valstybingumo link: lietuvių p</w:t>
      </w:r>
      <w:r w:rsidR="00EC5D31" w:rsidRPr="00B7090D">
        <w:rPr>
          <w:rFonts w:ascii="Times New Roman" w:eastAsiaTheme="minorHAnsi" w:hAnsi="Times New Roman"/>
          <w:color w:val="000000" w:themeColor="text1"/>
          <w:sz w:val="24"/>
          <w:szCs w:val="24"/>
        </w:rPr>
        <w:t>olitiniai s</w:t>
      </w:r>
      <w:r w:rsidR="004E2255" w:rsidRPr="00B7090D">
        <w:rPr>
          <w:rFonts w:ascii="Times New Roman" w:eastAsiaTheme="minorHAnsi" w:hAnsi="Times New Roman"/>
          <w:color w:val="000000" w:themeColor="text1"/>
          <w:sz w:val="24"/>
          <w:szCs w:val="24"/>
        </w:rPr>
        <w:t>iekiai 1914–1917 m.“,</w:t>
      </w:r>
      <w:r w:rsidR="00343345">
        <w:rPr>
          <w:rFonts w:ascii="Times New Roman" w:hAnsi="Times New Roman"/>
          <w:color w:val="000000" w:themeColor="text1"/>
          <w:sz w:val="24"/>
          <w:szCs w:val="24"/>
        </w:rPr>
        <w:t xml:space="preserve"> mokinių forume, skirtame</w:t>
      </w:r>
      <w:r w:rsidR="00BC5CB3" w:rsidRPr="00B7090D">
        <w:rPr>
          <w:rFonts w:ascii="Times New Roman" w:hAnsi="Times New Roman"/>
          <w:color w:val="000000" w:themeColor="text1"/>
          <w:sz w:val="24"/>
          <w:szCs w:val="24"/>
        </w:rPr>
        <w:t xml:space="preserve"> Kazio Griniaus 150-osioms gimimo metinėms</w:t>
      </w:r>
      <w:r>
        <w:rPr>
          <w:rFonts w:ascii="Times New Roman" w:hAnsi="Times New Roman"/>
          <w:color w:val="000000" w:themeColor="text1"/>
          <w:sz w:val="24"/>
          <w:szCs w:val="24"/>
        </w:rPr>
        <w:t>“).</w:t>
      </w:r>
      <w:r w:rsidR="00BC5CB3" w:rsidRPr="00B709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6FC1" w:rsidRDefault="004E2255" w:rsidP="00994AE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 xml:space="preserve">uoselėjau demokratinius </w:t>
      </w:r>
      <w:r w:rsidR="00145142" w:rsidRPr="00CE6E60">
        <w:rPr>
          <w:rFonts w:ascii="Times New Roman" w:hAnsi="Times New Roman"/>
          <w:sz w:val="24"/>
          <w:szCs w:val="24"/>
        </w:rPr>
        <w:t>gimnazijos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 xml:space="preserve"> bendruomenės santykius. Sudariau darbuotojams ir mokiniams saugias ir sveika</w:t>
      </w:r>
      <w:r w:rsidR="00B7090D">
        <w:rPr>
          <w:rFonts w:ascii="Times New Roman" w:hAnsi="Times New Roman"/>
          <w:sz w:val="24"/>
          <w:szCs w:val="24"/>
          <w:lang w:val="pt-BR"/>
        </w:rPr>
        <w:t xml:space="preserve">tai nekenksmingas darbo sąlygas. </w:t>
      </w:r>
      <w:r w:rsidR="00257893">
        <w:rPr>
          <w:rFonts w:ascii="Times New Roman" w:hAnsi="Times New Roman"/>
          <w:sz w:val="24"/>
          <w:szCs w:val="24"/>
          <w:lang w:val="pt-BR"/>
        </w:rPr>
        <w:t xml:space="preserve">Siekiau, kad gimnazijos valgykloje būtų kuo įvairesnis meniu, tenkinantis bendruomenės poreikius. </w:t>
      </w:r>
      <w:r w:rsidR="00141A46">
        <w:rPr>
          <w:rFonts w:ascii="Times New Roman" w:hAnsi="Times New Roman"/>
          <w:sz w:val="24"/>
          <w:szCs w:val="24"/>
          <w:lang w:val="pt-BR"/>
        </w:rPr>
        <w:t>Užtikrinau</w:t>
      </w:r>
      <w:r w:rsidR="00257893">
        <w:rPr>
          <w:rFonts w:ascii="Times New Roman" w:hAnsi="Times New Roman"/>
          <w:sz w:val="24"/>
          <w:szCs w:val="24"/>
          <w:lang w:val="pt-BR"/>
        </w:rPr>
        <w:t xml:space="preserve"> saugų mokinių pavežėjimą  mokykliniu autobusu. </w:t>
      </w:r>
      <w:r w:rsidR="00145142" w:rsidRPr="00CE6E60">
        <w:rPr>
          <w:rFonts w:ascii="Times New Roman" w:hAnsi="Times New Roman"/>
          <w:sz w:val="24"/>
          <w:szCs w:val="24"/>
          <w:lang w:val="pt-BR"/>
        </w:rPr>
        <w:t>Užtikrinau racionalų ir taupų lėšų bei turto naudojimą</w:t>
      </w:r>
      <w:r w:rsidR="00B7090D">
        <w:rPr>
          <w:rFonts w:ascii="Times New Roman" w:hAnsi="Times New Roman"/>
          <w:sz w:val="24"/>
          <w:szCs w:val="24"/>
          <w:lang w:val="pt-BR"/>
        </w:rPr>
        <w:t>. Ieškojau rėmėjų, papildomų finansavimo šaltinių.</w:t>
      </w:r>
      <w:r w:rsidR="003A6FC1" w:rsidRPr="003A6FC1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3A6FC1">
        <w:rPr>
          <w:rFonts w:ascii="Times New Roman" w:hAnsi="Times New Roman"/>
          <w:bCs/>
          <w:sz w:val="24"/>
          <w:szCs w:val="24"/>
          <w:lang w:eastAsia="lt-LT"/>
        </w:rPr>
        <w:t xml:space="preserve">Papildomai gauta </w:t>
      </w:r>
      <w:r w:rsidR="003A6FC1" w:rsidRPr="00141A46">
        <w:rPr>
          <w:rFonts w:ascii="Times New Roman" w:hAnsi="Times New Roman"/>
          <w:bCs/>
          <w:sz w:val="24"/>
          <w:szCs w:val="24"/>
          <w:lang w:eastAsia="lt-LT"/>
        </w:rPr>
        <w:t>34</w:t>
      </w:r>
      <w:r w:rsidR="003A6FC1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3A6FC1" w:rsidRPr="00141A46">
        <w:rPr>
          <w:rFonts w:ascii="Times New Roman" w:hAnsi="Times New Roman"/>
          <w:bCs/>
          <w:sz w:val="24"/>
          <w:szCs w:val="24"/>
          <w:lang w:eastAsia="lt-LT"/>
        </w:rPr>
        <w:t>784</w:t>
      </w:r>
      <w:r w:rsidR="003A6FC1">
        <w:rPr>
          <w:rFonts w:ascii="Times New Roman" w:hAnsi="Times New Roman"/>
          <w:bCs/>
          <w:sz w:val="18"/>
          <w:szCs w:val="18"/>
          <w:lang w:eastAsia="lt-LT"/>
        </w:rPr>
        <w:t xml:space="preserve"> </w:t>
      </w:r>
      <w:r w:rsidR="003A6FC1" w:rsidRPr="006625D7">
        <w:rPr>
          <w:rFonts w:ascii="Times New Roman" w:hAnsi="Times New Roman"/>
          <w:bCs/>
          <w:sz w:val="24"/>
          <w:szCs w:val="24"/>
          <w:lang w:eastAsia="lt-LT"/>
        </w:rPr>
        <w:t>Eur, iš jų 2008 Eur parama iš įmonių, organizacijų,</w:t>
      </w:r>
      <w:r w:rsidR="003A6FC1">
        <w:rPr>
          <w:rFonts w:ascii="Times New Roman" w:hAnsi="Times New Roman"/>
          <w:bCs/>
          <w:sz w:val="24"/>
          <w:szCs w:val="24"/>
          <w:lang w:eastAsia="lt-LT"/>
        </w:rPr>
        <w:t xml:space="preserve"> 2 proc. GPM dalies, </w:t>
      </w:r>
      <w:r w:rsidR="003A6FC1" w:rsidRPr="006625D7">
        <w:rPr>
          <w:rFonts w:ascii="Times New Roman" w:hAnsi="Times New Roman"/>
          <w:bCs/>
          <w:sz w:val="24"/>
          <w:szCs w:val="24"/>
          <w:lang w:eastAsia="lt-LT"/>
        </w:rPr>
        <w:t>31</w:t>
      </w:r>
      <w:r w:rsidR="003A6FC1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3A6FC1" w:rsidRPr="006625D7">
        <w:rPr>
          <w:rFonts w:ascii="Times New Roman" w:hAnsi="Times New Roman"/>
          <w:bCs/>
          <w:sz w:val="24"/>
          <w:szCs w:val="24"/>
          <w:lang w:eastAsia="lt-LT"/>
        </w:rPr>
        <w:t>194 Eur šalies ir tarptautinių projektų vykdymui skirtos lėšos.</w:t>
      </w:r>
      <w:r w:rsidR="003A6FC1" w:rsidRPr="001243AE">
        <w:rPr>
          <w:rFonts w:ascii="Times New Roman" w:hAnsi="Times New Roman"/>
          <w:color w:val="000000"/>
          <w:sz w:val="24"/>
          <w:szCs w:val="24"/>
        </w:rPr>
        <w:t xml:space="preserve"> Optimizuojant mokytojų darbo vietų skaičių, dviejų mokytojų išeitinėms gautas</w:t>
      </w:r>
      <w:r w:rsidR="003A6FC1" w:rsidRPr="001243AE">
        <w:rPr>
          <w:rFonts w:ascii="Times New Roman" w:hAnsi="Times New Roman"/>
          <w:sz w:val="24"/>
          <w:szCs w:val="24"/>
        </w:rPr>
        <w:t xml:space="preserve"> </w:t>
      </w:r>
      <w:r w:rsidR="003A6FC1" w:rsidRPr="00994AE1">
        <w:rPr>
          <w:rFonts w:ascii="Times New Roman" w:hAnsi="Times New Roman"/>
          <w:sz w:val="24"/>
          <w:szCs w:val="24"/>
        </w:rPr>
        <w:t xml:space="preserve">kofinansavimas </w:t>
      </w:r>
      <w:r w:rsidR="003A6FC1" w:rsidRPr="001243AE">
        <w:rPr>
          <w:rFonts w:ascii="Times New Roman" w:hAnsi="Times New Roman"/>
          <w:sz w:val="24"/>
          <w:szCs w:val="24"/>
        </w:rPr>
        <w:t>(11921 Eur</w:t>
      </w:r>
      <w:r w:rsidR="003A6FC1" w:rsidRPr="001243AE">
        <w:rPr>
          <w:rFonts w:ascii="Times New Roman" w:hAnsi="Times New Roman"/>
          <w:color w:val="000000"/>
          <w:sz w:val="24"/>
          <w:szCs w:val="24"/>
        </w:rPr>
        <w:t>)</w:t>
      </w:r>
      <w:r w:rsidR="00371E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B40">
        <w:rPr>
          <w:rFonts w:ascii="Times New Roman" w:hAnsi="Times New Roman"/>
          <w:color w:val="000000"/>
          <w:sz w:val="24"/>
          <w:szCs w:val="24"/>
        </w:rPr>
        <w:t>iš Švietimo ir mokslo ministerijos.</w:t>
      </w:r>
      <w:r w:rsidR="003A6FC1" w:rsidRPr="001243AE">
        <w:rPr>
          <w:rFonts w:ascii="Times New Roman" w:hAnsi="Times New Roman"/>
          <w:sz w:val="24"/>
          <w:szCs w:val="24"/>
        </w:rPr>
        <w:t xml:space="preserve"> </w:t>
      </w:r>
    </w:p>
    <w:p w:rsidR="00E9108B" w:rsidRDefault="003A6FC1" w:rsidP="00994AE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9108B" w:rsidRPr="00315244">
        <w:rPr>
          <w:rFonts w:ascii="Times New Roman" w:hAnsi="Times New Roman"/>
          <w:color w:val="000000"/>
          <w:sz w:val="24"/>
          <w:szCs w:val="24"/>
        </w:rPr>
        <w:t>ėkmingai atliktos Brandos egzaminų centro ir Bazinės mokyklos funkcijos</w:t>
      </w:r>
      <w:r w:rsidR="00F7060E">
        <w:rPr>
          <w:rFonts w:ascii="Times New Roman" w:hAnsi="Times New Roman"/>
          <w:color w:val="000000"/>
          <w:sz w:val="24"/>
          <w:szCs w:val="24"/>
        </w:rPr>
        <w:t>.</w:t>
      </w:r>
    </w:p>
    <w:p w:rsidR="00CB2631" w:rsidRDefault="00CB2631" w:rsidP="00994AE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453" w:rsidRPr="00CB2631" w:rsidRDefault="002C25CF" w:rsidP="00CB2631">
      <w:pPr>
        <w:pStyle w:val="Sraopastraipa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</w:rPr>
      </w:pPr>
      <w:r w:rsidRPr="00CB2631">
        <w:rPr>
          <w:rFonts w:ascii="Times New Roman" w:hAnsi="Times New Roman"/>
          <w:b/>
          <w:sz w:val="24"/>
          <w:szCs w:val="24"/>
          <w:lang w:val="pt-BR"/>
        </w:rPr>
        <w:t>PRAĖJUSIŲ METŲ ĮSTAIGOS VADOVO SVARBIAUSIOS INICIATYVOS IR SPRĘSTOS PROBLEMOS BEI KELIAMI NAUJI EINAMŲJŲ METŲ UŽDAVINIAI IR LAUKIANTYS IŠŠŪKIAI.</w:t>
      </w:r>
    </w:p>
    <w:p w:rsidR="00CB2631" w:rsidRPr="00CB2631" w:rsidRDefault="00CB2631" w:rsidP="00CB2631">
      <w:pPr>
        <w:pStyle w:val="Sraopastraipa"/>
        <w:ind w:left="108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4B0967" w:rsidRPr="00343345" w:rsidRDefault="00417F53" w:rsidP="00994AE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eastAsia="lt-LT"/>
        </w:rPr>
        <w:t xml:space="preserve">Dalyvavau Lietuvos gimnazijų asociacijos veikloje. </w:t>
      </w:r>
      <w:r w:rsidR="00642453" w:rsidRPr="00CE6E60">
        <w:rPr>
          <w:rFonts w:ascii="Times New Roman" w:eastAsia="Batang" w:hAnsi="Times New Roman"/>
          <w:sz w:val="24"/>
          <w:szCs w:val="24"/>
          <w:lang w:eastAsia="lt-LT"/>
        </w:rPr>
        <w:t xml:space="preserve">Esu </w:t>
      </w:r>
      <w:r w:rsidR="004C3256" w:rsidRPr="00CE6E60">
        <w:rPr>
          <w:rFonts w:ascii="Times New Roman" w:eastAsia="Batang" w:hAnsi="Times New Roman"/>
          <w:sz w:val="24"/>
          <w:szCs w:val="24"/>
          <w:lang w:eastAsia="lt-LT"/>
        </w:rPr>
        <w:t>vadybos ekspertė, rajono vadovų atestacijos komisijos narė. Dalyvavau viename mokyklos vadovo veiklos vertinime.</w:t>
      </w:r>
      <w:r w:rsidR="00315244">
        <w:rPr>
          <w:rFonts w:ascii="Times New Roman" w:eastAsia="Batang" w:hAnsi="Times New Roman"/>
          <w:sz w:val="24"/>
          <w:szCs w:val="24"/>
          <w:lang w:eastAsia="lt-LT"/>
        </w:rPr>
        <w:t xml:space="preserve"> </w:t>
      </w:r>
      <w:r w:rsidR="00144531">
        <w:rPr>
          <w:rFonts w:ascii="Times New Roman" w:eastAsia="Batang" w:hAnsi="Times New Roman"/>
          <w:sz w:val="24"/>
          <w:szCs w:val="24"/>
          <w:lang w:eastAsia="lt-LT"/>
        </w:rPr>
        <w:t>Tobulinau s</w:t>
      </w:r>
      <w:r>
        <w:rPr>
          <w:rFonts w:ascii="Times New Roman" w:eastAsia="Batang" w:hAnsi="Times New Roman"/>
          <w:sz w:val="24"/>
          <w:szCs w:val="24"/>
          <w:lang w:eastAsia="lt-LT"/>
        </w:rPr>
        <w:t xml:space="preserve">avo kompetencijas </w:t>
      </w:r>
      <w:r w:rsidR="0001151F">
        <w:rPr>
          <w:rFonts w:ascii="Times New Roman" w:eastAsia="Batang" w:hAnsi="Times New Roman"/>
          <w:sz w:val="24"/>
          <w:szCs w:val="24"/>
          <w:lang w:eastAsia="lt-LT"/>
        </w:rPr>
        <w:t>43</w:t>
      </w:r>
      <w:r w:rsidR="00343345">
        <w:rPr>
          <w:rFonts w:ascii="Times New Roman" w:eastAsia="Batang" w:hAnsi="Times New Roman"/>
          <w:sz w:val="24"/>
          <w:szCs w:val="24"/>
          <w:lang w:eastAsia="lt-LT"/>
        </w:rPr>
        <w:t xml:space="preserve"> val. mokymuose. </w:t>
      </w:r>
      <w:r w:rsidR="00144531" w:rsidRPr="001144C2">
        <w:rPr>
          <w:rFonts w:ascii="Times New Roman" w:eastAsiaTheme="minorHAnsi" w:hAnsi="Times New Roman"/>
          <w:sz w:val="24"/>
          <w:szCs w:val="24"/>
        </w:rPr>
        <w:t xml:space="preserve">Inicijavau metodinės dienos „Ugdymas asmeninei pažangai“ </w:t>
      </w:r>
      <w:r w:rsidR="00144531">
        <w:rPr>
          <w:rFonts w:ascii="Times New Roman" w:eastAsiaTheme="minorHAnsi" w:hAnsi="Times New Roman"/>
          <w:sz w:val="24"/>
          <w:szCs w:val="24"/>
        </w:rPr>
        <w:t xml:space="preserve">rajono mokytojams </w:t>
      </w:r>
      <w:r w:rsidR="00144531" w:rsidRPr="001144C2">
        <w:rPr>
          <w:rFonts w:ascii="Times New Roman" w:eastAsiaTheme="minorHAnsi" w:hAnsi="Times New Roman"/>
          <w:sz w:val="24"/>
          <w:szCs w:val="24"/>
        </w:rPr>
        <w:t>organizavimą</w:t>
      </w:r>
      <w:r w:rsidR="00144531">
        <w:rPr>
          <w:rFonts w:ascii="Times New Roman" w:eastAsiaTheme="minorHAnsi" w:hAnsi="Times New Roman"/>
          <w:sz w:val="24"/>
          <w:szCs w:val="24"/>
        </w:rPr>
        <w:t xml:space="preserve"> ir skaičiau pranešimą </w:t>
      </w:r>
      <w:r w:rsidR="00DA192D">
        <w:rPr>
          <w:rFonts w:ascii="Times New Roman" w:eastAsiaTheme="minorHAnsi" w:hAnsi="Times New Roman"/>
          <w:sz w:val="24"/>
          <w:szCs w:val="24"/>
        </w:rPr>
        <w:t xml:space="preserve"> „Bendruomenės susitarimai dėl pasiekimų ir pažangos“.</w:t>
      </w:r>
      <w:r w:rsidR="009F67A2" w:rsidRPr="009F67A2">
        <w:rPr>
          <w:rFonts w:ascii="Times New Roman" w:eastAsiaTheme="minorHAnsi" w:hAnsi="Times New Roman"/>
          <w:sz w:val="24"/>
          <w:szCs w:val="24"/>
        </w:rPr>
        <w:t xml:space="preserve"> </w:t>
      </w:r>
      <w:r w:rsidR="009F67A2">
        <w:rPr>
          <w:rFonts w:ascii="Times New Roman" w:eastAsiaTheme="minorHAnsi" w:hAnsi="Times New Roman"/>
          <w:sz w:val="24"/>
          <w:szCs w:val="24"/>
        </w:rPr>
        <w:t xml:space="preserve">Inicijavau </w:t>
      </w:r>
      <w:r w:rsidR="009F67A2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>metodinė</w:t>
      </w:r>
      <w:r w:rsidR="009F67A2">
        <w:rPr>
          <w:rFonts w:ascii="Times New Roman" w:eastAsia="Times New Roman" w:hAnsi="Times New Roman"/>
          <w:noProof/>
          <w:sz w:val="24"/>
          <w:szCs w:val="24"/>
          <w:lang w:eastAsia="lt-LT"/>
        </w:rPr>
        <w:t>s</w:t>
      </w:r>
      <w:r w:rsidR="009F67A2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savaitė</w:t>
      </w:r>
      <w:r w:rsidR="009F67A2">
        <w:rPr>
          <w:rFonts w:ascii="Times New Roman" w:eastAsia="Times New Roman" w:hAnsi="Times New Roman"/>
          <w:noProof/>
          <w:sz w:val="24"/>
          <w:szCs w:val="24"/>
          <w:lang w:eastAsia="lt-LT"/>
        </w:rPr>
        <w:t>s</w:t>
      </w:r>
      <w:r w:rsidR="009F67A2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„Išmokimo stebėjimo pamokoje patirtis“</w:t>
      </w:r>
      <w:r w:rsidR="003A6FC1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organizavimą</w:t>
      </w:r>
      <w:r w:rsidR="009F67A2" w:rsidRPr="001144C2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, </w:t>
      </w:r>
      <w:r w:rsidR="003A6FC1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mokytojų </w:t>
      </w: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savianalizės anketų aptarimą. </w:t>
      </w:r>
      <w:r w:rsidR="004F6C31">
        <w:rPr>
          <w:rFonts w:ascii="Times New Roman" w:hAnsi="Times New Roman"/>
          <w:sz w:val="24"/>
          <w:szCs w:val="24"/>
        </w:rPr>
        <w:t>Atsižvelgdama</w:t>
      </w:r>
      <w:r w:rsidR="00C04DDB" w:rsidRPr="00CE6E60">
        <w:rPr>
          <w:rFonts w:ascii="Times New Roman" w:hAnsi="Times New Roman"/>
          <w:sz w:val="24"/>
          <w:szCs w:val="24"/>
        </w:rPr>
        <w:t xml:space="preserve"> į I klasių tėvų pageidavimus, </w:t>
      </w:r>
      <w:r w:rsidR="00DF195A">
        <w:rPr>
          <w:rFonts w:ascii="Times New Roman" w:hAnsi="Times New Roman"/>
          <w:sz w:val="24"/>
          <w:szCs w:val="24"/>
        </w:rPr>
        <w:t>siekiant ugdymo kokybės, inici</w:t>
      </w:r>
      <w:r w:rsidR="009F67A2">
        <w:rPr>
          <w:rFonts w:ascii="Times New Roman" w:hAnsi="Times New Roman"/>
          <w:sz w:val="24"/>
          <w:szCs w:val="24"/>
        </w:rPr>
        <w:t>j</w:t>
      </w:r>
      <w:r w:rsidR="00DF195A">
        <w:rPr>
          <w:rFonts w:ascii="Times New Roman" w:hAnsi="Times New Roman"/>
          <w:sz w:val="24"/>
          <w:szCs w:val="24"/>
        </w:rPr>
        <w:t xml:space="preserve">avau </w:t>
      </w:r>
      <w:r w:rsidR="00DF195A" w:rsidRPr="00CE6E60">
        <w:rPr>
          <w:rFonts w:ascii="Times New Roman" w:hAnsi="Times New Roman"/>
          <w:sz w:val="24"/>
          <w:szCs w:val="24"/>
        </w:rPr>
        <w:t xml:space="preserve">I kl. </w:t>
      </w:r>
      <w:r w:rsidR="00DF195A">
        <w:rPr>
          <w:rFonts w:ascii="Times New Roman" w:hAnsi="Times New Roman"/>
          <w:sz w:val="24"/>
          <w:szCs w:val="24"/>
        </w:rPr>
        <w:t xml:space="preserve">mokinių </w:t>
      </w:r>
      <w:r w:rsidR="00DF195A" w:rsidRPr="001144C2">
        <w:rPr>
          <w:rFonts w:ascii="Times New Roman" w:hAnsi="Times New Roman"/>
          <w:sz w:val="24"/>
          <w:szCs w:val="24"/>
        </w:rPr>
        <w:t>skir</w:t>
      </w:r>
      <w:r w:rsidR="00DF195A">
        <w:rPr>
          <w:rFonts w:ascii="Times New Roman" w:hAnsi="Times New Roman"/>
          <w:sz w:val="24"/>
          <w:szCs w:val="24"/>
        </w:rPr>
        <w:t>stymą</w:t>
      </w:r>
      <w:r w:rsidR="00DF195A" w:rsidRPr="001144C2">
        <w:rPr>
          <w:rFonts w:ascii="Times New Roman" w:hAnsi="Times New Roman"/>
          <w:sz w:val="24"/>
          <w:szCs w:val="24"/>
        </w:rPr>
        <w:t xml:space="preserve"> į mobilias grupes</w:t>
      </w:r>
      <w:r w:rsidR="00DF195A">
        <w:rPr>
          <w:rFonts w:ascii="Times New Roman" w:hAnsi="Times New Roman"/>
          <w:sz w:val="24"/>
          <w:szCs w:val="24"/>
        </w:rPr>
        <w:t xml:space="preserve"> per </w:t>
      </w:r>
      <w:r w:rsidR="00DF195A" w:rsidRPr="001144C2">
        <w:rPr>
          <w:rFonts w:ascii="Times New Roman" w:hAnsi="Times New Roman"/>
          <w:sz w:val="24"/>
          <w:szCs w:val="24"/>
        </w:rPr>
        <w:t xml:space="preserve"> lietuvi</w:t>
      </w:r>
      <w:r w:rsidR="003A6FC1">
        <w:rPr>
          <w:rFonts w:ascii="Times New Roman" w:hAnsi="Times New Roman"/>
          <w:sz w:val="24"/>
          <w:szCs w:val="24"/>
        </w:rPr>
        <w:t xml:space="preserve">ų kalbos ir matematikos </w:t>
      </w:r>
      <w:r w:rsidR="003A6FC1">
        <w:rPr>
          <w:rFonts w:ascii="Times New Roman" w:hAnsi="Times New Roman"/>
          <w:sz w:val="24"/>
          <w:szCs w:val="24"/>
        </w:rPr>
        <w:lastRenderedPageBreak/>
        <w:t>pamokas.</w:t>
      </w:r>
      <w:r w:rsidR="001144C2" w:rsidRPr="001144C2">
        <w:rPr>
          <w:rFonts w:ascii="Times New Roman" w:eastAsiaTheme="minorHAnsi" w:hAnsi="Times New Roman"/>
          <w:sz w:val="24"/>
          <w:szCs w:val="24"/>
        </w:rPr>
        <w:t xml:space="preserve"> </w:t>
      </w:r>
      <w:r w:rsidR="00002471" w:rsidRPr="00800A03">
        <w:rPr>
          <w:rFonts w:ascii="Times New Roman" w:hAnsi="Times New Roman"/>
          <w:sz w:val="24"/>
          <w:szCs w:val="24"/>
        </w:rPr>
        <w:t>Siek</w:t>
      </w:r>
      <w:r w:rsidR="00F21548" w:rsidRPr="00800A03">
        <w:rPr>
          <w:rFonts w:ascii="Times New Roman" w:hAnsi="Times New Roman"/>
          <w:sz w:val="24"/>
          <w:szCs w:val="24"/>
        </w:rPr>
        <w:t>dama</w:t>
      </w:r>
      <w:r w:rsidR="00002471" w:rsidRPr="00800A03">
        <w:rPr>
          <w:rFonts w:ascii="Times New Roman" w:hAnsi="Times New Roman"/>
          <w:sz w:val="24"/>
          <w:szCs w:val="24"/>
        </w:rPr>
        <w:t xml:space="preserve"> gerinti ugdymo kokybę, aukštesniųjų gebėjimų mokinių pasiekimus, bendradarbiau</w:t>
      </w:r>
      <w:r w:rsidR="00F21548" w:rsidRPr="00800A03">
        <w:rPr>
          <w:rFonts w:ascii="Times New Roman" w:hAnsi="Times New Roman"/>
          <w:sz w:val="24"/>
          <w:szCs w:val="24"/>
        </w:rPr>
        <w:t>dama</w:t>
      </w:r>
      <w:r w:rsidR="00002471" w:rsidRPr="00800A03">
        <w:rPr>
          <w:rFonts w:ascii="Times New Roman" w:hAnsi="Times New Roman"/>
          <w:sz w:val="24"/>
          <w:szCs w:val="24"/>
        </w:rPr>
        <w:t xml:space="preserve"> su Molėtų rajono PPT darbuotojais, inicijavau gabių ir žingeidžių vaikų tyrimą I gimnazijos </w:t>
      </w:r>
      <w:r w:rsidR="00002471" w:rsidRPr="00CE6E60">
        <w:rPr>
          <w:rFonts w:ascii="Times New Roman" w:hAnsi="Times New Roman"/>
          <w:sz w:val="24"/>
          <w:szCs w:val="24"/>
        </w:rPr>
        <w:t xml:space="preserve">klasėse. </w:t>
      </w:r>
      <w:r w:rsidR="00EC5D31" w:rsidRPr="001144C2">
        <w:rPr>
          <w:rFonts w:ascii="Times New Roman" w:hAnsi="Times New Roman"/>
          <w:sz w:val="24"/>
          <w:szCs w:val="24"/>
        </w:rPr>
        <w:t xml:space="preserve">Skatinau </w:t>
      </w:r>
      <w:r w:rsidR="004B0967" w:rsidRPr="001144C2">
        <w:rPr>
          <w:rFonts w:ascii="Times New Roman" w:hAnsi="Times New Roman"/>
          <w:sz w:val="24"/>
          <w:szCs w:val="24"/>
        </w:rPr>
        <w:t>ieškoti</w:t>
      </w:r>
      <w:r w:rsidR="001144C2" w:rsidRPr="001144C2">
        <w:rPr>
          <w:rFonts w:ascii="Times New Roman" w:hAnsi="Times New Roman"/>
          <w:sz w:val="24"/>
          <w:szCs w:val="24"/>
        </w:rPr>
        <w:t xml:space="preserve"> dalykų integracijos galimybių.</w:t>
      </w:r>
      <w:r w:rsidR="00B7090D">
        <w:rPr>
          <w:rFonts w:ascii="Times New Roman" w:hAnsi="Times New Roman"/>
          <w:sz w:val="24"/>
          <w:szCs w:val="24"/>
        </w:rPr>
        <w:t xml:space="preserve"> Tradiciškai organizuota </w:t>
      </w:r>
      <w:r w:rsidR="00B7090D" w:rsidRPr="001144C2">
        <w:rPr>
          <w:rFonts w:ascii="Times New Roman" w:hAnsi="Times New Roman"/>
          <w:sz w:val="24"/>
          <w:szCs w:val="24"/>
        </w:rPr>
        <w:t xml:space="preserve">integruota etnokultūrinė diena I </w:t>
      </w:r>
      <w:r w:rsidR="00B7090D">
        <w:rPr>
          <w:rFonts w:ascii="Times New Roman" w:hAnsi="Times New Roman"/>
          <w:sz w:val="24"/>
          <w:szCs w:val="24"/>
        </w:rPr>
        <w:t>klasių gimnazistams</w:t>
      </w:r>
      <w:r w:rsidR="00371E3F">
        <w:rPr>
          <w:rFonts w:ascii="Times New Roman" w:hAnsi="Times New Roman"/>
          <w:sz w:val="24"/>
          <w:szCs w:val="24"/>
        </w:rPr>
        <w:t xml:space="preserve"> </w:t>
      </w:r>
      <w:r w:rsidR="00B7090D">
        <w:rPr>
          <w:rFonts w:ascii="Times New Roman" w:hAnsi="Times New Roman"/>
          <w:sz w:val="24"/>
          <w:szCs w:val="24"/>
        </w:rPr>
        <w:t>„Užgavėnės“ ir p</w:t>
      </w:r>
      <w:r w:rsidR="004B0967" w:rsidRPr="001144C2">
        <w:rPr>
          <w:rFonts w:ascii="Times New Roman" w:hAnsi="Times New Roman"/>
          <w:sz w:val="24"/>
          <w:szCs w:val="24"/>
        </w:rPr>
        <w:t>irmą kartą organizuota integruota diena II klasių mokinia</w:t>
      </w:r>
      <w:r w:rsidR="001E0E03">
        <w:rPr>
          <w:rFonts w:ascii="Times New Roman" w:hAnsi="Times New Roman"/>
          <w:sz w:val="24"/>
          <w:szCs w:val="24"/>
        </w:rPr>
        <w:t>ms tema „Epochos:</w:t>
      </w:r>
      <w:r w:rsidR="00141A46">
        <w:rPr>
          <w:rFonts w:ascii="Times New Roman" w:hAnsi="Times New Roman"/>
          <w:sz w:val="24"/>
          <w:szCs w:val="24"/>
        </w:rPr>
        <w:t xml:space="preserve"> Renesansas“.</w:t>
      </w:r>
      <w:r w:rsidR="00343345" w:rsidRPr="00343345">
        <w:rPr>
          <w:rFonts w:ascii="Times New Roman" w:eastAsiaTheme="minorHAnsi" w:hAnsi="Times New Roman"/>
          <w:sz w:val="24"/>
          <w:szCs w:val="24"/>
        </w:rPr>
        <w:t xml:space="preserve"> </w:t>
      </w:r>
      <w:r w:rsidR="00343345" w:rsidRPr="00CE6E60">
        <w:rPr>
          <w:rFonts w:ascii="Times New Roman" w:eastAsiaTheme="minorHAnsi" w:hAnsi="Times New Roman"/>
          <w:sz w:val="24"/>
          <w:szCs w:val="24"/>
        </w:rPr>
        <w:t>Kartu su pedagogai</w:t>
      </w:r>
      <w:r w:rsidR="00343345">
        <w:rPr>
          <w:rFonts w:ascii="Times New Roman" w:eastAsiaTheme="minorHAnsi" w:hAnsi="Times New Roman"/>
          <w:sz w:val="24"/>
          <w:szCs w:val="24"/>
        </w:rPr>
        <w:t>s</w:t>
      </w:r>
      <w:r w:rsidR="00343345" w:rsidRPr="00CE6E60">
        <w:rPr>
          <w:rFonts w:ascii="Times New Roman" w:eastAsiaTheme="minorHAnsi" w:hAnsi="Times New Roman"/>
          <w:sz w:val="24"/>
          <w:szCs w:val="24"/>
        </w:rPr>
        <w:t xml:space="preserve"> skatinau </w:t>
      </w:r>
      <w:r w:rsidR="00343345">
        <w:rPr>
          <w:rFonts w:ascii="Times New Roman" w:eastAsiaTheme="minorHAnsi" w:hAnsi="Times New Roman"/>
          <w:sz w:val="24"/>
          <w:szCs w:val="24"/>
        </w:rPr>
        <w:t>mokinių kūrybiškumą. D</w:t>
      </w:r>
      <w:r w:rsidR="00343345" w:rsidRPr="00CE6E60">
        <w:rPr>
          <w:rFonts w:ascii="Times New Roman" w:eastAsiaTheme="minorHAnsi" w:hAnsi="Times New Roman"/>
          <w:sz w:val="24"/>
          <w:szCs w:val="24"/>
        </w:rPr>
        <w:t xml:space="preserve">ešimtą kartą </w:t>
      </w:r>
      <w:r w:rsidR="00343345">
        <w:rPr>
          <w:rFonts w:ascii="Times New Roman" w:eastAsiaTheme="minorHAnsi" w:hAnsi="Times New Roman"/>
          <w:sz w:val="24"/>
          <w:szCs w:val="24"/>
        </w:rPr>
        <w:t xml:space="preserve">parengtas ir </w:t>
      </w:r>
      <w:r w:rsidR="00343345" w:rsidRPr="00CE6E60">
        <w:rPr>
          <w:rFonts w:ascii="Times New Roman" w:eastAsiaTheme="minorHAnsi" w:hAnsi="Times New Roman"/>
          <w:sz w:val="24"/>
          <w:szCs w:val="24"/>
        </w:rPr>
        <w:t xml:space="preserve">pristatytas mokinių kūrybos almanachas „Pro kūrybos langą...“ </w:t>
      </w:r>
      <w:r w:rsidR="00343345">
        <w:rPr>
          <w:rFonts w:ascii="Times New Roman" w:eastAsiaTheme="minorHAnsi" w:hAnsi="Times New Roman"/>
          <w:sz w:val="24"/>
          <w:szCs w:val="24"/>
        </w:rPr>
        <w:t xml:space="preserve">Organizuotos </w:t>
      </w:r>
      <w:r w:rsidR="00343345" w:rsidRPr="00CE6E60">
        <w:rPr>
          <w:rFonts w:ascii="Times New Roman" w:eastAsiaTheme="minorHAnsi" w:hAnsi="Times New Roman"/>
          <w:sz w:val="24"/>
          <w:szCs w:val="24"/>
        </w:rPr>
        <w:t>fotografijų, mokinių dailės darbų, instaliacijų parodos</w:t>
      </w:r>
    </w:p>
    <w:p w:rsidR="009F67A2" w:rsidRDefault="00141A46" w:rsidP="00994AE1">
      <w:pPr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Skatinau </w:t>
      </w:r>
      <w:r w:rsidR="003A6FC1">
        <w:rPr>
          <w:rFonts w:ascii="Times New Roman" w:hAnsi="Times New Roman"/>
          <w:sz w:val="24"/>
          <w:szCs w:val="24"/>
          <w:lang w:eastAsia="lt-LT"/>
        </w:rPr>
        <w:t xml:space="preserve">ir palaikiau </w:t>
      </w:r>
      <w:r>
        <w:rPr>
          <w:rFonts w:ascii="Times New Roman" w:hAnsi="Times New Roman"/>
          <w:sz w:val="24"/>
          <w:szCs w:val="24"/>
          <w:lang w:eastAsia="lt-LT"/>
        </w:rPr>
        <w:t>mokytojų ir mokinių iniciatyvas:</w:t>
      </w:r>
      <w:r w:rsidR="00EC5D31" w:rsidRPr="00CE6E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A7A99" w:rsidRPr="00CE6E60">
        <w:rPr>
          <w:rFonts w:ascii="Times New Roman" w:hAnsi="Times New Roman"/>
          <w:sz w:val="24"/>
          <w:szCs w:val="24"/>
          <w:lang w:eastAsia="lt-LT"/>
        </w:rPr>
        <w:t xml:space="preserve">pradėtos organizuoti Judriosios pertraukos, </w:t>
      </w:r>
      <w:r w:rsidR="00AC0108" w:rsidRPr="00CE6E60">
        <w:rPr>
          <w:rFonts w:ascii="Times New Roman" w:hAnsi="Times New Roman"/>
          <w:sz w:val="24"/>
          <w:szCs w:val="24"/>
          <w:lang w:eastAsia="lt-LT"/>
        </w:rPr>
        <w:t>į</w:t>
      </w:r>
      <w:r w:rsidR="00DA7A99" w:rsidRPr="00CE6E60">
        <w:rPr>
          <w:rFonts w:ascii="Times New Roman" w:eastAsiaTheme="minorHAnsi" w:hAnsi="Times New Roman"/>
          <w:sz w:val="24"/>
          <w:szCs w:val="24"/>
        </w:rPr>
        <w:t>st</w:t>
      </w:r>
      <w:r w:rsidR="00AC0108" w:rsidRPr="00CE6E60">
        <w:rPr>
          <w:rFonts w:ascii="Times New Roman" w:eastAsiaTheme="minorHAnsi" w:hAnsi="Times New Roman"/>
          <w:sz w:val="24"/>
          <w:szCs w:val="24"/>
        </w:rPr>
        <w:t xml:space="preserve">eigta jaunųjų maltiečių grupė, </w:t>
      </w:r>
      <w:r w:rsidR="00DA7A99" w:rsidRPr="00CE6E60">
        <w:rPr>
          <w:rFonts w:ascii="Times New Roman" w:hAnsi="Times New Roman"/>
          <w:sz w:val="24"/>
          <w:szCs w:val="24"/>
          <w:lang w:eastAsia="lt-LT"/>
        </w:rPr>
        <w:t xml:space="preserve">vyko </w:t>
      </w:r>
      <w:r w:rsidR="00AC0108" w:rsidRPr="00CE6E60">
        <w:rPr>
          <w:rFonts w:ascii="Times New Roman" w:hAnsi="Times New Roman"/>
          <w:sz w:val="24"/>
          <w:szCs w:val="24"/>
          <w:lang w:eastAsia="lt-LT"/>
        </w:rPr>
        <w:t xml:space="preserve">savanorystės akcijos (donorystė, ligonių, gyvūnų lankymas), </w:t>
      </w:r>
      <w:r w:rsidR="00AC0108" w:rsidRPr="00CE6E60">
        <w:rPr>
          <w:rFonts w:ascii="Times New Roman" w:eastAsiaTheme="minorHAnsi" w:hAnsi="Times New Roman"/>
          <w:sz w:val="24"/>
          <w:szCs w:val="24"/>
        </w:rPr>
        <w:t>dalyvauta savivaldybės organizuotame renginyje „Idėja+ “, skirtame Europos jaunimo savaitei paminėti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905C3D">
        <w:rPr>
          <w:rFonts w:ascii="Times New Roman" w:eastAsiaTheme="minorHAnsi" w:hAnsi="Times New Roman"/>
          <w:sz w:val="24"/>
          <w:szCs w:val="24"/>
        </w:rPr>
        <w:t xml:space="preserve"> </w:t>
      </w:r>
      <w:r w:rsidR="00DA5695">
        <w:rPr>
          <w:rFonts w:ascii="Times New Roman" w:hAnsi="Times New Roman"/>
          <w:sz w:val="24"/>
          <w:szCs w:val="24"/>
        </w:rPr>
        <w:t>Koo</w:t>
      </w:r>
      <w:r w:rsidR="007C01D5">
        <w:rPr>
          <w:rFonts w:ascii="Times New Roman" w:hAnsi="Times New Roman"/>
          <w:sz w:val="24"/>
          <w:szCs w:val="24"/>
        </w:rPr>
        <w:t xml:space="preserve">rdinavau </w:t>
      </w:r>
      <w:r w:rsidR="009B250D" w:rsidRPr="00CE6E60">
        <w:rPr>
          <w:rFonts w:ascii="Times New Roman" w:hAnsi="Times New Roman"/>
          <w:sz w:val="24"/>
          <w:szCs w:val="24"/>
          <w:lang w:eastAsia="lt-LT"/>
        </w:rPr>
        <w:t>projektų rengimo grupės veiklą.</w:t>
      </w:r>
      <w:r w:rsidR="004B0967" w:rsidRPr="00CE6E60">
        <w:rPr>
          <w:rFonts w:ascii="Times New Roman" w:hAnsi="Times New Roman"/>
          <w:sz w:val="24"/>
          <w:szCs w:val="24"/>
          <w:lang w:eastAsia="lt-LT"/>
        </w:rPr>
        <w:t xml:space="preserve"> Būriau mokytojus į pro</w:t>
      </w:r>
      <w:r>
        <w:rPr>
          <w:rFonts w:ascii="Times New Roman" w:hAnsi="Times New Roman"/>
          <w:sz w:val="24"/>
          <w:szCs w:val="24"/>
          <w:lang w:eastAsia="lt-LT"/>
        </w:rPr>
        <w:t>jektų rengimo ir vykdymo grupes.</w:t>
      </w:r>
      <w:r w:rsidR="00905C3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F67A2">
        <w:rPr>
          <w:rFonts w:ascii="Times New Roman" w:hAnsi="Times New Roman"/>
          <w:sz w:val="24"/>
          <w:szCs w:val="24"/>
          <w:lang w:eastAsia="lt-LT"/>
        </w:rPr>
        <w:t xml:space="preserve">Vyko </w:t>
      </w:r>
      <w:r w:rsidR="00DA5695">
        <w:rPr>
          <w:rFonts w:ascii="Times New Roman" w:hAnsi="Times New Roman"/>
          <w:sz w:val="24"/>
          <w:szCs w:val="24"/>
          <w:lang w:eastAsia="lt-LT"/>
        </w:rPr>
        <w:t xml:space="preserve">Erasmus+ projekto „Moderni karta“ </w:t>
      </w:r>
      <w:r w:rsidR="009B250D" w:rsidRPr="00CE6E60">
        <w:rPr>
          <w:rFonts w:ascii="Times New Roman" w:hAnsi="Times New Roman"/>
          <w:sz w:val="24"/>
          <w:szCs w:val="24"/>
          <w:lang w:eastAsia="lt-LT"/>
        </w:rPr>
        <w:t xml:space="preserve">veiklos Belgijoje, Ispanijoje. </w:t>
      </w:r>
      <w:r w:rsidR="00994AE1">
        <w:rPr>
          <w:rFonts w:ascii="Times New Roman" w:hAnsi="Times New Roman"/>
          <w:sz w:val="24"/>
          <w:szCs w:val="24"/>
          <w:lang w:eastAsia="lt-LT"/>
        </w:rPr>
        <w:t>Organizuoto</w:t>
      </w:r>
      <w:r w:rsidR="00994AE1" w:rsidRPr="006C7F9F">
        <w:rPr>
          <w:rFonts w:ascii="Times New Roman" w:hAnsi="Times New Roman"/>
          <w:sz w:val="24"/>
          <w:szCs w:val="24"/>
          <w:lang w:eastAsia="lt-LT"/>
        </w:rPr>
        <w:t xml:space="preserve">s STEAM </w:t>
      </w:r>
      <w:r w:rsidR="00994AE1" w:rsidRPr="006C7F9F">
        <w:rPr>
          <w:rFonts w:ascii="Times New Roman" w:hAnsi="Times New Roman"/>
          <w:sz w:val="24"/>
          <w:szCs w:val="24"/>
        </w:rPr>
        <w:t xml:space="preserve">(gamtos mokslų, technologijų, inžinerijos, meno/dizaino ir matematikos) ugdymo </w:t>
      </w:r>
      <w:r w:rsidR="00994AE1" w:rsidRPr="006C7F9F">
        <w:rPr>
          <w:rFonts w:ascii="Times New Roman" w:hAnsi="Times New Roman"/>
          <w:sz w:val="24"/>
          <w:szCs w:val="24"/>
          <w:lang w:eastAsia="lt-LT"/>
        </w:rPr>
        <w:t xml:space="preserve">veiklos, projekto partnerių įvertintos kaip labai įdomios ir prasmingos. </w:t>
      </w:r>
      <w:r w:rsidR="00DA5695">
        <w:rPr>
          <w:rFonts w:ascii="Times New Roman" w:hAnsi="Times New Roman"/>
          <w:sz w:val="24"/>
          <w:szCs w:val="24"/>
          <w:lang w:eastAsia="lt-LT"/>
        </w:rPr>
        <w:t>Pradėto</w:t>
      </w:r>
      <w:r w:rsidR="009B250D" w:rsidRPr="00CE6E60">
        <w:rPr>
          <w:rFonts w:ascii="Times New Roman" w:hAnsi="Times New Roman"/>
          <w:sz w:val="24"/>
          <w:szCs w:val="24"/>
          <w:lang w:eastAsia="lt-LT"/>
        </w:rPr>
        <w:t xml:space="preserve">s vykdyti </w:t>
      </w:r>
      <w:r w:rsidR="009B250D" w:rsidRPr="00CE6E60">
        <w:rPr>
          <w:rFonts w:ascii="Times New Roman" w:eastAsiaTheme="minorHAnsi" w:hAnsi="Times New Roman"/>
          <w:sz w:val="24"/>
          <w:szCs w:val="24"/>
        </w:rPr>
        <w:t>strateginių tarpmokyklinių partnerysčių projekto ,,</w:t>
      </w:r>
      <w:r w:rsidR="00B7090D">
        <w:rPr>
          <w:rFonts w:ascii="Times New Roman" w:eastAsiaTheme="minorHAnsi" w:hAnsi="Times New Roman"/>
          <w:sz w:val="24"/>
          <w:szCs w:val="24"/>
        </w:rPr>
        <w:t>Mano karjera Europoje</w:t>
      </w:r>
      <w:r w:rsidR="009B250D" w:rsidRPr="00CE6E60">
        <w:rPr>
          <w:rFonts w:ascii="Times New Roman" w:eastAsiaTheme="minorHAnsi" w:hAnsi="Times New Roman"/>
          <w:sz w:val="24"/>
          <w:szCs w:val="24"/>
        </w:rPr>
        <w:t>“ veiklos Graikijoje.</w:t>
      </w:r>
      <w:r w:rsidR="00DA5695">
        <w:rPr>
          <w:rFonts w:ascii="Times New Roman" w:eastAsiaTheme="minorHAnsi" w:hAnsi="Times New Roman"/>
          <w:sz w:val="24"/>
          <w:szCs w:val="24"/>
        </w:rPr>
        <w:t xml:space="preserve"> Vykdytas</w:t>
      </w:r>
      <w:r w:rsidR="00361E2F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Gothe‘s instituto projektas „Integruotas vokiečių </w:t>
      </w:r>
      <w:r w:rsidR="00E34D37">
        <w:rPr>
          <w:rFonts w:ascii="Times New Roman" w:eastAsia="Times New Roman" w:hAnsi="Times New Roman"/>
          <w:noProof/>
          <w:sz w:val="24"/>
          <w:szCs w:val="24"/>
          <w:lang w:eastAsia="lt-LT"/>
        </w:rPr>
        <w:t>kalbos ir gamtos mokslų mokymas“</w:t>
      </w:r>
      <w:r w:rsidR="00EC5D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. </w:t>
      </w:r>
      <w:r w:rsidR="00417F53">
        <w:rPr>
          <w:rFonts w:ascii="Times New Roman" w:eastAsia="Times New Roman" w:hAnsi="Times New Roman"/>
          <w:noProof/>
          <w:sz w:val="24"/>
          <w:szCs w:val="24"/>
          <w:lang w:eastAsia="lt-LT"/>
        </w:rPr>
        <w:t>Bendradarbiavau su Utenos ŠC</w:t>
      </w:r>
      <w:r w:rsidR="00371E3F">
        <w:rPr>
          <w:rFonts w:ascii="Times New Roman" w:eastAsia="Times New Roman" w:hAnsi="Times New Roman"/>
          <w:noProof/>
          <w:sz w:val="24"/>
          <w:szCs w:val="24"/>
          <w:lang w:eastAsia="lt-LT"/>
        </w:rPr>
        <w:t>,</w:t>
      </w:r>
      <w:r w:rsidR="00417F53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telkiant gimnazijos bendruomenę ta</w:t>
      </w:r>
      <w:r w:rsidR="00793AEF">
        <w:rPr>
          <w:rFonts w:ascii="Times New Roman" w:eastAsia="Times New Roman" w:hAnsi="Times New Roman"/>
          <w:noProof/>
          <w:sz w:val="24"/>
          <w:szCs w:val="24"/>
          <w:lang w:eastAsia="lt-LT"/>
        </w:rPr>
        <w:t>rptautinio Erasmus+ KA2 projekto</w:t>
      </w:r>
      <w:r w:rsidR="00417F53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„Mokykimės kartu“ veiklų įgyvendinimui. </w:t>
      </w:r>
    </w:p>
    <w:p w:rsidR="00E9108B" w:rsidRPr="00CE6E60" w:rsidRDefault="009B250D" w:rsidP="00994AE1">
      <w:pPr>
        <w:ind w:firstLine="567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CE6E60">
        <w:rPr>
          <w:rFonts w:ascii="Times New Roman" w:eastAsiaTheme="minorHAnsi" w:hAnsi="Times New Roman"/>
          <w:sz w:val="24"/>
          <w:szCs w:val="24"/>
        </w:rPr>
        <w:t>Vykdyti šalies projektai: Nacionalinės Martyno Mažvydo bibliotekos organizuotas projektas „Pokalbiai apie emigraciją 2“, Valstybinio soci</w:t>
      </w:r>
      <w:r w:rsidR="00DA5695">
        <w:rPr>
          <w:rFonts w:ascii="Times New Roman" w:eastAsiaTheme="minorHAnsi" w:hAnsi="Times New Roman"/>
          <w:sz w:val="24"/>
          <w:szCs w:val="24"/>
        </w:rPr>
        <w:t xml:space="preserve">alinio draudimo fondo valdybos </w:t>
      </w:r>
      <w:r w:rsidRPr="00CE6E60">
        <w:rPr>
          <w:rFonts w:ascii="Times New Roman" w:eastAsiaTheme="minorHAnsi" w:hAnsi="Times New Roman"/>
          <w:sz w:val="24"/>
          <w:szCs w:val="24"/>
        </w:rPr>
        <w:t xml:space="preserve">prie Socialinės apsaugos ir darbo ministerijos </w:t>
      </w:r>
      <w:r w:rsidR="00EC5D31" w:rsidRPr="00CE6E60">
        <w:rPr>
          <w:rFonts w:ascii="Times New Roman" w:eastAsiaTheme="minorHAnsi" w:hAnsi="Times New Roman"/>
          <w:sz w:val="24"/>
          <w:szCs w:val="24"/>
        </w:rPr>
        <w:t>projektas</w:t>
      </w:r>
      <w:r w:rsidRPr="00CE6E60">
        <w:rPr>
          <w:rFonts w:ascii="Times New Roman" w:eastAsiaTheme="minorHAnsi" w:hAnsi="Times New Roman"/>
          <w:sz w:val="24"/>
          <w:szCs w:val="24"/>
        </w:rPr>
        <w:t xml:space="preserve"> „Nepamiršk parašiuto“, Nekilnojamojo kultūros paveldo projektas „Piliakalniai, mena</w:t>
      </w:r>
      <w:r w:rsidR="00EC5D31" w:rsidRPr="00CE6E60">
        <w:rPr>
          <w:rFonts w:ascii="Times New Roman" w:eastAsiaTheme="minorHAnsi" w:hAnsi="Times New Roman"/>
          <w:sz w:val="24"/>
          <w:szCs w:val="24"/>
        </w:rPr>
        <w:t>ntys k</w:t>
      </w:r>
      <w:r w:rsidR="00141A46">
        <w:rPr>
          <w:rFonts w:ascii="Times New Roman" w:eastAsiaTheme="minorHAnsi" w:hAnsi="Times New Roman"/>
          <w:sz w:val="24"/>
          <w:szCs w:val="24"/>
        </w:rPr>
        <w:t>araliaus Mindaugo laikus“, LVJC</w:t>
      </w:r>
      <w:r w:rsidR="00EC5D31" w:rsidRPr="00CE6E60">
        <w:rPr>
          <w:rFonts w:ascii="Times New Roman" w:eastAsiaTheme="minorHAnsi" w:hAnsi="Times New Roman"/>
          <w:sz w:val="24"/>
          <w:szCs w:val="24"/>
        </w:rPr>
        <w:t xml:space="preserve"> p</w:t>
      </w:r>
      <w:r w:rsidR="00E9108B" w:rsidRPr="00CE6E60">
        <w:rPr>
          <w:rFonts w:ascii="Times New Roman" w:hAnsi="Times New Roman"/>
          <w:noProof/>
          <w:color w:val="000000" w:themeColor="text1"/>
          <w:sz w:val="24"/>
          <w:szCs w:val="24"/>
        </w:rPr>
        <w:t>rojektas „Išjudink kitus“, ŠMM, Lietuvos mokinių neformalio</w:t>
      </w:r>
      <w:r w:rsidR="00EC5D31" w:rsidRPr="00CE6E60">
        <w:rPr>
          <w:rFonts w:ascii="Times New Roman" w:hAnsi="Times New Roman"/>
          <w:noProof/>
          <w:color w:val="000000" w:themeColor="text1"/>
          <w:sz w:val="24"/>
          <w:szCs w:val="24"/>
        </w:rPr>
        <w:t>jo švietimo centro</w:t>
      </w:r>
      <w:r w:rsidR="00E9108B" w:rsidRPr="00CE6E6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ir Lietuvos vaikų ir jaunimo centro pr</w:t>
      </w:r>
      <w:r w:rsidR="00EC5D31" w:rsidRPr="00CE6E6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ojektas ,,Atverk duris vasarai”, </w:t>
      </w:r>
      <w:r w:rsidR="00EC5D31" w:rsidRPr="00CE6E60">
        <w:rPr>
          <w:rFonts w:ascii="Times New Roman" w:hAnsi="Times New Roman"/>
          <w:noProof/>
          <w:sz w:val="24"/>
          <w:szCs w:val="24"/>
        </w:rPr>
        <w:t>a</w:t>
      </w:r>
      <w:r w:rsidR="00E9108B" w:rsidRPr="00CE6E60">
        <w:rPr>
          <w:rFonts w:ascii="Times New Roman" w:hAnsi="Times New Roman"/>
          <w:noProof/>
          <w:sz w:val="24"/>
          <w:szCs w:val="24"/>
        </w:rPr>
        <w:t>plinkos apsaugos projektas „Mes rūšiuojam“,</w:t>
      </w:r>
      <w:r w:rsidR="00EC5D31" w:rsidRPr="00CE6E60">
        <w:rPr>
          <w:rFonts w:ascii="Times New Roman" w:hAnsi="Times New Roman"/>
          <w:noProof/>
          <w:sz w:val="24"/>
          <w:szCs w:val="24"/>
        </w:rPr>
        <w:t xml:space="preserve"> vykdyta aktyvi </w:t>
      </w:r>
      <w:r w:rsidR="00EC5D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s</w:t>
      </w:r>
      <w:r w:rsidR="00E9108B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>veikatą stiprinančių mokyklų tinklo veikla, Tarptautinio aplinkosauginio švietimo fondo (FEE – Foundation for Enviromental)</w:t>
      </w:r>
      <w:r w:rsidR="00EC5D31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gamtosauginių mokyklų programa, </w:t>
      </w:r>
      <w:r w:rsidR="00E9108B" w:rsidRPr="00CE6E60">
        <w:rPr>
          <w:rFonts w:ascii="Times New Roman" w:eastAsia="Times New Roman" w:hAnsi="Times New Roman"/>
          <w:noProof/>
          <w:sz w:val="24"/>
          <w:szCs w:val="24"/>
          <w:lang w:eastAsia="lt-LT"/>
        </w:rPr>
        <w:t xml:space="preserve"> </w:t>
      </w:r>
      <w:r w:rsidR="00E9108B" w:rsidRPr="00CE6E60">
        <w:rPr>
          <w:rFonts w:ascii="Times New Roman" w:hAnsi="Times New Roman"/>
          <w:noProof/>
          <w:sz w:val="24"/>
          <w:szCs w:val="24"/>
        </w:rPr>
        <w:t>Europos socialinio fondo agentūros projektas  „ESF Akademija“.</w:t>
      </w:r>
    </w:p>
    <w:p w:rsidR="004B0967" w:rsidRPr="00CE6E60" w:rsidRDefault="005A6FD4" w:rsidP="00994AE1">
      <w:pPr>
        <w:ind w:firstLine="567"/>
        <w:jc w:val="both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Skatinti mokytojai ir mokiniai </w:t>
      </w:r>
      <w:r w:rsidR="001263A2" w:rsidRPr="00CE6E60">
        <w:rPr>
          <w:rFonts w:ascii="Times New Roman" w:hAnsi="Times New Roman"/>
          <w:sz w:val="24"/>
          <w:szCs w:val="24"/>
          <w:lang w:eastAsia="lt-LT"/>
        </w:rPr>
        <w:t xml:space="preserve">padėkos raštais, atminimo </w:t>
      </w:r>
      <w:r w:rsidR="001263A2" w:rsidRPr="00994AE1">
        <w:rPr>
          <w:rFonts w:ascii="Times New Roman" w:hAnsi="Times New Roman"/>
          <w:sz w:val="24"/>
          <w:szCs w:val="24"/>
          <w:lang w:eastAsia="lt-LT"/>
        </w:rPr>
        <w:t xml:space="preserve">dovanėlėmis, jų kandidatūros teiktos </w:t>
      </w:r>
      <w:r w:rsidR="001263A2" w:rsidRPr="00CE6E60">
        <w:rPr>
          <w:rFonts w:ascii="Times New Roman" w:hAnsi="Times New Roman"/>
          <w:sz w:val="24"/>
          <w:szCs w:val="24"/>
          <w:lang w:eastAsia="lt-LT"/>
        </w:rPr>
        <w:t>apdovanojima</w:t>
      </w:r>
      <w:r w:rsidR="00597DE8">
        <w:rPr>
          <w:rFonts w:ascii="Times New Roman" w:hAnsi="Times New Roman"/>
          <w:sz w:val="24"/>
          <w:szCs w:val="24"/>
          <w:lang w:eastAsia="lt-LT"/>
        </w:rPr>
        <w:t>m</w:t>
      </w:r>
      <w:r w:rsidR="001263A2" w:rsidRPr="00CE6E60">
        <w:rPr>
          <w:rFonts w:ascii="Times New Roman" w:hAnsi="Times New Roman"/>
          <w:sz w:val="24"/>
          <w:szCs w:val="24"/>
          <w:lang w:eastAsia="lt-LT"/>
        </w:rPr>
        <w:t xml:space="preserve">s: </w:t>
      </w:r>
      <w:r w:rsidR="001263A2" w:rsidRPr="00CE6E60">
        <w:rPr>
          <w:rFonts w:ascii="Times New Roman" w:eastAsiaTheme="minorHAnsi" w:hAnsi="Times New Roman"/>
          <w:sz w:val="24"/>
          <w:szCs w:val="24"/>
        </w:rPr>
        <w:t>Metų mokytojo</w:t>
      </w:r>
      <w:r w:rsidR="004B0967" w:rsidRPr="00CE6E60">
        <w:rPr>
          <w:rFonts w:ascii="Times New Roman" w:eastAsiaTheme="minorHAnsi" w:hAnsi="Times New Roman"/>
          <w:sz w:val="24"/>
          <w:szCs w:val="24"/>
        </w:rPr>
        <w:t>, rajono mero padėkos raštui ir Padėkos ir gerumo angelo nominacijai.</w:t>
      </w:r>
    </w:p>
    <w:p w:rsidR="00053A86" w:rsidRDefault="00AC0108" w:rsidP="00994AE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E6E60">
        <w:rPr>
          <w:rFonts w:ascii="Times New Roman" w:eastAsiaTheme="minorHAnsi" w:hAnsi="Times New Roman"/>
          <w:sz w:val="24"/>
          <w:szCs w:val="24"/>
        </w:rPr>
        <w:t>Koordinavau gimnazijos informacinio centro veiklą.</w:t>
      </w:r>
      <w:r w:rsidR="002F5D00">
        <w:rPr>
          <w:rFonts w:ascii="Times New Roman" w:eastAsiaTheme="minorHAnsi" w:hAnsi="Times New Roman"/>
          <w:sz w:val="24"/>
          <w:szCs w:val="24"/>
        </w:rPr>
        <w:t xml:space="preserve"> </w:t>
      </w:r>
      <w:r w:rsidR="00417F53">
        <w:rPr>
          <w:rFonts w:ascii="Times New Roman" w:eastAsiaTheme="minorHAnsi" w:hAnsi="Times New Roman"/>
          <w:sz w:val="24"/>
          <w:szCs w:val="24"/>
        </w:rPr>
        <w:t>Par</w:t>
      </w:r>
      <w:r w:rsidR="002F5D00">
        <w:rPr>
          <w:rFonts w:ascii="Times New Roman" w:eastAsiaTheme="minorHAnsi" w:hAnsi="Times New Roman"/>
          <w:sz w:val="24"/>
          <w:szCs w:val="24"/>
        </w:rPr>
        <w:t xml:space="preserve">engtos </w:t>
      </w:r>
      <w:r w:rsidR="00417F53">
        <w:rPr>
          <w:rFonts w:ascii="Times New Roman" w:eastAsiaTheme="minorHAnsi" w:hAnsi="Times New Roman"/>
          <w:sz w:val="24"/>
          <w:szCs w:val="24"/>
        </w:rPr>
        <w:t xml:space="preserve">34 </w:t>
      </w:r>
      <w:r w:rsidR="002F5D00">
        <w:rPr>
          <w:rFonts w:ascii="Times New Roman" w:eastAsiaTheme="minorHAnsi" w:hAnsi="Times New Roman"/>
          <w:sz w:val="24"/>
          <w:szCs w:val="24"/>
        </w:rPr>
        <w:t xml:space="preserve">parodos, </w:t>
      </w:r>
      <w:r w:rsidR="001C6C94">
        <w:rPr>
          <w:rFonts w:ascii="Times New Roman" w:eastAsiaTheme="minorHAnsi" w:hAnsi="Times New Roman"/>
          <w:sz w:val="24"/>
          <w:szCs w:val="24"/>
        </w:rPr>
        <w:t>vyko susitikimai</w:t>
      </w:r>
      <w:r w:rsidRPr="00CE6E60">
        <w:rPr>
          <w:rFonts w:ascii="Times New Roman" w:eastAsiaTheme="minorHAnsi" w:hAnsi="Times New Roman"/>
          <w:sz w:val="24"/>
          <w:szCs w:val="24"/>
        </w:rPr>
        <w:t xml:space="preserve"> </w:t>
      </w:r>
      <w:r w:rsidR="00E34D37">
        <w:rPr>
          <w:rFonts w:ascii="Times New Roman" w:eastAsiaTheme="minorHAnsi" w:hAnsi="Times New Roman"/>
          <w:sz w:val="24"/>
          <w:szCs w:val="24"/>
        </w:rPr>
        <w:t xml:space="preserve"> </w:t>
      </w:r>
      <w:r w:rsidR="001C6C94">
        <w:rPr>
          <w:rFonts w:ascii="Times New Roman" w:eastAsiaTheme="minorHAnsi" w:hAnsi="Times New Roman"/>
          <w:sz w:val="24"/>
          <w:szCs w:val="24"/>
        </w:rPr>
        <w:t>(</w:t>
      </w:r>
      <w:r w:rsidR="00E34D37">
        <w:rPr>
          <w:rFonts w:ascii="Times New Roman" w:eastAsiaTheme="minorHAnsi" w:hAnsi="Times New Roman"/>
          <w:sz w:val="24"/>
          <w:szCs w:val="24"/>
        </w:rPr>
        <w:t>su poete G.</w:t>
      </w:r>
      <w:r w:rsidR="00053A86">
        <w:rPr>
          <w:rFonts w:ascii="Times New Roman" w:eastAsiaTheme="minorHAnsi" w:hAnsi="Times New Roman"/>
          <w:sz w:val="24"/>
          <w:szCs w:val="24"/>
        </w:rPr>
        <w:t xml:space="preserve"> Kazlauskaite</w:t>
      </w:r>
      <w:r w:rsidR="002F5D00">
        <w:rPr>
          <w:rFonts w:ascii="Times New Roman" w:eastAsiaTheme="minorHAnsi" w:hAnsi="Times New Roman"/>
          <w:sz w:val="24"/>
          <w:szCs w:val="24"/>
        </w:rPr>
        <w:t xml:space="preserve">, </w:t>
      </w:r>
      <w:r w:rsidR="002F5D00" w:rsidRPr="00CE6E60">
        <w:rPr>
          <w:rFonts w:ascii="Times New Roman" w:eastAsiaTheme="minorHAnsi" w:hAnsi="Times New Roman"/>
          <w:sz w:val="24"/>
          <w:szCs w:val="24"/>
        </w:rPr>
        <w:t>VU Biotechnologijos i</w:t>
      </w:r>
      <w:r w:rsidR="00053A86">
        <w:rPr>
          <w:rFonts w:ascii="Times New Roman" w:eastAsiaTheme="minorHAnsi" w:hAnsi="Times New Roman"/>
          <w:sz w:val="24"/>
          <w:szCs w:val="24"/>
        </w:rPr>
        <w:t>nstituto biochemiku prof. V. Šikšniu</w:t>
      </w:r>
      <w:r w:rsidR="001C6C94">
        <w:rPr>
          <w:rFonts w:ascii="Times New Roman" w:eastAsiaTheme="minorHAnsi" w:hAnsi="Times New Roman"/>
          <w:sz w:val="24"/>
          <w:szCs w:val="24"/>
        </w:rPr>
        <w:t>, keliautoju G. Piragiu, lazerių kūrėju prof. J. V. Vaitkumi</w:t>
      </w:r>
      <w:r w:rsidR="00053A86">
        <w:rPr>
          <w:rFonts w:ascii="Times New Roman" w:eastAsiaTheme="minorHAnsi" w:hAnsi="Times New Roman"/>
          <w:sz w:val="24"/>
          <w:szCs w:val="24"/>
        </w:rPr>
        <w:t xml:space="preserve"> ir kt.</w:t>
      </w:r>
      <w:r w:rsidR="001C6C94">
        <w:rPr>
          <w:rFonts w:ascii="Times New Roman" w:eastAsiaTheme="minorHAnsi" w:hAnsi="Times New Roman"/>
          <w:sz w:val="24"/>
          <w:szCs w:val="24"/>
        </w:rPr>
        <w:t xml:space="preserve">), debatai, </w:t>
      </w:r>
      <w:r w:rsidR="00257893">
        <w:rPr>
          <w:rFonts w:ascii="Times New Roman" w:eastAsiaTheme="minorHAnsi" w:hAnsi="Times New Roman"/>
          <w:sz w:val="24"/>
          <w:szCs w:val="24"/>
        </w:rPr>
        <w:t>akcijos (</w:t>
      </w:r>
      <w:r w:rsidR="001C6C94">
        <w:rPr>
          <w:rFonts w:ascii="Times New Roman" w:eastAsiaTheme="minorHAnsi" w:hAnsi="Times New Roman"/>
          <w:sz w:val="24"/>
          <w:szCs w:val="24"/>
        </w:rPr>
        <w:t>„Knygų kalėdos“,</w:t>
      </w:r>
      <w:r w:rsidR="001C6C94" w:rsidRPr="001C6C94">
        <w:rPr>
          <w:color w:val="777777"/>
        </w:rPr>
        <w:t xml:space="preserve"> </w:t>
      </w:r>
      <w:r w:rsidR="001C6C94" w:rsidRPr="00257893">
        <w:t>„</w:t>
      </w:r>
      <w:r w:rsidR="001C6C94" w:rsidRPr="001C6C94">
        <w:rPr>
          <w:rFonts w:ascii="Times New Roman" w:hAnsi="Times New Roman"/>
          <w:color w:val="000000" w:themeColor="text1"/>
          <w:sz w:val="24"/>
          <w:szCs w:val="24"/>
        </w:rPr>
        <w:t>Skaitau mažajam draugui“</w:t>
      </w:r>
      <w:r w:rsidR="001C6C94">
        <w:rPr>
          <w:rFonts w:ascii="Times New Roman" w:eastAsiaTheme="minorHAnsi" w:hAnsi="Times New Roman"/>
          <w:sz w:val="24"/>
          <w:szCs w:val="24"/>
        </w:rPr>
        <w:t xml:space="preserve">, </w:t>
      </w:r>
      <w:r w:rsidR="00257893">
        <w:rPr>
          <w:rFonts w:ascii="Times New Roman" w:eastAsiaTheme="minorHAnsi" w:hAnsi="Times New Roman"/>
          <w:sz w:val="24"/>
          <w:szCs w:val="24"/>
        </w:rPr>
        <w:t>„Aklas pasimatymas su knyga</w:t>
      </w:r>
      <w:r w:rsidR="00001C4E">
        <w:rPr>
          <w:rFonts w:ascii="Times New Roman" w:eastAsiaTheme="minorHAnsi" w:hAnsi="Times New Roman"/>
          <w:sz w:val="24"/>
          <w:szCs w:val="24"/>
        </w:rPr>
        <w:t>“</w:t>
      </w:r>
      <w:r w:rsidR="003D4AE6">
        <w:rPr>
          <w:rFonts w:ascii="Times New Roman" w:eastAsiaTheme="minorHAnsi" w:hAnsi="Times New Roman"/>
          <w:sz w:val="24"/>
          <w:szCs w:val="24"/>
        </w:rPr>
        <w:t>)</w:t>
      </w:r>
      <w:r w:rsidR="00001C4E">
        <w:rPr>
          <w:rFonts w:ascii="Times New Roman" w:eastAsiaTheme="minorHAnsi" w:hAnsi="Times New Roman"/>
          <w:sz w:val="24"/>
          <w:szCs w:val="24"/>
        </w:rPr>
        <w:t>.</w:t>
      </w:r>
      <w:r w:rsidR="001C6C94" w:rsidRPr="00CE6E60">
        <w:rPr>
          <w:rFonts w:ascii="Times New Roman" w:eastAsiaTheme="minorHAnsi" w:hAnsi="Times New Roman"/>
          <w:sz w:val="24"/>
          <w:szCs w:val="24"/>
        </w:rPr>
        <w:t xml:space="preserve"> </w:t>
      </w:r>
      <w:r w:rsidR="00053A86">
        <w:rPr>
          <w:rFonts w:ascii="Times New Roman" w:eastAsiaTheme="minorHAnsi" w:hAnsi="Times New Roman"/>
          <w:sz w:val="24"/>
          <w:szCs w:val="24"/>
        </w:rPr>
        <w:t>Ieškota rėmėjų, gimnazijos bendruomenė skatinta prisidėti prie bibliotekos turtinimo.</w:t>
      </w:r>
      <w:r w:rsidR="00053A86" w:rsidRPr="009F67A2">
        <w:rPr>
          <w:rFonts w:ascii="Times New Roman" w:eastAsiaTheme="minorHAnsi" w:hAnsi="Times New Roman"/>
          <w:sz w:val="24"/>
          <w:szCs w:val="24"/>
        </w:rPr>
        <w:t xml:space="preserve"> </w:t>
      </w:r>
      <w:r w:rsidR="001263A2" w:rsidRPr="00CE6E60">
        <w:rPr>
          <w:rFonts w:ascii="Times New Roman" w:eastAsiaTheme="minorHAnsi" w:hAnsi="Times New Roman"/>
          <w:sz w:val="24"/>
          <w:szCs w:val="24"/>
        </w:rPr>
        <w:t>Gauta</w:t>
      </w:r>
      <w:r w:rsidR="00001C4E">
        <w:rPr>
          <w:rFonts w:ascii="Times New Roman" w:eastAsiaTheme="minorHAnsi" w:hAnsi="Times New Roman"/>
          <w:sz w:val="24"/>
          <w:szCs w:val="24"/>
        </w:rPr>
        <w:t xml:space="preserve"> 8 žurnalų nemokama prenumerata.</w:t>
      </w:r>
      <w:r w:rsidR="00141A46">
        <w:rPr>
          <w:rFonts w:ascii="Times New Roman" w:eastAsiaTheme="minorHAnsi" w:hAnsi="Times New Roman"/>
          <w:sz w:val="24"/>
          <w:szCs w:val="24"/>
        </w:rPr>
        <w:t xml:space="preserve"> </w:t>
      </w:r>
      <w:r w:rsidR="009F67A2" w:rsidRPr="00CE6E60">
        <w:rPr>
          <w:rFonts w:ascii="Times New Roman" w:eastAsiaTheme="minorHAnsi" w:hAnsi="Times New Roman"/>
          <w:sz w:val="24"/>
          <w:szCs w:val="24"/>
        </w:rPr>
        <w:t>Bibliotekos fondas pasipildė 455 egz.</w:t>
      </w:r>
      <w:r w:rsidR="009F67A2">
        <w:rPr>
          <w:rFonts w:ascii="Times New Roman" w:eastAsiaTheme="minorHAnsi" w:hAnsi="Times New Roman"/>
          <w:sz w:val="24"/>
          <w:szCs w:val="24"/>
        </w:rPr>
        <w:t xml:space="preserve"> grožinės literatūros</w:t>
      </w:r>
      <w:r w:rsidR="009F67A2" w:rsidRPr="00CE6E60">
        <w:rPr>
          <w:rFonts w:ascii="Times New Roman" w:eastAsiaTheme="minorHAnsi" w:hAnsi="Times New Roman"/>
          <w:sz w:val="24"/>
          <w:szCs w:val="24"/>
        </w:rPr>
        <w:t>, 670 egz. vadovėlių,  viso fonde yra 16</w:t>
      </w:r>
      <w:r w:rsidR="00343345">
        <w:rPr>
          <w:rFonts w:ascii="Times New Roman" w:eastAsiaTheme="minorHAnsi" w:hAnsi="Times New Roman"/>
          <w:sz w:val="24"/>
          <w:szCs w:val="24"/>
        </w:rPr>
        <w:t xml:space="preserve"> </w:t>
      </w:r>
      <w:r w:rsidR="009F67A2" w:rsidRPr="00CE6E60">
        <w:rPr>
          <w:rFonts w:ascii="Times New Roman" w:eastAsiaTheme="minorHAnsi" w:hAnsi="Times New Roman"/>
          <w:sz w:val="24"/>
          <w:szCs w:val="24"/>
        </w:rPr>
        <w:t>471 egz.</w:t>
      </w:r>
      <w:r w:rsidR="009F67A2">
        <w:rPr>
          <w:rFonts w:ascii="Times New Roman" w:eastAsiaTheme="minorHAnsi" w:hAnsi="Times New Roman"/>
          <w:sz w:val="24"/>
          <w:szCs w:val="24"/>
        </w:rPr>
        <w:t xml:space="preserve"> knygų</w:t>
      </w:r>
      <w:r w:rsidR="009F67A2" w:rsidRPr="00CE6E60">
        <w:rPr>
          <w:rFonts w:ascii="Times New Roman" w:eastAsiaTheme="minorHAnsi" w:hAnsi="Times New Roman"/>
          <w:sz w:val="24"/>
          <w:szCs w:val="24"/>
        </w:rPr>
        <w:t>, 15</w:t>
      </w:r>
      <w:r w:rsidR="00343345">
        <w:rPr>
          <w:rFonts w:ascii="Times New Roman" w:eastAsiaTheme="minorHAnsi" w:hAnsi="Times New Roman"/>
          <w:sz w:val="24"/>
          <w:szCs w:val="24"/>
        </w:rPr>
        <w:t xml:space="preserve"> </w:t>
      </w:r>
      <w:r w:rsidR="009F67A2" w:rsidRPr="00CE6E60">
        <w:rPr>
          <w:rFonts w:ascii="Times New Roman" w:eastAsiaTheme="minorHAnsi" w:hAnsi="Times New Roman"/>
          <w:sz w:val="24"/>
          <w:szCs w:val="24"/>
        </w:rPr>
        <w:t>192 egz.</w:t>
      </w:r>
      <w:r w:rsidR="009F67A2">
        <w:rPr>
          <w:rFonts w:ascii="Times New Roman" w:eastAsiaTheme="minorHAnsi" w:hAnsi="Times New Roman"/>
          <w:sz w:val="24"/>
          <w:szCs w:val="24"/>
        </w:rPr>
        <w:t xml:space="preserve"> vadovėlių.</w:t>
      </w:r>
    </w:p>
    <w:p w:rsidR="004B0967" w:rsidRPr="00343345" w:rsidRDefault="00053A86" w:rsidP="00994AE1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Apie gimnazijos veiklas informuota </w:t>
      </w:r>
      <w:r w:rsidR="004B0967" w:rsidRPr="00CE6E60">
        <w:rPr>
          <w:rFonts w:ascii="Times New Roman" w:hAnsi="Times New Roman"/>
          <w:sz w:val="24"/>
          <w:szCs w:val="24"/>
          <w:lang w:eastAsia="lt-LT"/>
        </w:rPr>
        <w:t>gimnazijos tinklapyje, rajoniniuose laikraščiuose ir gimnazijo</w:t>
      </w:r>
      <w:r w:rsidR="00141A46">
        <w:rPr>
          <w:rFonts w:ascii="Times New Roman" w:hAnsi="Times New Roman"/>
          <w:sz w:val="24"/>
          <w:szCs w:val="24"/>
          <w:lang w:eastAsia="lt-LT"/>
        </w:rPr>
        <w:t xml:space="preserve">s </w:t>
      </w:r>
      <w:r>
        <w:rPr>
          <w:rFonts w:ascii="Times New Roman" w:hAnsi="Times New Roman"/>
          <w:sz w:val="24"/>
          <w:szCs w:val="24"/>
          <w:lang w:eastAsia="lt-LT"/>
        </w:rPr>
        <w:t xml:space="preserve">laikraštyje „Jaunimo gatvėje“ bei </w:t>
      </w:r>
      <w:r w:rsidR="00E34D37">
        <w:rPr>
          <w:rFonts w:ascii="Times New Roman" w:hAnsi="Times New Roman"/>
          <w:sz w:val="24"/>
          <w:szCs w:val="24"/>
          <w:lang w:eastAsia="lt-LT"/>
        </w:rPr>
        <w:t xml:space="preserve">informaciniame leidinyje </w:t>
      </w:r>
      <w:r w:rsidR="00141A46">
        <w:rPr>
          <w:rFonts w:ascii="Times New Roman" w:hAnsi="Times New Roman"/>
          <w:sz w:val="24"/>
          <w:szCs w:val="24"/>
          <w:lang w:eastAsia="lt-LT"/>
        </w:rPr>
        <w:t>„Švietimo naujienos“.</w:t>
      </w:r>
    </w:p>
    <w:p w:rsidR="00053A86" w:rsidRPr="00DA192D" w:rsidRDefault="00DA5695" w:rsidP="00994AE1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Rūpinausi ugdymo aplinkų atnaujinimu ir turtinimu. </w:t>
      </w:r>
      <w:r w:rsidR="00053A86">
        <w:rPr>
          <w:rFonts w:ascii="Times New Roman" w:eastAsiaTheme="minorHAnsi" w:hAnsi="Times New Roman"/>
          <w:sz w:val="24"/>
          <w:szCs w:val="24"/>
        </w:rPr>
        <w:t>Į</w:t>
      </w:r>
      <w:r w:rsidR="00053A86" w:rsidRPr="00CE6E60">
        <w:rPr>
          <w:rFonts w:ascii="Times New Roman" w:eastAsiaTheme="minorHAnsi" w:hAnsi="Times New Roman"/>
          <w:sz w:val="24"/>
          <w:szCs w:val="24"/>
        </w:rPr>
        <w:t>rengta biologijos laboratorija</w:t>
      </w:r>
      <w:r w:rsidR="00E34D37">
        <w:rPr>
          <w:rFonts w:ascii="Times New Roman" w:eastAsiaTheme="minorHAnsi" w:hAnsi="Times New Roman"/>
          <w:sz w:val="24"/>
          <w:szCs w:val="24"/>
        </w:rPr>
        <w:t>.</w:t>
      </w:r>
      <w:r w:rsidR="00053A86" w:rsidRPr="00315244">
        <w:rPr>
          <w:rFonts w:ascii="Times New Roman" w:hAnsi="Times New Roman"/>
          <w:sz w:val="24"/>
          <w:szCs w:val="24"/>
        </w:rPr>
        <w:t xml:space="preserve"> Bendradarbiaujant su savivaldybės Strateginio planavimo ir investicijų skyriumi, </w:t>
      </w:r>
      <w:r w:rsidR="00053A86">
        <w:rPr>
          <w:rFonts w:ascii="Times New Roman" w:hAnsi="Times New Roman"/>
          <w:sz w:val="24"/>
          <w:szCs w:val="24"/>
        </w:rPr>
        <w:t xml:space="preserve">savivaldybės administracija, </w:t>
      </w:r>
      <w:r w:rsidR="00053A86" w:rsidRPr="00315244">
        <w:rPr>
          <w:rFonts w:ascii="Times New Roman" w:hAnsi="Times New Roman"/>
          <w:sz w:val="24"/>
          <w:szCs w:val="24"/>
        </w:rPr>
        <w:t>p</w:t>
      </w:r>
      <w:r w:rsidR="00053A86" w:rsidRPr="00315244">
        <w:rPr>
          <w:rFonts w:ascii="Times New Roman" w:hAnsi="Times New Roman"/>
          <w:bCs/>
          <w:sz w:val="24"/>
          <w:szCs w:val="24"/>
        </w:rPr>
        <w:t xml:space="preserve">arengtas </w:t>
      </w:r>
      <w:r w:rsidR="00053A86" w:rsidRPr="004F6C31">
        <w:rPr>
          <w:rFonts w:ascii="Times New Roman" w:hAnsi="Times New Roman"/>
          <w:bCs/>
          <w:sz w:val="24"/>
          <w:szCs w:val="24"/>
        </w:rPr>
        <w:t xml:space="preserve">investicinis projektas </w:t>
      </w:r>
      <w:r w:rsidR="00053A86" w:rsidRPr="004F6C31">
        <w:rPr>
          <w:rFonts w:ascii="Times New Roman" w:hAnsi="Times New Roman"/>
          <w:sz w:val="24"/>
          <w:szCs w:val="24"/>
        </w:rPr>
        <w:t xml:space="preserve">„Kūrybiškumą skatinančių edukacinių erdvių kūrimas Molėtų </w:t>
      </w:r>
      <w:r w:rsidR="00B1080D">
        <w:rPr>
          <w:rFonts w:ascii="Times New Roman" w:hAnsi="Times New Roman"/>
          <w:sz w:val="24"/>
          <w:szCs w:val="24"/>
        </w:rPr>
        <w:t xml:space="preserve">gimnazijos vidaus patalpose“. </w:t>
      </w:r>
      <w:r w:rsidR="00B1080D" w:rsidRPr="00800A03">
        <w:rPr>
          <w:rFonts w:ascii="Times New Roman" w:hAnsi="Times New Roman"/>
          <w:sz w:val="24"/>
          <w:szCs w:val="24"/>
        </w:rPr>
        <w:t>Tęs</w:t>
      </w:r>
      <w:r w:rsidR="00001C4E" w:rsidRPr="00800A03">
        <w:rPr>
          <w:rFonts w:ascii="Times New Roman" w:hAnsi="Times New Roman"/>
          <w:sz w:val="24"/>
          <w:szCs w:val="24"/>
        </w:rPr>
        <w:t>iami</w:t>
      </w:r>
      <w:r w:rsidR="00B1080D" w:rsidRPr="00800A03">
        <w:rPr>
          <w:rFonts w:ascii="Times New Roman" w:hAnsi="Times New Roman"/>
          <w:sz w:val="24"/>
          <w:szCs w:val="24"/>
        </w:rPr>
        <w:t xml:space="preserve"> </w:t>
      </w:r>
      <w:r w:rsidR="00053A86" w:rsidRPr="00800A03">
        <w:rPr>
          <w:rFonts w:ascii="Times New Roman" w:hAnsi="Times New Roman"/>
          <w:sz w:val="24"/>
          <w:szCs w:val="24"/>
        </w:rPr>
        <w:t xml:space="preserve">pastato </w:t>
      </w:r>
      <w:r w:rsidR="00053A86" w:rsidRPr="00905C3D">
        <w:rPr>
          <w:rFonts w:ascii="Times New Roman" w:hAnsi="Times New Roman"/>
          <w:sz w:val="24"/>
          <w:szCs w:val="24"/>
        </w:rPr>
        <w:t>kapitalinio remonto</w:t>
      </w:r>
      <w:r w:rsidR="00053A86">
        <w:rPr>
          <w:rFonts w:ascii="Times New Roman" w:hAnsi="Times New Roman"/>
          <w:sz w:val="24"/>
          <w:szCs w:val="24"/>
        </w:rPr>
        <w:t xml:space="preserve"> </w:t>
      </w:r>
      <w:r w:rsidR="00053A86" w:rsidRPr="00905C3D">
        <w:rPr>
          <w:rFonts w:ascii="Times New Roman" w:hAnsi="Times New Roman"/>
          <w:sz w:val="24"/>
          <w:szCs w:val="24"/>
        </w:rPr>
        <w:t>(atna</w:t>
      </w:r>
      <w:r w:rsidR="00B1080D">
        <w:rPr>
          <w:rFonts w:ascii="Times New Roman" w:hAnsi="Times New Roman"/>
          <w:sz w:val="24"/>
          <w:szCs w:val="24"/>
        </w:rPr>
        <w:t xml:space="preserve">ujinimo-modernizavimo) </w:t>
      </w:r>
      <w:r w:rsidR="00E34D37">
        <w:rPr>
          <w:rFonts w:ascii="Times New Roman" w:hAnsi="Times New Roman"/>
          <w:sz w:val="24"/>
          <w:szCs w:val="24"/>
        </w:rPr>
        <w:t xml:space="preserve">darbai: </w:t>
      </w:r>
      <w:r w:rsidR="00B1080D">
        <w:rPr>
          <w:rFonts w:ascii="Times New Roman" w:eastAsiaTheme="minorHAnsi" w:hAnsi="Times New Roman"/>
          <w:sz w:val="24"/>
          <w:szCs w:val="24"/>
        </w:rPr>
        <w:t xml:space="preserve">pakeista </w:t>
      </w:r>
      <w:r w:rsidR="00053A86" w:rsidRPr="00CE6E60">
        <w:rPr>
          <w:rFonts w:ascii="Times New Roman" w:eastAsiaTheme="minorHAnsi" w:hAnsi="Times New Roman"/>
          <w:sz w:val="24"/>
          <w:szCs w:val="24"/>
        </w:rPr>
        <w:t xml:space="preserve">šildymo sistema, </w:t>
      </w:r>
      <w:r w:rsidR="00B1080D">
        <w:rPr>
          <w:rFonts w:ascii="Times New Roman" w:eastAsiaTheme="minorHAnsi" w:hAnsi="Times New Roman"/>
          <w:sz w:val="24"/>
          <w:szCs w:val="24"/>
        </w:rPr>
        <w:t xml:space="preserve">įrengta </w:t>
      </w:r>
      <w:r w:rsidR="00053A86" w:rsidRPr="00CE6E60">
        <w:rPr>
          <w:rFonts w:ascii="Times New Roman" w:eastAsiaTheme="minorHAnsi" w:hAnsi="Times New Roman"/>
          <w:sz w:val="24"/>
          <w:szCs w:val="24"/>
        </w:rPr>
        <w:t>sporto</w:t>
      </w:r>
      <w:r w:rsidR="00053A86">
        <w:rPr>
          <w:rFonts w:ascii="Times New Roman" w:eastAsiaTheme="minorHAnsi" w:hAnsi="Times New Roman"/>
          <w:sz w:val="24"/>
          <w:szCs w:val="24"/>
        </w:rPr>
        <w:t xml:space="preserve"> ir aktų salių vėdinimo sistema. </w:t>
      </w:r>
      <w:r w:rsidR="00053A86" w:rsidRPr="00CE6E60">
        <w:rPr>
          <w:rFonts w:ascii="Times New Roman" w:hAnsi="Times New Roman"/>
          <w:sz w:val="24"/>
          <w:szCs w:val="24"/>
        </w:rPr>
        <w:t xml:space="preserve">Įsigytos mokymo priemonės: žaidimų stalai (3 </w:t>
      </w:r>
      <w:r w:rsidR="003D4AE6">
        <w:rPr>
          <w:rFonts w:ascii="Times New Roman" w:hAnsi="Times New Roman"/>
          <w:sz w:val="24"/>
          <w:szCs w:val="24"/>
        </w:rPr>
        <w:t xml:space="preserve">stalo </w:t>
      </w:r>
      <w:r w:rsidR="00053A86" w:rsidRPr="00CE6E60">
        <w:rPr>
          <w:rFonts w:ascii="Times New Roman" w:hAnsi="Times New Roman"/>
          <w:sz w:val="24"/>
          <w:szCs w:val="24"/>
        </w:rPr>
        <w:t xml:space="preserve">teniso, 2 </w:t>
      </w:r>
      <w:r w:rsidR="003D4AE6">
        <w:rPr>
          <w:rFonts w:ascii="Times New Roman" w:hAnsi="Times New Roman"/>
          <w:sz w:val="24"/>
          <w:szCs w:val="24"/>
        </w:rPr>
        <w:t xml:space="preserve">stalo </w:t>
      </w:r>
      <w:r w:rsidR="00053A86" w:rsidRPr="00CE6E60">
        <w:rPr>
          <w:rFonts w:ascii="Times New Roman" w:hAnsi="Times New Roman"/>
          <w:sz w:val="24"/>
          <w:szCs w:val="24"/>
        </w:rPr>
        <w:t>futbolo), 5 projektoriai, 4 nešiojami kompiuteriai, 18 stacionarių kompiuterių,</w:t>
      </w:r>
      <w:r w:rsidR="00053A86" w:rsidRPr="00CE6E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53A86" w:rsidRPr="00CE6E60">
        <w:rPr>
          <w:rFonts w:ascii="Times New Roman" w:hAnsi="Times New Roman"/>
          <w:sz w:val="24"/>
          <w:szCs w:val="24"/>
        </w:rPr>
        <w:t xml:space="preserve">3 interaktyvios lentos, 9 </w:t>
      </w:r>
      <w:r w:rsidR="00053A86" w:rsidRPr="00CE6E60">
        <w:rPr>
          <w:rFonts w:ascii="Times New Roman" w:hAnsi="Times New Roman"/>
          <w:sz w:val="24"/>
          <w:szCs w:val="24"/>
          <w:lang w:eastAsia="lt-LT"/>
        </w:rPr>
        <w:t>s</w:t>
      </w:r>
      <w:r w:rsidR="00053A86" w:rsidRPr="00CE6E60">
        <w:rPr>
          <w:rFonts w:ascii="Times New Roman" w:hAnsi="Times New Roman"/>
          <w:sz w:val="24"/>
          <w:szCs w:val="24"/>
        </w:rPr>
        <w:t>pausdintuvai.</w:t>
      </w:r>
      <w:r w:rsidR="00053A86" w:rsidRPr="00CE6E60">
        <w:rPr>
          <w:rFonts w:ascii="Times New Roman" w:hAnsi="Times New Roman"/>
          <w:sz w:val="24"/>
          <w:szCs w:val="24"/>
          <w:lang w:eastAsia="lt-LT"/>
        </w:rPr>
        <w:t xml:space="preserve"> Ugdymo procese naudojamos 5 interaktyvios </w:t>
      </w:r>
      <w:r w:rsidR="00793AEF">
        <w:rPr>
          <w:rFonts w:ascii="Times New Roman" w:hAnsi="Times New Roman"/>
          <w:sz w:val="24"/>
          <w:szCs w:val="24"/>
          <w:lang w:eastAsia="lt-LT"/>
        </w:rPr>
        <w:t xml:space="preserve">lentos, </w:t>
      </w:r>
      <w:r w:rsidR="00994AE1">
        <w:rPr>
          <w:rFonts w:ascii="Times New Roman" w:hAnsi="Times New Roman"/>
          <w:sz w:val="24"/>
          <w:szCs w:val="24"/>
          <w:lang w:eastAsia="lt-LT"/>
        </w:rPr>
        <w:t>94 kompiuteriai.</w:t>
      </w:r>
      <w:r w:rsidR="00053A86" w:rsidRPr="00CE6E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07F51">
        <w:rPr>
          <w:rFonts w:ascii="Times New Roman" w:hAnsi="Times New Roman"/>
          <w:sz w:val="24"/>
          <w:szCs w:val="24"/>
          <w:lang w:eastAsia="lt-LT"/>
        </w:rPr>
        <w:t xml:space="preserve">Įsigytos </w:t>
      </w:r>
      <w:r w:rsidR="00371E3F">
        <w:rPr>
          <w:rFonts w:ascii="Times New Roman" w:hAnsi="Times New Roman"/>
          <w:sz w:val="24"/>
          <w:szCs w:val="24"/>
          <w:lang w:eastAsia="lt-LT"/>
        </w:rPr>
        <w:t xml:space="preserve">skaitmeninės mokymo priemonės: </w:t>
      </w:r>
      <w:r w:rsidR="00371E3F" w:rsidRPr="00994AE1">
        <w:rPr>
          <w:rFonts w:ascii="Times New Roman" w:hAnsi="Times New Roman"/>
          <w:color w:val="000000" w:themeColor="text1"/>
          <w:sz w:val="24"/>
          <w:szCs w:val="24"/>
          <w:lang w:eastAsia="lt-LT"/>
        </w:rPr>
        <w:t>E</w:t>
      </w:r>
      <w:r w:rsidR="00C07F51" w:rsidRPr="00994AE1">
        <w:rPr>
          <w:rFonts w:ascii="Times New Roman" w:hAnsi="Times New Roman"/>
          <w:color w:val="000000" w:themeColor="text1"/>
          <w:sz w:val="24"/>
          <w:szCs w:val="24"/>
          <w:lang w:eastAsia="lt-LT"/>
        </w:rPr>
        <w:t>gzam</w:t>
      </w:r>
      <w:r w:rsidR="00C07F51">
        <w:rPr>
          <w:rFonts w:ascii="Times New Roman" w:hAnsi="Times New Roman"/>
          <w:sz w:val="24"/>
          <w:szCs w:val="24"/>
          <w:lang w:eastAsia="lt-LT"/>
        </w:rPr>
        <w:t xml:space="preserve">inatorius.lt, leidyklos „Vyturys“ skaitmenine biblioteka. </w:t>
      </w:r>
      <w:r w:rsidR="00053A86" w:rsidRPr="00CE6E60">
        <w:rPr>
          <w:rFonts w:ascii="Times New Roman" w:hAnsi="Times New Roman"/>
          <w:sz w:val="24"/>
          <w:szCs w:val="24"/>
        </w:rPr>
        <w:t>Iš sutaupytų lėšų įsigytos</w:t>
      </w:r>
      <w:r w:rsidR="00B1080D">
        <w:rPr>
          <w:rFonts w:ascii="Times New Roman" w:hAnsi="Times New Roman"/>
          <w:sz w:val="24"/>
          <w:szCs w:val="24"/>
        </w:rPr>
        <w:t xml:space="preserve"> </w:t>
      </w:r>
      <w:r w:rsidR="00053A86">
        <w:rPr>
          <w:rFonts w:ascii="Times New Roman" w:hAnsi="Times New Roman"/>
          <w:sz w:val="24"/>
          <w:szCs w:val="24"/>
        </w:rPr>
        <w:t>11</w:t>
      </w:r>
      <w:r w:rsidR="00053A86" w:rsidRPr="00CE6E60">
        <w:rPr>
          <w:rFonts w:ascii="Times New Roman" w:hAnsi="Times New Roman"/>
          <w:sz w:val="24"/>
          <w:szCs w:val="24"/>
        </w:rPr>
        <w:t xml:space="preserve">0 </w:t>
      </w:r>
      <w:r w:rsidR="00B1080D">
        <w:rPr>
          <w:rFonts w:ascii="Times New Roman" w:hAnsi="Times New Roman"/>
          <w:sz w:val="24"/>
          <w:szCs w:val="24"/>
        </w:rPr>
        <w:t xml:space="preserve">asmeninės mokinių </w:t>
      </w:r>
      <w:r w:rsidR="00053A86">
        <w:rPr>
          <w:rFonts w:ascii="Times New Roman" w:hAnsi="Times New Roman"/>
          <w:sz w:val="24"/>
          <w:szCs w:val="24"/>
        </w:rPr>
        <w:t xml:space="preserve">spintelės ir jau </w:t>
      </w:r>
      <w:r w:rsidR="00BF5231">
        <w:rPr>
          <w:rFonts w:ascii="Times New Roman" w:hAnsi="Times New Roman"/>
          <w:sz w:val="24"/>
          <w:szCs w:val="24"/>
        </w:rPr>
        <w:t>91</w:t>
      </w:r>
      <w:r w:rsidR="00053A86">
        <w:rPr>
          <w:rFonts w:ascii="Times New Roman" w:hAnsi="Times New Roman"/>
          <w:sz w:val="24"/>
          <w:szCs w:val="24"/>
        </w:rPr>
        <w:t xml:space="preserve"> proc</w:t>
      </w:r>
      <w:r w:rsidR="00793AEF">
        <w:rPr>
          <w:rFonts w:ascii="Times New Roman" w:hAnsi="Times New Roman"/>
          <w:sz w:val="24"/>
          <w:szCs w:val="24"/>
        </w:rPr>
        <w:t>.</w:t>
      </w:r>
      <w:r w:rsidR="00053A86">
        <w:rPr>
          <w:rFonts w:ascii="Times New Roman" w:hAnsi="Times New Roman"/>
          <w:sz w:val="24"/>
          <w:szCs w:val="24"/>
        </w:rPr>
        <w:t xml:space="preserve"> mokinių aprūpinti spintelėmis. </w:t>
      </w:r>
      <w:r w:rsidR="00053A86" w:rsidRPr="00CE6E60">
        <w:rPr>
          <w:rFonts w:ascii="Times New Roman" w:hAnsi="Times New Roman"/>
          <w:sz w:val="24"/>
          <w:szCs w:val="24"/>
        </w:rPr>
        <w:t xml:space="preserve">Koridoriuose įrengtos zonos įvairiems </w:t>
      </w:r>
      <w:r w:rsidR="00C07F51">
        <w:rPr>
          <w:rFonts w:ascii="Times New Roman" w:hAnsi="Times New Roman"/>
          <w:sz w:val="24"/>
          <w:szCs w:val="24"/>
        </w:rPr>
        <w:t>sportiniams žaidimams</w:t>
      </w:r>
      <w:r w:rsidR="00053A86">
        <w:rPr>
          <w:rFonts w:ascii="Times New Roman" w:hAnsi="Times New Roman"/>
          <w:sz w:val="24"/>
          <w:szCs w:val="24"/>
        </w:rPr>
        <w:t xml:space="preserve"> </w:t>
      </w:r>
      <w:r w:rsidR="00C07F51">
        <w:rPr>
          <w:rFonts w:ascii="Times New Roman" w:hAnsi="Times New Roman"/>
          <w:sz w:val="24"/>
          <w:szCs w:val="24"/>
        </w:rPr>
        <w:t>(</w:t>
      </w:r>
      <w:r w:rsidR="00053A86">
        <w:rPr>
          <w:rFonts w:ascii="Times New Roman" w:hAnsi="Times New Roman"/>
          <w:sz w:val="24"/>
          <w:szCs w:val="24"/>
        </w:rPr>
        <w:t xml:space="preserve">šaškių, </w:t>
      </w:r>
      <w:r w:rsidR="003D4AE6">
        <w:rPr>
          <w:rFonts w:ascii="Times New Roman" w:hAnsi="Times New Roman"/>
          <w:sz w:val="24"/>
          <w:szCs w:val="24"/>
        </w:rPr>
        <w:t xml:space="preserve">stalo </w:t>
      </w:r>
      <w:r w:rsidR="00053A86" w:rsidRPr="00CE6E60">
        <w:rPr>
          <w:rFonts w:ascii="Times New Roman" w:hAnsi="Times New Roman"/>
          <w:sz w:val="24"/>
          <w:szCs w:val="24"/>
        </w:rPr>
        <w:t>teniso, stalo futbolo</w:t>
      </w:r>
      <w:r w:rsidR="00C07F51">
        <w:rPr>
          <w:rFonts w:ascii="Times New Roman" w:hAnsi="Times New Roman"/>
          <w:sz w:val="24"/>
          <w:szCs w:val="24"/>
        </w:rPr>
        <w:t>)</w:t>
      </w:r>
      <w:r w:rsidR="00053A86" w:rsidRPr="00CE6E60">
        <w:rPr>
          <w:rFonts w:ascii="Times New Roman" w:hAnsi="Times New Roman"/>
          <w:sz w:val="24"/>
          <w:szCs w:val="24"/>
        </w:rPr>
        <w:t xml:space="preserve">, atnaujintos poilsio zonos. </w:t>
      </w:r>
    </w:p>
    <w:p w:rsidR="00257893" w:rsidRDefault="00053A86" w:rsidP="00994AE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F67A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Išlieka </w:t>
      </w:r>
      <w:r w:rsidRPr="00DA192D">
        <w:rPr>
          <w:rFonts w:ascii="Times New Roman" w:eastAsiaTheme="minorHAnsi" w:hAnsi="Times New Roman"/>
          <w:color w:val="000000"/>
          <w:sz w:val="24"/>
          <w:szCs w:val="24"/>
        </w:rPr>
        <w:t xml:space="preserve">opus atsakingų darbuotojų: autobusų vairuotojų, </w:t>
      </w:r>
      <w:r w:rsidRPr="009F67A2">
        <w:rPr>
          <w:rFonts w:ascii="Times New Roman" w:eastAsiaTheme="minorHAnsi" w:hAnsi="Times New Roman"/>
          <w:color w:val="000000"/>
          <w:sz w:val="24"/>
          <w:szCs w:val="24"/>
        </w:rPr>
        <w:t>raštinės administratorės, kompiuterių priežiūros specialisto</w:t>
      </w:r>
      <w:r w:rsidR="00793AEF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9F67A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A192D">
        <w:rPr>
          <w:rFonts w:ascii="Times New Roman" w:eastAsiaTheme="minorHAnsi" w:hAnsi="Times New Roman"/>
          <w:color w:val="000000"/>
          <w:sz w:val="24"/>
          <w:szCs w:val="24"/>
        </w:rPr>
        <w:t>pavaduotojo administracijai ir ūkiui atlyginimų klausimas – jis neadekvatus atliekamam darbui ir turimai atsakomybei.</w:t>
      </w:r>
    </w:p>
    <w:p w:rsidR="00800A03" w:rsidRDefault="00800A03" w:rsidP="00800A0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Mokiniams, gyvenantiems Molėtų rajone ir atvykstantiems į mokyklą maršrutiniu transportu arba mokykliniais autobusais yra ribotos popamokinių veiklų (dalykinės konsultacijos, neformaliojo švietimo užsiėmimai, renginiai)  galimybės.</w:t>
      </w:r>
    </w:p>
    <w:p w:rsidR="00CE6E60" w:rsidRPr="006B2516" w:rsidRDefault="00CE6E60" w:rsidP="00994AE1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A192D">
        <w:rPr>
          <w:rFonts w:ascii="Times New Roman" w:hAnsi="Times New Roman"/>
          <w:sz w:val="24"/>
          <w:szCs w:val="24"/>
        </w:rPr>
        <w:t>2018 metų uždaviniai:</w:t>
      </w:r>
    </w:p>
    <w:p w:rsidR="00C15458" w:rsidRDefault="009F67A2" w:rsidP="00994AE1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Bendruomenės telkimas</w:t>
      </w:r>
      <w:r w:rsidR="00BA4B56">
        <w:rPr>
          <w:rFonts w:ascii="Times New Roman" w:hAnsi="Times New Roman" w:cs="Times New Roman"/>
          <w:sz w:val="24"/>
          <w:szCs w:val="24"/>
        </w:rPr>
        <w:t xml:space="preserve"> </w:t>
      </w:r>
      <w:r w:rsidR="00D357E8">
        <w:rPr>
          <w:rFonts w:ascii="Times New Roman" w:hAnsi="Times New Roman" w:cs="Times New Roman"/>
          <w:sz w:val="24"/>
          <w:szCs w:val="24"/>
        </w:rPr>
        <w:t xml:space="preserve">veiklos tobulinimui, atsižvelgiant į išorės vertinimo, atlikto 2016 </w:t>
      </w:r>
      <w:r w:rsidR="00B1080D">
        <w:rPr>
          <w:rFonts w:ascii="Times New Roman" w:hAnsi="Times New Roman" w:cs="Times New Roman"/>
          <w:sz w:val="24"/>
          <w:szCs w:val="24"/>
        </w:rPr>
        <w:t>m. vasario 8–</w:t>
      </w:r>
      <w:r w:rsidR="00D357E8">
        <w:rPr>
          <w:rFonts w:ascii="Times New Roman" w:hAnsi="Times New Roman" w:cs="Times New Roman"/>
          <w:sz w:val="24"/>
          <w:szCs w:val="24"/>
        </w:rPr>
        <w:t>12 d.,  išvadas.</w:t>
      </w:r>
    </w:p>
    <w:p w:rsidR="00C33DEB" w:rsidRDefault="00D357E8" w:rsidP="00994AE1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33DEB" w:rsidRPr="00C33DEB">
        <w:rPr>
          <w:rFonts w:ascii="Times New Roman" w:hAnsi="Times New Roman" w:cs="Times New Roman"/>
          <w:sz w:val="24"/>
          <w:szCs w:val="24"/>
        </w:rPr>
        <w:t xml:space="preserve">ukštesnių gebėjimų mokinių ugdymosi </w:t>
      </w:r>
      <w:r>
        <w:rPr>
          <w:rFonts w:ascii="Times New Roman" w:hAnsi="Times New Roman" w:cs="Times New Roman"/>
          <w:sz w:val="24"/>
          <w:szCs w:val="24"/>
        </w:rPr>
        <w:t xml:space="preserve">pasiekimų gerinimas. </w:t>
      </w:r>
    </w:p>
    <w:p w:rsidR="00DA192D" w:rsidRDefault="00DA192D" w:rsidP="00994AE1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DEB">
        <w:rPr>
          <w:rFonts w:ascii="Times New Roman" w:hAnsi="Times New Roman" w:cs="Times New Roman"/>
          <w:sz w:val="24"/>
          <w:szCs w:val="24"/>
        </w:rPr>
        <w:t>Pasidalytosios lyderystės skatinimas.</w:t>
      </w:r>
    </w:p>
    <w:p w:rsidR="00CD1018" w:rsidRDefault="00DA192D" w:rsidP="00994AE1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DEB">
        <w:rPr>
          <w:rFonts w:ascii="Times New Roman" w:hAnsi="Times New Roman" w:cs="Times New Roman"/>
          <w:sz w:val="24"/>
          <w:szCs w:val="24"/>
        </w:rPr>
        <w:t>Besimokančios organizacijos telkimas kaitai ir pažangai.</w:t>
      </w:r>
    </w:p>
    <w:p w:rsidR="00642453" w:rsidRPr="00CD1018" w:rsidRDefault="00CE6E60" w:rsidP="00994AE1">
      <w:pPr>
        <w:pStyle w:val="Sraopastraipa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1018">
        <w:rPr>
          <w:rFonts w:ascii="Times New Roman" w:hAnsi="Times New Roman"/>
          <w:sz w:val="24"/>
          <w:szCs w:val="24"/>
        </w:rPr>
        <w:t xml:space="preserve">Iššūkis: </w:t>
      </w:r>
      <w:r w:rsidR="00C33DEB" w:rsidRPr="00CD1018">
        <w:rPr>
          <w:rFonts w:ascii="Times New Roman" w:hAnsi="Times New Roman"/>
          <w:sz w:val="24"/>
          <w:szCs w:val="24"/>
        </w:rPr>
        <w:t xml:space="preserve">Modernios ugdymo aplinkos sukūrimas. </w:t>
      </w:r>
    </w:p>
    <w:p w:rsidR="00C33DEB" w:rsidRDefault="00C33DEB" w:rsidP="004161F6">
      <w:pPr>
        <w:jc w:val="both"/>
        <w:rPr>
          <w:rFonts w:ascii="Times New Roman" w:hAnsi="Times New Roman"/>
          <w:i/>
          <w:sz w:val="24"/>
          <w:szCs w:val="24"/>
        </w:rPr>
      </w:pPr>
    </w:p>
    <w:p w:rsidR="00CB2631" w:rsidRPr="00CE6E60" w:rsidRDefault="00CB2631" w:rsidP="004161F6">
      <w:pPr>
        <w:jc w:val="both"/>
        <w:rPr>
          <w:rFonts w:ascii="Times New Roman" w:hAnsi="Times New Roman"/>
          <w:i/>
          <w:sz w:val="24"/>
          <w:szCs w:val="24"/>
        </w:rPr>
      </w:pPr>
    </w:p>
    <w:p w:rsidR="00AB6B3F" w:rsidRDefault="008E529D" w:rsidP="00800A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Rimutė Guobienė</w:t>
      </w:r>
    </w:p>
    <w:p w:rsidR="008E529D" w:rsidRPr="00800A03" w:rsidRDefault="008E529D" w:rsidP="00800A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Molėtų gimnazijos direktorė</w:t>
      </w:r>
      <w:bookmarkStart w:id="0" w:name="_GoBack"/>
      <w:bookmarkEnd w:id="0"/>
    </w:p>
    <w:sectPr w:rsidR="008E529D" w:rsidRPr="00800A03" w:rsidSect="00CB2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0A" w:rsidRDefault="00653B0A">
      <w:r>
        <w:separator/>
      </w:r>
    </w:p>
  </w:endnote>
  <w:endnote w:type="continuationSeparator" w:id="0">
    <w:p w:rsidR="00653B0A" w:rsidRDefault="006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C2" w:rsidRDefault="001144C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018368"/>
      <w:docPartObj>
        <w:docPartGallery w:val="Page Numbers (Bottom of Page)"/>
        <w:docPartUnique/>
      </w:docPartObj>
    </w:sdtPr>
    <w:sdtEndPr/>
    <w:sdtContent>
      <w:p w:rsidR="00FB218E" w:rsidRDefault="00FB218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AD">
          <w:rPr>
            <w:noProof/>
          </w:rPr>
          <w:t>4</w:t>
        </w:r>
        <w:r>
          <w:fldChar w:fldCharType="end"/>
        </w:r>
      </w:p>
    </w:sdtContent>
  </w:sdt>
  <w:p w:rsidR="00FB218E" w:rsidRDefault="00FB21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C2" w:rsidRDefault="001144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0A" w:rsidRDefault="00653B0A">
      <w:r>
        <w:separator/>
      </w:r>
    </w:p>
  </w:footnote>
  <w:footnote w:type="continuationSeparator" w:id="0">
    <w:p w:rsidR="00653B0A" w:rsidRDefault="0065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C2" w:rsidRDefault="001144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C2" w:rsidRDefault="001144C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C2" w:rsidRDefault="001144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9B2"/>
    <w:multiLevelType w:val="hybridMultilevel"/>
    <w:tmpl w:val="8448433E"/>
    <w:lvl w:ilvl="0" w:tplc="2B7EF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7AC"/>
    <w:multiLevelType w:val="hybridMultilevel"/>
    <w:tmpl w:val="40349C60"/>
    <w:lvl w:ilvl="0" w:tplc="FCE2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3078"/>
    <w:multiLevelType w:val="multilevel"/>
    <w:tmpl w:val="C722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3" w15:restartNumberingAfterBreak="0">
    <w:nsid w:val="135C6A80"/>
    <w:multiLevelType w:val="hybridMultilevel"/>
    <w:tmpl w:val="6C94D554"/>
    <w:lvl w:ilvl="0" w:tplc="0624DF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DD2721"/>
    <w:multiLevelType w:val="hybridMultilevel"/>
    <w:tmpl w:val="CB121E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722C"/>
    <w:multiLevelType w:val="hybridMultilevel"/>
    <w:tmpl w:val="88BAC7F2"/>
    <w:lvl w:ilvl="0" w:tplc="81AAFC9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38" w:hanging="360"/>
      </w:pPr>
    </w:lvl>
    <w:lvl w:ilvl="2" w:tplc="0427001B" w:tentative="1">
      <w:start w:val="1"/>
      <w:numFmt w:val="lowerRoman"/>
      <w:lvlText w:val="%3."/>
      <w:lvlJc w:val="right"/>
      <w:pPr>
        <w:ind w:left="2858" w:hanging="180"/>
      </w:pPr>
    </w:lvl>
    <w:lvl w:ilvl="3" w:tplc="0427000F" w:tentative="1">
      <w:start w:val="1"/>
      <w:numFmt w:val="decimal"/>
      <w:lvlText w:val="%4."/>
      <w:lvlJc w:val="left"/>
      <w:pPr>
        <w:ind w:left="3578" w:hanging="360"/>
      </w:pPr>
    </w:lvl>
    <w:lvl w:ilvl="4" w:tplc="04270019" w:tentative="1">
      <w:start w:val="1"/>
      <w:numFmt w:val="lowerLetter"/>
      <w:lvlText w:val="%5."/>
      <w:lvlJc w:val="left"/>
      <w:pPr>
        <w:ind w:left="4298" w:hanging="360"/>
      </w:pPr>
    </w:lvl>
    <w:lvl w:ilvl="5" w:tplc="0427001B" w:tentative="1">
      <w:start w:val="1"/>
      <w:numFmt w:val="lowerRoman"/>
      <w:lvlText w:val="%6."/>
      <w:lvlJc w:val="right"/>
      <w:pPr>
        <w:ind w:left="5018" w:hanging="180"/>
      </w:pPr>
    </w:lvl>
    <w:lvl w:ilvl="6" w:tplc="0427000F" w:tentative="1">
      <w:start w:val="1"/>
      <w:numFmt w:val="decimal"/>
      <w:lvlText w:val="%7."/>
      <w:lvlJc w:val="left"/>
      <w:pPr>
        <w:ind w:left="5738" w:hanging="360"/>
      </w:pPr>
    </w:lvl>
    <w:lvl w:ilvl="7" w:tplc="04270019" w:tentative="1">
      <w:start w:val="1"/>
      <w:numFmt w:val="lowerLetter"/>
      <w:lvlText w:val="%8."/>
      <w:lvlJc w:val="left"/>
      <w:pPr>
        <w:ind w:left="6458" w:hanging="360"/>
      </w:pPr>
    </w:lvl>
    <w:lvl w:ilvl="8" w:tplc="042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30C24F95"/>
    <w:multiLevelType w:val="multilevel"/>
    <w:tmpl w:val="C78859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41A7911"/>
    <w:multiLevelType w:val="multilevel"/>
    <w:tmpl w:val="C7221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42DB2016"/>
    <w:multiLevelType w:val="multilevel"/>
    <w:tmpl w:val="AEE8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4"/>
      </w:rPr>
    </w:lvl>
  </w:abstractNum>
  <w:abstractNum w:abstractNumId="9" w15:restartNumberingAfterBreak="0">
    <w:nsid w:val="45AB7592"/>
    <w:multiLevelType w:val="multilevel"/>
    <w:tmpl w:val="EBDE4F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552C4EB9"/>
    <w:multiLevelType w:val="hybridMultilevel"/>
    <w:tmpl w:val="24AC2E24"/>
    <w:lvl w:ilvl="0" w:tplc="603C3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4998"/>
    <w:multiLevelType w:val="hybridMultilevel"/>
    <w:tmpl w:val="2A52F768"/>
    <w:lvl w:ilvl="0" w:tplc="603C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1E086F"/>
    <w:multiLevelType w:val="hybridMultilevel"/>
    <w:tmpl w:val="C7A6B756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803C2"/>
    <w:multiLevelType w:val="multilevel"/>
    <w:tmpl w:val="6624F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65A23802"/>
    <w:multiLevelType w:val="multilevel"/>
    <w:tmpl w:val="C0F05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3"/>
    <w:rsid w:val="00001C4E"/>
    <w:rsid w:val="00002471"/>
    <w:rsid w:val="0001151F"/>
    <w:rsid w:val="00015779"/>
    <w:rsid w:val="00021B6D"/>
    <w:rsid w:val="00053A86"/>
    <w:rsid w:val="00071A2C"/>
    <w:rsid w:val="0007575F"/>
    <w:rsid w:val="00092E9A"/>
    <w:rsid w:val="00097C1E"/>
    <w:rsid w:val="000E2A20"/>
    <w:rsid w:val="000F3151"/>
    <w:rsid w:val="000F7DB6"/>
    <w:rsid w:val="001104F9"/>
    <w:rsid w:val="001142D3"/>
    <w:rsid w:val="001144C2"/>
    <w:rsid w:val="001243AE"/>
    <w:rsid w:val="001263A2"/>
    <w:rsid w:val="00141A46"/>
    <w:rsid w:val="00141FAD"/>
    <w:rsid w:val="00144531"/>
    <w:rsid w:val="00145142"/>
    <w:rsid w:val="00174D9A"/>
    <w:rsid w:val="001844A0"/>
    <w:rsid w:val="001C6C94"/>
    <w:rsid w:val="001E0E03"/>
    <w:rsid w:val="001E1DBD"/>
    <w:rsid w:val="00204A59"/>
    <w:rsid w:val="002347F9"/>
    <w:rsid w:val="0025333B"/>
    <w:rsid w:val="00257893"/>
    <w:rsid w:val="0029237C"/>
    <w:rsid w:val="002A6CCB"/>
    <w:rsid w:val="002C25CF"/>
    <w:rsid w:val="002F5074"/>
    <w:rsid w:val="002F5D00"/>
    <w:rsid w:val="00314E57"/>
    <w:rsid w:val="00315244"/>
    <w:rsid w:val="00343345"/>
    <w:rsid w:val="00355EA6"/>
    <w:rsid w:val="00361E2F"/>
    <w:rsid w:val="00371E3F"/>
    <w:rsid w:val="0037587B"/>
    <w:rsid w:val="00391E90"/>
    <w:rsid w:val="003A6FC1"/>
    <w:rsid w:val="003D1757"/>
    <w:rsid w:val="003D4AE6"/>
    <w:rsid w:val="003E1E52"/>
    <w:rsid w:val="00406DDE"/>
    <w:rsid w:val="004112A0"/>
    <w:rsid w:val="00411996"/>
    <w:rsid w:val="004161F6"/>
    <w:rsid w:val="00417F53"/>
    <w:rsid w:val="00423A6F"/>
    <w:rsid w:val="00446831"/>
    <w:rsid w:val="004745F3"/>
    <w:rsid w:val="00476529"/>
    <w:rsid w:val="004B0967"/>
    <w:rsid w:val="004C3256"/>
    <w:rsid w:val="004E2255"/>
    <w:rsid w:val="004F6C31"/>
    <w:rsid w:val="00561485"/>
    <w:rsid w:val="005716D3"/>
    <w:rsid w:val="005720EA"/>
    <w:rsid w:val="00583962"/>
    <w:rsid w:val="0059413E"/>
    <w:rsid w:val="00594772"/>
    <w:rsid w:val="00597DE8"/>
    <w:rsid w:val="005A0874"/>
    <w:rsid w:val="005A6FD4"/>
    <w:rsid w:val="005E04AF"/>
    <w:rsid w:val="006178EB"/>
    <w:rsid w:val="00621FFF"/>
    <w:rsid w:val="00642453"/>
    <w:rsid w:val="00642CEA"/>
    <w:rsid w:val="00653B0A"/>
    <w:rsid w:val="006625D7"/>
    <w:rsid w:val="00672415"/>
    <w:rsid w:val="00685BA9"/>
    <w:rsid w:val="00690AAA"/>
    <w:rsid w:val="00696A70"/>
    <w:rsid w:val="006B2516"/>
    <w:rsid w:val="00755D04"/>
    <w:rsid w:val="00762DE0"/>
    <w:rsid w:val="00765CFA"/>
    <w:rsid w:val="007845AE"/>
    <w:rsid w:val="00793AEF"/>
    <w:rsid w:val="007B5817"/>
    <w:rsid w:val="007C01D5"/>
    <w:rsid w:val="00800A03"/>
    <w:rsid w:val="008435E0"/>
    <w:rsid w:val="00844799"/>
    <w:rsid w:val="008841AE"/>
    <w:rsid w:val="00886FA9"/>
    <w:rsid w:val="008A0A1C"/>
    <w:rsid w:val="008D71C5"/>
    <w:rsid w:val="008E529D"/>
    <w:rsid w:val="008E5CEE"/>
    <w:rsid w:val="00905C3D"/>
    <w:rsid w:val="00941B40"/>
    <w:rsid w:val="00954D44"/>
    <w:rsid w:val="00972844"/>
    <w:rsid w:val="00994AE1"/>
    <w:rsid w:val="009B250D"/>
    <w:rsid w:val="009C04FB"/>
    <w:rsid w:val="009E5768"/>
    <w:rsid w:val="009F67A2"/>
    <w:rsid w:val="00A073BB"/>
    <w:rsid w:val="00A1550B"/>
    <w:rsid w:val="00A15994"/>
    <w:rsid w:val="00A25770"/>
    <w:rsid w:val="00A94AC4"/>
    <w:rsid w:val="00AB6B3F"/>
    <w:rsid w:val="00AC0108"/>
    <w:rsid w:val="00AC593F"/>
    <w:rsid w:val="00B04CD3"/>
    <w:rsid w:val="00B1080D"/>
    <w:rsid w:val="00B231DB"/>
    <w:rsid w:val="00B3096C"/>
    <w:rsid w:val="00B41711"/>
    <w:rsid w:val="00B4335A"/>
    <w:rsid w:val="00B44893"/>
    <w:rsid w:val="00B7090D"/>
    <w:rsid w:val="00B83B9C"/>
    <w:rsid w:val="00BA4B56"/>
    <w:rsid w:val="00BC5CB3"/>
    <w:rsid w:val="00BE7B81"/>
    <w:rsid w:val="00BF5231"/>
    <w:rsid w:val="00C01FCC"/>
    <w:rsid w:val="00C04DDB"/>
    <w:rsid w:val="00C07F51"/>
    <w:rsid w:val="00C15458"/>
    <w:rsid w:val="00C275A6"/>
    <w:rsid w:val="00C332FC"/>
    <w:rsid w:val="00C33DEB"/>
    <w:rsid w:val="00C37450"/>
    <w:rsid w:val="00C5632A"/>
    <w:rsid w:val="00CA7F54"/>
    <w:rsid w:val="00CB2631"/>
    <w:rsid w:val="00CC7DF0"/>
    <w:rsid w:val="00CD07F4"/>
    <w:rsid w:val="00CD1018"/>
    <w:rsid w:val="00CE6E60"/>
    <w:rsid w:val="00D158A3"/>
    <w:rsid w:val="00D32E0D"/>
    <w:rsid w:val="00D357E8"/>
    <w:rsid w:val="00D61B56"/>
    <w:rsid w:val="00DA192D"/>
    <w:rsid w:val="00DA5695"/>
    <w:rsid w:val="00DA5A83"/>
    <w:rsid w:val="00DA7A99"/>
    <w:rsid w:val="00DA7C77"/>
    <w:rsid w:val="00DC0B81"/>
    <w:rsid w:val="00DE0AB5"/>
    <w:rsid w:val="00DE2577"/>
    <w:rsid w:val="00DE3F82"/>
    <w:rsid w:val="00DF195A"/>
    <w:rsid w:val="00E0509D"/>
    <w:rsid w:val="00E34D37"/>
    <w:rsid w:val="00E713E5"/>
    <w:rsid w:val="00E9108B"/>
    <w:rsid w:val="00EA5250"/>
    <w:rsid w:val="00EA7547"/>
    <w:rsid w:val="00EC5D31"/>
    <w:rsid w:val="00EC5F8B"/>
    <w:rsid w:val="00EF17C1"/>
    <w:rsid w:val="00F21548"/>
    <w:rsid w:val="00F704A5"/>
    <w:rsid w:val="00F7060E"/>
    <w:rsid w:val="00F9680E"/>
    <w:rsid w:val="00FB218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E7C0"/>
  <w15:docId w15:val="{FB1F6F2E-1B43-4A74-91B4-C0DABC7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24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64245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642453"/>
    <w:rPr>
      <w:rFonts w:ascii="Times New Roman" w:eastAsia="Calibri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42453"/>
    <w:rPr>
      <w:rFonts w:cs="Times New Roman"/>
      <w:b/>
    </w:rPr>
  </w:style>
  <w:style w:type="paragraph" w:styleId="Betarp">
    <w:name w:val="No Spacing"/>
    <w:uiPriority w:val="99"/>
    <w:qFormat/>
    <w:rsid w:val="006424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245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qFormat/>
    <w:rsid w:val="00AB6B3F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Lentelstinklelis">
    <w:name w:val="Table Grid"/>
    <w:basedOn w:val="prastojilentel"/>
    <w:uiPriority w:val="59"/>
    <w:rsid w:val="00AB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AB6B3F"/>
    <w:rPr>
      <w:rFonts w:asciiTheme="minorHAnsi" w:eastAsiaTheme="minorHAnsi" w:hAnsi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B6B3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B6B3F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B6B3F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144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44C2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D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59A4-C3C7-4AFF-AB87-D349C61F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8397</Words>
  <Characters>4787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G</dc:creator>
  <cp:lastModifiedBy>Kimbartienė Nijolė</cp:lastModifiedBy>
  <cp:revision>2</cp:revision>
  <cp:lastPrinted>2018-03-09T09:29:00Z</cp:lastPrinted>
  <dcterms:created xsi:type="dcterms:W3CDTF">2018-04-16T08:59:00Z</dcterms:created>
  <dcterms:modified xsi:type="dcterms:W3CDTF">2018-04-16T08:59:00Z</dcterms:modified>
</cp:coreProperties>
</file>