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940" w:rsidRDefault="00BB7940" w:rsidP="00BB7940">
      <w:pPr>
        <w:pStyle w:val="Sraopastraipa"/>
        <w:ind w:left="5904" w:firstLine="576"/>
      </w:pPr>
      <w:r>
        <w:t>PRITARTA</w:t>
      </w:r>
    </w:p>
    <w:p w:rsidR="00BB7940" w:rsidRDefault="00BB7940" w:rsidP="00BB7940">
      <w:pPr>
        <w:pStyle w:val="Sraopastraipa"/>
      </w:pPr>
      <w:r>
        <w:t xml:space="preserve">                                                                                                 Molėtų rajono savivaldybės</w:t>
      </w:r>
    </w:p>
    <w:p w:rsidR="00BB7940" w:rsidRDefault="00BB7940" w:rsidP="00BB7940">
      <w:pPr>
        <w:pStyle w:val="Sraopastraipa"/>
      </w:pPr>
      <w:r>
        <w:t xml:space="preserve">                                                                                        </w:t>
      </w:r>
      <w:r>
        <w:t xml:space="preserve">         tarybos 2018 m. balandžio  </w:t>
      </w:r>
      <w:r>
        <w:t xml:space="preserve"> d.</w:t>
      </w:r>
    </w:p>
    <w:p w:rsidR="00BB7940" w:rsidRDefault="00BB7940" w:rsidP="00BB7940">
      <w:pPr>
        <w:pStyle w:val="Sraopastraipa"/>
        <w:rPr>
          <w:b/>
        </w:rPr>
      </w:pPr>
      <w:r>
        <w:t xml:space="preserve">                                                                                    </w:t>
      </w:r>
      <w:r>
        <w:t xml:space="preserve">             sprendimu Nr. B1-</w:t>
      </w:r>
      <w:bookmarkStart w:id="0" w:name="_GoBack"/>
      <w:bookmarkEnd w:id="0"/>
    </w:p>
    <w:p w:rsidR="00BB7940" w:rsidRDefault="00BB7940" w:rsidP="00A61DBA">
      <w:pPr>
        <w:jc w:val="center"/>
        <w:rPr>
          <w:b/>
        </w:rPr>
      </w:pPr>
    </w:p>
    <w:p w:rsidR="00A61DBA" w:rsidRPr="000743A1" w:rsidRDefault="00C706FA" w:rsidP="00A61DBA">
      <w:pPr>
        <w:jc w:val="center"/>
        <w:rPr>
          <w:b/>
        </w:rPr>
      </w:pPr>
      <w:r>
        <w:rPr>
          <w:b/>
        </w:rPr>
        <w:t>MOLĖT</w:t>
      </w:r>
      <w:r w:rsidR="00B6619A">
        <w:rPr>
          <w:b/>
        </w:rPr>
        <w:t>Ų KULTŪROS CENTRO</w:t>
      </w:r>
    </w:p>
    <w:p w:rsidR="00A61DBA" w:rsidRDefault="00A61DBA" w:rsidP="00A61DBA">
      <w:pPr>
        <w:jc w:val="center"/>
        <w:rPr>
          <w:b/>
        </w:rPr>
      </w:pPr>
      <w:r>
        <w:rPr>
          <w:b/>
        </w:rPr>
        <w:t>DIRE</w:t>
      </w:r>
      <w:r w:rsidR="00105347">
        <w:rPr>
          <w:b/>
        </w:rPr>
        <w:t>KTOR</w:t>
      </w:r>
      <w:r w:rsidR="00183D9D">
        <w:rPr>
          <w:b/>
        </w:rPr>
        <w:t>IAU</w:t>
      </w:r>
      <w:r w:rsidR="00105347">
        <w:rPr>
          <w:b/>
        </w:rPr>
        <w:t>S VEIKLOS ATASKAITA UŽ 2017</w:t>
      </w:r>
      <w:r w:rsidRPr="000743A1">
        <w:rPr>
          <w:b/>
        </w:rPr>
        <w:t xml:space="preserve"> M.</w:t>
      </w:r>
    </w:p>
    <w:p w:rsidR="00A61DBA" w:rsidRPr="000743A1" w:rsidRDefault="00A61DBA" w:rsidP="00A61DBA">
      <w:pPr>
        <w:spacing w:line="360" w:lineRule="auto"/>
        <w:ind w:firstLine="540"/>
        <w:jc w:val="center"/>
        <w:rPr>
          <w:b/>
        </w:rPr>
      </w:pPr>
    </w:p>
    <w:p w:rsidR="00A61DBA" w:rsidRPr="000743A1" w:rsidRDefault="00A61DBA" w:rsidP="00A61DBA">
      <w:pPr>
        <w:jc w:val="center"/>
      </w:pPr>
      <w:r>
        <w:t>201</w:t>
      </w:r>
      <w:r w:rsidR="002F670C">
        <w:t>8 m. kovo</w:t>
      </w:r>
      <w:r w:rsidR="00577A05">
        <w:t xml:space="preserve"> 15</w:t>
      </w:r>
      <w:r w:rsidR="00C706FA">
        <w:t xml:space="preserve"> d. </w:t>
      </w:r>
    </w:p>
    <w:p w:rsidR="00A61DBA" w:rsidRPr="000743A1" w:rsidRDefault="00B22229" w:rsidP="00A61DBA">
      <w:pPr>
        <w:jc w:val="center"/>
      </w:pPr>
      <w:r>
        <w:t>Molėtai</w:t>
      </w:r>
    </w:p>
    <w:p w:rsidR="00A61DBA" w:rsidRPr="000743A1" w:rsidRDefault="00A61DBA" w:rsidP="00A61DBA">
      <w:pPr>
        <w:spacing w:line="360" w:lineRule="auto"/>
        <w:ind w:firstLine="540"/>
        <w:jc w:val="both"/>
      </w:pPr>
    </w:p>
    <w:p w:rsidR="00A61DBA" w:rsidRDefault="00A61DBA" w:rsidP="00A61DBA">
      <w:pPr>
        <w:pStyle w:val="Sraopastraipa"/>
        <w:numPr>
          <w:ilvl w:val="0"/>
          <w:numId w:val="1"/>
        </w:numPr>
        <w:tabs>
          <w:tab w:val="left" w:pos="284"/>
        </w:tabs>
        <w:ind w:left="0" w:firstLine="0"/>
        <w:jc w:val="center"/>
        <w:rPr>
          <w:b/>
        </w:rPr>
      </w:pPr>
      <w:r>
        <w:rPr>
          <w:b/>
        </w:rPr>
        <w:t>SKYRIUS</w:t>
      </w:r>
    </w:p>
    <w:p w:rsidR="00A61DBA" w:rsidRDefault="00A61DBA" w:rsidP="00A61DBA">
      <w:pPr>
        <w:pStyle w:val="Sraopastraipa"/>
        <w:tabs>
          <w:tab w:val="left" w:pos="284"/>
        </w:tabs>
        <w:ind w:left="0"/>
        <w:jc w:val="center"/>
        <w:rPr>
          <w:b/>
        </w:rPr>
      </w:pPr>
      <w:r>
        <w:rPr>
          <w:b/>
        </w:rPr>
        <w:t>ĮSTAIGOS VEIKLOS REZULTATŲ APŽVALGA</w:t>
      </w:r>
    </w:p>
    <w:p w:rsidR="00B6619A" w:rsidRDefault="00B6619A" w:rsidP="00B6619A">
      <w:pPr>
        <w:tabs>
          <w:tab w:val="left" w:pos="284"/>
        </w:tabs>
        <w:jc w:val="both"/>
        <w:rPr>
          <w:bCs/>
          <w:iCs/>
        </w:rPr>
      </w:pPr>
    </w:p>
    <w:p w:rsidR="00B6619A" w:rsidRPr="00B6619A" w:rsidRDefault="00B6619A" w:rsidP="00B6619A">
      <w:pPr>
        <w:tabs>
          <w:tab w:val="left" w:pos="284"/>
        </w:tabs>
        <w:jc w:val="both"/>
      </w:pPr>
      <w:r>
        <w:rPr>
          <w:bCs/>
          <w:iCs/>
        </w:rPr>
        <w:t xml:space="preserve">      </w:t>
      </w:r>
      <w:r w:rsidRPr="00B6619A">
        <w:rPr>
          <w:bCs/>
          <w:iCs/>
        </w:rPr>
        <w:t xml:space="preserve">Pagrindinės Molėtų kultūros centro veiklos kryptys - </w:t>
      </w:r>
      <w:r w:rsidRPr="00B6619A">
        <w:t>telkti gyventojus meno mėgėjų kolektyvų veiklai, skatinti jų meninę saviraišką, įtraukiant į veiklą kuo daugiau įvairaus amžiaus ir socialinių  grupių žmones, organizuoti profesionalaus meno sklaidą, tęsti tradicinėmis tapusias šventes, festivalius, ieškoti ir diegti naujų formų renginius, vykdyti vaikų ir jaunimo neformalaus ugdymo programas,  kultūrinę edukaciją, vykdyti projektinę veiklą.</w:t>
      </w:r>
    </w:p>
    <w:p w:rsidR="00B6619A" w:rsidRPr="00B6619A" w:rsidRDefault="00B6619A" w:rsidP="00B6619A">
      <w:pPr>
        <w:tabs>
          <w:tab w:val="left" w:pos="284"/>
        </w:tabs>
        <w:jc w:val="both"/>
        <w:rPr>
          <w:bCs/>
        </w:rPr>
      </w:pPr>
      <w:r>
        <w:rPr>
          <w:bCs/>
        </w:rPr>
        <w:t xml:space="preserve">     </w:t>
      </w:r>
      <w:r w:rsidRPr="00B6619A">
        <w:rPr>
          <w:bCs/>
        </w:rPr>
        <w:t xml:space="preserve">Molėtų kultūros centre 2017 m. dirbo  47 darbuotojai (35,5 etato) , iš jų 39 - kultūros ir  meno darbuotojai (27 etato), 8 - kiti darbuotojai (8,5 etato). </w:t>
      </w:r>
      <w:r w:rsidRPr="00B6619A">
        <w:t>Tobulino kvalifikaciją 26 kultūros ir meno darbuotojai.</w:t>
      </w:r>
    </w:p>
    <w:p w:rsidR="00B6619A" w:rsidRPr="00B6619A" w:rsidRDefault="00B6619A" w:rsidP="00B6619A">
      <w:pPr>
        <w:tabs>
          <w:tab w:val="left" w:pos="284"/>
        </w:tabs>
        <w:jc w:val="both"/>
        <w:rPr>
          <w:bCs/>
        </w:rPr>
      </w:pPr>
      <w:r>
        <w:t xml:space="preserve">      </w:t>
      </w:r>
      <w:r w:rsidRPr="00B6619A">
        <w:t xml:space="preserve">Kultūros centro iš savivaldybės biudžeto gautos lėšos – </w:t>
      </w:r>
      <w:r w:rsidRPr="00B6619A">
        <w:rPr>
          <w:bCs/>
        </w:rPr>
        <w:t xml:space="preserve">364,7 tūkst. eurų (darbo užmokesčiui – 302,3 tūkst. eurų, veiklai – 38,3 tūkst. eurų, infrastruktūrai išlaikyti – 30,3 tūkst. eurų). Papildomai gautos lėšos – 33,8 </w:t>
      </w:r>
      <w:r w:rsidRPr="00B6619A">
        <w:t>tūkst. eurų (pajamos už teikiamas paslaugas 7,7 tūkst. eurų, neformalųjį ugdymą – 2,6 tūkst. eurų, lėšos, gautos projektams įgyvendinti – 15,4 tūkst. eurų, lėšos iš privačių rėmėjų – 8,2 tūkst. eurų).</w:t>
      </w:r>
    </w:p>
    <w:p w:rsidR="00B6619A" w:rsidRDefault="00B6619A" w:rsidP="00B6619A">
      <w:pPr>
        <w:tabs>
          <w:tab w:val="left" w:pos="284"/>
        </w:tabs>
        <w:jc w:val="both"/>
      </w:pPr>
      <w:r>
        <w:t xml:space="preserve">     </w:t>
      </w:r>
      <w:r w:rsidRPr="00B6619A">
        <w:t xml:space="preserve">Molėtų kultūros centre ir seniūnijose 2017 m. veikė 35 įvairių žanrų meno mėgėjų kolektyvai 379 nariai, iš jų 166 vaikai ir jaunimas), seniūnijose veikiančių – 12 kolektyvų ). Kultūros centro mėgėjų meno kolektyvai dalyvavo 111 renginyje už rajon o ribų ir reprezentavo Molėtų kraštą  23 konkurse, kuriuose laimėjo 14 laureatų diplomų. </w:t>
      </w:r>
    </w:p>
    <w:p w:rsidR="00B6619A" w:rsidRPr="00B6619A" w:rsidRDefault="00B6619A" w:rsidP="00B6619A">
      <w:pPr>
        <w:tabs>
          <w:tab w:val="left" w:pos="284"/>
        </w:tabs>
        <w:jc w:val="both"/>
      </w:pPr>
      <w:r>
        <w:t xml:space="preserve">     </w:t>
      </w:r>
      <w:r w:rsidRPr="00B6619A">
        <w:t xml:space="preserve">Svarbiausi kolektyvų pasiekimai: </w:t>
      </w:r>
    </w:p>
    <w:p w:rsidR="00B6619A" w:rsidRPr="00B6619A" w:rsidRDefault="00B6619A" w:rsidP="00B6619A">
      <w:pPr>
        <w:pStyle w:val="Sraopastraipa"/>
        <w:tabs>
          <w:tab w:val="left" w:pos="284"/>
        </w:tabs>
        <w:ind w:left="0"/>
        <w:jc w:val="both"/>
      </w:pPr>
      <w:r w:rsidRPr="00B6619A">
        <w:t xml:space="preserve">Vaikų ir jaunimo folkloro kolektyvas ,,Kukutis“ (vadovė Rita </w:t>
      </w:r>
      <w:proofErr w:type="spellStart"/>
      <w:r w:rsidRPr="00B6619A">
        <w:t>Pelakauskienė</w:t>
      </w:r>
      <w:proofErr w:type="spellEnd"/>
      <w:r w:rsidRPr="00B6619A">
        <w:t>)</w:t>
      </w:r>
    </w:p>
    <w:p w:rsidR="00B6619A" w:rsidRPr="00B6619A" w:rsidRDefault="00B6619A" w:rsidP="00B6619A">
      <w:pPr>
        <w:pStyle w:val="Sraopastraipa"/>
        <w:tabs>
          <w:tab w:val="left" w:pos="284"/>
        </w:tabs>
        <w:ind w:left="0"/>
        <w:jc w:val="both"/>
      </w:pPr>
      <w:r w:rsidRPr="00B6619A">
        <w:t>Lietuvos vaikų ir moksleivių-lietuvių liaudies kūrybos atlikėjų-konkursas ,,Tramtatulis-2017“ (</w:t>
      </w:r>
      <w:r w:rsidRPr="00B6619A">
        <w:rPr>
          <w:bCs/>
        </w:rPr>
        <w:t>Duetas-laureatai)</w:t>
      </w:r>
      <w:r w:rsidR="008A41A9">
        <w:rPr>
          <w:bCs/>
        </w:rPr>
        <w:t>;</w:t>
      </w:r>
    </w:p>
    <w:p w:rsidR="00B6619A" w:rsidRPr="00B6619A" w:rsidRDefault="00B6619A" w:rsidP="00B6619A">
      <w:pPr>
        <w:pStyle w:val="Sraopastraipa"/>
        <w:tabs>
          <w:tab w:val="left" w:pos="284"/>
        </w:tabs>
        <w:ind w:left="0"/>
        <w:jc w:val="both"/>
      </w:pPr>
      <w:r w:rsidRPr="00B6619A">
        <w:t xml:space="preserve">Mišrus vokalinis ansamblis ,,A </w:t>
      </w:r>
      <w:proofErr w:type="spellStart"/>
      <w:r w:rsidR="008A41A9">
        <w:t>C</w:t>
      </w:r>
      <w:r w:rsidRPr="00B6619A">
        <w:t>appella</w:t>
      </w:r>
      <w:proofErr w:type="spellEnd"/>
      <w:r w:rsidRPr="00B6619A">
        <w:t xml:space="preserve">“ (vadovė Violeta </w:t>
      </w:r>
      <w:proofErr w:type="spellStart"/>
      <w:r w:rsidRPr="00B6619A">
        <w:t>Zutkuvienė</w:t>
      </w:r>
      <w:proofErr w:type="spellEnd"/>
      <w:r w:rsidRPr="00B6619A">
        <w:t>)</w:t>
      </w:r>
    </w:p>
    <w:p w:rsidR="00B6619A" w:rsidRPr="00B6619A" w:rsidRDefault="00B6619A" w:rsidP="00B6619A">
      <w:pPr>
        <w:pStyle w:val="Sraopastraipa"/>
        <w:tabs>
          <w:tab w:val="left" w:pos="284"/>
        </w:tabs>
        <w:ind w:left="0"/>
        <w:jc w:val="both"/>
      </w:pPr>
      <w:r w:rsidRPr="00B6619A">
        <w:t>Respublikinis ansamblių konkursas ,,Sidabriniai balsai 2016“ (</w:t>
      </w:r>
      <w:r w:rsidRPr="00B6619A">
        <w:rPr>
          <w:bCs/>
        </w:rPr>
        <w:t>I laipsnio laureatas)</w:t>
      </w:r>
      <w:r w:rsidR="008A41A9">
        <w:rPr>
          <w:bCs/>
        </w:rPr>
        <w:t>;</w:t>
      </w:r>
    </w:p>
    <w:p w:rsidR="00B6619A" w:rsidRPr="00B6619A" w:rsidRDefault="00B6619A" w:rsidP="00B6619A">
      <w:pPr>
        <w:pStyle w:val="Sraopastraipa"/>
        <w:tabs>
          <w:tab w:val="left" w:pos="284"/>
        </w:tabs>
        <w:ind w:left="0"/>
        <w:jc w:val="both"/>
      </w:pPr>
      <w:r w:rsidRPr="00B6619A">
        <w:t>Aukštaitijos armonikieriai (vadovas Kęstutis Kuzmickas)</w:t>
      </w:r>
    </w:p>
    <w:p w:rsidR="00B6619A" w:rsidRPr="00B6619A" w:rsidRDefault="00B6619A" w:rsidP="00B6619A">
      <w:pPr>
        <w:pStyle w:val="Sraopastraipa"/>
        <w:tabs>
          <w:tab w:val="left" w:pos="284"/>
        </w:tabs>
        <w:ind w:left="0"/>
        <w:jc w:val="both"/>
      </w:pPr>
      <w:r w:rsidRPr="00B6619A">
        <w:t>XX-</w:t>
      </w:r>
      <w:proofErr w:type="spellStart"/>
      <w:r w:rsidRPr="00B6619A">
        <w:t>a</w:t>
      </w:r>
      <w:r w:rsidR="008A41A9">
        <w:t>sis</w:t>
      </w:r>
      <w:proofErr w:type="spellEnd"/>
      <w:r w:rsidR="008A41A9">
        <w:t xml:space="preserve"> P</w:t>
      </w:r>
      <w:r w:rsidRPr="00B6619A">
        <w:t xml:space="preserve">abaltijo muzikantų festivalis ,,Ant </w:t>
      </w:r>
      <w:proofErr w:type="spellStart"/>
      <w:r w:rsidRPr="00B6619A">
        <w:t>rubežiaus</w:t>
      </w:r>
      <w:proofErr w:type="spellEnd"/>
      <w:r w:rsidRPr="00B6619A">
        <w:t>“</w:t>
      </w:r>
      <w:r w:rsidRPr="00B6619A">
        <w:rPr>
          <w:bCs/>
        </w:rPr>
        <w:t xml:space="preserve"> (Laureatai)</w:t>
      </w:r>
      <w:r w:rsidR="008A41A9">
        <w:rPr>
          <w:bCs/>
        </w:rPr>
        <w:t>,</w:t>
      </w:r>
    </w:p>
    <w:p w:rsidR="00B6619A" w:rsidRPr="00B6619A" w:rsidRDefault="00B6619A" w:rsidP="00B6619A">
      <w:pPr>
        <w:pStyle w:val="Sraopastraipa"/>
        <w:tabs>
          <w:tab w:val="left" w:pos="284"/>
        </w:tabs>
        <w:ind w:left="0"/>
        <w:jc w:val="both"/>
      </w:pPr>
      <w:r w:rsidRPr="00B6619A">
        <w:t>XX-</w:t>
      </w:r>
      <w:proofErr w:type="spellStart"/>
      <w:r w:rsidRPr="00B6619A">
        <w:t>asis</w:t>
      </w:r>
      <w:proofErr w:type="spellEnd"/>
      <w:r w:rsidRPr="00B6619A">
        <w:t xml:space="preserve"> tarptautinis liaudies muzikos festivalis ,,Skamba cimbolai ir armonikos</w:t>
      </w:r>
      <w:r w:rsidRPr="00B6619A">
        <w:rPr>
          <w:bCs/>
        </w:rPr>
        <w:t>“ (Laureatai)</w:t>
      </w:r>
      <w:r w:rsidR="008A41A9">
        <w:rPr>
          <w:bCs/>
        </w:rPr>
        <w:t>;</w:t>
      </w:r>
    </w:p>
    <w:p w:rsidR="00B6619A" w:rsidRPr="00B6619A" w:rsidRDefault="00B6619A" w:rsidP="00B6619A">
      <w:pPr>
        <w:pStyle w:val="Sraopastraipa"/>
        <w:tabs>
          <w:tab w:val="left" w:pos="284"/>
        </w:tabs>
        <w:ind w:left="0"/>
        <w:jc w:val="both"/>
      </w:pPr>
      <w:r w:rsidRPr="00B6619A">
        <w:t>Jaunių liaudiškų šokių grupė ,,</w:t>
      </w:r>
      <w:proofErr w:type="spellStart"/>
      <w:r w:rsidRPr="00B6619A">
        <w:t>Molėtukas</w:t>
      </w:r>
      <w:proofErr w:type="spellEnd"/>
      <w:r w:rsidRPr="00B6619A">
        <w:t xml:space="preserve">“ (vadovė Audronė </w:t>
      </w:r>
      <w:proofErr w:type="spellStart"/>
      <w:r w:rsidRPr="00B6619A">
        <w:t>Ališkevičiūtė</w:t>
      </w:r>
      <w:proofErr w:type="spellEnd"/>
      <w:r w:rsidRPr="00B6619A">
        <w:t>)</w:t>
      </w:r>
    </w:p>
    <w:p w:rsidR="00B6619A" w:rsidRPr="00B6619A" w:rsidRDefault="00B6619A" w:rsidP="00B6619A">
      <w:pPr>
        <w:pStyle w:val="Sraopastraipa"/>
        <w:tabs>
          <w:tab w:val="left" w:pos="284"/>
        </w:tabs>
        <w:ind w:left="0"/>
        <w:jc w:val="both"/>
      </w:pPr>
      <w:r w:rsidRPr="00B6619A">
        <w:t>Lietuvos vaikų ir moksleivių šokių grupių konkursinis festivalis ,,Aguonėlė-2017“ II turas</w:t>
      </w:r>
    </w:p>
    <w:p w:rsidR="00B6619A" w:rsidRPr="00B6619A" w:rsidRDefault="00B6619A" w:rsidP="00B6619A">
      <w:pPr>
        <w:pStyle w:val="Sraopastraipa"/>
        <w:tabs>
          <w:tab w:val="left" w:pos="284"/>
        </w:tabs>
        <w:ind w:left="0"/>
        <w:jc w:val="both"/>
      </w:pPr>
      <w:r w:rsidRPr="00B6619A">
        <w:rPr>
          <w:bCs/>
        </w:rPr>
        <w:t xml:space="preserve">(I laipsnio diplomas), </w:t>
      </w:r>
      <w:r w:rsidRPr="00B6619A">
        <w:t>nacionalinis turas (</w:t>
      </w:r>
      <w:r w:rsidRPr="00B6619A">
        <w:rPr>
          <w:bCs/>
        </w:rPr>
        <w:t>III laipsnio diplomas)</w:t>
      </w:r>
      <w:r w:rsidR="008A41A9">
        <w:rPr>
          <w:bCs/>
        </w:rPr>
        <w:t>;</w:t>
      </w:r>
    </w:p>
    <w:p w:rsidR="00B6619A" w:rsidRPr="00B6619A" w:rsidRDefault="00B6619A" w:rsidP="00B6619A">
      <w:pPr>
        <w:pStyle w:val="Sraopastraipa"/>
        <w:tabs>
          <w:tab w:val="left" w:pos="284"/>
        </w:tabs>
        <w:ind w:left="0"/>
        <w:jc w:val="both"/>
      </w:pPr>
      <w:r w:rsidRPr="00B6619A">
        <w:t>Teatro studija ,,Remarka“  Jaunimo teatrų konkurso ,,Šimtakojis“</w:t>
      </w:r>
      <w:r w:rsidRPr="00B6619A">
        <w:rPr>
          <w:bCs/>
        </w:rPr>
        <w:t xml:space="preserve"> (Diplomantai)</w:t>
      </w:r>
      <w:r w:rsidR="008A41A9">
        <w:rPr>
          <w:bCs/>
        </w:rPr>
        <w:t>.</w:t>
      </w:r>
    </w:p>
    <w:p w:rsidR="00B6619A" w:rsidRPr="00B6619A" w:rsidRDefault="00B6619A" w:rsidP="00B6619A">
      <w:pPr>
        <w:tabs>
          <w:tab w:val="left" w:pos="284"/>
        </w:tabs>
        <w:jc w:val="both"/>
      </w:pPr>
      <w:r>
        <w:t xml:space="preserve">     </w:t>
      </w:r>
      <w:r w:rsidRPr="00B6619A">
        <w:t xml:space="preserve">2017 m. suorganizuoti 308 renginiai, iš jų seniūnijose - 200. Surengti 16 profesionalios muzikos koncertai, 14 spektaklių. Reikšmingiausiais renginiais galima įvardinti </w:t>
      </w:r>
      <w:r w:rsidRPr="00B6619A">
        <w:rPr>
          <w:bCs/>
        </w:rPr>
        <w:t>liepos 6</w:t>
      </w:r>
      <w:r w:rsidRPr="00B6619A">
        <w:t>-ąją – Mindaugo karūnavimo </w:t>
      </w:r>
      <w:r w:rsidRPr="00B6619A">
        <w:rPr>
          <w:bCs/>
        </w:rPr>
        <w:t>dieną</w:t>
      </w:r>
      <w:r w:rsidRPr="00B6619A">
        <w:t>, kuomet Tautiška giesmė nuskambėjo Dubingiuose, kur vyko pagrindinis renginys pasitinkant Lietuvos valstybės atkūrimo šimtmetį, ir ant 100 Lietuvos piliakalnių bei visame Pasaulyje taip pat respublikinis sutartinių giedotojų festivalis ,,</w:t>
      </w:r>
      <w:proofErr w:type="spellStart"/>
      <w:r w:rsidRPr="00B6619A">
        <w:t>Sutarjėla</w:t>
      </w:r>
      <w:proofErr w:type="spellEnd"/>
      <w:r w:rsidRPr="00B6619A">
        <w:t xml:space="preserve">“ </w:t>
      </w:r>
      <w:proofErr w:type="spellStart"/>
      <w:r w:rsidRPr="00B6619A">
        <w:t>Jurkiškių</w:t>
      </w:r>
      <w:proofErr w:type="spellEnd"/>
      <w:r w:rsidRPr="00B6619A">
        <w:t xml:space="preserve"> pažintiniame take, Baltijos </w:t>
      </w:r>
      <w:r w:rsidRPr="00B6619A">
        <w:lastRenderedPageBreak/>
        <w:t xml:space="preserve">šalių Jaunimo simfoninio orkestro ,,Baltosios naktys" ir Molėtų bažnyčios choro koncertas, respublikinis kapelų festivalis ,,Kas </w:t>
      </w:r>
      <w:proofErr w:type="spellStart"/>
      <w:r w:rsidRPr="00B6619A">
        <w:t>subatėlę</w:t>
      </w:r>
      <w:proofErr w:type="spellEnd"/>
      <w:r w:rsidRPr="00B6619A">
        <w:t xml:space="preserve"> lai armonika pagros“, </w:t>
      </w:r>
      <w:proofErr w:type="spellStart"/>
      <w:r w:rsidRPr="00B6619A">
        <w:t>Videniškių</w:t>
      </w:r>
      <w:proofErr w:type="spellEnd"/>
      <w:r w:rsidRPr="00B6619A">
        <w:t xml:space="preserve"> miestelio 650-ojo jubili</w:t>
      </w:r>
      <w:r w:rsidR="008A41A9">
        <w:t>ejaus šventė, respublikinis III</w:t>
      </w:r>
      <w:r w:rsidRPr="00B6619A">
        <w:t>–</w:t>
      </w:r>
      <w:proofErr w:type="spellStart"/>
      <w:r w:rsidRPr="00B6619A">
        <w:t>asis</w:t>
      </w:r>
      <w:proofErr w:type="spellEnd"/>
      <w:r w:rsidRPr="00B6619A">
        <w:t xml:space="preserve"> lėlių teatrų festivalis ,,Aukso paukščių rojus“ Dubingių sen., Molėtų miesto šventė ,,Molinės Molėtuose‘‘, XVI-</w:t>
      </w:r>
      <w:proofErr w:type="spellStart"/>
      <w:r w:rsidRPr="00B6619A">
        <w:t>asis</w:t>
      </w:r>
      <w:proofErr w:type="spellEnd"/>
      <w:r w:rsidRPr="00B6619A">
        <w:t xml:space="preserve"> sakralinės muzikos festivalis ,,Šlovinime Viešpatį stygomis ir dūdomis“, respublikinis liaudiškos muzikos ir tautinių šokių festivalis ,,Aukštaitijos vainikas“, tarptautinis liaudiškos muzikos ir tautinių šokių festivalis ,,Ežerų sietuva“, respublikinė vaikų lėlių teatrų šventė ,,</w:t>
      </w:r>
      <w:proofErr w:type="spellStart"/>
      <w:r w:rsidRPr="00B6619A">
        <w:t>Rudnosiukas</w:t>
      </w:r>
      <w:proofErr w:type="spellEnd"/>
      <w:r w:rsidRPr="00B6619A">
        <w:t>“, VI-</w:t>
      </w:r>
      <w:proofErr w:type="spellStart"/>
      <w:r w:rsidRPr="00B6619A">
        <w:t>oji</w:t>
      </w:r>
      <w:proofErr w:type="spellEnd"/>
      <w:r w:rsidRPr="00B6619A">
        <w:t xml:space="preserve"> respublikinė liaudiškos muzikos šventė-varžytuvės ,,Armonikierių </w:t>
      </w:r>
      <w:proofErr w:type="spellStart"/>
      <w:r w:rsidRPr="00B6619A">
        <w:t>du@i</w:t>
      </w:r>
      <w:proofErr w:type="spellEnd"/>
      <w:r w:rsidRPr="00B6619A">
        <w:t>“, rudens gėrybių ir amatų mugė ir kt.</w:t>
      </w:r>
    </w:p>
    <w:p w:rsidR="00A61DBA" w:rsidRPr="00B6619A" w:rsidRDefault="00B6619A" w:rsidP="00B6619A">
      <w:pPr>
        <w:tabs>
          <w:tab w:val="left" w:pos="284"/>
        </w:tabs>
        <w:jc w:val="both"/>
      </w:pPr>
      <w:r w:rsidRPr="00B6619A">
        <w:t>Kultūros centras parengė 8 projektus, iš kurių 4 gavo papildomą finansavimą iš Lietuvos kultūros tarybos ir</w:t>
      </w:r>
      <w:r w:rsidRPr="00B6619A">
        <w:rPr>
          <w:bCs/>
        </w:rPr>
        <w:t xml:space="preserve"> kitų fondų.</w:t>
      </w:r>
    </w:p>
    <w:p w:rsidR="00A61DBA" w:rsidRPr="000743A1" w:rsidRDefault="00A61DBA" w:rsidP="002F0423">
      <w:pPr>
        <w:autoSpaceDE w:val="0"/>
        <w:autoSpaceDN w:val="0"/>
        <w:adjustRightInd w:val="0"/>
        <w:spacing w:line="360" w:lineRule="auto"/>
        <w:jc w:val="both"/>
      </w:pPr>
    </w:p>
    <w:p w:rsidR="00A61DBA" w:rsidRDefault="00A61DBA" w:rsidP="00A61DBA">
      <w:pPr>
        <w:pStyle w:val="Sraopastraipa"/>
        <w:numPr>
          <w:ilvl w:val="0"/>
          <w:numId w:val="1"/>
        </w:numPr>
        <w:tabs>
          <w:tab w:val="left" w:pos="426"/>
        </w:tabs>
        <w:ind w:left="0" w:firstLine="0"/>
        <w:jc w:val="center"/>
        <w:rPr>
          <w:b/>
        </w:rPr>
      </w:pPr>
      <w:r>
        <w:rPr>
          <w:b/>
        </w:rPr>
        <w:t>SKYRIUS</w:t>
      </w:r>
    </w:p>
    <w:p w:rsidR="00A61DBA" w:rsidRDefault="00A61DBA" w:rsidP="00A61DBA">
      <w:pPr>
        <w:pStyle w:val="Sraopastraipa"/>
        <w:tabs>
          <w:tab w:val="left" w:pos="426"/>
        </w:tabs>
        <w:ind w:left="0"/>
        <w:jc w:val="center"/>
        <w:rPr>
          <w:b/>
        </w:rPr>
      </w:pPr>
      <w:r>
        <w:rPr>
          <w:b/>
        </w:rPr>
        <w:t>PAGRINDINIAI VADOVO METŲ VEIKLOS REZULTATAI</w:t>
      </w:r>
    </w:p>
    <w:p w:rsidR="00267CBE" w:rsidRDefault="00267CBE" w:rsidP="00267CBE">
      <w:pPr>
        <w:tabs>
          <w:tab w:val="left" w:pos="426"/>
        </w:tabs>
        <w:rPr>
          <w:b/>
        </w:rPr>
      </w:pPr>
      <w:r>
        <w:rPr>
          <w:b/>
        </w:rPr>
        <w:t xml:space="preserve">    </w:t>
      </w:r>
    </w:p>
    <w:p w:rsidR="00267CBE" w:rsidRPr="00041549" w:rsidRDefault="00267CBE" w:rsidP="00267CBE">
      <w:pPr>
        <w:tabs>
          <w:tab w:val="left" w:pos="426"/>
        </w:tabs>
        <w:jc w:val="both"/>
      </w:pPr>
      <w:r w:rsidRPr="00041549">
        <w:t xml:space="preserve">      Organizavau ir koordinavau įstaigos darbą, sprendžiau visus klausimus, susijusius kultūros centro veikla, rengiau ir pateikiau steigėjui statistines veiklos ataskaitas, tvirtinau darbuotojų pareigybių sąrašą ir darbo užmokestį. Kiekvieną savaitę organizavau darbuotojų pasitarimus, iškylantiems darbo ir ūkiniams reikalams aptarti.</w:t>
      </w:r>
      <w:r w:rsidR="00041549" w:rsidRPr="00041549">
        <w:t xml:space="preserve"> Formavau kiekvienam kultūros darbuotojui veiklos užduotis.</w:t>
      </w:r>
      <w:r w:rsidRPr="00041549">
        <w:t xml:space="preserve"> Kiekvieną mėnesį organizavau</w:t>
      </w:r>
      <w:r w:rsidR="00041549" w:rsidRPr="00041549">
        <w:t xml:space="preserve"> renginių organizatorių dirbančių seniūnijose  pasitarimus. Kartą į ketvirtį</w:t>
      </w:r>
      <w:r w:rsidRPr="00041549">
        <w:t xml:space="preserve"> buvo rengiami pasitarimai Kultūros centro tarybos.</w:t>
      </w:r>
      <w:r w:rsidR="00041549" w:rsidRPr="00041549">
        <w:t xml:space="preserve"> Inicijavau Molėtų kultūros centro darbo tarybos susikūrimą.</w:t>
      </w:r>
      <w:r w:rsidRPr="00041549">
        <w:t xml:space="preserve"> Nuolat, daugeliu klausimų palaikiau ryšius bei pasirašiau bendradarbiavimo sutartis su šalies kultūros centrais, vykdėme kultūrinius mainus. Vykdžiau susitikimus ir pasitarimus su rajono seniūnijų darbuotojais, bendruomenėmis ir sprendžiau kadrų kaitos bei kultūros renginių kaime efektyvumo didinimo problemas. Kultūros centro renovacijos metu rūpinausi ir stengiausi sudaryti nenutrūkstamą renginių ciklo procesą,  tinkamą sąlygų mėgėjų meno kolektyvų veiklai sudarymą, inventoriaus, tautinių rūbų, instrumentų saugojimą. </w:t>
      </w:r>
    </w:p>
    <w:p w:rsidR="00267CBE" w:rsidRPr="00041549" w:rsidRDefault="00041549" w:rsidP="00041549">
      <w:pPr>
        <w:tabs>
          <w:tab w:val="left" w:pos="426"/>
        </w:tabs>
        <w:jc w:val="both"/>
        <w:rPr>
          <w:bCs/>
        </w:rPr>
      </w:pPr>
      <w:r w:rsidRPr="00041549">
        <w:rPr>
          <w:bCs/>
        </w:rPr>
        <w:t xml:space="preserve">    </w:t>
      </w:r>
      <w:r w:rsidR="00267CBE" w:rsidRPr="00041549">
        <w:rPr>
          <w:bCs/>
        </w:rPr>
        <w:t xml:space="preserve">Sudariau sąlygas bei skatinau darbuotojų kvalifikacijos tobulinimą, bendradarbiavau su rajono švietimo, kultūros institucijomis, bendruomenėmis bei visuomeninėmis organizacijomis. </w:t>
      </w:r>
    </w:p>
    <w:p w:rsidR="00267CBE" w:rsidRPr="00041549" w:rsidRDefault="00041549" w:rsidP="00041549">
      <w:pPr>
        <w:tabs>
          <w:tab w:val="left" w:pos="426"/>
        </w:tabs>
        <w:jc w:val="both"/>
        <w:rPr>
          <w:bCs/>
        </w:rPr>
      </w:pPr>
      <w:r w:rsidRPr="00041549">
        <w:rPr>
          <w:bCs/>
        </w:rPr>
        <w:t xml:space="preserve">    </w:t>
      </w:r>
      <w:r w:rsidR="00267CBE" w:rsidRPr="00041549">
        <w:rPr>
          <w:bCs/>
        </w:rPr>
        <w:t xml:space="preserve">Vykdžiau kasmetinį įstaigos veiklos įsivertinimą - ataskaitą. Vyko metiniai pokalbiai su kiekvienu įstaigos darbuotoju. </w:t>
      </w:r>
      <w:r w:rsidRPr="00041549">
        <w:t>2017</w:t>
      </w:r>
      <w:r w:rsidR="00267CBE" w:rsidRPr="00041549">
        <w:t xml:space="preserve"> m. įsivertintos šios veiklos sritys: 1) metų renginiai; 2) projektinė veikla ir socialiniai partneriai; 3) įvaizdžio kūrimas; 4) mėgėjų meno kolektyvų veikla</w:t>
      </w:r>
      <w:r w:rsidRPr="00041549">
        <w:t>.</w:t>
      </w:r>
      <w:r w:rsidR="00267CBE" w:rsidRPr="00041549">
        <w:t xml:space="preserve"> Įsivertinimo duomenys aptariami kultūros centro darbuotojų visuotiniame susirinkime, numatomos priemonės trūkumams šalinti, veiklai gerinti. Veiklos rezultatus ir </w:t>
      </w:r>
      <w:r w:rsidRPr="00041549">
        <w:t>įstai</w:t>
      </w:r>
      <w:r w:rsidR="00183D9D">
        <w:t>g</w:t>
      </w:r>
      <w:r w:rsidRPr="00041549">
        <w:t xml:space="preserve">os </w:t>
      </w:r>
      <w:r w:rsidR="00267CBE" w:rsidRPr="00041549">
        <w:t>įsivertinimą prista</w:t>
      </w:r>
      <w:r w:rsidRPr="00041549">
        <w:t>čiau visuotiniame darbuotojų susirinkime</w:t>
      </w:r>
      <w:r w:rsidR="00267CBE" w:rsidRPr="00041549">
        <w:t>.</w:t>
      </w:r>
      <w:r w:rsidR="00267CBE" w:rsidRPr="00041549">
        <w:rPr>
          <w:bCs/>
        </w:rPr>
        <w:t xml:space="preserve"> </w:t>
      </w:r>
    </w:p>
    <w:p w:rsidR="00267CBE" w:rsidRPr="00041549" w:rsidRDefault="00041549" w:rsidP="00041549">
      <w:pPr>
        <w:tabs>
          <w:tab w:val="left" w:pos="426"/>
        </w:tabs>
        <w:jc w:val="both"/>
      </w:pPr>
      <w:r>
        <w:rPr>
          <w:b/>
        </w:rPr>
        <w:t xml:space="preserve">    </w:t>
      </w:r>
      <w:r w:rsidR="00267CBE" w:rsidRPr="00041549">
        <w:t>Žmoniškuosius, materialius ir finansinius išteklius valdžiau vadovaud</w:t>
      </w:r>
      <w:r w:rsidR="00183D9D">
        <w:t>a</w:t>
      </w:r>
      <w:r w:rsidR="00267CBE" w:rsidRPr="00041549">
        <w:t xml:space="preserve">masi įstaigos veiklos programa ir metiniu planu. Atsakingai  vykdžiau finansinę politiką, kuri laidavo skaidrų lėšų skirstymą ir racionalų jų panaudojimą bei turto apskaitą. </w:t>
      </w:r>
    </w:p>
    <w:p w:rsidR="00041549" w:rsidRPr="00642CF7" w:rsidRDefault="00041549" w:rsidP="00041549">
      <w:pPr>
        <w:tabs>
          <w:tab w:val="left" w:pos="426"/>
        </w:tabs>
        <w:jc w:val="both"/>
        <w:rPr>
          <w:bCs/>
        </w:rPr>
      </w:pPr>
      <w:r>
        <w:rPr>
          <w:b/>
          <w:bCs/>
        </w:rPr>
        <w:t xml:space="preserve">    </w:t>
      </w:r>
      <w:r w:rsidR="00267CBE" w:rsidRPr="00642CF7">
        <w:rPr>
          <w:bCs/>
        </w:rPr>
        <w:t>Didelis darbas ir asmeninis indėlis pasireiškė organizuojant bendrus respublikinius renginius</w:t>
      </w:r>
      <w:r w:rsidRPr="00642CF7">
        <w:rPr>
          <w:bCs/>
        </w:rPr>
        <w:t xml:space="preserve"> su Lietuvos nacionaliniu kultūros centru. </w:t>
      </w:r>
      <w:r w:rsidR="00B6619A" w:rsidRPr="00642CF7">
        <w:rPr>
          <w:bCs/>
        </w:rPr>
        <w:t>Reikšmingiausiais renginiais galima įvardinti liepos 6-ąją – Mindaugo karūnavimo dieną, kuomet Tautiška giesmė nuskambėjo Dubingiuose, kur vyko pagrindinis renginys pasitinkant Lietuvos valstybės atkūrimo šimtmetį, ir ant 100 Lietuvos piliakalnių bei visame Pasaulyje taip pat respublikinis sutartinių giedotojų festivalis ,,</w:t>
      </w:r>
      <w:proofErr w:type="spellStart"/>
      <w:r w:rsidR="00B6619A" w:rsidRPr="00642CF7">
        <w:rPr>
          <w:bCs/>
        </w:rPr>
        <w:t>Sutarjėl</w:t>
      </w:r>
      <w:r w:rsidR="00642CF7" w:rsidRPr="00642CF7">
        <w:rPr>
          <w:bCs/>
        </w:rPr>
        <w:t>a</w:t>
      </w:r>
      <w:proofErr w:type="spellEnd"/>
      <w:r w:rsidR="00642CF7" w:rsidRPr="00642CF7">
        <w:rPr>
          <w:bCs/>
        </w:rPr>
        <w:t xml:space="preserve">“ </w:t>
      </w:r>
      <w:proofErr w:type="spellStart"/>
      <w:r w:rsidR="00642CF7" w:rsidRPr="00642CF7">
        <w:rPr>
          <w:bCs/>
        </w:rPr>
        <w:t>Jurkiškių</w:t>
      </w:r>
      <w:proofErr w:type="spellEnd"/>
      <w:r w:rsidR="00642CF7" w:rsidRPr="00642CF7">
        <w:rPr>
          <w:bCs/>
        </w:rPr>
        <w:t xml:space="preserve"> pažintiniame take.</w:t>
      </w:r>
    </w:p>
    <w:p w:rsidR="00267CBE" w:rsidRPr="00642CF7" w:rsidRDefault="00642CF7" w:rsidP="00642CF7">
      <w:pPr>
        <w:tabs>
          <w:tab w:val="left" w:pos="426"/>
        </w:tabs>
        <w:jc w:val="both"/>
      </w:pPr>
      <w:r>
        <w:rPr>
          <w:b/>
        </w:rPr>
        <w:t xml:space="preserve">     </w:t>
      </w:r>
      <w:r w:rsidR="00267CBE" w:rsidRPr="00642CF7">
        <w:t xml:space="preserve">Dėl tautinių kostiumų įsigijimo buvo rašoma paraiška </w:t>
      </w:r>
      <w:r w:rsidRPr="00642CF7">
        <w:t>Lietuvos nacionalinio</w:t>
      </w:r>
      <w:r w:rsidR="00267CBE" w:rsidRPr="00642CF7">
        <w:t xml:space="preserve"> kultūros centro tautodailės skyriui, gauti paramą tautinių kostiumų įsigijimui. Konkursas buvo laimėtas ir suteikta galimybė atnaujinti tautinių kostiumų komplektus</w:t>
      </w:r>
      <w:r w:rsidRPr="00642CF7">
        <w:t xml:space="preserve"> vaikų ir jaunimo</w:t>
      </w:r>
      <w:r w:rsidR="00267CBE" w:rsidRPr="00642CF7">
        <w:t xml:space="preserve"> liaudiškos muzikos kapelai</w:t>
      </w:r>
      <w:r w:rsidR="00183D9D">
        <w:t xml:space="preserve"> vad. V. Dek</w:t>
      </w:r>
      <w:r w:rsidRPr="00642CF7">
        <w:t>snys</w:t>
      </w:r>
      <w:r w:rsidR="00267CBE" w:rsidRPr="00642CF7">
        <w:t xml:space="preserve">. Organizavau įstaigos veiklą vykdant rajonines mėgėjų meno kolektyvų apžiūras, konkursus, festivalius, šventes, plėtojant edukacinę, pramoginę veiklą, tenkinant rajono bendruomenių kultūrinius poreikius ir organizuojant profesionalaus meno sklaidą, siekiau krašto kultūrinio savitumo išsaugojimo tradicijų puoselėjimo, sudariau sąlygas rajono kultūros pristatymui Lietuvoje ir užsienyje, vaikų ir jaunimo užimtumo, meninio ugdymo tęstinumui, valstybinių švenčių, atmintinų datų, kalendorinių </w:t>
      </w:r>
      <w:r w:rsidR="00267CBE" w:rsidRPr="00642CF7">
        <w:lastRenderedPageBreak/>
        <w:t xml:space="preserve">švenčių paminėjimui, sistemingai rengiau veiklos planus ir stengiausi maksimaliai juos įgyvendinti.  Inicijavau ir organizavau edukacinę išvyka </w:t>
      </w:r>
      <w:r w:rsidR="000D760A">
        <w:t xml:space="preserve"> </w:t>
      </w:r>
      <w:r w:rsidR="00267CBE" w:rsidRPr="00642CF7">
        <w:t xml:space="preserve">kultūros darbuotojams </w:t>
      </w:r>
      <w:r w:rsidR="000D760A">
        <w:t xml:space="preserve">į Marijampolę </w:t>
      </w:r>
      <w:r w:rsidR="00267CBE" w:rsidRPr="00642CF7">
        <w:t xml:space="preserve">„Kultūrinių edukacinių programų organizavimo patirtys Lietuvos kultūros institucijose“. </w:t>
      </w:r>
    </w:p>
    <w:p w:rsidR="00267CBE" w:rsidRPr="00642CF7" w:rsidRDefault="00642CF7" w:rsidP="00183D9D">
      <w:pPr>
        <w:pStyle w:val="Sraopastraipa"/>
        <w:tabs>
          <w:tab w:val="left" w:pos="426"/>
        </w:tabs>
        <w:ind w:left="0"/>
        <w:jc w:val="both"/>
      </w:pPr>
      <w:r>
        <w:t xml:space="preserve">      </w:t>
      </w:r>
      <w:r w:rsidR="00267CBE" w:rsidRPr="00642CF7">
        <w:t>Esu Kultūros centrų Tarybos prie Lietuvos Respublikos kultūros ministerijos pirmininkė ir prisidedu prie šalies kultūros politikos formavimo, dokumentų kūrimo, kurie atitiktų laikmetį ir padėtų spręsti šios dienos Lietuvos kultūros problemas.</w:t>
      </w:r>
    </w:p>
    <w:p w:rsidR="00642CF7" w:rsidRDefault="00642CF7" w:rsidP="00183D9D">
      <w:pPr>
        <w:pStyle w:val="Sraopastraipa"/>
        <w:tabs>
          <w:tab w:val="left" w:pos="426"/>
        </w:tabs>
        <w:ind w:left="0"/>
        <w:jc w:val="both"/>
      </w:pPr>
      <w:r>
        <w:t xml:space="preserve">     </w:t>
      </w:r>
      <w:r w:rsidR="00267CBE" w:rsidRPr="00642CF7">
        <w:t>Siūliau paskatinimui labiausiai per darbo metus nusipelniusius kultūros centro darbuotojus:</w:t>
      </w:r>
      <w:r w:rsidR="000D760A">
        <w:t xml:space="preserve">  dailinink</w:t>
      </w:r>
      <w:r w:rsidR="00183D9D">
        <w:t>ę</w:t>
      </w:r>
      <w:r w:rsidR="000D760A">
        <w:t xml:space="preserve"> – scenograf</w:t>
      </w:r>
      <w:r w:rsidR="00183D9D">
        <w:t>ę</w:t>
      </w:r>
      <w:r w:rsidR="000D760A">
        <w:t xml:space="preserve">  Aliną Baranauskienę ir pavaduotoj</w:t>
      </w:r>
      <w:r w:rsidR="00183D9D">
        <w:t>ą</w:t>
      </w:r>
      <w:r w:rsidR="000D760A">
        <w:t xml:space="preserve"> ūkio ir bendriesiems reikalams Eugenij</w:t>
      </w:r>
      <w:r w:rsidR="00183D9D">
        <w:t>ų</w:t>
      </w:r>
      <w:r w:rsidR="000D760A">
        <w:t xml:space="preserve"> Žal</w:t>
      </w:r>
      <w:r w:rsidR="00183D9D">
        <w:t>ą</w:t>
      </w:r>
      <w:r w:rsidR="000D760A">
        <w:t>.</w:t>
      </w:r>
    </w:p>
    <w:p w:rsidR="00642CF7" w:rsidRDefault="00642CF7" w:rsidP="00642CF7">
      <w:pPr>
        <w:pStyle w:val="Sraopastraipa"/>
        <w:tabs>
          <w:tab w:val="left" w:pos="426"/>
        </w:tabs>
        <w:jc w:val="both"/>
      </w:pPr>
    </w:p>
    <w:p w:rsidR="00D0272A" w:rsidRDefault="00D0272A" w:rsidP="00D0272A">
      <w:pPr>
        <w:pStyle w:val="Sraopastraipa"/>
        <w:tabs>
          <w:tab w:val="left" w:pos="426"/>
        </w:tabs>
        <w:jc w:val="both"/>
      </w:pPr>
    </w:p>
    <w:p w:rsidR="00D0272A" w:rsidRPr="00D0272A" w:rsidRDefault="00D0272A" w:rsidP="00D0272A">
      <w:pPr>
        <w:pStyle w:val="Sraopastraipa"/>
        <w:tabs>
          <w:tab w:val="left" w:pos="426"/>
        </w:tabs>
        <w:jc w:val="center"/>
        <w:rPr>
          <w:b/>
        </w:rPr>
      </w:pPr>
      <w:r w:rsidRPr="00D0272A">
        <w:rPr>
          <w:b/>
        </w:rPr>
        <w:t>I</w:t>
      </w:r>
      <w:r w:rsidR="00183D9D">
        <w:rPr>
          <w:b/>
        </w:rPr>
        <w:t>II</w:t>
      </w:r>
      <w:r w:rsidRPr="00D0272A">
        <w:rPr>
          <w:b/>
        </w:rPr>
        <w:t>.</w:t>
      </w:r>
      <w:r w:rsidRPr="00D0272A">
        <w:rPr>
          <w:b/>
        </w:rPr>
        <w:tab/>
        <w:t>SKYRIUS</w:t>
      </w:r>
    </w:p>
    <w:p w:rsidR="00642CF7" w:rsidRDefault="00D0272A" w:rsidP="00D0272A">
      <w:pPr>
        <w:pStyle w:val="Sraopastraipa"/>
        <w:tabs>
          <w:tab w:val="left" w:pos="426"/>
        </w:tabs>
        <w:jc w:val="center"/>
        <w:rPr>
          <w:b/>
        </w:rPr>
      </w:pPr>
      <w:r w:rsidRPr="00D0272A">
        <w:rPr>
          <w:b/>
        </w:rPr>
        <w:t>PRAĖJUSIŲ METŲ VADOVO SVARBIAUSIOS INICIATYVOS, SPRĘSTOS PROBLEMOS, KELIAMI NAUJI UŽDAVINIAI IR IŠSŪKIAI</w:t>
      </w:r>
    </w:p>
    <w:p w:rsidR="00D0272A" w:rsidRDefault="00D0272A" w:rsidP="00D0272A">
      <w:pPr>
        <w:pStyle w:val="Sraopastraipa"/>
        <w:tabs>
          <w:tab w:val="left" w:pos="426"/>
        </w:tabs>
        <w:jc w:val="center"/>
        <w:rPr>
          <w:b/>
        </w:rPr>
      </w:pPr>
    </w:p>
    <w:p w:rsidR="000D760A" w:rsidRDefault="000D760A" w:rsidP="00D0272A">
      <w:pPr>
        <w:pStyle w:val="Sraopastraipa"/>
        <w:tabs>
          <w:tab w:val="left" w:pos="426"/>
        </w:tabs>
        <w:jc w:val="center"/>
        <w:rPr>
          <w:b/>
        </w:rPr>
      </w:pPr>
    </w:p>
    <w:p w:rsidR="00183D9D" w:rsidRPr="00183D9D" w:rsidRDefault="00183D9D" w:rsidP="00183D9D">
      <w:pPr>
        <w:pStyle w:val="Sraopastraipa"/>
        <w:tabs>
          <w:tab w:val="left" w:pos="426"/>
        </w:tabs>
        <w:ind w:left="0"/>
        <w:jc w:val="both"/>
      </w:pPr>
      <w:r>
        <w:t xml:space="preserve">          </w:t>
      </w:r>
      <w:r w:rsidRPr="00183D9D">
        <w:t xml:space="preserve">Svarbiausios iniciatyvos ir darbo prioritetai buvo skirti tam, kad organizuoti nenutrūkstamą įstaigos darbą pastato renovacijos metu. Vykdyti nuolatinę priežiūrą, vesti derybas ir numatyti teisingus sprendimus ateičiai, vykdant pastato rekonstrukcijos darbus. Nepaisant problemų rajono kultūrinės veikla nesustojo ir kultūros paslaugos buvo vykdomos nenutrūkstamai ir efektyviai. Aktualia problema tampa žiūrovų salės rekonstrukcijos darbai, kurie gali užsitęsti ir dėl to nukentės kultūros centro paslaugos ir veiklos.  </w:t>
      </w:r>
    </w:p>
    <w:p w:rsidR="00183D9D" w:rsidRDefault="00183D9D" w:rsidP="00183D9D">
      <w:pPr>
        <w:pStyle w:val="Sraopastraipa"/>
        <w:tabs>
          <w:tab w:val="left" w:pos="426"/>
        </w:tabs>
        <w:ind w:left="0"/>
      </w:pPr>
    </w:p>
    <w:p w:rsidR="00267CBE" w:rsidRPr="000D760A" w:rsidRDefault="00267CBE" w:rsidP="00183D9D">
      <w:pPr>
        <w:pStyle w:val="Sraopastraipa"/>
        <w:tabs>
          <w:tab w:val="left" w:pos="426"/>
        </w:tabs>
        <w:ind w:left="0"/>
      </w:pPr>
      <w:r w:rsidRPr="000D760A">
        <w:t>Nauji uždaviniai:</w:t>
      </w:r>
    </w:p>
    <w:p w:rsidR="00267CBE" w:rsidRPr="000D760A" w:rsidRDefault="00267CBE" w:rsidP="00183D9D">
      <w:pPr>
        <w:pStyle w:val="Sraopastraipa"/>
        <w:numPr>
          <w:ilvl w:val="0"/>
          <w:numId w:val="3"/>
        </w:numPr>
        <w:tabs>
          <w:tab w:val="left" w:pos="426"/>
        </w:tabs>
        <w:ind w:left="0" w:firstLine="0"/>
        <w:jc w:val="both"/>
      </w:pPr>
      <w:r w:rsidRPr="000D760A">
        <w:t>I</w:t>
      </w:r>
      <w:r w:rsidR="00D0272A" w:rsidRPr="000D760A">
        <w:t>šspręsti renginių organizatorių etatų trūk</w:t>
      </w:r>
      <w:r w:rsidR="00183D9D">
        <w:t>u</w:t>
      </w:r>
      <w:r w:rsidR="00D0272A" w:rsidRPr="000D760A">
        <w:t>mo</w:t>
      </w:r>
      <w:r w:rsidRPr="000D760A">
        <w:t xml:space="preserve"> problemą seniūnijose, parengiant tvark</w:t>
      </w:r>
      <w:r w:rsidR="00D0272A" w:rsidRPr="000D760A">
        <w:t>ą dėl kaimo renginių organizatorių ir meno vadovų</w:t>
      </w:r>
      <w:r w:rsidRPr="000D760A">
        <w:t xml:space="preserve"> etatų skaičiaus seniūnijose;</w:t>
      </w:r>
    </w:p>
    <w:p w:rsidR="00D0272A" w:rsidRDefault="00D0272A" w:rsidP="00183D9D">
      <w:pPr>
        <w:pStyle w:val="Sraopastraipa"/>
        <w:numPr>
          <w:ilvl w:val="0"/>
          <w:numId w:val="3"/>
        </w:numPr>
        <w:tabs>
          <w:tab w:val="left" w:pos="426"/>
        </w:tabs>
        <w:ind w:left="0" w:firstLine="0"/>
        <w:jc w:val="both"/>
      </w:pPr>
      <w:r w:rsidRPr="000D760A">
        <w:t>Sėkmingai įvykdyti kraustymosi ir perdavimo</w:t>
      </w:r>
      <w:r w:rsidR="00183D9D">
        <w:t xml:space="preserve"> darbus</w:t>
      </w:r>
      <w:r w:rsidRPr="000D760A">
        <w:t xml:space="preserve"> statybų rangovams žiūrovų salėje ir fojė, bei kuo skubiau pradėti vykdyti kultūrines veiklas po renovacijos darbų</w:t>
      </w:r>
      <w:r w:rsidR="00183D9D">
        <w:t>;</w:t>
      </w:r>
    </w:p>
    <w:p w:rsidR="00183D9D" w:rsidRDefault="00183D9D" w:rsidP="00183D9D">
      <w:pPr>
        <w:pStyle w:val="Sraopastraipa"/>
        <w:numPr>
          <w:ilvl w:val="0"/>
          <w:numId w:val="3"/>
        </w:numPr>
        <w:tabs>
          <w:tab w:val="left" w:pos="426"/>
        </w:tabs>
        <w:ind w:left="0" w:firstLine="0"/>
        <w:jc w:val="both"/>
      </w:pPr>
      <w:r w:rsidRPr="000D760A">
        <w:t>Baigti pasirengimą ir sėkmingai organizuoti veiklas 2018 m. Dainų šventėje;</w:t>
      </w:r>
    </w:p>
    <w:p w:rsidR="00183D9D" w:rsidRDefault="00183D9D" w:rsidP="00183D9D">
      <w:pPr>
        <w:pStyle w:val="Sraopastraipa"/>
        <w:numPr>
          <w:ilvl w:val="0"/>
          <w:numId w:val="3"/>
        </w:numPr>
        <w:tabs>
          <w:tab w:val="left" w:pos="426"/>
        </w:tabs>
        <w:ind w:left="0" w:firstLine="0"/>
        <w:jc w:val="both"/>
      </w:pPr>
      <w:r w:rsidRPr="000D760A">
        <w:t>Įvertinus renovuotos žiūrovų salės panaudojimo galimybes, papildyti įstaigos atlygintinų paslaugų sąrašą;</w:t>
      </w:r>
    </w:p>
    <w:p w:rsidR="00183D9D" w:rsidRDefault="00183D9D" w:rsidP="00183D9D">
      <w:pPr>
        <w:pStyle w:val="Sraopastraipa"/>
        <w:numPr>
          <w:ilvl w:val="0"/>
          <w:numId w:val="3"/>
        </w:numPr>
        <w:tabs>
          <w:tab w:val="left" w:pos="426"/>
        </w:tabs>
        <w:ind w:left="0" w:firstLine="0"/>
        <w:jc w:val="both"/>
      </w:pPr>
      <w:r w:rsidRPr="000D760A">
        <w:t>Iš fondų ir rėmėjų gauti 10 tūkst. eurų kultūros projektams įgyvendinti;</w:t>
      </w:r>
    </w:p>
    <w:p w:rsidR="00183D9D" w:rsidRDefault="00183D9D" w:rsidP="00183D9D">
      <w:pPr>
        <w:pStyle w:val="Sraopastraipa"/>
        <w:numPr>
          <w:ilvl w:val="0"/>
          <w:numId w:val="3"/>
        </w:numPr>
        <w:tabs>
          <w:tab w:val="left" w:pos="426"/>
        </w:tabs>
        <w:ind w:left="0" w:firstLine="0"/>
        <w:jc w:val="both"/>
      </w:pPr>
      <w:r w:rsidRPr="000D760A">
        <w:t>Už atlygintinas paslaugas surinkti ne mažiau 5 tūkst. eurų;</w:t>
      </w:r>
    </w:p>
    <w:p w:rsidR="00183D9D" w:rsidRPr="000D760A" w:rsidRDefault="00183D9D" w:rsidP="00183D9D">
      <w:pPr>
        <w:pStyle w:val="Sraopastraipa"/>
        <w:numPr>
          <w:ilvl w:val="0"/>
          <w:numId w:val="3"/>
        </w:numPr>
        <w:tabs>
          <w:tab w:val="left" w:pos="426"/>
        </w:tabs>
        <w:ind w:left="0" w:firstLine="0"/>
        <w:jc w:val="both"/>
      </w:pPr>
      <w:r w:rsidRPr="000D760A">
        <w:t>Sudaryti sąlygas  30 įstaigos darbuotojų kelti kvalifikaciją.</w:t>
      </w:r>
    </w:p>
    <w:p w:rsidR="00267CBE" w:rsidRPr="00267CBE" w:rsidRDefault="00267CBE" w:rsidP="00267CBE">
      <w:pPr>
        <w:pStyle w:val="Sraopastraipa"/>
        <w:tabs>
          <w:tab w:val="left" w:pos="426"/>
        </w:tabs>
        <w:jc w:val="center"/>
        <w:rPr>
          <w:b/>
        </w:rPr>
      </w:pPr>
      <w:r w:rsidRPr="00267CBE">
        <w:rPr>
          <w:b/>
        </w:rPr>
        <w:t xml:space="preserve">          </w:t>
      </w:r>
    </w:p>
    <w:p w:rsidR="00267CBE" w:rsidRDefault="00267CBE" w:rsidP="00A61DBA">
      <w:pPr>
        <w:pStyle w:val="Sraopastraipa"/>
        <w:tabs>
          <w:tab w:val="left" w:pos="426"/>
        </w:tabs>
        <w:ind w:left="0"/>
        <w:jc w:val="center"/>
        <w:rPr>
          <w:b/>
        </w:rPr>
      </w:pPr>
    </w:p>
    <w:p w:rsidR="00267CBE" w:rsidRPr="00783E64" w:rsidRDefault="00267CBE" w:rsidP="00A61DBA">
      <w:pPr>
        <w:pStyle w:val="Sraopastraipa"/>
        <w:tabs>
          <w:tab w:val="left" w:pos="426"/>
        </w:tabs>
        <w:ind w:left="0"/>
        <w:jc w:val="center"/>
        <w:rPr>
          <w:b/>
        </w:rPr>
      </w:pPr>
    </w:p>
    <w:p w:rsidR="00A61DBA" w:rsidRPr="000D760A" w:rsidRDefault="00A61DBA" w:rsidP="000D760A">
      <w:pPr>
        <w:spacing w:line="360" w:lineRule="auto"/>
        <w:rPr>
          <w:b/>
        </w:rPr>
      </w:pPr>
    </w:p>
    <w:p w:rsidR="00A61DBA" w:rsidRPr="00F75A90" w:rsidRDefault="00A61DBA" w:rsidP="00A61DBA">
      <w:pPr>
        <w:pStyle w:val="Sraopastraipa"/>
        <w:ind w:left="0"/>
        <w:rPr>
          <w:b/>
        </w:rPr>
      </w:pPr>
    </w:p>
    <w:p w:rsidR="00A61DBA" w:rsidRDefault="00A61DBA" w:rsidP="00A61DBA">
      <w:pPr>
        <w:spacing w:line="360" w:lineRule="auto"/>
        <w:ind w:firstLine="567"/>
        <w:jc w:val="both"/>
      </w:pPr>
    </w:p>
    <w:p w:rsidR="00A61DBA" w:rsidRPr="000743A1" w:rsidRDefault="00A61DBA" w:rsidP="00A61DBA">
      <w:pPr>
        <w:tabs>
          <w:tab w:val="left" w:pos="6521"/>
        </w:tabs>
        <w:spacing w:line="360" w:lineRule="auto"/>
        <w:jc w:val="both"/>
      </w:pPr>
      <w:r w:rsidRPr="000743A1">
        <w:t>Direktorė</w:t>
      </w:r>
      <w:r>
        <w:tab/>
      </w:r>
      <w:r w:rsidR="000D760A">
        <w:t>Inga Narušienė</w:t>
      </w:r>
    </w:p>
    <w:p w:rsidR="00D54C6F" w:rsidRDefault="00D54C6F"/>
    <w:sectPr w:rsidR="00D54C6F" w:rsidSect="00183D9D">
      <w:headerReference w:type="default" r:id="rId7"/>
      <w:pgSz w:w="11906" w:h="16838"/>
      <w:pgMar w:top="1701" w:right="567" w:bottom="1134" w:left="1559" w:header="397" w:footer="39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A55" w:rsidRDefault="002A5A55" w:rsidP="009B4D5B">
      <w:r>
        <w:separator/>
      </w:r>
    </w:p>
  </w:endnote>
  <w:endnote w:type="continuationSeparator" w:id="0">
    <w:p w:rsidR="002A5A55" w:rsidRDefault="002A5A55" w:rsidP="009B4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A55" w:rsidRDefault="002A5A55" w:rsidP="009B4D5B">
      <w:r>
        <w:separator/>
      </w:r>
    </w:p>
  </w:footnote>
  <w:footnote w:type="continuationSeparator" w:id="0">
    <w:p w:rsidR="002A5A55" w:rsidRDefault="002A5A55" w:rsidP="009B4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259337"/>
      <w:docPartObj>
        <w:docPartGallery w:val="Page Numbers (Top of Page)"/>
        <w:docPartUnique/>
      </w:docPartObj>
    </w:sdtPr>
    <w:sdtEndPr/>
    <w:sdtContent>
      <w:p w:rsidR="00D54C6F" w:rsidRDefault="009F14B9" w:rsidP="00D54C6F">
        <w:pPr>
          <w:pStyle w:val="Antrats"/>
          <w:jc w:val="center"/>
        </w:pPr>
        <w:r>
          <w:fldChar w:fldCharType="begin"/>
        </w:r>
        <w:r>
          <w:instrText xml:space="preserve"> PAGE   \* MERGEFORMAT </w:instrText>
        </w:r>
        <w:r>
          <w:fldChar w:fldCharType="separate"/>
        </w:r>
        <w:r w:rsidR="00BB7940">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C21DEC"/>
    <w:multiLevelType w:val="hybridMultilevel"/>
    <w:tmpl w:val="79FC1C60"/>
    <w:lvl w:ilvl="0" w:tplc="6C9E5350">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 w15:restartNumberingAfterBreak="0">
    <w:nsid w:val="5C8C21A5"/>
    <w:multiLevelType w:val="hybridMultilevel"/>
    <w:tmpl w:val="D8B41306"/>
    <w:lvl w:ilvl="0" w:tplc="76B0B1E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5EFB1F03"/>
    <w:multiLevelType w:val="hybridMultilevel"/>
    <w:tmpl w:val="5EB488B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DBA"/>
    <w:rsid w:val="00022455"/>
    <w:rsid w:val="00041549"/>
    <w:rsid w:val="00095ADB"/>
    <w:rsid w:val="000B4395"/>
    <w:rsid w:val="000C3B06"/>
    <w:rsid w:val="000D760A"/>
    <w:rsid w:val="000D7A03"/>
    <w:rsid w:val="00103EBA"/>
    <w:rsid w:val="00105347"/>
    <w:rsid w:val="0016431A"/>
    <w:rsid w:val="00183A2B"/>
    <w:rsid w:val="00183D9D"/>
    <w:rsid w:val="001D4DBA"/>
    <w:rsid w:val="001E25CE"/>
    <w:rsid w:val="001E3A3F"/>
    <w:rsid w:val="002129A4"/>
    <w:rsid w:val="00255C32"/>
    <w:rsid w:val="00264EA4"/>
    <w:rsid w:val="00267CBE"/>
    <w:rsid w:val="002A5A55"/>
    <w:rsid w:val="002F0423"/>
    <w:rsid w:val="002F33DA"/>
    <w:rsid w:val="002F670C"/>
    <w:rsid w:val="0031403A"/>
    <w:rsid w:val="003C4B2E"/>
    <w:rsid w:val="003F0C55"/>
    <w:rsid w:val="00421F1C"/>
    <w:rsid w:val="0043651E"/>
    <w:rsid w:val="00445B68"/>
    <w:rsid w:val="004725CC"/>
    <w:rsid w:val="004805AA"/>
    <w:rsid w:val="0049043E"/>
    <w:rsid w:val="00495BF6"/>
    <w:rsid w:val="004E292C"/>
    <w:rsid w:val="00533662"/>
    <w:rsid w:val="00561C95"/>
    <w:rsid w:val="00577A05"/>
    <w:rsid w:val="005A4A9C"/>
    <w:rsid w:val="005A67D6"/>
    <w:rsid w:val="005C20C4"/>
    <w:rsid w:val="006220E6"/>
    <w:rsid w:val="00642CF7"/>
    <w:rsid w:val="00661ABD"/>
    <w:rsid w:val="006E6E3A"/>
    <w:rsid w:val="007608F2"/>
    <w:rsid w:val="00786696"/>
    <w:rsid w:val="008A41A9"/>
    <w:rsid w:val="008C14DA"/>
    <w:rsid w:val="00907A07"/>
    <w:rsid w:val="009445F2"/>
    <w:rsid w:val="009B4D5B"/>
    <w:rsid w:val="009C4209"/>
    <w:rsid w:val="009C75E3"/>
    <w:rsid w:val="009D5E2B"/>
    <w:rsid w:val="009E01AD"/>
    <w:rsid w:val="009E543F"/>
    <w:rsid w:val="009F14B9"/>
    <w:rsid w:val="00A10FC6"/>
    <w:rsid w:val="00A61DBA"/>
    <w:rsid w:val="00A82FDA"/>
    <w:rsid w:val="00A90826"/>
    <w:rsid w:val="00A974E7"/>
    <w:rsid w:val="00AD7938"/>
    <w:rsid w:val="00AE5865"/>
    <w:rsid w:val="00B12EFA"/>
    <w:rsid w:val="00B22229"/>
    <w:rsid w:val="00B239C3"/>
    <w:rsid w:val="00B6619A"/>
    <w:rsid w:val="00B67326"/>
    <w:rsid w:val="00B90BA5"/>
    <w:rsid w:val="00B934B7"/>
    <w:rsid w:val="00BA249C"/>
    <w:rsid w:val="00BB7940"/>
    <w:rsid w:val="00BE09CC"/>
    <w:rsid w:val="00C67282"/>
    <w:rsid w:val="00C67CD8"/>
    <w:rsid w:val="00C706FA"/>
    <w:rsid w:val="00C86B72"/>
    <w:rsid w:val="00D01BFA"/>
    <w:rsid w:val="00D0272A"/>
    <w:rsid w:val="00D54C6F"/>
    <w:rsid w:val="00D7169D"/>
    <w:rsid w:val="00D82F28"/>
    <w:rsid w:val="00D900C2"/>
    <w:rsid w:val="00D91166"/>
    <w:rsid w:val="00DA5C03"/>
    <w:rsid w:val="00DB4932"/>
    <w:rsid w:val="00DC783A"/>
    <w:rsid w:val="00E1776E"/>
    <w:rsid w:val="00E20CBC"/>
    <w:rsid w:val="00E84FE0"/>
    <w:rsid w:val="00EA1018"/>
    <w:rsid w:val="00F037CE"/>
    <w:rsid w:val="00F10E5E"/>
    <w:rsid w:val="00F23144"/>
    <w:rsid w:val="00FF2E3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C490C"/>
  <w15:docId w15:val="{1B89BD38-69C4-4E06-B402-5A66DAEF7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61DBA"/>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A61DBA"/>
    <w:pPr>
      <w:ind w:left="720"/>
      <w:contextualSpacing/>
    </w:pPr>
  </w:style>
  <w:style w:type="paragraph" w:styleId="Antrats">
    <w:name w:val="header"/>
    <w:basedOn w:val="prastasis"/>
    <w:link w:val="AntratsDiagrama"/>
    <w:uiPriority w:val="99"/>
    <w:rsid w:val="00A61DBA"/>
    <w:pPr>
      <w:tabs>
        <w:tab w:val="center" w:pos="4819"/>
        <w:tab w:val="right" w:pos="9638"/>
      </w:tabs>
    </w:pPr>
  </w:style>
  <w:style w:type="character" w:customStyle="1" w:styleId="AntratsDiagrama">
    <w:name w:val="Antraštės Diagrama"/>
    <w:basedOn w:val="Numatytasispastraiposriftas"/>
    <w:link w:val="Antrats"/>
    <w:uiPriority w:val="99"/>
    <w:rsid w:val="00A61DBA"/>
    <w:rPr>
      <w:rFonts w:ascii="Times New Roman" w:eastAsia="Times New Roman" w:hAnsi="Times New Roman" w:cs="Times New Roman"/>
      <w:sz w:val="24"/>
      <w:szCs w:val="24"/>
      <w:lang w:eastAsia="lt-LT"/>
    </w:rPr>
  </w:style>
  <w:style w:type="table" w:styleId="Lentelstinklelis">
    <w:name w:val="Table Grid"/>
    <w:basedOn w:val="prastojilentel"/>
    <w:uiPriority w:val="59"/>
    <w:rsid w:val="00A61D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8A41A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A41A9"/>
    <w:rPr>
      <w:rFonts w:ascii="Tahoma" w:eastAsia="Times New Roman"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6272</Words>
  <Characters>3576</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Matkevičius Gintautas</cp:lastModifiedBy>
  <cp:revision>3</cp:revision>
  <cp:lastPrinted>2018-04-05T13:30:00Z</cp:lastPrinted>
  <dcterms:created xsi:type="dcterms:W3CDTF">2018-04-05T13:45:00Z</dcterms:created>
  <dcterms:modified xsi:type="dcterms:W3CDTF">2018-04-13T12:37:00Z</dcterms:modified>
</cp:coreProperties>
</file>