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01" w:rsidRPr="00311946" w:rsidRDefault="00311946" w:rsidP="00311946">
      <w:pPr>
        <w:spacing w:after="0" w:line="240" w:lineRule="auto"/>
        <w:ind w:left="5040" w:firstLine="2615"/>
        <w:rPr>
          <w:rFonts w:ascii="Times New Roman" w:hAnsi="Times New Roman"/>
          <w:b/>
          <w:sz w:val="24"/>
          <w:lang w:val="lt-LT"/>
        </w:rPr>
      </w:pPr>
      <w:r w:rsidRPr="00311946">
        <w:rPr>
          <w:rFonts w:ascii="Times New Roman" w:hAnsi="Times New Roman"/>
          <w:b/>
          <w:sz w:val="24"/>
          <w:lang w:val="lt-LT"/>
        </w:rPr>
        <w:t>Lyginamasis variantas</w:t>
      </w:r>
    </w:p>
    <w:p w:rsidR="00673301" w:rsidRPr="00705294" w:rsidRDefault="00673301" w:rsidP="00673301">
      <w:pPr>
        <w:spacing w:after="0" w:line="240" w:lineRule="auto"/>
        <w:rPr>
          <w:rFonts w:ascii="Times New Roman" w:hAnsi="Times New Roman"/>
          <w:sz w:val="24"/>
          <w:lang w:val="lt-LT"/>
        </w:rPr>
      </w:pPr>
    </w:p>
    <w:p w:rsidR="00673301" w:rsidRPr="00705294" w:rsidRDefault="00673301" w:rsidP="00673301">
      <w:pPr>
        <w:spacing w:after="0" w:line="240" w:lineRule="auto"/>
        <w:rPr>
          <w:rFonts w:ascii="Times New Roman" w:hAnsi="Times New Roman"/>
          <w:sz w:val="24"/>
          <w:lang w:val="lt-LT"/>
        </w:rPr>
      </w:pPr>
    </w:p>
    <w:p w:rsidR="00673301" w:rsidRPr="00705294" w:rsidRDefault="00673301" w:rsidP="00673301">
      <w:pPr>
        <w:spacing w:after="0" w:line="240" w:lineRule="auto"/>
        <w:jc w:val="center"/>
        <w:rPr>
          <w:rFonts w:ascii="Times New Roman" w:hAnsi="Times New Roman"/>
          <w:b/>
          <w:sz w:val="24"/>
          <w:lang w:val="lt-LT"/>
        </w:rPr>
      </w:pPr>
      <w:r>
        <w:rPr>
          <w:rFonts w:ascii="Times New Roman" w:hAnsi="Times New Roman"/>
          <w:b/>
          <w:sz w:val="24"/>
          <w:lang w:val="lt-LT"/>
        </w:rPr>
        <w:t>MOLĖTŲ</w:t>
      </w:r>
      <w:r w:rsidRPr="00705294">
        <w:rPr>
          <w:rFonts w:ascii="Times New Roman" w:hAnsi="Times New Roman"/>
          <w:b/>
          <w:sz w:val="24"/>
          <w:lang w:val="lt-LT"/>
        </w:rPr>
        <w:t xml:space="preserve"> RAJONO SAVIVALDYBĖS</w:t>
      </w:r>
    </w:p>
    <w:p w:rsidR="00673301" w:rsidRPr="00705294" w:rsidRDefault="00673301" w:rsidP="00673301">
      <w:pPr>
        <w:spacing w:after="0" w:line="240" w:lineRule="auto"/>
        <w:jc w:val="center"/>
        <w:rPr>
          <w:rFonts w:ascii="Times New Roman" w:hAnsi="Times New Roman"/>
          <w:b/>
          <w:sz w:val="24"/>
          <w:lang w:val="lt-LT"/>
        </w:rPr>
      </w:pPr>
      <w:r w:rsidRPr="00705294">
        <w:rPr>
          <w:rFonts w:ascii="Times New Roman" w:hAnsi="Times New Roman"/>
          <w:b/>
          <w:sz w:val="24"/>
          <w:lang w:val="lt-LT"/>
        </w:rPr>
        <w:t xml:space="preserve">SMULKIOJO IR VIDUTINIO VERSLO RĖMIMO </w:t>
      </w:r>
      <w:r w:rsidR="0011574B">
        <w:rPr>
          <w:rFonts w:ascii="Times New Roman" w:hAnsi="Times New Roman"/>
          <w:b/>
          <w:sz w:val="24"/>
          <w:lang w:val="lt-LT"/>
        </w:rPr>
        <w:t>TVARKOS APRAŠAS</w:t>
      </w:r>
    </w:p>
    <w:p w:rsidR="00673301" w:rsidRPr="00705294" w:rsidRDefault="00673301" w:rsidP="00673301">
      <w:pPr>
        <w:spacing w:after="0" w:line="240" w:lineRule="auto"/>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 SKYRIUS</w:t>
      </w:r>
    </w:p>
    <w:p w:rsidR="00673301" w:rsidRPr="00337D51" w:rsidRDefault="00673301" w:rsidP="00673301">
      <w:pPr>
        <w:spacing w:after="0" w:line="240" w:lineRule="auto"/>
        <w:ind w:left="1080" w:hanging="1080"/>
        <w:jc w:val="center"/>
        <w:rPr>
          <w:rFonts w:ascii="Times New Roman" w:hAnsi="Times New Roman"/>
          <w:b/>
          <w:sz w:val="24"/>
          <w:lang w:val="lt-LT"/>
        </w:rPr>
      </w:pPr>
      <w:r w:rsidRPr="00337D51">
        <w:rPr>
          <w:rFonts w:ascii="Times New Roman" w:hAnsi="Times New Roman"/>
          <w:b/>
          <w:sz w:val="24"/>
          <w:lang w:val="lt-LT"/>
        </w:rPr>
        <w:t>BENDROSIOS NUOSTATOS</w:t>
      </w:r>
    </w:p>
    <w:p w:rsidR="00673301" w:rsidRPr="00705294" w:rsidRDefault="00673301" w:rsidP="00673301">
      <w:pPr>
        <w:spacing w:after="0" w:line="240" w:lineRule="auto"/>
        <w:rPr>
          <w:rFonts w:ascii="Times New Roman" w:hAnsi="Times New Roman"/>
          <w:sz w:val="24"/>
          <w:lang w:val="lt-LT"/>
        </w:rPr>
      </w:pPr>
    </w:p>
    <w:p w:rsidR="00673301" w:rsidRDefault="00673301" w:rsidP="00673301">
      <w:pPr>
        <w:numPr>
          <w:ilvl w:val="0"/>
          <w:numId w:val="2"/>
        </w:numPr>
        <w:tabs>
          <w:tab w:val="left" w:pos="426"/>
          <w:tab w:val="left" w:pos="993"/>
        </w:tabs>
        <w:spacing w:after="0" w:line="360" w:lineRule="auto"/>
        <w:ind w:firstLine="709"/>
        <w:jc w:val="both"/>
        <w:rPr>
          <w:rFonts w:ascii="Times New Roman" w:hAnsi="Times New Roman"/>
          <w:sz w:val="24"/>
          <w:lang w:val="lt-LT"/>
        </w:rPr>
      </w:pPr>
      <w:r>
        <w:rPr>
          <w:rFonts w:ascii="Times New Roman" w:hAnsi="Times New Roman"/>
          <w:sz w:val="24"/>
          <w:lang w:val="lt-LT"/>
        </w:rPr>
        <w:t>Molėtų</w:t>
      </w:r>
      <w:r w:rsidRPr="00705294">
        <w:rPr>
          <w:rFonts w:ascii="Times New Roman" w:hAnsi="Times New Roman"/>
          <w:sz w:val="24"/>
          <w:lang w:val="lt-LT"/>
        </w:rPr>
        <w:t xml:space="preserve"> rajono savivaldybės smulkiojo ir vidutinio verslo rėmimo </w:t>
      </w:r>
      <w:r w:rsidR="0011574B">
        <w:rPr>
          <w:rFonts w:ascii="Times New Roman" w:hAnsi="Times New Roman"/>
          <w:sz w:val="24"/>
          <w:lang w:val="lt-LT"/>
        </w:rPr>
        <w:t xml:space="preserve">tvarkos aprašas </w:t>
      </w:r>
      <w:r w:rsidRPr="00705294">
        <w:rPr>
          <w:rFonts w:ascii="Times New Roman" w:hAnsi="Times New Roman"/>
          <w:sz w:val="24"/>
          <w:lang w:val="lt-LT"/>
        </w:rPr>
        <w:t xml:space="preserve">(toliau – </w:t>
      </w:r>
      <w:r w:rsidR="0011574B">
        <w:rPr>
          <w:rFonts w:ascii="Times New Roman" w:hAnsi="Times New Roman"/>
          <w:sz w:val="24"/>
          <w:lang w:val="lt-LT"/>
        </w:rPr>
        <w:t>Aprašas</w:t>
      </w:r>
      <w:r w:rsidRPr="00705294">
        <w:rPr>
          <w:rFonts w:ascii="Times New Roman" w:hAnsi="Times New Roman"/>
          <w:sz w:val="24"/>
          <w:lang w:val="lt-LT"/>
        </w:rPr>
        <w:t xml:space="preserve">) nustato </w:t>
      </w:r>
      <w:r>
        <w:rPr>
          <w:rFonts w:ascii="Times New Roman" w:hAnsi="Times New Roman"/>
          <w:sz w:val="24"/>
          <w:lang w:val="lt-LT"/>
        </w:rPr>
        <w:t>Molėtų</w:t>
      </w:r>
      <w:r w:rsidRPr="00705294">
        <w:rPr>
          <w:rFonts w:ascii="Times New Roman" w:hAnsi="Times New Roman"/>
          <w:sz w:val="24"/>
          <w:lang w:val="lt-LT"/>
        </w:rPr>
        <w:t xml:space="preserve"> rajono savivaldybės (toliau – Savivaldybė) teikiamos paramos smulkiojo ir vidutinio verslo subjektams formas, prioritetus, teises gauti paramą, sąlygas ir paramos teikimo tvarką. </w:t>
      </w:r>
    </w:p>
    <w:p w:rsidR="00673301" w:rsidRPr="00191BA6" w:rsidRDefault="00673301" w:rsidP="00673301">
      <w:pPr>
        <w:numPr>
          <w:ilvl w:val="0"/>
          <w:numId w:val="2"/>
        </w:numPr>
        <w:tabs>
          <w:tab w:val="left" w:pos="426"/>
          <w:tab w:val="left" w:pos="993"/>
        </w:tabs>
        <w:spacing w:after="0" w:line="360" w:lineRule="auto"/>
        <w:ind w:firstLine="709"/>
        <w:jc w:val="both"/>
        <w:rPr>
          <w:rFonts w:ascii="Times New Roman" w:hAnsi="Times New Roman"/>
          <w:sz w:val="24"/>
          <w:lang w:val="lt-LT"/>
        </w:rPr>
      </w:pPr>
      <w:r w:rsidRPr="00337D51">
        <w:rPr>
          <w:rFonts w:ascii="Times New Roman" w:hAnsi="Times New Roman"/>
          <w:color w:val="000000" w:themeColor="text1"/>
          <w:sz w:val="24"/>
          <w:lang w:val="lt-LT"/>
        </w:rPr>
        <w:t>Pagal š</w:t>
      </w:r>
      <w:r w:rsidR="0011574B">
        <w:rPr>
          <w:rFonts w:ascii="Times New Roman" w:hAnsi="Times New Roman"/>
          <w:color w:val="000000" w:themeColor="text1"/>
          <w:sz w:val="24"/>
          <w:lang w:val="lt-LT"/>
        </w:rPr>
        <w:t>į</w:t>
      </w:r>
      <w:r w:rsidRPr="00337D51">
        <w:rPr>
          <w:rFonts w:ascii="Times New Roman" w:hAnsi="Times New Roman"/>
          <w:color w:val="000000" w:themeColor="text1"/>
          <w:sz w:val="24"/>
          <w:lang w:val="lt-LT"/>
        </w:rPr>
        <w:t xml:space="preserve"> </w:t>
      </w:r>
      <w:r w:rsidR="0011574B">
        <w:rPr>
          <w:rFonts w:ascii="Times New Roman" w:hAnsi="Times New Roman"/>
          <w:color w:val="000000" w:themeColor="text1"/>
          <w:sz w:val="24"/>
          <w:lang w:val="lt-LT"/>
        </w:rPr>
        <w:t>Aprašą</w:t>
      </w:r>
      <w:r w:rsidRPr="00337D51">
        <w:rPr>
          <w:rFonts w:ascii="Times New Roman" w:hAnsi="Times New Roman"/>
          <w:color w:val="000000" w:themeColor="text1"/>
          <w:sz w:val="24"/>
          <w:lang w:val="lt-LT"/>
        </w:rPr>
        <w:t xml:space="preserve"> finansinė parama teikiama smulkiojo ir vidutinio verslo subjektams t.</w:t>
      </w:r>
      <w:r>
        <w:rPr>
          <w:rFonts w:ascii="Times New Roman" w:hAnsi="Times New Roman"/>
          <w:color w:val="000000" w:themeColor="text1"/>
          <w:sz w:val="24"/>
          <w:lang w:val="lt-LT"/>
        </w:rPr>
        <w:t xml:space="preserve"> </w:t>
      </w:r>
      <w:r w:rsidRPr="00337D51">
        <w:rPr>
          <w:rFonts w:ascii="Times New Roman" w:hAnsi="Times New Roman"/>
          <w:color w:val="000000" w:themeColor="text1"/>
          <w:sz w:val="24"/>
          <w:lang w:val="lt-LT"/>
        </w:rPr>
        <w:t>y. labai mažoms įmonėms, mažoms įmonėms, vidutinėms įmonėms</w:t>
      </w:r>
      <w:r>
        <w:rPr>
          <w:rFonts w:ascii="Times New Roman" w:hAnsi="Times New Roman"/>
          <w:color w:val="000000" w:themeColor="text1"/>
          <w:sz w:val="24"/>
          <w:lang w:val="lt-LT"/>
        </w:rPr>
        <w:t xml:space="preserve"> </w:t>
      </w:r>
      <w:r w:rsidRPr="00673301">
        <w:rPr>
          <w:rFonts w:ascii="Times New Roman" w:hAnsi="Times New Roman"/>
          <w:color w:val="000000" w:themeColor="text1"/>
          <w:sz w:val="24"/>
          <w:lang w:val="lt-LT"/>
        </w:rPr>
        <w:t>(toliau – smulkiojo</w:t>
      </w:r>
      <w:r>
        <w:rPr>
          <w:rFonts w:ascii="Times New Roman" w:hAnsi="Times New Roman"/>
          <w:color w:val="000000" w:themeColor="text1"/>
          <w:sz w:val="24"/>
          <w:lang w:val="lt-LT"/>
        </w:rPr>
        <w:t xml:space="preserve"> ir vidutinio verslo subjektai)</w:t>
      </w:r>
      <w:r w:rsidRPr="00337D51">
        <w:rPr>
          <w:rFonts w:ascii="Times New Roman" w:hAnsi="Times New Roman"/>
          <w:color w:val="000000" w:themeColor="text1"/>
          <w:sz w:val="24"/>
          <w:lang w:val="lt-LT"/>
        </w:rPr>
        <w:t xml:space="preserve">, įregistruotoms ir vykdančioms veiklą Savivaldybės teritorijoje, bei verslininkams – fiziniams asmenims, registruotiems ir vykdantiems veiklą Savivaldybės teritorijoje, kurie įstatymų nustatyta tvarka verčiasi ūkine komercine veikla (įskaitant tą, kuria verčiamasi turint verslo liudijimą arba </w:t>
      </w:r>
      <w:r w:rsidRPr="00673301">
        <w:rPr>
          <w:rFonts w:ascii="Times New Roman" w:hAnsi="Times New Roman"/>
          <w:color w:val="000000" w:themeColor="text1"/>
          <w:sz w:val="24"/>
          <w:lang w:val="lt-LT"/>
        </w:rPr>
        <w:t>nu</w:t>
      </w:r>
      <w:r w:rsidRPr="00337D51">
        <w:rPr>
          <w:rFonts w:ascii="Times New Roman" w:hAnsi="Times New Roman"/>
          <w:color w:val="000000" w:themeColor="text1"/>
          <w:sz w:val="24"/>
          <w:lang w:val="lt-LT"/>
        </w:rPr>
        <w:t xml:space="preserve">olatinio Lietuvos gyventojo individualios veiklos pažymą (toliau - pažyma), </w:t>
      </w:r>
      <w:r w:rsidRPr="00311946">
        <w:rPr>
          <w:rFonts w:ascii="Times New Roman" w:hAnsi="Times New Roman"/>
          <w:strike/>
          <w:color w:val="000000" w:themeColor="text1"/>
          <w:sz w:val="24"/>
          <w:lang w:val="lt-LT"/>
        </w:rPr>
        <w:t>viešosioms įstaigoms ir asocijuotoms verslo struktūroms, veikiančioms bei įregistruotoms Savivaldybės teritorijoje</w:t>
      </w:r>
      <w:r w:rsidRPr="00337D51">
        <w:rPr>
          <w:rFonts w:ascii="Times New Roman" w:hAnsi="Times New Roman"/>
          <w:color w:val="000000" w:themeColor="text1"/>
          <w:sz w:val="24"/>
          <w:lang w:val="lt-LT"/>
        </w:rPr>
        <w:t>.</w:t>
      </w:r>
    </w:p>
    <w:p w:rsidR="00673301" w:rsidRPr="000A477C" w:rsidRDefault="00191BA6" w:rsidP="00191BA6">
      <w:pPr>
        <w:ind w:firstLine="709"/>
        <w:jc w:val="both"/>
        <w:rPr>
          <w:rFonts w:ascii="Times New Roman" w:hAnsi="Times New Roman"/>
          <w:sz w:val="24"/>
          <w:lang w:val="lt-LT"/>
        </w:rPr>
      </w:pPr>
      <w:r>
        <w:rPr>
          <w:rFonts w:ascii="Times New Roman" w:hAnsi="Times New Roman"/>
          <w:sz w:val="24"/>
          <w:lang w:val="lt-LT"/>
        </w:rPr>
        <w:t xml:space="preserve">3. </w:t>
      </w:r>
      <w:r w:rsidRPr="00191BA6">
        <w:rPr>
          <w:rFonts w:ascii="Times New Roman" w:hAnsi="Times New Roman"/>
          <w:sz w:val="24"/>
          <w:lang w:val="lt-LT"/>
        </w:rPr>
        <w:t xml:space="preserve">Lėšos </w:t>
      </w:r>
      <w:r>
        <w:rPr>
          <w:rFonts w:ascii="Times New Roman" w:hAnsi="Times New Roman"/>
          <w:sz w:val="24"/>
          <w:lang w:val="lt-LT"/>
        </w:rPr>
        <w:t>paramai teikti</w:t>
      </w:r>
      <w:r w:rsidRPr="00191BA6">
        <w:rPr>
          <w:rFonts w:ascii="Times New Roman" w:hAnsi="Times New Roman"/>
          <w:sz w:val="24"/>
          <w:lang w:val="lt-LT"/>
        </w:rPr>
        <w:t xml:space="preserve"> numatomos kiekvienais metais Molėtų rajono savivaldybės biudžete.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II SKYRIUS</w:t>
      </w:r>
    </w:p>
    <w:p w:rsidR="0067330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  </w:t>
      </w:r>
      <w:r w:rsidR="00730BEB">
        <w:rPr>
          <w:rFonts w:ascii="Times New Roman" w:hAnsi="Times New Roman"/>
          <w:b/>
          <w:sz w:val="24"/>
          <w:lang w:val="lt-LT"/>
        </w:rPr>
        <w:t>PARAMOS</w:t>
      </w:r>
      <w:r w:rsidRPr="00337D51">
        <w:rPr>
          <w:rFonts w:ascii="Times New Roman" w:hAnsi="Times New Roman"/>
          <w:b/>
          <w:sz w:val="24"/>
          <w:lang w:val="lt-LT"/>
        </w:rPr>
        <w:t xml:space="preserve"> ADMINISTRAVIMAS</w:t>
      </w:r>
    </w:p>
    <w:p w:rsidR="00730BEB" w:rsidRPr="00337D51" w:rsidRDefault="00730BEB" w:rsidP="00673301">
      <w:pPr>
        <w:spacing w:after="0" w:line="240" w:lineRule="auto"/>
        <w:jc w:val="center"/>
        <w:rPr>
          <w:rFonts w:ascii="Times New Roman" w:hAnsi="Times New Roman"/>
          <w:b/>
          <w:sz w:val="24"/>
          <w:lang w:val="lt-LT"/>
        </w:rPr>
      </w:pPr>
    </w:p>
    <w:p w:rsidR="00186CC5" w:rsidRDefault="00186CC5" w:rsidP="00730BEB">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4</w:t>
      </w:r>
      <w:r w:rsidR="00730BEB" w:rsidRPr="00730BEB">
        <w:rPr>
          <w:rFonts w:ascii="Times New Roman" w:hAnsi="Times New Roman"/>
          <w:sz w:val="24"/>
          <w:szCs w:val="24"/>
          <w:lang w:val="lt-LT"/>
        </w:rPr>
        <w:t xml:space="preserve">. </w:t>
      </w:r>
      <w:r w:rsidRPr="00186CC5">
        <w:rPr>
          <w:rFonts w:ascii="Times New Roman" w:hAnsi="Times New Roman"/>
          <w:sz w:val="24"/>
          <w:szCs w:val="24"/>
          <w:lang w:val="lt-LT"/>
        </w:rPr>
        <w:t>Informacija apie kvietim</w:t>
      </w:r>
      <w:r>
        <w:rPr>
          <w:rFonts w:ascii="Times New Roman" w:hAnsi="Times New Roman"/>
          <w:sz w:val="24"/>
          <w:szCs w:val="24"/>
          <w:lang w:val="lt-LT"/>
        </w:rPr>
        <w:t>ą</w:t>
      </w:r>
      <w:r w:rsidRPr="00186CC5">
        <w:rPr>
          <w:rFonts w:ascii="Times New Roman" w:hAnsi="Times New Roman"/>
          <w:sz w:val="24"/>
          <w:szCs w:val="24"/>
          <w:lang w:val="lt-LT"/>
        </w:rPr>
        <w:t xml:space="preserve"> teikti paraiškas, skelbiama Molėtų rajono savivaldybės internetiniame puslapyje www.moletai.lt. Konkretus paraiškų pateikimo terminas, kuris negali būti trumpesnis kaip 20 kalendorinių dienų, nurodomas kvietime. Paraiškų priėmimo datą ir terminą nust</w:t>
      </w:r>
      <w:r>
        <w:rPr>
          <w:rFonts w:ascii="Times New Roman" w:hAnsi="Times New Roman"/>
          <w:sz w:val="24"/>
          <w:szCs w:val="24"/>
          <w:lang w:val="lt-LT"/>
        </w:rPr>
        <w:t>ato administracijos direktorius savo įsakymu.</w:t>
      </w:r>
    </w:p>
    <w:p w:rsidR="00730BEB" w:rsidRPr="00730BEB" w:rsidRDefault="00186CC5" w:rsidP="00730BEB">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5. </w:t>
      </w:r>
      <w:r w:rsidR="00730BEB">
        <w:rPr>
          <w:rFonts w:ascii="Times New Roman" w:hAnsi="Times New Roman"/>
          <w:sz w:val="24"/>
          <w:szCs w:val="24"/>
          <w:lang w:val="lt-LT"/>
        </w:rPr>
        <w:t xml:space="preserve">Paraiškas priima, vertina ir siūlymą dėl paramos skyrimo administracijos direktoriui teikia </w:t>
      </w:r>
      <w:r w:rsidR="00730BEB" w:rsidRPr="00730BEB">
        <w:rPr>
          <w:rFonts w:ascii="Times New Roman" w:hAnsi="Times New Roman"/>
          <w:sz w:val="24"/>
          <w:szCs w:val="24"/>
          <w:lang w:val="lt-LT"/>
        </w:rPr>
        <w:t xml:space="preserve">Administracijos direktoriaus įsakymu sudaroma </w:t>
      </w:r>
      <w:r w:rsidR="00730BEB">
        <w:rPr>
          <w:rFonts w:ascii="Times New Roman" w:hAnsi="Times New Roman"/>
          <w:sz w:val="24"/>
          <w:szCs w:val="24"/>
          <w:lang w:val="lt-LT"/>
        </w:rPr>
        <w:t>S</w:t>
      </w:r>
      <w:r w:rsidR="00730BEB" w:rsidRPr="00730BEB">
        <w:rPr>
          <w:rFonts w:ascii="Times New Roman" w:hAnsi="Times New Roman"/>
          <w:sz w:val="24"/>
          <w:szCs w:val="24"/>
          <w:lang w:val="lt-LT"/>
        </w:rPr>
        <w:t xml:space="preserve">mulkiojo ir vidutinio verslo rėmimo </w:t>
      </w:r>
      <w:r w:rsidR="00730BEB">
        <w:rPr>
          <w:rFonts w:ascii="Times New Roman" w:hAnsi="Times New Roman"/>
          <w:sz w:val="24"/>
          <w:szCs w:val="24"/>
          <w:lang w:val="lt-LT"/>
        </w:rPr>
        <w:t xml:space="preserve">paraiškų vertinimo </w:t>
      </w:r>
      <w:r w:rsidR="00730BEB" w:rsidRPr="00730BEB">
        <w:rPr>
          <w:rFonts w:ascii="Times New Roman" w:hAnsi="Times New Roman"/>
          <w:sz w:val="24"/>
          <w:szCs w:val="24"/>
          <w:lang w:val="lt-LT"/>
        </w:rPr>
        <w:t xml:space="preserve">komisija (toliau – </w:t>
      </w:r>
      <w:r>
        <w:rPr>
          <w:rFonts w:ascii="Times New Roman" w:hAnsi="Times New Roman"/>
          <w:sz w:val="24"/>
          <w:szCs w:val="24"/>
          <w:lang w:val="lt-LT"/>
        </w:rPr>
        <w:t>K</w:t>
      </w:r>
      <w:r w:rsidR="00730BEB" w:rsidRPr="00730BEB">
        <w:rPr>
          <w:rFonts w:ascii="Times New Roman" w:hAnsi="Times New Roman"/>
          <w:sz w:val="24"/>
          <w:szCs w:val="24"/>
          <w:lang w:val="lt-LT"/>
        </w:rPr>
        <w:t>omisija).</w:t>
      </w:r>
    </w:p>
    <w:p w:rsidR="00730BEB" w:rsidRDefault="006E12B2" w:rsidP="00730BEB">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6</w:t>
      </w:r>
      <w:r w:rsidR="00730BEB" w:rsidRPr="00730BEB">
        <w:rPr>
          <w:rFonts w:ascii="Times New Roman" w:hAnsi="Times New Roman"/>
          <w:sz w:val="24"/>
          <w:szCs w:val="24"/>
          <w:lang w:val="lt-LT"/>
        </w:rPr>
        <w:t>. Komisijos darbo tvarką reglamentuoja komisijos darbo reglamentas, kurį įsakymu tvirtina administracijos direktorius.</w:t>
      </w:r>
    </w:p>
    <w:p w:rsidR="00730BEB" w:rsidRPr="00730BEB" w:rsidRDefault="006E12B2" w:rsidP="00730BEB">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7</w:t>
      </w:r>
      <w:r w:rsidR="00730BEB">
        <w:rPr>
          <w:rFonts w:ascii="Times New Roman" w:hAnsi="Times New Roman"/>
          <w:sz w:val="24"/>
          <w:szCs w:val="24"/>
          <w:lang w:val="lt-LT"/>
        </w:rPr>
        <w:t xml:space="preserve">. </w:t>
      </w:r>
      <w:r w:rsidR="00730BEB" w:rsidRPr="00730BEB">
        <w:rPr>
          <w:rFonts w:ascii="Times New Roman" w:hAnsi="Times New Roman"/>
          <w:sz w:val="24"/>
          <w:szCs w:val="24"/>
          <w:lang w:val="lt-LT"/>
        </w:rPr>
        <w:t xml:space="preserve">Finansavimą </w:t>
      </w:r>
      <w:r w:rsidR="00730BEB">
        <w:rPr>
          <w:rFonts w:ascii="Times New Roman" w:hAnsi="Times New Roman"/>
          <w:sz w:val="24"/>
          <w:szCs w:val="24"/>
          <w:lang w:val="lt-LT"/>
        </w:rPr>
        <w:t>pagal pateiktas paraiškas</w:t>
      </w:r>
      <w:r w:rsidR="00730BEB" w:rsidRPr="00730BEB">
        <w:rPr>
          <w:rFonts w:ascii="Times New Roman" w:hAnsi="Times New Roman"/>
          <w:sz w:val="24"/>
          <w:szCs w:val="24"/>
          <w:lang w:val="lt-LT"/>
        </w:rPr>
        <w:t xml:space="preserve"> </w:t>
      </w:r>
      <w:r w:rsidR="00BE1AFE" w:rsidRPr="00BE1AFE">
        <w:rPr>
          <w:rFonts w:ascii="Times New Roman" w:hAnsi="Times New Roman"/>
          <w:sz w:val="24"/>
          <w:szCs w:val="24"/>
          <w:lang w:val="lt-LT"/>
        </w:rPr>
        <w:t xml:space="preserve">atsižvelgdamas į Komisijos rekomendacijas ir pasiūlymus </w:t>
      </w:r>
      <w:r w:rsidR="00BE1AFE">
        <w:rPr>
          <w:rFonts w:ascii="Times New Roman" w:hAnsi="Times New Roman"/>
          <w:sz w:val="24"/>
          <w:szCs w:val="24"/>
          <w:lang w:val="lt-LT"/>
        </w:rPr>
        <w:t xml:space="preserve">įsakymu </w:t>
      </w:r>
      <w:r w:rsidR="00730BEB" w:rsidRPr="00730BEB">
        <w:rPr>
          <w:rFonts w:ascii="Times New Roman" w:hAnsi="Times New Roman"/>
          <w:sz w:val="24"/>
          <w:szCs w:val="24"/>
          <w:lang w:val="lt-LT"/>
        </w:rPr>
        <w:t xml:space="preserve">skiria </w:t>
      </w:r>
      <w:r w:rsidR="00730BEB">
        <w:rPr>
          <w:rFonts w:ascii="Times New Roman" w:hAnsi="Times New Roman"/>
          <w:sz w:val="24"/>
          <w:szCs w:val="24"/>
          <w:lang w:val="lt-LT"/>
        </w:rPr>
        <w:t>A</w:t>
      </w:r>
      <w:r w:rsidR="00730BEB" w:rsidRPr="00730BEB">
        <w:rPr>
          <w:rFonts w:ascii="Times New Roman" w:hAnsi="Times New Roman"/>
          <w:sz w:val="24"/>
          <w:szCs w:val="24"/>
          <w:lang w:val="lt-LT"/>
        </w:rPr>
        <w:t>dministracijos direktorius.</w:t>
      </w:r>
      <w:r w:rsidR="00730BEB" w:rsidRPr="00730BEB">
        <w:t xml:space="preserve"> </w:t>
      </w:r>
      <w:r w:rsidR="00730BEB" w:rsidRPr="00730BEB">
        <w:rPr>
          <w:rFonts w:ascii="Times New Roman" w:hAnsi="Times New Roman"/>
          <w:sz w:val="24"/>
          <w:szCs w:val="24"/>
          <w:lang w:val="lt-LT"/>
        </w:rPr>
        <w:t xml:space="preserve">Sprendimas priimamas per 25 darbo dienas nuo paskutinės paraiškų pateikimo dienos.  </w:t>
      </w:r>
    </w:p>
    <w:p w:rsidR="00673301" w:rsidRPr="00705294" w:rsidRDefault="00673301" w:rsidP="00673301">
      <w:pPr>
        <w:spacing w:after="0" w:line="240" w:lineRule="auto"/>
        <w:jc w:val="both"/>
        <w:rPr>
          <w:rFonts w:ascii="Times New Roman" w:hAnsi="Times New Roman"/>
          <w:sz w:val="24"/>
          <w:lang w:val="lt-LT"/>
        </w:rPr>
      </w:pPr>
    </w:p>
    <w:p w:rsidR="00673301" w:rsidRPr="00337D51" w:rsidRDefault="00E70C63" w:rsidP="00673301">
      <w:pPr>
        <w:spacing w:after="0" w:line="240" w:lineRule="auto"/>
        <w:jc w:val="center"/>
        <w:rPr>
          <w:rFonts w:ascii="Times New Roman" w:hAnsi="Times New Roman"/>
          <w:b/>
          <w:sz w:val="24"/>
          <w:lang w:val="lt-LT"/>
        </w:rPr>
      </w:pPr>
      <w:r>
        <w:rPr>
          <w:rFonts w:ascii="Times New Roman" w:hAnsi="Times New Roman"/>
          <w:b/>
          <w:sz w:val="24"/>
          <w:lang w:val="lt-LT"/>
        </w:rPr>
        <w:t>II</w:t>
      </w:r>
      <w:r w:rsidR="00673301" w:rsidRPr="00337D51">
        <w:rPr>
          <w:rFonts w:ascii="Times New Roman" w:hAnsi="Times New Roman"/>
          <w:b/>
          <w:sz w:val="24"/>
          <w:lang w:val="lt-LT"/>
        </w:rPr>
        <w:t xml:space="preserve">I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PARAMOS FORMOS IR FINANSINĖS PARAMOS DYDIS</w:t>
      </w:r>
    </w:p>
    <w:p w:rsidR="00673301" w:rsidRPr="00705294" w:rsidRDefault="00673301" w:rsidP="00673301">
      <w:pPr>
        <w:spacing w:after="0" w:line="240" w:lineRule="auto"/>
        <w:jc w:val="both"/>
        <w:rPr>
          <w:rFonts w:ascii="Times New Roman" w:hAnsi="Times New Roman"/>
          <w:sz w:val="24"/>
          <w:lang w:val="lt-LT"/>
        </w:rPr>
      </w:pPr>
    </w:p>
    <w:p w:rsidR="00673301" w:rsidRPr="00705294"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 </w:t>
      </w:r>
      <w:r w:rsidR="0039007F">
        <w:rPr>
          <w:rFonts w:ascii="Times New Roman" w:hAnsi="Times New Roman"/>
          <w:sz w:val="24"/>
          <w:lang w:val="lt-LT"/>
        </w:rPr>
        <w:t>L</w:t>
      </w:r>
      <w:r w:rsidR="00673301" w:rsidRPr="00705294">
        <w:rPr>
          <w:rFonts w:ascii="Times New Roman" w:hAnsi="Times New Roman"/>
          <w:sz w:val="24"/>
          <w:lang w:val="lt-LT"/>
        </w:rPr>
        <w:t>ėšų panaudojimo formos:</w:t>
      </w:r>
    </w:p>
    <w:p w:rsidR="00673301" w:rsidRPr="00705294"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.1. dalinis ar visiškas palūkanų kompensavimas už paskolas, gaunamas verslo plėtros projektams įgyvendinti (išskyrus paskolas apyvartinėms lėšoms). Dengiama iki 50 proc. palūkanų, bet ne daugiau kaip </w:t>
      </w:r>
      <w:r w:rsidR="00673301">
        <w:rPr>
          <w:rFonts w:ascii="Times New Roman" w:hAnsi="Times New Roman"/>
          <w:sz w:val="24"/>
          <w:lang w:val="lt-LT"/>
        </w:rPr>
        <w:t xml:space="preserve">1000 </w:t>
      </w:r>
      <w:proofErr w:type="spellStart"/>
      <w:r w:rsidR="00673301">
        <w:rPr>
          <w:rFonts w:ascii="Times New Roman" w:hAnsi="Times New Roman"/>
          <w:sz w:val="24"/>
          <w:lang w:val="lt-LT"/>
        </w:rPr>
        <w:t>Eur</w:t>
      </w:r>
      <w:proofErr w:type="spellEnd"/>
      <w:r w:rsidR="00673301">
        <w:rPr>
          <w:rFonts w:ascii="Times New Roman" w:hAnsi="Times New Roman"/>
          <w:sz w:val="24"/>
          <w:lang w:val="lt-LT"/>
        </w:rPr>
        <w:t xml:space="preserve"> ir ne ilgiau kaip 24 mėnesius</w:t>
      </w:r>
      <w:r w:rsidR="00673301" w:rsidRPr="00705294">
        <w:rPr>
          <w:rFonts w:ascii="Times New Roman" w:hAnsi="Times New Roman"/>
          <w:sz w:val="24"/>
          <w:lang w:val="lt-LT"/>
        </w:rPr>
        <w:t xml:space="preserve"> (pagal Komisijos aprobuotas paskolų (lizingo) suta</w:t>
      </w:r>
      <w:r w:rsidR="00673301">
        <w:rPr>
          <w:rFonts w:ascii="Times New Roman" w:hAnsi="Times New Roman"/>
          <w:sz w:val="24"/>
          <w:lang w:val="lt-LT"/>
        </w:rPr>
        <w:t xml:space="preserve">rtis ir (ar) </w:t>
      </w:r>
      <w:r w:rsidR="00673301" w:rsidRPr="009F0A42">
        <w:rPr>
          <w:rFonts w:ascii="Times New Roman" w:hAnsi="Times New Roman"/>
          <w:color w:val="000000"/>
          <w:sz w:val="24"/>
          <w:lang w:val="lt-LT"/>
        </w:rPr>
        <w:t>suteikusios paskolą kredito įstaigos išvadą).</w:t>
      </w:r>
    </w:p>
    <w:p w:rsidR="00673301" w:rsidRPr="00705294"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.1.1. palūkanos kompensuojamos pagal pateiktą pažymą apie paskolos gavėjo sumokėtas palūkanas ir taikytą palūkanų normą. Ši paramos forma gali būti taikoma tik vieną kartą per trejus metus; </w:t>
      </w:r>
    </w:p>
    <w:p w:rsidR="00673301" w:rsidRPr="00705294"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.1.2. palūkanos tam pačiam smulkiojo ir vidutinio verslo subjektui tais pačiais metais gali būti dengiamos ar kompensuojamos tik vienos paskolos ar kredito.</w:t>
      </w:r>
    </w:p>
    <w:p w:rsidR="00673301" w:rsidRPr="00705294"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.2. seminarų, kvalifikacijos kėlimo kursų išlaidų kompensavimas – kai Savivaldybė kompensuoja iki 100 proc. smulkiojo ir vidutinio verslo subjektų darbuotojų kvalifikacijos kėlimo išlaidų, bet ne daugiau </w:t>
      </w:r>
      <w:r w:rsidR="00673301">
        <w:rPr>
          <w:rFonts w:ascii="Times New Roman" w:hAnsi="Times New Roman"/>
          <w:sz w:val="24"/>
          <w:lang w:val="lt-LT"/>
        </w:rPr>
        <w:t>300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xml:space="preserve"> per kalendorinius metus. Finansavimas skiriamas trumpalaikiams (ne ilgesniems kaip vieno mėnesio trukmės) darbuotojų mokymams, siekiant suteikti ir (ar) tobulinti jų profesinius gebėjimus, žinias ir įgūdžius. Smulkiojo ir vidutinio verslo subjektas, pageidaujantis gauti darbuotojų kvalifikacijos kėlimo išlaidų kompensaciją, gali kreiptis į </w:t>
      </w:r>
      <w:r w:rsidR="00673301">
        <w:rPr>
          <w:rFonts w:ascii="Times New Roman" w:hAnsi="Times New Roman"/>
          <w:sz w:val="24"/>
          <w:lang w:val="lt-LT"/>
        </w:rPr>
        <w:t>S</w:t>
      </w:r>
      <w:r w:rsidR="00673301" w:rsidRPr="00705294">
        <w:rPr>
          <w:rFonts w:ascii="Times New Roman" w:hAnsi="Times New Roman"/>
          <w:sz w:val="24"/>
          <w:lang w:val="lt-LT"/>
        </w:rPr>
        <w:t>avivaldybę ne vėliau kaip per tris mėnesius nuo mokymų pabaigos.</w:t>
      </w:r>
      <w:r w:rsidR="00673301">
        <w:rPr>
          <w:rFonts w:ascii="Times New Roman" w:hAnsi="Times New Roman"/>
          <w:sz w:val="24"/>
          <w:lang w:val="lt-LT"/>
        </w:rPr>
        <w:t xml:space="preserve"> N</w:t>
      </w:r>
      <w:r w:rsidR="00673301" w:rsidRPr="00705294">
        <w:rPr>
          <w:rFonts w:ascii="Times New Roman" w:hAnsi="Times New Roman"/>
          <w:sz w:val="24"/>
          <w:lang w:val="lt-LT"/>
        </w:rPr>
        <w:t>aujai įsteigtoms įmonėms, teikiančioms paraišką dėl privalomų vadovų mokymų (priešgaisrinės bei darbų saugos mokymų) išlaidų kompensavimo, pažymų iš Sodros ir Valstybinės mokesčių inspekcijos pristatyti nereikia.</w:t>
      </w:r>
    </w:p>
    <w:p w:rsidR="00673301" w:rsidRPr="00CF2348" w:rsidRDefault="006E12B2" w:rsidP="00673301">
      <w:pPr>
        <w:spacing w:after="0" w:line="360" w:lineRule="auto"/>
        <w:ind w:firstLine="720"/>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.3. verslo planų, investicinių projektų ir paraiškų gauti finansinę paramą iš kitų fondų rengimo išlaidoms kompensuoti smulkiojo ir vidutinio verslo subjektams ir savo verslą pradedantiems bedarbiams – iki 50 proc., bet ne daugiau kaip </w:t>
      </w:r>
      <w:r w:rsidR="00673301">
        <w:rPr>
          <w:rFonts w:ascii="Times New Roman" w:hAnsi="Times New Roman"/>
          <w:sz w:val="24"/>
          <w:lang w:val="lt-LT"/>
        </w:rPr>
        <w:t>500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xml:space="preserve">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w:t>
      </w:r>
      <w:r w:rsidR="00673301">
        <w:rPr>
          <w:rFonts w:ascii="Times New Roman" w:hAnsi="Times New Roman"/>
          <w:sz w:val="24"/>
          <w:lang w:val="lt-LT"/>
        </w:rPr>
        <w:t>F</w:t>
      </w:r>
      <w:r w:rsidR="00673301" w:rsidRPr="00524AFC">
        <w:rPr>
          <w:rFonts w:ascii="Times New Roman" w:hAnsi="Times New Roman"/>
          <w:color w:val="000000" w:themeColor="text1"/>
          <w:sz w:val="24"/>
          <w:lang w:val="lt-LT"/>
        </w:rPr>
        <w:t xml:space="preserve">inansavimas pagal šią priemonę skiriamas pateikus pažymą/sutartį </w:t>
      </w:r>
      <w:r w:rsidR="00673301">
        <w:rPr>
          <w:rFonts w:ascii="Times New Roman" w:hAnsi="Times New Roman"/>
          <w:color w:val="000000" w:themeColor="text1"/>
          <w:sz w:val="24"/>
          <w:lang w:val="lt-LT"/>
        </w:rPr>
        <w:t>projektui finansuoti</w:t>
      </w:r>
      <w:r w:rsidR="00673301" w:rsidRPr="00524AFC">
        <w:rPr>
          <w:rFonts w:ascii="Times New Roman" w:hAnsi="Times New Roman"/>
          <w:color w:val="000000" w:themeColor="text1"/>
          <w:sz w:val="24"/>
          <w:lang w:val="lt-LT"/>
        </w:rPr>
        <w:t>.</w:t>
      </w:r>
    </w:p>
    <w:p w:rsidR="00673301"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 xml:space="preserve">.4. smulkiojo ir vidutinio verslo subjektų dalyvavimo Lietuvoje ar užsienyje vykstančiose parodose, mugėse ir verslininkų misijose išlaidoms padengti – iki 100 proc., bet ne daugiau kaip </w:t>
      </w:r>
      <w:r w:rsidR="00673301">
        <w:rPr>
          <w:rFonts w:ascii="Times New Roman" w:hAnsi="Times New Roman"/>
          <w:sz w:val="24"/>
          <w:lang w:val="lt-LT"/>
        </w:rPr>
        <w:t>500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xml:space="preserve"> per metus, verslo misijoje – iki 50 proc. išlaidų, bet ne daugiau kaip </w:t>
      </w:r>
      <w:r w:rsidR="00673301">
        <w:rPr>
          <w:rFonts w:ascii="Times New Roman" w:hAnsi="Times New Roman"/>
          <w:sz w:val="24"/>
          <w:lang w:val="lt-LT"/>
        </w:rPr>
        <w:t>300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xml:space="preserve"> per metus. </w:t>
      </w:r>
    </w:p>
    <w:p w:rsidR="00673301" w:rsidRPr="00705294"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Pr>
          <w:rFonts w:ascii="Times New Roman" w:hAnsi="Times New Roman"/>
          <w:sz w:val="24"/>
          <w:lang w:val="lt-LT"/>
        </w:rPr>
        <w:t>.4.1. f</w:t>
      </w:r>
      <w:r w:rsidR="00673301" w:rsidRPr="00705294">
        <w:rPr>
          <w:rFonts w:ascii="Times New Roman" w:hAnsi="Times New Roman"/>
          <w:sz w:val="24"/>
          <w:lang w:val="lt-LT"/>
        </w:rPr>
        <w:t xml:space="preserve">inansavimo lėšos gali būti skiriamos tik faktiškai patirtoms dalyvavimo parodoje išlaidoms: registracijos mokesčiui, tuščio parodinio ploto nuomai, stendo dizainui ir įrangai; papildomai stendų įrangai ir paslaugoms; reklamos paslaugoms (reklaminiams spausdinimas, įrašui kataloge); </w:t>
      </w:r>
      <w:r w:rsidR="00673301" w:rsidRPr="00705294">
        <w:rPr>
          <w:rFonts w:ascii="Times New Roman" w:hAnsi="Times New Roman"/>
          <w:sz w:val="24"/>
          <w:lang w:val="lt-LT"/>
        </w:rPr>
        <w:lastRenderedPageBreak/>
        <w:t>muitinės tarpininko paslaugoms ir krovos darbams; parodos eksponatų draudimui; apgyvendinimo p</w:t>
      </w:r>
      <w:r w:rsidR="00673301">
        <w:rPr>
          <w:rFonts w:ascii="Times New Roman" w:hAnsi="Times New Roman"/>
          <w:sz w:val="24"/>
          <w:lang w:val="lt-LT"/>
        </w:rPr>
        <w:t>aslaugoms ir kelionės išlaidoms;</w:t>
      </w:r>
    </w:p>
    <w:p w:rsidR="00673301" w:rsidRPr="00705294"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Pr>
          <w:rFonts w:ascii="Times New Roman" w:hAnsi="Times New Roman"/>
          <w:sz w:val="24"/>
          <w:lang w:val="lt-LT"/>
        </w:rPr>
        <w:t>.4.2</w:t>
      </w:r>
      <w:r w:rsidR="00673301" w:rsidRPr="00705294">
        <w:rPr>
          <w:rFonts w:ascii="Times New Roman" w:hAnsi="Times New Roman"/>
          <w:sz w:val="24"/>
          <w:lang w:val="lt-LT"/>
        </w:rPr>
        <w:t xml:space="preserve">. tam pačiam smulkiojo ir vidutinio verslo subjektui per vienerius kalendorinius metus Lietuvoje ar užsienyje vykstančių parodų, mugių išlaidoms padengti gali būti skiriama ne daugiau kaip </w:t>
      </w:r>
      <w:r w:rsidR="00673301">
        <w:rPr>
          <w:rFonts w:ascii="Times New Roman" w:hAnsi="Times New Roman"/>
          <w:sz w:val="24"/>
          <w:lang w:val="lt-LT"/>
        </w:rPr>
        <w:t>500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verslo misijų –</w:t>
      </w:r>
      <w:r w:rsidR="00673301">
        <w:rPr>
          <w:rFonts w:ascii="Times New Roman" w:hAnsi="Times New Roman"/>
          <w:sz w:val="24"/>
          <w:lang w:val="lt-LT"/>
        </w:rPr>
        <w:t xml:space="preserve"> </w:t>
      </w:r>
      <w:r w:rsidR="00673301" w:rsidRPr="00705294">
        <w:rPr>
          <w:rFonts w:ascii="Times New Roman" w:hAnsi="Times New Roman"/>
          <w:sz w:val="24"/>
          <w:lang w:val="lt-LT"/>
        </w:rPr>
        <w:t xml:space="preserve">ne daugiau kaip </w:t>
      </w:r>
      <w:r w:rsidR="00673301">
        <w:rPr>
          <w:rFonts w:ascii="Times New Roman" w:hAnsi="Times New Roman"/>
          <w:sz w:val="24"/>
          <w:lang w:val="lt-LT"/>
        </w:rPr>
        <w:t>300</w:t>
      </w:r>
      <w:r w:rsidR="00673301" w:rsidRPr="00705294">
        <w:rPr>
          <w:rFonts w:ascii="Times New Roman" w:hAnsi="Times New Roman"/>
          <w:sz w:val="24"/>
          <w:lang w:val="lt-LT"/>
        </w:rPr>
        <w:t xml:space="preserve"> </w:t>
      </w:r>
      <w:proofErr w:type="spellStart"/>
      <w:r w:rsidR="00673301" w:rsidRPr="00705294">
        <w:rPr>
          <w:rFonts w:ascii="Times New Roman" w:hAnsi="Times New Roman"/>
          <w:sz w:val="24"/>
          <w:lang w:val="lt-LT"/>
        </w:rPr>
        <w:t>Eur</w:t>
      </w:r>
      <w:proofErr w:type="spellEnd"/>
      <w:r w:rsidR="00673301" w:rsidRPr="00705294">
        <w:rPr>
          <w:rFonts w:ascii="Times New Roman" w:hAnsi="Times New Roman"/>
          <w:sz w:val="24"/>
          <w:lang w:val="lt-LT"/>
        </w:rPr>
        <w:t xml:space="preserve"> dydžio parama.</w:t>
      </w:r>
    </w:p>
    <w:p w:rsidR="00673301" w:rsidRPr="00705294"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.5. informacinių, reklaminių leidinių parengimo ir leidybos bei reklamos priemonių iš</w:t>
      </w:r>
      <w:r w:rsidR="00673301">
        <w:rPr>
          <w:rFonts w:ascii="Times New Roman" w:hAnsi="Times New Roman"/>
          <w:sz w:val="24"/>
          <w:lang w:val="lt-LT"/>
        </w:rPr>
        <w:t xml:space="preserve">laidoms padengti iki 200 </w:t>
      </w:r>
      <w:proofErr w:type="spellStart"/>
      <w:r w:rsidR="00673301">
        <w:rPr>
          <w:rFonts w:ascii="Times New Roman" w:hAnsi="Times New Roman"/>
          <w:sz w:val="24"/>
          <w:lang w:val="lt-LT"/>
        </w:rPr>
        <w:t>Eur</w:t>
      </w:r>
      <w:proofErr w:type="spellEnd"/>
      <w:r w:rsidR="00673301">
        <w:rPr>
          <w:rFonts w:ascii="Times New Roman" w:hAnsi="Times New Roman"/>
          <w:sz w:val="24"/>
          <w:lang w:val="lt-LT"/>
        </w:rPr>
        <w:t>.</w:t>
      </w:r>
      <w:r w:rsidR="00673301" w:rsidRPr="00705294">
        <w:rPr>
          <w:rFonts w:ascii="Times New Roman" w:hAnsi="Times New Roman"/>
          <w:sz w:val="24"/>
          <w:lang w:val="lt-LT"/>
        </w:rPr>
        <w:t xml:space="preserve"> </w:t>
      </w:r>
      <w:r w:rsidR="00673301">
        <w:rPr>
          <w:rFonts w:ascii="Times New Roman" w:hAnsi="Times New Roman"/>
          <w:sz w:val="24"/>
          <w:lang w:val="lt-LT"/>
        </w:rPr>
        <w:t>F</w:t>
      </w:r>
      <w:r w:rsidR="00673301" w:rsidRPr="00705294">
        <w:rPr>
          <w:rFonts w:ascii="Times New Roman" w:hAnsi="Times New Roman"/>
          <w:sz w:val="24"/>
          <w:lang w:val="lt-LT"/>
        </w:rPr>
        <w:t xml:space="preserve">inansavimas tam pačiam smulkiojo ir vidutinio verslo subjektui gali būti teikiamas ne daugiau kaip vieną kartą per vienerius kalendorinius metus. </w:t>
      </w:r>
    </w:p>
    <w:p w:rsidR="00673301" w:rsidRPr="00705294"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.6. internetinių svetainių kūrimo iš</w:t>
      </w:r>
      <w:r w:rsidR="00673301">
        <w:rPr>
          <w:rFonts w:ascii="Times New Roman" w:hAnsi="Times New Roman"/>
          <w:sz w:val="24"/>
          <w:lang w:val="lt-LT"/>
        </w:rPr>
        <w:t xml:space="preserve">laidoms padengti iki 300 </w:t>
      </w:r>
      <w:proofErr w:type="spellStart"/>
      <w:r w:rsidR="00673301">
        <w:rPr>
          <w:rFonts w:ascii="Times New Roman" w:hAnsi="Times New Roman"/>
          <w:sz w:val="24"/>
          <w:lang w:val="lt-LT"/>
        </w:rPr>
        <w:t>Eur</w:t>
      </w:r>
      <w:proofErr w:type="spellEnd"/>
      <w:r w:rsidR="00673301">
        <w:rPr>
          <w:rFonts w:ascii="Times New Roman" w:hAnsi="Times New Roman"/>
          <w:sz w:val="24"/>
          <w:lang w:val="lt-LT"/>
        </w:rPr>
        <w:t>. F</w:t>
      </w:r>
      <w:r w:rsidR="00673301" w:rsidRPr="00705294">
        <w:rPr>
          <w:rFonts w:ascii="Times New Roman" w:hAnsi="Times New Roman"/>
          <w:sz w:val="24"/>
          <w:lang w:val="lt-LT"/>
        </w:rPr>
        <w:t>inansavimas tam pačiam smulkiojo ir vidutinio verslo subjektui gali būti teikiamas ne daugiau kaip vieną kartą per vienerius kalendorinius metus.</w:t>
      </w:r>
    </w:p>
    <w:p w:rsidR="00673301" w:rsidRDefault="006E12B2" w:rsidP="00673301">
      <w:pPr>
        <w:spacing w:after="0" w:line="360" w:lineRule="auto"/>
        <w:ind w:firstLine="709"/>
        <w:jc w:val="both"/>
        <w:rPr>
          <w:rFonts w:ascii="Times New Roman" w:hAnsi="Times New Roman"/>
          <w:sz w:val="24"/>
          <w:lang w:val="lt-LT"/>
        </w:rPr>
      </w:pPr>
      <w:r>
        <w:rPr>
          <w:rFonts w:ascii="Times New Roman" w:hAnsi="Times New Roman"/>
          <w:sz w:val="24"/>
          <w:lang w:val="lt-LT"/>
        </w:rPr>
        <w:t>8</w:t>
      </w:r>
      <w:r w:rsidR="00673301" w:rsidRPr="00705294">
        <w:rPr>
          <w:rFonts w:ascii="Times New Roman" w:hAnsi="Times New Roman"/>
          <w:sz w:val="24"/>
          <w:lang w:val="lt-LT"/>
        </w:rPr>
        <w:t>.7. paslaugų kelio ženklų su nuoroda į kaimo turizmo sodybą, stovy</w:t>
      </w:r>
      <w:r w:rsidR="00673301">
        <w:rPr>
          <w:rFonts w:ascii="Times New Roman" w:hAnsi="Times New Roman"/>
          <w:sz w:val="24"/>
          <w:lang w:val="lt-LT"/>
        </w:rPr>
        <w:t>klavietę ir panašiai</w:t>
      </w:r>
      <w:r w:rsidR="00673301" w:rsidRPr="00705294">
        <w:rPr>
          <w:rFonts w:ascii="Times New Roman" w:hAnsi="Times New Roman"/>
          <w:sz w:val="24"/>
          <w:lang w:val="lt-LT"/>
        </w:rPr>
        <w:t xml:space="preserve"> pagaminimo iš</w:t>
      </w:r>
      <w:r w:rsidR="00673301">
        <w:rPr>
          <w:rFonts w:ascii="Times New Roman" w:hAnsi="Times New Roman"/>
          <w:sz w:val="24"/>
          <w:lang w:val="lt-LT"/>
        </w:rPr>
        <w:t xml:space="preserve">laidoms padengti iki 300 </w:t>
      </w:r>
      <w:proofErr w:type="spellStart"/>
      <w:r w:rsidR="00673301">
        <w:rPr>
          <w:rFonts w:ascii="Times New Roman" w:hAnsi="Times New Roman"/>
          <w:sz w:val="24"/>
          <w:lang w:val="lt-LT"/>
        </w:rPr>
        <w:t>Eur</w:t>
      </w:r>
      <w:proofErr w:type="spellEnd"/>
      <w:r w:rsidR="00673301">
        <w:rPr>
          <w:rFonts w:ascii="Times New Roman" w:hAnsi="Times New Roman"/>
          <w:sz w:val="24"/>
          <w:lang w:val="lt-LT"/>
        </w:rPr>
        <w:t>. F</w:t>
      </w:r>
      <w:r w:rsidR="00673301" w:rsidRPr="00705294">
        <w:rPr>
          <w:rFonts w:ascii="Times New Roman" w:hAnsi="Times New Roman"/>
          <w:sz w:val="24"/>
          <w:lang w:val="lt-LT"/>
        </w:rPr>
        <w:t>inansavimas tam pačiam smulkiojo ir vidutinio verslo subjektui gali būti teikiamas ne daugiau kaip vieną kartą per vienerius kalendorinius metus.</w:t>
      </w:r>
    </w:p>
    <w:p w:rsidR="00673301" w:rsidRPr="009F0A42"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sidRPr="009F0A42">
        <w:rPr>
          <w:rFonts w:ascii="Times New Roman" w:hAnsi="Times New Roman"/>
          <w:color w:val="000000"/>
          <w:sz w:val="24"/>
          <w:lang w:val="lt-LT"/>
        </w:rPr>
        <w:t xml:space="preserve">.8. už naujai įsteigtas darbo vietas </w:t>
      </w:r>
      <w:r w:rsidR="00673301">
        <w:rPr>
          <w:rFonts w:ascii="Times New Roman" w:hAnsi="Times New Roman"/>
          <w:color w:val="000000"/>
          <w:sz w:val="24"/>
          <w:lang w:val="lt-LT"/>
        </w:rPr>
        <w:t>Molėtų</w:t>
      </w:r>
      <w:r w:rsidR="00673301" w:rsidRPr="009F0A42">
        <w:rPr>
          <w:rFonts w:ascii="Times New Roman" w:hAnsi="Times New Roman"/>
          <w:color w:val="000000"/>
          <w:sz w:val="24"/>
          <w:lang w:val="lt-LT"/>
        </w:rPr>
        <w:t xml:space="preserve"> rajono gyventojams </w:t>
      </w:r>
      <w:r w:rsidR="0039007F">
        <w:rPr>
          <w:rFonts w:ascii="Times New Roman" w:hAnsi="Times New Roman"/>
          <w:color w:val="000000"/>
          <w:sz w:val="24"/>
          <w:lang w:val="lt-LT"/>
        </w:rPr>
        <w:t>skiriama parama</w:t>
      </w:r>
      <w:r w:rsidR="00673301" w:rsidRPr="009F0A42">
        <w:rPr>
          <w:rFonts w:ascii="Times New Roman" w:hAnsi="Times New Roman"/>
          <w:color w:val="000000"/>
          <w:sz w:val="24"/>
          <w:lang w:val="lt-LT"/>
        </w:rPr>
        <w:t>:</w:t>
      </w:r>
    </w:p>
    <w:p w:rsidR="00673301" w:rsidRPr="009F0A42"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sidRPr="009F0A42">
        <w:rPr>
          <w:rFonts w:ascii="Times New Roman" w:hAnsi="Times New Roman"/>
          <w:color w:val="000000"/>
          <w:sz w:val="24"/>
          <w:lang w:val="lt-LT"/>
        </w:rPr>
        <w:t xml:space="preserve">.8.1.  kai įdarbinami vyresni kaip 50 metų asmenys; </w:t>
      </w:r>
    </w:p>
    <w:p w:rsidR="00673301"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sidRPr="009F0A42">
        <w:rPr>
          <w:rFonts w:ascii="Times New Roman" w:hAnsi="Times New Roman"/>
          <w:color w:val="000000"/>
          <w:sz w:val="24"/>
          <w:lang w:val="lt-LT"/>
        </w:rPr>
        <w:t>.8.2. kai įdarbinimas jaunimas (asmenys ne vyresni kaip 29 metų) ir (ar) žmonės su negalia;</w:t>
      </w:r>
    </w:p>
    <w:p w:rsidR="00673301"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Pr>
          <w:rFonts w:ascii="Times New Roman" w:hAnsi="Times New Roman"/>
          <w:color w:val="000000"/>
          <w:sz w:val="24"/>
          <w:lang w:val="lt-LT"/>
        </w:rPr>
        <w:t xml:space="preserve">.8.3. </w:t>
      </w:r>
      <w:r w:rsidR="00673301" w:rsidRPr="009F0A42">
        <w:rPr>
          <w:rFonts w:ascii="Times New Roman" w:hAnsi="Times New Roman"/>
          <w:color w:val="000000"/>
          <w:sz w:val="24"/>
          <w:lang w:val="lt-LT"/>
        </w:rPr>
        <w:t xml:space="preserve">kai įdarbinami </w:t>
      </w:r>
      <w:r w:rsidR="00673301">
        <w:rPr>
          <w:rFonts w:ascii="Times New Roman" w:hAnsi="Times New Roman"/>
          <w:color w:val="000000"/>
          <w:sz w:val="24"/>
          <w:lang w:val="lt-LT"/>
        </w:rPr>
        <w:t xml:space="preserve">asmenys, kurie persikvalifikavo ir įgijo naują profesiją; </w:t>
      </w:r>
    </w:p>
    <w:p w:rsidR="00673301" w:rsidRPr="009F0A42"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sidRPr="009F0A42">
        <w:rPr>
          <w:rFonts w:ascii="Times New Roman" w:hAnsi="Times New Roman"/>
          <w:color w:val="000000"/>
          <w:sz w:val="24"/>
          <w:lang w:val="lt-LT"/>
        </w:rPr>
        <w:t>.</w:t>
      </w:r>
      <w:r w:rsidR="00673301" w:rsidRPr="00D0339B">
        <w:rPr>
          <w:rFonts w:ascii="Times New Roman" w:hAnsi="Times New Roman"/>
          <w:color w:val="000000"/>
          <w:sz w:val="24"/>
          <w:lang w:val="lt-LT"/>
        </w:rPr>
        <w:t>8.4.</w:t>
      </w:r>
      <w:r w:rsidR="00673301" w:rsidRPr="009F0A42">
        <w:rPr>
          <w:rFonts w:ascii="Times New Roman" w:hAnsi="Times New Roman"/>
          <w:color w:val="000000"/>
          <w:sz w:val="24"/>
          <w:lang w:val="lt-LT"/>
        </w:rPr>
        <w:t xml:space="preserve"> kai įdarbinami lygtinai paleisti iš pataisos įstaigų ar lygtinai atleisti nuo laisvės atėmimo bausmės prieš terminą asmenys;</w:t>
      </w:r>
    </w:p>
    <w:p w:rsidR="00673301" w:rsidRDefault="006E12B2"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8</w:t>
      </w:r>
      <w:r w:rsidR="00673301" w:rsidRPr="009F0A42">
        <w:rPr>
          <w:rFonts w:ascii="Times New Roman" w:hAnsi="Times New Roman"/>
          <w:color w:val="000000"/>
          <w:sz w:val="24"/>
          <w:lang w:val="lt-LT"/>
        </w:rPr>
        <w:t>.</w:t>
      </w:r>
      <w:r w:rsidR="00673301" w:rsidRPr="00D0339B">
        <w:rPr>
          <w:rFonts w:ascii="Times New Roman" w:hAnsi="Times New Roman"/>
          <w:color w:val="000000"/>
          <w:sz w:val="24"/>
          <w:lang w:val="lt-LT"/>
        </w:rPr>
        <w:t>8.5.</w:t>
      </w:r>
      <w:r w:rsidR="00673301" w:rsidRPr="009F0A42">
        <w:rPr>
          <w:rFonts w:ascii="Times New Roman" w:hAnsi="Times New Roman"/>
          <w:color w:val="000000"/>
          <w:sz w:val="24"/>
          <w:lang w:val="lt-LT"/>
        </w:rPr>
        <w:t xml:space="preserve"> </w:t>
      </w:r>
      <w:r w:rsidR="00673301">
        <w:rPr>
          <w:rFonts w:ascii="Times New Roman" w:hAnsi="Times New Roman"/>
          <w:color w:val="000000"/>
          <w:sz w:val="24"/>
          <w:lang w:val="lt-LT"/>
        </w:rPr>
        <w:t>u</w:t>
      </w:r>
      <w:r w:rsidR="00673301" w:rsidRPr="009F0A42">
        <w:rPr>
          <w:rFonts w:ascii="Times New Roman" w:hAnsi="Times New Roman"/>
          <w:color w:val="000000"/>
          <w:sz w:val="24"/>
          <w:lang w:val="lt-LT"/>
        </w:rPr>
        <w:t xml:space="preserve">ž kiekvieną įdarbintą asmenį  numatytą laikotarpį mokama subsidija darbo užmokesčiui, nurodytam įdarbinto asmens darbo sutartyje ir nuo šio darbo užmokesčio apskaičiuotoms valstybinio privalomojo socialinio draudimo įmokoms  iš dalies kompensuoti. Kompensacijai skiriama iki </w:t>
      </w:r>
      <w:r w:rsidR="00673301" w:rsidRPr="00300EF8">
        <w:rPr>
          <w:rFonts w:ascii="Times New Roman" w:hAnsi="Times New Roman"/>
          <w:color w:val="000000"/>
          <w:sz w:val="24"/>
          <w:lang w:val="lt-LT"/>
        </w:rPr>
        <w:t>350</w:t>
      </w:r>
      <w:r w:rsidR="00673301" w:rsidRPr="009F0A42">
        <w:rPr>
          <w:rFonts w:ascii="Times New Roman" w:hAnsi="Times New Roman"/>
          <w:color w:val="000000"/>
          <w:sz w:val="24"/>
          <w:lang w:val="lt-LT"/>
        </w:rPr>
        <w:t xml:space="preserve"> </w:t>
      </w:r>
      <w:proofErr w:type="spellStart"/>
      <w:r w:rsidR="00673301" w:rsidRPr="009F0A42">
        <w:rPr>
          <w:rFonts w:ascii="Times New Roman" w:hAnsi="Times New Roman"/>
          <w:color w:val="000000"/>
          <w:sz w:val="24"/>
          <w:lang w:val="lt-LT"/>
        </w:rPr>
        <w:t>Eur</w:t>
      </w:r>
      <w:proofErr w:type="spellEnd"/>
      <w:r w:rsidR="00673301" w:rsidRPr="009F0A42">
        <w:rPr>
          <w:rFonts w:ascii="Times New Roman" w:hAnsi="Times New Roman"/>
          <w:color w:val="000000"/>
          <w:sz w:val="24"/>
          <w:lang w:val="lt-LT"/>
        </w:rPr>
        <w:t xml:space="preserve"> už vieną įsteigtą darbo vietą, bet ne daugiau kaip </w:t>
      </w:r>
      <w:r w:rsidR="00673301" w:rsidRPr="00300EF8">
        <w:rPr>
          <w:rFonts w:ascii="Times New Roman" w:hAnsi="Times New Roman"/>
          <w:color w:val="000000"/>
          <w:sz w:val="24"/>
          <w:lang w:val="lt-LT"/>
        </w:rPr>
        <w:t>1750</w:t>
      </w:r>
      <w:r w:rsidR="00673301" w:rsidRPr="009F0A42">
        <w:rPr>
          <w:rFonts w:ascii="Times New Roman" w:hAnsi="Times New Roman"/>
          <w:color w:val="000000"/>
          <w:sz w:val="24"/>
          <w:lang w:val="lt-LT"/>
        </w:rPr>
        <w:t xml:space="preserve"> </w:t>
      </w:r>
      <w:proofErr w:type="spellStart"/>
      <w:r w:rsidR="00673301" w:rsidRPr="009F0A42">
        <w:rPr>
          <w:rFonts w:ascii="Times New Roman" w:hAnsi="Times New Roman"/>
          <w:color w:val="000000"/>
          <w:sz w:val="24"/>
          <w:lang w:val="lt-LT"/>
        </w:rPr>
        <w:t>Eur</w:t>
      </w:r>
      <w:proofErr w:type="spellEnd"/>
      <w:r w:rsidR="00673301" w:rsidRPr="009F0A42">
        <w:rPr>
          <w:rFonts w:ascii="Times New Roman" w:hAnsi="Times New Roman"/>
          <w:color w:val="000000"/>
          <w:sz w:val="24"/>
          <w:lang w:val="lt-LT"/>
        </w:rPr>
        <w:t xml:space="preserve"> vienam smulkiojo ir vidutinio verslo subjektui per kalendorinius metus. Būtina sąlyga</w:t>
      </w:r>
      <w:r w:rsidR="00673301">
        <w:rPr>
          <w:rFonts w:ascii="Times New Roman" w:hAnsi="Times New Roman"/>
          <w:color w:val="000000"/>
          <w:sz w:val="24"/>
          <w:lang w:val="lt-LT"/>
        </w:rPr>
        <w:t xml:space="preserve"> -</w:t>
      </w:r>
      <w:r w:rsidR="00673301" w:rsidRPr="009F0A42">
        <w:rPr>
          <w:rFonts w:ascii="Times New Roman" w:hAnsi="Times New Roman"/>
          <w:color w:val="000000"/>
          <w:sz w:val="24"/>
          <w:lang w:val="lt-LT"/>
        </w:rPr>
        <w:t xml:space="preserve"> darbo vietų skaičius įmonėje nemažėja ne trumpiau kaip vienerius kalendorinius metus ir sutartis su įdarbinamu da</w:t>
      </w:r>
      <w:r w:rsidR="00673301">
        <w:rPr>
          <w:rFonts w:ascii="Times New Roman" w:hAnsi="Times New Roman"/>
          <w:color w:val="000000"/>
          <w:sz w:val="24"/>
          <w:lang w:val="lt-LT"/>
        </w:rPr>
        <w:t>rbuotoju turi būti neterminuota;</w:t>
      </w:r>
    </w:p>
    <w:p w:rsidR="00673301" w:rsidRDefault="006E12B2" w:rsidP="00673301">
      <w:pPr>
        <w:spacing w:after="0" w:line="360" w:lineRule="auto"/>
        <w:ind w:firstLine="709"/>
        <w:jc w:val="both"/>
        <w:rPr>
          <w:rFonts w:ascii="Times New Roman" w:hAnsi="Times New Roman"/>
          <w:sz w:val="24"/>
          <w:szCs w:val="24"/>
          <w:lang w:val="lt-LT"/>
        </w:rPr>
      </w:pPr>
      <w:r>
        <w:rPr>
          <w:rFonts w:ascii="Times New Roman" w:hAnsi="Times New Roman"/>
          <w:color w:val="000000"/>
          <w:sz w:val="24"/>
          <w:szCs w:val="24"/>
          <w:lang w:val="lt-LT"/>
        </w:rPr>
        <w:t>8</w:t>
      </w:r>
      <w:r w:rsidR="00673301" w:rsidRPr="004E0A7C">
        <w:rPr>
          <w:rFonts w:ascii="Times New Roman" w:hAnsi="Times New Roman"/>
          <w:color w:val="000000"/>
          <w:sz w:val="24"/>
          <w:szCs w:val="24"/>
          <w:lang w:val="lt-LT"/>
        </w:rPr>
        <w:t>.9</w:t>
      </w:r>
      <w:r w:rsidR="00673301" w:rsidRPr="00D52483">
        <w:rPr>
          <w:rFonts w:ascii="Times New Roman" w:hAnsi="Times New Roman"/>
          <w:color w:val="000000"/>
          <w:sz w:val="24"/>
          <w:szCs w:val="24"/>
          <w:lang w:val="lt-LT"/>
        </w:rPr>
        <w:t>.</w:t>
      </w:r>
      <w:r w:rsidR="00673301" w:rsidRPr="00D52483">
        <w:rPr>
          <w:rFonts w:ascii="Times New Roman" w:hAnsi="Times New Roman"/>
          <w:sz w:val="24"/>
          <w:szCs w:val="24"/>
          <w:lang w:val="lt-LT"/>
        </w:rPr>
        <w:t xml:space="preserve"> </w:t>
      </w:r>
      <w:r w:rsidR="00673301">
        <w:rPr>
          <w:rFonts w:ascii="Times New Roman" w:hAnsi="Times New Roman"/>
          <w:sz w:val="24"/>
          <w:szCs w:val="24"/>
          <w:lang w:val="lt-LT"/>
        </w:rPr>
        <w:t>v</w:t>
      </w:r>
      <w:r w:rsidR="00673301" w:rsidRPr="00D52483">
        <w:rPr>
          <w:rFonts w:ascii="Times New Roman" w:hAnsi="Times New Roman"/>
          <w:sz w:val="24"/>
          <w:szCs w:val="24"/>
          <w:lang w:val="lt-LT"/>
        </w:rPr>
        <w:t xml:space="preserve">erslininkų (ūkininkų) išlaidoms, patirtoms steigiant arba plečiant gamybinę (ūkinę) veiklą, kompensuoti, kai vienam paramos gavėjui kompensuojama iki 50 procentų išlaidų už gamybinės (ūkinės) įrangos įsigijimą, bet ne daugiau kaip </w:t>
      </w:r>
      <w:r w:rsidR="00673301" w:rsidRPr="00300EF8">
        <w:rPr>
          <w:rFonts w:ascii="Times New Roman" w:hAnsi="Times New Roman"/>
          <w:sz w:val="24"/>
          <w:szCs w:val="24"/>
          <w:lang w:val="lt-LT"/>
        </w:rPr>
        <w:t>1500</w:t>
      </w:r>
      <w:r w:rsidR="00673301" w:rsidRPr="00D52483">
        <w:rPr>
          <w:rFonts w:ascii="Times New Roman" w:hAnsi="Times New Roman"/>
          <w:sz w:val="24"/>
          <w:szCs w:val="24"/>
          <w:lang w:val="lt-LT"/>
        </w:rPr>
        <w:t xml:space="preserve"> </w:t>
      </w:r>
      <w:proofErr w:type="spellStart"/>
      <w:r w:rsidR="00673301" w:rsidRPr="00D52483">
        <w:rPr>
          <w:rFonts w:ascii="Times New Roman" w:hAnsi="Times New Roman"/>
          <w:sz w:val="24"/>
          <w:szCs w:val="24"/>
          <w:lang w:val="lt-LT"/>
        </w:rPr>
        <w:t>Eur</w:t>
      </w:r>
      <w:proofErr w:type="spellEnd"/>
      <w:r w:rsidR="00673301" w:rsidRPr="00D52483">
        <w:rPr>
          <w:rFonts w:ascii="Times New Roman" w:hAnsi="Times New Roman"/>
          <w:sz w:val="24"/>
          <w:szCs w:val="24"/>
          <w:lang w:val="lt-LT"/>
        </w:rPr>
        <w:t>. Parama neskiriama gamybinės (ūkinės) įrangos įsigijim</w:t>
      </w:r>
      <w:r w:rsidR="00673301">
        <w:rPr>
          <w:rFonts w:ascii="Times New Roman" w:hAnsi="Times New Roman"/>
          <w:sz w:val="24"/>
          <w:szCs w:val="24"/>
          <w:lang w:val="lt-LT"/>
        </w:rPr>
        <w:t>ui</w:t>
      </w:r>
      <w:r w:rsidR="00673301" w:rsidRPr="00D52483">
        <w:rPr>
          <w:rFonts w:ascii="Times New Roman" w:hAnsi="Times New Roman"/>
          <w:sz w:val="24"/>
          <w:szCs w:val="24"/>
          <w:lang w:val="lt-LT"/>
        </w:rPr>
        <w:t>, finansuojam</w:t>
      </w:r>
      <w:r w:rsidR="00673301">
        <w:rPr>
          <w:rFonts w:ascii="Times New Roman" w:hAnsi="Times New Roman"/>
          <w:sz w:val="24"/>
          <w:szCs w:val="24"/>
          <w:lang w:val="lt-LT"/>
        </w:rPr>
        <w:t>am</w:t>
      </w:r>
      <w:r w:rsidR="00673301" w:rsidRPr="00D52483">
        <w:rPr>
          <w:rFonts w:ascii="Times New Roman" w:hAnsi="Times New Roman"/>
          <w:sz w:val="24"/>
          <w:szCs w:val="24"/>
          <w:lang w:val="lt-LT"/>
        </w:rPr>
        <w:t xml:space="preserve"> iš kitų paramos šaltinių</w:t>
      </w:r>
      <w:r w:rsidR="00673301">
        <w:rPr>
          <w:rFonts w:ascii="Times New Roman" w:hAnsi="Times New Roman"/>
          <w:sz w:val="24"/>
          <w:szCs w:val="24"/>
          <w:lang w:val="lt-LT"/>
        </w:rPr>
        <w:t>;</w:t>
      </w:r>
    </w:p>
    <w:p w:rsidR="00673301" w:rsidRDefault="006E12B2" w:rsidP="00673301">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8</w:t>
      </w:r>
      <w:r w:rsidR="00673301">
        <w:rPr>
          <w:rFonts w:ascii="Times New Roman" w:hAnsi="Times New Roman"/>
          <w:sz w:val="24"/>
          <w:szCs w:val="24"/>
          <w:lang w:val="lt-LT"/>
        </w:rPr>
        <w:t xml:space="preserve">.10. dalyvaujant Lietuvos darbo biržos vykdomose programose, finansuojamos nupirktos įrangos draudimo išlaidos pirmus metus iki 80 proc. draudimo sumos, antrus metus iki 50 proc. draudimo sumos, bet ne daugiau kaip 200 </w:t>
      </w:r>
      <w:proofErr w:type="spellStart"/>
      <w:r w:rsidR="00673301">
        <w:rPr>
          <w:rFonts w:ascii="Times New Roman" w:hAnsi="Times New Roman"/>
          <w:sz w:val="24"/>
          <w:szCs w:val="24"/>
          <w:lang w:val="lt-LT"/>
        </w:rPr>
        <w:t>Eur</w:t>
      </w:r>
      <w:proofErr w:type="spellEnd"/>
      <w:r w:rsidR="00673301">
        <w:rPr>
          <w:rFonts w:ascii="Times New Roman" w:hAnsi="Times New Roman"/>
          <w:sz w:val="24"/>
          <w:szCs w:val="24"/>
          <w:lang w:val="lt-LT"/>
        </w:rPr>
        <w:t>.</w:t>
      </w:r>
    </w:p>
    <w:p w:rsidR="00673301" w:rsidRPr="00974E91" w:rsidRDefault="006E12B2" w:rsidP="00673301">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lastRenderedPageBreak/>
        <w:t>8</w:t>
      </w:r>
      <w:r w:rsidR="00673301">
        <w:rPr>
          <w:rFonts w:ascii="Times New Roman" w:hAnsi="Times New Roman"/>
          <w:sz w:val="24"/>
          <w:szCs w:val="24"/>
          <w:lang w:val="lt-LT"/>
        </w:rPr>
        <w:t xml:space="preserve">.11. </w:t>
      </w:r>
      <w:r w:rsidR="00673301">
        <w:rPr>
          <w:rFonts w:ascii="Times New Roman" w:eastAsia="Calibri" w:hAnsi="Times New Roman"/>
          <w:sz w:val="24"/>
          <w:szCs w:val="24"/>
          <w:lang w:val="lt-LT"/>
        </w:rPr>
        <w:t>nekilnojamojo turto (išskyrus valstybės ir savivaldybės turtą), privačios žemės</w:t>
      </w:r>
      <w:r w:rsidR="00673301" w:rsidRPr="004A09A7">
        <w:rPr>
          <w:rFonts w:ascii="Times New Roman" w:eastAsia="Calibri" w:hAnsi="Times New Roman"/>
          <w:sz w:val="24"/>
          <w:szCs w:val="24"/>
          <w:lang w:val="lt-LT"/>
        </w:rPr>
        <w:t xml:space="preserve"> nuomos</w:t>
      </w:r>
      <w:r w:rsidR="00673301">
        <w:rPr>
          <w:rFonts w:ascii="Times New Roman" w:eastAsia="Calibri" w:hAnsi="Times New Roman"/>
          <w:sz w:val="24"/>
          <w:szCs w:val="24"/>
          <w:lang w:val="lt-LT"/>
        </w:rPr>
        <w:t xml:space="preserve"> Molėtų rajono savivaldybėje</w:t>
      </w:r>
      <w:r w:rsidR="00673301" w:rsidRPr="004A09A7">
        <w:rPr>
          <w:rFonts w:ascii="Times New Roman" w:eastAsia="Calibri" w:hAnsi="Times New Roman"/>
          <w:sz w:val="24"/>
          <w:szCs w:val="24"/>
          <w:lang w:val="lt-LT"/>
        </w:rPr>
        <w:t xml:space="preserve"> išlaid</w:t>
      </w:r>
      <w:r w:rsidR="00673301">
        <w:rPr>
          <w:rFonts w:ascii="Times New Roman" w:eastAsia="Calibri" w:hAnsi="Times New Roman"/>
          <w:sz w:val="24"/>
          <w:szCs w:val="24"/>
          <w:lang w:val="lt-LT"/>
        </w:rPr>
        <w:t xml:space="preserve">oms padengti pirmaisiais veiklos metais iki 1000 </w:t>
      </w:r>
      <w:proofErr w:type="spellStart"/>
      <w:r w:rsidR="00673301">
        <w:rPr>
          <w:rFonts w:ascii="Times New Roman" w:eastAsia="Calibri" w:hAnsi="Times New Roman"/>
          <w:sz w:val="24"/>
          <w:szCs w:val="24"/>
          <w:lang w:val="lt-LT"/>
        </w:rPr>
        <w:t>Eur</w:t>
      </w:r>
      <w:proofErr w:type="spellEnd"/>
      <w:r w:rsidR="00673301">
        <w:rPr>
          <w:rFonts w:ascii="Times New Roman" w:eastAsia="Calibri" w:hAnsi="Times New Roman"/>
          <w:sz w:val="24"/>
          <w:szCs w:val="24"/>
          <w:lang w:val="lt-LT"/>
        </w:rPr>
        <w:t>,</w:t>
      </w:r>
      <w:r w:rsidR="00673301" w:rsidRPr="004A09A7">
        <w:rPr>
          <w:rFonts w:ascii="Times New Roman" w:eastAsia="Calibri" w:hAnsi="Times New Roman"/>
          <w:sz w:val="24"/>
          <w:szCs w:val="24"/>
          <w:lang w:val="lt-LT"/>
        </w:rPr>
        <w:t xml:space="preserve"> antrais veiklos metais – ne daugiau kaip 600 eurų per kalendorinius metus. S</w:t>
      </w:r>
      <w:r w:rsidR="00673301" w:rsidRPr="004A09A7">
        <w:rPr>
          <w:rFonts w:ascii="Times New Roman" w:eastAsia="Calibri" w:hAnsi="Times New Roman"/>
          <w:color w:val="000000"/>
          <w:sz w:val="24"/>
          <w:szCs w:val="24"/>
          <w:lang w:val="lt-LT"/>
        </w:rPr>
        <w:t>iekiantys nuomos išlaidų kompensavimo prie paraiškos prideda nuomos sutarties kopiją bei dokumentą, patvirtinantį nuomos sutarties įr</w:t>
      </w:r>
      <w:r w:rsidR="00673301">
        <w:rPr>
          <w:rFonts w:ascii="Times New Roman" w:eastAsia="Calibri" w:hAnsi="Times New Roman"/>
          <w:color w:val="000000"/>
          <w:sz w:val="24"/>
          <w:szCs w:val="24"/>
          <w:lang w:val="lt-LT"/>
        </w:rPr>
        <w:t>egistravimą viešajame registre.</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9</w:t>
      </w:r>
      <w:r w:rsidR="00673301" w:rsidRPr="00A56E12">
        <w:rPr>
          <w:rFonts w:ascii="Times New Roman" w:hAnsi="Times New Roman"/>
          <w:sz w:val="24"/>
          <w:lang w:val="lt-LT"/>
        </w:rPr>
        <w:t xml:space="preserve">. Vienu metu galima taikyti ne daugiau kaip dvi iš minėtų finansinės paramos formų tam pačiam paramos gavėjui. Bendra suteikta parama vienam smulkiojo ir vidutinio verslo subjektui per trejus (einamuosius ir prieš tai ėjusius paskutinius dvejus metus) metus negali viršyti 2000 </w:t>
      </w:r>
      <w:proofErr w:type="spellStart"/>
      <w:r w:rsidR="00673301" w:rsidRPr="00A56E12">
        <w:rPr>
          <w:rFonts w:ascii="Times New Roman" w:hAnsi="Times New Roman"/>
          <w:sz w:val="24"/>
          <w:lang w:val="lt-LT"/>
        </w:rPr>
        <w:t>Eur</w:t>
      </w:r>
      <w:proofErr w:type="spellEnd"/>
      <w:r w:rsidR="00673301" w:rsidRPr="00A56E12">
        <w:rPr>
          <w:rFonts w:ascii="Times New Roman" w:hAnsi="Times New Roman"/>
          <w:sz w:val="24"/>
          <w:lang w:val="lt-LT"/>
        </w:rPr>
        <w:t>.</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10</w:t>
      </w:r>
      <w:r w:rsidR="00673301" w:rsidRPr="00A56E12">
        <w:rPr>
          <w:rFonts w:ascii="Times New Roman" w:hAnsi="Times New Roman"/>
          <w:sz w:val="24"/>
          <w:lang w:val="lt-LT"/>
        </w:rPr>
        <w:t xml:space="preserve">. </w:t>
      </w:r>
      <w:r w:rsidR="0039007F" w:rsidRPr="00A56E12">
        <w:rPr>
          <w:rFonts w:ascii="Times New Roman" w:hAnsi="Times New Roman"/>
          <w:sz w:val="24"/>
          <w:lang w:val="lt-LT"/>
        </w:rPr>
        <w:t>F</w:t>
      </w:r>
      <w:r w:rsidR="00673301" w:rsidRPr="00A56E12">
        <w:rPr>
          <w:rFonts w:ascii="Times New Roman" w:hAnsi="Times New Roman"/>
          <w:sz w:val="24"/>
          <w:lang w:val="lt-LT"/>
        </w:rPr>
        <w:t xml:space="preserve">inansine parama smulkiojo ir vidutinio verslo subjektas gali naudotis ne daugiau kaip 3  kartus (išskyrus </w:t>
      </w:r>
      <w:r w:rsidR="00F72A42" w:rsidRPr="00A56E12">
        <w:rPr>
          <w:rFonts w:ascii="Times New Roman" w:hAnsi="Times New Roman"/>
          <w:sz w:val="24"/>
          <w:lang w:val="lt-LT"/>
        </w:rPr>
        <w:t>8</w:t>
      </w:r>
      <w:r w:rsidR="00673301" w:rsidRPr="00A56E12">
        <w:rPr>
          <w:rFonts w:ascii="Times New Roman" w:hAnsi="Times New Roman"/>
          <w:sz w:val="24"/>
          <w:lang w:val="lt-LT"/>
        </w:rPr>
        <w:t>.</w:t>
      </w:r>
      <w:r w:rsidR="00F72A42" w:rsidRPr="00A56E12">
        <w:rPr>
          <w:rFonts w:ascii="Times New Roman" w:hAnsi="Times New Roman"/>
          <w:sz w:val="24"/>
          <w:lang w:val="lt-LT"/>
        </w:rPr>
        <w:t xml:space="preserve"> </w:t>
      </w:r>
      <w:r w:rsidR="00673301" w:rsidRPr="00A56E12">
        <w:rPr>
          <w:rFonts w:ascii="Times New Roman" w:hAnsi="Times New Roman"/>
          <w:sz w:val="24"/>
          <w:lang w:val="lt-LT"/>
        </w:rPr>
        <w:t>punktą).</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11</w:t>
      </w:r>
      <w:r w:rsidR="00673301" w:rsidRPr="00A56E12">
        <w:rPr>
          <w:rFonts w:ascii="Times New Roman" w:hAnsi="Times New Roman"/>
          <w:sz w:val="24"/>
          <w:lang w:val="lt-LT"/>
        </w:rPr>
        <w:t xml:space="preserve">. </w:t>
      </w:r>
      <w:r w:rsidR="0039007F" w:rsidRPr="00A56E12">
        <w:rPr>
          <w:rFonts w:ascii="Times New Roman" w:hAnsi="Times New Roman"/>
          <w:sz w:val="24"/>
          <w:lang w:val="lt-LT"/>
        </w:rPr>
        <w:t>L</w:t>
      </w:r>
      <w:r w:rsidR="00673301" w:rsidRPr="00A56E12">
        <w:rPr>
          <w:rFonts w:ascii="Times New Roman" w:hAnsi="Times New Roman"/>
          <w:sz w:val="24"/>
          <w:lang w:val="lt-LT"/>
        </w:rPr>
        <w:t xml:space="preserve">ėšos </w:t>
      </w:r>
      <w:r w:rsidR="0039007F" w:rsidRPr="00A56E12">
        <w:rPr>
          <w:rFonts w:ascii="Times New Roman" w:hAnsi="Times New Roman"/>
          <w:sz w:val="24"/>
          <w:lang w:val="lt-LT"/>
        </w:rPr>
        <w:t xml:space="preserve">taip pat </w:t>
      </w:r>
      <w:r w:rsidR="00673301" w:rsidRPr="00A56E12">
        <w:rPr>
          <w:rFonts w:ascii="Times New Roman" w:hAnsi="Times New Roman"/>
          <w:sz w:val="24"/>
          <w:lang w:val="lt-LT"/>
        </w:rPr>
        <w:t xml:space="preserve">gali būti naudojamos </w:t>
      </w:r>
      <w:r w:rsidR="0039007F" w:rsidRPr="00A56E12">
        <w:rPr>
          <w:rFonts w:ascii="Times New Roman" w:hAnsi="Times New Roman"/>
          <w:sz w:val="24"/>
          <w:lang w:val="lt-LT"/>
        </w:rPr>
        <w:t>ir kitoms reikmėms</w:t>
      </w:r>
      <w:r w:rsidR="00673301" w:rsidRPr="00A56E12">
        <w:rPr>
          <w:rFonts w:ascii="Times New Roman" w:hAnsi="Times New Roman"/>
          <w:sz w:val="24"/>
          <w:lang w:val="lt-LT"/>
        </w:rPr>
        <w:t xml:space="preserve">: </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11</w:t>
      </w:r>
      <w:r w:rsidR="00673301" w:rsidRPr="00A56E12">
        <w:rPr>
          <w:rFonts w:ascii="Times New Roman" w:hAnsi="Times New Roman"/>
          <w:sz w:val="24"/>
          <w:lang w:val="lt-LT"/>
        </w:rPr>
        <w:t>.1. konkursams, seminarams, konferencijoms organizuoti, informaciniams leidiniams apie smulkųjį ir vidutinį verslą leisti,  parodose, mugėse dalyvauti, reklamai, publikacijoms rengti  ir kt.;</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11</w:t>
      </w:r>
      <w:r w:rsidR="00673301" w:rsidRPr="00A56E12">
        <w:rPr>
          <w:rFonts w:ascii="Times New Roman" w:hAnsi="Times New Roman"/>
          <w:sz w:val="24"/>
          <w:lang w:val="lt-LT"/>
        </w:rPr>
        <w:t>.2. regioninėms ir tarptautinėms verslo plėtros ir užimtumo programoms rengti, finansuoti ir įgyvendinti;</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11</w:t>
      </w:r>
      <w:r w:rsidR="00673301" w:rsidRPr="00A56E12">
        <w:rPr>
          <w:rFonts w:ascii="Times New Roman" w:hAnsi="Times New Roman"/>
          <w:sz w:val="24"/>
          <w:lang w:val="lt-LT"/>
        </w:rPr>
        <w:t xml:space="preserve">.3. smulkiojo ir vidutinio verslo plėtros problemoms tirti bei studijoms, samdomų ekspertų bei konsultantų darbui apmokėti.  </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12</w:t>
      </w:r>
      <w:r w:rsidR="00673301" w:rsidRPr="00A56E12">
        <w:rPr>
          <w:rFonts w:ascii="Times New Roman" w:hAnsi="Times New Roman"/>
          <w:sz w:val="24"/>
          <w:lang w:val="lt-LT"/>
        </w:rPr>
        <w:t xml:space="preserve">. </w:t>
      </w:r>
      <w:r w:rsidR="0039007F" w:rsidRPr="00A56E12">
        <w:rPr>
          <w:rFonts w:ascii="Times New Roman" w:hAnsi="Times New Roman"/>
          <w:sz w:val="24"/>
          <w:lang w:val="lt-LT"/>
        </w:rPr>
        <w:t>P</w:t>
      </w:r>
      <w:r w:rsidR="00673301" w:rsidRPr="00A56E12">
        <w:rPr>
          <w:rFonts w:ascii="Times New Roman" w:hAnsi="Times New Roman"/>
          <w:sz w:val="24"/>
          <w:lang w:val="lt-LT"/>
        </w:rPr>
        <w:t>aram</w:t>
      </w:r>
      <w:r w:rsidR="0039007F" w:rsidRPr="00A56E12">
        <w:rPr>
          <w:rFonts w:ascii="Times New Roman" w:hAnsi="Times New Roman"/>
          <w:sz w:val="24"/>
          <w:lang w:val="lt-LT"/>
        </w:rPr>
        <w:t>a</w:t>
      </w:r>
      <w:r w:rsidR="00673301" w:rsidRPr="00A56E12">
        <w:rPr>
          <w:rFonts w:ascii="Times New Roman" w:hAnsi="Times New Roman"/>
          <w:sz w:val="24"/>
          <w:lang w:val="lt-LT"/>
        </w:rPr>
        <w:t xml:space="preserve"> teikia</w:t>
      </w:r>
      <w:r w:rsidR="0039007F" w:rsidRPr="00A56E12">
        <w:rPr>
          <w:rFonts w:ascii="Times New Roman" w:hAnsi="Times New Roman"/>
          <w:sz w:val="24"/>
          <w:lang w:val="lt-LT"/>
        </w:rPr>
        <w:t>ma</w:t>
      </w:r>
      <w:r w:rsidR="00673301" w:rsidRPr="00A56E12">
        <w:rPr>
          <w:rFonts w:ascii="Times New Roman" w:hAnsi="Times New Roman"/>
          <w:sz w:val="24"/>
          <w:lang w:val="lt-LT"/>
        </w:rPr>
        <w:t xml:space="preserve"> kompensavimo principu, tai yra kompensuoja</w:t>
      </w:r>
      <w:r w:rsidR="0039007F" w:rsidRPr="00A56E12">
        <w:rPr>
          <w:rFonts w:ascii="Times New Roman" w:hAnsi="Times New Roman"/>
          <w:sz w:val="24"/>
          <w:lang w:val="lt-LT"/>
        </w:rPr>
        <w:t>ma</w:t>
      </w:r>
      <w:r w:rsidR="00673301" w:rsidRPr="00A56E12">
        <w:rPr>
          <w:rFonts w:ascii="Times New Roman" w:hAnsi="Times New Roman"/>
          <w:sz w:val="24"/>
          <w:lang w:val="lt-LT"/>
        </w:rPr>
        <w:t xml:space="preserve"> visas ar dalį smulkiojo ir vidutinio verslo subjekto patirtų išlaidų. </w:t>
      </w:r>
    </w:p>
    <w:p w:rsidR="00673301" w:rsidRPr="00A56E12" w:rsidRDefault="006E12B2" w:rsidP="00673301">
      <w:pPr>
        <w:spacing w:after="0" w:line="360" w:lineRule="auto"/>
        <w:ind w:firstLine="709"/>
        <w:jc w:val="both"/>
        <w:rPr>
          <w:rFonts w:ascii="Times New Roman" w:hAnsi="Times New Roman"/>
          <w:sz w:val="24"/>
          <w:lang w:val="lt-LT"/>
        </w:rPr>
      </w:pPr>
      <w:r w:rsidRPr="00A56E12">
        <w:rPr>
          <w:rFonts w:ascii="Times New Roman" w:hAnsi="Times New Roman"/>
          <w:sz w:val="24"/>
          <w:lang w:val="lt-LT"/>
        </w:rPr>
        <w:t>13</w:t>
      </w:r>
      <w:r w:rsidR="00673301" w:rsidRPr="00A56E12">
        <w:rPr>
          <w:rFonts w:ascii="Times New Roman" w:hAnsi="Times New Roman"/>
          <w:sz w:val="24"/>
          <w:lang w:val="lt-LT"/>
        </w:rPr>
        <w:t>. Paramos dydis smulkiojo ir vidutinio verslo subjektams teikiamas nepažeidžiant valstybės pagalbą reglamentuojančių Europos Sąjungos teisės aktų.</w:t>
      </w:r>
    </w:p>
    <w:p w:rsidR="00673301" w:rsidRPr="00A56E12" w:rsidRDefault="00673301" w:rsidP="00673301">
      <w:pPr>
        <w:spacing w:after="0" w:line="360" w:lineRule="auto"/>
        <w:jc w:val="both"/>
        <w:rPr>
          <w:rFonts w:ascii="Times New Roman" w:hAnsi="Times New Roman"/>
          <w:sz w:val="24"/>
          <w:lang w:val="lt-LT"/>
        </w:rPr>
      </w:pPr>
    </w:p>
    <w:p w:rsidR="00673301" w:rsidRPr="00A56E12" w:rsidRDefault="00E70C63" w:rsidP="00673301">
      <w:pPr>
        <w:spacing w:after="0" w:line="240" w:lineRule="auto"/>
        <w:jc w:val="center"/>
        <w:rPr>
          <w:rFonts w:ascii="Times New Roman" w:hAnsi="Times New Roman"/>
          <w:b/>
          <w:sz w:val="24"/>
          <w:lang w:val="lt-LT"/>
        </w:rPr>
      </w:pPr>
      <w:r>
        <w:rPr>
          <w:rFonts w:ascii="Times New Roman" w:hAnsi="Times New Roman"/>
          <w:b/>
          <w:sz w:val="24"/>
          <w:lang w:val="lt-LT"/>
        </w:rPr>
        <w:t>IV</w:t>
      </w:r>
      <w:r w:rsidR="00673301" w:rsidRPr="00A56E12">
        <w:rPr>
          <w:rFonts w:ascii="Times New Roman" w:hAnsi="Times New Roman"/>
          <w:b/>
          <w:sz w:val="24"/>
          <w:lang w:val="lt-LT"/>
        </w:rPr>
        <w:t xml:space="preserve"> SKYRIUS </w:t>
      </w:r>
    </w:p>
    <w:p w:rsidR="00673301" w:rsidRPr="00A56E12" w:rsidRDefault="00673301" w:rsidP="00673301">
      <w:pPr>
        <w:spacing w:after="0" w:line="240" w:lineRule="auto"/>
        <w:jc w:val="center"/>
        <w:rPr>
          <w:rFonts w:ascii="Times New Roman" w:hAnsi="Times New Roman"/>
          <w:b/>
          <w:sz w:val="24"/>
          <w:lang w:val="lt-LT"/>
        </w:rPr>
      </w:pPr>
      <w:r w:rsidRPr="00A56E12">
        <w:rPr>
          <w:rFonts w:ascii="Times New Roman" w:hAnsi="Times New Roman"/>
          <w:b/>
          <w:sz w:val="24"/>
          <w:lang w:val="lt-LT"/>
        </w:rPr>
        <w:t>TEISĖ GAUTI FINANSINĘ PARAMĄ</w:t>
      </w:r>
    </w:p>
    <w:p w:rsidR="00673301" w:rsidRPr="00A56E12" w:rsidRDefault="00673301" w:rsidP="00673301">
      <w:pPr>
        <w:spacing w:after="0" w:line="240" w:lineRule="auto"/>
        <w:jc w:val="both"/>
        <w:rPr>
          <w:rFonts w:ascii="Times New Roman" w:hAnsi="Times New Roman"/>
          <w:sz w:val="24"/>
          <w:lang w:val="lt-LT"/>
        </w:rPr>
      </w:pP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14</w:t>
      </w:r>
      <w:r w:rsidR="00673301" w:rsidRPr="00A56E12">
        <w:rPr>
          <w:rFonts w:ascii="Times New Roman" w:hAnsi="Times New Roman"/>
          <w:sz w:val="24"/>
          <w:lang w:val="lt-LT"/>
        </w:rPr>
        <w:t xml:space="preserve">. Smulkiojo ir vidutinio verslo subjektas pripažįstamas tinkamu gauti finansavimą pagal </w:t>
      </w:r>
      <w:r w:rsidR="0039007F" w:rsidRPr="00A56E12">
        <w:rPr>
          <w:rFonts w:ascii="Times New Roman" w:hAnsi="Times New Roman"/>
          <w:sz w:val="24"/>
          <w:lang w:val="lt-LT"/>
        </w:rPr>
        <w:t>Aprašo</w:t>
      </w:r>
      <w:r w:rsidR="00673301" w:rsidRPr="00A56E12">
        <w:rPr>
          <w:rFonts w:ascii="Times New Roman" w:hAnsi="Times New Roman"/>
          <w:sz w:val="24"/>
          <w:lang w:val="lt-LT"/>
        </w:rPr>
        <w:t xml:space="preserve"> </w:t>
      </w:r>
      <w:r w:rsidR="00F72A42" w:rsidRPr="00A56E12">
        <w:rPr>
          <w:rFonts w:ascii="Times New Roman" w:hAnsi="Times New Roman"/>
          <w:sz w:val="24"/>
          <w:lang w:val="lt-LT"/>
        </w:rPr>
        <w:t>8</w:t>
      </w:r>
      <w:r w:rsidR="00673301" w:rsidRPr="00A56E12">
        <w:rPr>
          <w:rFonts w:ascii="Times New Roman" w:hAnsi="Times New Roman"/>
          <w:sz w:val="24"/>
          <w:lang w:val="lt-LT"/>
        </w:rPr>
        <w:t xml:space="preserve"> p. nurodytas priemones, jei jis atitinka Lietuvos Respublikos smulkiojo ir vidutinio verslo plėtros įstatymo 4 straipsnio nuostatas, yra įregistruotas ir vykdantis veiklą Savivaldybės teritorijoje, bei verslininkams – fiziniams asmenims, kurie įstatymų nustatyta tvarka verčiasi ūkine komercine veikla (įskaitant tą, kuria verčiamasi turint verslo liudijimą arba pažymą), </w:t>
      </w:r>
      <w:bookmarkStart w:id="0" w:name="_GoBack"/>
      <w:r w:rsidR="00673301" w:rsidRPr="00311946">
        <w:rPr>
          <w:rFonts w:ascii="Times New Roman" w:hAnsi="Times New Roman"/>
          <w:strike/>
          <w:sz w:val="24"/>
          <w:lang w:val="lt-LT"/>
        </w:rPr>
        <w:t>viešosioms įstaigoms ir asocijuotoms verslo struktūroms, veikiančioms ir registruotoms Savivaldybės teritorijoje</w:t>
      </w:r>
      <w:bookmarkEnd w:id="0"/>
      <w:r w:rsidR="00673301" w:rsidRPr="00A56E12">
        <w:rPr>
          <w:rFonts w:ascii="Times New Roman" w:hAnsi="Times New Roman"/>
          <w:sz w:val="24"/>
          <w:lang w:val="lt-LT"/>
        </w:rPr>
        <w:t xml:space="preserve">. </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15</w:t>
      </w:r>
      <w:r w:rsidR="00673301" w:rsidRPr="00A56E12">
        <w:rPr>
          <w:rFonts w:ascii="Times New Roman" w:hAnsi="Times New Roman"/>
          <w:sz w:val="24"/>
          <w:lang w:val="lt-LT"/>
        </w:rPr>
        <w:t xml:space="preserve">. Finansinė parama smulkiojo ir vidutinio verslo subjektui gali būti suteikta, jei per trejus metus jam suteiktos valstybės pagalbos dydis, įvertinus ir naujai teikiamą pagalbą, neviršys </w:t>
      </w:r>
      <w:r w:rsidR="00673301" w:rsidRPr="00A56E12">
        <w:rPr>
          <w:rFonts w:ascii="Times New Roman" w:hAnsi="Times New Roman"/>
          <w:i/>
          <w:sz w:val="24"/>
          <w:lang w:val="lt-LT"/>
        </w:rPr>
        <w:t xml:space="preserve">de </w:t>
      </w:r>
      <w:proofErr w:type="spellStart"/>
      <w:r w:rsidR="00673301" w:rsidRPr="00A56E12">
        <w:rPr>
          <w:rFonts w:ascii="Times New Roman" w:hAnsi="Times New Roman"/>
          <w:i/>
          <w:sz w:val="24"/>
          <w:lang w:val="lt-LT"/>
        </w:rPr>
        <w:t>minimis</w:t>
      </w:r>
      <w:proofErr w:type="spellEnd"/>
      <w:r w:rsidR="00673301" w:rsidRPr="00A56E12">
        <w:rPr>
          <w:rFonts w:ascii="Times New Roman" w:hAnsi="Times New Roman"/>
          <w:i/>
          <w:sz w:val="24"/>
          <w:lang w:val="lt-LT"/>
        </w:rPr>
        <w:t xml:space="preserve"> </w:t>
      </w:r>
      <w:r w:rsidR="00673301" w:rsidRPr="00A56E12">
        <w:rPr>
          <w:rFonts w:ascii="Times New Roman" w:hAnsi="Times New Roman"/>
          <w:sz w:val="24"/>
          <w:lang w:val="lt-LT"/>
        </w:rPr>
        <w:t>valstybės pagalbai nustatyto maksimalaus dydžio.</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lastRenderedPageBreak/>
        <w:t>16</w:t>
      </w:r>
      <w:r w:rsidR="00673301" w:rsidRPr="00A56E12">
        <w:rPr>
          <w:rFonts w:ascii="Times New Roman" w:hAnsi="Times New Roman"/>
          <w:sz w:val="24"/>
          <w:lang w:val="lt-LT"/>
        </w:rPr>
        <w:t>. Teikdamas paraišką (priedas) dėl finansinės paramos Smulkiojo ir vidutinio verslo subjektas turi būti visiškai atsiskaitęs su Valstybinio socialinio draudimo fondu ir valstybės bei savivaldybės biudžetais.</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 xml:space="preserve">. </w:t>
      </w:r>
      <w:r w:rsidR="00254C5F" w:rsidRPr="00A56E12">
        <w:rPr>
          <w:rFonts w:ascii="Times New Roman" w:hAnsi="Times New Roman"/>
          <w:sz w:val="24"/>
          <w:lang w:val="lt-LT"/>
        </w:rPr>
        <w:t>P</w:t>
      </w:r>
      <w:r w:rsidR="00673301" w:rsidRPr="00A56E12">
        <w:rPr>
          <w:rFonts w:ascii="Times New Roman" w:hAnsi="Times New Roman"/>
          <w:sz w:val="24"/>
          <w:lang w:val="lt-LT"/>
        </w:rPr>
        <w:t>arama neteikiama:</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.1. valstybės ir savivaldybės įmonėms;</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.2. įmonėms, kuriose valstybei, savivaldybei priklauso daugiau kaip ½ įstatinio kapitalo ar balsavimo teisių;</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 xml:space="preserve">.3. įmonėms, kurių daugiau kaip  ¼  įstatinio kapitalo ar balsavimo teisių priklauso vienai ar kelioms įmonėms, nepatenkančioms į Lietuvos Respublikos smulkiojo ir vidutinio verslo plėtros įstatymu apibrėžtą labai mažų, mažų ir (ar) vidutinių įmonių kategoriją;                    </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.4. smulkiojo ir vidutinio verslo subjektams, turintiems įsiskolinimų valstybės ir (ar) savivaldybių biudžetams ir fondams bei Valstybinio socialinio draudimo fondo biudžetui;</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.5. bankrutuojantiems, likviduojamiems ar restruktūrizuojamiems smulkiojo ir vidutinio verslo subjektams;</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 xml:space="preserve">.6. Paraiška nenagrinėjama: </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673301" w:rsidRPr="00A56E12">
        <w:rPr>
          <w:rFonts w:ascii="Times New Roman" w:hAnsi="Times New Roman"/>
          <w:sz w:val="24"/>
          <w:lang w:val="lt-LT"/>
        </w:rPr>
        <w:t xml:space="preserve">.6.1. jeigu ją pateikė ne SVV subjektas ar įgaliotas asmuo; </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C46E43">
        <w:rPr>
          <w:rFonts w:ascii="Times New Roman" w:hAnsi="Times New Roman"/>
          <w:sz w:val="24"/>
          <w:lang w:val="lt-LT"/>
        </w:rPr>
        <w:t>.6.2</w:t>
      </w:r>
      <w:r w:rsidR="00673301" w:rsidRPr="00A56E12">
        <w:rPr>
          <w:rFonts w:ascii="Times New Roman" w:hAnsi="Times New Roman"/>
          <w:sz w:val="24"/>
          <w:lang w:val="lt-LT"/>
        </w:rPr>
        <w:t>. jeigu SVV subjektas nedalyvauja Komisijos posėdyje</w:t>
      </w:r>
      <w:r w:rsidR="0057604B" w:rsidRPr="00A56E12">
        <w:rPr>
          <w:rFonts w:ascii="Times New Roman" w:hAnsi="Times New Roman"/>
          <w:sz w:val="24"/>
          <w:lang w:val="lt-LT"/>
        </w:rPr>
        <w:t xml:space="preserve"> (išskyrus nurodytas svarbias ir pateisinamas priežastis)</w:t>
      </w:r>
      <w:r w:rsidR="00673301" w:rsidRPr="00A56E12">
        <w:rPr>
          <w:rFonts w:ascii="Times New Roman" w:hAnsi="Times New Roman"/>
          <w:sz w:val="24"/>
          <w:lang w:val="lt-LT"/>
        </w:rPr>
        <w:t>;</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C46E43">
        <w:rPr>
          <w:rFonts w:ascii="Times New Roman" w:hAnsi="Times New Roman"/>
          <w:sz w:val="24"/>
          <w:lang w:val="lt-LT"/>
        </w:rPr>
        <w:t>.6.3</w:t>
      </w:r>
      <w:r w:rsidR="00673301" w:rsidRPr="00A56E12">
        <w:rPr>
          <w:rFonts w:ascii="Times New Roman" w:hAnsi="Times New Roman"/>
          <w:sz w:val="24"/>
          <w:lang w:val="lt-LT"/>
        </w:rPr>
        <w:t xml:space="preserve">. jei prašoma finansuoti veikla yra neremtina; </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C46E43">
        <w:rPr>
          <w:rFonts w:ascii="Times New Roman" w:hAnsi="Times New Roman"/>
          <w:sz w:val="24"/>
          <w:lang w:val="lt-LT"/>
        </w:rPr>
        <w:t>.6.4</w:t>
      </w:r>
      <w:r w:rsidR="00673301" w:rsidRPr="00A56E12">
        <w:rPr>
          <w:rFonts w:ascii="Times New Roman" w:hAnsi="Times New Roman"/>
          <w:sz w:val="24"/>
          <w:lang w:val="lt-LT"/>
        </w:rPr>
        <w:t>. jeigu jos trūkumai per nustatytą trūkumų pašalinimo laikotarpį nepašalinti.</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17</w:t>
      </w:r>
      <w:r w:rsidR="00C46E43">
        <w:rPr>
          <w:rFonts w:ascii="Times New Roman" w:hAnsi="Times New Roman"/>
          <w:sz w:val="24"/>
          <w:lang w:val="lt-LT"/>
        </w:rPr>
        <w:t>.6.5</w:t>
      </w:r>
      <w:r w:rsidR="00673301" w:rsidRPr="00A56E12">
        <w:rPr>
          <w:rFonts w:ascii="Times New Roman" w:hAnsi="Times New Roman"/>
          <w:sz w:val="24"/>
          <w:lang w:val="lt-LT"/>
        </w:rPr>
        <w:t>.</w:t>
      </w:r>
      <w:r w:rsidR="00673301" w:rsidRPr="00A56E12">
        <w:rPr>
          <w:rFonts w:ascii="Times New Roman" w:hAnsi="Times New Roman"/>
          <w:b/>
          <w:sz w:val="24"/>
          <w:lang w:val="lt-LT"/>
        </w:rPr>
        <w:t xml:space="preserve"> </w:t>
      </w:r>
      <w:r w:rsidR="00673301" w:rsidRPr="00A56E12">
        <w:rPr>
          <w:rFonts w:ascii="Times New Roman" w:hAnsi="Times New Roman"/>
          <w:sz w:val="24"/>
          <w:lang w:val="lt-LT"/>
        </w:rPr>
        <w:t>jei prašoma kompensuoti senesnes nei vienerių metų išlaidas iki paraiškos pateikimo dienos.</w:t>
      </w:r>
    </w:p>
    <w:p w:rsidR="00673301" w:rsidRPr="00A56E12" w:rsidRDefault="00673301" w:rsidP="00673301">
      <w:pPr>
        <w:spacing w:after="0" w:line="240" w:lineRule="auto"/>
        <w:jc w:val="center"/>
        <w:rPr>
          <w:rFonts w:ascii="Times New Roman" w:hAnsi="Times New Roman"/>
          <w:sz w:val="24"/>
          <w:lang w:val="lt-LT"/>
        </w:rPr>
      </w:pPr>
    </w:p>
    <w:p w:rsidR="00673301" w:rsidRPr="00A56E12" w:rsidRDefault="00E70C63" w:rsidP="00673301">
      <w:pPr>
        <w:spacing w:after="0" w:line="240" w:lineRule="auto"/>
        <w:jc w:val="center"/>
        <w:rPr>
          <w:rFonts w:ascii="Times New Roman" w:hAnsi="Times New Roman"/>
          <w:b/>
          <w:sz w:val="24"/>
          <w:lang w:val="lt-LT"/>
        </w:rPr>
      </w:pPr>
      <w:r>
        <w:rPr>
          <w:rFonts w:ascii="Times New Roman" w:hAnsi="Times New Roman"/>
          <w:b/>
          <w:sz w:val="24"/>
          <w:lang w:val="lt-LT"/>
        </w:rPr>
        <w:t>V</w:t>
      </w:r>
      <w:r w:rsidR="00673301" w:rsidRPr="00A56E12">
        <w:rPr>
          <w:rFonts w:ascii="Times New Roman" w:hAnsi="Times New Roman"/>
          <w:b/>
          <w:sz w:val="24"/>
          <w:lang w:val="lt-LT"/>
        </w:rPr>
        <w:t xml:space="preserve"> SKYRIUS </w:t>
      </w:r>
    </w:p>
    <w:p w:rsidR="00673301" w:rsidRPr="00A56E12" w:rsidRDefault="00673301" w:rsidP="00673301">
      <w:pPr>
        <w:spacing w:after="0" w:line="240" w:lineRule="auto"/>
        <w:jc w:val="center"/>
        <w:rPr>
          <w:rFonts w:ascii="Times New Roman" w:hAnsi="Times New Roman"/>
          <w:b/>
          <w:sz w:val="24"/>
          <w:lang w:val="lt-LT"/>
        </w:rPr>
      </w:pPr>
      <w:r w:rsidRPr="00A56E12">
        <w:rPr>
          <w:rFonts w:ascii="Times New Roman" w:hAnsi="Times New Roman"/>
          <w:b/>
          <w:sz w:val="24"/>
          <w:lang w:val="lt-LT"/>
        </w:rPr>
        <w:t>REMIAMOS VERSLO RŪŠYS</w:t>
      </w:r>
    </w:p>
    <w:p w:rsidR="00673301" w:rsidRPr="00A56E12" w:rsidRDefault="00673301" w:rsidP="00673301">
      <w:pPr>
        <w:spacing w:after="0" w:line="240" w:lineRule="auto"/>
        <w:jc w:val="center"/>
        <w:rPr>
          <w:rFonts w:ascii="Times New Roman" w:hAnsi="Times New Roman"/>
          <w:sz w:val="24"/>
          <w:lang w:val="lt-LT"/>
        </w:rPr>
      </w:pP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 Prioritetas skiriant paramą teikiamas smulkiojo ir vidutinio verslo subjektams, kuriuose dirba neįgalūs asmenys ir (ar) ne mažiau kaip 50 procentų įdarbintų darbuotojų yra Molėtų rajono gyventojai.</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.1.  Prioritetinės veiklos rūšys:</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.1.1. draugiška aplinkai gamyba (išskyrus alkoholinių gėrimų ir tabako gaminių);</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.1.2. kaimo turizmo, viešbučių, kempingų, stovyklaviečių, poilsio vietų plėtra;</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 xml:space="preserve">.1.3. netradicinių verslų plėtra; </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 xml:space="preserve">.1.4. pramoginio turizmo, aktyvaus laisvalaikio, kultūros ir pramogų paslaugos;  </w:t>
      </w:r>
    </w:p>
    <w:p w:rsidR="00673301" w:rsidRPr="00A56E12" w:rsidRDefault="006E12B2" w:rsidP="00673301">
      <w:pPr>
        <w:spacing w:after="0" w:line="360" w:lineRule="auto"/>
        <w:ind w:firstLine="720"/>
        <w:rPr>
          <w:rFonts w:ascii="Times New Roman" w:hAnsi="Times New Roman"/>
          <w:sz w:val="24"/>
          <w:lang w:val="lt-LT"/>
        </w:rPr>
      </w:pPr>
      <w:r w:rsidRPr="00A56E12">
        <w:rPr>
          <w:rFonts w:ascii="Times New Roman" w:hAnsi="Times New Roman"/>
          <w:sz w:val="24"/>
          <w:lang w:val="lt-LT"/>
        </w:rPr>
        <w:t>18</w:t>
      </w:r>
      <w:r w:rsidR="00673301" w:rsidRPr="00A56E12">
        <w:rPr>
          <w:rFonts w:ascii="Times New Roman" w:hAnsi="Times New Roman"/>
          <w:sz w:val="24"/>
          <w:lang w:val="lt-LT"/>
        </w:rPr>
        <w:t>.1.5. viešojo maitinimo paslaugos.</w:t>
      </w:r>
    </w:p>
    <w:p w:rsidR="00673301" w:rsidRPr="00A56E12" w:rsidRDefault="00673301" w:rsidP="00673301">
      <w:pPr>
        <w:spacing w:after="0" w:line="240" w:lineRule="auto"/>
        <w:jc w:val="both"/>
        <w:rPr>
          <w:rFonts w:ascii="Times New Roman" w:hAnsi="Times New Roman"/>
          <w:sz w:val="24"/>
          <w:lang w:val="lt-LT"/>
        </w:rPr>
      </w:pPr>
      <w:r w:rsidRPr="00A56E12">
        <w:rPr>
          <w:rFonts w:ascii="Times New Roman" w:hAnsi="Times New Roman"/>
          <w:sz w:val="24"/>
          <w:lang w:val="lt-LT"/>
        </w:rPr>
        <w:lastRenderedPageBreak/>
        <w:tab/>
        <w:t xml:space="preserve">                              </w:t>
      </w:r>
    </w:p>
    <w:p w:rsidR="00673301" w:rsidRPr="00A56E12" w:rsidRDefault="00E70C63" w:rsidP="00673301">
      <w:pPr>
        <w:tabs>
          <w:tab w:val="left" w:pos="8976"/>
        </w:tabs>
        <w:spacing w:after="0" w:line="240" w:lineRule="auto"/>
        <w:jc w:val="center"/>
        <w:rPr>
          <w:rFonts w:ascii="Times New Roman" w:hAnsi="Times New Roman"/>
          <w:b/>
          <w:sz w:val="24"/>
          <w:lang w:val="lt-LT"/>
        </w:rPr>
      </w:pPr>
      <w:r>
        <w:rPr>
          <w:rFonts w:ascii="Times New Roman" w:hAnsi="Times New Roman"/>
          <w:b/>
          <w:sz w:val="24"/>
          <w:lang w:val="lt-LT"/>
        </w:rPr>
        <w:t>VI</w:t>
      </w:r>
      <w:r w:rsidR="00673301" w:rsidRPr="00A56E12">
        <w:rPr>
          <w:rFonts w:ascii="Times New Roman" w:hAnsi="Times New Roman"/>
          <w:b/>
          <w:sz w:val="24"/>
          <w:lang w:val="lt-LT"/>
        </w:rPr>
        <w:t xml:space="preserve"> SKYRIUS </w:t>
      </w:r>
    </w:p>
    <w:p w:rsidR="00673301" w:rsidRPr="00A56E12" w:rsidRDefault="00673301" w:rsidP="00673301">
      <w:pPr>
        <w:tabs>
          <w:tab w:val="left" w:pos="8976"/>
        </w:tabs>
        <w:spacing w:after="0" w:line="240" w:lineRule="auto"/>
        <w:jc w:val="center"/>
        <w:rPr>
          <w:rFonts w:ascii="Times New Roman" w:hAnsi="Times New Roman"/>
          <w:b/>
          <w:sz w:val="24"/>
          <w:lang w:val="lt-LT"/>
        </w:rPr>
      </w:pPr>
      <w:r w:rsidRPr="00A56E12">
        <w:rPr>
          <w:rFonts w:ascii="Times New Roman" w:hAnsi="Times New Roman"/>
          <w:b/>
          <w:sz w:val="24"/>
          <w:lang w:val="lt-LT"/>
        </w:rPr>
        <w:t>FINANSINĖS PARAMOS GAVIMO IR GRĄŽINIMO TVARKA</w:t>
      </w:r>
    </w:p>
    <w:p w:rsidR="00673301" w:rsidRPr="00A56E12" w:rsidRDefault="00673301" w:rsidP="00673301">
      <w:pPr>
        <w:tabs>
          <w:tab w:val="left" w:pos="8976"/>
        </w:tabs>
        <w:spacing w:after="0" w:line="240" w:lineRule="auto"/>
        <w:jc w:val="both"/>
        <w:rPr>
          <w:rFonts w:ascii="Times New Roman" w:hAnsi="Times New Roman"/>
          <w:sz w:val="24"/>
          <w:lang w:val="lt-LT"/>
        </w:rPr>
      </w:pP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19</w:t>
      </w:r>
      <w:r w:rsidR="00673301" w:rsidRPr="00A56E12">
        <w:rPr>
          <w:rFonts w:ascii="Times New Roman" w:hAnsi="Times New Roman"/>
          <w:sz w:val="24"/>
          <w:lang w:val="lt-LT"/>
        </w:rPr>
        <w:t>. Smulkiojo ir vidutinio verslo subjektai – fiziniai asmenys, norintys gauti finansinę paramą, Komisijai pateikia:</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19</w:t>
      </w:r>
      <w:r w:rsidR="00673301" w:rsidRPr="00A56E12">
        <w:rPr>
          <w:rFonts w:ascii="Times New Roman" w:hAnsi="Times New Roman"/>
          <w:sz w:val="24"/>
          <w:lang w:val="lt-LT"/>
        </w:rPr>
        <w:t>.1. nustatytos formos paraišką;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19</w:t>
      </w:r>
      <w:r w:rsidR="00673301" w:rsidRPr="00A56E12">
        <w:rPr>
          <w:rFonts w:ascii="Times New Roman" w:hAnsi="Times New Roman"/>
          <w:sz w:val="24"/>
          <w:lang w:val="lt-LT"/>
        </w:rPr>
        <w:t>.2. asmens dokumento kopiją;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19</w:t>
      </w:r>
      <w:r w:rsidR="00673301" w:rsidRPr="00A56E12">
        <w:rPr>
          <w:rFonts w:ascii="Times New Roman" w:hAnsi="Times New Roman"/>
          <w:sz w:val="24"/>
          <w:lang w:val="lt-LT"/>
        </w:rPr>
        <w:t>.3. verslo liudijimo (ar kito dokumento, patvirtinančio teisę į veiklą) kopiją;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19</w:t>
      </w:r>
      <w:r w:rsidR="00673301" w:rsidRPr="00A56E12">
        <w:rPr>
          <w:rFonts w:ascii="Times New Roman" w:hAnsi="Times New Roman"/>
          <w:sz w:val="24"/>
          <w:lang w:val="lt-LT"/>
        </w:rPr>
        <w:t>.4. Valstybinio socialinio draudimo fondo valdybos Molėtų skyriaus išduotą pažymą, kad asmuo nėra skolingas Valstybinio socialinio draudimo fondo biudžetui (pateikia smulkiojo ir vidutinio verslo subjektai, kai nuo jų įregistravimo dienos iki paraiškos pateikimo praėjo daugiau kaip 30 d.);</w:t>
      </w:r>
    </w:p>
    <w:p w:rsidR="00673301" w:rsidRPr="00A56E12" w:rsidRDefault="006E12B2" w:rsidP="00673301">
      <w:pPr>
        <w:spacing w:after="0" w:line="360" w:lineRule="auto"/>
        <w:ind w:firstLine="720"/>
        <w:jc w:val="both"/>
        <w:rPr>
          <w:rFonts w:ascii="Times New Roman" w:hAnsi="Times New Roman"/>
          <w:sz w:val="24"/>
          <w:lang w:val="lt-LT"/>
        </w:rPr>
      </w:pPr>
      <w:r w:rsidRPr="00A56E12">
        <w:rPr>
          <w:rFonts w:ascii="Times New Roman" w:hAnsi="Times New Roman"/>
          <w:sz w:val="24"/>
          <w:lang w:val="lt-LT"/>
        </w:rPr>
        <w:t>2</w:t>
      </w:r>
      <w:r w:rsidR="00E213B0">
        <w:rPr>
          <w:rFonts w:ascii="Times New Roman" w:hAnsi="Times New Roman"/>
          <w:sz w:val="24"/>
          <w:lang w:val="lt-LT"/>
        </w:rPr>
        <w:t>0</w:t>
      </w:r>
      <w:r w:rsidR="00673301" w:rsidRPr="00A56E12">
        <w:rPr>
          <w:rFonts w:ascii="Times New Roman" w:hAnsi="Times New Roman"/>
          <w:sz w:val="24"/>
          <w:lang w:val="lt-LT"/>
        </w:rPr>
        <w:t>. Smulkiojo ir vidutinio verslo subjektai – uždarosios akcinės bendrovės, akcinės bedrovės, individualios įmonės, tikrosios ūkinės bendrijos, komanditinės ūkinės bendrijos ir kitos, norinčios gauti finansinę paramą, Komisijai atitinkamai pateikia šiuos dokumentus:</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20</w:t>
      </w:r>
      <w:r w:rsidR="00673301" w:rsidRPr="00A56E12">
        <w:rPr>
          <w:rFonts w:ascii="Times New Roman" w:hAnsi="Times New Roman"/>
          <w:sz w:val="24"/>
          <w:lang w:val="lt-LT"/>
        </w:rPr>
        <w:t>.1. nustatytos formos paraišką;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20</w:t>
      </w:r>
      <w:r w:rsidR="00673301" w:rsidRPr="00A56E12">
        <w:rPr>
          <w:rFonts w:ascii="Times New Roman" w:hAnsi="Times New Roman"/>
          <w:sz w:val="24"/>
          <w:lang w:val="lt-LT"/>
        </w:rPr>
        <w:t>.2. įmonės įregistravimo pažymėjimo kopiją, patvirtintą įmonės vadovo parašu ir antspaudu;</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20</w:t>
      </w:r>
      <w:r w:rsidR="00673301" w:rsidRPr="00A56E12">
        <w:rPr>
          <w:rFonts w:ascii="Times New Roman" w:hAnsi="Times New Roman"/>
          <w:sz w:val="24"/>
          <w:lang w:val="lt-LT"/>
        </w:rPr>
        <w:t>.3. įmonės savininko (įgalioto asmens) asmens dokumento kopiją;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20</w:t>
      </w:r>
      <w:r w:rsidR="00673301" w:rsidRPr="00A56E12">
        <w:rPr>
          <w:rFonts w:ascii="Times New Roman" w:hAnsi="Times New Roman"/>
          <w:sz w:val="24"/>
          <w:lang w:val="lt-LT"/>
        </w:rPr>
        <w:t>.4. Utenos apskrities valstybinės mokesčių inspekcijos išduotą pažymą, kad įmonė nėra skolinga biudžetui (pateikia smulkiojo ir vidutinio verslo subjektai, kai nuo jų įregistravimo dienos iki paraiškos pateikimo praėjo daugiau kaip 30 d.);</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20</w:t>
      </w:r>
      <w:r w:rsidR="00673301" w:rsidRPr="00A56E12">
        <w:rPr>
          <w:rFonts w:ascii="Times New Roman" w:hAnsi="Times New Roman"/>
          <w:sz w:val="24"/>
          <w:lang w:val="lt-LT"/>
        </w:rPr>
        <w:t>.5. Valstybinio socialinio draudimo fondo valdybos Molėtų skyriaus išduotą pažymą, kad įmonė nėra skolinga Valstybinio socialinio draudimo fondo biudžetui (pateikia smulkiojo ir vidutinio verslo subjektai, kai nuo jų įregistravimo dienos iki paraiškos pateikimo praėjo daugiau kaip 30 d.);</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E12B2" w:rsidRPr="00A56E12">
        <w:rPr>
          <w:rFonts w:ascii="Times New Roman" w:hAnsi="Times New Roman"/>
          <w:sz w:val="24"/>
          <w:lang w:val="lt-LT"/>
        </w:rPr>
        <w:t>.</w:t>
      </w:r>
      <w:r w:rsidR="00673301" w:rsidRPr="00A56E12">
        <w:rPr>
          <w:rFonts w:ascii="Times New Roman" w:hAnsi="Times New Roman"/>
          <w:sz w:val="24"/>
          <w:lang w:val="lt-LT"/>
        </w:rPr>
        <w:t xml:space="preserve"> Smulkiojo ir vidutinio verslo subjektai – uždarosios akcinės bendrovės, akcinės bedrovės, individualios įmonės, tikrosios ūkinės bendrijos, komanditinės ūkinės bendrijos ir kitos, norinčios gauti darbuotojų įdarbinimo išlaidų kompensaciją, Komisijai pateikia šiuos dokumentus:</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.1. nustatytos formos paraišką;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.2. įmonės įregistravimo pažymėjimo kopiją, patvirtintą įmonės vadovo parašu ir antspaudu;</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.3. įmonės savininko (įgalioto asmens) asmens dokumento kopiją;</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.4. dokumentų, patvirtinančius įdarbinimą, kopijas, patvirtintas įmonės vadovo parašu ir antspaudu;</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.5. Utenos apskrities valstybinės mokesčių inspekcijos išduotą pažymą, kad įmonė nėra skolinga valstybės biudžetui;</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lastRenderedPageBreak/>
        <w:t>21</w:t>
      </w:r>
      <w:r w:rsidR="00673301" w:rsidRPr="00A56E12">
        <w:rPr>
          <w:rFonts w:ascii="Times New Roman" w:hAnsi="Times New Roman"/>
          <w:sz w:val="24"/>
          <w:lang w:val="lt-LT"/>
        </w:rPr>
        <w:t xml:space="preserve">.6. Valstybinio socialinio draudimo fondo valdybos Molėtų skyriaus išduotą pažymą, kad įmonė nėra skolinga socialinio draudimo fondo biudžetui; </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.7. Valstybinio socialinio draudimo fondo valdybos Molėtų skyriaus išduotą pažymą, kiek įmonė yra sumokėjus darbo užmokesčio apskaičiuotoms valstybinio privalomojo socialinio draudimo įmokoms;</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21</w:t>
      </w:r>
      <w:r w:rsidR="00673301" w:rsidRPr="00A56E12">
        <w:rPr>
          <w:rFonts w:ascii="Times New Roman" w:hAnsi="Times New Roman"/>
          <w:sz w:val="24"/>
          <w:lang w:val="lt-LT"/>
        </w:rPr>
        <w:t>.8. Darbuotojo darbo sutartį.</w:t>
      </w:r>
    </w:p>
    <w:p w:rsidR="00673301" w:rsidRPr="00A56E12" w:rsidRDefault="00E213B0" w:rsidP="00673301">
      <w:pPr>
        <w:tabs>
          <w:tab w:val="left" w:pos="8976"/>
        </w:tabs>
        <w:spacing w:after="0" w:line="360" w:lineRule="auto"/>
        <w:ind w:firstLine="709"/>
        <w:jc w:val="both"/>
        <w:rPr>
          <w:rFonts w:ascii="Times New Roman" w:hAnsi="Times New Roman"/>
          <w:sz w:val="24"/>
          <w:lang w:val="lt-LT"/>
        </w:rPr>
      </w:pPr>
      <w:r>
        <w:rPr>
          <w:rFonts w:ascii="Times New Roman" w:hAnsi="Times New Roman"/>
          <w:sz w:val="24"/>
          <w:lang w:val="lt-LT"/>
        </w:rPr>
        <w:t>22</w:t>
      </w:r>
      <w:r w:rsidR="00673301" w:rsidRPr="00A56E12">
        <w:rPr>
          <w:rFonts w:ascii="Times New Roman" w:hAnsi="Times New Roman"/>
          <w:sz w:val="24"/>
          <w:lang w:val="lt-LT"/>
        </w:rPr>
        <w:t xml:space="preserve">. Šių Nuostatų </w:t>
      </w:r>
      <w:r w:rsidR="00F72A42" w:rsidRPr="00A56E12">
        <w:rPr>
          <w:rFonts w:ascii="Times New Roman" w:hAnsi="Times New Roman"/>
          <w:sz w:val="24"/>
          <w:lang w:val="lt-LT"/>
        </w:rPr>
        <w:t>8</w:t>
      </w:r>
      <w:r w:rsidR="00673301" w:rsidRPr="00A56E12">
        <w:rPr>
          <w:rFonts w:ascii="Times New Roman" w:hAnsi="Times New Roman"/>
          <w:sz w:val="24"/>
          <w:lang w:val="lt-LT"/>
        </w:rPr>
        <w:t xml:space="preserve">.1. – </w:t>
      </w:r>
      <w:r w:rsidR="00F72A42" w:rsidRPr="00A56E12">
        <w:rPr>
          <w:rFonts w:ascii="Times New Roman" w:hAnsi="Times New Roman"/>
          <w:sz w:val="24"/>
          <w:lang w:val="lt-LT"/>
        </w:rPr>
        <w:t>8</w:t>
      </w:r>
      <w:r w:rsidR="00673301" w:rsidRPr="00A56E12">
        <w:rPr>
          <w:rFonts w:ascii="Times New Roman" w:hAnsi="Times New Roman"/>
          <w:sz w:val="24"/>
          <w:lang w:val="lt-LT"/>
        </w:rPr>
        <w:t>.11. punktuose nurodytoms paramoms gauti papildomai pateikiamos PVM sąskaitų – faktūrų, mokėjimo pavedimų, kvitų, sutarčių, kvalifikacijos kėlimo pažymėjimų kopijos, kreditą suteikusios kredito įstaigos pažymos bei, Komisijai nustačius, kiti dokumentai.</w:t>
      </w:r>
    </w:p>
    <w:p w:rsidR="00730BEB" w:rsidRPr="00A56E12" w:rsidRDefault="00E213B0" w:rsidP="00673301">
      <w:pPr>
        <w:tabs>
          <w:tab w:val="left" w:pos="8976"/>
        </w:tabs>
        <w:spacing w:after="0" w:line="360" w:lineRule="auto"/>
        <w:ind w:firstLine="709"/>
        <w:jc w:val="both"/>
        <w:rPr>
          <w:rFonts w:ascii="Times New Roman" w:hAnsi="Times New Roman"/>
          <w:sz w:val="24"/>
          <w:lang w:val="lt-LT"/>
        </w:rPr>
      </w:pPr>
      <w:r>
        <w:rPr>
          <w:rFonts w:ascii="Times New Roman" w:hAnsi="Times New Roman"/>
          <w:sz w:val="24"/>
          <w:lang w:val="lt-LT"/>
        </w:rPr>
        <w:t>23</w:t>
      </w:r>
      <w:r w:rsidR="00730BEB" w:rsidRPr="00A56E12">
        <w:rPr>
          <w:rFonts w:ascii="Times New Roman" w:hAnsi="Times New Roman"/>
          <w:sz w:val="24"/>
          <w:lang w:val="lt-LT"/>
        </w:rPr>
        <w:t xml:space="preserve">. Jeigu </w:t>
      </w:r>
      <w:r w:rsidR="00D747E6" w:rsidRPr="00A56E12">
        <w:rPr>
          <w:rFonts w:ascii="Times New Roman" w:hAnsi="Times New Roman"/>
          <w:sz w:val="24"/>
          <w:lang w:val="lt-LT"/>
        </w:rPr>
        <w:t>gavus paraišką</w:t>
      </w:r>
      <w:r w:rsidR="00730BEB" w:rsidRPr="00A56E12">
        <w:rPr>
          <w:rFonts w:ascii="Times New Roman" w:hAnsi="Times New Roman"/>
          <w:sz w:val="24"/>
          <w:lang w:val="lt-LT"/>
        </w:rPr>
        <w:t xml:space="preserve"> nustatoma, kad pateikti ne visi reikalingi dokumentai ir (ar) duomenys, arba paramos paraiška užpildyta netinkamai, vertintojas elektroniniu paštu pareiškėjui išsiunčia paklausimą. Pareiškėjo atsakymui pateikti suteikiamas iki 5 dienų terminas nuo paklausimo išsiuntimo elektroniniu paštu dienos. Susirašinėjimas tarp vertintojo ir pareiškėjo vyksta elektroniniu paštu. Per nustatytą terminą nepateikus prašomų dokumentų ir (ar) duomenų ar pateikus ne visus prašomus dokumentus ir (ar) duomenis, paramos paraiška toliau nevertinama ir siūloma ją atmesti.</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00673301" w:rsidRPr="00A56E12">
        <w:rPr>
          <w:rFonts w:ascii="Times New Roman" w:hAnsi="Times New Roman"/>
          <w:sz w:val="24"/>
          <w:lang w:val="lt-LT"/>
        </w:rPr>
        <w:t>. Smulkiojo ir vidutinio verslo subjektas skirtą finansinę paramą privalo naudoti tik pagal paskirtį. Jei Smulkiojo ir vidutinio verslo subjektas gautas lėšas naudoja ne pagal paskirtį, jis prival</w:t>
      </w:r>
      <w:r w:rsidR="00254C5F" w:rsidRPr="00A56E12">
        <w:rPr>
          <w:rFonts w:ascii="Times New Roman" w:hAnsi="Times New Roman"/>
          <w:sz w:val="24"/>
          <w:lang w:val="lt-LT"/>
        </w:rPr>
        <w:t>o grąžinti visą gautą sumą</w:t>
      </w:r>
      <w:r w:rsidR="00673301" w:rsidRPr="00A56E12">
        <w:rPr>
          <w:rFonts w:ascii="Times New Roman" w:hAnsi="Times New Roman"/>
          <w:sz w:val="24"/>
          <w:lang w:val="lt-LT"/>
        </w:rPr>
        <w:t>. Jei lėšos negrąžinamos, nesilaikoma ši</w:t>
      </w:r>
      <w:r w:rsidR="00254C5F" w:rsidRPr="00A56E12">
        <w:rPr>
          <w:rFonts w:ascii="Times New Roman" w:hAnsi="Times New Roman"/>
          <w:sz w:val="24"/>
          <w:lang w:val="lt-LT"/>
        </w:rPr>
        <w:t>o</w:t>
      </w:r>
      <w:r w:rsidR="00673301" w:rsidRPr="00A56E12">
        <w:rPr>
          <w:rFonts w:ascii="Times New Roman" w:hAnsi="Times New Roman"/>
          <w:sz w:val="24"/>
          <w:lang w:val="lt-LT"/>
        </w:rPr>
        <w:t xml:space="preserve"> </w:t>
      </w:r>
      <w:r w:rsidR="00254C5F" w:rsidRPr="00A56E12">
        <w:rPr>
          <w:rFonts w:ascii="Times New Roman" w:hAnsi="Times New Roman"/>
          <w:sz w:val="24"/>
          <w:lang w:val="lt-LT"/>
        </w:rPr>
        <w:t>Aprašo</w:t>
      </w:r>
      <w:r w:rsidR="00673301" w:rsidRPr="00A56E12">
        <w:rPr>
          <w:rFonts w:ascii="Times New Roman" w:hAnsi="Times New Roman"/>
          <w:sz w:val="24"/>
          <w:lang w:val="lt-LT"/>
        </w:rPr>
        <w:t xml:space="preserve"> reikalavimų, jos išieškomos Lietuvos Respublikos įstatymų nustatyta tvarka.</w:t>
      </w:r>
    </w:p>
    <w:p w:rsidR="00673301" w:rsidRPr="00A56E12" w:rsidRDefault="00673301" w:rsidP="00673301">
      <w:pPr>
        <w:spacing w:after="0" w:line="240" w:lineRule="auto"/>
        <w:jc w:val="both"/>
        <w:rPr>
          <w:rFonts w:ascii="Times New Roman" w:hAnsi="Times New Roman"/>
          <w:sz w:val="24"/>
          <w:lang w:val="lt-LT"/>
        </w:rPr>
      </w:pPr>
    </w:p>
    <w:p w:rsidR="00673301" w:rsidRPr="00A56E12" w:rsidRDefault="00E70C63" w:rsidP="00673301">
      <w:pPr>
        <w:spacing w:after="0" w:line="240" w:lineRule="auto"/>
        <w:jc w:val="center"/>
        <w:rPr>
          <w:rFonts w:ascii="Times New Roman" w:hAnsi="Times New Roman"/>
          <w:b/>
          <w:sz w:val="24"/>
          <w:lang w:val="lt-LT"/>
        </w:rPr>
      </w:pPr>
      <w:r>
        <w:rPr>
          <w:rFonts w:ascii="Times New Roman" w:hAnsi="Times New Roman"/>
          <w:b/>
          <w:sz w:val="24"/>
          <w:lang w:val="lt-LT"/>
        </w:rPr>
        <w:t>VII</w:t>
      </w:r>
      <w:r w:rsidR="00673301" w:rsidRPr="00A56E12">
        <w:rPr>
          <w:rFonts w:ascii="Times New Roman" w:hAnsi="Times New Roman"/>
          <w:b/>
          <w:sz w:val="24"/>
          <w:lang w:val="lt-LT"/>
        </w:rPr>
        <w:t xml:space="preserve"> SKYRIUS </w:t>
      </w:r>
    </w:p>
    <w:p w:rsidR="00673301" w:rsidRPr="00A56E12" w:rsidRDefault="00673301" w:rsidP="00673301">
      <w:pPr>
        <w:spacing w:after="0" w:line="240" w:lineRule="auto"/>
        <w:jc w:val="center"/>
        <w:rPr>
          <w:rFonts w:ascii="Times New Roman" w:hAnsi="Times New Roman"/>
          <w:b/>
          <w:sz w:val="24"/>
          <w:lang w:val="lt-LT"/>
        </w:rPr>
      </w:pPr>
      <w:r w:rsidRPr="00A56E12">
        <w:rPr>
          <w:rFonts w:ascii="Times New Roman" w:hAnsi="Times New Roman"/>
          <w:b/>
          <w:sz w:val="24"/>
          <w:lang w:val="lt-LT"/>
        </w:rPr>
        <w:t>BAIGIAMOSIOS NUOSTATOS</w:t>
      </w:r>
    </w:p>
    <w:p w:rsidR="00673301" w:rsidRPr="00A56E12" w:rsidRDefault="00673301" w:rsidP="00673301">
      <w:pPr>
        <w:spacing w:after="0" w:line="240" w:lineRule="auto"/>
        <w:jc w:val="both"/>
        <w:rPr>
          <w:rFonts w:ascii="Times New Roman" w:hAnsi="Times New Roman"/>
          <w:b/>
          <w:sz w:val="24"/>
          <w:lang w:val="lt-LT"/>
        </w:rPr>
      </w:pP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25</w:t>
      </w:r>
      <w:r w:rsidR="00673301" w:rsidRPr="00A56E12">
        <w:rPr>
          <w:rFonts w:ascii="Times New Roman" w:hAnsi="Times New Roman"/>
          <w:sz w:val="24"/>
          <w:lang w:val="lt-LT"/>
        </w:rPr>
        <w:t xml:space="preserve">. </w:t>
      </w:r>
      <w:r w:rsidR="00254C5F" w:rsidRPr="00A56E12">
        <w:rPr>
          <w:rFonts w:ascii="Times New Roman" w:hAnsi="Times New Roman"/>
          <w:sz w:val="24"/>
          <w:lang w:val="lt-LT"/>
        </w:rPr>
        <w:t>L</w:t>
      </w:r>
      <w:r w:rsidR="00673301" w:rsidRPr="00A56E12">
        <w:rPr>
          <w:rFonts w:ascii="Times New Roman" w:hAnsi="Times New Roman"/>
          <w:sz w:val="24"/>
          <w:lang w:val="lt-LT"/>
        </w:rPr>
        <w:t>ėšas naudoti kitaip, negu nustatyta ši</w:t>
      </w:r>
      <w:r w:rsidR="00254C5F" w:rsidRPr="00A56E12">
        <w:rPr>
          <w:rFonts w:ascii="Times New Roman" w:hAnsi="Times New Roman"/>
          <w:sz w:val="24"/>
          <w:lang w:val="lt-LT"/>
        </w:rPr>
        <w:t>ame</w:t>
      </w:r>
      <w:r w:rsidR="00673301" w:rsidRPr="00A56E12">
        <w:rPr>
          <w:rFonts w:ascii="Times New Roman" w:hAnsi="Times New Roman"/>
          <w:sz w:val="24"/>
          <w:lang w:val="lt-LT"/>
        </w:rPr>
        <w:t xml:space="preserve"> </w:t>
      </w:r>
      <w:r w:rsidR="00254C5F" w:rsidRPr="00A56E12">
        <w:rPr>
          <w:rFonts w:ascii="Times New Roman" w:hAnsi="Times New Roman"/>
          <w:sz w:val="24"/>
          <w:lang w:val="lt-LT"/>
        </w:rPr>
        <w:t>Apraše</w:t>
      </w:r>
      <w:r w:rsidR="00673301" w:rsidRPr="00A56E12">
        <w:rPr>
          <w:rFonts w:ascii="Times New Roman" w:hAnsi="Times New Roman"/>
          <w:sz w:val="24"/>
          <w:lang w:val="lt-LT"/>
        </w:rPr>
        <w:t>, draudžiama.</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26</w:t>
      </w:r>
      <w:r w:rsidR="00673301" w:rsidRPr="00A56E12">
        <w:rPr>
          <w:rFonts w:ascii="Times New Roman" w:hAnsi="Times New Roman"/>
          <w:sz w:val="24"/>
          <w:lang w:val="lt-LT"/>
        </w:rPr>
        <w:t>. Ši</w:t>
      </w:r>
      <w:r w:rsidR="00254C5F" w:rsidRPr="00A56E12">
        <w:rPr>
          <w:rFonts w:ascii="Times New Roman" w:hAnsi="Times New Roman"/>
          <w:sz w:val="24"/>
          <w:lang w:val="lt-LT"/>
        </w:rPr>
        <w:t>s</w:t>
      </w:r>
      <w:r w:rsidR="00673301" w:rsidRPr="00A56E12">
        <w:rPr>
          <w:rFonts w:ascii="Times New Roman" w:hAnsi="Times New Roman"/>
          <w:sz w:val="24"/>
          <w:lang w:val="lt-LT"/>
        </w:rPr>
        <w:t xml:space="preserve"> </w:t>
      </w:r>
      <w:r w:rsidR="00254C5F" w:rsidRPr="00A56E12">
        <w:rPr>
          <w:rFonts w:ascii="Times New Roman" w:hAnsi="Times New Roman"/>
          <w:sz w:val="24"/>
          <w:lang w:val="lt-LT"/>
        </w:rPr>
        <w:t>Aprašas</w:t>
      </w:r>
      <w:r w:rsidR="00673301" w:rsidRPr="00A56E12">
        <w:rPr>
          <w:rFonts w:ascii="Times New Roman" w:hAnsi="Times New Roman"/>
          <w:sz w:val="24"/>
          <w:lang w:val="lt-LT"/>
        </w:rPr>
        <w:t xml:space="preserve"> priimam</w:t>
      </w:r>
      <w:r w:rsidR="00254C5F" w:rsidRPr="00A56E12">
        <w:rPr>
          <w:rFonts w:ascii="Times New Roman" w:hAnsi="Times New Roman"/>
          <w:sz w:val="24"/>
          <w:lang w:val="lt-LT"/>
        </w:rPr>
        <w:t>as</w:t>
      </w:r>
      <w:r w:rsidR="00673301" w:rsidRPr="00A56E12">
        <w:rPr>
          <w:rFonts w:ascii="Times New Roman" w:hAnsi="Times New Roman"/>
          <w:sz w:val="24"/>
          <w:lang w:val="lt-LT"/>
        </w:rPr>
        <w:t>, keičiam</w:t>
      </w:r>
      <w:r w:rsidR="00254C5F" w:rsidRPr="00A56E12">
        <w:rPr>
          <w:rFonts w:ascii="Times New Roman" w:hAnsi="Times New Roman"/>
          <w:sz w:val="24"/>
          <w:lang w:val="lt-LT"/>
        </w:rPr>
        <w:t>as</w:t>
      </w:r>
      <w:r w:rsidR="00673301" w:rsidRPr="00A56E12">
        <w:rPr>
          <w:rFonts w:ascii="Times New Roman" w:hAnsi="Times New Roman"/>
          <w:sz w:val="24"/>
          <w:lang w:val="lt-LT"/>
        </w:rPr>
        <w:t xml:space="preserve"> ir pripažįstam</w:t>
      </w:r>
      <w:r w:rsidR="00254C5F" w:rsidRPr="00A56E12">
        <w:rPr>
          <w:rFonts w:ascii="Times New Roman" w:hAnsi="Times New Roman"/>
          <w:sz w:val="24"/>
          <w:lang w:val="lt-LT"/>
        </w:rPr>
        <w:t>as</w:t>
      </w:r>
      <w:r w:rsidR="00673301" w:rsidRPr="00A56E12">
        <w:rPr>
          <w:rFonts w:ascii="Times New Roman" w:hAnsi="Times New Roman"/>
          <w:sz w:val="24"/>
          <w:lang w:val="lt-LT"/>
        </w:rPr>
        <w:t xml:space="preserve"> netekusiais galios Savivaldybės tarybos sprendimu. </w:t>
      </w:r>
    </w:p>
    <w:p w:rsidR="00673301" w:rsidRPr="00A56E12" w:rsidRDefault="00E213B0"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27</w:t>
      </w:r>
      <w:r w:rsidR="00673301" w:rsidRPr="00A56E12">
        <w:rPr>
          <w:rFonts w:ascii="Times New Roman" w:hAnsi="Times New Roman"/>
          <w:sz w:val="24"/>
          <w:lang w:val="lt-LT"/>
        </w:rPr>
        <w:t xml:space="preserve">. Duomenis apie suteiktą Savivaldybės paramą Suteiktos valstybės pagalbos registrui pateikia Savivaldybės administracijos darbuotojas, atsakingas už duomenų pateikimą. </w:t>
      </w:r>
    </w:p>
    <w:p w:rsidR="00673301" w:rsidRPr="00A56E12" w:rsidRDefault="00673301" w:rsidP="00673301">
      <w:pPr>
        <w:spacing w:after="0" w:line="240" w:lineRule="auto"/>
        <w:jc w:val="both"/>
        <w:rPr>
          <w:rFonts w:ascii="Times New Roman" w:hAnsi="Times New Roman"/>
          <w:sz w:val="24"/>
          <w:lang w:val="lt-LT"/>
        </w:rPr>
      </w:pPr>
    </w:p>
    <w:p w:rsidR="00942E9F" w:rsidRPr="00A56E12" w:rsidRDefault="00673301" w:rsidP="00254C5F">
      <w:pPr>
        <w:spacing w:after="0" w:line="240" w:lineRule="auto"/>
        <w:ind w:firstLine="720"/>
        <w:jc w:val="center"/>
        <w:rPr>
          <w:rFonts w:ascii="Times New Roman" w:hAnsi="Times New Roman"/>
          <w:sz w:val="24"/>
          <w:lang w:val="lt-LT"/>
        </w:rPr>
      </w:pPr>
      <w:r w:rsidRPr="00A56E12">
        <w:rPr>
          <w:rFonts w:ascii="Times New Roman" w:hAnsi="Times New Roman"/>
          <w:sz w:val="24"/>
          <w:lang w:val="lt-LT"/>
        </w:rPr>
        <w:t>____________________________________</w:t>
      </w:r>
    </w:p>
    <w:p w:rsidR="00942E9F" w:rsidRPr="00A56E12" w:rsidRDefault="00942E9F" w:rsidP="00705294">
      <w:pPr>
        <w:spacing w:after="0" w:line="240" w:lineRule="auto"/>
        <w:rPr>
          <w:rFonts w:ascii="Times New Roman" w:hAnsi="Times New Roman"/>
          <w:sz w:val="24"/>
          <w:lang w:val="lt-LT"/>
        </w:rPr>
      </w:pPr>
    </w:p>
    <w:p w:rsidR="00942E9F" w:rsidRPr="00A56E12" w:rsidRDefault="00942E9F"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270AE0" w:rsidRPr="00A56E12" w:rsidRDefault="00270AE0" w:rsidP="00705294">
      <w:pPr>
        <w:spacing w:after="0" w:line="240" w:lineRule="auto"/>
        <w:rPr>
          <w:rFonts w:ascii="Times New Roman" w:hAnsi="Times New Roman"/>
          <w:sz w:val="24"/>
          <w:lang w:val="lt-LT"/>
        </w:rPr>
      </w:pPr>
    </w:p>
    <w:p w:rsidR="005869A1" w:rsidRPr="00A56E12" w:rsidRDefault="00254C5F" w:rsidP="000E1ED6">
      <w:pPr>
        <w:spacing w:after="0" w:line="240" w:lineRule="auto"/>
        <w:ind w:left="5387"/>
        <w:rPr>
          <w:rFonts w:ascii="Times New Roman" w:hAnsi="Times New Roman"/>
          <w:sz w:val="24"/>
          <w:lang w:val="lt-LT"/>
        </w:rPr>
      </w:pPr>
      <w:r w:rsidRPr="00A56E12">
        <w:rPr>
          <w:rFonts w:ascii="Times New Roman" w:hAnsi="Times New Roman"/>
          <w:sz w:val="24"/>
          <w:szCs w:val="24"/>
          <w:lang w:val="lt-LT"/>
        </w:rPr>
        <w:t>M</w:t>
      </w:r>
      <w:r w:rsidR="003F4005" w:rsidRPr="00A56E12">
        <w:rPr>
          <w:rFonts w:ascii="Times New Roman" w:hAnsi="Times New Roman"/>
          <w:sz w:val="24"/>
          <w:szCs w:val="24"/>
          <w:lang w:val="lt-LT"/>
        </w:rPr>
        <w:t xml:space="preserve">olėtų rajono savivaldybės smulkiojo ir vidutinio verslo subjektų rėmimo </w:t>
      </w:r>
      <w:r w:rsidR="000E1ED6" w:rsidRPr="00A56E12">
        <w:rPr>
          <w:rFonts w:ascii="Times New Roman" w:hAnsi="Times New Roman"/>
          <w:sz w:val="24"/>
          <w:szCs w:val="24"/>
          <w:lang w:val="lt-LT"/>
        </w:rPr>
        <w:t xml:space="preserve">tvarkos aprašo </w:t>
      </w:r>
      <w:r w:rsidR="003F4005" w:rsidRPr="00A56E12">
        <w:rPr>
          <w:rFonts w:ascii="Times New Roman" w:hAnsi="Times New Roman"/>
          <w:sz w:val="24"/>
          <w:szCs w:val="24"/>
          <w:lang w:val="lt-LT"/>
        </w:rPr>
        <w:t>priedas</w:t>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r w:rsidR="005869A1" w:rsidRPr="00A56E12">
        <w:rPr>
          <w:rFonts w:ascii="Times New Roman" w:hAnsi="Times New Roman"/>
          <w:sz w:val="24"/>
          <w:lang w:val="lt-LT"/>
        </w:rPr>
        <w:tab/>
      </w:r>
    </w:p>
    <w:p w:rsidR="001D67EE" w:rsidRPr="00A56E12" w:rsidRDefault="005869A1" w:rsidP="003F4005">
      <w:pPr>
        <w:spacing w:after="0" w:line="240" w:lineRule="auto"/>
        <w:rPr>
          <w:rFonts w:ascii="Times New Roman" w:hAnsi="Times New Roman"/>
          <w:sz w:val="24"/>
          <w:lang w:val="lt-LT"/>
        </w:rPr>
      </w:pPr>
      <w:r w:rsidRPr="00A56E12">
        <w:rPr>
          <w:rFonts w:ascii="Times New Roman" w:hAnsi="Times New Roman"/>
          <w:sz w:val="24"/>
          <w:lang w:val="lt-LT"/>
        </w:rPr>
        <w:t xml:space="preserve">                                                                                          </w:t>
      </w:r>
    </w:p>
    <w:p w:rsidR="00705294" w:rsidRPr="00A56E12" w:rsidRDefault="00705294" w:rsidP="00705294">
      <w:pPr>
        <w:spacing w:after="120" w:line="240" w:lineRule="auto"/>
        <w:ind w:left="283"/>
        <w:jc w:val="center"/>
        <w:rPr>
          <w:rFonts w:ascii="Times New Roman" w:hAnsi="Times New Roman"/>
          <w:b/>
          <w:sz w:val="24"/>
          <w:lang w:val="lt-LT"/>
        </w:rPr>
      </w:pPr>
      <w:r w:rsidRPr="00A56E12">
        <w:rPr>
          <w:rFonts w:ascii="Times New Roman" w:hAnsi="Times New Roman"/>
          <w:b/>
          <w:sz w:val="24"/>
          <w:lang w:val="lt-LT"/>
        </w:rPr>
        <w:t xml:space="preserve">PARAIŠKA SKIRTI PARAMĄ </w:t>
      </w:r>
    </w:p>
    <w:p w:rsidR="00705294" w:rsidRPr="00A56E12" w:rsidRDefault="00705294" w:rsidP="00705294">
      <w:pPr>
        <w:spacing w:after="0" w:line="240" w:lineRule="auto"/>
        <w:jc w:val="center"/>
        <w:rPr>
          <w:rFonts w:ascii="Times New Roman" w:hAnsi="Times New Roman"/>
          <w:sz w:val="24"/>
          <w:lang w:val="lt-LT"/>
        </w:rPr>
      </w:pPr>
      <w:r w:rsidRPr="00A56E12">
        <w:rPr>
          <w:rFonts w:ascii="Times New Roman" w:hAnsi="Times New Roman"/>
          <w:sz w:val="24"/>
          <w:lang w:val="lt-LT"/>
        </w:rPr>
        <w:t>_________________________</w:t>
      </w:r>
    </w:p>
    <w:p w:rsidR="00705294" w:rsidRPr="00A56E12" w:rsidRDefault="00705294" w:rsidP="00705294">
      <w:pPr>
        <w:spacing w:after="0" w:line="240" w:lineRule="auto"/>
        <w:jc w:val="center"/>
        <w:rPr>
          <w:rFonts w:ascii="Times New Roman" w:hAnsi="Times New Roman"/>
          <w:sz w:val="24"/>
          <w:vertAlign w:val="superscript"/>
          <w:lang w:val="lt-LT"/>
        </w:rPr>
      </w:pPr>
      <w:r w:rsidRPr="00A56E12">
        <w:rPr>
          <w:rFonts w:ascii="Times New Roman" w:hAnsi="Times New Roman"/>
          <w:sz w:val="24"/>
          <w:vertAlign w:val="superscript"/>
          <w:lang w:val="lt-LT"/>
        </w:rPr>
        <w:t>(data)</w:t>
      </w:r>
    </w:p>
    <w:p w:rsidR="00705294" w:rsidRPr="00A56E12" w:rsidRDefault="00673301" w:rsidP="00705294">
      <w:pPr>
        <w:spacing w:after="0" w:line="240" w:lineRule="auto"/>
        <w:jc w:val="center"/>
        <w:rPr>
          <w:rFonts w:ascii="Times New Roman" w:hAnsi="Times New Roman"/>
          <w:sz w:val="24"/>
          <w:vertAlign w:val="superscript"/>
          <w:lang w:val="lt-LT"/>
        </w:rPr>
      </w:pPr>
      <w:r w:rsidRPr="00A56E12">
        <w:rPr>
          <w:rFonts w:ascii="Times New Roman" w:hAnsi="Times New Roman"/>
          <w:sz w:val="24"/>
          <w:lang w:val="lt-LT"/>
        </w:rPr>
        <w:t>Molėtai</w:t>
      </w:r>
    </w:p>
    <w:p w:rsidR="00705294" w:rsidRPr="00A56E12"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856"/>
        <w:gridCol w:w="5766"/>
      </w:tblGrid>
      <w:tr w:rsidR="00A56E12" w:rsidRPr="00A56E12" w:rsidTr="003F4005">
        <w:trPr>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 xml:space="preserve">1. Pareiškėjo pavadinimas </w:t>
            </w:r>
          </w:p>
        </w:tc>
        <w:tc>
          <w:tcPr>
            <w:tcW w:w="5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sz w:val="24"/>
          <w:lang w:val="lt-LT"/>
        </w:rPr>
      </w:pPr>
      <w:r w:rsidRPr="00A56E12">
        <w:rPr>
          <w:rFonts w:ascii="Times New Roman" w:hAnsi="Times New Roman"/>
          <w:sz w:val="24"/>
          <w:lang w:val="lt-LT"/>
        </w:rPr>
        <w:t> </w:t>
      </w:r>
    </w:p>
    <w:tbl>
      <w:tblPr>
        <w:tblW w:w="0" w:type="auto"/>
        <w:tblInd w:w="108" w:type="dxa"/>
        <w:tblCellMar>
          <w:left w:w="10" w:type="dxa"/>
          <w:right w:w="10" w:type="dxa"/>
        </w:tblCellMar>
        <w:tblLook w:val="0000" w:firstRow="0" w:lastRow="0" w:firstColumn="0" w:lastColumn="0" w:noHBand="0" w:noVBand="0"/>
      </w:tblPr>
      <w:tblGrid>
        <w:gridCol w:w="3856"/>
        <w:gridCol w:w="5764"/>
      </w:tblGrid>
      <w:tr w:rsidR="00A56E12" w:rsidRPr="00A56E12" w:rsidTr="003F4005">
        <w:trPr>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673301">
            <w:pPr>
              <w:pStyle w:val="Sraopastraipa"/>
              <w:numPr>
                <w:ilvl w:val="0"/>
                <w:numId w:val="6"/>
              </w:numPr>
              <w:spacing w:after="0" w:line="240" w:lineRule="auto"/>
              <w:ind w:left="201" w:hanging="201"/>
              <w:jc w:val="both"/>
              <w:rPr>
                <w:lang w:val="lt-LT"/>
              </w:rPr>
            </w:pPr>
            <w:r w:rsidRPr="00A56E12">
              <w:rPr>
                <w:rFonts w:ascii="Times New Roman" w:hAnsi="Times New Roman"/>
                <w:b/>
                <w:sz w:val="24"/>
                <w:lang w:val="lt-LT"/>
              </w:rPr>
              <w:t>Pareiškėjo vykdoma veikla</w:t>
            </w:r>
          </w:p>
        </w:tc>
        <w:tc>
          <w:tcPr>
            <w:tcW w:w="5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856"/>
        <w:gridCol w:w="5782"/>
        <w:gridCol w:w="12"/>
      </w:tblGrid>
      <w:tr w:rsidR="00A56E12" w:rsidRPr="00A56E12" w:rsidTr="003F4005">
        <w:trPr>
          <w:trHeight w:val="1"/>
        </w:trPr>
        <w:tc>
          <w:tcPr>
            <w:tcW w:w="96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3. Pareiškėjo duomenys</w:t>
            </w: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Juridinio asmens kodas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Būstinės adresas </w:t>
            </w:r>
            <w:r w:rsidRPr="00A56E12">
              <w:rPr>
                <w:rFonts w:ascii="Times New Roman" w:hAnsi="Times New Roman"/>
                <w:i/>
                <w:sz w:val="24"/>
                <w:lang w:val="lt-LT"/>
              </w:rPr>
              <w:t>(su pašto indeksu)</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Telefonas </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Faksas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Elektroninis paštas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Interneto svetainė</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3F4005">
            <w:pPr>
              <w:spacing w:after="0" w:line="240" w:lineRule="auto"/>
              <w:rPr>
                <w:lang w:val="lt-LT"/>
              </w:rPr>
            </w:pPr>
            <w:r w:rsidRPr="00A56E12">
              <w:rPr>
                <w:rFonts w:ascii="Times New Roman" w:hAnsi="Times New Roman"/>
                <w:sz w:val="24"/>
                <w:lang w:val="lt-LT"/>
              </w:rPr>
              <w:t xml:space="preserve">Banko duomenys </w:t>
            </w:r>
            <w:r w:rsidRPr="00A56E12">
              <w:rPr>
                <w:rFonts w:ascii="Times New Roman" w:hAnsi="Times New Roman"/>
                <w:i/>
                <w:sz w:val="24"/>
                <w:lang w:val="lt-LT"/>
              </w:rPr>
              <w:t>(pavadinimas, atsiskaitomosios sąskaitos numeris)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3F4005">
            <w:pPr>
              <w:spacing w:after="0" w:line="240" w:lineRule="auto"/>
              <w:rPr>
                <w:rFonts w:ascii="Times New Roman" w:hAnsi="Times New Roman"/>
                <w:i/>
                <w:sz w:val="24"/>
                <w:lang w:val="lt-LT"/>
              </w:rPr>
            </w:pPr>
            <w:r w:rsidRPr="00A56E12">
              <w:rPr>
                <w:rFonts w:ascii="Times New Roman" w:hAnsi="Times New Roman"/>
                <w:sz w:val="24"/>
                <w:lang w:val="lt-LT"/>
              </w:rPr>
              <w:t xml:space="preserve">Vadovas </w:t>
            </w:r>
            <w:r w:rsidRPr="00A56E12">
              <w:rPr>
                <w:rFonts w:ascii="Times New Roman" w:hAnsi="Times New Roman"/>
                <w:i/>
                <w:sz w:val="24"/>
                <w:lang w:val="lt-LT"/>
              </w:rPr>
              <w:t>(vardas, pavardė,</w:t>
            </w:r>
          </w:p>
          <w:p w:rsidR="00705294" w:rsidRPr="00A56E12" w:rsidRDefault="00705294" w:rsidP="003F4005">
            <w:pPr>
              <w:tabs>
                <w:tab w:val="center" w:pos="1761"/>
              </w:tabs>
              <w:spacing w:after="0" w:line="240" w:lineRule="auto"/>
              <w:rPr>
                <w:lang w:val="lt-LT"/>
              </w:rPr>
            </w:pPr>
            <w:r w:rsidRPr="00A56E12">
              <w:rPr>
                <w:rFonts w:ascii="Times New Roman" w:hAnsi="Times New Roman"/>
                <w:i/>
                <w:sz w:val="24"/>
                <w:lang w:val="lt-LT"/>
              </w:rPr>
              <w:t>tel., el. paštas)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3F4005">
            <w:pPr>
              <w:spacing w:after="0" w:line="240" w:lineRule="auto"/>
              <w:rPr>
                <w:lang w:val="lt-LT"/>
              </w:rPr>
            </w:pPr>
            <w:r w:rsidRPr="00A56E12">
              <w:rPr>
                <w:rFonts w:ascii="Times New Roman" w:hAnsi="Times New Roman"/>
                <w:sz w:val="24"/>
                <w:lang w:val="lt-LT"/>
              </w:rPr>
              <w:t>Veiklos pobūdis (trumpas aprašymas)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906D03">
            <w:pPr>
              <w:spacing w:after="0" w:line="240" w:lineRule="auto"/>
              <w:jc w:val="both"/>
              <w:rPr>
                <w:lang w:val="lt-LT"/>
              </w:rPr>
            </w:pPr>
            <w:r w:rsidRPr="00A56E12">
              <w:rPr>
                <w:rFonts w:ascii="Times New Roman" w:hAnsi="Times New Roman"/>
                <w:sz w:val="24"/>
                <w:lang w:val="lt-LT"/>
              </w:rPr>
              <w:t xml:space="preserve">SVV subjekto darbuotojų skaičius, iš jų </w:t>
            </w:r>
            <w:r w:rsidR="00906D03" w:rsidRPr="00A56E12">
              <w:rPr>
                <w:rFonts w:ascii="Times New Roman" w:hAnsi="Times New Roman"/>
                <w:sz w:val="24"/>
                <w:lang w:val="lt-LT"/>
              </w:rPr>
              <w:t>Molėtų</w:t>
            </w:r>
            <w:r w:rsidRPr="00A56E12">
              <w:rPr>
                <w:rFonts w:ascii="Times New Roman" w:hAnsi="Times New Roman"/>
                <w:sz w:val="24"/>
                <w:lang w:val="lt-LT"/>
              </w:rPr>
              <w:t xml:space="preserve"> rajono gyventojų</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SVV subjekto metinės pajamos, </w:t>
            </w:r>
            <w:proofErr w:type="spellStart"/>
            <w:r w:rsidRPr="00A56E12">
              <w:rPr>
                <w:rFonts w:ascii="Times New Roman" w:hAnsi="Times New Roman"/>
                <w:sz w:val="24"/>
                <w:lang w:val="lt-LT"/>
              </w:rPr>
              <w:t>Eur</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SVV subjekto balanse nurodyta turto vertė, </w:t>
            </w:r>
            <w:proofErr w:type="spellStart"/>
            <w:r w:rsidRPr="00A56E12">
              <w:rPr>
                <w:rFonts w:ascii="Times New Roman" w:hAnsi="Times New Roman"/>
                <w:sz w:val="24"/>
                <w:lang w:val="lt-LT"/>
              </w:rPr>
              <w:t>Eur</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6098"/>
        <w:gridCol w:w="1759"/>
      </w:tblGrid>
      <w:tr w:rsidR="00A56E12" w:rsidRPr="00A56E1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 xml:space="preserve">4. Prašoma suma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proofErr w:type="spellStart"/>
            <w:r w:rsidRPr="00A56E12">
              <w:rPr>
                <w:rFonts w:ascii="Times New Roman" w:hAnsi="Times New Roman"/>
                <w:b/>
                <w:sz w:val="24"/>
                <w:lang w:val="lt-LT"/>
              </w:rPr>
              <w:t>Eur</w:t>
            </w:r>
            <w:proofErr w:type="spellEnd"/>
          </w:p>
        </w:tc>
      </w:tr>
      <w:tr w:rsidR="00A56E12" w:rsidRPr="00A56E1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Bendra priemonės (-</w:t>
            </w:r>
            <w:proofErr w:type="spellStart"/>
            <w:r w:rsidRPr="00A56E12">
              <w:rPr>
                <w:rFonts w:ascii="Times New Roman" w:hAnsi="Times New Roman"/>
                <w:sz w:val="24"/>
                <w:lang w:val="lt-LT"/>
              </w:rPr>
              <w:t>ių</w:t>
            </w:r>
            <w:proofErr w:type="spellEnd"/>
            <w:r w:rsidRPr="00A56E12">
              <w:rPr>
                <w:rFonts w:ascii="Times New Roman" w:hAnsi="Times New Roman"/>
                <w:sz w:val="24"/>
                <w:lang w:val="lt-LT"/>
              </w:rPr>
              <w:t>) išlaidų suma:</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i/>
          <w:sz w:val="24"/>
          <w:u w:val="single"/>
          <w:lang w:val="lt-LT"/>
        </w:rPr>
      </w:pPr>
    </w:p>
    <w:p w:rsidR="001D67EE" w:rsidRPr="00A56E12" w:rsidRDefault="001D67EE" w:rsidP="00705294">
      <w:pPr>
        <w:spacing w:after="0" w:line="240" w:lineRule="auto"/>
        <w:jc w:val="both"/>
        <w:rPr>
          <w:rFonts w:ascii="Times New Roman" w:hAnsi="Times New Roman"/>
          <w:i/>
          <w:sz w:val="24"/>
          <w:u w:val="single"/>
          <w:lang w:val="lt-LT"/>
        </w:rPr>
      </w:pPr>
    </w:p>
    <w:tbl>
      <w:tblPr>
        <w:tblW w:w="0" w:type="auto"/>
        <w:tblInd w:w="108" w:type="dxa"/>
        <w:tblCellMar>
          <w:left w:w="10" w:type="dxa"/>
          <w:right w:w="10" w:type="dxa"/>
        </w:tblCellMar>
        <w:tblLook w:val="0000" w:firstRow="0" w:lastRow="0" w:firstColumn="0" w:lastColumn="0" w:noHBand="0" w:noVBand="0"/>
      </w:tblPr>
      <w:tblGrid>
        <w:gridCol w:w="8109"/>
        <w:gridCol w:w="1671"/>
      </w:tblGrid>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5. Priemonės pavadinimas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Pažymėkite (X)</w:t>
            </w: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170" w:rsidRPr="00A56E12" w:rsidRDefault="001A0170" w:rsidP="00DE0492">
            <w:pPr>
              <w:spacing w:after="0" w:line="240" w:lineRule="auto"/>
              <w:jc w:val="both"/>
              <w:rPr>
                <w:rFonts w:ascii="Times New Roman" w:hAnsi="Times New Roman"/>
                <w:b/>
                <w:sz w:val="24"/>
                <w:lang w:val="lt-LT"/>
              </w:rPr>
            </w:pPr>
            <w:r w:rsidRPr="00A56E12">
              <w:rPr>
                <w:rFonts w:ascii="Times New Roman" w:hAnsi="Times New Roman"/>
                <w:sz w:val="24"/>
                <w:lang w:val="lt-LT"/>
              </w:rPr>
              <w:t>Dalinis paskolos ar kredito palūkanų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170" w:rsidRPr="00A56E12" w:rsidRDefault="001A0170" w:rsidP="00DE0492">
            <w:pPr>
              <w:spacing w:after="0" w:line="240" w:lineRule="auto"/>
              <w:jc w:val="both"/>
              <w:rPr>
                <w:rFonts w:ascii="Times New Roman" w:hAnsi="Times New Roman"/>
                <w:b/>
                <w:sz w:val="24"/>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906D03">
            <w:pPr>
              <w:spacing w:after="0" w:line="240" w:lineRule="auto"/>
              <w:rPr>
                <w:lang w:val="lt-LT"/>
              </w:rPr>
            </w:pPr>
            <w:r w:rsidRPr="00A56E12">
              <w:rPr>
                <w:rFonts w:ascii="Times New Roman" w:hAnsi="Times New Roman"/>
                <w:sz w:val="24"/>
                <w:lang w:val="lt-LT"/>
              </w:rPr>
              <w:t>SVV subjekto darbuotojų kvalifikacijos kėlimo mokymų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0D4F71">
            <w:pPr>
              <w:spacing w:after="0" w:line="240" w:lineRule="auto"/>
              <w:jc w:val="both"/>
              <w:rPr>
                <w:lang w:val="lt-LT"/>
              </w:rPr>
            </w:pPr>
            <w:r w:rsidRPr="00A56E12">
              <w:rPr>
                <w:rFonts w:ascii="Times New Roman" w:hAnsi="Times New Roman"/>
                <w:sz w:val="24"/>
                <w:lang w:val="lt-LT"/>
              </w:rPr>
              <w:t>SVV subjekto dalyvavim</w:t>
            </w:r>
            <w:r w:rsidR="000D4F71" w:rsidRPr="00A56E12">
              <w:rPr>
                <w:rFonts w:ascii="Times New Roman" w:hAnsi="Times New Roman"/>
                <w:sz w:val="24"/>
                <w:lang w:val="lt-LT"/>
              </w:rPr>
              <w:t>o</w:t>
            </w:r>
            <w:r w:rsidRPr="00A56E12">
              <w:rPr>
                <w:rFonts w:ascii="Times New Roman" w:hAnsi="Times New Roman"/>
                <w:sz w:val="24"/>
                <w:lang w:val="lt-LT"/>
              </w:rPr>
              <w:t xml:space="preserve"> Lietuvoje ar užsienyje vykusioje (-</w:t>
            </w:r>
            <w:proofErr w:type="spellStart"/>
            <w:r w:rsidRPr="00A56E12">
              <w:rPr>
                <w:rFonts w:ascii="Times New Roman" w:hAnsi="Times New Roman"/>
                <w:sz w:val="24"/>
                <w:lang w:val="lt-LT"/>
              </w:rPr>
              <w:t>ose</w:t>
            </w:r>
            <w:proofErr w:type="spellEnd"/>
            <w:r w:rsidRPr="00A56E12">
              <w:rPr>
                <w:rFonts w:ascii="Times New Roman" w:hAnsi="Times New Roman"/>
                <w:sz w:val="24"/>
                <w:lang w:val="lt-LT"/>
              </w:rPr>
              <w:t>) parodoje (-</w:t>
            </w:r>
            <w:proofErr w:type="spellStart"/>
            <w:r w:rsidRPr="00A56E12">
              <w:rPr>
                <w:rFonts w:ascii="Times New Roman" w:hAnsi="Times New Roman"/>
                <w:sz w:val="24"/>
                <w:lang w:val="lt-LT"/>
              </w:rPr>
              <w:t>ose</w:t>
            </w:r>
            <w:proofErr w:type="spellEnd"/>
            <w:r w:rsidRPr="00A56E12">
              <w:rPr>
                <w:rFonts w:ascii="Times New Roman" w:hAnsi="Times New Roman"/>
                <w:sz w:val="24"/>
                <w:lang w:val="lt-LT"/>
              </w:rPr>
              <w:t>)  ir (ar) mugėse</w:t>
            </w:r>
            <w:r w:rsidR="000D4F71" w:rsidRPr="00A56E12">
              <w:rPr>
                <w:rFonts w:ascii="Times New Roman" w:hAnsi="Times New Roman"/>
                <w:sz w:val="24"/>
                <w:lang w:val="lt-LT"/>
              </w:rPr>
              <w:t>,</w:t>
            </w:r>
            <w:r w:rsidRPr="00A56E12">
              <w:rPr>
                <w:rFonts w:ascii="Times New Roman" w:hAnsi="Times New Roman"/>
                <w:sz w:val="24"/>
                <w:lang w:val="lt-LT"/>
              </w:rPr>
              <w:t xml:space="preserve"> </w:t>
            </w:r>
            <w:r w:rsidR="008A5818" w:rsidRPr="00A56E12">
              <w:rPr>
                <w:rFonts w:ascii="Times New Roman" w:hAnsi="Times New Roman"/>
                <w:sz w:val="24"/>
                <w:lang w:val="lt-LT"/>
              </w:rPr>
              <w:t xml:space="preserve">verslo misijose </w:t>
            </w:r>
            <w:r w:rsidRPr="00A56E12">
              <w:rPr>
                <w:rFonts w:ascii="Times New Roman" w:hAnsi="Times New Roman"/>
                <w:sz w:val="24"/>
                <w:lang w:val="lt-LT"/>
              </w:rPr>
              <w:t>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Verslo plano, investicinio projekto ir paraiškos</w:t>
            </w:r>
            <w:r w:rsidR="008A5818" w:rsidRPr="00A56E12">
              <w:rPr>
                <w:rFonts w:ascii="Times New Roman" w:hAnsi="Times New Roman"/>
                <w:sz w:val="24"/>
                <w:lang w:val="lt-LT"/>
              </w:rPr>
              <w:t xml:space="preserve"> rengimo</w:t>
            </w:r>
            <w:r w:rsidRPr="00A56E12">
              <w:rPr>
                <w:rFonts w:ascii="Times New Roman" w:hAnsi="Times New Roman"/>
                <w:sz w:val="24"/>
                <w:lang w:val="lt-LT"/>
              </w:rPr>
              <w:t xml:space="preserve"> gauti finansinę paramą iš kitų fondų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A56E12" w:rsidRDefault="008A5818" w:rsidP="000D4F71">
            <w:pPr>
              <w:spacing w:after="0" w:line="240" w:lineRule="auto"/>
              <w:jc w:val="both"/>
              <w:rPr>
                <w:rFonts w:ascii="Times New Roman" w:hAnsi="Times New Roman"/>
                <w:sz w:val="24"/>
                <w:lang w:val="lt-LT"/>
              </w:rPr>
            </w:pPr>
            <w:r w:rsidRPr="00A56E12">
              <w:rPr>
                <w:rFonts w:ascii="Times New Roman" w:hAnsi="Times New Roman"/>
                <w:sz w:val="24"/>
                <w:lang w:val="lt-LT"/>
              </w:rPr>
              <w:lastRenderedPageBreak/>
              <w:t>Informacinių, reklaminių leidinių parengimo ir leidybos bei reklamos priemonių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A56E12" w:rsidRDefault="000D4F71" w:rsidP="00DE0492">
            <w:pPr>
              <w:spacing w:after="0" w:line="240" w:lineRule="auto"/>
              <w:jc w:val="both"/>
              <w:rPr>
                <w:rFonts w:eastAsia="Calibri" w:cs="Calibri"/>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8A5818" w:rsidP="00DE0492">
            <w:pPr>
              <w:spacing w:after="0" w:line="240" w:lineRule="auto"/>
              <w:jc w:val="both"/>
              <w:rPr>
                <w:lang w:val="lt-LT"/>
              </w:rPr>
            </w:pPr>
            <w:r w:rsidRPr="00A56E12">
              <w:rPr>
                <w:rFonts w:ascii="Times New Roman" w:hAnsi="Times New Roman"/>
                <w:sz w:val="24"/>
                <w:lang w:val="lt-LT"/>
              </w:rPr>
              <w:t>Internetinių svetainių kūrimo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A56E12" w:rsidRDefault="008A5818" w:rsidP="00DE0492">
            <w:pPr>
              <w:spacing w:after="0" w:line="240" w:lineRule="auto"/>
              <w:jc w:val="both"/>
              <w:rPr>
                <w:rFonts w:ascii="Times New Roman" w:hAnsi="Times New Roman"/>
                <w:sz w:val="24"/>
                <w:lang w:val="lt-LT"/>
              </w:rPr>
            </w:pPr>
            <w:r w:rsidRPr="00A56E12">
              <w:rPr>
                <w:rFonts w:ascii="Times New Roman" w:hAnsi="Times New Roman"/>
                <w:sz w:val="24"/>
                <w:lang w:val="lt-LT"/>
              </w:rPr>
              <w:t>Paslaugų kelio ženklų su nuoroda į kaimo turizmo sodybą, stovyklavietę ir pan. gaminimo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A56E12" w:rsidRDefault="000D4F71" w:rsidP="00DE0492">
            <w:pPr>
              <w:spacing w:after="0" w:line="240" w:lineRule="auto"/>
              <w:jc w:val="both"/>
              <w:rPr>
                <w:rFonts w:ascii="Times New Roman" w:eastAsia="Calibri" w:hAnsi="Times New Roman"/>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8A5818" w:rsidP="008A5818">
            <w:pPr>
              <w:spacing w:after="0" w:line="240" w:lineRule="auto"/>
              <w:jc w:val="both"/>
              <w:rPr>
                <w:rFonts w:ascii="Times New Roman" w:hAnsi="Times New Roman"/>
                <w:lang w:val="lt-LT"/>
              </w:rPr>
            </w:pPr>
            <w:r w:rsidRPr="00A56E12">
              <w:rPr>
                <w:rFonts w:ascii="Times New Roman" w:hAnsi="Times New Roman"/>
                <w:sz w:val="24"/>
                <w:lang w:val="lt-LT"/>
              </w:rPr>
              <w:t>Naujų d</w:t>
            </w:r>
            <w:r w:rsidR="00F72100" w:rsidRPr="00A56E12">
              <w:rPr>
                <w:rFonts w:ascii="Times New Roman" w:hAnsi="Times New Roman"/>
                <w:sz w:val="24"/>
                <w:lang w:val="lt-LT"/>
              </w:rPr>
              <w:t>arbo vietų steigimas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ascii="Times New Roman" w:eastAsia="Calibri" w:hAnsi="Times New Roman"/>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8A5818" w:rsidP="008A5818">
            <w:pPr>
              <w:spacing w:after="0" w:line="240" w:lineRule="auto"/>
              <w:jc w:val="both"/>
              <w:rPr>
                <w:rFonts w:ascii="Times New Roman" w:hAnsi="Times New Roman"/>
                <w:lang w:val="lt-LT"/>
              </w:rPr>
            </w:pPr>
            <w:r w:rsidRPr="00A56E12">
              <w:rPr>
                <w:rFonts w:ascii="Times New Roman" w:hAnsi="Times New Roman"/>
                <w:sz w:val="24"/>
                <w:szCs w:val="24"/>
                <w:lang w:val="lt-LT"/>
              </w:rPr>
              <w:t>Išlaidų, patirtų steigiant arba plečiant gamybinę (ūkinę) veiklą,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ascii="Times New Roman" w:eastAsia="Calibri" w:hAnsi="Times New Roman"/>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8A5818" w:rsidP="00DE0492">
            <w:pPr>
              <w:spacing w:after="0" w:line="240" w:lineRule="auto"/>
              <w:jc w:val="both"/>
              <w:rPr>
                <w:rFonts w:ascii="Times New Roman" w:hAnsi="Times New Roman"/>
                <w:lang w:val="lt-LT"/>
              </w:rPr>
            </w:pPr>
            <w:r w:rsidRPr="00A56E12">
              <w:rPr>
                <w:rFonts w:ascii="Times New Roman" w:hAnsi="Times New Roman"/>
                <w:lang w:val="lt-LT"/>
              </w:rPr>
              <w:t>Draudimo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ascii="Times New Roman" w:eastAsia="Calibri" w:hAnsi="Times New Roman"/>
                <w:lang w:val="lt-LT"/>
              </w:rPr>
            </w:pPr>
          </w:p>
        </w:tc>
      </w:tr>
      <w:tr w:rsidR="00A56E12" w:rsidRPr="00A56E1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8A5818" w:rsidP="00DE0492">
            <w:pPr>
              <w:spacing w:after="0" w:line="240" w:lineRule="auto"/>
              <w:jc w:val="both"/>
              <w:rPr>
                <w:rFonts w:ascii="Times New Roman" w:hAnsi="Times New Roman"/>
                <w:lang w:val="lt-LT"/>
              </w:rPr>
            </w:pPr>
            <w:r w:rsidRPr="00A56E12">
              <w:rPr>
                <w:rFonts w:ascii="Times New Roman" w:hAnsi="Times New Roman"/>
                <w:lang w:val="lt-LT"/>
              </w:rPr>
              <w:t>Nuomos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ascii="Times New Roman" w:eastAsia="Calibri" w:hAnsi="Times New Roman"/>
                <w:lang w:val="lt-LT"/>
              </w:rPr>
            </w:pPr>
          </w:p>
        </w:tc>
      </w:tr>
    </w:tbl>
    <w:p w:rsidR="00705294" w:rsidRPr="00A56E12"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9781"/>
      </w:tblGrid>
      <w:tr w:rsidR="00A56E12" w:rsidRPr="00A56E12"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6. Problema ar situacijos analizė</w:t>
            </w:r>
            <w:r w:rsidRPr="00A56E12">
              <w:rPr>
                <w:rFonts w:ascii="Times New Roman" w:hAnsi="Times New Roman"/>
                <w:sz w:val="24"/>
                <w:lang w:val="lt-LT"/>
              </w:rPr>
              <w:t xml:space="preserve"> </w:t>
            </w:r>
            <w:r w:rsidRPr="00A56E12">
              <w:rPr>
                <w:rFonts w:ascii="Times New Roman" w:hAnsi="Times New Roman"/>
                <w:i/>
                <w:sz w:val="24"/>
                <w:lang w:val="lt-LT"/>
              </w:rPr>
              <w:t>(glaustai aprašykite konkrečią problemą, kurią siekėte (sieksite) išspręsti įgyvendindami priemonę; nepildoma, kai teikiama paraiška kompensuoti įmonės steigimo išlaidas)</w:t>
            </w:r>
          </w:p>
        </w:tc>
      </w:tr>
      <w:tr w:rsidR="00A56E12" w:rsidRPr="00A56E12"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9781"/>
      </w:tblGrid>
      <w:tr w:rsidR="00A56E12" w:rsidRPr="00A56E12"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 xml:space="preserve">7. Trumpas įgyvendintos (įgyvendinamos) priemonės pristatymas </w:t>
            </w:r>
            <w:r w:rsidRPr="00A56E12">
              <w:rPr>
                <w:rFonts w:ascii="Times New Roman" w:hAnsi="Times New Roman"/>
                <w:i/>
                <w:sz w:val="24"/>
                <w:lang w:val="lt-LT"/>
              </w:rPr>
              <w:t>(aprašykite, kokią (-</w:t>
            </w:r>
            <w:proofErr w:type="spellStart"/>
            <w:r w:rsidRPr="00A56E12">
              <w:rPr>
                <w:rFonts w:ascii="Times New Roman" w:hAnsi="Times New Roman"/>
                <w:i/>
                <w:sz w:val="24"/>
                <w:lang w:val="lt-LT"/>
              </w:rPr>
              <w:t>ias</w:t>
            </w:r>
            <w:proofErr w:type="spellEnd"/>
            <w:r w:rsidRPr="00A56E12">
              <w:rPr>
                <w:rFonts w:ascii="Times New Roman" w:hAnsi="Times New Roman"/>
                <w:i/>
                <w:sz w:val="24"/>
                <w:lang w:val="lt-LT"/>
              </w:rPr>
              <w:t>) priemonę (-</w:t>
            </w:r>
            <w:proofErr w:type="spellStart"/>
            <w:r w:rsidRPr="00A56E12">
              <w:rPr>
                <w:rFonts w:ascii="Times New Roman" w:hAnsi="Times New Roman"/>
                <w:i/>
                <w:sz w:val="24"/>
                <w:lang w:val="lt-LT"/>
              </w:rPr>
              <w:t>es</w:t>
            </w:r>
            <w:proofErr w:type="spellEnd"/>
            <w:r w:rsidRPr="00A56E12">
              <w:rPr>
                <w:rFonts w:ascii="Times New Roman" w:hAnsi="Times New Roman"/>
                <w:i/>
                <w:sz w:val="24"/>
                <w:lang w:val="lt-LT"/>
              </w:rPr>
              <w:t>) pasirinkote problemai spręsti, kaip tai darys įtaką verslo plėtrai; nepildoma, kai teikiama paraiška kompensuoti įmonės steigimo išlaidas)</w:t>
            </w:r>
          </w:p>
        </w:tc>
      </w:tr>
      <w:tr w:rsidR="00A56E12" w:rsidRPr="00A56E12"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w:t>
            </w:r>
          </w:p>
        </w:tc>
      </w:tr>
    </w:tbl>
    <w:p w:rsidR="00705294" w:rsidRPr="00A56E12" w:rsidRDefault="00705294" w:rsidP="00705294">
      <w:pPr>
        <w:spacing w:after="0" w:line="240" w:lineRule="auto"/>
        <w:jc w:val="both"/>
        <w:rPr>
          <w:rFonts w:ascii="Times New Roman" w:hAnsi="Times New Roman"/>
          <w:b/>
          <w:sz w:val="24"/>
          <w:lang w:val="lt-LT"/>
        </w:rPr>
      </w:pPr>
    </w:p>
    <w:tbl>
      <w:tblPr>
        <w:tblW w:w="0" w:type="auto"/>
        <w:tblInd w:w="108" w:type="dxa"/>
        <w:tblCellMar>
          <w:left w:w="10" w:type="dxa"/>
          <w:right w:w="10" w:type="dxa"/>
        </w:tblCellMar>
        <w:tblLook w:val="0000" w:firstRow="0" w:lastRow="0" w:firstColumn="0" w:lastColumn="0" w:noHBand="0" w:noVBand="0"/>
      </w:tblPr>
      <w:tblGrid>
        <w:gridCol w:w="570"/>
        <w:gridCol w:w="8077"/>
        <w:gridCol w:w="1099"/>
      </w:tblGrid>
      <w:tr w:rsidR="00A56E12" w:rsidRPr="00A56E12" w:rsidTr="00DE0492">
        <w:trPr>
          <w:trHeight w:val="1"/>
        </w:trPr>
        <w:tc>
          <w:tcPr>
            <w:tcW w:w="97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942E9F" w:rsidP="00DE0492">
            <w:pPr>
              <w:spacing w:after="0" w:line="240" w:lineRule="auto"/>
              <w:jc w:val="both"/>
              <w:rPr>
                <w:lang w:val="lt-LT"/>
              </w:rPr>
            </w:pPr>
            <w:r w:rsidRPr="00A56E12">
              <w:rPr>
                <w:rFonts w:ascii="Times New Roman" w:hAnsi="Times New Roman"/>
                <w:b/>
                <w:sz w:val="24"/>
                <w:lang w:val="lt-LT"/>
              </w:rPr>
              <w:t>8</w:t>
            </w:r>
            <w:r w:rsidR="00705294" w:rsidRPr="00A56E12">
              <w:rPr>
                <w:rFonts w:ascii="Times New Roman" w:hAnsi="Times New Roman"/>
                <w:b/>
                <w:sz w:val="24"/>
                <w:lang w:val="lt-LT"/>
              </w:rPr>
              <w:t>. Pridedami dokumentai</w:t>
            </w: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Eil. Nr.</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b/>
                <w:sz w:val="24"/>
                <w:lang w:val="lt-LT"/>
              </w:rPr>
              <w:t>Dokumentų pavadinimas</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Lapų skaičius</w:t>
            </w: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1.</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Paraiškos teikėjo registracijos pažymėjimo (arba juridinių asmenų registro išrašo) kopija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2. </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Dokumentų, patvirtinančių teisę verstis ūkine-komercine veikla (Verslo liudijimo arba Nuolatinio Lietuvos gyventojo individualios veiklos pažymos), kopija</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2.</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Asmens dokumento kopija</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3.</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Išlaidas ir išlaidų apmokėjimą įrodančių dokumentų kopijos</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4.</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602730">
            <w:pPr>
              <w:spacing w:after="0" w:line="240" w:lineRule="auto"/>
              <w:jc w:val="both"/>
              <w:rPr>
                <w:lang w:val="lt-LT"/>
              </w:rPr>
            </w:pPr>
            <w:r w:rsidRPr="00A56E12">
              <w:rPr>
                <w:rFonts w:ascii="Times New Roman" w:hAnsi="Times New Roman"/>
                <w:sz w:val="24"/>
                <w:lang w:val="lt-LT"/>
              </w:rPr>
              <w:t xml:space="preserve">Valstybinio socialinio draudimo fondo valdybos teritorinio skyriaus pažyma  apie įsiskolinimų nebuvimą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5.</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602730">
            <w:pPr>
              <w:spacing w:after="0" w:line="240" w:lineRule="auto"/>
              <w:jc w:val="both"/>
              <w:rPr>
                <w:lang w:val="lt-LT"/>
              </w:rPr>
            </w:pPr>
            <w:r w:rsidRPr="00A56E12">
              <w:rPr>
                <w:rFonts w:ascii="Times New Roman" w:hAnsi="Times New Roman"/>
                <w:sz w:val="24"/>
                <w:lang w:val="lt-LT"/>
              </w:rPr>
              <w:t xml:space="preserve">Valstybinės mokesčių inspekcijos pažyma apie įsiskolinimų nebuvimą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6.</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 xml:space="preserve">Priemonės įgyvendinimą įrodančių dokumentų kopijos </w:t>
            </w:r>
            <w:r w:rsidRPr="00A56E12">
              <w:rPr>
                <w:rFonts w:ascii="Times New Roman" w:hAnsi="Times New Roman"/>
                <w:i/>
                <w:sz w:val="24"/>
                <w:lang w:val="lt-LT"/>
              </w:rPr>
              <w:t xml:space="preserve">(pvz., suteiktas kvalifikacijos pažymėjimas, parodos ar misijos dalyvio pažymėjimas, nuotraukos, informacija spaudoje ir kt.,)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sz w:val="24"/>
                <w:lang w:val="lt-LT"/>
              </w:rPr>
              <w:t>...</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lang w:val="lt-LT"/>
              </w:rPr>
            </w:pPr>
            <w:r w:rsidRPr="00A56E12">
              <w:rPr>
                <w:rFonts w:ascii="Times New Roman" w:hAnsi="Times New Roman"/>
                <w:i/>
                <w:sz w:val="24"/>
                <w:lang w:val="lt-LT"/>
              </w:rPr>
              <w:t>(Kiti dokumentai)</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bl>
    <w:p w:rsidR="00705294" w:rsidRPr="00A56E12" w:rsidRDefault="00705294" w:rsidP="00705294">
      <w:pPr>
        <w:spacing w:after="0" w:line="240" w:lineRule="auto"/>
        <w:jc w:val="both"/>
        <w:rPr>
          <w:rFonts w:ascii="Times New Roman" w:hAnsi="Times New Roman"/>
          <w:sz w:val="24"/>
          <w:lang w:val="lt-LT"/>
        </w:rPr>
      </w:pPr>
    </w:p>
    <w:p w:rsidR="00602730" w:rsidRPr="00A56E12" w:rsidRDefault="00602730"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421"/>
        <w:gridCol w:w="451"/>
        <w:gridCol w:w="1991"/>
        <w:gridCol w:w="597"/>
        <w:gridCol w:w="3229"/>
      </w:tblGrid>
      <w:tr w:rsidR="00A56E12" w:rsidRPr="00A56E12" w:rsidTr="00DE0492">
        <w:tc>
          <w:tcPr>
            <w:tcW w:w="968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ascii="Times New Roman" w:hAnsi="Times New Roman"/>
                <w:b/>
                <w:sz w:val="24"/>
                <w:lang w:val="lt-LT"/>
              </w:rPr>
            </w:pPr>
            <w:r w:rsidRPr="00A56E12">
              <w:rPr>
                <w:rFonts w:ascii="Times New Roman" w:hAnsi="Times New Roman"/>
                <w:b/>
                <w:sz w:val="24"/>
                <w:lang w:val="lt-LT"/>
              </w:rPr>
              <w:t>10. Tvirtinu, kad su finansinės paramos gavimo sąlygomis, teikimo tvarka ir iš to atsirandančiais įsipareigojimais esu susipažinęs (-</w:t>
            </w:r>
            <w:proofErr w:type="spellStart"/>
            <w:r w:rsidRPr="00A56E12">
              <w:rPr>
                <w:rFonts w:ascii="Times New Roman" w:hAnsi="Times New Roman"/>
                <w:b/>
                <w:sz w:val="24"/>
                <w:lang w:val="lt-LT"/>
              </w:rPr>
              <w:t>usi</w:t>
            </w:r>
            <w:proofErr w:type="spellEnd"/>
            <w:r w:rsidRPr="00A56E12">
              <w:rPr>
                <w:rFonts w:ascii="Times New Roman" w:hAnsi="Times New Roman"/>
                <w:b/>
                <w:sz w:val="24"/>
                <w:lang w:val="lt-LT"/>
              </w:rPr>
              <w:t>) bei visi šioje paraiškoje pateikti duomenys yra teisingi.</w:t>
            </w:r>
          </w:p>
          <w:p w:rsidR="00705294" w:rsidRPr="00A56E12" w:rsidRDefault="00705294" w:rsidP="00DE0492">
            <w:pPr>
              <w:spacing w:after="0" w:line="240" w:lineRule="auto"/>
              <w:jc w:val="both"/>
              <w:rPr>
                <w:lang w:val="lt-LT"/>
              </w:rPr>
            </w:pPr>
          </w:p>
        </w:tc>
      </w:tr>
      <w:tr w:rsidR="00A56E12" w:rsidRPr="00A56E12" w:rsidTr="00DE0492">
        <w:tc>
          <w:tcPr>
            <w:tcW w:w="342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c>
          <w:tcPr>
            <w:tcW w:w="4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c>
          <w:tcPr>
            <w:tcW w:w="199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c>
          <w:tcPr>
            <w:tcW w:w="5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c>
          <w:tcPr>
            <w:tcW w:w="322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both"/>
              <w:rPr>
                <w:rFonts w:eastAsia="Calibri" w:cs="Calibri"/>
                <w:lang w:val="lt-LT"/>
              </w:rPr>
            </w:pPr>
          </w:p>
        </w:tc>
      </w:tr>
      <w:tr w:rsidR="00A56E12" w:rsidRPr="00A56E12" w:rsidTr="00DE0492">
        <w:tc>
          <w:tcPr>
            <w:tcW w:w="34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center"/>
              <w:rPr>
                <w:lang w:val="lt-LT"/>
              </w:rPr>
            </w:pPr>
            <w:r w:rsidRPr="00A56E12">
              <w:rPr>
                <w:rFonts w:ascii="Times New Roman" w:hAnsi="Times New Roman"/>
                <w:sz w:val="24"/>
                <w:vertAlign w:val="superscript"/>
                <w:lang w:val="lt-LT"/>
              </w:rPr>
              <w:t>(pareigos)</w:t>
            </w:r>
          </w:p>
        </w:tc>
        <w:tc>
          <w:tcPr>
            <w:tcW w:w="4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center"/>
              <w:rPr>
                <w:rFonts w:eastAsia="Calibri" w:cs="Calibri"/>
                <w:lang w:val="lt-LT"/>
              </w:rPr>
            </w:pPr>
          </w:p>
        </w:tc>
        <w:tc>
          <w:tcPr>
            <w:tcW w:w="19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center"/>
              <w:rPr>
                <w:lang w:val="lt-LT"/>
              </w:rPr>
            </w:pPr>
            <w:r w:rsidRPr="00A56E12">
              <w:rPr>
                <w:rFonts w:ascii="Times New Roman" w:hAnsi="Times New Roman"/>
                <w:sz w:val="24"/>
                <w:vertAlign w:val="superscript"/>
                <w:lang w:val="lt-LT"/>
              </w:rPr>
              <w:t>(parašas)</w:t>
            </w:r>
          </w:p>
        </w:tc>
        <w:tc>
          <w:tcPr>
            <w:tcW w:w="5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center"/>
              <w:rPr>
                <w:rFonts w:eastAsia="Calibri" w:cs="Calibri"/>
                <w:lang w:val="lt-LT"/>
              </w:rPr>
            </w:pPr>
          </w:p>
        </w:tc>
        <w:tc>
          <w:tcPr>
            <w:tcW w:w="32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705294" w:rsidP="00DE0492">
            <w:pPr>
              <w:spacing w:after="0" w:line="240" w:lineRule="auto"/>
              <w:jc w:val="center"/>
              <w:rPr>
                <w:lang w:val="lt-LT"/>
              </w:rPr>
            </w:pPr>
            <w:r w:rsidRPr="00A56E12">
              <w:rPr>
                <w:rFonts w:ascii="Times New Roman" w:hAnsi="Times New Roman"/>
                <w:sz w:val="24"/>
                <w:vertAlign w:val="superscript"/>
                <w:lang w:val="lt-LT"/>
              </w:rPr>
              <w:t>(vardas, pavardė)</w:t>
            </w:r>
          </w:p>
        </w:tc>
      </w:tr>
      <w:tr w:rsidR="00A56E12" w:rsidRPr="00A56E12" w:rsidTr="00DE0492">
        <w:tc>
          <w:tcPr>
            <w:tcW w:w="968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A56E12" w:rsidRDefault="00942E9F" w:rsidP="00F72100">
            <w:pPr>
              <w:spacing w:after="0" w:line="240" w:lineRule="auto"/>
              <w:ind w:left="2700"/>
              <w:jc w:val="both"/>
              <w:rPr>
                <w:lang w:val="lt-LT"/>
              </w:rPr>
            </w:pPr>
            <w:r w:rsidRPr="00A56E12">
              <w:rPr>
                <w:rFonts w:ascii="Times New Roman" w:hAnsi="Times New Roman"/>
                <w:sz w:val="24"/>
                <w:lang w:val="lt-LT"/>
              </w:rPr>
              <w:t>A.</w:t>
            </w:r>
            <w:r w:rsidR="00705294" w:rsidRPr="00A56E12">
              <w:rPr>
                <w:rFonts w:ascii="Times New Roman" w:hAnsi="Times New Roman"/>
                <w:sz w:val="24"/>
                <w:lang w:val="lt-LT"/>
              </w:rPr>
              <w:t>V.</w:t>
            </w:r>
          </w:p>
        </w:tc>
      </w:tr>
    </w:tbl>
    <w:p w:rsidR="00705294" w:rsidRPr="00705294" w:rsidRDefault="00705294" w:rsidP="00705294">
      <w:pPr>
        <w:spacing w:after="0" w:line="240" w:lineRule="auto"/>
        <w:jc w:val="both"/>
        <w:rPr>
          <w:rFonts w:ascii="Times New Roman" w:hAnsi="Times New Roman"/>
          <w:sz w:val="24"/>
          <w:lang w:val="lt-LT"/>
        </w:rPr>
      </w:pPr>
    </w:p>
    <w:p w:rsidR="00DE0492" w:rsidRPr="00705294" w:rsidRDefault="00DE0492">
      <w:pPr>
        <w:rPr>
          <w:lang w:val="lt-LT"/>
        </w:rPr>
      </w:pPr>
    </w:p>
    <w:sectPr w:rsidR="00DE0492" w:rsidRPr="00705294" w:rsidSect="000A477C">
      <w:headerReference w:type="default" r:id="rId8"/>
      <w:pgSz w:w="12240" w:h="15840"/>
      <w:pgMar w:top="1135"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5C" w:rsidRDefault="00BD5D5C" w:rsidP="00423A77">
      <w:pPr>
        <w:spacing w:after="0" w:line="240" w:lineRule="auto"/>
      </w:pPr>
      <w:r>
        <w:separator/>
      </w:r>
    </w:p>
  </w:endnote>
  <w:endnote w:type="continuationSeparator" w:id="0">
    <w:p w:rsidR="00BD5D5C" w:rsidRDefault="00BD5D5C"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5C" w:rsidRDefault="00BD5D5C" w:rsidP="00423A77">
      <w:pPr>
        <w:spacing w:after="0" w:line="240" w:lineRule="auto"/>
      </w:pPr>
      <w:r>
        <w:separator/>
      </w:r>
    </w:p>
  </w:footnote>
  <w:footnote w:type="continuationSeparator" w:id="0">
    <w:p w:rsidR="00BD5D5C" w:rsidRDefault="00BD5D5C"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14839"/>
      <w:docPartObj>
        <w:docPartGallery w:val="Page Numbers (Top of Page)"/>
        <w:docPartUnique/>
      </w:docPartObj>
    </w:sdtPr>
    <w:sdtEndPr/>
    <w:sdtContent>
      <w:p w:rsidR="00423A77" w:rsidRDefault="00423A77">
        <w:pPr>
          <w:pStyle w:val="Antrats"/>
          <w:jc w:val="center"/>
        </w:pPr>
        <w:r>
          <w:fldChar w:fldCharType="begin"/>
        </w:r>
        <w:r>
          <w:instrText>PAGE   \* MERGEFORMAT</w:instrText>
        </w:r>
        <w:r>
          <w:fldChar w:fldCharType="separate"/>
        </w:r>
        <w:r w:rsidR="00311946" w:rsidRPr="00311946">
          <w:rPr>
            <w:noProof/>
            <w:lang w:val="lt-LT"/>
          </w:rPr>
          <w:t>9</w:t>
        </w:r>
        <w:r>
          <w:fldChar w:fldCharType="end"/>
        </w:r>
      </w:p>
    </w:sdtContent>
  </w:sdt>
  <w:p w:rsidR="00423A77" w:rsidRDefault="00423A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4"/>
    <w:rsid w:val="000219D2"/>
    <w:rsid w:val="00057F3A"/>
    <w:rsid w:val="0006493D"/>
    <w:rsid w:val="000A477C"/>
    <w:rsid w:val="000B58C2"/>
    <w:rsid w:val="000C7397"/>
    <w:rsid w:val="000D4F71"/>
    <w:rsid w:val="000E1ED6"/>
    <w:rsid w:val="0011574B"/>
    <w:rsid w:val="0017511F"/>
    <w:rsid w:val="00186CC5"/>
    <w:rsid w:val="00191BA6"/>
    <w:rsid w:val="001A0170"/>
    <w:rsid w:val="001D67EE"/>
    <w:rsid w:val="001F203F"/>
    <w:rsid w:val="00252948"/>
    <w:rsid w:val="00254C5F"/>
    <w:rsid w:val="00270AE0"/>
    <w:rsid w:val="002735C8"/>
    <w:rsid w:val="00291533"/>
    <w:rsid w:val="00295064"/>
    <w:rsid w:val="00300EF8"/>
    <w:rsid w:val="00311946"/>
    <w:rsid w:val="00337D51"/>
    <w:rsid w:val="00346526"/>
    <w:rsid w:val="0039007F"/>
    <w:rsid w:val="003909A7"/>
    <w:rsid w:val="003F4005"/>
    <w:rsid w:val="00423A77"/>
    <w:rsid w:val="004A09A7"/>
    <w:rsid w:val="004C3EAD"/>
    <w:rsid w:val="004E0A7C"/>
    <w:rsid w:val="004E7D7F"/>
    <w:rsid w:val="00524AFC"/>
    <w:rsid w:val="00545124"/>
    <w:rsid w:val="0057584E"/>
    <w:rsid w:val="0057604B"/>
    <w:rsid w:val="00585238"/>
    <w:rsid w:val="005869A1"/>
    <w:rsid w:val="005C483C"/>
    <w:rsid w:val="00602730"/>
    <w:rsid w:val="006216E6"/>
    <w:rsid w:val="00673301"/>
    <w:rsid w:val="006A5E80"/>
    <w:rsid w:val="006D0AC6"/>
    <w:rsid w:val="006D2C9B"/>
    <w:rsid w:val="006E12B2"/>
    <w:rsid w:val="00705294"/>
    <w:rsid w:val="007273B4"/>
    <w:rsid w:val="00730BEB"/>
    <w:rsid w:val="007F18DD"/>
    <w:rsid w:val="008025C1"/>
    <w:rsid w:val="00876D21"/>
    <w:rsid w:val="00897512"/>
    <w:rsid w:val="008A5818"/>
    <w:rsid w:val="00906D03"/>
    <w:rsid w:val="00942E9F"/>
    <w:rsid w:val="00962233"/>
    <w:rsid w:val="00974E91"/>
    <w:rsid w:val="009D4791"/>
    <w:rsid w:val="009E57D1"/>
    <w:rsid w:val="009F0A42"/>
    <w:rsid w:val="00A43068"/>
    <w:rsid w:val="00A56E12"/>
    <w:rsid w:val="00AA343B"/>
    <w:rsid w:val="00AC4272"/>
    <w:rsid w:val="00B114AC"/>
    <w:rsid w:val="00B2301A"/>
    <w:rsid w:val="00B357EF"/>
    <w:rsid w:val="00B41DEA"/>
    <w:rsid w:val="00BD5D5C"/>
    <w:rsid w:val="00BE1AFE"/>
    <w:rsid w:val="00BE38E8"/>
    <w:rsid w:val="00BF3B72"/>
    <w:rsid w:val="00C46E43"/>
    <w:rsid w:val="00CB2439"/>
    <w:rsid w:val="00CF2348"/>
    <w:rsid w:val="00D10158"/>
    <w:rsid w:val="00D52483"/>
    <w:rsid w:val="00D747E6"/>
    <w:rsid w:val="00DD246E"/>
    <w:rsid w:val="00DE0384"/>
    <w:rsid w:val="00DE0492"/>
    <w:rsid w:val="00DE7861"/>
    <w:rsid w:val="00E119EC"/>
    <w:rsid w:val="00E213B0"/>
    <w:rsid w:val="00E23999"/>
    <w:rsid w:val="00E34E2A"/>
    <w:rsid w:val="00E70C63"/>
    <w:rsid w:val="00E83FE4"/>
    <w:rsid w:val="00EA12C0"/>
    <w:rsid w:val="00EA2647"/>
    <w:rsid w:val="00EE1ABE"/>
    <w:rsid w:val="00F43C5A"/>
    <w:rsid w:val="00F57B3A"/>
    <w:rsid w:val="00F612BF"/>
    <w:rsid w:val="00F72100"/>
    <w:rsid w:val="00F72A42"/>
    <w:rsid w:val="00F75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158"/>
  <w15:docId w15:val="{4CBD050F-06DB-4A39-AD0F-BCEACD5D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FA77-4872-4637-90EE-FA058FE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12640</Words>
  <Characters>7206</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Černiauskienė</dc:creator>
  <cp:lastModifiedBy>Rusteikienė Aldona</cp:lastModifiedBy>
  <cp:revision>4</cp:revision>
  <cp:lastPrinted>2018-02-14T13:39:00Z</cp:lastPrinted>
  <dcterms:created xsi:type="dcterms:W3CDTF">2018-04-16T10:43:00Z</dcterms:created>
  <dcterms:modified xsi:type="dcterms:W3CDTF">2018-04-16T10:44:00Z</dcterms:modified>
</cp:coreProperties>
</file>