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5EC" w:rsidRPr="00B215EC" w:rsidRDefault="00B215EC" w:rsidP="00B215EC">
      <w:pPr>
        <w:tabs>
          <w:tab w:val="left" w:pos="0"/>
          <w:tab w:val="left" w:pos="720"/>
        </w:tabs>
        <w:suppressAutoHyphens/>
        <w:spacing w:line="360" w:lineRule="auto"/>
        <w:ind w:firstLine="360"/>
        <w:jc w:val="center"/>
        <w:rPr>
          <w:lang w:val="lt-LT" w:eastAsia="ar-SA"/>
        </w:rPr>
      </w:pPr>
      <w:r w:rsidRPr="00B215EC">
        <w:rPr>
          <w:lang w:val="lt-LT" w:eastAsia="ar-SA"/>
        </w:rPr>
        <w:t>AIŠKINAMASIS RAŠTAS</w:t>
      </w:r>
    </w:p>
    <w:p w:rsidR="00B215EC" w:rsidRPr="00B215EC" w:rsidRDefault="00B215EC" w:rsidP="00B215EC">
      <w:pPr>
        <w:tabs>
          <w:tab w:val="left" w:pos="0"/>
          <w:tab w:val="left" w:pos="720"/>
        </w:tabs>
        <w:suppressAutoHyphens/>
        <w:ind w:firstLine="360"/>
        <w:jc w:val="center"/>
        <w:rPr>
          <w:b/>
          <w:lang w:eastAsia="ar-SA"/>
        </w:rPr>
      </w:pPr>
      <w:r w:rsidRPr="00B215EC">
        <w:rPr>
          <w:lang w:val="lt-LT" w:eastAsia="ar-SA"/>
        </w:rPr>
        <w:t xml:space="preserve">Dėl Molėtų rajono socialinių būstų ir Molėtų rajono savivaldybės būstų mėnesinių nuomos mokesčių dydžių nustatymo   </w:t>
      </w:r>
    </w:p>
    <w:p w:rsidR="00B215EC" w:rsidRPr="00B215EC" w:rsidRDefault="00B215EC" w:rsidP="00B215EC">
      <w:pPr>
        <w:suppressAutoHyphens/>
        <w:spacing w:line="360" w:lineRule="auto"/>
        <w:jc w:val="both"/>
        <w:rPr>
          <w:b/>
          <w:szCs w:val="22"/>
          <w:lang w:val="lt-LT" w:eastAsia="ar-SA"/>
        </w:rPr>
      </w:pPr>
    </w:p>
    <w:p w:rsidR="00B215EC" w:rsidRPr="00B215EC" w:rsidRDefault="00B215EC" w:rsidP="00B215EC">
      <w:pPr>
        <w:suppressAutoHyphens/>
        <w:spacing w:line="360" w:lineRule="auto"/>
        <w:ind w:firstLine="709"/>
        <w:jc w:val="both"/>
        <w:rPr>
          <w:szCs w:val="22"/>
          <w:lang w:val="lt-LT" w:eastAsia="ar-SA"/>
        </w:rPr>
      </w:pPr>
      <w:r w:rsidRPr="00B215EC">
        <w:rPr>
          <w:b/>
          <w:szCs w:val="22"/>
          <w:lang w:val="lt-LT" w:eastAsia="ar-SA"/>
        </w:rPr>
        <w:t>1. P</w:t>
      </w:r>
      <w:r w:rsidRPr="00B215EC">
        <w:rPr>
          <w:b/>
          <w:szCs w:val="22"/>
          <w:lang w:val="pt-BR" w:eastAsia="ar-SA"/>
        </w:rPr>
        <w:t>arengto tarybos sprendimo projekto tikslai ir uždaviniai</w:t>
      </w:r>
      <w:r w:rsidRPr="00B215EC">
        <w:rPr>
          <w:szCs w:val="22"/>
          <w:lang w:val="lt-LT" w:eastAsia="ar-SA"/>
        </w:rPr>
        <w:t xml:space="preserve"> </w:t>
      </w:r>
    </w:p>
    <w:p w:rsidR="00B215EC" w:rsidRPr="00B215EC" w:rsidRDefault="00B215EC" w:rsidP="00B215EC">
      <w:pPr>
        <w:tabs>
          <w:tab w:val="left" w:pos="720"/>
        </w:tabs>
        <w:suppressAutoHyphens/>
        <w:spacing w:line="360" w:lineRule="auto"/>
        <w:jc w:val="both"/>
        <w:rPr>
          <w:szCs w:val="22"/>
          <w:lang w:val="lt-LT" w:eastAsia="ar-SA"/>
        </w:rPr>
      </w:pPr>
      <w:r w:rsidRPr="00B215EC">
        <w:rPr>
          <w:szCs w:val="22"/>
          <w:lang w:val="lt-LT" w:eastAsia="ar-SA"/>
        </w:rPr>
        <w:tab/>
        <w:t>2015 m. sausio 1 d. įsigaliojo naujas Lietuvos Respublikos paramos būstui įsigyti ar išsinuomoti įstatymas, kuris numato, kad Savivaldybės taryba priima sprendimą dėl Savivaldybės būsto ir socialinio būsto nuomos mokesčių dydžių ir jo keitimo. Savivaldybės tarybai teikiamas sprendimo projektas dėl Savivaldybės socialinių būstų ir Savivaldybės būstų nuomos mokesčių dydžių  nustatymo. Būstų nuomos mokestis gali būti perskaičiuojamas kartą per metus.</w:t>
      </w:r>
    </w:p>
    <w:p w:rsidR="00B215EC" w:rsidRPr="00B215EC" w:rsidRDefault="00B215EC" w:rsidP="00B215EC">
      <w:pPr>
        <w:tabs>
          <w:tab w:val="left" w:pos="720"/>
        </w:tabs>
        <w:suppressAutoHyphens/>
        <w:spacing w:line="360" w:lineRule="auto"/>
        <w:jc w:val="both"/>
        <w:rPr>
          <w:b/>
          <w:lang w:val="lt-LT" w:eastAsia="ar-SA"/>
        </w:rPr>
      </w:pPr>
      <w:r w:rsidRPr="00B215EC">
        <w:rPr>
          <w:lang w:val="lt-LT" w:eastAsia="ar-SA"/>
        </w:rPr>
        <w:tab/>
        <w:t xml:space="preserve">Lietuvos Respublikos vietos savivaldos įstatyme numatyta Savivaldybės tarybos kompetencija - sprendimų dėl Savivaldybės gyvenamųjų patalpų nuomos mokesčių dydžių priėmimas. </w:t>
      </w:r>
    </w:p>
    <w:p w:rsidR="00B215EC" w:rsidRPr="00B215EC" w:rsidRDefault="00B215EC" w:rsidP="00B215EC">
      <w:pPr>
        <w:tabs>
          <w:tab w:val="left" w:pos="720"/>
        </w:tabs>
        <w:suppressAutoHyphens/>
        <w:spacing w:line="360" w:lineRule="auto"/>
        <w:ind w:firstLine="709"/>
        <w:jc w:val="both"/>
        <w:rPr>
          <w:lang w:eastAsia="ar-SA"/>
        </w:rPr>
      </w:pPr>
      <w:r w:rsidRPr="00B215EC">
        <w:rPr>
          <w:b/>
          <w:lang w:val="lt-LT" w:eastAsia="ar-SA"/>
        </w:rPr>
        <w:t>2. Š</w:t>
      </w:r>
      <w:r w:rsidRPr="00B215EC">
        <w:rPr>
          <w:b/>
          <w:lang w:val="pt-BR" w:eastAsia="ar-SA"/>
        </w:rPr>
        <w:t>iuo metu esantis teisinis reglamentavimas</w:t>
      </w:r>
    </w:p>
    <w:p w:rsidR="00B215EC" w:rsidRPr="00B215EC" w:rsidRDefault="00B215EC" w:rsidP="00B215EC">
      <w:pPr>
        <w:tabs>
          <w:tab w:val="left" w:pos="180"/>
          <w:tab w:val="left" w:pos="720"/>
          <w:tab w:val="left" w:pos="900"/>
        </w:tabs>
        <w:suppressAutoHyphens/>
        <w:spacing w:line="360" w:lineRule="auto"/>
        <w:jc w:val="both"/>
        <w:rPr>
          <w:lang w:val="lt-LT" w:eastAsia="ar-SA"/>
        </w:rPr>
      </w:pPr>
      <w:r w:rsidRPr="00B215EC">
        <w:rPr>
          <w:lang w:val="lt-LT" w:eastAsia="ar-SA"/>
        </w:rPr>
        <w:tab/>
        <w:t xml:space="preserve">         Lietuvos Respublikos vietos savivaldos įstatymo 16 straipsnio 2 dalies 31 punktas, 18 straipsnio 1 dalis;</w:t>
      </w:r>
    </w:p>
    <w:p w:rsidR="00B215EC" w:rsidRPr="00B215EC" w:rsidRDefault="00B215EC" w:rsidP="00B215EC">
      <w:pPr>
        <w:tabs>
          <w:tab w:val="left" w:pos="720"/>
        </w:tabs>
        <w:suppressAutoHyphens/>
        <w:spacing w:line="360" w:lineRule="auto"/>
        <w:jc w:val="both"/>
        <w:rPr>
          <w:lang w:val="lt-LT" w:eastAsia="ar-SA"/>
        </w:rPr>
      </w:pPr>
      <w:r w:rsidRPr="00B215EC">
        <w:rPr>
          <w:lang w:val="lt-LT" w:eastAsia="ar-SA"/>
        </w:rPr>
        <w:t xml:space="preserve"> </w:t>
      </w:r>
      <w:r w:rsidRPr="00B215EC">
        <w:rPr>
          <w:lang w:val="lt-LT" w:eastAsia="ar-SA"/>
        </w:rPr>
        <w:tab/>
        <w:t>Lietuvos Respublikos paramos būstui įsigyti ar išsinuomoti įstatymo 4 straipsnio 5 dalies 5 punktas, 21 straipsnio 1 dalis;</w:t>
      </w:r>
    </w:p>
    <w:p w:rsidR="00B215EC" w:rsidRPr="00B215EC" w:rsidRDefault="00B215EC" w:rsidP="00B215EC">
      <w:pPr>
        <w:tabs>
          <w:tab w:val="left" w:pos="720"/>
        </w:tabs>
        <w:suppressAutoHyphens/>
        <w:spacing w:line="360" w:lineRule="auto"/>
        <w:jc w:val="both"/>
        <w:rPr>
          <w:b/>
          <w:lang w:val="lt-LT" w:eastAsia="ar-SA"/>
        </w:rPr>
      </w:pPr>
      <w:r w:rsidRPr="00B215EC">
        <w:rPr>
          <w:lang w:val="lt-LT" w:eastAsia="ar-SA"/>
        </w:rPr>
        <w:tab/>
        <w:t>Savivaldybės būsto, socialinio būsto nuomos mokesčių ir būsto nuomos ar išperkamosios būsto nuomos mokesčių dalies kompensacijos dydžio apskaičiavimo metodika, patvirtinta Lietuvos Respublikos Vyriausybės 2001 m. balandžio 25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p>
    <w:p w:rsidR="00B215EC" w:rsidRPr="00B215EC" w:rsidRDefault="00B215EC" w:rsidP="00B215EC">
      <w:pPr>
        <w:tabs>
          <w:tab w:val="left" w:pos="720"/>
          <w:tab w:val="left" w:pos="3960"/>
        </w:tabs>
        <w:suppressAutoHyphens/>
        <w:spacing w:line="360" w:lineRule="auto"/>
        <w:ind w:firstLine="709"/>
        <w:rPr>
          <w:b/>
          <w:lang w:val="lt-LT" w:eastAsia="ar-SA"/>
        </w:rPr>
      </w:pPr>
      <w:r w:rsidRPr="00B215EC">
        <w:rPr>
          <w:b/>
          <w:lang w:val="lt-LT" w:eastAsia="ar-SA"/>
        </w:rPr>
        <w:t xml:space="preserve">3. Galimos teigiamos ir neigiamos pasekmės priėmus siūlomą tarybos sprendimo projektą </w:t>
      </w:r>
    </w:p>
    <w:p w:rsidR="00B215EC" w:rsidRPr="00B215EC" w:rsidRDefault="00B215EC" w:rsidP="00B215EC">
      <w:pPr>
        <w:tabs>
          <w:tab w:val="left" w:pos="0"/>
          <w:tab w:val="left" w:pos="720"/>
        </w:tabs>
        <w:suppressAutoHyphens/>
        <w:spacing w:line="360" w:lineRule="auto"/>
        <w:rPr>
          <w:b/>
          <w:lang w:val="lt-LT" w:eastAsia="ar-SA"/>
        </w:rPr>
      </w:pPr>
      <w:r w:rsidRPr="00B215EC">
        <w:rPr>
          <w:b/>
          <w:lang w:val="lt-LT" w:eastAsia="ar-SA"/>
        </w:rPr>
        <w:tab/>
      </w:r>
      <w:r w:rsidRPr="00B215EC">
        <w:rPr>
          <w:lang w:val="lt-LT" w:eastAsia="ar-SA"/>
        </w:rPr>
        <w:t>Nėra.</w:t>
      </w:r>
    </w:p>
    <w:p w:rsidR="00B215EC" w:rsidRPr="00B215EC" w:rsidRDefault="00B215EC" w:rsidP="00B215EC">
      <w:pPr>
        <w:tabs>
          <w:tab w:val="left" w:pos="0"/>
          <w:tab w:val="left" w:pos="720"/>
        </w:tabs>
        <w:suppressAutoHyphens/>
        <w:spacing w:line="360" w:lineRule="auto"/>
        <w:ind w:firstLine="709"/>
        <w:rPr>
          <w:b/>
          <w:lang w:val="lt-LT" w:eastAsia="ar-SA"/>
        </w:rPr>
      </w:pPr>
      <w:r w:rsidRPr="00B215EC">
        <w:rPr>
          <w:b/>
          <w:lang w:val="lt-LT" w:eastAsia="ar-SA"/>
        </w:rPr>
        <w:t>4. Priemonės sprendimui įgyvendinti</w:t>
      </w:r>
    </w:p>
    <w:p w:rsidR="00B215EC" w:rsidRPr="00B215EC" w:rsidRDefault="00B215EC" w:rsidP="00B215EC">
      <w:pPr>
        <w:tabs>
          <w:tab w:val="left" w:pos="0"/>
          <w:tab w:val="left" w:pos="720"/>
        </w:tabs>
        <w:suppressAutoHyphens/>
        <w:spacing w:line="360" w:lineRule="auto"/>
        <w:rPr>
          <w:b/>
          <w:lang w:val="lt-LT" w:eastAsia="ar-SA"/>
        </w:rPr>
      </w:pPr>
      <w:r w:rsidRPr="00B215EC">
        <w:rPr>
          <w:b/>
          <w:lang w:val="lt-LT" w:eastAsia="ar-SA"/>
        </w:rPr>
        <w:tab/>
      </w:r>
      <w:r w:rsidRPr="00B215EC">
        <w:rPr>
          <w:lang w:val="lt-LT" w:eastAsia="ar-SA"/>
        </w:rPr>
        <w:t xml:space="preserve">Priimti teigiamą sprendimą. </w:t>
      </w:r>
    </w:p>
    <w:p w:rsidR="00B215EC" w:rsidRPr="00B215EC" w:rsidRDefault="00B215EC" w:rsidP="00B215EC">
      <w:pPr>
        <w:tabs>
          <w:tab w:val="left" w:pos="720"/>
          <w:tab w:val="left" w:pos="3960"/>
        </w:tabs>
        <w:suppressAutoHyphens/>
        <w:spacing w:line="360" w:lineRule="auto"/>
        <w:ind w:firstLine="709"/>
        <w:rPr>
          <w:b/>
          <w:lang w:val="lt-LT" w:eastAsia="ar-SA"/>
        </w:rPr>
      </w:pPr>
      <w:r w:rsidRPr="00B215EC">
        <w:rPr>
          <w:b/>
          <w:lang w:val="lt-LT" w:eastAsia="ar-SA"/>
        </w:rPr>
        <w:t>5. Lėšų poreikis ir jų šaltiniai (prireikus skaičiavimai ir išlaidų sąmatos)</w:t>
      </w:r>
    </w:p>
    <w:p w:rsidR="00B215EC" w:rsidRPr="00B215EC" w:rsidRDefault="00B215EC" w:rsidP="00B215EC">
      <w:pPr>
        <w:tabs>
          <w:tab w:val="left" w:pos="720"/>
          <w:tab w:val="left" w:pos="3960"/>
        </w:tabs>
        <w:suppressAutoHyphens/>
        <w:spacing w:line="360" w:lineRule="auto"/>
        <w:rPr>
          <w:b/>
          <w:lang w:val="lt-LT" w:eastAsia="ar-SA"/>
        </w:rPr>
      </w:pPr>
      <w:r w:rsidRPr="00B215EC">
        <w:rPr>
          <w:b/>
          <w:lang w:val="lt-LT" w:eastAsia="ar-SA"/>
        </w:rPr>
        <w:tab/>
      </w:r>
      <w:r w:rsidRPr="00B215EC">
        <w:rPr>
          <w:lang w:val="lt-LT" w:eastAsia="ar-SA"/>
        </w:rPr>
        <w:t>Nėra.</w:t>
      </w:r>
    </w:p>
    <w:p w:rsidR="00B215EC" w:rsidRPr="00B215EC" w:rsidRDefault="00B215EC" w:rsidP="00B215EC">
      <w:pPr>
        <w:tabs>
          <w:tab w:val="left" w:pos="720"/>
        </w:tabs>
        <w:suppressAutoHyphens/>
        <w:spacing w:line="360" w:lineRule="auto"/>
        <w:ind w:firstLine="709"/>
        <w:jc w:val="both"/>
        <w:rPr>
          <w:b/>
          <w:lang w:val="lt-LT" w:eastAsia="ar-SA"/>
        </w:rPr>
      </w:pPr>
      <w:r w:rsidRPr="00B215EC">
        <w:rPr>
          <w:b/>
          <w:lang w:val="lt-LT" w:eastAsia="ar-SA"/>
        </w:rPr>
        <w:t>6.Vykdytojai, įvykdymo terminai</w:t>
      </w:r>
    </w:p>
    <w:p w:rsidR="00B215EC" w:rsidRPr="00B215EC" w:rsidRDefault="00B215EC" w:rsidP="00B215EC">
      <w:pPr>
        <w:tabs>
          <w:tab w:val="left" w:pos="720"/>
        </w:tabs>
        <w:suppressAutoHyphens/>
        <w:spacing w:line="360" w:lineRule="auto"/>
        <w:jc w:val="both"/>
        <w:rPr>
          <w:lang w:eastAsia="ar-SA"/>
        </w:rPr>
      </w:pPr>
      <w:r w:rsidRPr="00B215EC">
        <w:rPr>
          <w:b/>
          <w:lang w:val="lt-LT" w:eastAsia="ar-SA"/>
        </w:rPr>
        <w:tab/>
      </w:r>
      <w:r w:rsidRPr="00B215EC">
        <w:rPr>
          <w:lang w:val="lt-LT" w:eastAsia="ar-SA"/>
        </w:rPr>
        <w:t>Savivaldybės administracijos Turto skyrius.</w:t>
      </w:r>
    </w:p>
    <w:p w:rsidR="00B215EC" w:rsidRPr="00B215EC" w:rsidRDefault="00B215EC" w:rsidP="00B215EC">
      <w:pPr>
        <w:suppressAutoHyphens/>
        <w:jc w:val="both"/>
        <w:rPr>
          <w:lang w:eastAsia="ar-SA"/>
        </w:rPr>
      </w:pPr>
    </w:p>
    <w:p w:rsidR="00E46F20" w:rsidRPr="00B215EC" w:rsidRDefault="00E46F20" w:rsidP="00B215EC">
      <w:bookmarkStart w:id="0" w:name="_GoBack"/>
      <w:bookmarkEnd w:id="0"/>
    </w:p>
    <w:sectPr w:rsidR="00E46F20" w:rsidRPr="00B215EC" w:rsidSect="005D3C1E">
      <w:headerReference w:type="even" r:id="rId7"/>
      <w:headerReference w:type="default" r:id="rId8"/>
      <w:pgSz w:w="11906" w:h="16838"/>
      <w:pgMar w:top="1418"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61A" w:rsidRDefault="00AE761A">
      <w:r>
        <w:separator/>
      </w:r>
    </w:p>
  </w:endnote>
  <w:endnote w:type="continuationSeparator" w:id="0">
    <w:p w:rsidR="00AE761A" w:rsidRDefault="00AE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61A" w:rsidRDefault="00AE761A">
      <w:r>
        <w:separator/>
      </w:r>
    </w:p>
  </w:footnote>
  <w:footnote w:type="continuationSeparator" w:id="0">
    <w:p w:rsidR="00AE761A" w:rsidRDefault="00AE7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BC5BF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BC5BF6"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B7ACF">
      <w:rPr>
        <w:rStyle w:val="Puslapionumeris"/>
        <w:noProof/>
      </w:rPr>
      <w:t>2</w:t>
    </w:r>
    <w:r>
      <w:rPr>
        <w:rStyle w:val="Puslapionumeris"/>
      </w:rPr>
      <w:fldChar w:fldCharType="end"/>
    </w:r>
  </w:p>
  <w:p w:rsidR="00BC5BF6" w:rsidRDefault="00BC5BF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04A05"/>
    <w:multiLevelType w:val="hybridMultilevel"/>
    <w:tmpl w:val="27EE3FD0"/>
    <w:lvl w:ilvl="0" w:tplc="573869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86"/>
    <w:rsid w:val="000034B2"/>
    <w:rsid w:val="00007E3F"/>
    <w:rsid w:val="00024FAF"/>
    <w:rsid w:val="00031671"/>
    <w:rsid w:val="000547F5"/>
    <w:rsid w:val="00055A23"/>
    <w:rsid w:val="00093E4A"/>
    <w:rsid w:val="000A6427"/>
    <w:rsid w:val="000B6F18"/>
    <w:rsid w:val="000C032D"/>
    <w:rsid w:val="000D3EF1"/>
    <w:rsid w:val="000E0553"/>
    <w:rsid w:val="000E699D"/>
    <w:rsid w:val="0010450A"/>
    <w:rsid w:val="00114D95"/>
    <w:rsid w:val="00131751"/>
    <w:rsid w:val="00156C45"/>
    <w:rsid w:val="00185F84"/>
    <w:rsid w:val="001B699C"/>
    <w:rsid w:val="001D7BB4"/>
    <w:rsid w:val="001F2C5A"/>
    <w:rsid w:val="001F3745"/>
    <w:rsid w:val="00201897"/>
    <w:rsid w:val="0020366D"/>
    <w:rsid w:val="00205F76"/>
    <w:rsid w:val="0021065E"/>
    <w:rsid w:val="0023042A"/>
    <w:rsid w:val="002361B3"/>
    <w:rsid w:val="00242860"/>
    <w:rsid w:val="0025330C"/>
    <w:rsid w:val="00271FDA"/>
    <w:rsid w:val="00274431"/>
    <w:rsid w:val="0027582C"/>
    <w:rsid w:val="002874A3"/>
    <w:rsid w:val="00287779"/>
    <w:rsid w:val="002A6F23"/>
    <w:rsid w:val="002E3BA8"/>
    <w:rsid w:val="002F3FFB"/>
    <w:rsid w:val="002F44A2"/>
    <w:rsid w:val="0030368D"/>
    <w:rsid w:val="00312DAC"/>
    <w:rsid w:val="00313188"/>
    <w:rsid w:val="003234B1"/>
    <w:rsid w:val="00324347"/>
    <w:rsid w:val="00352627"/>
    <w:rsid w:val="00354445"/>
    <w:rsid w:val="00356321"/>
    <w:rsid w:val="0035708C"/>
    <w:rsid w:val="00357F94"/>
    <w:rsid w:val="00363F6F"/>
    <w:rsid w:val="003642EC"/>
    <w:rsid w:val="00367514"/>
    <w:rsid w:val="00367B2E"/>
    <w:rsid w:val="00380301"/>
    <w:rsid w:val="003931FD"/>
    <w:rsid w:val="003A3A77"/>
    <w:rsid w:val="003C25B0"/>
    <w:rsid w:val="003C3D3C"/>
    <w:rsid w:val="003D0A30"/>
    <w:rsid w:val="003D5F65"/>
    <w:rsid w:val="003E0AAF"/>
    <w:rsid w:val="003F1BED"/>
    <w:rsid w:val="003F3EF1"/>
    <w:rsid w:val="004024BF"/>
    <w:rsid w:val="00420FF4"/>
    <w:rsid w:val="00424726"/>
    <w:rsid w:val="004352B1"/>
    <w:rsid w:val="00437AE0"/>
    <w:rsid w:val="00440843"/>
    <w:rsid w:val="0045277E"/>
    <w:rsid w:val="004544AC"/>
    <w:rsid w:val="004562A9"/>
    <w:rsid w:val="004575E0"/>
    <w:rsid w:val="0046258B"/>
    <w:rsid w:val="0046403F"/>
    <w:rsid w:val="0048159A"/>
    <w:rsid w:val="0049309E"/>
    <w:rsid w:val="004961B9"/>
    <w:rsid w:val="004D05FB"/>
    <w:rsid w:val="004E6E8A"/>
    <w:rsid w:val="004F6A3A"/>
    <w:rsid w:val="004F6F61"/>
    <w:rsid w:val="00526E21"/>
    <w:rsid w:val="00537E94"/>
    <w:rsid w:val="00544BE7"/>
    <w:rsid w:val="0056357F"/>
    <w:rsid w:val="00574F38"/>
    <w:rsid w:val="0058101B"/>
    <w:rsid w:val="00586AB0"/>
    <w:rsid w:val="00597170"/>
    <w:rsid w:val="005A2E0E"/>
    <w:rsid w:val="005A58ED"/>
    <w:rsid w:val="005A6C28"/>
    <w:rsid w:val="005B34EC"/>
    <w:rsid w:val="005B59C0"/>
    <w:rsid w:val="005C2FB6"/>
    <w:rsid w:val="005C3675"/>
    <w:rsid w:val="005C3ED0"/>
    <w:rsid w:val="005D3C1E"/>
    <w:rsid w:val="005E6581"/>
    <w:rsid w:val="0060764C"/>
    <w:rsid w:val="00612BC3"/>
    <w:rsid w:val="0062255A"/>
    <w:rsid w:val="006335AB"/>
    <w:rsid w:val="006400BC"/>
    <w:rsid w:val="00672A32"/>
    <w:rsid w:val="00673B2B"/>
    <w:rsid w:val="006C48B9"/>
    <w:rsid w:val="006E03DF"/>
    <w:rsid w:val="006E5E36"/>
    <w:rsid w:val="006F0329"/>
    <w:rsid w:val="00710A2A"/>
    <w:rsid w:val="00717A48"/>
    <w:rsid w:val="0072565B"/>
    <w:rsid w:val="00731F1B"/>
    <w:rsid w:val="00732C5F"/>
    <w:rsid w:val="007351C9"/>
    <w:rsid w:val="00746386"/>
    <w:rsid w:val="00750EE3"/>
    <w:rsid w:val="00770FD2"/>
    <w:rsid w:val="00776E04"/>
    <w:rsid w:val="00783E2C"/>
    <w:rsid w:val="0079068F"/>
    <w:rsid w:val="007A004E"/>
    <w:rsid w:val="007B6720"/>
    <w:rsid w:val="007D0CE9"/>
    <w:rsid w:val="007D167B"/>
    <w:rsid w:val="007D57C5"/>
    <w:rsid w:val="007E1CEE"/>
    <w:rsid w:val="007F3552"/>
    <w:rsid w:val="008245C5"/>
    <w:rsid w:val="0083046E"/>
    <w:rsid w:val="008316D0"/>
    <w:rsid w:val="00832633"/>
    <w:rsid w:val="008443D6"/>
    <w:rsid w:val="0084538A"/>
    <w:rsid w:val="00855E2B"/>
    <w:rsid w:val="00860F75"/>
    <w:rsid w:val="00867439"/>
    <w:rsid w:val="00871647"/>
    <w:rsid w:val="008738D9"/>
    <w:rsid w:val="0088104E"/>
    <w:rsid w:val="00882B33"/>
    <w:rsid w:val="00897B61"/>
    <w:rsid w:val="008B036C"/>
    <w:rsid w:val="008B5A5F"/>
    <w:rsid w:val="008C411E"/>
    <w:rsid w:val="008D04AA"/>
    <w:rsid w:val="008D5FAB"/>
    <w:rsid w:val="008D7AD8"/>
    <w:rsid w:val="0090771C"/>
    <w:rsid w:val="00917374"/>
    <w:rsid w:val="00921452"/>
    <w:rsid w:val="0093117B"/>
    <w:rsid w:val="00944829"/>
    <w:rsid w:val="009457C7"/>
    <w:rsid w:val="00956579"/>
    <w:rsid w:val="00957F63"/>
    <w:rsid w:val="00964248"/>
    <w:rsid w:val="00965079"/>
    <w:rsid w:val="009814E7"/>
    <w:rsid w:val="0098475E"/>
    <w:rsid w:val="009935C9"/>
    <w:rsid w:val="009A325B"/>
    <w:rsid w:val="009A6AE8"/>
    <w:rsid w:val="009B4A79"/>
    <w:rsid w:val="009C32F5"/>
    <w:rsid w:val="009C5DB9"/>
    <w:rsid w:val="009D13BF"/>
    <w:rsid w:val="009D7327"/>
    <w:rsid w:val="009E456F"/>
    <w:rsid w:val="00A02A5D"/>
    <w:rsid w:val="00A146FA"/>
    <w:rsid w:val="00A1649E"/>
    <w:rsid w:val="00A708DE"/>
    <w:rsid w:val="00A71369"/>
    <w:rsid w:val="00A75F23"/>
    <w:rsid w:val="00A91484"/>
    <w:rsid w:val="00A9560C"/>
    <w:rsid w:val="00AA504D"/>
    <w:rsid w:val="00AA6D5A"/>
    <w:rsid w:val="00AB17BE"/>
    <w:rsid w:val="00AC06DE"/>
    <w:rsid w:val="00AE761A"/>
    <w:rsid w:val="00B0147A"/>
    <w:rsid w:val="00B0674F"/>
    <w:rsid w:val="00B075F5"/>
    <w:rsid w:val="00B20E30"/>
    <w:rsid w:val="00B215EC"/>
    <w:rsid w:val="00B40A5D"/>
    <w:rsid w:val="00B467A6"/>
    <w:rsid w:val="00B5135B"/>
    <w:rsid w:val="00B55724"/>
    <w:rsid w:val="00B67252"/>
    <w:rsid w:val="00B73A87"/>
    <w:rsid w:val="00BC2764"/>
    <w:rsid w:val="00BC31AD"/>
    <w:rsid w:val="00BC5BF6"/>
    <w:rsid w:val="00BD50FD"/>
    <w:rsid w:val="00BE55D6"/>
    <w:rsid w:val="00BF2A61"/>
    <w:rsid w:val="00C02831"/>
    <w:rsid w:val="00C06BA3"/>
    <w:rsid w:val="00C27F70"/>
    <w:rsid w:val="00C406E6"/>
    <w:rsid w:val="00C40FFF"/>
    <w:rsid w:val="00C42DDB"/>
    <w:rsid w:val="00C44EBB"/>
    <w:rsid w:val="00C55287"/>
    <w:rsid w:val="00C70A30"/>
    <w:rsid w:val="00C70D36"/>
    <w:rsid w:val="00C81D81"/>
    <w:rsid w:val="00C84B9F"/>
    <w:rsid w:val="00CA4C4B"/>
    <w:rsid w:val="00CA7B97"/>
    <w:rsid w:val="00CB023F"/>
    <w:rsid w:val="00CB31C3"/>
    <w:rsid w:val="00CB7434"/>
    <w:rsid w:val="00CB7ACF"/>
    <w:rsid w:val="00CC44AD"/>
    <w:rsid w:val="00CC50BC"/>
    <w:rsid w:val="00CD4F95"/>
    <w:rsid w:val="00D20E36"/>
    <w:rsid w:val="00D23ED3"/>
    <w:rsid w:val="00D36EAB"/>
    <w:rsid w:val="00D44CCE"/>
    <w:rsid w:val="00D46CD3"/>
    <w:rsid w:val="00D627EA"/>
    <w:rsid w:val="00D8032D"/>
    <w:rsid w:val="00D83975"/>
    <w:rsid w:val="00D94974"/>
    <w:rsid w:val="00DA0080"/>
    <w:rsid w:val="00DA793D"/>
    <w:rsid w:val="00DB10B2"/>
    <w:rsid w:val="00DD7F7C"/>
    <w:rsid w:val="00DE17BD"/>
    <w:rsid w:val="00DE6EDE"/>
    <w:rsid w:val="00DF15FE"/>
    <w:rsid w:val="00DF483B"/>
    <w:rsid w:val="00E1529D"/>
    <w:rsid w:val="00E17543"/>
    <w:rsid w:val="00E32DA4"/>
    <w:rsid w:val="00E46F20"/>
    <w:rsid w:val="00E51AE0"/>
    <w:rsid w:val="00E65270"/>
    <w:rsid w:val="00E942CC"/>
    <w:rsid w:val="00EA7650"/>
    <w:rsid w:val="00EB4DCA"/>
    <w:rsid w:val="00ED61C7"/>
    <w:rsid w:val="00EE10BA"/>
    <w:rsid w:val="00EF39F9"/>
    <w:rsid w:val="00F367FE"/>
    <w:rsid w:val="00F43B63"/>
    <w:rsid w:val="00F67CF6"/>
    <w:rsid w:val="00F73236"/>
    <w:rsid w:val="00F735FB"/>
    <w:rsid w:val="00F845DC"/>
    <w:rsid w:val="00F966C1"/>
    <w:rsid w:val="00FA1E91"/>
    <w:rsid w:val="00FB3A04"/>
    <w:rsid w:val="00FB4129"/>
    <w:rsid w:val="00FC1BA9"/>
    <w:rsid w:val="00FE36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13BC44-8792-4910-8E4F-B91BD839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6386"/>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7F3552"/>
    <w:pPr>
      <w:suppressAutoHyphens/>
      <w:autoSpaceDE w:val="0"/>
      <w:autoSpaceDN w:val="0"/>
      <w:adjustRightInd w:val="0"/>
      <w:spacing w:line="298" w:lineRule="auto"/>
      <w:ind w:firstLine="312"/>
      <w:jc w:val="both"/>
      <w:textAlignment w:val="center"/>
    </w:pPr>
    <w:rPr>
      <w:color w:val="000000"/>
      <w:sz w:val="20"/>
      <w:szCs w:val="20"/>
      <w:lang w:val="lt-LT"/>
    </w:rPr>
  </w:style>
  <w:style w:type="paragraph" w:styleId="Dokumentostruktra">
    <w:name w:val="Document Map"/>
    <w:basedOn w:val="prastasis"/>
    <w:semiHidden/>
    <w:rsid w:val="00710A2A"/>
    <w:pPr>
      <w:shd w:val="clear" w:color="auto" w:fill="000080"/>
    </w:pPr>
    <w:rPr>
      <w:rFonts w:ascii="Tahoma" w:hAnsi="Tahoma" w:cs="Tahoma"/>
      <w:sz w:val="20"/>
      <w:szCs w:val="20"/>
    </w:rPr>
  </w:style>
  <w:style w:type="paragraph" w:customStyle="1" w:styleId="Sraopastraipa1">
    <w:name w:val="Sąrašo pastraipa1"/>
    <w:basedOn w:val="prastasis"/>
    <w:qFormat/>
    <w:rsid w:val="004E6E8A"/>
    <w:pPr>
      <w:spacing w:after="200" w:line="276" w:lineRule="auto"/>
      <w:ind w:left="720"/>
      <w:contextualSpacing/>
    </w:pPr>
    <w:rPr>
      <w:rFonts w:ascii="Calibri" w:eastAsia="Calibri" w:hAnsi="Calibri"/>
      <w:sz w:val="22"/>
      <w:szCs w:val="22"/>
      <w:lang w:val="en-US"/>
    </w:rPr>
  </w:style>
  <w:style w:type="paragraph" w:styleId="Antrats">
    <w:name w:val="header"/>
    <w:basedOn w:val="prastasis"/>
    <w:rsid w:val="00BC5BF6"/>
    <w:pPr>
      <w:tabs>
        <w:tab w:val="center" w:pos="4844"/>
        <w:tab w:val="right" w:pos="9689"/>
      </w:tabs>
    </w:pPr>
  </w:style>
  <w:style w:type="character" w:styleId="Puslapionumeris">
    <w:name w:val="page number"/>
    <w:basedOn w:val="Numatytasispastraiposriftas"/>
    <w:rsid w:val="00BC5BF6"/>
  </w:style>
  <w:style w:type="paragraph" w:styleId="Debesliotekstas">
    <w:name w:val="Balloon Text"/>
    <w:basedOn w:val="prastasis"/>
    <w:link w:val="DebesliotekstasDiagrama"/>
    <w:rsid w:val="008443D6"/>
    <w:rPr>
      <w:rFonts w:ascii="Segoe UI" w:hAnsi="Segoe UI" w:cs="Segoe UI"/>
      <w:sz w:val="18"/>
      <w:szCs w:val="18"/>
    </w:rPr>
  </w:style>
  <w:style w:type="character" w:customStyle="1" w:styleId="DebesliotekstasDiagrama">
    <w:name w:val="Debesėlio tekstas Diagrama"/>
    <w:basedOn w:val="Numatytasispastraiposriftas"/>
    <w:link w:val="Debesliotekstas"/>
    <w:rsid w:val="008443D6"/>
    <w:rPr>
      <w:rFonts w:ascii="Segoe UI" w:hAnsi="Segoe UI" w:cs="Segoe UI"/>
      <w:sz w:val="18"/>
      <w:szCs w:val="18"/>
      <w:lang w:val="en-GB" w:eastAsia="en-US"/>
    </w:rPr>
  </w:style>
  <w:style w:type="paragraph" w:styleId="prastasiniatinklio">
    <w:name w:val="Normal (Web)"/>
    <w:basedOn w:val="prastasis"/>
    <w:rsid w:val="00007E3F"/>
  </w:style>
  <w:style w:type="paragraph" w:styleId="HTMLiankstoformatuotas">
    <w:name w:val="HTML Preformatted"/>
    <w:basedOn w:val="prastasis"/>
    <w:link w:val="HTMLiankstoformatuotasDiagrama"/>
    <w:rsid w:val="00CA4C4B"/>
    <w:rPr>
      <w:rFonts w:ascii="Consolas" w:hAnsi="Consolas" w:cs="Consolas"/>
      <w:sz w:val="20"/>
      <w:szCs w:val="20"/>
    </w:rPr>
  </w:style>
  <w:style w:type="character" w:customStyle="1" w:styleId="HTMLiankstoformatuotasDiagrama">
    <w:name w:val="HTML iš anksto formatuotas Diagrama"/>
    <w:basedOn w:val="Numatytasispastraiposriftas"/>
    <w:link w:val="HTMLiankstoformatuotas"/>
    <w:rsid w:val="00CA4C4B"/>
    <w:rPr>
      <w:rFonts w:ascii="Consolas" w:hAnsi="Consolas" w:cs="Consolas"/>
      <w:lang w:val="en-GB" w:eastAsia="en-US"/>
    </w:rPr>
  </w:style>
  <w:style w:type="paragraph" w:styleId="Sraopastraipa">
    <w:name w:val="List Paragraph"/>
    <w:basedOn w:val="prastasis"/>
    <w:uiPriority w:val="34"/>
    <w:qFormat/>
    <w:rsid w:val="00B51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4978">
      <w:bodyDiv w:val="1"/>
      <w:marLeft w:val="0"/>
      <w:marRight w:val="0"/>
      <w:marTop w:val="0"/>
      <w:marBottom w:val="0"/>
      <w:divBdr>
        <w:top w:val="none" w:sz="0" w:space="0" w:color="auto"/>
        <w:left w:val="none" w:sz="0" w:space="0" w:color="auto"/>
        <w:bottom w:val="none" w:sz="0" w:space="0" w:color="auto"/>
        <w:right w:val="none" w:sz="0" w:space="0" w:color="auto"/>
      </w:divBdr>
    </w:div>
    <w:div w:id="363941199">
      <w:bodyDiv w:val="1"/>
      <w:marLeft w:val="0"/>
      <w:marRight w:val="0"/>
      <w:marTop w:val="0"/>
      <w:marBottom w:val="0"/>
      <w:divBdr>
        <w:top w:val="none" w:sz="0" w:space="0" w:color="auto"/>
        <w:left w:val="none" w:sz="0" w:space="0" w:color="auto"/>
        <w:bottom w:val="none" w:sz="0" w:space="0" w:color="auto"/>
        <w:right w:val="none" w:sz="0" w:space="0" w:color="auto"/>
      </w:divBdr>
    </w:div>
    <w:div w:id="976102792">
      <w:bodyDiv w:val="1"/>
      <w:marLeft w:val="0"/>
      <w:marRight w:val="0"/>
      <w:marTop w:val="0"/>
      <w:marBottom w:val="0"/>
      <w:divBdr>
        <w:top w:val="none" w:sz="0" w:space="0" w:color="auto"/>
        <w:left w:val="none" w:sz="0" w:space="0" w:color="auto"/>
        <w:bottom w:val="none" w:sz="0" w:space="0" w:color="auto"/>
        <w:right w:val="none" w:sz="0" w:space="0" w:color="auto"/>
      </w:divBdr>
    </w:div>
    <w:div w:id="1127239100">
      <w:bodyDiv w:val="1"/>
      <w:marLeft w:val="0"/>
      <w:marRight w:val="0"/>
      <w:marTop w:val="0"/>
      <w:marBottom w:val="0"/>
      <w:divBdr>
        <w:top w:val="none" w:sz="0" w:space="0" w:color="auto"/>
        <w:left w:val="none" w:sz="0" w:space="0" w:color="auto"/>
        <w:bottom w:val="none" w:sz="0" w:space="0" w:color="auto"/>
        <w:right w:val="none" w:sz="0" w:space="0" w:color="auto"/>
      </w:divBdr>
    </w:div>
    <w:div w:id="1352611471">
      <w:bodyDiv w:val="1"/>
      <w:marLeft w:val="0"/>
      <w:marRight w:val="0"/>
      <w:marTop w:val="0"/>
      <w:marBottom w:val="0"/>
      <w:divBdr>
        <w:top w:val="none" w:sz="0" w:space="0" w:color="auto"/>
        <w:left w:val="none" w:sz="0" w:space="0" w:color="auto"/>
        <w:bottom w:val="none" w:sz="0" w:space="0" w:color="auto"/>
        <w:right w:val="none" w:sz="0" w:space="0" w:color="auto"/>
      </w:divBdr>
    </w:div>
    <w:div w:id="1408918773">
      <w:bodyDiv w:val="1"/>
      <w:marLeft w:val="0"/>
      <w:marRight w:val="0"/>
      <w:marTop w:val="0"/>
      <w:marBottom w:val="0"/>
      <w:divBdr>
        <w:top w:val="none" w:sz="0" w:space="0" w:color="auto"/>
        <w:left w:val="none" w:sz="0" w:space="0" w:color="auto"/>
        <w:bottom w:val="none" w:sz="0" w:space="0" w:color="auto"/>
        <w:right w:val="none" w:sz="0" w:space="0" w:color="auto"/>
      </w:divBdr>
    </w:div>
    <w:div w:id="21321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720</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AIŠKINAMASIS RAŠTAS</vt:lpstr>
    </vt:vector>
  </TitlesOfParts>
  <Company>Anyk.raj.savivaldybė</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Rimantas</dc:creator>
  <cp:keywords/>
  <dc:description/>
  <cp:lastModifiedBy>Rusteikienė Aldona</cp:lastModifiedBy>
  <cp:revision>3</cp:revision>
  <cp:lastPrinted>2016-11-14T11:59:00Z</cp:lastPrinted>
  <dcterms:created xsi:type="dcterms:W3CDTF">2018-02-14T14:36:00Z</dcterms:created>
  <dcterms:modified xsi:type="dcterms:W3CDTF">2018-02-14T14:39:00Z</dcterms:modified>
</cp:coreProperties>
</file>