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242860" w:rsidRPr="00242860" w:rsidRDefault="00242860" w:rsidP="00242860">
      <w:pPr>
        <w:spacing w:line="360" w:lineRule="auto"/>
        <w:jc w:val="center"/>
        <w:outlineLvl w:val="0"/>
        <w:rPr>
          <w:bCs/>
          <w:lang w:val="lt-LT" w:eastAsia="lt-LT"/>
        </w:rPr>
      </w:pPr>
      <w:r>
        <w:rPr>
          <w:lang w:val="lt-LT"/>
        </w:rPr>
        <w:t>D</w:t>
      </w:r>
      <w:r w:rsidRPr="00242860">
        <w:rPr>
          <w:lang w:val="lt-LT"/>
        </w:rPr>
        <w:t xml:space="preserve">ėl knygos </w:t>
      </w:r>
      <w:r>
        <w:rPr>
          <w:lang w:val="lt-LT"/>
        </w:rPr>
        <w:t>„M</w:t>
      </w:r>
      <w:r w:rsidRPr="00242860">
        <w:rPr>
          <w:lang w:val="lt-LT"/>
        </w:rPr>
        <w:t>olėtai 1918-2018” perdavimo</w:t>
      </w:r>
    </w:p>
    <w:p w:rsidR="00242860" w:rsidRPr="00672A32" w:rsidRDefault="00242860" w:rsidP="00242860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1. Parengto tarybos sprendimo projekto tikslai ir uždaviniai</w:t>
      </w:r>
    </w:p>
    <w:p w:rsidR="00242860" w:rsidRPr="00672A32" w:rsidRDefault="00242860" w:rsidP="00242860">
      <w:pPr>
        <w:tabs>
          <w:tab w:val="left" w:pos="900"/>
        </w:tabs>
        <w:spacing w:line="360" w:lineRule="auto"/>
        <w:ind w:firstLine="709"/>
        <w:jc w:val="both"/>
        <w:rPr>
          <w:lang w:val="lt-LT"/>
        </w:rPr>
      </w:pPr>
      <w:r w:rsidRPr="00672A32">
        <w:rPr>
          <w:lang w:val="lt-LT"/>
        </w:rPr>
        <w:t xml:space="preserve">Molėtų rajono savivaldybės taryba, tvirtindama 2017 metų savivaldybės biudžetą, savivaldybės biudžetinei įstaigai Molėtų krašto muziejui skyrė 20,0 tūkst. Eur </w:t>
      </w:r>
      <w:bookmarkStart w:id="0" w:name="_GoBack"/>
      <w:bookmarkEnd w:id="0"/>
      <w:r w:rsidRPr="00672A32">
        <w:rPr>
          <w:lang w:val="lt-LT"/>
        </w:rPr>
        <w:t>albumo „Molėtai 1918-2018“ (toliau – knyga) išleidimui. Leidinio tiražas – 1000 egz. Molėtų krašto muziejaus direktorius 2018 m. vasario 13 d. įsakymu Nr. TV-4 (1.</w:t>
      </w:r>
      <w:r w:rsidR="0046403F">
        <w:rPr>
          <w:lang w:val="lt-LT"/>
        </w:rPr>
        <w:t>24</w:t>
      </w:r>
      <w:r w:rsidRPr="00672A32">
        <w:rPr>
          <w:lang w:val="lt-LT"/>
        </w:rPr>
        <w:t>) „Dėl savivaldybės turto pripažinimo nereikalingu Molėtų krašto muziejaus funkcijoms vykdyti“ pripažino 568 vienetus knygų, kurios vieneto įsigijimo</w:t>
      </w:r>
      <w:r w:rsidR="00672A32">
        <w:rPr>
          <w:lang w:val="lt-LT"/>
        </w:rPr>
        <w:t xml:space="preserve"> vertė</w:t>
      </w:r>
      <w:r w:rsidRPr="00672A32">
        <w:rPr>
          <w:lang w:val="lt-LT"/>
        </w:rPr>
        <w:t xml:space="preserve"> – 14,279 Eur, bendra įsigijimo vertė – 8110,472 Eur, nereikalingomis funkcijoms vykdyti ir siūlo šias knygas perduoti Savivaldybės biudžetinėms įstaigoms. </w:t>
      </w:r>
      <w:r w:rsidR="005A58ED" w:rsidRPr="00672A32">
        <w:rPr>
          <w:lang w:val="lt-LT"/>
        </w:rPr>
        <w:t>Knyga bus naudojama</w:t>
      </w:r>
      <w:r w:rsidRPr="00672A32">
        <w:rPr>
          <w:lang w:val="lt-LT"/>
        </w:rPr>
        <w:t xml:space="preserve"> </w:t>
      </w:r>
      <w:r w:rsidR="005A58ED" w:rsidRPr="00672A32">
        <w:rPr>
          <w:lang w:val="lt-LT" w:eastAsia="lt-LT"/>
        </w:rPr>
        <w:t xml:space="preserve">gyventojų bendrosios kultūros ugdymui ir etnokultūros puoselėjimui bei </w:t>
      </w:r>
      <w:r w:rsidRPr="00672A32">
        <w:rPr>
          <w:lang w:val="lt-LT"/>
        </w:rPr>
        <w:t>Molėtų krašto reprezentavimui.</w:t>
      </w:r>
    </w:p>
    <w:p w:rsidR="00242860" w:rsidRPr="00672A32" w:rsidRDefault="00242860" w:rsidP="00242860">
      <w:pPr>
        <w:spacing w:line="360" w:lineRule="auto"/>
        <w:ind w:firstLine="720"/>
        <w:jc w:val="both"/>
        <w:outlineLvl w:val="0"/>
        <w:rPr>
          <w:b/>
          <w:bCs/>
          <w:lang w:val="lt-LT" w:eastAsia="lt-LT"/>
        </w:rPr>
      </w:pPr>
      <w:r w:rsidRPr="00672A32">
        <w:rPr>
          <w:lang w:val="lt-LT" w:eastAsia="lt-LT"/>
        </w:rPr>
        <w:t xml:space="preserve"> Parengto sprendimo projekto tikslas – </w:t>
      </w:r>
      <w:r w:rsidR="00672A32" w:rsidRPr="00672A32">
        <w:rPr>
          <w:lang w:val="lt-LT"/>
        </w:rPr>
        <w:t xml:space="preserve">perduoti Molėtų rajono savivaldybei nuosavybės teise priklausantį ir šiuo metu Molėtų krašto muziejaus patikėjimo teise valdomą turtą – 568 vienetus albumų „Molėtai 1918-2018“ (toliau – knyga) – patikėjimo teise valdyti ir įgyvendinti Savivaldybės savarankiškąją funkciją - </w:t>
      </w:r>
      <w:r w:rsidR="00672A32" w:rsidRPr="00672A32">
        <w:rPr>
          <w:lang w:val="lt-LT" w:eastAsia="lt-LT"/>
        </w:rPr>
        <w:t xml:space="preserve">gyventojų bendrosios kultūros ugdymą ir etnokultūros puoselėjimą - </w:t>
      </w:r>
      <w:r w:rsidR="00672A32" w:rsidRPr="00672A32">
        <w:rPr>
          <w:lang w:val="lt-LT"/>
        </w:rPr>
        <w:t>Savivaldybės biudžetinėms įstaigoms.</w:t>
      </w:r>
    </w:p>
    <w:p w:rsidR="00242860" w:rsidRPr="00672A32" w:rsidRDefault="00242860" w:rsidP="00672A32">
      <w:pPr>
        <w:spacing w:line="360" w:lineRule="auto"/>
        <w:ind w:firstLine="709"/>
        <w:jc w:val="both"/>
        <w:rPr>
          <w:lang w:val="lt-LT" w:eastAsia="lt-LT"/>
        </w:rPr>
      </w:pPr>
      <w:r w:rsidRPr="00672A32">
        <w:rPr>
          <w:b/>
          <w:bCs/>
          <w:lang w:val="lt-LT" w:eastAsia="lt-LT"/>
        </w:rPr>
        <w:t>2. Šiuo metu esantis teisinis reglamentavimas:</w:t>
      </w:r>
    </w:p>
    <w:p w:rsidR="00672A32" w:rsidRPr="00672A32" w:rsidRDefault="00672A32" w:rsidP="00672A32">
      <w:pPr>
        <w:tabs>
          <w:tab w:val="left" w:pos="0"/>
          <w:tab w:val="left" w:pos="900"/>
        </w:tabs>
        <w:spacing w:line="360" w:lineRule="auto"/>
        <w:ind w:firstLine="709"/>
        <w:jc w:val="both"/>
        <w:rPr>
          <w:lang w:val="lt-LT"/>
        </w:rPr>
      </w:pPr>
      <w:r w:rsidRPr="00672A32">
        <w:rPr>
          <w:lang w:val="lt-LT"/>
        </w:rPr>
        <w:t xml:space="preserve">Lietuvos Respublikos vietos savivaldos įstatymo 6 straipsnio 3, 13 punktai, 16 straipsnio 2 dalies 26 punktas; </w:t>
      </w:r>
    </w:p>
    <w:p w:rsidR="00242860" w:rsidRPr="00672A32" w:rsidRDefault="00672A32" w:rsidP="00672A32">
      <w:pPr>
        <w:tabs>
          <w:tab w:val="left" w:pos="0"/>
          <w:tab w:val="left" w:pos="900"/>
        </w:tabs>
        <w:spacing w:line="360" w:lineRule="auto"/>
        <w:ind w:firstLine="709"/>
        <w:jc w:val="both"/>
        <w:rPr>
          <w:lang w:val="lt-LT"/>
        </w:rPr>
      </w:pPr>
      <w:r w:rsidRPr="00672A32">
        <w:rPr>
          <w:lang w:val="lt-LT"/>
        </w:rPr>
        <w:t xml:space="preserve">Lietuvos Respublikos valstybės ir savivaldybių turto valdymo, naudojimo ir disponavimo juo įstatymo </w:t>
      </w:r>
      <w:r w:rsidRPr="00672A32">
        <w:rPr>
          <w:rFonts w:eastAsia="Calibri"/>
          <w:lang w:val="lt-LT"/>
        </w:rPr>
        <w:t>12 straipsnio 1, 2 dalys.</w:t>
      </w:r>
      <w:r w:rsidR="00242860" w:rsidRPr="00672A32">
        <w:rPr>
          <w:lang w:val="lt-LT"/>
        </w:rPr>
        <w:tab/>
      </w:r>
    </w:p>
    <w:p w:rsidR="00242860" w:rsidRPr="00672A32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3. Galimos teigiamos ir neigiamos pasekmės priėmus siūlomą tarybos sprendimo projektą</w:t>
      </w:r>
    </w:p>
    <w:p w:rsidR="00672A32" w:rsidRPr="00672A32" w:rsidRDefault="00242860" w:rsidP="00672A32">
      <w:pPr>
        <w:spacing w:line="360" w:lineRule="auto"/>
        <w:ind w:firstLine="709"/>
        <w:jc w:val="both"/>
        <w:rPr>
          <w:lang w:val="lt-LT" w:eastAsia="lt-LT"/>
        </w:rPr>
      </w:pPr>
      <w:r w:rsidRPr="00672A32">
        <w:rPr>
          <w:lang w:val="lt-LT" w:eastAsia="lt-LT"/>
        </w:rPr>
        <w:t xml:space="preserve">Teigiamos pasekmės – reprezentuojamas ir viešinamas Molėtų kraštas. </w:t>
      </w:r>
    </w:p>
    <w:p w:rsidR="00242860" w:rsidRPr="00672A32" w:rsidRDefault="00242860" w:rsidP="00672A32">
      <w:pPr>
        <w:spacing w:line="360" w:lineRule="auto"/>
        <w:ind w:firstLine="709"/>
        <w:jc w:val="both"/>
        <w:rPr>
          <w:lang w:val="lt-LT" w:eastAsia="lt-LT"/>
        </w:rPr>
      </w:pPr>
      <w:r w:rsidRPr="00672A32">
        <w:rPr>
          <w:lang w:val="lt-LT" w:eastAsia="lt-LT"/>
        </w:rPr>
        <w:t>Neigiamų pasekmių nenumatoma.</w:t>
      </w:r>
    </w:p>
    <w:p w:rsidR="00242860" w:rsidRPr="00672A32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4. Priemonės sprendimui įgyvendinti</w:t>
      </w:r>
    </w:p>
    <w:p w:rsidR="00242860" w:rsidRPr="00672A32" w:rsidRDefault="00672A32" w:rsidP="00242860">
      <w:pPr>
        <w:spacing w:line="360" w:lineRule="auto"/>
        <w:ind w:firstLine="720"/>
        <w:jc w:val="both"/>
        <w:rPr>
          <w:lang w:val="lt-LT" w:eastAsia="lt-LT"/>
        </w:rPr>
      </w:pPr>
      <w:r w:rsidRPr="00672A32">
        <w:rPr>
          <w:lang w:val="lt-LT" w:eastAsia="lt-LT"/>
        </w:rPr>
        <w:t>Perduoti turtą ir pasirašyti turto perdavimo aktus.</w:t>
      </w:r>
    </w:p>
    <w:p w:rsidR="00242860" w:rsidRPr="00672A32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5. Lėšų poreikis ir jų šaltiniai (prireikus skaičiavimai ir išlaidų sąmatos)</w:t>
      </w:r>
    </w:p>
    <w:p w:rsidR="00242860" w:rsidRPr="00672A32" w:rsidRDefault="00242860" w:rsidP="00242860">
      <w:pPr>
        <w:spacing w:line="360" w:lineRule="auto"/>
        <w:ind w:firstLine="720"/>
        <w:jc w:val="both"/>
        <w:rPr>
          <w:lang w:val="lt-LT" w:eastAsia="lt-LT"/>
        </w:rPr>
      </w:pPr>
      <w:r w:rsidRPr="00672A32">
        <w:rPr>
          <w:lang w:val="lt-LT" w:eastAsia="lt-LT"/>
        </w:rPr>
        <w:t>Lėšų poreikio nėra.</w:t>
      </w:r>
    </w:p>
    <w:p w:rsidR="00242860" w:rsidRPr="00672A32" w:rsidRDefault="00242860" w:rsidP="00672A32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  <w:r w:rsidRPr="00672A32">
        <w:rPr>
          <w:b/>
          <w:bCs/>
          <w:lang w:val="lt-LT" w:eastAsia="lt-LT"/>
        </w:rPr>
        <w:t xml:space="preserve">6. Vykdytojai, įvykdymo terminai </w:t>
      </w:r>
    </w:p>
    <w:p w:rsidR="00672A32" w:rsidRPr="00672A32" w:rsidRDefault="00672A32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lang w:val="lt-LT"/>
        </w:rPr>
        <w:t>Mo</w:t>
      </w:r>
      <w:r>
        <w:rPr>
          <w:lang w:val="lt-LT"/>
        </w:rPr>
        <w:t>lėtų krašto muziej</w:t>
      </w:r>
      <w:r w:rsidRPr="00672A32">
        <w:rPr>
          <w:lang w:val="lt-LT"/>
        </w:rPr>
        <w:t>us.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E0" w:rsidRDefault="00437AE0">
      <w:r>
        <w:separator/>
      </w:r>
    </w:p>
  </w:endnote>
  <w:endnote w:type="continuationSeparator" w:id="0">
    <w:p w:rsidR="00437AE0" w:rsidRDefault="004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E0" w:rsidRDefault="00437AE0">
      <w:r>
        <w:separator/>
      </w:r>
    </w:p>
  </w:footnote>
  <w:footnote w:type="continuationSeparator" w:id="0">
    <w:p w:rsidR="00437AE0" w:rsidRDefault="0043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7A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42860"/>
    <w:rsid w:val="0025330C"/>
    <w:rsid w:val="00271FDA"/>
    <w:rsid w:val="00274431"/>
    <w:rsid w:val="0027582C"/>
    <w:rsid w:val="002874A3"/>
    <w:rsid w:val="00287779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C25B0"/>
    <w:rsid w:val="003C3D3C"/>
    <w:rsid w:val="003D0A30"/>
    <w:rsid w:val="003D5F65"/>
    <w:rsid w:val="003E0AAF"/>
    <w:rsid w:val="003F1BED"/>
    <w:rsid w:val="003F3EF1"/>
    <w:rsid w:val="004024BF"/>
    <w:rsid w:val="00420FF4"/>
    <w:rsid w:val="00424726"/>
    <w:rsid w:val="004352B1"/>
    <w:rsid w:val="00437AE0"/>
    <w:rsid w:val="00440843"/>
    <w:rsid w:val="0045277E"/>
    <w:rsid w:val="004544AC"/>
    <w:rsid w:val="004562A9"/>
    <w:rsid w:val="004575E0"/>
    <w:rsid w:val="0046258B"/>
    <w:rsid w:val="0046403F"/>
    <w:rsid w:val="0048159A"/>
    <w:rsid w:val="0049309E"/>
    <w:rsid w:val="004961B9"/>
    <w:rsid w:val="004D05FB"/>
    <w:rsid w:val="004E6E8A"/>
    <w:rsid w:val="004F6A3A"/>
    <w:rsid w:val="004F6F61"/>
    <w:rsid w:val="00526E21"/>
    <w:rsid w:val="00537E94"/>
    <w:rsid w:val="00544BE7"/>
    <w:rsid w:val="0056357F"/>
    <w:rsid w:val="00574F38"/>
    <w:rsid w:val="0058101B"/>
    <w:rsid w:val="00586AB0"/>
    <w:rsid w:val="00597170"/>
    <w:rsid w:val="005A2E0E"/>
    <w:rsid w:val="005A58ED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335AB"/>
    <w:rsid w:val="006400BC"/>
    <w:rsid w:val="00672A32"/>
    <w:rsid w:val="00673B2B"/>
    <w:rsid w:val="006C48B9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A004E"/>
    <w:rsid w:val="007B6720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46FA"/>
    <w:rsid w:val="00A1649E"/>
    <w:rsid w:val="00A71369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B4DCA"/>
    <w:rsid w:val="00ED61C7"/>
    <w:rsid w:val="00EE10BA"/>
    <w:rsid w:val="00EF39F9"/>
    <w:rsid w:val="00F367FE"/>
    <w:rsid w:val="00F43B63"/>
    <w:rsid w:val="00F67CF6"/>
    <w:rsid w:val="00F73236"/>
    <w:rsid w:val="00F735FB"/>
    <w:rsid w:val="00F845DC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1A99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2016-11-14T11:59:00Z</cp:lastPrinted>
  <dcterms:created xsi:type="dcterms:W3CDTF">2018-02-13T16:21:00Z</dcterms:created>
  <dcterms:modified xsi:type="dcterms:W3CDTF">2018-02-14T13:33:00Z</dcterms:modified>
</cp:coreProperties>
</file>