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011556" w:rsidRPr="00FB6F6E" w:rsidRDefault="00011556" w:rsidP="000115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pavadinimas: </w:t>
      </w:r>
      <w:r w:rsidR="00FB6F6E" w:rsidRPr="00FB6F6E">
        <w:rPr>
          <w:rFonts w:eastAsia="Times New Roman" w:cs="Times New Roman"/>
          <w:b/>
          <w:szCs w:val="24"/>
          <w:lang w:eastAsia="lt-LT"/>
        </w:rPr>
        <w:t>DĖL MOLĖTŲ RAJONO SAVIVALDYBĖS TARYBOS 2016 M. SAUSIO 28 D. SPRENDIMO NR. B1-7 „DĖL MOLĖTŲ RAJONO SAVIVALDYBĖS MOKINIO KREPŠELIO LĖŠŲ PASKIRSTYMO</w:t>
      </w:r>
      <w:r w:rsidR="00FD3A4A">
        <w:rPr>
          <w:rFonts w:eastAsia="Times New Roman" w:cs="Times New Roman"/>
          <w:b/>
          <w:szCs w:val="24"/>
          <w:lang w:eastAsia="lt-LT"/>
        </w:rPr>
        <w:t>, NAUDOJIMO IR PERSKIRSTYMO TVARKOS APRAŠO PATVIRTINIMO</w:t>
      </w:r>
      <w:bookmarkStart w:id="0" w:name="_GoBack"/>
      <w:bookmarkEnd w:id="0"/>
      <w:r w:rsidR="00FB6F6E" w:rsidRPr="00FB6F6E">
        <w:rPr>
          <w:rFonts w:eastAsia="Times New Roman" w:cs="Times New Roman"/>
          <w:b/>
          <w:szCs w:val="24"/>
          <w:lang w:eastAsia="lt-LT"/>
        </w:rPr>
        <w:t>“ PAKEITIMO</w:t>
      </w:r>
    </w:p>
    <w:p w:rsidR="009A2C77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5322DE">
        <w:rPr>
          <w:rFonts w:eastAsia="Times New Roman" w:cs="Times New Roman"/>
          <w:szCs w:val="24"/>
          <w:lang w:eastAsia="lt-LT"/>
        </w:rPr>
        <w:t>Molėtų rajono savivaldybės administracijos Kultūros ir švietimo skyriaus vyriausiasis specialistas Arvydas Jurkšaitis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nuostatos, nustatytos atliekant antikorupcinį vertinimą po tarpinstitucinio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"/>
        <w:gridCol w:w="2441"/>
        <w:gridCol w:w="2432"/>
        <w:gridCol w:w="2224"/>
        <w:gridCol w:w="1832"/>
      </w:tblGrid>
      <w:tr w:rsidR="00011556" w:rsidRPr="00011556" w:rsidTr="00D0108A">
        <w:trPr>
          <w:trHeight w:val="23"/>
          <w:tblHeader/>
        </w:trPr>
        <w:tc>
          <w:tcPr>
            <w:tcW w:w="70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5322DE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Nesudaro</w:t>
            </w:r>
            <w:r w:rsidR="00450999">
              <w:rPr>
                <w:rFonts w:eastAsia="Times New Roman" w:cs="Times New Roman"/>
                <w:i/>
                <w:sz w:val="22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5322DE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sankcijų taikymo ir panašiai priimantis subjektas atskirtas nuo šių sprendimų teisėtumą ir įgyvendinimą kontroliuojančio (prižiūrinčio) subjekto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5322DE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Nesusiję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:rsidR="00011556" w:rsidRPr="00011556" w:rsidRDefault="005322DE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Nesusiję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:rsidR="00011556" w:rsidRPr="00011556" w:rsidRDefault="005322DE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Nesusiję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:rsidR="00011556" w:rsidRPr="00011556" w:rsidRDefault="005322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Nesusiję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492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:rsidR="00011556" w:rsidRPr="00011556" w:rsidRDefault="005322DE" w:rsidP="005322D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Nesusiję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:rsidR="00011556" w:rsidRPr="00011556" w:rsidRDefault="005322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Nesusiję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lastRenderedPageBreak/>
              <w:t>9.1. konkretus narių skaičius, užtikrinantis kolegialaus sprendimus 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5322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Nesusiję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:rsidR="00011556" w:rsidRPr="00011556" w:rsidRDefault="005322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Nesusiję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:rsidR="00011556" w:rsidRPr="00011556" w:rsidRDefault="005322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Nesusiję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projektas nustato jo nuostatoms įgyvendinti numatytų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administracinių procedūrų ir sprendimo priėmimo konkrečius terminus</w:t>
            </w:r>
          </w:p>
        </w:tc>
        <w:tc>
          <w:tcPr>
            <w:tcW w:w="3939" w:type="dxa"/>
          </w:tcPr>
          <w:p w:rsidR="00011556" w:rsidRPr="00011556" w:rsidRDefault="005322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Nesusiję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:rsidR="00011556" w:rsidRPr="00011556" w:rsidRDefault="005322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Nesusiję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:rsidR="00011556" w:rsidRPr="00011556" w:rsidRDefault="005322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Nesusiję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:rsidR="00011556" w:rsidRPr="00011556" w:rsidRDefault="005322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Nesusiję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:rsidR="00011556" w:rsidRPr="00011556" w:rsidRDefault="008D3352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Nesusiję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:rsidR="00011556" w:rsidRPr="00011556" w:rsidRDefault="008D3352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Nesusiję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aktų projekte numatytas baigtinis sąrašas kriterijų, pagal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:rsidR="00011556" w:rsidRPr="00011556" w:rsidRDefault="008D3352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Nesusiję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532"/>
        <w:gridCol w:w="3810"/>
        <w:gridCol w:w="1584"/>
        <w:gridCol w:w="2604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8D3352">
              <w:rPr>
                <w:rFonts w:eastAsia="Times New Roman" w:cs="Times New Roman"/>
                <w:sz w:val="22"/>
                <w:lang w:eastAsia="lt-LT"/>
              </w:rPr>
              <w:t>Molėtų rajono savivaldybės administracijos Kultūros ir švietimo skyriaus vyriausiasis specialistas Arvydas Jurkšaitis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8D3352" w:rsidP="009A2C77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Molėtų rajono savivaldybės administracijos Teisės ir civilinės metrikacijos skyriaus vedėjas Remigijus Tamošiūnas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6D6" w:rsidRDefault="00D716D6" w:rsidP="00011556">
      <w:pPr>
        <w:spacing w:after="0" w:line="240" w:lineRule="auto"/>
      </w:pPr>
      <w:r>
        <w:separator/>
      </w:r>
    </w:p>
  </w:endnote>
  <w:endnote w:type="continuationSeparator" w:id="0">
    <w:p w:rsidR="00D716D6" w:rsidRDefault="00D716D6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6D6" w:rsidRDefault="00D716D6" w:rsidP="00011556">
      <w:pPr>
        <w:spacing w:after="0" w:line="240" w:lineRule="auto"/>
      </w:pPr>
      <w:r>
        <w:separator/>
      </w:r>
    </w:p>
  </w:footnote>
  <w:footnote w:type="continuationSeparator" w:id="0">
    <w:p w:rsidR="00D716D6" w:rsidRDefault="00D716D6" w:rsidP="00011556">
      <w:pPr>
        <w:spacing w:after="0" w:line="240" w:lineRule="auto"/>
      </w:pPr>
      <w:r>
        <w:continuationSeparator/>
      </w:r>
    </w:p>
  </w:footnote>
  <w:footnote w:id="1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56"/>
    <w:rsid w:val="00011556"/>
    <w:rsid w:val="00450999"/>
    <w:rsid w:val="005322DE"/>
    <w:rsid w:val="008D3352"/>
    <w:rsid w:val="00977F7D"/>
    <w:rsid w:val="009A2C77"/>
    <w:rsid w:val="00AC37BC"/>
    <w:rsid w:val="00B221AC"/>
    <w:rsid w:val="00CF576B"/>
    <w:rsid w:val="00D716D6"/>
    <w:rsid w:val="00FB6F6E"/>
    <w:rsid w:val="00FD3A4A"/>
    <w:rsid w:val="00FD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91134"/>
  <w15:docId w15:val="{4C56096A-4989-47F8-AD49-2F158C2D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3622</Words>
  <Characters>2066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Jurkšaitis Arvydas</cp:lastModifiedBy>
  <cp:revision>4</cp:revision>
  <dcterms:created xsi:type="dcterms:W3CDTF">2018-02-13T08:12:00Z</dcterms:created>
  <dcterms:modified xsi:type="dcterms:W3CDTF">2018-02-13T12:57:00Z</dcterms:modified>
</cp:coreProperties>
</file>