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5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4F6925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4F6925" w:rsidRDefault="004F6925" w:rsidP="004F6925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</w:t>
      </w:r>
      <w:r w:rsidR="007E3854" w:rsidRPr="007E3854">
        <w:rPr>
          <w:lang w:val="lt-LT"/>
        </w:rPr>
        <w:t xml:space="preserve">Molėtų rajono savivaldybės valstybinės </w:t>
      </w:r>
      <w:r w:rsidR="007E3854">
        <w:rPr>
          <w:lang w:val="lt-LT"/>
        </w:rPr>
        <w:t>žemės nuomos mokesčio mokestinių nepriemokų (skolų</w:t>
      </w:r>
      <w:r w:rsidR="007E3854" w:rsidRPr="007E3854">
        <w:rPr>
          <w:lang w:val="lt-LT"/>
        </w:rPr>
        <w:t>)</w:t>
      </w:r>
      <w:r w:rsidR="007E3854">
        <w:rPr>
          <w:lang w:val="lt-LT"/>
        </w:rPr>
        <w:t xml:space="preserve"> pripažini</w:t>
      </w:r>
      <w:r w:rsidR="00DE79CC">
        <w:rPr>
          <w:lang w:val="lt-LT"/>
        </w:rPr>
        <w:t>mo beviltiškomis ir jų nurašymo</w:t>
      </w:r>
    </w:p>
    <w:p w:rsidR="00DA7076" w:rsidRDefault="00DA7076" w:rsidP="004F6925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7E3854" w:rsidRDefault="004F6925" w:rsidP="00DA7076">
      <w:pPr>
        <w:spacing w:line="360" w:lineRule="auto"/>
        <w:ind w:firstLine="851"/>
        <w:jc w:val="both"/>
        <w:rPr>
          <w:b/>
          <w:lang w:val="lt-LT"/>
        </w:rPr>
      </w:pPr>
      <w:r>
        <w:rPr>
          <w:b/>
          <w:lang w:val="lt-LT"/>
        </w:rPr>
        <w:t>1. Parengto tarybos sprendimo projekto tikslai ir uždaviniai</w:t>
      </w:r>
      <w:r w:rsidR="007E3854">
        <w:rPr>
          <w:b/>
          <w:lang w:val="lt-LT"/>
        </w:rPr>
        <w:t>.</w:t>
      </w:r>
    </w:p>
    <w:p w:rsidR="004F6925" w:rsidRDefault="007E3854" w:rsidP="00DA7076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Pripažinti beviltiškomis ir nurašyti</w:t>
      </w:r>
      <w:r w:rsidR="00B13DF7">
        <w:rPr>
          <w:lang w:val="lt-LT"/>
        </w:rPr>
        <w:t xml:space="preserve"> </w:t>
      </w:r>
      <w:r w:rsidRPr="007E3854">
        <w:rPr>
          <w:lang w:val="lt-LT"/>
        </w:rPr>
        <w:t xml:space="preserve">Molėtų rajono savivaldybės valstybinės </w:t>
      </w:r>
      <w:r>
        <w:rPr>
          <w:lang w:val="lt-LT"/>
        </w:rPr>
        <w:t>žemės nuomos mokesčio mokestines nepriemokas (skolas</w:t>
      </w:r>
      <w:r w:rsidRPr="007E3854">
        <w:rPr>
          <w:lang w:val="lt-LT"/>
        </w:rPr>
        <w:t>)</w:t>
      </w:r>
      <w:r>
        <w:rPr>
          <w:lang w:val="lt-LT"/>
        </w:rPr>
        <w:t xml:space="preserve">, </w:t>
      </w:r>
      <w:r w:rsidR="00B13DF7">
        <w:rPr>
          <w:lang w:val="lt-LT"/>
        </w:rPr>
        <w:t xml:space="preserve">kurių bendra suma 10614 </w:t>
      </w:r>
      <w:proofErr w:type="spellStart"/>
      <w:r>
        <w:rPr>
          <w:lang w:val="lt-LT"/>
        </w:rPr>
        <w:t>Eur</w:t>
      </w:r>
      <w:proofErr w:type="spellEnd"/>
      <w:r w:rsidR="00B13DF7">
        <w:rPr>
          <w:lang w:val="lt-LT"/>
        </w:rPr>
        <w:t>. N</w:t>
      </w:r>
      <w:bookmarkStart w:id="0" w:name="_GoBack"/>
      <w:bookmarkEnd w:id="0"/>
      <w:r w:rsidRPr="000C4721">
        <w:rPr>
          <w:lang w:val="lt-LT"/>
        </w:rPr>
        <w:t>epriemoka iškraipo biudžeto duomenis, neatspindi realios finansinės situacijos, bei didina administracinę naštą</w:t>
      </w:r>
      <w:r>
        <w:rPr>
          <w:lang w:val="lt-LT"/>
        </w:rPr>
        <w:t>.</w:t>
      </w:r>
    </w:p>
    <w:p w:rsidR="004F6925" w:rsidRDefault="004F6925" w:rsidP="00DA7076">
      <w:pPr>
        <w:pStyle w:val="HTMLiankstoformatuotas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  <w:r w:rsidR="007E3854">
        <w:rPr>
          <w:rFonts w:ascii="Times New Roman" w:hAnsi="Times New Roman" w:cs="Times New Roman"/>
          <w:b/>
          <w:sz w:val="24"/>
          <w:szCs w:val="24"/>
        </w:rPr>
        <w:t>.</w:t>
      </w:r>
    </w:p>
    <w:p w:rsidR="00DE79CC" w:rsidRDefault="007E3854" w:rsidP="00DE79CC">
      <w:pPr>
        <w:pStyle w:val="HTMLiankstoformatuotas"/>
        <w:tabs>
          <w:tab w:val="clear" w:pos="91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854">
        <w:rPr>
          <w:rFonts w:ascii="Times New Roman" w:hAnsi="Times New Roman" w:cs="Times New Roman"/>
          <w:sz w:val="24"/>
          <w:szCs w:val="24"/>
        </w:rPr>
        <w:t xml:space="preserve">Lietuvos Respublikos vietos savivaldos įstatymo </w:t>
      </w:r>
      <w:r>
        <w:rPr>
          <w:rFonts w:ascii="Times New Roman" w:hAnsi="Times New Roman" w:cs="Times New Roman"/>
          <w:sz w:val="24"/>
          <w:szCs w:val="24"/>
        </w:rPr>
        <w:t>16 straipsnio 2 dalies 26 punktas ir 4 dalis</w:t>
      </w:r>
      <w:r w:rsidR="00DE79CC">
        <w:rPr>
          <w:rFonts w:ascii="Times New Roman" w:hAnsi="Times New Roman" w:cs="Times New Roman"/>
          <w:sz w:val="24"/>
          <w:szCs w:val="24"/>
        </w:rPr>
        <w:t>;</w:t>
      </w:r>
    </w:p>
    <w:p w:rsidR="007E3854" w:rsidRPr="007E3854" w:rsidRDefault="007E3854" w:rsidP="00DE79CC">
      <w:pPr>
        <w:pStyle w:val="HTMLiankstoformatuotas"/>
        <w:tabs>
          <w:tab w:val="clear" w:pos="91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3854">
        <w:rPr>
          <w:rFonts w:ascii="Times New Roman" w:hAnsi="Times New Roman" w:cs="Times New Roman"/>
          <w:sz w:val="24"/>
          <w:szCs w:val="24"/>
        </w:rPr>
        <w:t xml:space="preserve">Molėtų rajono savivaldybės valstybinės žemės nuomos mokesčio administravimo tvarkos aprašo, patvirtinto Molėtų rajono savivaldybės tarybos 2015 m. gruodžio 17 d. sprendimu Nr. B1-271 „Dėl Molėtų rajono savivaldybės valstybinės žemės nuomos mokesčio administravimo tvarkos aprašo patvirtinimo“, 38, 39.1, 39.2, 39.3, 39.5, 40, </w:t>
      </w:r>
      <w:r>
        <w:rPr>
          <w:rFonts w:ascii="Times New Roman" w:hAnsi="Times New Roman" w:cs="Times New Roman"/>
          <w:sz w:val="24"/>
          <w:szCs w:val="24"/>
        </w:rPr>
        <w:t>41 punktai.</w:t>
      </w:r>
    </w:p>
    <w:p w:rsidR="007E3854" w:rsidRDefault="004F6925" w:rsidP="00DA7076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  <w:r w:rsidR="007E3854">
        <w:rPr>
          <w:b/>
          <w:lang w:val="lt-LT"/>
        </w:rPr>
        <w:t>.</w:t>
      </w:r>
    </w:p>
    <w:p w:rsidR="004F6925" w:rsidRDefault="004F6925" w:rsidP="00DA7076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  <w:r w:rsidR="007E3854">
        <w:rPr>
          <w:lang w:val="lt-LT"/>
        </w:rPr>
        <w:t>Teigiamos pasekm</w:t>
      </w:r>
      <w:r w:rsidR="00DE79CC">
        <w:rPr>
          <w:lang w:val="lt-LT"/>
        </w:rPr>
        <w:t>ės. Tikslesni biudžeto duomenys</w:t>
      </w:r>
      <w:r w:rsidR="007E3854">
        <w:rPr>
          <w:lang w:val="lt-LT"/>
        </w:rPr>
        <w:t xml:space="preserve"> atspindės realią finansinę situaciją, bei </w:t>
      </w:r>
      <w:r w:rsidR="00DA7076">
        <w:rPr>
          <w:lang w:val="lt-LT"/>
        </w:rPr>
        <w:t xml:space="preserve">sumažės </w:t>
      </w:r>
      <w:r w:rsidR="007E3854">
        <w:rPr>
          <w:lang w:val="lt-LT"/>
        </w:rPr>
        <w:t>skolų administravimo administracinė našta.</w:t>
      </w:r>
    </w:p>
    <w:p w:rsidR="007E3854" w:rsidRDefault="007E3854" w:rsidP="00DA7076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Neigiamos pasekmės. </w:t>
      </w:r>
      <w:r w:rsidR="00DA7076">
        <w:rPr>
          <w:lang w:val="lt-LT"/>
        </w:rPr>
        <w:t>N</w:t>
      </w:r>
      <w:r w:rsidR="00DA7076" w:rsidRPr="000C4721">
        <w:rPr>
          <w:lang w:val="lt-LT"/>
        </w:rPr>
        <w:t>epriemoka iškraipo biudžeto duomenis, neatspindi realios finansinės situacijos, bei didina administracinę naštą</w:t>
      </w:r>
      <w:r w:rsidR="00DA7076">
        <w:rPr>
          <w:lang w:val="lt-LT"/>
        </w:rPr>
        <w:t>.</w:t>
      </w:r>
    </w:p>
    <w:p w:rsidR="007E3854" w:rsidRDefault="004F6925" w:rsidP="00DA7076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>
        <w:rPr>
          <w:b/>
          <w:lang w:val="lt-LT"/>
        </w:rPr>
        <w:t>4. Priemonės sprendimui įgyvendinti</w:t>
      </w:r>
      <w:r w:rsidR="007E3854">
        <w:rPr>
          <w:b/>
          <w:lang w:val="lt-LT"/>
        </w:rPr>
        <w:t>.</w:t>
      </w:r>
    </w:p>
    <w:p w:rsidR="004F6925" w:rsidRPr="007E3854" w:rsidRDefault="007E3854" w:rsidP="00DA7076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Priimtas tarybos sprendimas.</w:t>
      </w:r>
      <w:r w:rsidR="004F6925">
        <w:rPr>
          <w:b/>
          <w:lang w:val="lt-LT"/>
        </w:rPr>
        <w:t xml:space="preserve"> </w:t>
      </w:r>
    </w:p>
    <w:p w:rsidR="007E3854" w:rsidRDefault="004F6925" w:rsidP="00DA7076">
      <w:pPr>
        <w:tabs>
          <w:tab w:val="left" w:pos="1296"/>
        </w:tabs>
        <w:spacing w:line="360" w:lineRule="auto"/>
        <w:ind w:firstLine="851"/>
        <w:jc w:val="both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  <w:r w:rsidR="007E3854">
        <w:rPr>
          <w:b/>
          <w:lang w:val="lt-LT"/>
        </w:rPr>
        <w:t>.</w:t>
      </w:r>
    </w:p>
    <w:p w:rsidR="004F6925" w:rsidRDefault="007E3854" w:rsidP="00DA7076">
      <w:pPr>
        <w:tabs>
          <w:tab w:val="left" w:pos="1296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Nėra.</w:t>
      </w:r>
      <w:r w:rsidR="004F6925">
        <w:rPr>
          <w:b/>
          <w:lang w:val="lt-LT"/>
        </w:rPr>
        <w:t xml:space="preserve"> </w:t>
      </w:r>
    </w:p>
    <w:p w:rsidR="004F6925" w:rsidRDefault="004F6925" w:rsidP="00DA7076">
      <w:pPr>
        <w:tabs>
          <w:tab w:val="left" w:pos="720"/>
          <w:tab w:val="num" w:pos="3960"/>
        </w:tabs>
        <w:spacing w:line="360" w:lineRule="auto"/>
        <w:ind w:firstLine="851"/>
        <w:rPr>
          <w:b/>
          <w:lang w:val="lt-LT"/>
        </w:rPr>
      </w:pPr>
      <w:r>
        <w:rPr>
          <w:b/>
          <w:lang w:val="lt-LT"/>
        </w:rPr>
        <w:t>6.Vykdytojai, įvykdymo terminai</w:t>
      </w:r>
      <w:r w:rsidR="007E3854">
        <w:rPr>
          <w:b/>
          <w:lang w:val="lt-LT"/>
        </w:rPr>
        <w:t>.</w:t>
      </w:r>
    </w:p>
    <w:p w:rsidR="007E3854" w:rsidRPr="007E3854" w:rsidRDefault="00EA14C2" w:rsidP="00DA7076">
      <w:pPr>
        <w:tabs>
          <w:tab w:val="left" w:pos="720"/>
          <w:tab w:val="num" w:pos="3960"/>
        </w:tabs>
        <w:spacing w:line="360" w:lineRule="auto"/>
        <w:ind w:firstLine="851"/>
        <w:rPr>
          <w:lang w:val="lt-LT"/>
        </w:rPr>
      </w:pPr>
      <w:proofErr w:type="spellStart"/>
      <w:r>
        <w:rPr>
          <w:lang w:val="en-US"/>
        </w:rPr>
        <w:t>Buhalterinės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apskaitos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skyrius</w:t>
      </w:r>
      <w:proofErr w:type="spellEnd"/>
      <w:r>
        <w:rPr>
          <w:lang w:val="en-US"/>
        </w:rPr>
        <w:t>.</w:t>
      </w:r>
    </w:p>
    <w:p w:rsidR="004F6925" w:rsidRDefault="004F6925" w:rsidP="004F6925"/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5"/>
    <w:rsid w:val="004F6925"/>
    <w:rsid w:val="00782838"/>
    <w:rsid w:val="007E3854"/>
    <w:rsid w:val="00AB48EB"/>
    <w:rsid w:val="00B13DF7"/>
    <w:rsid w:val="00DA7076"/>
    <w:rsid w:val="00DE79CC"/>
    <w:rsid w:val="00E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3B06"/>
  <w15:chartTrackingRefBased/>
  <w15:docId w15:val="{4CF4160E-F91B-4A0D-8378-519F48A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4F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4F6925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E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Žemaityė Inga</cp:lastModifiedBy>
  <cp:revision>5</cp:revision>
  <dcterms:created xsi:type="dcterms:W3CDTF">2017-02-14T08:41:00Z</dcterms:created>
  <dcterms:modified xsi:type="dcterms:W3CDTF">2017-06-21T07:44:00Z</dcterms:modified>
</cp:coreProperties>
</file>