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5C69" w14:textId="77777777" w:rsidR="00CD61C2" w:rsidRDefault="00CD61C2" w:rsidP="006572DD">
      <w:pPr>
        <w:jc w:val="center"/>
        <w:rPr>
          <w:b/>
        </w:rPr>
      </w:pPr>
    </w:p>
    <w:p w14:paraId="14EEF240" w14:textId="77777777" w:rsidR="00394D77" w:rsidRPr="003A26C3" w:rsidRDefault="00394D77" w:rsidP="006572DD">
      <w:pPr>
        <w:jc w:val="center"/>
        <w:rPr>
          <w:b/>
        </w:rPr>
      </w:pPr>
      <w:r w:rsidRPr="003A26C3">
        <w:rPr>
          <w:b/>
        </w:rPr>
        <w:t>LAZDIJŲ RAJONO SAVIVALDYBĖS TARYBA</w:t>
      </w:r>
    </w:p>
    <w:p w14:paraId="2DD04D61" w14:textId="77777777" w:rsidR="00394D77" w:rsidRPr="003A26C3" w:rsidRDefault="00394D77">
      <w:pPr>
        <w:jc w:val="center"/>
      </w:pPr>
    </w:p>
    <w:p w14:paraId="2B354AB2" w14:textId="77777777" w:rsidR="00394D77" w:rsidRDefault="00394D77">
      <w:pPr>
        <w:pStyle w:val="Antrat1"/>
        <w:rPr>
          <w:rFonts w:ascii="Times New Roman" w:hAnsi="Times New Roman"/>
        </w:rPr>
      </w:pPr>
      <w:r>
        <w:rPr>
          <w:rFonts w:ascii="Times New Roman" w:hAnsi="Times New Roman"/>
        </w:rPr>
        <w:t>SPRENDIMAS</w:t>
      </w:r>
    </w:p>
    <w:p w14:paraId="367F5AF1" w14:textId="31BEA47D" w:rsidR="00394D77" w:rsidRDefault="008B031F">
      <w:pPr>
        <w:jc w:val="center"/>
        <w:rPr>
          <w:b/>
        </w:rPr>
      </w:pPr>
      <w:r>
        <w:rPr>
          <w:b/>
        </w:rPr>
        <w:t>DĖL LAZDIJŲ RAJONO SAVIVALDYBĖS TARYBOS 201</w:t>
      </w:r>
      <w:r w:rsidR="00CC3AF9">
        <w:rPr>
          <w:b/>
        </w:rPr>
        <w:t>6</w:t>
      </w:r>
      <w:r>
        <w:rPr>
          <w:b/>
        </w:rPr>
        <w:t xml:space="preserve"> M. </w:t>
      </w:r>
      <w:r w:rsidR="00CC3AF9">
        <w:rPr>
          <w:b/>
        </w:rPr>
        <w:t>GEGUŽĖS 27</w:t>
      </w:r>
      <w:r>
        <w:rPr>
          <w:b/>
        </w:rPr>
        <w:t xml:space="preserve"> D. SPRENDIMO </w:t>
      </w:r>
      <w:bookmarkStart w:id="0" w:name="n_0"/>
      <w:r w:rsidR="00F3529E" w:rsidRPr="00F3529E">
        <w:rPr>
          <w:b/>
        </w:rPr>
        <w:t>NR. 5TS-</w:t>
      </w:r>
      <w:bookmarkEnd w:id="0"/>
      <w:r w:rsidR="00CC3AF9">
        <w:rPr>
          <w:b/>
        </w:rPr>
        <w:t>544</w:t>
      </w:r>
      <w:r w:rsidR="009B6D48" w:rsidRPr="00F3529E">
        <w:rPr>
          <w:b/>
          <w:color w:val="0000FF"/>
        </w:rPr>
        <w:t xml:space="preserve"> </w:t>
      </w:r>
      <w:r>
        <w:rPr>
          <w:b/>
        </w:rPr>
        <w:t>„</w:t>
      </w:r>
      <w:r w:rsidR="00382B0E">
        <w:rPr>
          <w:b/>
        </w:rPr>
        <w:t xml:space="preserve">DĖL </w:t>
      </w:r>
      <w:r w:rsidR="00CC3AF9" w:rsidRPr="00E44C8A">
        <w:rPr>
          <w:b/>
          <w:lang w:eastAsia="lt-LT"/>
        </w:rPr>
        <w:t xml:space="preserve">LAZDIJŲ RAJONO </w:t>
      </w:r>
      <w:r w:rsidR="00CC3AF9" w:rsidRPr="007B41AE">
        <w:rPr>
          <w:b/>
          <w:lang w:eastAsia="lt-LT"/>
        </w:rPr>
        <w:t xml:space="preserve">SAVIVALDYBĖS </w:t>
      </w:r>
      <w:r w:rsidR="00CC3AF9">
        <w:rPr>
          <w:b/>
          <w:lang w:eastAsia="lt-LT"/>
        </w:rPr>
        <w:t>TERITORIJOS</w:t>
      </w:r>
      <w:r w:rsidR="00CC3AF9" w:rsidRPr="007B41AE">
        <w:rPr>
          <w:b/>
          <w:lang w:eastAsia="lt-LT"/>
        </w:rPr>
        <w:t xml:space="preserve"> TVARKYMO IR ŠVAROS TAISYKL</w:t>
      </w:r>
      <w:r w:rsidR="00CC3AF9">
        <w:rPr>
          <w:b/>
          <w:lang w:eastAsia="lt-LT"/>
        </w:rPr>
        <w:t>IŲ</w:t>
      </w:r>
      <w:r w:rsidR="00CC3AF9">
        <w:rPr>
          <w:b/>
        </w:rPr>
        <w:t xml:space="preserve"> </w:t>
      </w:r>
      <w:r w:rsidR="00382B0E">
        <w:rPr>
          <w:b/>
        </w:rPr>
        <w:t>PATVIRTINIMO</w:t>
      </w:r>
      <w:r>
        <w:rPr>
          <w:b/>
        </w:rPr>
        <w:t xml:space="preserve">“ </w:t>
      </w:r>
      <w:r w:rsidR="00382B0E">
        <w:rPr>
          <w:b/>
        </w:rPr>
        <w:t>PAKEITIMO</w:t>
      </w:r>
    </w:p>
    <w:p w14:paraId="4ED0A5F1" w14:textId="77777777" w:rsidR="00394D77" w:rsidRDefault="00394D77">
      <w:pPr>
        <w:jc w:val="center"/>
      </w:pPr>
    </w:p>
    <w:p w14:paraId="357AF8F3" w14:textId="407B6023" w:rsidR="00FB1DE7" w:rsidRDefault="00394D77" w:rsidP="00B32E33">
      <w:pPr>
        <w:jc w:val="center"/>
      </w:pPr>
      <w:r w:rsidRPr="003A26C3">
        <w:t>20</w:t>
      </w:r>
      <w:r w:rsidR="00CC3AF9">
        <w:t>21</w:t>
      </w:r>
      <w:r w:rsidRPr="003A26C3">
        <w:t xml:space="preserve"> m. </w:t>
      </w:r>
      <w:r w:rsidR="00CC3AF9">
        <w:t>balandžio</w:t>
      </w:r>
      <w:r w:rsidR="00692985">
        <w:t xml:space="preserve"> 21 </w:t>
      </w:r>
      <w:r w:rsidR="00270B4B">
        <w:t>d. Nr.</w:t>
      </w:r>
      <w:r w:rsidR="00F476A7">
        <w:t xml:space="preserve"> </w:t>
      </w:r>
      <w:r w:rsidR="00692985">
        <w:t>34-777</w:t>
      </w:r>
    </w:p>
    <w:p w14:paraId="49AD596B" w14:textId="77777777" w:rsidR="00394D77" w:rsidRPr="003A26C3" w:rsidRDefault="00394D77" w:rsidP="00B32E33">
      <w:pPr>
        <w:jc w:val="center"/>
      </w:pPr>
      <w:r w:rsidRPr="003A26C3">
        <w:t>Lazdijai</w:t>
      </w:r>
    </w:p>
    <w:p w14:paraId="1A4C413B" w14:textId="77777777" w:rsidR="00394D77" w:rsidRPr="003A26C3" w:rsidRDefault="00394D77"/>
    <w:p w14:paraId="7A6F225D" w14:textId="46DE4A57" w:rsidR="00FB3544" w:rsidRPr="001D781E" w:rsidRDefault="00FB3544" w:rsidP="00B77DC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line="360" w:lineRule="auto"/>
        <w:ind w:firstLine="709"/>
        <w:jc w:val="both"/>
        <w:rPr>
          <w:lang w:eastAsia="lt-LT"/>
        </w:rPr>
      </w:pPr>
      <w:r w:rsidRPr="001D781E">
        <w:rPr>
          <w:lang w:eastAsia="lt-LT"/>
        </w:rPr>
        <w:t>Vadovaudamasi Lietuvos Respublikos vietos savivaldos įstatymo</w:t>
      </w:r>
      <w:r w:rsidR="000E6271" w:rsidRPr="001D781E">
        <w:rPr>
          <w:lang w:eastAsia="lt-LT"/>
        </w:rPr>
        <w:t xml:space="preserve"> </w:t>
      </w:r>
      <w:r w:rsidRPr="001D781E">
        <w:rPr>
          <w:lang w:eastAsia="lt-LT"/>
        </w:rPr>
        <w:t>1</w:t>
      </w:r>
      <w:r w:rsidR="001507A9" w:rsidRPr="001D781E">
        <w:rPr>
          <w:lang w:eastAsia="lt-LT"/>
        </w:rPr>
        <w:t>8</w:t>
      </w:r>
      <w:r w:rsidRPr="001D781E">
        <w:rPr>
          <w:lang w:eastAsia="lt-LT"/>
        </w:rPr>
        <w:t xml:space="preserve"> straipsnio </w:t>
      </w:r>
      <w:r w:rsidR="001507A9" w:rsidRPr="001D781E">
        <w:rPr>
          <w:lang w:eastAsia="lt-LT"/>
        </w:rPr>
        <w:t>1</w:t>
      </w:r>
      <w:r w:rsidRPr="001D781E">
        <w:rPr>
          <w:lang w:eastAsia="lt-LT"/>
        </w:rPr>
        <w:t xml:space="preserve"> dalimi</w:t>
      </w:r>
      <w:r w:rsidR="00A72EAD">
        <w:rPr>
          <w:lang w:eastAsia="lt-LT"/>
        </w:rPr>
        <w:t xml:space="preserve">, </w:t>
      </w:r>
      <w:r w:rsidR="0028568C">
        <w:rPr>
          <w:lang w:eastAsia="lt-LT"/>
        </w:rPr>
        <w:t xml:space="preserve">Lietuvos Respublikos </w:t>
      </w:r>
      <w:r w:rsidR="00911AD9">
        <w:rPr>
          <w:lang w:eastAsia="lt-LT"/>
        </w:rPr>
        <w:t xml:space="preserve">geriamojo vandens tiekimo ir nuotekų tvarkymo įstatymo 23 straipsniu, </w:t>
      </w:r>
      <w:r w:rsidR="0063258D">
        <w:rPr>
          <w:color w:val="000000"/>
          <w:lang w:eastAsia="lt-LT"/>
        </w:rPr>
        <w:t>Nuotekų tvarkymo reglamentu, patvirtintu</w:t>
      </w:r>
      <w:r w:rsidR="0063258D" w:rsidRPr="005A3FB4">
        <w:rPr>
          <w:color w:val="000000"/>
        </w:rPr>
        <w:t xml:space="preserve"> </w:t>
      </w:r>
      <w:r w:rsidR="00CC3AF9" w:rsidRPr="005A3FB4">
        <w:rPr>
          <w:color w:val="000000"/>
        </w:rPr>
        <w:t>L</w:t>
      </w:r>
      <w:r w:rsidR="00A72EAD">
        <w:rPr>
          <w:color w:val="000000"/>
        </w:rPr>
        <w:t xml:space="preserve">ietuvos Respublikos </w:t>
      </w:r>
      <w:r w:rsidR="00F14AF2">
        <w:rPr>
          <w:color w:val="000000"/>
        </w:rPr>
        <w:t>a</w:t>
      </w:r>
      <w:r w:rsidR="00CC3AF9" w:rsidRPr="005A3FB4">
        <w:rPr>
          <w:color w:val="000000"/>
        </w:rPr>
        <w:t xml:space="preserve">plinkos ministro </w:t>
      </w:r>
      <w:r w:rsidR="00CC3AF9" w:rsidRPr="00F910F7">
        <w:rPr>
          <w:color w:val="000000"/>
          <w:lang w:eastAsia="lt-LT"/>
        </w:rPr>
        <w:t>2006 m. gegužės 17 d. įsakymu Nr. D1-236 „Dėl nuotekų tvarkymo reglamento patvirtinimo“</w:t>
      </w:r>
      <w:r w:rsidR="00CC3AF9">
        <w:rPr>
          <w:color w:val="000000"/>
          <w:lang w:eastAsia="lt-LT"/>
        </w:rPr>
        <w:t xml:space="preserve"> </w:t>
      </w:r>
      <w:r w:rsidR="00A72EAD">
        <w:rPr>
          <w:color w:val="000000"/>
          <w:lang w:eastAsia="lt-LT"/>
        </w:rPr>
        <w:t xml:space="preserve">ir </w:t>
      </w:r>
      <w:r w:rsidR="0063258D">
        <w:rPr>
          <w:color w:val="000000"/>
          <w:lang w:eastAsia="lt-LT"/>
        </w:rPr>
        <w:t xml:space="preserve">Nuotekų kaupimo rezervuarų ir </w:t>
      </w:r>
      <w:proofErr w:type="spellStart"/>
      <w:r w:rsidR="0063258D">
        <w:rPr>
          <w:color w:val="000000"/>
          <w:lang w:eastAsia="lt-LT"/>
        </w:rPr>
        <w:t>septikų</w:t>
      </w:r>
      <w:proofErr w:type="spellEnd"/>
      <w:r w:rsidR="0063258D">
        <w:rPr>
          <w:color w:val="000000"/>
          <w:lang w:eastAsia="lt-LT"/>
        </w:rPr>
        <w:t xml:space="preserve"> įrengimo, eksploatavimo ir kontrolės tvarkos aprašu, patvirtintu </w:t>
      </w:r>
      <w:r w:rsidR="00A72EAD">
        <w:rPr>
          <w:color w:val="000000"/>
          <w:lang w:eastAsia="lt-LT"/>
        </w:rPr>
        <w:t xml:space="preserve">Lietuvos Respublikos </w:t>
      </w:r>
      <w:r w:rsidR="001A2866">
        <w:rPr>
          <w:color w:val="000000"/>
          <w:lang w:eastAsia="lt-LT"/>
        </w:rPr>
        <w:t>a</w:t>
      </w:r>
      <w:r w:rsidR="00A72EAD">
        <w:rPr>
          <w:color w:val="000000"/>
          <w:lang w:eastAsia="lt-LT"/>
        </w:rPr>
        <w:t xml:space="preserve">plinkos ministro 2015 m. sausio 19 d. įsakymu Nr. D1-18 „Dėl nuotekų kaupimo rezervuarų ir </w:t>
      </w:r>
      <w:proofErr w:type="spellStart"/>
      <w:r w:rsidR="00A72EAD">
        <w:rPr>
          <w:color w:val="000000"/>
          <w:lang w:eastAsia="lt-LT"/>
        </w:rPr>
        <w:t>septikų</w:t>
      </w:r>
      <w:proofErr w:type="spellEnd"/>
      <w:r w:rsidR="00A72EAD">
        <w:rPr>
          <w:color w:val="000000"/>
          <w:lang w:eastAsia="lt-LT"/>
        </w:rPr>
        <w:t xml:space="preserve"> įrengimo, eksploatavimo ir kontrolės tvarkos aprašo patvirtinimo“</w:t>
      </w:r>
      <w:r w:rsidR="003D6428">
        <w:rPr>
          <w:lang w:eastAsia="lt-LT"/>
        </w:rPr>
        <w:t xml:space="preserve">, </w:t>
      </w:r>
      <w:r w:rsidRPr="001D781E">
        <w:rPr>
          <w:lang w:eastAsia="lt-LT"/>
        </w:rPr>
        <w:t>Lazdijų rajono savivaldybės taryba  n u s p r e n d ž i a:</w:t>
      </w:r>
    </w:p>
    <w:p w14:paraId="148630E4" w14:textId="3B165EB5" w:rsidR="00526D97" w:rsidRDefault="00526D97" w:rsidP="00526D97">
      <w:pPr>
        <w:tabs>
          <w:tab w:val="left" w:pos="1276"/>
        </w:tabs>
        <w:spacing w:line="360" w:lineRule="auto"/>
        <w:ind w:firstLine="709"/>
        <w:jc w:val="both"/>
      </w:pPr>
      <w:r>
        <w:t xml:space="preserve">1. </w:t>
      </w:r>
      <w:r w:rsidRPr="004D2B73">
        <w:t xml:space="preserve">Pakeisti </w:t>
      </w:r>
      <w:r>
        <w:rPr>
          <w:bCs/>
        </w:rPr>
        <w:t>L</w:t>
      </w:r>
      <w:r w:rsidRPr="004D2B73">
        <w:rPr>
          <w:bCs/>
        </w:rPr>
        <w:t xml:space="preserve">azdijų rajono savivaldybės </w:t>
      </w:r>
      <w:r w:rsidR="00CC3AF9">
        <w:rPr>
          <w:bCs/>
        </w:rPr>
        <w:t>teritorijos tvarkymo ir švaros taisykles</w:t>
      </w:r>
      <w:r w:rsidRPr="004D2B73">
        <w:t>, patvirtint</w:t>
      </w:r>
      <w:r w:rsidR="00CC3AF9">
        <w:t>a</w:t>
      </w:r>
      <w:r w:rsidRPr="004D2B73">
        <w:t>s Lazdijų rajono savivaldybės tarybos 20</w:t>
      </w:r>
      <w:r w:rsidR="00CC3AF9">
        <w:t>16</w:t>
      </w:r>
      <w:r w:rsidRPr="004D2B73">
        <w:t xml:space="preserve"> m. </w:t>
      </w:r>
      <w:r w:rsidR="00CC3AF9">
        <w:t>gegužės</w:t>
      </w:r>
      <w:r w:rsidRPr="004D2B73">
        <w:t xml:space="preserve"> </w:t>
      </w:r>
      <w:r w:rsidR="00CC3AF9">
        <w:t>27</w:t>
      </w:r>
      <w:r w:rsidRPr="004D2B73">
        <w:t xml:space="preserve"> d. sprendimu </w:t>
      </w:r>
      <w:bookmarkStart w:id="1" w:name="n_1"/>
      <w:r w:rsidR="00F3529E" w:rsidRPr="00F3529E">
        <w:t>Nr. 5TS-</w:t>
      </w:r>
      <w:r w:rsidR="00CC3AF9">
        <w:t>544</w:t>
      </w:r>
      <w:r w:rsidR="00F3529E" w:rsidRPr="00F3529E">
        <w:t xml:space="preserve"> </w:t>
      </w:r>
      <w:bookmarkEnd w:id="1"/>
      <w:r w:rsidRPr="004D2B73">
        <w:t>„</w:t>
      </w:r>
      <w:r w:rsidR="00F14AF2">
        <w:t xml:space="preserve">Dėl </w:t>
      </w:r>
      <w:r w:rsidR="00CC3AF9">
        <w:rPr>
          <w:bCs/>
        </w:rPr>
        <w:t>L</w:t>
      </w:r>
      <w:r w:rsidR="00CC3AF9" w:rsidRPr="004D2B73">
        <w:rPr>
          <w:bCs/>
        </w:rPr>
        <w:t xml:space="preserve">azdijų rajono savivaldybės </w:t>
      </w:r>
      <w:r w:rsidR="00CC3AF9">
        <w:rPr>
          <w:bCs/>
        </w:rPr>
        <w:t>teritorijos tvarkymo ir švaros taisyklių</w:t>
      </w:r>
      <w:r w:rsidR="00CC3AF9" w:rsidRPr="004D2B73">
        <w:t xml:space="preserve"> </w:t>
      </w:r>
      <w:r w:rsidRPr="004D2B73">
        <w:t>patvirtinimo“:</w:t>
      </w:r>
    </w:p>
    <w:p w14:paraId="57607BEC" w14:textId="58D6D3FB" w:rsidR="00A72EAD" w:rsidRDefault="00A72EAD" w:rsidP="00A72EAD">
      <w:pPr>
        <w:tabs>
          <w:tab w:val="left" w:pos="993"/>
          <w:tab w:val="left" w:pos="1560"/>
        </w:tabs>
        <w:adjustRightInd w:val="0"/>
        <w:spacing w:line="360" w:lineRule="auto"/>
        <w:ind w:firstLine="709"/>
        <w:jc w:val="both"/>
      </w:pPr>
      <w:r w:rsidRPr="008502C3">
        <w:t>1.</w:t>
      </w:r>
      <w:r>
        <w:t>1</w:t>
      </w:r>
      <w:r w:rsidRPr="008502C3">
        <w:t xml:space="preserve">. </w:t>
      </w:r>
      <w:r w:rsidR="00F14AF2">
        <w:t>p</w:t>
      </w:r>
      <w:r>
        <w:t>akeisti 32 punktą ir jį išdėstyti taip</w:t>
      </w:r>
      <w:r w:rsidRPr="008502C3">
        <w:t>:</w:t>
      </w:r>
    </w:p>
    <w:p w14:paraId="10D69B09" w14:textId="778ADACE" w:rsidR="00A72EAD" w:rsidRPr="008502C3" w:rsidRDefault="00A72EAD" w:rsidP="00A72EAD">
      <w:pPr>
        <w:tabs>
          <w:tab w:val="left" w:pos="993"/>
          <w:tab w:val="left" w:pos="1560"/>
        </w:tabs>
        <w:adjustRightInd w:val="0"/>
        <w:spacing w:line="360" w:lineRule="auto"/>
        <w:ind w:firstLine="709"/>
        <w:jc w:val="both"/>
      </w:pPr>
      <w:r>
        <w:t>„32. S</w:t>
      </w:r>
      <w:r w:rsidRPr="00C74E28">
        <w:rPr>
          <w:lang w:eastAsia="lt-LT"/>
        </w:rPr>
        <w:t>avivaldybės</w:t>
      </w:r>
      <w:r w:rsidRPr="00C74E28">
        <w:t xml:space="preserve"> teritorijoje </w:t>
      </w:r>
      <w:r>
        <w:t xml:space="preserve">nuotekos tvarkomos vadovaujantis Lietuvos Respublikos geriamojo vandens tiekimo ir nuotekų </w:t>
      </w:r>
      <w:r w:rsidRPr="005A3FB4">
        <w:t>tvarkymo įstatymu</w:t>
      </w:r>
      <w:r>
        <w:t xml:space="preserve">, </w:t>
      </w:r>
      <w:r w:rsidRPr="005A3FB4">
        <w:rPr>
          <w:color w:val="000000"/>
        </w:rPr>
        <w:t>L</w:t>
      </w:r>
      <w:r>
        <w:rPr>
          <w:color w:val="000000"/>
        </w:rPr>
        <w:t xml:space="preserve">ietuvos Respublikos </w:t>
      </w:r>
      <w:r w:rsidR="00F14AF2">
        <w:rPr>
          <w:color w:val="000000"/>
        </w:rPr>
        <w:t>a</w:t>
      </w:r>
      <w:r w:rsidRPr="005A3FB4">
        <w:rPr>
          <w:color w:val="000000"/>
        </w:rPr>
        <w:t xml:space="preserve">plinkos ministro </w:t>
      </w:r>
      <w:r w:rsidRPr="00F910F7">
        <w:rPr>
          <w:color w:val="000000"/>
          <w:lang w:eastAsia="lt-LT"/>
        </w:rPr>
        <w:t>2006 m. gegužės 17 d. įsakymu Nr. D1-236 „Dėl nuotekų tvarkymo reglamento patvirtinimo“</w:t>
      </w:r>
      <w:r>
        <w:rPr>
          <w:color w:val="000000"/>
          <w:lang w:eastAsia="lt-LT"/>
        </w:rPr>
        <w:t xml:space="preserve"> patvirtintu Nuotekų tvarkymo reglamentu ir Lietuvos Respublikos </w:t>
      </w:r>
      <w:r w:rsidR="005E4560">
        <w:rPr>
          <w:color w:val="000000"/>
          <w:lang w:eastAsia="lt-LT"/>
        </w:rPr>
        <w:t>a</w:t>
      </w:r>
      <w:r>
        <w:rPr>
          <w:color w:val="000000"/>
          <w:lang w:eastAsia="lt-LT"/>
        </w:rPr>
        <w:t xml:space="preserve">plinkos ministro 2015 m. sausio 19 d. įsakymu Nr. D1-18 „Dėl nuotekų kaupimo rezervuarų ir </w:t>
      </w:r>
      <w:proofErr w:type="spellStart"/>
      <w:r>
        <w:rPr>
          <w:color w:val="000000"/>
          <w:lang w:eastAsia="lt-LT"/>
        </w:rPr>
        <w:t>septikų</w:t>
      </w:r>
      <w:proofErr w:type="spellEnd"/>
      <w:r>
        <w:rPr>
          <w:color w:val="000000"/>
          <w:lang w:eastAsia="lt-LT"/>
        </w:rPr>
        <w:t xml:space="preserve"> įrengimo, eksploatavimo ir kontrolės tvarkos aprašo patvirtinimo“ patvirtintu Nuotekų kaupimo rezervuarų ir </w:t>
      </w:r>
      <w:proofErr w:type="spellStart"/>
      <w:r>
        <w:rPr>
          <w:color w:val="000000"/>
          <w:lang w:eastAsia="lt-LT"/>
        </w:rPr>
        <w:t>septikų</w:t>
      </w:r>
      <w:proofErr w:type="spellEnd"/>
      <w:r>
        <w:rPr>
          <w:color w:val="000000"/>
          <w:lang w:eastAsia="lt-LT"/>
        </w:rPr>
        <w:t xml:space="preserve"> įrengimo, eksploatavimo ir kontrolės tvarkos aprašu</w:t>
      </w:r>
      <w:r w:rsidR="00911AD9">
        <w:rPr>
          <w:color w:val="000000"/>
          <w:lang w:eastAsia="lt-LT"/>
        </w:rPr>
        <w:t xml:space="preserve"> bei kitais teisės aktais</w:t>
      </w:r>
      <w:r w:rsidR="005E4560">
        <w:rPr>
          <w:color w:val="000000"/>
          <w:lang w:eastAsia="lt-LT"/>
        </w:rPr>
        <w:t>;</w:t>
      </w:r>
      <w:r w:rsidR="005E4560" w:rsidRPr="0063258D">
        <w:rPr>
          <w:color w:val="000000"/>
          <w:lang w:eastAsia="lt-LT"/>
        </w:rPr>
        <w:t>”</w:t>
      </w:r>
      <w:r w:rsidR="005E4560">
        <w:rPr>
          <w:color w:val="000000"/>
          <w:lang w:eastAsia="lt-LT"/>
        </w:rPr>
        <w:t>;</w:t>
      </w:r>
    </w:p>
    <w:p w14:paraId="370A0652" w14:textId="10BC5B5B" w:rsidR="00C221E2" w:rsidRPr="008502C3" w:rsidRDefault="00C221E2" w:rsidP="00C221E2">
      <w:pPr>
        <w:tabs>
          <w:tab w:val="left" w:pos="993"/>
          <w:tab w:val="left" w:pos="1560"/>
        </w:tabs>
        <w:adjustRightInd w:val="0"/>
        <w:spacing w:line="360" w:lineRule="auto"/>
        <w:ind w:firstLine="709"/>
        <w:jc w:val="both"/>
      </w:pPr>
      <w:r>
        <w:t xml:space="preserve">1.2. </w:t>
      </w:r>
      <w:r w:rsidR="005E4560">
        <w:t>p</w:t>
      </w:r>
      <w:r w:rsidRPr="008502C3">
        <w:t>apildyti 3</w:t>
      </w:r>
      <w:r>
        <w:t>2</w:t>
      </w:r>
      <w:r w:rsidRPr="008502C3">
        <w:rPr>
          <w:vertAlign w:val="superscript"/>
        </w:rPr>
        <w:t>1</w:t>
      </w:r>
      <w:r w:rsidRPr="008502C3">
        <w:t xml:space="preserve"> punktu</w:t>
      </w:r>
      <w:r w:rsidR="0063258D">
        <w:t xml:space="preserve"> </w:t>
      </w:r>
      <w:r w:rsidR="0063258D" w:rsidRPr="0063258D">
        <w:t>ir jį išdėstyti taip:</w:t>
      </w:r>
    </w:p>
    <w:p w14:paraId="267D5E7D" w14:textId="0012B559" w:rsidR="00A72EAD" w:rsidRPr="0028568C" w:rsidRDefault="00C221E2" w:rsidP="00526D97">
      <w:pPr>
        <w:tabs>
          <w:tab w:val="left" w:pos="1276"/>
        </w:tabs>
        <w:spacing w:line="360" w:lineRule="auto"/>
        <w:ind w:firstLine="709"/>
        <w:jc w:val="both"/>
      </w:pPr>
      <w:r>
        <w:t>„</w:t>
      </w:r>
      <w:r w:rsidR="0028568C" w:rsidRPr="008502C3">
        <w:t>3</w:t>
      </w:r>
      <w:r w:rsidR="0028568C">
        <w:t>2</w:t>
      </w:r>
      <w:r w:rsidR="0028568C" w:rsidRPr="008502C3">
        <w:rPr>
          <w:vertAlign w:val="superscript"/>
        </w:rPr>
        <w:t>1</w:t>
      </w:r>
      <w:r w:rsidR="0028568C">
        <w:t xml:space="preserve">. </w:t>
      </w:r>
      <w:r w:rsidR="0028568C">
        <w:rPr>
          <w:color w:val="000000"/>
        </w:rPr>
        <w:t xml:space="preserve">Nuotekų kaupimo rezervuarai ir </w:t>
      </w:r>
      <w:proofErr w:type="spellStart"/>
      <w:r w:rsidR="0028568C">
        <w:rPr>
          <w:color w:val="000000"/>
        </w:rPr>
        <w:t>septikai</w:t>
      </w:r>
      <w:proofErr w:type="spellEnd"/>
      <w:r w:rsidR="0028568C">
        <w:rPr>
          <w:color w:val="000000"/>
        </w:rPr>
        <w:t xml:space="preserve"> turi būti įrengti vadovaujantis </w:t>
      </w:r>
      <w:r w:rsidR="0028568C">
        <w:rPr>
          <w:color w:val="000000"/>
          <w:lang w:eastAsia="lt-LT"/>
        </w:rPr>
        <w:t xml:space="preserve">Lietuvos Respublikos </w:t>
      </w:r>
      <w:r w:rsidR="005E4560">
        <w:rPr>
          <w:color w:val="000000"/>
          <w:lang w:eastAsia="lt-LT"/>
        </w:rPr>
        <w:t>a</w:t>
      </w:r>
      <w:r w:rsidR="0028568C">
        <w:rPr>
          <w:color w:val="000000"/>
          <w:lang w:eastAsia="lt-LT"/>
        </w:rPr>
        <w:t xml:space="preserve">plinkos ministro 2015 m. sausio 19 d. įsakymu Nr. D1-18 „Dėl nuotekų kaupimo rezervuarų ir </w:t>
      </w:r>
      <w:proofErr w:type="spellStart"/>
      <w:r w:rsidR="0028568C">
        <w:rPr>
          <w:color w:val="000000"/>
          <w:lang w:eastAsia="lt-LT"/>
        </w:rPr>
        <w:t>septikų</w:t>
      </w:r>
      <w:proofErr w:type="spellEnd"/>
      <w:r w:rsidR="0028568C">
        <w:rPr>
          <w:color w:val="000000"/>
          <w:lang w:eastAsia="lt-LT"/>
        </w:rPr>
        <w:t xml:space="preserve"> įrengimo, eksploatavimo ir kontrolės tvarkos aprašo patvirtinimo“ patvirtinto Nuotekų kaupimo rezervuarų ir </w:t>
      </w:r>
      <w:proofErr w:type="spellStart"/>
      <w:r w:rsidR="0028568C">
        <w:rPr>
          <w:color w:val="000000"/>
          <w:lang w:eastAsia="lt-LT"/>
        </w:rPr>
        <w:t>septikų</w:t>
      </w:r>
      <w:proofErr w:type="spellEnd"/>
      <w:r w:rsidR="0028568C">
        <w:rPr>
          <w:color w:val="000000"/>
          <w:lang w:eastAsia="lt-LT"/>
        </w:rPr>
        <w:t xml:space="preserve"> įrengimo, eksploatavimo ir kontrolės tvarkos aprašo nuostatomis</w:t>
      </w:r>
      <w:r w:rsidR="005E4560">
        <w:rPr>
          <w:color w:val="000000"/>
          <w:lang w:eastAsia="lt-LT"/>
        </w:rPr>
        <w:t>.“;</w:t>
      </w:r>
    </w:p>
    <w:p w14:paraId="7B0E4BE7" w14:textId="4E685657" w:rsidR="00531AAA" w:rsidRDefault="00531AAA" w:rsidP="00531AAA">
      <w:pPr>
        <w:spacing w:line="360" w:lineRule="auto"/>
        <w:ind w:firstLine="709"/>
        <w:jc w:val="both"/>
      </w:pPr>
      <w:r>
        <w:t>1.</w:t>
      </w:r>
      <w:r w:rsidR="00911AD9">
        <w:t>3</w:t>
      </w:r>
      <w:r>
        <w:t xml:space="preserve">. </w:t>
      </w:r>
      <w:r w:rsidR="005E4560">
        <w:t>p</w:t>
      </w:r>
      <w:r>
        <w:t>akeisti 3</w:t>
      </w:r>
      <w:r w:rsidR="00B77DC5">
        <w:t>3</w:t>
      </w:r>
      <w:r w:rsidR="0063258D">
        <w:t xml:space="preserve"> </w:t>
      </w:r>
      <w:r>
        <w:t>punk</w:t>
      </w:r>
      <w:r w:rsidR="0063258D">
        <w:t>tą</w:t>
      </w:r>
      <w:r>
        <w:t xml:space="preserve"> </w:t>
      </w:r>
      <w:bookmarkStart w:id="2" w:name="_Hlk69829562"/>
      <w:r>
        <w:t xml:space="preserve">ir išdėstyti </w:t>
      </w:r>
      <w:r w:rsidR="00B77DC5">
        <w:t>j</w:t>
      </w:r>
      <w:r w:rsidR="005E4560">
        <w:t>į</w:t>
      </w:r>
      <w:r>
        <w:t xml:space="preserve"> taip:</w:t>
      </w:r>
      <w:bookmarkEnd w:id="2"/>
    </w:p>
    <w:p w14:paraId="13C533A8" w14:textId="465831D4" w:rsidR="0063258D" w:rsidRDefault="0063258D" w:rsidP="00531AAA">
      <w:pPr>
        <w:spacing w:line="360" w:lineRule="auto"/>
        <w:ind w:firstLine="709"/>
        <w:jc w:val="both"/>
      </w:pPr>
      <w:r>
        <w:t>„</w:t>
      </w:r>
      <w:r w:rsidRPr="0063258D">
        <w:t>33. Asmenys, individualiai tvarkantys nuotekas, privalo:</w:t>
      </w:r>
    </w:p>
    <w:p w14:paraId="4F4E1B5C" w14:textId="47F0BE19" w:rsidR="005E4560" w:rsidRPr="0063258D" w:rsidRDefault="00B77DC5" w:rsidP="00911AD9">
      <w:pPr>
        <w:spacing w:line="360" w:lineRule="auto"/>
        <w:ind w:firstLine="709"/>
        <w:jc w:val="both"/>
        <w:rPr>
          <w:color w:val="000000"/>
        </w:rPr>
      </w:pPr>
      <w:r>
        <w:lastRenderedPageBreak/>
        <w:t>33.1.</w:t>
      </w:r>
      <w:r w:rsidR="00531AAA" w:rsidRPr="00531AAA">
        <w:t xml:space="preserve"> </w:t>
      </w:r>
      <w:bookmarkStart w:id="3" w:name="part_e785abf0273b43228154b690a4194e91"/>
      <w:bookmarkEnd w:id="3"/>
      <w:r w:rsidRPr="005A3FB4">
        <w:rPr>
          <w:color w:val="000000"/>
        </w:rPr>
        <w:t>užtikrinti individualiųjų nuotekų valymo įrenginių priežiūrą (eksploataciją) L</w:t>
      </w:r>
      <w:r w:rsidR="001A2866">
        <w:rPr>
          <w:color w:val="000000"/>
        </w:rPr>
        <w:t xml:space="preserve">ietuvos </w:t>
      </w:r>
      <w:r w:rsidRPr="005A3FB4">
        <w:rPr>
          <w:color w:val="000000"/>
        </w:rPr>
        <w:t>R</w:t>
      </w:r>
      <w:r w:rsidR="001A2866">
        <w:rPr>
          <w:color w:val="000000"/>
        </w:rPr>
        <w:t>espublikos</w:t>
      </w:r>
      <w:r w:rsidRPr="005A3FB4">
        <w:rPr>
          <w:color w:val="000000"/>
        </w:rPr>
        <w:t xml:space="preserve"> </w:t>
      </w:r>
      <w:r w:rsidR="001A2866">
        <w:rPr>
          <w:color w:val="000000"/>
        </w:rPr>
        <w:t>a</w:t>
      </w:r>
      <w:r w:rsidRPr="005A3FB4">
        <w:rPr>
          <w:color w:val="000000"/>
        </w:rPr>
        <w:t xml:space="preserve">plinkos ministro </w:t>
      </w:r>
      <w:r w:rsidRPr="00F910F7">
        <w:rPr>
          <w:color w:val="000000"/>
          <w:lang w:eastAsia="lt-LT"/>
        </w:rPr>
        <w:t xml:space="preserve">2006 m. gegužės 17 d. įsakymu Nr. D1-236 „Dėl nuotekų tvarkymo reglamento patvirtinimo“ patvirtiname </w:t>
      </w:r>
      <w:r w:rsidRPr="005A3FB4">
        <w:rPr>
          <w:color w:val="000000"/>
        </w:rPr>
        <w:t xml:space="preserve">Nuotekų tvarkymo reglamente nustatyta tvarka, </w:t>
      </w:r>
      <w:r w:rsidR="00911AD9">
        <w:rPr>
          <w:color w:val="000000"/>
        </w:rPr>
        <w:t>kai tokie įrenginiai įrengti ir naudojami, ir sudaryti viešąją sutartį su geriamojo vandens tiekėju ir nuotekų tvarkytoju arba nuotekų transportavimo paslaugas teikiančiu asmeniu dėl nuotekų ir (arba) nuotekų valymo metu susidarančių atliekų (dumblo) transportavimo į geriamojo vandens tiekėjo ir nuotekų tvarkytojo valdomus nuotekų valymo įrenginius</w:t>
      </w:r>
      <w:r w:rsidR="001A2866">
        <w:rPr>
          <w:color w:val="000000"/>
        </w:rPr>
        <w:t>,</w:t>
      </w:r>
      <w:r w:rsidR="00911AD9">
        <w:rPr>
          <w:color w:val="000000"/>
        </w:rPr>
        <w:t xml:space="preserve"> ir (arba) sudaryti sutartį dėl individualių nuotekų valymo ar kaupimo įrenginių priežiūros su nuotekų valymo ir (arba) kaupimo įrenginius prižiūrinčiu asmeniu, sudariusiu ir turinčiu galiojančią sutartį su geriamojo vandens tiekėju ir nuotekų tvarkytoju dėl nuotekų perteklinio dumblo perdavimo geriamojo vandens tiekėjui ir nuotekų tvarkytojui;</w:t>
      </w:r>
    </w:p>
    <w:p w14:paraId="12EC707D" w14:textId="5EC2700C" w:rsidR="00911AD9" w:rsidRPr="005E4560" w:rsidRDefault="00B77DC5" w:rsidP="00911AD9">
      <w:pPr>
        <w:spacing w:line="360" w:lineRule="auto"/>
        <w:ind w:firstLine="720"/>
        <w:jc w:val="both"/>
        <w:rPr>
          <w:color w:val="000000"/>
          <w:lang w:eastAsia="lt-LT"/>
        </w:rPr>
      </w:pPr>
      <w:r>
        <w:rPr>
          <w:color w:val="000000"/>
        </w:rPr>
        <w:t xml:space="preserve">33.2. </w:t>
      </w:r>
      <w:r w:rsidR="00911AD9" w:rsidRPr="00911AD9">
        <w:rPr>
          <w:color w:val="000000"/>
          <w:lang w:eastAsia="lt-LT"/>
        </w:rPr>
        <w:t>atiduoti nuotekas ir (arba) nuotekų valymo metu susidarančias atliekas (dumblą) geriamojo vandens tiekėjui ir nuotekų tvarkytojui arba geriamojo vandens tiekėjo ir nuotekų tvarkytojo nurodytam nuotekas transportuojančiam asmeniui</w:t>
      </w:r>
      <w:r w:rsidR="001A2866">
        <w:rPr>
          <w:color w:val="000000"/>
          <w:lang w:eastAsia="lt-LT"/>
        </w:rPr>
        <w:t>,</w:t>
      </w:r>
      <w:r w:rsidR="00911AD9" w:rsidRPr="00911AD9">
        <w:rPr>
          <w:color w:val="000000"/>
          <w:lang w:eastAsia="lt-LT"/>
        </w:rPr>
        <w:t xml:space="preserve"> arba individualiųjų nuotekų valymo ir (arba) kaupimo įrenginių priežiūrą vykdančiam asmeniui, sudariusiam ir turinčiam galiojančią sutartį su geriamojo vandens tiekėju ir nuotekų tvarkytoju dėl nuotekų perteklinio dumblo perdavimo geriamojo vandens tiekėjui ir nuotekų tvarkytojui. Jeigu geriamojo vandens tiekėjas ir nuotekų tvarkytojas yra pasirašę sutartis su daugiau kaip vienu nuotekas transportuojančiu asmeniu, asmenys nuotekas gali atiduoti vienam iš geriamojo vandens tiekėjo ir nuotekų tvarkytojo nurodytų individualiųjų nuotekų transportavimo paslaugų teikėjų pasirinktinai. Asmenys už individualiųjų nuotekų transportavimo paslaugas apmoka individualiųjų nuotekų transportavimo paslaugas teikiančiam asmeniui, kuriam atiduoda nuotekas transportuoti į geriamojo vandens tiekėjo ir nuotekų tvarkytojo valdomus nuotekų valymo įrenginius;</w:t>
      </w:r>
    </w:p>
    <w:p w14:paraId="62026376" w14:textId="5329ECA4" w:rsidR="00911AD9" w:rsidRDefault="00911AD9" w:rsidP="00911AD9">
      <w:pPr>
        <w:spacing w:line="360" w:lineRule="auto"/>
        <w:ind w:firstLine="709"/>
        <w:jc w:val="both"/>
      </w:pPr>
      <w:bookmarkStart w:id="4" w:name="part_d7e3c570445a40a5aacce808d21ecd51"/>
      <w:bookmarkEnd w:id="4"/>
      <w:r>
        <w:t>33.3</w:t>
      </w:r>
      <w:r w:rsidR="001A2866">
        <w:t>.</w:t>
      </w:r>
      <w:r>
        <w:t xml:space="preserve"> </w:t>
      </w:r>
      <w:r>
        <w:rPr>
          <w:color w:val="000000"/>
        </w:rPr>
        <w:t>užtikrinti, kad asmens vykdomas individualusis geriamojo vandens išgavimas ir (arba) individualusis nuotekų tvarkymas atitiktų teisės aktuose nustatytus geriamojo vandens išgavimo ir (arba) nuotekų tvarkymo reikalavimus, o savivaldybių tarybų patvirtintose aglomeracijose individualusis nuotekų tvarkymas atitiktų nuotekų išvalymą iki toje aglomeracijoje viešojo geriamojo vandens tiekėjo ir nuotekų tvarkytojo taršos leidimuose arba taršos integruotos prevencijos ir kontrolės leidimuose nustatytų reikalavimų</w:t>
      </w:r>
      <w:r w:rsidR="001A2866">
        <w:rPr>
          <w:color w:val="000000"/>
        </w:rPr>
        <w:t>;</w:t>
      </w:r>
    </w:p>
    <w:p w14:paraId="3A366882" w14:textId="177F8889" w:rsidR="00526D97" w:rsidRPr="008502C3" w:rsidRDefault="00526D97" w:rsidP="00911AD9">
      <w:pPr>
        <w:spacing w:line="360" w:lineRule="auto"/>
        <w:ind w:firstLine="709"/>
        <w:jc w:val="both"/>
      </w:pPr>
      <w:r w:rsidRPr="008502C3">
        <w:t>1.</w:t>
      </w:r>
      <w:r w:rsidR="0063258D">
        <w:t>4</w:t>
      </w:r>
      <w:r w:rsidRPr="008502C3">
        <w:t xml:space="preserve">. </w:t>
      </w:r>
      <w:r w:rsidR="005E4560">
        <w:t>p</w:t>
      </w:r>
      <w:r w:rsidRPr="008502C3">
        <w:t xml:space="preserve">apildyti </w:t>
      </w:r>
      <w:r w:rsidR="00B35191">
        <w:t>taisykles</w:t>
      </w:r>
      <w:r w:rsidRPr="008502C3">
        <w:t xml:space="preserve"> </w:t>
      </w:r>
      <w:r w:rsidR="00DC6144" w:rsidRPr="008502C3">
        <w:t>3</w:t>
      </w:r>
      <w:r w:rsidR="004C1F8D">
        <w:t>3</w:t>
      </w:r>
      <w:r w:rsidR="00672B67" w:rsidRPr="008502C3">
        <w:rPr>
          <w:vertAlign w:val="superscript"/>
        </w:rPr>
        <w:t>1</w:t>
      </w:r>
      <w:r w:rsidR="008502C3" w:rsidRPr="008502C3">
        <w:t xml:space="preserve"> </w:t>
      </w:r>
      <w:r w:rsidRPr="008502C3">
        <w:t>punkt</w:t>
      </w:r>
      <w:r w:rsidR="008502C3" w:rsidRPr="008502C3">
        <w:t>u</w:t>
      </w:r>
      <w:r w:rsidR="0063258D">
        <w:t xml:space="preserve"> </w:t>
      </w:r>
      <w:r w:rsidRPr="008502C3">
        <w:t xml:space="preserve"> </w:t>
      </w:r>
      <w:r w:rsidR="0063258D" w:rsidRPr="0063258D">
        <w:t>ir išdėstyti jį taip:</w:t>
      </w:r>
    </w:p>
    <w:p w14:paraId="27F219FD" w14:textId="2658111E" w:rsidR="004C1F8D" w:rsidRDefault="00526D97" w:rsidP="00911AD9">
      <w:pPr>
        <w:suppressAutoHyphens w:val="0"/>
        <w:spacing w:line="360" w:lineRule="auto"/>
        <w:ind w:firstLine="720"/>
        <w:jc w:val="both"/>
        <w:rPr>
          <w:bCs/>
          <w:lang w:eastAsia="lt-LT"/>
        </w:rPr>
      </w:pPr>
      <w:r w:rsidRPr="008502C3">
        <w:t>„</w:t>
      </w:r>
      <w:r w:rsidR="00DC6144" w:rsidRPr="008502C3">
        <w:rPr>
          <w:lang w:eastAsia="lt-LT"/>
        </w:rPr>
        <w:t>3</w:t>
      </w:r>
      <w:r w:rsidR="004C1F8D">
        <w:rPr>
          <w:lang w:eastAsia="lt-LT"/>
        </w:rPr>
        <w:t>3</w:t>
      </w:r>
      <w:r w:rsidR="00672B67" w:rsidRPr="008502C3">
        <w:rPr>
          <w:vertAlign w:val="superscript"/>
          <w:lang w:eastAsia="lt-LT"/>
        </w:rPr>
        <w:t>1</w:t>
      </w:r>
      <w:r w:rsidR="00DC6144" w:rsidRPr="008502C3">
        <w:rPr>
          <w:lang w:eastAsia="lt-LT"/>
        </w:rPr>
        <w:t xml:space="preserve">. </w:t>
      </w:r>
      <w:r w:rsidR="00911AD9">
        <w:rPr>
          <w:color w:val="000000"/>
        </w:rPr>
        <w:t>Aglomeracijų ir kitose viešojo vandens tiekimo teritorijose</w:t>
      </w:r>
      <w:r w:rsidR="00911AD9">
        <w:rPr>
          <w:bCs/>
          <w:lang w:eastAsia="lt-LT"/>
        </w:rPr>
        <w:t xml:space="preserve"> a</w:t>
      </w:r>
      <w:r w:rsidR="004C1F8D">
        <w:rPr>
          <w:bCs/>
          <w:lang w:eastAsia="lt-LT"/>
        </w:rPr>
        <w:t xml:space="preserve">tskirąsias buitinių nuotekų tvarkymo sistemas su nuotekų valymu ir valytų nuotekų išleidimu į aplinką, bei atskirąsias nuotekų tvarkymo sistemas su reikalavimus atitinkančiais nuotekų kaupimo rezervuarais, laikantis teisės aktais nustatytų reikalavimų, galima planuoti </w:t>
      </w:r>
      <w:r w:rsidR="00163175">
        <w:rPr>
          <w:bCs/>
          <w:lang w:eastAsia="lt-LT"/>
        </w:rPr>
        <w:t>(įrengti)</w:t>
      </w:r>
      <w:r w:rsidR="00911AD9">
        <w:rPr>
          <w:bCs/>
          <w:lang w:eastAsia="lt-LT"/>
        </w:rPr>
        <w:t>, k</w:t>
      </w:r>
      <w:r w:rsidR="004C1F8D">
        <w:rPr>
          <w:color w:val="000000"/>
        </w:rPr>
        <w:t>ai atskirąsias nuotekų tvarkymo sistemas numato įrengti ir eksploatuoti viešasis vandens tiekėjas ir tik</w:t>
      </w:r>
      <w:r w:rsidR="004C1F8D">
        <w:rPr>
          <w:bCs/>
          <w:lang w:eastAsia="lt-LT"/>
        </w:rPr>
        <w:t xml:space="preserve"> kai tenkinamos </w:t>
      </w:r>
      <w:r w:rsidR="0063258D" w:rsidRPr="0063258D">
        <w:rPr>
          <w:bCs/>
          <w:lang w:eastAsia="lt-LT"/>
        </w:rPr>
        <w:t>Nuotekų tvarkymo reglament</w:t>
      </w:r>
      <w:r w:rsidR="004C1F8D">
        <w:rPr>
          <w:bCs/>
          <w:lang w:eastAsia="lt-LT"/>
        </w:rPr>
        <w:t>o 25 punkte nustatytos sąlygos</w:t>
      </w:r>
      <w:r w:rsidR="005E4560">
        <w:rPr>
          <w:bCs/>
          <w:lang w:eastAsia="lt-LT"/>
        </w:rPr>
        <w:t>.“</w:t>
      </w:r>
      <w:r w:rsidR="004C1F8D">
        <w:rPr>
          <w:bCs/>
          <w:lang w:eastAsia="lt-LT"/>
        </w:rPr>
        <w:t>.</w:t>
      </w:r>
    </w:p>
    <w:p w14:paraId="45994D75" w14:textId="01202B27" w:rsidR="00DF4E77" w:rsidRDefault="00DF4E77" w:rsidP="003A26C3">
      <w:pPr>
        <w:spacing w:line="360" w:lineRule="auto"/>
        <w:jc w:val="both"/>
      </w:pPr>
    </w:p>
    <w:p w14:paraId="4A242313" w14:textId="77777777" w:rsidR="00911AD9" w:rsidRDefault="00911AD9" w:rsidP="003A26C3">
      <w:pPr>
        <w:spacing w:line="360" w:lineRule="auto"/>
        <w:jc w:val="both"/>
      </w:pPr>
    </w:p>
    <w:p w14:paraId="253D53C7" w14:textId="77777777" w:rsidR="00CD61C2" w:rsidRDefault="00F3529E" w:rsidP="00F3529E">
      <w:pPr>
        <w:tabs>
          <w:tab w:val="right" w:pos="9638"/>
        </w:tabs>
        <w:spacing w:line="360" w:lineRule="auto"/>
      </w:pPr>
      <w:r>
        <w:t>Savivaldybės merė</w:t>
      </w:r>
      <w:r>
        <w:tab/>
      </w:r>
      <w:proofErr w:type="spellStart"/>
      <w:r>
        <w:t>Ausma</w:t>
      </w:r>
      <w:proofErr w:type="spellEnd"/>
      <w:r>
        <w:t xml:space="preserve"> Miškinienė</w:t>
      </w:r>
    </w:p>
    <w:p w14:paraId="3CC3BDB4" w14:textId="77777777" w:rsidR="00F3529E" w:rsidRDefault="00F3529E" w:rsidP="00F3529E">
      <w:pPr>
        <w:tabs>
          <w:tab w:val="right" w:pos="9638"/>
        </w:tabs>
        <w:spacing w:line="360" w:lineRule="auto"/>
        <w:jc w:val="center"/>
      </w:pPr>
    </w:p>
    <w:p w14:paraId="3C517603" w14:textId="67627AAD" w:rsidR="009B6D48" w:rsidRDefault="009B6D48" w:rsidP="00DF4E77">
      <w:pPr>
        <w:tabs>
          <w:tab w:val="right" w:pos="9638"/>
        </w:tabs>
        <w:spacing w:line="360" w:lineRule="auto"/>
        <w:jc w:val="both"/>
      </w:pPr>
    </w:p>
    <w:p w14:paraId="48091DEE" w14:textId="20CE208F" w:rsidR="00911AD9" w:rsidRDefault="00911AD9" w:rsidP="00DF4E77">
      <w:pPr>
        <w:tabs>
          <w:tab w:val="right" w:pos="9638"/>
        </w:tabs>
        <w:spacing w:line="360" w:lineRule="auto"/>
        <w:jc w:val="both"/>
      </w:pPr>
    </w:p>
    <w:p w14:paraId="1EC3D369" w14:textId="5992253B" w:rsidR="00911AD9" w:rsidRDefault="00911AD9" w:rsidP="00DF4E77">
      <w:pPr>
        <w:tabs>
          <w:tab w:val="right" w:pos="9638"/>
        </w:tabs>
        <w:spacing w:line="360" w:lineRule="auto"/>
        <w:jc w:val="both"/>
      </w:pPr>
    </w:p>
    <w:p w14:paraId="56AB2A37" w14:textId="7F7F5B64" w:rsidR="00911AD9" w:rsidRDefault="00911AD9" w:rsidP="00DF4E77">
      <w:pPr>
        <w:tabs>
          <w:tab w:val="right" w:pos="9638"/>
        </w:tabs>
        <w:spacing w:line="360" w:lineRule="auto"/>
        <w:jc w:val="both"/>
      </w:pPr>
    </w:p>
    <w:p w14:paraId="53E1FC3F" w14:textId="1F96CC8A" w:rsidR="00911AD9" w:rsidRDefault="00911AD9" w:rsidP="00DF4E77">
      <w:pPr>
        <w:tabs>
          <w:tab w:val="right" w:pos="9638"/>
        </w:tabs>
        <w:spacing w:line="360" w:lineRule="auto"/>
        <w:jc w:val="both"/>
      </w:pPr>
    </w:p>
    <w:p w14:paraId="773180D4" w14:textId="412835C8" w:rsidR="00911AD9" w:rsidRDefault="00911AD9" w:rsidP="00DF4E77">
      <w:pPr>
        <w:tabs>
          <w:tab w:val="right" w:pos="9638"/>
        </w:tabs>
        <w:spacing w:line="360" w:lineRule="auto"/>
        <w:jc w:val="both"/>
      </w:pPr>
    </w:p>
    <w:p w14:paraId="3EA421BB" w14:textId="39AEE83D" w:rsidR="00911AD9" w:rsidRDefault="00911AD9" w:rsidP="00DF4E77">
      <w:pPr>
        <w:tabs>
          <w:tab w:val="right" w:pos="9638"/>
        </w:tabs>
        <w:spacing w:line="360" w:lineRule="auto"/>
        <w:jc w:val="both"/>
      </w:pPr>
    </w:p>
    <w:p w14:paraId="061035D2" w14:textId="36ED5B9B" w:rsidR="00911AD9" w:rsidRDefault="00911AD9" w:rsidP="00DF4E77">
      <w:pPr>
        <w:tabs>
          <w:tab w:val="right" w:pos="9638"/>
        </w:tabs>
        <w:spacing w:line="360" w:lineRule="auto"/>
        <w:jc w:val="both"/>
      </w:pPr>
    </w:p>
    <w:p w14:paraId="4AE02A7E" w14:textId="14CAEDCE" w:rsidR="00911AD9" w:rsidRDefault="00911AD9" w:rsidP="00DF4E77">
      <w:pPr>
        <w:tabs>
          <w:tab w:val="right" w:pos="9638"/>
        </w:tabs>
        <w:spacing w:line="360" w:lineRule="auto"/>
        <w:jc w:val="both"/>
      </w:pPr>
    </w:p>
    <w:p w14:paraId="4811BCFF" w14:textId="6B8C4F36" w:rsidR="00911AD9" w:rsidRDefault="00911AD9" w:rsidP="00DF4E77">
      <w:pPr>
        <w:tabs>
          <w:tab w:val="right" w:pos="9638"/>
        </w:tabs>
        <w:spacing w:line="360" w:lineRule="auto"/>
        <w:jc w:val="both"/>
      </w:pPr>
    </w:p>
    <w:p w14:paraId="00C7BCE3" w14:textId="09A60418" w:rsidR="00911AD9" w:rsidRDefault="00911AD9" w:rsidP="00DF4E77">
      <w:pPr>
        <w:tabs>
          <w:tab w:val="right" w:pos="9638"/>
        </w:tabs>
        <w:spacing w:line="360" w:lineRule="auto"/>
        <w:jc w:val="both"/>
      </w:pPr>
    </w:p>
    <w:p w14:paraId="40F7C5F7" w14:textId="7C727160" w:rsidR="00911AD9" w:rsidRDefault="00911AD9" w:rsidP="00DF4E77">
      <w:pPr>
        <w:tabs>
          <w:tab w:val="right" w:pos="9638"/>
        </w:tabs>
        <w:spacing w:line="360" w:lineRule="auto"/>
        <w:jc w:val="both"/>
      </w:pPr>
    </w:p>
    <w:p w14:paraId="4D7473E6" w14:textId="078F1A7F" w:rsidR="00911AD9" w:rsidRDefault="00911AD9" w:rsidP="00DF4E77">
      <w:pPr>
        <w:tabs>
          <w:tab w:val="right" w:pos="9638"/>
        </w:tabs>
        <w:spacing w:line="360" w:lineRule="auto"/>
        <w:jc w:val="both"/>
      </w:pPr>
    </w:p>
    <w:p w14:paraId="17F828BF" w14:textId="263FDA1D" w:rsidR="00911AD9" w:rsidRDefault="00911AD9" w:rsidP="00DF4E77">
      <w:pPr>
        <w:tabs>
          <w:tab w:val="right" w:pos="9638"/>
        </w:tabs>
        <w:spacing w:line="360" w:lineRule="auto"/>
        <w:jc w:val="both"/>
      </w:pPr>
    </w:p>
    <w:p w14:paraId="7A9F633F" w14:textId="4FAF6A7C" w:rsidR="00911AD9" w:rsidRDefault="00911AD9" w:rsidP="00DF4E77">
      <w:pPr>
        <w:tabs>
          <w:tab w:val="right" w:pos="9638"/>
        </w:tabs>
        <w:spacing w:line="360" w:lineRule="auto"/>
        <w:jc w:val="both"/>
      </w:pPr>
    </w:p>
    <w:p w14:paraId="179507F7" w14:textId="4B5F5E4E" w:rsidR="00911AD9" w:rsidRDefault="00911AD9" w:rsidP="00DF4E77">
      <w:pPr>
        <w:tabs>
          <w:tab w:val="right" w:pos="9638"/>
        </w:tabs>
        <w:spacing w:line="360" w:lineRule="auto"/>
        <w:jc w:val="both"/>
      </w:pPr>
    </w:p>
    <w:p w14:paraId="24B1AC6E" w14:textId="4F30C67C" w:rsidR="00911AD9" w:rsidRDefault="00911AD9" w:rsidP="00DF4E77">
      <w:pPr>
        <w:tabs>
          <w:tab w:val="right" w:pos="9638"/>
        </w:tabs>
        <w:spacing w:line="360" w:lineRule="auto"/>
        <w:jc w:val="both"/>
      </w:pPr>
    </w:p>
    <w:p w14:paraId="1D3B6AAD" w14:textId="0B782A58" w:rsidR="00911AD9" w:rsidRDefault="00911AD9" w:rsidP="00DF4E77">
      <w:pPr>
        <w:tabs>
          <w:tab w:val="right" w:pos="9638"/>
        </w:tabs>
        <w:spacing w:line="360" w:lineRule="auto"/>
        <w:jc w:val="both"/>
      </w:pPr>
    </w:p>
    <w:p w14:paraId="1BFD2DFD" w14:textId="5ADA0957" w:rsidR="00911AD9" w:rsidRDefault="00911AD9" w:rsidP="00DF4E77">
      <w:pPr>
        <w:tabs>
          <w:tab w:val="right" w:pos="9638"/>
        </w:tabs>
        <w:spacing w:line="360" w:lineRule="auto"/>
        <w:jc w:val="both"/>
      </w:pPr>
    </w:p>
    <w:p w14:paraId="79A544EA" w14:textId="5451BDF1" w:rsidR="00911AD9" w:rsidRDefault="00911AD9" w:rsidP="00DF4E77">
      <w:pPr>
        <w:tabs>
          <w:tab w:val="right" w:pos="9638"/>
        </w:tabs>
        <w:spacing w:line="360" w:lineRule="auto"/>
        <w:jc w:val="both"/>
      </w:pPr>
    </w:p>
    <w:p w14:paraId="5EF0A6FB" w14:textId="5142E29E" w:rsidR="00911AD9" w:rsidRDefault="00911AD9" w:rsidP="00DF4E77">
      <w:pPr>
        <w:tabs>
          <w:tab w:val="right" w:pos="9638"/>
        </w:tabs>
        <w:spacing w:line="360" w:lineRule="auto"/>
        <w:jc w:val="both"/>
      </w:pPr>
    </w:p>
    <w:p w14:paraId="0DFCB5C5" w14:textId="32D60F66" w:rsidR="00911AD9" w:rsidRDefault="00911AD9" w:rsidP="00DF4E77">
      <w:pPr>
        <w:tabs>
          <w:tab w:val="right" w:pos="9638"/>
        </w:tabs>
        <w:spacing w:line="360" w:lineRule="auto"/>
        <w:jc w:val="both"/>
      </w:pPr>
    </w:p>
    <w:p w14:paraId="591984CF" w14:textId="4308E15A" w:rsidR="00911AD9" w:rsidRDefault="00911AD9" w:rsidP="00DF4E77">
      <w:pPr>
        <w:tabs>
          <w:tab w:val="right" w:pos="9638"/>
        </w:tabs>
        <w:spacing w:line="360" w:lineRule="auto"/>
        <w:jc w:val="both"/>
      </w:pPr>
    </w:p>
    <w:p w14:paraId="46B9FF9A" w14:textId="77777777" w:rsidR="00911AD9" w:rsidRDefault="00911AD9" w:rsidP="00DF4E77">
      <w:pPr>
        <w:tabs>
          <w:tab w:val="right" w:pos="9638"/>
        </w:tabs>
        <w:spacing w:line="360" w:lineRule="auto"/>
        <w:jc w:val="both"/>
      </w:pPr>
    </w:p>
    <w:p w14:paraId="1C291FD8" w14:textId="77777777" w:rsidR="00ED0F09" w:rsidRDefault="00ED0F09" w:rsidP="00DF4E77">
      <w:pPr>
        <w:tabs>
          <w:tab w:val="right" w:pos="9638"/>
        </w:tabs>
        <w:spacing w:line="360" w:lineRule="auto"/>
        <w:jc w:val="both"/>
      </w:pPr>
    </w:p>
    <w:p w14:paraId="44FAAB04" w14:textId="77777777" w:rsidR="00ED0F09" w:rsidRDefault="00ED0F09" w:rsidP="00DF4E77">
      <w:pPr>
        <w:tabs>
          <w:tab w:val="right" w:pos="9638"/>
        </w:tabs>
        <w:spacing w:line="360" w:lineRule="auto"/>
        <w:jc w:val="both"/>
      </w:pPr>
    </w:p>
    <w:p w14:paraId="5F7F8EB2" w14:textId="77777777" w:rsidR="00ED0F09" w:rsidRDefault="00BC0EA6" w:rsidP="00BC0EA6">
      <w:pPr>
        <w:tabs>
          <w:tab w:val="right" w:pos="9638"/>
        </w:tabs>
        <w:spacing w:line="360" w:lineRule="auto"/>
        <w:ind w:left="360"/>
        <w:jc w:val="both"/>
      </w:pPr>
      <w:r>
        <w:t xml:space="preserve">Indrė </w:t>
      </w:r>
      <w:r w:rsidR="00ED0F09">
        <w:t>Adomynienė, mob. 8</w:t>
      </w:r>
      <w:r>
        <w:t> </w:t>
      </w:r>
      <w:r w:rsidR="00ED0F09">
        <w:t>613</w:t>
      </w:r>
      <w:r>
        <w:t xml:space="preserve"> </w:t>
      </w:r>
      <w:r w:rsidR="00ED0F09">
        <w:t>05</w:t>
      </w:r>
      <w:r>
        <w:t xml:space="preserve"> </w:t>
      </w:r>
      <w:r w:rsidR="00ED0F09">
        <w:t>460</w:t>
      </w:r>
    </w:p>
    <w:p w14:paraId="3B921F20" w14:textId="77777777" w:rsidR="00416427" w:rsidRDefault="00416427" w:rsidP="00ED0F09">
      <w:pPr>
        <w:tabs>
          <w:tab w:val="right" w:pos="9638"/>
        </w:tabs>
        <w:spacing w:line="360" w:lineRule="auto"/>
        <w:jc w:val="both"/>
        <w:sectPr w:rsidR="00416427" w:rsidSect="00911AD9">
          <w:headerReference w:type="default" r:id="rId8"/>
          <w:headerReference w:type="first" r:id="rId9"/>
          <w:footnotePr>
            <w:pos w:val="beneathText"/>
          </w:footnotePr>
          <w:pgSz w:w="11905" w:h="16837"/>
          <w:pgMar w:top="1134" w:right="567" w:bottom="1276" w:left="1701" w:header="567" w:footer="567" w:gutter="0"/>
          <w:cols w:space="1296"/>
          <w:titlePg/>
          <w:docGrid w:linePitch="326"/>
        </w:sectPr>
      </w:pPr>
    </w:p>
    <w:p w14:paraId="622E78BB" w14:textId="77777777" w:rsidR="005E4560" w:rsidRDefault="00ED0F09" w:rsidP="00ED0F09">
      <w:pPr>
        <w:spacing w:line="276" w:lineRule="auto"/>
        <w:jc w:val="center"/>
        <w:rPr>
          <w:b/>
        </w:rPr>
      </w:pPr>
      <w:r>
        <w:rPr>
          <w:b/>
        </w:rPr>
        <w:lastRenderedPageBreak/>
        <w:t xml:space="preserve">LAZDIJŲ RAJONO SAVIVALDYBĖS SPRENDIMO </w:t>
      </w:r>
    </w:p>
    <w:p w14:paraId="6FC0EE02" w14:textId="3C74A6C4" w:rsidR="00ED0F09" w:rsidRDefault="00ED0F09" w:rsidP="00ED0F09">
      <w:pPr>
        <w:spacing w:line="276" w:lineRule="auto"/>
        <w:jc w:val="center"/>
        <w:rPr>
          <w:b/>
          <w:lang w:eastAsia="lt-LT"/>
        </w:rPr>
      </w:pPr>
      <w:r>
        <w:rPr>
          <w:b/>
        </w:rPr>
        <w:t>„</w:t>
      </w:r>
      <w:r w:rsidR="00562096">
        <w:rPr>
          <w:b/>
        </w:rPr>
        <w:t xml:space="preserve">DĖL LAZDIJŲ RAJONO SAVIVALDYBĖS TARYBOS 2016 M. GEGUŽĖS 27 D. SPRENDIMO </w:t>
      </w:r>
      <w:r w:rsidR="00562096" w:rsidRPr="00F3529E">
        <w:rPr>
          <w:b/>
        </w:rPr>
        <w:t>NR. 5TS-</w:t>
      </w:r>
      <w:r w:rsidR="00562096">
        <w:rPr>
          <w:b/>
        </w:rPr>
        <w:t>544</w:t>
      </w:r>
      <w:r w:rsidR="00562096" w:rsidRPr="00F3529E">
        <w:rPr>
          <w:b/>
          <w:color w:val="0000FF"/>
        </w:rPr>
        <w:t xml:space="preserve"> </w:t>
      </w:r>
      <w:r w:rsidR="00562096">
        <w:rPr>
          <w:b/>
        </w:rPr>
        <w:t xml:space="preserve">„DĖL </w:t>
      </w:r>
      <w:r w:rsidR="00562096" w:rsidRPr="00E44C8A">
        <w:rPr>
          <w:b/>
          <w:lang w:eastAsia="lt-LT"/>
        </w:rPr>
        <w:t xml:space="preserve">LAZDIJŲ RAJONO </w:t>
      </w:r>
      <w:r w:rsidR="00562096" w:rsidRPr="007B41AE">
        <w:rPr>
          <w:b/>
          <w:lang w:eastAsia="lt-LT"/>
        </w:rPr>
        <w:t xml:space="preserve">SAVIVALDYBĖS </w:t>
      </w:r>
      <w:r w:rsidR="00562096">
        <w:rPr>
          <w:b/>
          <w:lang w:eastAsia="lt-LT"/>
        </w:rPr>
        <w:t>TERITORIJOS</w:t>
      </w:r>
      <w:r w:rsidR="00562096" w:rsidRPr="007B41AE">
        <w:rPr>
          <w:b/>
          <w:lang w:eastAsia="lt-LT"/>
        </w:rPr>
        <w:t xml:space="preserve"> TVARKYMO IR ŠVAROS TAISYKL</w:t>
      </w:r>
      <w:r w:rsidR="00562096">
        <w:rPr>
          <w:b/>
          <w:lang w:eastAsia="lt-LT"/>
        </w:rPr>
        <w:t>IŲ</w:t>
      </w:r>
      <w:r w:rsidR="00562096">
        <w:rPr>
          <w:b/>
        </w:rPr>
        <w:t xml:space="preserve"> PATVIRTINIMO“ PAKEITIMO</w:t>
      </w:r>
      <w:r>
        <w:rPr>
          <w:b/>
        </w:rPr>
        <w:t>“ PROJEKTO</w:t>
      </w:r>
    </w:p>
    <w:p w14:paraId="5777A555" w14:textId="77777777" w:rsidR="00ED0F09" w:rsidRDefault="00ED0F09" w:rsidP="00ED0F09">
      <w:pPr>
        <w:pStyle w:val="Antrat1"/>
        <w:spacing w:line="276" w:lineRule="auto"/>
        <w:rPr>
          <w:rFonts w:ascii="Times New Roman" w:hAnsi="Times New Roman"/>
        </w:rPr>
      </w:pPr>
      <w:r>
        <w:rPr>
          <w:rFonts w:ascii="Times New Roman" w:hAnsi="Times New Roman"/>
        </w:rPr>
        <w:t>AIŠKINAMASIS RAŠTAS</w:t>
      </w:r>
    </w:p>
    <w:p w14:paraId="240E8938" w14:textId="471A7BBB" w:rsidR="00ED0F09" w:rsidRDefault="00ED0F09" w:rsidP="00ED0F09">
      <w:pPr>
        <w:spacing w:line="276" w:lineRule="auto"/>
        <w:jc w:val="center"/>
      </w:pPr>
      <w:r>
        <w:t>20</w:t>
      </w:r>
      <w:r w:rsidR="00562096">
        <w:t>21</w:t>
      </w:r>
      <w:r>
        <w:t>-0</w:t>
      </w:r>
      <w:r w:rsidR="00562096">
        <w:t>4</w:t>
      </w:r>
      <w:r>
        <w:t>-1</w:t>
      </w:r>
      <w:r w:rsidR="00562096">
        <w:t>4</w:t>
      </w:r>
    </w:p>
    <w:p w14:paraId="5CB2ECED" w14:textId="77777777" w:rsidR="00ED0F09" w:rsidRDefault="00ED0F09" w:rsidP="00ED0F09">
      <w:pPr>
        <w:spacing w:line="360" w:lineRule="auto"/>
        <w:ind w:firstLine="720"/>
        <w:jc w:val="both"/>
      </w:pPr>
    </w:p>
    <w:p w14:paraId="57383A28" w14:textId="6FE20BD0" w:rsidR="00ED0F09" w:rsidRDefault="00ED0F09" w:rsidP="00ED0F09">
      <w:pPr>
        <w:spacing w:line="360" w:lineRule="auto"/>
        <w:ind w:firstLine="720"/>
        <w:jc w:val="both"/>
      </w:pPr>
      <w:r>
        <w:t>Lazdijų rajono savivaldybės tarybos sprendimo „</w:t>
      </w:r>
      <w:r w:rsidR="00562096">
        <w:rPr>
          <w:bCs/>
        </w:rPr>
        <w:t>D</w:t>
      </w:r>
      <w:r w:rsidR="00562096" w:rsidRPr="00562096">
        <w:rPr>
          <w:bCs/>
        </w:rPr>
        <w:t xml:space="preserve">ėl </w:t>
      </w:r>
      <w:r w:rsidR="00562096">
        <w:rPr>
          <w:bCs/>
        </w:rPr>
        <w:t>L</w:t>
      </w:r>
      <w:r w:rsidR="00562096" w:rsidRPr="00562096">
        <w:rPr>
          <w:bCs/>
        </w:rPr>
        <w:t xml:space="preserve">azdijų rajono savivaldybės tarybos 2016 m. gegužės 27 d. sprendimo </w:t>
      </w:r>
      <w:r w:rsidR="00562096">
        <w:rPr>
          <w:bCs/>
        </w:rPr>
        <w:t>N</w:t>
      </w:r>
      <w:r w:rsidR="00562096" w:rsidRPr="00562096">
        <w:rPr>
          <w:bCs/>
        </w:rPr>
        <w:t>r. 5</w:t>
      </w:r>
      <w:r w:rsidR="00562096">
        <w:rPr>
          <w:bCs/>
        </w:rPr>
        <w:t>TS</w:t>
      </w:r>
      <w:r w:rsidR="00562096" w:rsidRPr="00562096">
        <w:rPr>
          <w:bCs/>
        </w:rPr>
        <w:t>-544</w:t>
      </w:r>
      <w:r w:rsidR="00562096" w:rsidRPr="00562096">
        <w:rPr>
          <w:bCs/>
          <w:color w:val="0000FF"/>
        </w:rPr>
        <w:t xml:space="preserve"> </w:t>
      </w:r>
      <w:r w:rsidR="00562096" w:rsidRPr="00562096">
        <w:rPr>
          <w:bCs/>
        </w:rPr>
        <w:t>„</w:t>
      </w:r>
      <w:r w:rsidR="00562096">
        <w:rPr>
          <w:bCs/>
        </w:rPr>
        <w:t>D</w:t>
      </w:r>
      <w:r w:rsidR="00562096" w:rsidRPr="00562096">
        <w:rPr>
          <w:bCs/>
        </w:rPr>
        <w:t xml:space="preserve">ėl </w:t>
      </w:r>
      <w:r w:rsidR="00562096">
        <w:rPr>
          <w:bCs/>
          <w:lang w:eastAsia="lt-LT"/>
        </w:rPr>
        <w:t>L</w:t>
      </w:r>
      <w:r w:rsidR="00562096" w:rsidRPr="00562096">
        <w:rPr>
          <w:bCs/>
          <w:lang w:eastAsia="lt-LT"/>
        </w:rPr>
        <w:t>azdijų rajono savivaldybės teritorijos tvarkymo ir švaros taisyklių</w:t>
      </w:r>
      <w:r w:rsidR="00562096" w:rsidRPr="00562096">
        <w:rPr>
          <w:bCs/>
        </w:rPr>
        <w:t xml:space="preserve"> patvirtinimo“ pakeitimo</w:t>
      </w:r>
      <w:r>
        <w:t>“</w:t>
      </w:r>
      <w:r>
        <w:rPr>
          <w:bCs/>
        </w:rPr>
        <w:t xml:space="preserve"> projek</w:t>
      </w:r>
      <w:r>
        <w:t xml:space="preserve">tas parengtas vadovaujantis </w:t>
      </w:r>
      <w:r w:rsidR="009C783C" w:rsidRPr="001D781E">
        <w:rPr>
          <w:lang w:eastAsia="lt-LT"/>
        </w:rPr>
        <w:t>Lietuvos Respublikos vietos savivaldos įstatymo 18 straipsnio 1 dalimi</w:t>
      </w:r>
      <w:r w:rsidR="009C783C">
        <w:rPr>
          <w:lang w:eastAsia="lt-LT"/>
        </w:rPr>
        <w:t xml:space="preserve">, Lietuvos Respublikos geriamojo vandens tiekimo ir nuotekų tvarkymo įstatymo 23 straipsniu, </w:t>
      </w:r>
      <w:r w:rsidR="009C783C">
        <w:rPr>
          <w:color w:val="000000"/>
          <w:lang w:eastAsia="lt-LT"/>
        </w:rPr>
        <w:t>Nuotekų tvarkymo reglamentu, patvirtintu</w:t>
      </w:r>
      <w:r w:rsidR="009C783C" w:rsidRPr="005A3FB4">
        <w:rPr>
          <w:color w:val="000000"/>
        </w:rPr>
        <w:t xml:space="preserve"> L</w:t>
      </w:r>
      <w:r w:rsidR="009C783C">
        <w:rPr>
          <w:color w:val="000000"/>
        </w:rPr>
        <w:t>ietuvos Respublikos a</w:t>
      </w:r>
      <w:r w:rsidR="009C783C" w:rsidRPr="005A3FB4">
        <w:rPr>
          <w:color w:val="000000"/>
        </w:rPr>
        <w:t xml:space="preserve">plinkos ministro </w:t>
      </w:r>
      <w:r w:rsidR="009C783C" w:rsidRPr="00F910F7">
        <w:rPr>
          <w:color w:val="000000"/>
          <w:lang w:eastAsia="lt-LT"/>
        </w:rPr>
        <w:t>2006 m. gegužės 17 d. įsakymu Nr. D1-236 „Dėl nuotekų tvarkymo reglamento patvirtinimo“</w:t>
      </w:r>
      <w:r w:rsidR="009C783C">
        <w:rPr>
          <w:color w:val="000000"/>
          <w:lang w:eastAsia="lt-LT"/>
        </w:rPr>
        <w:t xml:space="preserve"> ir Nuotekų kaupimo rezervuarų ir </w:t>
      </w:r>
      <w:proofErr w:type="spellStart"/>
      <w:r w:rsidR="009C783C">
        <w:rPr>
          <w:color w:val="000000"/>
          <w:lang w:eastAsia="lt-LT"/>
        </w:rPr>
        <w:t>septikų</w:t>
      </w:r>
      <w:proofErr w:type="spellEnd"/>
      <w:r w:rsidR="009C783C">
        <w:rPr>
          <w:color w:val="000000"/>
          <w:lang w:eastAsia="lt-LT"/>
        </w:rPr>
        <w:t xml:space="preserve"> įrengimo, eksploatavimo ir kontrolės tvarkos aprašu, patvirtintu Lietuvos Respublikos aplinkos ministro 2015 m. sausio 19 d. įsakymu Nr. D1-18 „Dėl nuotekų kaupimo rezervuarų ir </w:t>
      </w:r>
      <w:proofErr w:type="spellStart"/>
      <w:r w:rsidR="009C783C">
        <w:rPr>
          <w:color w:val="000000"/>
          <w:lang w:eastAsia="lt-LT"/>
        </w:rPr>
        <w:t>septikų</w:t>
      </w:r>
      <w:proofErr w:type="spellEnd"/>
      <w:r w:rsidR="009C783C">
        <w:rPr>
          <w:color w:val="000000"/>
          <w:lang w:eastAsia="lt-LT"/>
        </w:rPr>
        <w:t xml:space="preserve"> įrengimo, eksploatavimo ir kontrolės tvarkos aprašo patvirtinimo“</w:t>
      </w:r>
      <w:r>
        <w:rPr>
          <w:lang w:eastAsia="lt-LT"/>
        </w:rPr>
        <w:t>.</w:t>
      </w:r>
    </w:p>
    <w:p w14:paraId="231BE640" w14:textId="0308053E" w:rsidR="00ED0F09" w:rsidRDefault="00ED0F09" w:rsidP="00416427">
      <w:pPr>
        <w:spacing w:line="360" w:lineRule="auto"/>
        <w:ind w:firstLine="720"/>
        <w:jc w:val="both"/>
      </w:pPr>
      <w:r>
        <w:t xml:space="preserve">Šio sprendimo projekto tikslas – pakeisti </w:t>
      </w:r>
      <w:r w:rsidR="00562096">
        <w:rPr>
          <w:bCs/>
          <w:lang w:eastAsia="lt-LT"/>
        </w:rPr>
        <w:t>L</w:t>
      </w:r>
      <w:r w:rsidR="00562096" w:rsidRPr="00562096">
        <w:rPr>
          <w:bCs/>
          <w:lang w:eastAsia="lt-LT"/>
        </w:rPr>
        <w:t>azdijų rajono savivaldybės teritorijos tvarkymo ir švaros taisykl</w:t>
      </w:r>
      <w:r w:rsidR="00562096">
        <w:rPr>
          <w:bCs/>
          <w:lang w:eastAsia="lt-LT"/>
        </w:rPr>
        <w:t xml:space="preserve">es </w:t>
      </w:r>
      <w:r>
        <w:t xml:space="preserve">(toliau – </w:t>
      </w:r>
      <w:r w:rsidR="00562096">
        <w:t>Taisykl</w:t>
      </w:r>
      <w:r w:rsidR="00B35191">
        <w:t>ė</w:t>
      </w:r>
      <w:r w:rsidR="00562096">
        <w:t>s</w:t>
      </w:r>
      <w:r>
        <w:t>), patvirtint</w:t>
      </w:r>
      <w:r w:rsidR="00562096">
        <w:t>a</w:t>
      </w:r>
      <w:r>
        <w:t xml:space="preserve">s Lazdijų rajono savivaldybės tarybos </w:t>
      </w:r>
      <w:r w:rsidR="00562096" w:rsidRPr="00562096">
        <w:rPr>
          <w:bCs/>
        </w:rPr>
        <w:t>2016 m. gegužės 27 d. sprendim</w:t>
      </w:r>
      <w:r w:rsidR="00562096">
        <w:rPr>
          <w:bCs/>
        </w:rPr>
        <w:t>u</w:t>
      </w:r>
      <w:r w:rsidR="00562096" w:rsidRPr="00562096">
        <w:rPr>
          <w:bCs/>
        </w:rPr>
        <w:t xml:space="preserve"> </w:t>
      </w:r>
      <w:r w:rsidR="00562096">
        <w:rPr>
          <w:bCs/>
        </w:rPr>
        <w:t>N</w:t>
      </w:r>
      <w:r w:rsidR="00562096" w:rsidRPr="00562096">
        <w:rPr>
          <w:bCs/>
        </w:rPr>
        <w:t>r. 5</w:t>
      </w:r>
      <w:r w:rsidR="00562096">
        <w:rPr>
          <w:bCs/>
        </w:rPr>
        <w:t>TS</w:t>
      </w:r>
      <w:r w:rsidR="00562096" w:rsidRPr="00562096">
        <w:rPr>
          <w:bCs/>
        </w:rPr>
        <w:t>-544</w:t>
      </w:r>
      <w:r>
        <w:t xml:space="preserve"> „</w:t>
      </w:r>
      <w:r w:rsidR="00562096">
        <w:rPr>
          <w:bCs/>
        </w:rPr>
        <w:t>D</w:t>
      </w:r>
      <w:r w:rsidR="00562096" w:rsidRPr="00562096">
        <w:rPr>
          <w:bCs/>
        </w:rPr>
        <w:t xml:space="preserve">ėl </w:t>
      </w:r>
      <w:r w:rsidR="00562096">
        <w:rPr>
          <w:bCs/>
          <w:lang w:eastAsia="lt-LT"/>
        </w:rPr>
        <w:t>L</w:t>
      </w:r>
      <w:r w:rsidR="00562096" w:rsidRPr="00562096">
        <w:rPr>
          <w:bCs/>
          <w:lang w:eastAsia="lt-LT"/>
        </w:rPr>
        <w:t>azdijų rajono savivaldybės teritorijos tvarkymo ir švaros taisyklių</w:t>
      </w:r>
      <w:r w:rsidR="00562096" w:rsidRPr="00562096">
        <w:rPr>
          <w:bCs/>
        </w:rPr>
        <w:t xml:space="preserve"> patvirtinimo</w:t>
      </w:r>
      <w:r>
        <w:t>“.</w:t>
      </w:r>
    </w:p>
    <w:p w14:paraId="66BE1737" w14:textId="3C48355C" w:rsidR="005760F7" w:rsidRDefault="005760F7" w:rsidP="00416427">
      <w:pPr>
        <w:spacing w:line="360" w:lineRule="auto"/>
        <w:ind w:firstLine="720"/>
        <w:jc w:val="both"/>
        <w:rPr>
          <w:color w:val="000000"/>
          <w:lang w:eastAsia="lt-LT"/>
        </w:rPr>
      </w:pPr>
      <w:r>
        <w:t>Lietuvos Respublikos</w:t>
      </w:r>
      <w:r w:rsidR="00DB727C">
        <w:t xml:space="preserve"> vandens</w:t>
      </w:r>
      <w:r>
        <w:t xml:space="preserve"> įstatymo 18 straipsnio 1 dalis reglamentuoja, kad </w:t>
      </w:r>
      <w:r>
        <w:rPr>
          <w:color w:val="000000"/>
        </w:rPr>
        <w:t xml:space="preserve">nuotekos turi būti renkamos, valomos ir šalinamos taip, kad būtų daromas mažiausias neigiamas poveikis aplinkai ir galima būtų pasiekti </w:t>
      </w:r>
      <w:proofErr w:type="spellStart"/>
      <w:r>
        <w:rPr>
          <w:color w:val="000000"/>
        </w:rPr>
        <w:t>vandensaugos</w:t>
      </w:r>
      <w:proofErr w:type="spellEnd"/>
      <w:r>
        <w:rPr>
          <w:color w:val="000000"/>
        </w:rPr>
        <w:t xml:space="preserve"> tikslus. </w:t>
      </w:r>
      <w:r w:rsidR="00A477E1">
        <w:rPr>
          <w:color w:val="000000"/>
        </w:rPr>
        <w:t xml:space="preserve">Lietuvos Respublikos </w:t>
      </w:r>
      <w:r w:rsidR="00B35191">
        <w:rPr>
          <w:color w:val="000000"/>
        </w:rPr>
        <w:t>a</w:t>
      </w:r>
      <w:r>
        <w:rPr>
          <w:color w:val="000000"/>
        </w:rPr>
        <w:t>plinkos ministras</w:t>
      </w:r>
      <w:r w:rsidRPr="005A3FB4">
        <w:rPr>
          <w:color w:val="000000"/>
        </w:rPr>
        <w:t xml:space="preserve"> </w:t>
      </w:r>
      <w:r w:rsidRPr="00F910F7">
        <w:rPr>
          <w:color w:val="000000"/>
          <w:lang w:eastAsia="lt-LT"/>
        </w:rPr>
        <w:t>2006 m. gegužės 17 d. įsakymu Nr. D1-236 „Dėl nuotekų tvarkymo reglamento patvirtinimo“</w:t>
      </w:r>
      <w:r>
        <w:rPr>
          <w:color w:val="000000"/>
          <w:lang w:eastAsia="lt-LT"/>
        </w:rPr>
        <w:t xml:space="preserve"> patvirtint</w:t>
      </w:r>
      <w:r w:rsidR="00A477E1">
        <w:rPr>
          <w:color w:val="000000"/>
          <w:lang w:eastAsia="lt-LT"/>
        </w:rPr>
        <w:t>ame</w:t>
      </w:r>
      <w:r>
        <w:rPr>
          <w:color w:val="000000"/>
          <w:lang w:eastAsia="lt-LT"/>
        </w:rPr>
        <w:t xml:space="preserve"> Nuotekų tvarkymo reglament</w:t>
      </w:r>
      <w:r w:rsidR="00A477E1">
        <w:rPr>
          <w:color w:val="000000"/>
          <w:lang w:eastAsia="lt-LT"/>
        </w:rPr>
        <w:t>e</w:t>
      </w:r>
      <w:r>
        <w:rPr>
          <w:color w:val="000000"/>
          <w:lang w:eastAsia="lt-LT"/>
        </w:rPr>
        <w:t xml:space="preserve"> </w:t>
      </w:r>
      <w:r w:rsidR="00273C71">
        <w:rPr>
          <w:color w:val="000000"/>
          <w:lang w:eastAsia="lt-LT"/>
        </w:rPr>
        <w:t xml:space="preserve">(toliau – Reglamentas) </w:t>
      </w:r>
      <w:r>
        <w:rPr>
          <w:color w:val="000000"/>
          <w:lang w:eastAsia="lt-LT"/>
        </w:rPr>
        <w:t>nustato pagrindinius aplinkosaugos reikalavimus nuotekų surinkimui</w:t>
      </w:r>
      <w:r w:rsidR="00772BAC">
        <w:rPr>
          <w:color w:val="000000"/>
          <w:lang w:eastAsia="lt-LT"/>
        </w:rPr>
        <w:t xml:space="preserve">, valymui ir išleidimui siekiant apsaugoti aplinką nuo taršos. </w:t>
      </w:r>
    </w:p>
    <w:p w14:paraId="02B55FEA" w14:textId="183370EC" w:rsidR="00A477E1" w:rsidRDefault="00DB727C" w:rsidP="00416427">
      <w:pPr>
        <w:spacing w:line="360" w:lineRule="auto"/>
        <w:ind w:firstLine="720"/>
        <w:jc w:val="both"/>
        <w:rPr>
          <w:color w:val="000000"/>
        </w:rPr>
      </w:pPr>
      <w:r>
        <w:rPr>
          <w:color w:val="000000"/>
          <w:lang w:eastAsia="lt-LT"/>
        </w:rPr>
        <w:t xml:space="preserve">Siekiant įgyvendinti Lietuvos Respublikos </w:t>
      </w:r>
      <w:r w:rsidR="00911AD9">
        <w:rPr>
          <w:color w:val="000000"/>
          <w:lang w:eastAsia="lt-LT"/>
        </w:rPr>
        <w:t xml:space="preserve">vandens tiekimo ir nuotekų tvarkymo įstatymo </w:t>
      </w:r>
      <w:r>
        <w:rPr>
          <w:color w:val="000000"/>
          <w:lang w:eastAsia="lt-LT"/>
        </w:rPr>
        <w:t xml:space="preserve">reikalavimus, </w:t>
      </w:r>
      <w:r w:rsidRPr="00A477E1">
        <w:rPr>
          <w:color w:val="000000"/>
          <w:lang w:eastAsia="lt-LT"/>
        </w:rPr>
        <w:t xml:space="preserve">siūloma </w:t>
      </w:r>
      <w:r w:rsidR="005D6A13" w:rsidRPr="00A477E1">
        <w:rPr>
          <w:color w:val="000000"/>
          <w:lang w:eastAsia="lt-LT"/>
        </w:rPr>
        <w:t xml:space="preserve">pakeisti </w:t>
      </w:r>
      <w:r w:rsidRPr="00A477E1">
        <w:rPr>
          <w:color w:val="000000"/>
          <w:lang w:eastAsia="lt-LT"/>
        </w:rPr>
        <w:t xml:space="preserve">Taisyklių </w:t>
      </w:r>
      <w:r w:rsidR="009C783C">
        <w:rPr>
          <w:color w:val="000000"/>
          <w:lang w:eastAsia="lt-LT"/>
        </w:rPr>
        <w:t>33 punkto</w:t>
      </w:r>
      <w:r w:rsidR="005D6A13" w:rsidRPr="00A477E1">
        <w:rPr>
          <w:color w:val="000000"/>
          <w:lang w:eastAsia="lt-LT"/>
        </w:rPr>
        <w:t xml:space="preserve"> nuostatas</w:t>
      </w:r>
      <w:r w:rsidRPr="00A477E1">
        <w:rPr>
          <w:color w:val="000000"/>
          <w:lang w:eastAsia="lt-LT"/>
        </w:rPr>
        <w:t xml:space="preserve"> </w:t>
      </w:r>
      <w:r w:rsidR="00911AD9" w:rsidRPr="00A477E1">
        <w:rPr>
          <w:color w:val="000000"/>
          <w:lang w:eastAsia="lt-LT"/>
        </w:rPr>
        <w:t xml:space="preserve">ir </w:t>
      </w:r>
      <w:r w:rsidR="009C783C">
        <w:rPr>
          <w:color w:val="000000"/>
          <w:lang w:eastAsia="lt-LT"/>
        </w:rPr>
        <w:t>išdėstyti juos nauja redakcija</w:t>
      </w:r>
      <w:r w:rsidR="00D6788C" w:rsidRPr="00A477E1">
        <w:rPr>
          <w:color w:val="000000"/>
          <w:lang w:eastAsia="lt-LT"/>
        </w:rPr>
        <w:t>,</w:t>
      </w:r>
      <w:r w:rsidRPr="00A477E1">
        <w:rPr>
          <w:color w:val="000000"/>
          <w:lang w:eastAsia="lt-LT"/>
        </w:rPr>
        <w:t xml:space="preserve"> </w:t>
      </w:r>
      <w:r w:rsidRPr="00A477E1">
        <w:rPr>
          <w:color w:val="000000"/>
        </w:rPr>
        <w:t>kad</w:t>
      </w:r>
      <w:r w:rsidR="00A477E1">
        <w:rPr>
          <w:color w:val="000000"/>
        </w:rPr>
        <w:t>:</w:t>
      </w:r>
    </w:p>
    <w:p w14:paraId="6A2C49D7" w14:textId="19FA58EB" w:rsidR="00A477E1" w:rsidRPr="00B35191" w:rsidRDefault="00A477E1" w:rsidP="00416427">
      <w:pPr>
        <w:spacing w:line="360" w:lineRule="auto"/>
        <w:ind w:firstLine="720"/>
        <w:jc w:val="both"/>
        <w:rPr>
          <w:shd w:val="clear" w:color="auto" w:fill="FFFFFF"/>
        </w:rPr>
      </w:pPr>
      <w:r>
        <w:rPr>
          <w:color w:val="000000"/>
        </w:rPr>
        <w:t>1.</w:t>
      </w:r>
      <w:r w:rsidR="00DB727C" w:rsidRPr="00A477E1">
        <w:rPr>
          <w:color w:val="000000"/>
        </w:rPr>
        <w:t xml:space="preserve"> </w:t>
      </w:r>
      <w:r w:rsidR="00DB727C" w:rsidRPr="00B35191">
        <w:t>visi privačių namų savininkai</w:t>
      </w:r>
      <w:r w:rsidR="005D6A13" w:rsidRPr="00B35191">
        <w:t xml:space="preserve"> </w:t>
      </w:r>
      <w:r w:rsidR="00911AD9" w:rsidRPr="00B35191">
        <w:t xml:space="preserve">privalo </w:t>
      </w:r>
      <w:r w:rsidR="00911AD9" w:rsidRPr="00B35191">
        <w:rPr>
          <w:shd w:val="clear" w:color="auto" w:fill="FFFFFF"/>
        </w:rPr>
        <w:t xml:space="preserve">užtikrinti individualiųjų nuotekų valymo įrenginių priežiūrą (eksploataciją) </w:t>
      </w:r>
      <w:r w:rsidR="00B35191" w:rsidRPr="00B35191">
        <w:rPr>
          <w:shd w:val="clear" w:color="auto" w:fill="FFFFFF"/>
        </w:rPr>
        <w:t>R</w:t>
      </w:r>
      <w:r w:rsidR="00911AD9" w:rsidRPr="00B35191">
        <w:rPr>
          <w:shd w:val="clear" w:color="auto" w:fill="FFFFFF"/>
        </w:rPr>
        <w:t>eglamente nustatyta tvarka ir sudaryti viešąją sutartį su nuotekų transportavimo paslaugas teikiančiu asmeniu dėl nuotekų ir (ar) nuotekų valymo metu susidarančių atliekų (dumblo) transportavimo į geriamojo vandens tiekėjo ir nuotekų tvarkytojo</w:t>
      </w:r>
      <w:r w:rsidRPr="00B35191">
        <w:rPr>
          <w:shd w:val="clear" w:color="auto" w:fill="FFFFFF"/>
        </w:rPr>
        <w:t xml:space="preserve">, </w:t>
      </w:r>
      <w:r w:rsidRPr="00B35191">
        <w:t>kuriuo Lazdijų rajono savivaldybės teritorijoje yra paskirta UAB „Lazdijų vanduo“,</w:t>
      </w:r>
      <w:r w:rsidR="00911AD9" w:rsidRPr="00B35191">
        <w:rPr>
          <w:shd w:val="clear" w:color="auto" w:fill="FFFFFF"/>
        </w:rPr>
        <w:t xml:space="preserve"> valdomus nuotekų valymo įrenginius;</w:t>
      </w:r>
      <w:r w:rsidRPr="00B35191">
        <w:rPr>
          <w:shd w:val="clear" w:color="auto" w:fill="FFFFFF"/>
        </w:rPr>
        <w:t xml:space="preserve"> </w:t>
      </w:r>
    </w:p>
    <w:p w14:paraId="2F70F6EC" w14:textId="368DA1E2" w:rsidR="00DB727C" w:rsidRDefault="00911AD9" w:rsidP="00416427">
      <w:pPr>
        <w:spacing w:line="360" w:lineRule="auto"/>
        <w:ind w:firstLine="720"/>
        <w:jc w:val="both"/>
      </w:pPr>
      <w:r w:rsidRPr="00A477E1">
        <w:rPr>
          <w:color w:val="252525"/>
          <w:shd w:val="clear" w:color="auto" w:fill="FFFFFF"/>
        </w:rPr>
        <w:lastRenderedPageBreak/>
        <w:t xml:space="preserve">2. </w:t>
      </w:r>
      <w:r w:rsidRPr="00141FB0">
        <w:rPr>
          <w:shd w:val="clear" w:color="auto" w:fill="FFFFFF"/>
        </w:rPr>
        <w:t>atiduoti nuotekas ir (ar) nuotekų valymo metu susidarančias atliekas (dumblą) geriamojo vandens tiekėjui ir nuotekų tvarkytojui arba geriamojo vandens tiekėjo ir nuotekų tvarkytojo nurodytam nuotekas transportuojančiam asmeniui</w:t>
      </w:r>
      <w:r w:rsidR="009C783C">
        <w:t>;</w:t>
      </w:r>
    </w:p>
    <w:p w14:paraId="479F3424" w14:textId="396AEBE5" w:rsidR="009C783C" w:rsidRDefault="009C783C" w:rsidP="009C783C">
      <w:pPr>
        <w:spacing w:line="360" w:lineRule="auto"/>
        <w:ind w:firstLine="709"/>
        <w:jc w:val="both"/>
      </w:pPr>
      <w:r>
        <w:t>3. užtikrinti</w:t>
      </w:r>
      <w:r>
        <w:rPr>
          <w:color w:val="000000"/>
        </w:rPr>
        <w:t>, kad asmens vykdomas individualusis geriamojo vandens išgavimas ir (arba) individualusis nuotekų tvarkymas atitiktų teisės aktuose nustatytus geriamojo vandens išgavimo ir (arba) nuotekų tvarkymo reikalavimus, o savivaldybių tarybų patvirtintose aglomeracijose individualusis nuotekų tvarkymas atitiktų nuotekų išvalymą iki toje aglomeracijoje viešojo geriamojo vandens tiekėjo ir nuotekų tvarkytojo taršos leidimuose arba taršos integruotos prevencijos ir kontrolės leidimuose nustatytų reikalavimų;</w:t>
      </w:r>
    </w:p>
    <w:p w14:paraId="308D0392" w14:textId="2B373E8F" w:rsidR="00DB727C" w:rsidRDefault="0070781D" w:rsidP="0070781D">
      <w:pPr>
        <w:spacing w:line="360" w:lineRule="auto"/>
        <w:ind w:firstLine="720"/>
        <w:jc w:val="both"/>
        <w:rPr>
          <w:bCs/>
          <w:lang w:eastAsia="lt-LT"/>
        </w:rPr>
      </w:pPr>
      <w:r>
        <w:rPr>
          <w:color w:val="000000"/>
          <w:lang w:eastAsia="lt-LT"/>
        </w:rPr>
        <w:t>Be to, s</w:t>
      </w:r>
      <w:r w:rsidR="00DB727C">
        <w:rPr>
          <w:color w:val="000000"/>
          <w:lang w:eastAsia="lt-LT"/>
        </w:rPr>
        <w:t xml:space="preserve">iekiant </w:t>
      </w:r>
      <w:r w:rsidR="00772BAC">
        <w:rPr>
          <w:color w:val="000000"/>
          <w:lang w:eastAsia="lt-LT"/>
        </w:rPr>
        <w:t xml:space="preserve">iki 2023 metų įgyvendinti </w:t>
      </w:r>
      <w:r w:rsidR="00772BAC">
        <w:rPr>
          <w:color w:val="000000"/>
        </w:rPr>
        <w:t>1991 m. gegužės 21 d.</w:t>
      </w:r>
      <w:r w:rsidR="007C4013">
        <w:rPr>
          <w:color w:val="000000"/>
        </w:rPr>
        <w:t xml:space="preserve"> ES</w:t>
      </w:r>
      <w:r w:rsidR="00772BAC">
        <w:rPr>
          <w:color w:val="000000"/>
        </w:rPr>
        <w:t xml:space="preserve"> Tarybos Direktyvos dėl miesto nuotekų valymo reikalavim</w:t>
      </w:r>
      <w:r w:rsidR="00DB727C">
        <w:rPr>
          <w:color w:val="000000"/>
        </w:rPr>
        <w:t>ą</w:t>
      </w:r>
      <w:r w:rsidR="00772BAC">
        <w:rPr>
          <w:color w:val="000000"/>
        </w:rPr>
        <w:t xml:space="preserve">, kad </w:t>
      </w:r>
      <w:r w:rsidR="00DB727C">
        <w:rPr>
          <w:color w:val="000000"/>
        </w:rPr>
        <w:t xml:space="preserve">aglomeracijos teritorijoje </w:t>
      </w:r>
      <w:r w:rsidR="00772BAC">
        <w:rPr>
          <w:color w:val="000000"/>
        </w:rPr>
        <w:t>98 proc. privačių namų nuotek</w:t>
      </w:r>
      <w:r w:rsidR="00DB727C">
        <w:rPr>
          <w:color w:val="000000"/>
        </w:rPr>
        <w:t>ų</w:t>
      </w:r>
      <w:r w:rsidR="00772BAC">
        <w:rPr>
          <w:color w:val="000000"/>
        </w:rPr>
        <w:t xml:space="preserve"> </w:t>
      </w:r>
      <w:r w:rsidR="00DB727C">
        <w:rPr>
          <w:color w:val="000000"/>
        </w:rPr>
        <w:t>būtų tvarkomos</w:t>
      </w:r>
      <w:r w:rsidR="00772BAC">
        <w:rPr>
          <w:color w:val="000000"/>
        </w:rPr>
        <w:t xml:space="preserve"> centralizuotu būdu</w:t>
      </w:r>
      <w:r w:rsidR="00DB727C">
        <w:rPr>
          <w:color w:val="000000"/>
        </w:rPr>
        <w:t xml:space="preserve">, </w:t>
      </w:r>
      <w:r w:rsidR="00A477E1">
        <w:rPr>
          <w:color w:val="000000"/>
        </w:rPr>
        <w:t xml:space="preserve">vadovaujantis Reglamento 25 punkto nuostatomis, </w:t>
      </w:r>
      <w:r w:rsidR="00DB727C">
        <w:rPr>
          <w:color w:val="000000"/>
        </w:rPr>
        <w:t>siūloma Taisykl</w:t>
      </w:r>
      <w:r>
        <w:rPr>
          <w:color w:val="000000"/>
        </w:rPr>
        <w:t xml:space="preserve">es papildyti </w:t>
      </w:r>
      <w:r w:rsidR="00DB727C" w:rsidRPr="008502C3">
        <w:t>3</w:t>
      </w:r>
      <w:r w:rsidR="00DB727C">
        <w:t>3</w:t>
      </w:r>
      <w:r w:rsidR="00DB727C" w:rsidRPr="008502C3">
        <w:rPr>
          <w:vertAlign w:val="superscript"/>
        </w:rPr>
        <w:t>1</w:t>
      </w:r>
      <w:r w:rsidR="00DB727C" w:rsidRPr="008502C3">
        <w:t xml:space="preserve"> punktu</w:t>
      </w:r>
      <w:r>
        <w:t>, kuris numato, kad Lazdijų aglomeracijos ribose buitinių nuotekų tvarkymo sistemos</w:t>
      </w:r>
      <w:r w:rsidR="00DB727C">
        <w:rPr>
          <w:bCs/>
          <w:lang w:eastAsia="lt-LT"/>
        </w:rPr>
        <w:t xml:space="preserve"> bei atskir</w:t>
      </w:r>
      <w:r>
        <w:rPr>
          <w:bCs/>
          <w:lang w:eastAsia="lt-LT"/>
        </w:rPr>
        <w:t>osio</w:t>
      </w:r>
      <w:r w:rsidR="00DB727C">
        <w:rPr>
          <w:bCs/>
          <w:lang w:eastAsia="lt-LT"/>
        </w:rPr>
        <w:t>s nuotekų tvarkymo sistem</w:t>
      </w:r>
      <w:r>
        <w:rPr>
          <w:bCs/>
          <w:lang w:eastAsia="lt-LT"/>
        </w:rPr>
        <w:t>o</w:t>
      </w:r>
      <w:r w:rsidR="00DB727C">
        <w:rPr>
          <w:bCs/>
          <w:lang w:eastAsia="lt-LT"/>
        </w:rPr>
        <w:t>s gali</w:t>
      </w:r>
      <w:r>
        <w:rPr>
          <w:bCs/>
          <w:lang w:eastAsia="lt-LT"/>
        </w:rPr>
        <w:t xml:space="preserve"> būti įrengiamos tik tais atvejais, </w:t>
      </w:r>
      <w:r w:rsidR="00273C71">
        <w:rPr>
          <w:bCs/>
          <w:lang w:eastAsia="lt-LT"/>
        </w:rPr>
        <w:t xml:space="preserve">kai ekonominiu požiūriu nėra efektyvu ir nėra galimybių įrenti centralizuotų nuotekų surinkimo tinklų, tokias sistemas galėtų įrengti tik viešasis </w:t>
      </w:r>
      <w:r w:rsidR="00273C71">
        <w:rPr>
          <w:color w:val="000000"/>
        </w:rPr>
        <w:t>vandens tiekėjas ir nuotekų tvarkytojas, t.</w:t>
      </w:r>
      <w:r w:rsidR="00B35191">
        <w:rPr>
          <w:color w:val="000000"/>
        </w:rPr>
        <w:t xml:space="preserve"> </w:t>
      </w:r>
      <w:r w:rsidR="00273C71">
        <w:rPr>
          <w:color w:val="000000"/>
        </w:rPr>
        <w:t>y. UAB „Lazdijų vanduo“.</w:t>
      </w:r>
    </w:p>
    <w:p w14:paraId="74E55CEB" w14:textId="71288C7C" w:rsidR="00ED0F09" w:rsidRDefault="00ED0F09" w:rsidP="00ED0F09">
      <w:pPr>
        <w:spacing w:line="360" w:lineRule="auto"/>
        <w:ind w:firstLine="720"/>
        <w:jc w:val="both"/>
      </w:pPr>
      <w:r>
        <w:t>Priėmus šį Lazdijų rajono savivaldybės tarybos sprendimą, bus taikom</w:t>
      </w:r>
      <w:r w:rsidR="0068165F">
        <w:t>i reikalavimai individualių nuotekų tvarkymui</w:t>
      </w:r>
      <w:r>
        <w:t>, neprieštaraujant galiojantiems teisės aktams. Neigiamų pasekmių nenumatoma.</w:t>
      </w:r>
    </w:p>
    <w:p w14:paraId="1E2AA67F" w14:textId="77777777" w:rsidR="00ED0F09" w:rsidRDefault="00ED0F09" w:rsidP="00ED0F09">
      <w:pPr>
        <w:spacing w:line="360" w:lineRule="auto"/>
        <w:ind w:firstLine="720"/>
        <w:jc w:val="both"/>
      </w:pPr>
      <w:r>
        <w:t>Dėl sprendimo projekto pastabų ir pasiūlymų negauta.</w:t>
      </w:r>
    </w:p>
    <w:p w14:paraId="65422B2E" w14:textId="77777777" w:rsidR="00ED0F09" w:rsidRDefault="00ED0F09" w:rsidP="00ED0F09">
      <w:pPr>
        <w:spacing w:line="360" w:lineRule="auto"/>
        <w:ind w:firstLine="720"/>
        <w:jc w:val="both"/>
      </w:pPr>
      <w:r>
        <w:t xml:space="preserve">Sprendimo projektą parengė Lazdijų rajono savivaldybės administracijos Vietinio ūkio skyriaus </w:t>
      </w:r>
      <w:r w:rsidR="00416427">
        <w:t>vedėja</w:t>
      </w:r>
      <w:r>
        <w:t xml:space="preserve"> Indrė Adomynienė</w:t>
      </w:r>
      <w:r w:rsidR="00BC0EA6">
        <w:t>.</w:t>
      </w:r>
    </w:p>
    <w:p w14:paraId="29AE7CE8" w14:textId="77777777" w:rsidR="00365AEE" w:rsidRDefault="00365AEE" w:rsidP="00B35191">
      <w:pPr>
        <w:spacing w:line="360" w:lineRule="auto"/>
        <w:jc w:val="both"/>
      </w:pPr>
    </w:p>
    <w:p w14:paraId="50235129" w14:textId="77777777" w:rsidR="00ED0F09" w:rsidRPr="007C62C1" w:rsidRDefault="00416427" w:rsidP="00ED0F09">
      <w:pPr>
        <w:tabs>
          <w:tab w:val="right" w:pos="9638"/>
        </w:tabs>
        <w:spacing w:line="360" w:lineRule="auto"/>
        <w:jc w:val="both"/>
      </w:pPr>
      <w:r>
        <w:t>Vedėja</w:t>
      </w:r>
      <w:r w:rsidR="00ED0F09">
        <w:tab/>
        <w:t>Indrė Adomynienė</w:t>
      </w:r>
    </w:p>
    <w:sectPr w:rsidR="00ED0F09" w:rsidRPr="007C62C1" w:rsidSect="00911AD9">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DFC8" w14:textId="77777777" w:rsidR="00866C4E" w:rsidRDefault="00866C4E" w:rsidP="00270B4B">
      <w:r>
        <w:separator/>
      </w:r>
    </w:p>
  </w:endnote>
  <w:endnote w:type="continuationSeparator" w:id="0">
    <w:p w14:paraId="45141064" w14:textId="77777777" w:rsidR="00866C4E" w:rsidRDefault="00866C4E" w:rsidP="002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3CDF" w14:textId="77777777" w:rsidR="00866C4E" w:rsidRDefault="00866C4E" w:rsidP="00270B4B">
      <w:r>
        <w:separator/>
      </w:r>
    </w:p>
  </w:footnote>
  <w:footnote w:type="continuationSeparator" w:id="0">
    <w:p w14:paraId="2CADF5BC" w14:textId="77777777" w:rsidR="00866C4E" w:rsidRDefault="00866C4E" w:rsidP="0027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C56" w14:textId="77777777" w:rsidR="00BA4A72" w:rsidRPr="00592DC2" w:rsidRDefault="00BA4A72" w:rsidP="000A34D7">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B1F9" w14:textId="77777777" w:rsidR="007220F5" w:rsidRPr="00633F08" w:rsidRDefault="00FB1DE7" w:rsidP="00FB1DE7">
    <w:pPr>
      <w:pStyle w:val="Antrats"/>
      <w:jc w:val="right"/>
      <w:rPr>
        <w:bCs/>
        <w:sz w:val="20"/>
        <w:szCs w:val="20"/>
      </w:rPr>
    </w:pPr>
    <w:r w:rsidRPr="00633F08">
      <w:rPr>
        <w:bCs/>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11A63"/>
    <w:multiLevelType w:val="hybridMultilevel"/>
    <w:tmpl w:val="282EBBE6"/>
    <w:lvl w:ilvl="0" w:tplc="C914A2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6CF7EC4"/>
    <w:multiLevelType w:val="hybridMultilevel"/>
    <w:tmpl w:val="BE8CB6E4"/>
    <w:lvl w:ilvl="0" w:tplc="B28AC7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BF515F"/>
    <w:multiLevelType w:val="hybridMultilevel"/>
    <w:tmpl w:val="C560AFCE"/>
    <w:lvl w:ilvl="0" w:tplc="771A98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344A99"/>
    <w:multiLevelType w:val="hybridMultilevel"/>
    <w:tmpl w:val="5D389ED2"/>
    <w:lvl w:ilvl="0" w:tplc="54721E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95"/>
    <w:rsid w:val="00001330"/>
    <w:rsid w:val="0001099A"/>
    <w:rsid w:val="00025857"/>
    <w:rsid w:val="000351BC"/>
    <w:rsid w:val="00051BB9"/>
    <w:rsid w:val="00055C34"/>
    <w:rsid w:val="00074796"/>
    <w:rsid w:val="000754BB"/>
    <w:rsid w:val="000903A3"/>
    <w:rsid w:val="000A34D7"/>
    <w:rsid w:val="000B31E9"/>
    <w:rsid w:val="000D2B43"/>
    <w:rsid w:val="000D7F30"/>
    <w:rsid w:val="000E6271"/>
    <w:rsid w:val="000F448C"/>
    <w:rsid w:val="00103A0F"/>
    <w:rsid w:val="00121B48"/>
    <w:rsid w:val="00141FB0"/>
    <w:rsid w:val="001507A9"/>
    <w:rsid w:val="00152E24"/>
    <w:rsid w:val="00163175"/>
    <w:rsid w:val="00180EF8"/>
    <w:rsid w:val="00194BA1"/>
    <w:rsid w:val="001A2866"/>
    <w:rsid w:val="001A4079"/>
    <w:rsid w:val="001B051C"/>
    <w:rsid w:val="001B0EB8"/>
    <w:rsid w:val="001C3E30"/>
    <w:rsid w:val="001C6D9E"/>
    <w:rsid w:val="001D76C8"/>
    <w:rsid w:val="001D781E"/>
    <w:rsid w:val="001E110B"/>
    <w:rsid w:val="001E733D"/>
    <w:rsid w:val="00206209"/>
    <w:rsid w:val="00211075"/>
    <w:rsid w:val="0021587E"/>
    <w:rsid w:val="00237ABE"/>
    <w:rsid w:val="002649B7"/>
    <w:rsid w:val="00270B4B"/>
    <w:rsid w:val="00273C71"/>
    <w:rsid w:val="0028568C"/>
    <w:rsid w:val="00286262"/>
    <w:rsid w:val="00293B08"/>
    <w:rsid w:val="002B042E"/>
    <w:rsid w:val="002B4C85"/>
    <w:rsid w:val="002D0FBD"/>
    <w:rsid w:val="002D1E90"/>
    <w:rsid w:val="002D21BF"/>
    <w:rsid w:val="002D3A62"/>
    <w:rsid w:val="002F1F05"/>
    <w:rsid w:val="002F20C4"/>
    <w:rsid w:val="003155FD"/>
    <w:rsid w:val="0035328D"/>
    <w:rsid w:val="00365AEE"/>
    <w:rsid w:val="00380599"/>
    <w:rsid w:val="00382B0E"/>
    <w:rsid w:val="00393457"/>
    <w:rsid w:val="00394D77"/>
    <w:rsid w:val="003A26C3"/>
    <w:rsid w:val="003B6B15"/>
    <w:rsid w:val="003C5758"/>
    <w:rsid w:val="003D17D3"/>
    <w:rsid w:val="003D1C92"/>
    <w:rsid w:val="003D259E"/>
    <w:rsid w:val="003D6428"/>
    <w:rsid w:val="00416427"/>
    <w:rsid w:val="00422CF5"/>
    <w:rsid w:val="00431D3B"/>
    <w:rsid w:val="0044524C"/>
    <w:rsid w:val="00451B35"/>
    <w:rsid w:val="004711AD"/>
    <w:rsid w:val="0047652B"/>
    <w:rsid w:val="00477F0F"/>
    <w:rsid w:val="004A2422"/>
    <w:rsid w:val="004C1F8D"/>
    <w:rsid w:val="004D44E5"/>
    <w:rsid w:val="004F431C"/>
    <w:rsid w:val="00515C6F"/>
    <w:rsid w:val="0052039F"/>
    <w:rsid w:val="00526D97"/>
    <w:rsid w:val="00530E95"/>
    <w:rsid w:val="00531AAA"/>
    <w:rsid w:val="0053246A"/>
    <w:rsid w:val="00534661"/>
    <w:rsid w:val="00541E55"/>
    <w:rsid w:val="00543720"/>
    <w:rsid w:val="0054559C"/>
    <w:rsid w:val="00562096"/>
    <w:rsid w:val="005760F7"/>
    <w:rsid w:val="0058057C"/>
    <w:rsid w:val="00587C41"/>
    <w:rsid w:val="005926FF"/>
    <w:rsid w:val="00592DC2"/>
    <w:rsid w:val="005A4868"/>
    <w:rsid w:val="005D6A13"/>
    <w:rsid w:val="005D6E50"/>
    <w:rsid w:val="005E018D"/>
    <w:rsid w:val="005E19E5"/>
    <w:rsid w:val="005E4560"/>
    <w:rsid w:val="005F7429"/>
    <w:rsid w:val="00600240"/>
    <w:rsid w:val="006019AF"/>
    <w:rsid w:val="006163F0"/>
    <w:rsid w:val="0062589C"/>
    <w:rsid w:val="0062698D"/>
    <w:rsid w:val="0063258D"/>
    <w:rsid w:val="00633F08"/>
    <w:rsid w:val="006355C5"/>
    <w:rsid w:val="0065002E"/>
    <w:rsid w:val="00652654"/>
    <w:rsid w:val="00652BA7"/>
    <w:rsid w:val="00656FCD"/>
    <w:rsid w:val="006572DD"/>
    <w:rsid w:val="00672B67"/>
    <w:rsid w:val="00674A23"/>
    <w:rsid w:val="0068165F"/>
    <w:rsid w:val="006917CC"/>
    <w:rsid w:val="00692985"/>
    <w:rsid w:val="00694784"/>
    <w:rsid w:val="00695FBE"/>
    <w:rsid w:val="006A4B10"/>
    <w:rsid w:val="006A6A59"/>
    <w:rsid w:val="006A7CC9"/>
    <w:rsid w:val="006C014D"/>
    <w:rsid w:val="006C7C7E"/>
    <w:rsid w:val="006D0B92"/>
    <w:rsid w:val="006D1233"/>
    <w:rsid w:val="006D1DDE"/>
    <w:rsid w:val="006E5B2A"/>
    <w:rsid w:val="007015FF"/>
    <w:rsid w:val="00702717"/>
    <w:rsid w:val="00706730"/>
    <w:rsid w:val="0070781D"/>
    <w:rsid w:val="007220F5"/>
    <w:rsid w:val="00725E31"/>
    <w:rsid w:val="00726DE7"/>
    <w:rsid w:val="0073786E"/>
    <w:rsid w:val="0075008E"/>
    <w:rsid w:val="0075271B"/>
    <w:rsid w:val="00772BAC"/>
    <w:rsid w:val="00787BF7"/>
    <w:rsid w:val="007A57A4"/>
    <w:rsid w:val="007C4013"/>
    <w:rsid w:val="007C4886"/>
    <w:rsid w:val="007C5B53"/>
    <w:rsid w:val="007C62C1"/>
    <w:rsid w:val="007D5F03"/>
    <w:rsid w:val="0080196D"/>
    <w:rsid w:val="008502C3"/>
    <w:rsid w:val="00860209"/>
    <w:rsid w:val="0086228F"/>
    <w:rsid w:val="00866C4E"/>
    <w:rsid w:val="00870E2E"/>
    <w:rsid w:val="00873A39"/>
    <w:rsid w:val="0087630B"/>
    <w:rsid w:val="0088485D"/>
    <w:rsid w:val="00890716"/>
    <w:rsid w:val="00890A1F"/>
    <w:rsid w:val="00895CB5"/>
    <w:rsid w:val="008B031F"/>
    <w:rsid w:val="008B485B"/>
    <w:rsid w:val="008D3705"/>
    <w:rsid w:val="008D5E72"/>
    <w:rsid w:val="008E3717"/>
    <w:rsid w:val="008E57D9"/>
    <w:rsid w:val="008F014B"/>
    <w:rsid w:val="008F0935"/>
    <w:rsid w:val="008F1B10"/>
    <w:rsid w:val="00905190"/>
    <w:rsid w:val="00911AD9"/>
    <w:rsid w:val="00924FCF"/>
    <w:rsid w:val="00927FCA"/>
    <w:rsid w:val="00943B90"/>
    <w:rsid w:val="00944F55"/>
    <w:rsid w:val="009470E7"/>
    <w:rsid w:val="0095363C"/>
    <w:rsid w:val="00962235"/>
    <w:rsid w:val="009630E7"/>
    <w:rsid w:val="00965C8D"/>
    <w:rsid w:val="009740D8"/>
    <w:rsid w:val="0099291B"/>
    <w:rsid w:val="009931F3"/>
    <w:rsid w:val="009A415D"/>
    <w:rsid w:val="009B0C09"/>
    <w:rsid w:val="009B6D48"/>
    <w:rsid w:val="009C783C"/>
    <w:rsid w:val="009E6DD6"/>
    <w:rsid w:val="009F189D"/>
    <w:rsid w:val="009F61EA"/>
    <w:rsid w:val="00A153C2"/>
    <w:rsid w:val="00A161B6"/>
    <w:rsid w:val="00A34DED"/>
    <w:rsid w:val="00A47313"/>
    <w:rsid w:val="00A477E1"/>
    <w:rsid w:val="00A6353C"/>
    <w:rsid w:val="00A713A5"/>
    <w:rsid w:val="00A72EAD"/>
    <w:rsid w:val="00A92101"/>
    <w:rsid w:val="00AA1B10"/>
    <w:rsid w:val="00AB2263"/>
    <w:rsid w:val="00AB4F1A"/>
    <w:rsid w:val="00AE06B1"/>
    <w:rsid w:val="00AE0C6D"/>
    <w:rsid w:val="00AE55C8"/>
    <w:rsid w:val="00AF0F48"/>
    <w:rsid w:val="00AF5148"/>
    <w:rsid w:val="00B32E33"/>
    <w:rsid w:val="00B35191"/>
    <w:rsid w:val="00B46F72"/>
    <w:rsid w:val="00B50C89"/>
    <w:rsid w:val="00B64C0F"/>
    <w:rsid w:val="00B77DC5"/>
    <w:rsid w:val="00B94DC0"/>
    <w:rsid w:val="00BA3D9A"/>
    <w:rsid w:val="00BA4A72"/>
    <w:rsid w:val="00BA5417"/>
    <w:rsid w:val="00BC0EA6"/>
    <w:rsid w:val="00BD3FE7"/>
    <w:rsid w:val="00BD521B"/>
    <w:rsid w:val="00C00A6F"/>
    <w:rsid w:val="00C01296"/>
    <w:rsid w:val="00C0268F"/>
    <w:rsid w:val="00C0693C"/>
    <w:rsid w:val="00C11BC8"/>
    <w:rsid w:val="00C15E9E"/>
    <w:rsid w:val="00C221E2"/>
    <w:rsid w:val="00C444C5"/>
    <w:rsid w:val="00C52F5A"/>
    <w:rsid w:val="00C61766"/>
    <w:rsid w:val="00C64F76"/>
    <w:rsid w:val="00C65F77"/>
    <w:rsid w:val="00C729E9"/>
    <w:rsid w:val="00C76C0A"/>
    <w:rsid w:val="00C9447C"/>
    <w:rsid w:val="00C94EBD"/>
    <w:rsid w:val="00CA5001"/>
    <w:rsid w:val="00CC355C"/>
    <w:rsid w:val="00CC3AF9"/>
    <w:rsid w:val="00CD2EED"/>
    <w:rsid w:val="00CD2F8E"/>
    <w:rsid w:val="00CD4B84"/>
    <w:rsid w:val="00CD61C2"/>
    <w:rsid w:val="00CF0DA5"/>
    <w:rsid w:val="00CF3367"/>
    <w:rsid w:val="00D041CB"/>
    <w:rsid w:val="00D6167E"/>
    <w:rsid w:val="00D65051"/>
    <w:rsid w:val="00D6788C"/>
    <w:rsid w:val="00D7388E"/>
    <w:rsid w:val="00D84401"/>
    <w:rsid w:val="00D91827"/>
    <w:rsid w:val="00DB6BB1"/>
    <w:rsid w:val="00DB727C"/>
    <w:rsid w:val="00DC6144"/>
    <w:rsid w:val="00DF1FAB"/>
    <w:rsid w:val="00DF2A41"/>
    <w:rsid w:val="00DF4E77"/>
    <w:rsid w:val="00E1294A"/>
    <w:rsid w:val="00E158AF"/>
    <w:rsid w:val="00E32A8B"/>
    <w:rsid w:val="00E36BFA"/>
    <w:rsid w:val="00E4733F"/>
    <w:rsid w:val="00E52853"/>
    <w:rsid w:val="00E53A29"/>
    <w:rsid w:val="00E6168C"/>
    <w:rsid w:val="00E6373F"/>
    <w:rsid w:val="00E67E43"/>
    <w:rsid w:val="00E7279E"/>
    <w:rsid w:val="00E77774"/>
    <w:rsid w:val="00E812FE"/>
    <w:rsid w:val="00E87269"/>
    <w:rsid w:val="00E8770B"/>
    <w:rsid w:val="00EA3C33"/>
    <w:rsid w:val="00EB6882"/>
    <w:rsid w:val="00EC3092"/>
    <w:rsid w:val="00ED0F09"/>
    <w:rsid w:val="00EE772D"/>
    <w:rsid w:val="00EF37DD"/>
    <w:rsid w:val="00F14AF2"/>
    <w:rsid w:val="00F212E6"/>
    <w:rsid w:val="00F257A6"/>
    <w:rsid w:val="00F33606"/>
    <w:rsid w:val="00F3529E"/>
    <w:rsid w:val="00F437BA"/>
    <w:rsid w:val="00F476A7"/>
    <w:rsid w:val="00F7563F"/>
    <w:rsid w:val="00F822C3"/>
    <w:rsid w:val="00F943C5"/>
    <w:rsid w:val="00FA70CB"/>
    <w:rsid w:val="00FB1DE7"/>
    <w:rsid w:val="00FB3544"/>
    <w:rsid w:val="00FB55D8"/>
    <w:rsid w:val="00FF1774"/>
    <w:rsid w:val="00FF5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037B"/>
  <w15:chartTrackingRefBased/>
  <w15:docId w15:val="{512E9ABC-54BB-4FA8-8A45-81AEB366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1">
    <w:name w:val="Numatytasis pastraipos šriftas1"/>
  </w:style>
  <w:style w:type="character" w:styleId="Hipersaitas">
    <w:name w:val="Hyperlink"/>
    <w:semiHidden/>
    <w:rPr>
      <w:color w:val="0000FF"/>
      <w:u w:val="single"/>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422CF5"/>
    <w:rPr>
      <w:rFonts w:ascii="Tahoma" w:hAnsi="Tahoma" w:cs="Tahoma"/>
      <w:sz w:val="16"/>
      <w:szCs w:val="16"/>
    </w:rPr>
  </w:style>
  <w:style w:type="character" w:customStyle="1" w:styleId="DebesliotekstasDiagrama">
    <w:name w:val="Debesėlio tekstas Diagrama"/>
    <w:link w:val="Debesliotekstas"/>
    <w:uiPriority w:val="99"/>
    <w:semiHidden/>
    <w:rsid w:val="00422CF5"/>
    <w:rPr>
      <w:rFonts w:ascii="Tahoma" w:hAnsi="Tahoma" w:cs="Tahoma"/>
      <w:sz w:val="16"/>
      <w:szCs w:val="16"/>
      <w:lang w:eastAsia="ar-SA"/>
    </w:rPr>
  </w:style>
  <w:style w:type="paragraph" w:styleId="Antrats">
    <w:name w:val="header"/>
    <w:basedOn w:val="prastasis"/>
    <w:link w:val="AntratsDiagrama"/>
    <w:uiPriority w:val="99"/>
    <w:unhideWhenUsed/>
    <w:rsid w:val="00270B4B"/>
    <w:pPr>
      <w:tabs>
        <w:tab w:val="center" w:pos="4819"/>
        <w:tab w:val="right" w:pos="9638"/>
      </w:tabs>
    </w:pPr>
  </w:style>
  <w:style w:type="character" w:customStyle="1" w:styleId="AntratsDiagrama">
    <w:name w:val="Antraštės Diagrama"/>
    <w:link w:val="Antrats"/>
    <w:uiPriority w:val="99"/>
    <w:rsid w:val="00270B4B"/>
    <w:rPr>
      <w:sz w:val="24"/>
      <w:szCs w:val="24"/>
      <w:lang w:eastAsia="ar-SA"/>
    </w:rPr>
  </w:style>
  <w:style w:type="paragraph" w:styleId="Sraopastraipa">
    <w:name w:val="List Paragraph"/>
    <w:basedOn w:val="prastasis"/>
    <w:uiPriority w:val="34"/>
    <w:qFormat/>
    <w:rsid w:val="00E32A8B"/>
    <w:pPr>
      <w:ind w:left="720"/>
      <w:contextualSpacing/>
    </w:pPr>
  </w:style>
  <w:style w:type="table" w:styleId="Lentelstinklelis">
    <w:name w:val="Table Grid"/>
    <w:basedOn w:val="prastojilentel"/>
    <w:uiPriority w:val="59"/>
    <w:rsid w:val="003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ED0F09"/>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7194">
      <w:bodyDiv w:val="1"/>
      <w:marLeft w:val="0"/>
      <w:marRight w:val="0"/>
      <w:marTop w:val="0"/>
      <w:marBottom w:val="0"/>
      <w:divBdr>
        <w:top w:val="none" w:sz="0" w:space="0" w:color="auto"/>
        <w:left w:val="none" w:sz="0" w:space="0" w:color="auto"/>
        <w:bottom w:val="none" w:sz="0" w:space="0" w:color="auto"/>
        <w:right w:val="none" w:sz="0" w:space="0" w:color="auto"/>
      </w:divBdr>
    </w:div>
    <w:div w:id="523514909">
      <w:bodyDiv w:val="1"/>
      <w:marLeft w:val="0"/>
      <w:marRight w:val="0"/>
      <w:marTop w:val="0"/>
      <w:marBottom w:val="0"/>
      <w:divBdr>
        <w:top w:val="none" w:sz="0" w:space="0" w:color="auto"/>
        <w:left w:val="none" w:sz="0" w:space="0" w:color="auto"/>
        <w:bottom w:val="none" w:sz="0" w:space="0" w:color="auto"/>
        <w:right w:val="none" w:sz="0" w:space="0" w:color="auto"/>
      </w:divBdr>
      <w:divsChild>
        <w:div w:id="1035471820">
          <w:marLeft w:val="0"/>
          <w:marRight w:val="0"/>
          <w:marTop w:val="0"/>
          <w:marBottom w:val="0"/>
          <w:divBdr>
            <w:top w:val="none" w:sz="0" w:space="0" w:color="auto"/>
            <w:left w:val="none" w:sz="0" w:space="0" w:color="auto"/>
            <w:bottom w:val="none" w:sz="0" w:space="0" w:color="auto"/>
            <w:right w:val="none" w:sz="0" w:space="0" w:color="auto"/>
          </w:divBdr>
        </w:div>
        <w:div w:id="1202135417">
          <w:marLeft w:val="0"/>
          <w:marRight w:val="0"/>
          <w:marTop w:val="0"/>
          <w:marBottom w:val="0"/>
          <w:divBdr>
            <w:top w:val="none" w:sz="0" w:space="0" w:color="auto"/>
            <w:left w:val="none" w:sz="0" w:space="0" w:color="auto"/>
            <w:bottom w:val="none" w:sz="0" w:space="0" w:color="auto"/>
            <w:right w:val="none" w:sz="0" w:space="0" w:color="auto"/>
          </w:divBdr>
        </w:div>
      </w:divsChild>
    </w:div>
    <w:div w:id="590511081">
      <w:bodyDiv w:val="1"/>
      <w:marLeft w:val="0"/>
      <w:marRight w:val="0"/>
      <w:marTop w:val="0"/>
      <w:marBottom w:val="0"/>
      <w:divBdr>
        <w:top w:val="none" w:sz="0" w:space="0" w:color="auto"/>
        <w:left w:val="none" w:sz="0" w:space="0" w:color="auto"/>
        <w:bottom w:val="none" w:sz="0" w:space="0" w:color="auto"/>
        <w:right w:val="none" w:sz="0" w:space="0" w:color="auto"/>
      </w:divBdr>
    </w:div>
    <w:div w:id="758795056">
      <w:bodyDiv w:val="1"/>
      <w:marLeft w:val="0"/>
      <w:marRight w:val="0"/>
      <w:marTop w:val="0"/>
      <w:marBottom w:val="0"/>
      <w:divBdr>
        <w:top w:val="none" w:sz="0" w:space="0" w:color="auto"/>
        <w:left w:val="none" w:sz="0" w:space="0" w:color="auto"/>
        <w:bottom w:val="none" w:sz="0" w:space="0" w:color="auto"/>
        <w:right w:val="none" w:sz="0" w:space="0" w:color="auto"/>
      </w:divBdr>
      <w:divsChild>
        <w:div w:id="1095132171">
          <w:marLeft w:val="0"/>
          <w:marRight w:val="0"/>
          <w:marTop w:val="0"/>
          <w:marBottom w:val="0"/>
          <w:divBdr>
            <w:top w:val="none" w:sz="0" w:space="0" w:color="auto"/>
            <w:left w:val="none" w:sz="0" w:space="0" w:color="auto"/>
            <w:bottom w:val="none" w:sz="0" w:space="0" w:color="auto"/>
            <w:right w:val="none" w:sz="0" w:space="0" w:color="auto"/>
          </w:divBdr>
        </w:div>
      </w:divsChild>
    </w:div>
    <w:div w:id="794104642">
      <w:bodyDiv w:val="1"/>
      <w:marLeft w:val="0"/>
      <w:marRight w:val="0"/>
      <w:marTop w:val="0"/>
      <w:marBottom w:val="0"/>
      <w:divBdr>
        <w:top w:val="none" w:sz="0" w:space="0" w:color="auto"/>
        <w:left w:val="none" w:sz="0" w:space="0" w:color="auto"/>
        <w:bottom w:val="none" w:sz="0" w:space="0" w:color="auto"/>
        <w:right w:val="none" w:sz="0" w:space="0" w:color="auto"/>
      </w:divBdr>
      <w:divsChild>
        <w:div w:id="1617516160">
          <w:marLeft w:val="0"/>
          <w:marRight w:val="0"/>
          <w:marTop w:val="0"/>
          <w:marBottom w:val="0"/>
          <w:divBdr>
            <w:top w:val="none" w:sz="0" w:space="0" w:color="auto"/>
            <w:left w:val="none" w:sz="0" w:space="0" w:color="auto"/>
            <w:bottom w:val="none" w:sz="0" w:space="0" w:color="auto"/>
            <w:right w:val="none" w:sz="0" w:space="0" w:color="auto"/>
          </w:divBdr>
        </w:div>
        <w:div w:id="126361330">
          <w:marLeft w:val="0"/>
          <w:marRight w:val="0"/>
          <w:marTop w:val="0"/>
          <w:marBottom w:val="0"/>
          <w:divBdr>
            <w:top w:val="none" w:sz="0" w:space="0" w:color="auto"/>
            <w:left w:val="none" w:sz="0" w:space="0" w:color="auto"/>
            <w:bottom w:val="none" w:sz="0" w:space="0" w:color="auto"/>
            <w:right w:val="none" w:sz="0" w:space="0" w:color="auto"/>
          </w:divBdr>
        </w:div>
      </w:divsChild>
    </w:div>
    <w:div w:id="937637812">
      <w:bodyDiv w:val="1"/>
      <w:marLeft w:val="0"/>
      <w:marRight w:val="0"/>
      <w:marTop w:val="0"/>
      <w:marBottom w:val="0"/>
      <w:divBdr>
        <w:top w:val="none" w:sz="0" w:space="0" w:color="auto"/>
        <w:left w:val="none" w:sz="0" w:space="0" w:color="auto"/>
        <w:bottom w:val="none" w:sz="0" w:space="0" w:color="auto"/>
        <w:right w:val="none" w:sz="0" w:space="0" w:color="auto"/>
      </w:divBdr>
    </w:div>
    <w:div w:id="1033580277">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2">
          <w:marLeft w:val="0"/>
          <w:marRight w:val="0"/>
          <w:marTop w:val="0"/>
          <w:marBottom w:val="0"/>
          <w:divBdr>
            <w:top w:val="none" w:sz="0" w:space="0" w:color="auto"/>
            <w:left w:val="none" w:sz="0" w:space="0" w:color="auto"/>
            <w:bottom w:val="none" w:sz="0" w:space="0" w:color="auto"/>
            <w:right w:val="none" w:sz="0" w:space="0" w:color="auto"/>
          </w:divBdr>
        </w:div>
        <w:div w:id="1334914824">
          <w:marLeft w:val="0"/>
          <w:marRight w:val="0"/>
          <w:marTop w:val="0"/>
          <w:marBottom w:val="0"/>
          <w:divBdr>
            <w:top w:val="none" w:sz="0" w:space="0" w:color="auto"/>
            <w:left w:val="none" w:sz="0" w:space="0" w:color="auto"/>
            <w:bottom w:val="none" w:sz="0" w:space="0" w:color="auto"/>
            <w:right w:val="none" w:sz="0" w:space="0" w:color="auto"/>
          </w:divBdr>
        </w:div>
        <w:div w:id="1519734234">
          <w:marLeft w:val="0"/>
          <w:marRight w:val="0"/>
          <w:marTop w:val="0"/>
          <w:marBottom w:val="0"/>
          <w:divBdr>
            <w:top w:val="none" w:sz="0" w:space="0" w:color="auto"/>
            <w:left w:val="none" w:sz="0" w:space="0" w:color="auto"/>
            <w:bottom w:val="none" w:sz="0" w:space="0" w:color="auto"/>
            <w:right w:val="none" w:sz="0" w:space="0" w:color="auto"/>
          </w:divBdr>
        </w:div>
      </w:divsChild>
    </w:div>
    <w:div w:id="1229224085">
      <w:bodyDiv w:val="1"/>
      <w:marLeft w:val="0"/>
      <w:marRight w:val="0"/>
      <w:marTop w:val="0"/>
      <w:marBottom w:val="0"/>
      <w:divBdr>
        <w:top w:val="none" w:sz="0" w:space="0" w:color="auto"/>
        <w:left w:val="none" w:sz="0" w:space="0" w:color="auto"/>
        <w:bottom w:val="none" w:sz="0" w:space="0" w:color="auto"/>
        <w:right w:val="none" w:sz="0" w:space="0" w:color="auto"/>
      </w:divBdr>
    </w:div>
    <w:div w:id="1600483548">
      <w:bodyDiv w:val="1"/>
      <w:marLeft w:val="0"/>
      <w:marRight w:val="0"/>
      <w:marTop w:val="0"/>
      <w:marBottom w:val="0"/>
      <w:divBdr>
        <w:top w:val="none" w:sz="0" w:space="0" w:color="auto"/>
        <w:left w:val="none" w:sz="0" w:space="0" w:color="auto"/>
        <w:bottom w:val="none" w:sz="0" w:space="0" w:color="auto"/>
        <w:right w:val="none" w:sz="0" w:space="0" w:color="auto"/>
      </w:divBdr>
      <w:divsChild>
        <w:div w:id="216359076">
          <w:marLeft w:val="0"/>
          <w:marRight w:val="0"/>
          <w:marTop w:val="0"/>
          <w:marBottom w:val="0"/>
          <w:divBdr>
            <w:top w:val="none" w:sz="0" w:space="0" w:color="auto"/>
            <w:left w:val="none" w:sz="0" w:space="0" w:color="auto"/>
            <w:bottom w:val="none" w:sz="0" w:space="0" w:color="auto"/>
            <w:right w:val="none" w:sz="0" w:space="0" w:color="auto"/>
          </w:divBdr>
        </w:div>
        <w:div w:id="728767159">
          <w:marLeft w:val="0"/>
          <w:marRight w:val="0"/>
          <w:marTop w:val="0"/>
          <w:marBottom w:val="0"/>
          <w:divBdr>
            <w:top w:val="none" w:sz="0" w:space="0" w:color="auto"/>
            <w:left w:val="none" w:sz="0" w:space="0" w:color="auto"/>
            <w:bottom w:val="none" w:sz="0" w:space="0" w:color="auto"/>
            <w:right w:val="none" w:sz="0" w:space="0" w:color="auto"/>
          </w:divBdr>
        </w:div>
        <w:div w:id="1022895957">
          <w:marLeft w:val="0"/>
          <w:marRight w:val="0"/>
          <w:marTop w:val="0"/>
          <w:marBottom w:val="0"/>
          <w:divBdr>
            <w:top w:val="none" w:sz="0" w:space="0" w:color="auto"/>
            <w:left w:val="none" w:sz="0" w:space="0" w:color="auto"/>
            <w:bottom w:val="none" w:sz="0" w:space="0" w:color="auto"/>
            <w:right w:val="none" w:sz="0" w:space="0" w:color="auto"/>
          </w:divBdr>
        </w:div>
      </w:divsChild>
    </w:div>
    <w:div w:id="2127961888">
      <w:bodyDiv w:val="1"/>
      <w:marLeft w:val="0"/>
      <w:marRight w:val="0"/>
      <w:marTop w:val="0"/>
      <w:marBottom w:val="0"/>
      <w:divBdr>
        <w:top w:val="none" w:sz="0" w:space="0" w:color="auto"/>
        <w:left w:val="none" w:sz="0" w:space="0" w:color="auto"/>
        <w:bottom w:val="none" w:sz="0" w:space="0" w:color="auto"/>
        <w:right w:val="none" w:sz="0" w:space="0" w:color="auto"/>
      </w:divBdr>
      <w:divsChild>
        <w:div w:id="131560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48933d9a8374b869a201ac9f0c23b4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1B64-B6AD-44B2-84F2-C57FFF35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e48933d9a8374b869a201ac9f0c23b4f</Template>
  <TotalTime>1</TotalTime>
  <Pages>5</Pages>
  <Words>6515</Words>
  <Characters>3714</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LAZDIJŲ RAJONO SAVIVALDYBĖS TARYBOS 2017 M. KOVO 31 D. SPRENDIMO NR. 5TS-801 "DĖL LAZDIJŲ RAJONO SAVIVALDYBĖS VIETINĖS RINKLIAVOS UŽ KOMUNALINIŲ ATLIEKŲ SURINKIMĄ IŠ ATLIEKŲ TURĖTOJŲ IR ATLIEKŲ TVARKYMĄ NUOSTATŲ PATVIRTINIMO" PAKEITIMO</vt:lpstr>
      <vt:lpstr>DĖL LAZDIJŲ RAJONO SAVIVALDYBĖS TARYBOS 2017 M. KOVO 31 D. SPRENDIMO NR. 5TS-801 "DĖL LAZDIJŲ RAJONO SAVIVALDYBĖS VIETINĖS RINKLIAVOS UŽ KOMUNALINIŲ ATLIEKŲ SURINKIMĄ IŠ ATLIEKŲ TURĖTOJŲ IR ATLIEKŲ TVARKYMĄ NUOSTATŲ PATVIRTINIMO" PAKEITIMO</vt:lpstr>
    </vt:vector>
  </TitlesOfParts>
  <Manager>2019-09-20</Manager>
  <Company>Lazdijų raj.Savivaldybės administracija</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2017 M. KOVO 31 D. SPRENDIMO NR. 5TS-801 "DĖL LAZDIJŲ RAJONO SAVIVALDYBĖS VIETINĖS RINKLIAVOS UŽ KOMUNALINIŲ ATLIEKŲ SURINKIMĄ IŠ ATLIEKŲ TURĖTOJŲ IR ATLIEKŲ TVARKYMĄ NUOSTATŲ PATVIRTINIMO" PAKEITIMO</dc:title>
  <dc:subject>5TS-131</dc:subject>
  <dc:creator>LAZDIJŲ RAJONO SAVIVALDYBĖS TARYBA</dc:creator>
  <cp:keywords/>
  <cp:lastModifiedBy>Laima Jauniskiene</cp:lastModifiedBy>
  <cp:revision>2</cp:revision>
  <cp:lastPrinted>2018-01-23T14:21:00Z</cp:lastPrinted>
  <dcterms:created xsi:type="dcterms:W3CDTF">2021-04-21T21:50:00Z</dcterms:created>
  <dcterms:modified xsi:type="dcterms:W3CDTF">2021-04-21T21:50:00Z</dcterms:modified>
  <cp:category>Sprendimas</cp:category>
</cp:coreProperties>
</file>