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D822" w14:textId="77777777" w:rsidR="00445DC8" w:rsidRDefault="00445DC8" w:rsidP="002155A7">
      <w:pPr>
        <w:jc w:val="center"/>
        <w:rPr>
          <w:lang w:val="lt-LT"/>
        </w:rPr>
      </w:pPr>
    </w:p>
    <w:p w14:paraId="42A46868" w14:textId="7B5F3F14" w:rsidR="002155A7" w:rsidRDefault="00ED6C49" w:rsidP="002155A7">
      <w:pPr>
        <w:jc w:val="center"/>
        <w:rPr>
          <w:lang w:val="lt-LT"/>
        </w:rPr>
      </w:pPr>
      <w:r w:rsidRPr="00ED6C49">
        <w:rPr>
          <w:noProof/>
          <w:lang w:val="lt-LT" w:eastAsia="lt-LT"/>
        </w:rPr>
        <w:drawing>
          <wp:inline distT="0" distB="0" distL="0" distR="0" wp14:anchorId="431349C3" wp14:editId="1D5D9D8C">
            <wp:extent cx="2247900" cy="2682740"/>
            <wp:effectExtent l="0" t="0" r="0" b="3810"/>
            <wp:docPr id="3" name="Paveikslėlis 3" descr="C:\Users\Vartotojas\Desktop\viešinimas\Zidinys 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viešinimas\Zidinys Logo 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845" cy="2688641"/>
                    </a:xfrm>
                    <a:prstGeom prst="rect">
                      <a:avLst/>
                    </a:prstGeom>
                    <a:noFill/>
                    <a:ln>
                      <a:noFill/>
                    </a:ln>
                  </pic:spPr>
                </pic:pic>
              </a:graphicData>
            </a:graphic>
          </wp:inline>
        </w:drawing>
      </w:r>
    </w:p>
    <w:p w14:paraId="4584A50D" w14:textId="2B7540E8" w:rsidR="00ED6C49" w:rsidRDefault="00ED6C49" w:rsidP="002155A7">
      <w:pPr>
        <w:jc w:val="center"/>
        <w:rPr>
          <w:lang w:val="lt-LT"/>
        </w:rPr>
      </w:pPr>
    </w:p>
    <w:p w14:paraId="4C47CBC3" w14:textId="7960DC9D" w:rsidR="00ED6C49" w:rsidRDefault="00ED6C49" w:rsidP="002155A7">
      <w:pPr>
        <w:jc w:val="center"/>
        <w:rPr>
          <w:lang w:val="lt-LT"/>
        </w:rPr>
      </w:pPr>
    </w:p>
    <w:p w14:paraId="13FC7F01" w14:textId="47DEFFB7" w:rsidR="00ED6C49" w:rsidRDefault="00ED6C49" w:rsidP="002155A7">
      <w:pPr>
        <w:jc w:val="center"/>
        <w:rPr>
          <w:lang w:val="lt-LT"/>
        </w:rPr>
      </w:pPr>
    </w:p>
    <w:p w14:paraId="5104F6BB" w14:textId="77777777" w:rsidR="00ED6C49" w:rsidRDefault="00ED6C49" w:rsidP="002155A7">
      <w:pPr>
        <w:jc w:val="center"/>
        <w:rPr>
          <w:lang w:val="lt-LT"/>
        </w:rPr>
      </w:pPr>
    </w:p>
    <w:p w14:paraId="34D1019A" w14:textId="77777777" w:rsidR="00ED6C49" w:rsidRPr="002155A7" w:rsidRDefault="00ED6C49" w:rsidP="002155A7">
      <w:pPr>
        <w:jc w:val="center"/>
        <w:rPr>
          <w:lang w:val="lt-LT"/>
        </w:rPr>
      </w:pPr>
    </w:p>
    <w:p w14:paraId="3846287C" w14:textId="77777777" w:rsidR="002155A7" w:rsidRPr="002155A7" w:rsidRDefault="002155A7" w:rsidP="002155A7">
      <w:pPr>
        <w:jc w:val="center"/>
        <w:rPr>
          <w:b/>
          <w:lang w:val="lt-LT"/>
        </w:rPr>
      </w:pPr>
    </w:p>
    <w:p w14:paraId="41CFE16B" w14:textId="77777777" w:rsidR="00ED6C49" w:rsidRDefault="002155A7" w:rsidP="002155A7">
      <w:pPr>
        <w:jc w:val="center"/>
        <w:rPr>
          <w:b/>
          <w:lang w:val="lt-LT"/>
        </w:rPr>
      </w:pPr>
      <w:r w:rsidRPr="002155A7">
        <w:rPr>
          <w:b/>
          <w:lang w:val="lt-LT"/>
        </w:rPr>
        <w:t>LAZDIJŲ RAJONO SAVIV</w:t>
      </w:r>
      <w:r w:rsidR="00CB7D73">
        <w:rPr>
          <w:b/>
          <w:lang w:val="lt-LT"/>
        </w:rPr>
        <w:t xml:space="preserve">ALDYBĖS </w:t>
      </w:r>
    </w:p>
    <w:p w14:paraId="5DA1E001" w14:textId="7D9E6D31" w:rsidR="002155A7" w:rsidRDefault="00CB7D73" w:rsidP="002155A7">
      <w:pPr>
        <w:jc w:val="center"/>
        <w:rPr>
          <w:b/>
          <w:lang w:val="lt-LT"/>
        </w:rPr>
      </w:pPr>
      <w:r>
        <w:rPr>
          <w:b/>
          <w:lang w:val="lt-LT"/>
        </w:rPr>
        <w:t>SOCIALINĖS GLOBOS CENTRAS</w:t>
      </w:r>
      <w:r w:rsidR="003E63CF">
        <w:rPr>
          <w:b/>
          <w:lang w:val="lt-LT"/>
        </w:rPr>
        <w:t xml:space="preserve"> </w:t>
      </w:r>
      <w:r w:rsidR="002155A7" w:rsidRPr="002155A7">
        <w:rPr>
          <w:b/>
          <w:lang w:val="lt-LT"/>
        </w:rPr>
        <w:t>„ŽIDINYS“</w:t>
      </w:r>
    </w:p>
    <w:p w14:paraId="261B793B" w14:textId="11F9693C" w:rsidR="002155A7" w:rsidRPr="002155A7" w:rsidRDefault="00D94C0A" w:rsidP="00D94C0A">
      <w:pPr>
        <w:tabs>
          <w:tab w:val="left" w:pos="8295"/>
        </w:tabs>
        <w:rPr>
          <w:b/>
          <w:lang w:val="lt-LT"/>
        </w:rPr>
      </w:pPr>
      <w:r>
        <w:rPr>
          <w:b/>
          <w:lang w:val="lt-LT"/>
        </w:rPr>
        <w:tab/>
      </w:r>
    </w:p>
    <w:p w14:paraId="0706915F" w14:textId="513753A0" w:rsidR="00CB55BF" w:rsidRDefault="00CB55BF" w:rsidP="002155A7">
      <w:pPr>
        <w:jc w:val="center"/>
        <w:rPr>
          <w:b/>
          <w:lang w:val="lt-LT"/>
        </w:rPr>
      </w:pPr>
    </w:p>
    <w:p w14:paraId="5290036E" w14:textId="79E078C9" w:rsidR="00ED6C49" w:rsidRDefault="00ED6C49" w:rsidP="002155A7">
      <w:pPr>
        <w:jc w:val="center"/>
        <w:rPr>
          <w:b/>
          <w:lang w:val="lt-LT"/>
        </w:rPr>
      </w:pPr>
    </w:p>
    <w:p w14:paraId="3386B174" w14:textId="5152817C" w:rsidR="00ED6C49" w:rsidRDefault="00ED6C49" w:rsidP="002155A7">
      <w:pPr>
        <w:jc w:val="center"/>
        <w:rPr>
          <w:b/>
          <w:lang w:val="lt-LT"/>
        </w:rPr>
      </w:pPr>
    </w:p>
    <w:p w14:paraId="653E63C9" w14:textId="467A4950" w:rsidR="00ED6C49" w:rsidRDefault="00ED6C49" w:rsidP="002155A7">
      <w:pPr>
        <w:jc w:val="center"/>
        <w:rPr>
          <w:b/>
          <w:lang w:val="lt-LT"/>
        </w:rPr>
      </w:pPr>
    </w:p>
    <w:p w14:paraId="5C5B52AF" w14:textId="77777777" w:rsidR="00ED6C49" w:rsidRDefault="00ED6C49" w:rsidP="002155A7">
      <w:pPr>
        <w:jc w:val="center"/>
        <w:rPr>
          <w:b/>
          <w:lang w:val="lt-LT"/>
        </w:rPr>
      </w:pPr>
    </w:p>
    <w:p w14:paraId="48DFAC3A" w14:textId="77777777" w:rsidR="00ED6C49" w:rsidRDefault="00ED6C49" w:rsidP="002155A7">
      <w:pPr>
        <w:jc w:val="center"/>
        <w:rPr>
          <w:b/>
          <w:lang w:val="lt-LT"/>
        </w:rPr>
      </w:pPr>
    </w:p>
    <w:p w14:paraId="1B85EE47" w14:textId="77777777" w:rsidR="00B95DE4" w:rsidRDefault="00B95DE4" w:rsidP="002155A7">
      <w:pPr>
        <w:jc w:val="center"/>
        <w:rPr>
          <w:b/>
          <w:lang w:val="lt-LT"/>
        </w:rPr>
      </w:pPr>
    </w:p>
    <w:p w14:paraId="2203A130" w14:textId="48052A4F" w:rsidR="002155A7" w:rsidRPr="002155A7" w:rsidRDefault="006923D5" w:rsidP="002155A7">
      <w:pPr>
        <w:jc w:val="center"/>
        <w:rPr>
          <w:b/>
          <w:lang w:val="lt-LT"/>
        </w:rPr>
      </w:pPr>
      <w:r>
        <w:rPr>
          <w:b/>
          <w:lang w:val="lt-LT"/>
        </w:rPr>
        <w:t>20</w:t>
      </w:r>
      <w:r w:rsidR="005371B0">
        <w:rPr>
          <w:b/>
          <w:lang w:val="lt-LT"/>
        </w:rPr>
        <w:t xml:space="preserve">20 </w:t>
      </w:r>
      <w:r w:rsidR="002155A7" w:rsidRPr="002155A7">
        <w:rPr>
          <w:b/>
          <w:lang w:val="lt-LT"/>
        </w:rPr>
        <w:t>METŲ VEIKLOS ATASKAITA</w:t>
      </w:r>
    </w:p>
    <w:p w14:paraId="004B6058" w14:textId="77777777" w:rsidR="002155A7" w:rsidRPr="002155A7" w:rsidRDefault="002155A7" w:rsidP="002155A7">
      <w:pPr>
        <w:jc w:val="center"/>
        <w:rPr>
          <w:b/>
          <w:lang w:val="lt-LT"/>
        </w:rPr>
      </w:pPr>
    </w:p>
    <w:p w14:paraId="66BBC265" w14:textId="77777777" w:rsidR="002155A7" w:rsidRPr="002155A7" w:rsidRDefault="002155A7" w:rsidP="002155A7">
      <w:pPr>
        <w:jc w:val="center"/>
        <w:rPr>
          <w:b/>
          <w:lang w:val="lt-LT"/>
        </w:rPr>
      </w:pPr>
    </w:p>
    <w:p w14:paraId="4C1D7FE6" w14:textId="77777777" w:rsidR="002155A7" w:rsidRPr="002155A7" w:rsidRDefault="002155A7" w:rsidP="002155A7">
      <w:pPr>
        <w:jc w:val="center"/>
        <w:rPr>
          <w:b/>
          <w:lang w:val="lt-LT"/>
        </w:rPr>
      </w:pPr>
    </w:p>
    <w:p w14:paraId="22C06F4D" w14:textId="77777777" w:rsidR="002155A7" w:rsidRPr="002155A7" w:rsidRDefault="002155A7" w:rsidP="002155A7">
      <w:pPr>
        <w:jc w:val="center"/>
        <w:rPr>
          <w:b/>
          <w:lang w:val="lt-LT"/>
        </w:rPr>
      </w:pPr>
    </w:p>
    <w:p w14:paraId="4B7AA128" w14:textId="77777777" w:rsidR="002155A7" w:rsidRPr="002155A7" w:rsidRDefault="002155A7" w:rsidP="002155A7">
      <w:pPr>
        <w:jc w:val="center"/>
        <w:rPr>
          <w:b/>
          <w:lang w:val="lt-LT"/>
        </w:rPr>
      </w:pPr>
    </w:p>
    <w:p w14:paraId="3A85609C" w14:textId="77777777" w:rsidR="002155A7" w:rsidRPr="002155A7" w:rsidRDefault="002155A7" w:rsidP="002155A7">
      <w:pPr>
        <w:jc w:val="center"/>
        <w:rPr>
          <w:b/>
          <w:lang w:val="lt-LT"/>
        </w:rPr>
      </w:pPr>
    </w:p>
    <w:p w14:paraId="29D81BC9" w14:textId="77777777" w:rsidR="002155A7" w:rsidRPr="002155A7" w:rsidRDefault="002155A7" w:rsidP="002155A7">
      <w:pPr>
        <w:jc w:val="center"/>
        <w:rPr>
          <w:b/>
          <w:lang w:val="lt-LT"/>
        </w:rPr>
      </w:pPr>
    </w:p>
    <w:p w14:paraId="36DFE43C" w14:textId="77777777" w:rsidR="00D94C0A" w:rsidRDefault="00D94C0A" w:rsidP="002155A7">
      <w:pPr>
        <w:jc w:val="center"/>
        <w:rPr>
          <w:lang w:val="lt-LT"/>
        </w:rPr>
      </w:pPr>
    </w:p>
    <w:p w14:paraId="297907CA" w14:textId="77777777" w:rsidR="00D94C0A" w:rsidRDefault="00D94C0A" w:rsidP="002155A7">
      <w:pPr>
        <w:jc w:val="center"/>
        <w:rPr>
          <w:lang w:val="lt-LT"/>
        </w:rPr>
      </w:pPr>
    </w:p>
    <w:p w14:paraId="7C8A294F" w14:textId="4A4D885E" w:rsidR="00D94C0A" w:rsidRDefault="00D94C0A" w:rsidP="002155A7">
      <w:pPr>
        <w:jc w:val="center"/>
        <w:rPr>
          <w:lang w:val="lt-LT"/>
        </w:rPr>
      </w:pPr>
    </w:p>
    <w:p w14:paraId="518D6FAC" w14:textId="77777777" w:rsidR="00B95DE4" w:rsidRDefault="00B95DE4" w:rsidP="002155A7">
      <w:pPr>
        <w:jc w:val="center"/>
        <w:rPr>
          <w:lang w:val="lt-LT"/>
        </w:rPr>
      </w:pPr>
    </w:p>
    <w:p w14:paraId="762E7C59" w14:textId="77777777" w:rsidR="00B95DE4" w:rsidRDefault="00B95DE4" w:rsidP="002155A7">
      <w:pPr>
        <w:jc w:val="center"/>
        <w:rPr>
          <w:lang w:val="lt-LT"/>
        </w:rPr>
      </w:pPr>
    </w:p>
    <w:p w14:paraId="7DB585C0" w14:textId="77777777" w:rsidR="00B95DE4" w:rsidRDefault="00B95DE4" w:rsidP="002155A7">
      <w:pPr>
        <w:jc w:val="center"/>
        <w:rPr>
          <w:lang w:val="lt-LT"/>
        </w:rPr>
      </w:pPr>
    </w:p>
    <w:p w14:paraId="6927D59D" w14:textId="383AE5C4" w:rsidR="00B95DE4" w:rsidRDefault="00B95DE4" w:rsidP="00283CD1">
      <w:pPr>
        <w:rPr>
          <w:lang w:val="lt-LT"/>
        </w:rPr>
      </w:pPr>
    </w:p>
    <w:p w14:paraId="2FB92191" w14:textId="5AEAC2F2" w:rsidR="00B95DE4" w:rsidRDefault="00B95DE4" w:rsidP="002155A7">
      <w:pPr>
        <w:jc w:val="center"/>
        <w:rPr>
          <w:lang w:val="lt-LT"/>
        </w:rPr>
      </w:pPr>
    </w:p>
    <w:p w14:paraId="35E76B00" w14:textId="77777777" w:rsidR="00B95DE4" w:rsidRDefault="00B95DE4" w:rsidP="002155A7">
      <w:pPr>
        <w:jc w:val="center"/>
        <w:rPr>
          <w:lang w:val="lt-LT"/>
        </w:rPr>
      </w:pPr>
    </w:p>
    <w:p w14:paraId="4D9CB385" w14:textId="1EF98940" w:rsidR="002155A7" w:rsidRPr="002155A7" w:rsidRDefault="00CC4E35" w:rsidP="002155A7">
      <w:pPr>
        <w:jc w:val="center"/>
        <w:rPr>
          <w:lang w:val="lt-LT"/>
        </w:rPr>
      </w:pPr>
      <w:r>
        <w:rPr>
          <w:lang w:val="lt-LT"/>
        </w:rPr>
        <w:t>Lazdijai</w:t>
      </w:r>
    </w:p>
    <w:p w14:paraId="3278233A" w14:textId="68A0C87B" w:rsidR="00B95DE4" w:rsidRDefault="00FA70DD" w:rsidP="00B95DE4">
      <w:pPr>
        <w:jc w:val="center"/>
        <w:rPr>
          <w:lang w:val="lt-LT"/>
        </w:rPr>
      </w:pPr>
      <w:r>
        <w:rPr>
          <w:lang w:val="lt-LT"/>
        </w:rPr>
        <w:t>2021</w:t>
      </w:r>
    </w:p>
    <w:p w14:paraId="7B381203" w14:textId="77777777" w:rsidR="00283CD1" w:rsidRDefault="00283CD1" w:rsidP="00B95DE4">
      <w:pPr>
        <w:jc w:val="center"/>
        <w:rPr>
          <w:lang w:val="lt-LT"/>
        </w:rPr>
      </w:pPr>
    </w:p>
    <w:p w14:paraId="37952A13" w14:textId="4BAC5A00" w:rsidR="00546B57" w:rsidRPr="00611DF2" w:rsidRDefault="00546B57" w:rsidP="00B95DE4">
      <w:pPr>
        <w:jc w:val="center"/>
        <w:rPr>
          <w:b/>
          <w:color w:val="000000" w:themeColor="text1"/>
          <w:lang w:val="lt-LT"/>
        </w:rPr>
      </w:pPr>
      <w:r w:rsidRPr="00611DF2">
        <w:rPr>
          <w:b/>
          <w:color w:val="000000" w:themeColor="text1"/>
          <w:lang w:val="lt-LT"/>
        </w:rPr>
        <w:lastRenderedPageBreak/>
        <w:t>VADOVO ŽODIS</w:t>
      </w:r>
    </w:p>
    <w:p w14:paraId="2E057CB4" w14:textId="238DE2E7" w:rsidR="00546B57" w:rsidRPr="00611DF2" w:rsidRDefault="00546B57" w:rsidP="00B95DE4">
      <w:pPr>
        <w:jc w:val="center"/>
        <w:rPr>
          <w:b/>
          <w:color w:val="000000" w:themeColor="text1"/>
          <w:lang w:val="lt-LT"/>
        </w:rPr>
      </w:pPr>
    </w:p>
    <w:p w14:paraId="2765790C" w14:textId="176B1C2A" w:rsidR="00330FDA" w:rsidRPr="00611DF2" w:rsidRDefault="00B566AA" w:rsidP="008C5055">
      <w:pPr>
        <w:spacing w:line="360" w:lineRule="auto"/>
        <w:ind w:firstLine="720"/>
        <w:jc w:val="both"/>
        <w:rPr>
          <w:color w:val="000000" w:themeColor="text1"/>
          <w:lang w:val="lt-LT"/>
        </w:rPr>
      </w:pPr>
      <w:r w:rsidRPr="00611DF2">
        <w:rPr>
          <w:color w:val="000000" w:themeColor="text1"/>
          <w:lang w:val="lt-LT"/>
        </w:rPr>
        <w:t xml:space="preserve">Lazdijų rajono </w:t>
      </w:r>
      <w:r w:rsidR="00A60A39" w:rsidRPr="00611DF2">
        <w:rPr>
          <w:color w:val="000000" w:themeColor="text1"/>
          <w:lang w:val="lt-LT"/>
        </w:rPr>
        <w:t xml:space="preserve">savivaldybė </w:t>
      </w:r>
      <w:r w:rsidRPr="00611DF2">
        <w:rPr>
          <w:color w:val="000000" w:themeColor="text1"/>
          <w:lang w:val="lt-LT"/>
        </w:rPr>
        <w:t>socialinės globos centras „Židinys“</w:t>
      </w:r>
      <w:r w:rsidR="00F97B4B" w:rsidRPr="00611DF2">
        <w:rPr>
          <w:color w:val="000000" w:themeColor="text1"/>
          <w:lang w:val="lt-LT"/>
        </w:rPr>
        <w:t xml:space="preserve"> (toliau – socialinės globos centras „Židinys“)</w:t>
      </w:r>
      <w:r w:rsidR="00330FDA" w:rsidRPr="00611DF2">
        <w:rPr>
          <w:color w:val="000000" w:themeColor="text1"/>
          <w:lang w:val="lt-LT"/>
        </w:rPr>
        <w:t xml:space="preserve"> nuo pat veiklos pradžios yra dinamiška ir veržli įstaiga, siekianti teikti</w:t>
      </w:r>
      <w:r w:rsidRPr="00611DF2">
        <w:rPr>
          <w:color w:val="000000" w:themeColor="text1"/>
          <w:lang w:val="lt-LT"/>
        </w:rPr>
        <w:t xml:space="preserve"> </w:t>
      </w:r>
      <w:r w:rsidR="00330FDA" w:rsidRPr="00611DF2">
        <w:rPr>
          <w:color w:val="000000" w:themeColor="text1"/>
          <w:lang w:val="lt-LT"/>
        </w:rPr>
        <w:t>aukščiausios kokybės socialines paslaugas jų gavėjams bei sudaryti palankias darbo sąlygas</w:t>
      </w:r>
      <w:r w:rsidRPr="00611DF2">
        <w:rPr>
          <w:color w:val="000000" w:themeColor="text1"/>
          <w:lang w:val="lt-LT"/>
        </w:rPr>
        <w:t xml:space="preserve"> </w:t>
      </w:r>
      <w:r w:rsidR="00330FDA" w:rsidRPr="00611DF2">
        <w:rPr>
          <w:color w:val="000000" w:themeColor="text1"/>
          <w:lang w:val="lt-LT"/>
        </w:rPr>
        <w:t>darbuotojams. Užsibrėžtų tikslų įstaigoje siekiama atsakingai, dirbama dėmesingai, stengiantis užtikrinti</w:t>
      </w:r>
      <w:r w:rsidRPr="00611DF2">
        <w:rPr>
          <w:color w:val="000000" w:themeColor="text1"/>
          <w:lang w:val="lt-LT"/>
        </w:rPr>
        <w:t xml:space="preserve"> </w:t>
      </w:r>
      <w:r w:rsidR="00330FDA" w:rsidRPr="00611DF2">
        <w:rPr>
          <w:color w:val="000000" w:themeColor="text1"/>
          <w:lang w:val="lt-LT"/>
        </w:rPr>
        <w:t>kiekvieno paslaugų gavėjo individualius poreikius ir geriausius interesus. Tobulėjama nuolat gilinant</w:t>
      </w:r>
      <w:r w:rsidRPr="00611DF2">
        <w:rPr>
          <w:color w:val="000000" w:themeColor="text1"/>
          <w:lang w:val="lt-LT"/>
        </w:rPr>
        <w:t xml:space="preserve"> </w:t>
      </w:r>
      <w:r w:rsidR="00330FDA" w:rsidRPr="00611DF2">
        <w:rPr>
          <w:color w:val="000000" w:themeColor="text1"/>
          <w:lang w:val="lt-LT"/>
        </w:rPr>
        <w:t>žinias, keliant kvalifikaciją įvairiuose seminaruose, mokymuose, keičiantis gerąja patirtimi su kolegomis</w:t>
      </w:r>
      <w:r w:rsidRPr="00611DF2">
        <w:rPr>
          <w:color w:val="000000" w:themeColor="text1"/>
          <w:lang w:val="lt-LT"/>
        </w:rPr>
        <w:t xml:space="preserve"> </w:t>
      </w:r>
      <w:r w:rsidR="00330FDA" w:rsidRPr="00611DF2">
        <w:rPr>
          <w:color w:val="000000" w:themeColor="text1"/>
          <w:lang w:val="lt-LT"/>
        </w:rPr>
        <w:t>iš kitų institucijų. Profesinė kompetencija - vienas svarbiausių įstaigos efektyvios veiklos rodiklių.</w:t>
      </w:r>
    </w:p>
    <w:p w14:paraId="56F5958E" w14:textId="0ACB2FCF" w:rsidR="00546B57" w:rsidRPr="00611DF2" w:rsidRDefault="00546B57" w:rsidP="008C5055">
      <w:pPr>
        <w:spacing w:line="360" w:lineRule="auto"/>
        <w:ind w:firstLine="720"/>
        <w:jc w:val="both"/>
        <w:rPr>
          <w:color w:val="000000" w:themeColor="text1"/>
          <w:lang w:val="lt-LT"/>
        </w:rPr>
      </w:pPr>
      <w:r w:rsidRPr="00611DF2">
        <w:rPr>
          <w:color w:val="000000" w:themeColor="text1"/>
          <w:lang w:val="lt-LT"/>
        </w:rPr>
        <w:t xml:space="preserve">2020 metai </w:t>
      </w:r>
      <w:r w:rsidR="00F97B4B" w:rsidRPr="00611DF2">
        <w:rPr>
          <w:color w:val="000000" w:themeColor="text1"/>
          <w:lang w:val="lt-LT"/>
        </w:rPr>
        <w:t xml:space="preserve">socialinės globos centrui „Židinys“ </w:t>
      </w:r>
      <w:r w:rsidRPr="00611DF2">
        <w:rPr>
          <w:color w:val="000000" w:themeColor="text1"/>
          <w:lang w:val="lt-LT"/>
        </w:rPr>
        <w:t>buvo kitokie dėl visą pasaulį užklupusios pandemijos, todėl</w:t>
      </w:r>
      <w:r w:rsidR="00B566AA" w:rsidRPr="00611DF2">
        <w:rPr>
          <w:color w:val="000000" w:themeColor="text1"/>
          <w:lang w:val="lt-LT"/>
        </w:rPr>
        <w:t xml:space="preserve"> </w:t>
      </w:r>
      <w:r w:rsidRPr="00611DF2">
        <w:rPr>
          <w:color w:val="000000" w:themeColor="text1"/>
          <w:lang w:val="lt-LT"/>
        </w:rPr>
        <w:t>papildom</w:t>
      </w:r>
      <w:r w:rsidR="008C5055" w:rsidRPr="00611DF2">
        <w:rPr>
          <w:color w:val="000000" w:themeColor="text1"/>
          <w:lang w:val="lt-LT"/>
        </w:rPr>
        <w:t>u</w:t>
      </w:r>
      <w:r w:rsidRPr="00611DF2">
        <w:rPr>
          <w:color w:val="000000" w:themeColor="text1"/>
          <w:lang w:val="lt-LT"/>
        </w:rPr>
        <w:t xml:space="preserve"> iššūki</w:t>
      </w:r>
      <w:r w:rsidR="008C5055" w:rsidRPr="00611DF2">
        <w:rPr>
          <w:color w:val="000000" w:themeColor="text1"/>
          <w:lang w:val="lt-LT"/>
        </w:rPr>
        <w:t>u</w:t>
      </w:r>
      <w:r w:rsidRPr="00611DF2">
        <w:rPr>
          <w:color w:val="000000" w:themeColor="text1"/>
          <w:lang w:val="lt-LT"/>
        </w:rPr>
        <w:t xml:space="preserve"> tapo paslaugų gavėjų ir darbuotojų saugumo užtikrinimas. Atsižvelgiant į kiekvieno paslaugas teikiančio</w:t>
      </w:r>
      <w:r w:rsidR="00F15A04" w:rsidRPr="00611DF2">
        <w:rPr>
          <w:color w:val="000000" w:themeColor="text1"/>
          <w:lang w:val="lt-LT"/>
        </w:rPr>
        <w:t xml:space="preserve"> </w:t>
      </w:r>
      <w:r w:rsidRPr="00611DF2">
        <w:rPr>
          <w:color w:val="000000" w:themeColor="text1"/>
          <w:lang w:val="lt-LT"/>
        </w:rPr>
        <w:t>skyriaus</w:t>
      </w:r>
      <w:r w:rsidR="00F97B4B" w:rsidRPr="00611DF2">
        <w:rPr>
          <w:color w:val="000000" w:themeColor="text1"/>
          <w:lang w:val="lt-LT"/>
        </w:rPr>
        <w:t xml:space="preserve"> (BVGN ir Globos centras)</w:t>
      </w:r>
      <w:r w:rsidRPr="00611DF2">
        <w:rPr>
          <w:color w:val="000000" w:themeColor="text1"/>
          <w:lang w:val="lt-LT"/>
        </w:rPr>
        <w:t xml:space="preserve"> darbo specifiką, parengt</w:t>
      </w:r>
      <w:r w:rsidR="00F97B4B" w:rsidRPr="00611DF2">
        <w:rPr>
          <w:color w:val="000000" w:themeColor="text1"/>
          <w:lang w:val="lt-LT"/>
        </w:rPr>
        <w:t>as</w:t>
      </w:r>
      <w:r w:rsidRPr="00611DF2">
        <w:rPr>
          <w:color w:val="000000" w:themeColor="text1"/>
          <w:lang w:val="lt-LT"/>
        </w:rPr>
        <w:t xml:space="preserve"> COVID-19 </w:t>
      </w:r>
      <w:r w:rsidR="00F97B4B" w:rsidRPr="00611DF2">
        <w:rPr>
          <w:color w:val="000000" w:themeColor="text1"/>
          <w:lang w:val="lt-LT"/>
        </w:rPr>
        <w:t xml:space="preserve">ekstremalių situacijų valdymo </w:t>
      </w:r>
      <w:r w:rsidRPr="00611DF2">
        <w:rPr>
          <w:color w:val="000000" w:themeColor="text1"/>
          <w:lang w:val="lt-LT"/>
        </w:rPr>
        <w:t>plana</w:t>
      </w:r>
      <w:r w:rsidR="00F97B4B" w:rsidRPr="00611DF2">
        <w:rPr>
          <w:color w:val="000000" w:themeColor="text1"/>
          <w:lang w:val="lt-LT"/>
        </w:rPr>
        <w:t>s</w:t>
      </w:r>
      <w:r w:rsidRPr="00611DF2">
        <w:rPr>
          <w:color w:val="000000" w:themeColor="text1"/>
          <w:lang w:val="lt-LT"/>
        </w:rPr>
        <w:t>, darbuotojai aprūpinti asmeninėmis apsaugos priemonėmis, pareng</w:t>
      </w:r>
      <w:r w:rsidR="008C5055" w:rsidRPr="00611DF2">
        <w:rPr>
          <w:color w:val="000000" w:themeColor="text1"/>
          <w:lang w:val="lt-LT"/>
        </w:rPr>
        <w:t>t</w:t>
      </w:r>
      <w:r w:rsidR="00F97B4B" w:rsidRPr="00611DF2">
        <w:rPr>
          <w:color w:val="000000" w:themeColor="text1"/>
          <w:lang w:val="lt-LT"/>
        </w:rPr>
        <w:t>os</w:t>
      </w:r>
      <w:r w:rsidRPr="00611DF2">
        <w:rPr>
          <w:color w:val="000000" w:themeColor="text1"/>
          <w:lang w:val="lt-LT"/>
        </w:rPr>
        <w:t xml:space="preserve"> saugaus darbo ir</w:t>
      </w:r>
      <w:r w:rsidR="00F15A04" w:rsidRPr="00611DF2">
        <w:rPr>
          <w:color w:val="000000" w:themeColor="text1"/>
          <w:lang w:val="lt-LT"/>
        </w:rPr>
        <w:t xml:space="preserve"> </w:t>
      </w:r>
      <w:r w:rsidRPr="00611DF2">
        <w:rPr>
          <w:color w:val="000000" w:themeColor="text1"/>
          <w:lang w:val="lt-LT"/>
        </w:rPr>
        <w:t xml:space="preserve">asmeninių apsaugos priemonių naudojimo </w:t>
      </w:r>
      <w:r w:rsidR="00F97B4B" w:rsidRPr="00611DF2">
        <w:rPr>
          <w:color w:val="000000" w:themeColor="text1"/>
          <w:lang w:val="lt-LT"/>
        </w:rPr>
        <w:t>instrukcijos</w:t>
      </w:r>
      <w:r w:rsidRPr="00611DF2">
        <w:rPr>
          <w:color w:val="000000" w:themeColor="text1"/>
          <w:lang w:val="lt-LT"/>
        </w:rPr>
        <w:t xml:space="preserve">, darbuotojams </w:t>
      </w:r>
      <w:r w:rsidR="00A60A39" w:rsidRPr="00611DF2">
        <w:rPr>
          <w:color w:val="000000" w:themeColor="text1"/>
          <w:lang w:val="lt-LT"/>
        </w:rPr>
        <w:t xml:space="preserve">nedirbantiems tiesiogiai su globotiniais, </w:t>
      </w:r>
      <w:r w:rsidRPr="00611DF2">
        <w:rPr>
          <w:color w:val="000000" w:themeColor="text1"/>
          <w:lang w:val="lt-LT"/>
        </w:rPr>
        <w:t>sudarytos galimybės dirbti</w:t>
      </w:r>
      <w:r w:rsidR="00F15A04" w:rsidRPr="00611DF2">
        <w:rPr>
          <w:color w:val="000000" w:themeColor="text1"/>
          <w:lang w:val="lt-LT"/>
        </w:rPr>
        <w:t xml:space="preserve"> </w:t>
      </w:r>
      <w:r w:rsidRPr="00611DF2">
        <w:rPr>
          <w:color w:val="000000" w:themeColor="text1"/>
          <w:lang w:val="lt-LT"/>
        </w:rPr>
        <w:t>nuotoliniu arba mišriu būdu.</w:t>
      </w:r>
      <w:r w:rsidR="00F97B4B" w:rsidRPr="00611DF2">
        <w:rPr>
          <w:color w:val="000000" w:themeColor="text1"/>
          <w:lang w:val="lt-LT"/>
        </w:rPr>
        <w:t xml:space="preserve"> </w:t>
      </w:r>
    </w:p>
    <w:p w14:paraId="154685C5" w14:textId="4FDE0978" w:rsidR="00546B57" w:rsidRPr="00611DF2" w:rsidRDefault="00546B57" w:rsidP="008C5055">
      <w:pPr>
        <w:spacing w:line="360" w:lineRule="auto"/>
        <w:ind w:firstLine="720"/>
        <w:jc w:val="both"/>
        <w:rPr>
          <w:color w:val="000000" w:themeColor="text1"/>
          <w:lang w:val="lt-LT"/>
        </w:rPr>
      </w:pPr>
      <w:r w:rsidRPr="00611DF2">
        <w:rPr>
          <w:color w:val="000000" w:themeColor="text1"/>
          <w:lang w:val="lt-LT"/>
        </w:rPr>
        <w:t>Nepaisant visų nenumatytų aplinkybių 2020 metais pavyko įgyvendinti visus</w:t>
      </w:r>
      <w:r w:rsidR="00F15A04" w:rsidRPr="00611DF2">
        <w:rPr>
          <w:color w:val="000000" w:themeColor="text1"/>
          <w:lang w:val="lt-LT"/>
        </w:rPr>
        <w:t xml:space="preserve"> </w:t>
      </w:r>
      <w:r w:rsidRPr="00611DF2">
        <w:rPr>
          <w:color w:val="000000" w:themeColor="text1"/>
          <w:lang w:val="lt-LT"/>
        </w:rPr>
        <w:t>pagrindinius įstaigos siekius – užtikrinti darnią, orią ir saugią aplinką bei sąlygas kiekvienam</w:t>
      </w:r>
      <w:r w:rsidR="00F15A04" w:rsidRPr="00611DF2">
        <w:rPr>
          <w:color w:val="000000" w:themeColor="text1"/>
          <w:lang w:val="lt-LT"/>
        </w:rPr>
        <w:t xml:space="preserve"> </w:t>
      </w:r>
      <w:r w:rsidR="008C5055" w:rsidRPr="00611DF2">
        <w:rPr>
          <w:color w:val="000000" w:themeColor="text1"/>
          <w:lang w:val="lt-LT"/>
        </w:rPr>
        <w:t>globotiniui</w:t>
      </w:r>
      <w:r w:rsidRPr="00611DF2">
        <w:rPr>
          <w:color w:val="000000" w:themeColor="text1"/>
          <w:lang w:val="lt-LT"/>
        </w:rPr>
        <w:t xml:space="preserve"> gauti individualią, jo poreikius atitinkančią pagalbą, siekti nuolatinio paslaugas</w:t>
      </w:r>
      <w:r w:rsidR="00F15A04" w:rsidRPr="00611DF2">
        <w:rPr>
          <w:color w:val="000000" w:themeColor="text1"/>
          <w:lang w:val="lt-LT"/>
        </w:rPr>
        <w:t xml:space="preserve"> </w:t>
      </w:r>
      <w:r w:rsidRPr="00611DF2">
        <w:rPr>
          <w:color w:val="000000" w:themeColor="text1"/>
          <w:lang w:val="lt-LT"/>
        </w:rPr>
        <w:t>teikiančių darbuotojų kompetencijų tobulinimo ir kvalifikacijos kėlimo, efektyviai organizuoti</w:t>
      </w:r>
      <w:r w:rsidR="00F15A04" w:rsidRPr="00611DF2">
        <w:rPr>
          <w:color w:val="000000" w:themeColor="text1"/>
          <w:lang w:val="lt-LT"/>
        </w:rPr>
        <w:t xml:space="preserve"> </w:t>
      </w:r>
      <w:r w:rsidRPr="00611DF2">
        <w:rPr>
          <w:color w:val="000000" w:themeColor="text1"/>
          <w:lang w:val="lt-LT"/>
        </w:rPr>
        <w:t>įstaigos veiklą.</w:t>
      </w:r>
      <w:r w:rsidR="008C5055" w:rsidRPr="00611DF2">
        <w:rPr>
          <w:color w:val="000000" w:themeColor="text1"/>
          <w:lang w:val="lt-LT"/>
        </w:rPr>
        <w:t xml:space="preserve"> Užtikrinamas tinkamas įstaigos valdymas ir administravimas, komandinis darbas, dalykinės informacijos analizė bei sklaida.</w:t>
      </w:r>
    </w:p>
    <w:p w14:paraId="3330B611" w14:textId="765C9CC6" w:rsidR="00F15A04" w:rsidRPr="00611DF2" w:rsidRDefault="00F15A04" w:rsidP="008C5055">
      <w:pPr>
        <w:spacing w:line="360" w:lineRule="auto"/>
        <w:ind w:firstLine="720"/>
        <w:jc w:val="both"/>
        <w:rPr>
          <w:color w:val="000000" w:themeColor="text1"/>
          <w:lang w:val="lt-LT"/>
        </w:rPr>
      </w:pPr>
      <w:r w:rsidRPr="00611DF2">
        <w:rPr>
          <w:color w:val="000000" w:themeColor="text1"/>
          <w:lang w:val="lt-LT"/>
        </w:rPr>
        <w:t xml:space="preserve">Centras siekdamas sutrumpinti prižiūrimų ar globojamų (rūpinamų) vaikų buvimo laiką BVGN </w:t>
      </w:r>
      <w:r w:rsidR="008C5055" w:rsidRPr="00611DF2">
        <w:rPr>
          <w:color w:val="000000" w:themeColor="text1"/>
          <w:lang w:val="lt-LT"/>
        </w:rPr>
        <w:t xml:space="preserve">ar pas budinčią globotoją nuolat </w:t>
      </w:r>
      <w:r w:rsidRPr="00611DF2">
        <w:rPr>
          <w:color w:val="000000" w:themeColor="text1"/>
          <w:lang w:val="lt-LT"/>
        </w:rPr>
        <w:t xml:space="preserve">ieško vaikams nuolatinių globėjų (rūpintojų). Pagrindiniai iššūkiai šiai dienai – globėjų (rūpintojų) stoka. Centras deda daug pastangų viešindamas globos ar įvaikinimo idėjas, skatindamas šeimas globoti ar įsivaikinti be tėvų globos likusius vaikus. </w:t>
      </w:r>
    </w:p>
    <w:p w14:paraId="42FD3FD4" w14:textId="0F096461" w:rsidR="008C5055" w:rsidRPr="00611DF2" w:rsidRDefault="008C5055" w:rsidP="008C5055">
      <w:pPr>
        <w:spacing w:line="360" w:lineRule="auto"/>
        <w:ind w:firstLine="720"/>
        <w:jc w:val="both"/>
        <w:rPr>
          <w:color w:val="000000" w:themeColor="text1"/>
          <w:lang w:val="lt-LT"/>
        </w:rPr>
      </w:pPr>
      <w:r w:rsidRPr="00611DF2">
        <w:rPr>
          <w:color w:val="000000" w:themeColor="text1"/>
          <w:lang w:val="lt-LT"/>
        </w:rPr>
        <w:t>2021 m. sausio 21 d. direktoriaus įsakymu “</w:t>
      </w:r>
      <w:r w:rsidRPr="00611DF2">
        <w:rPr>
          <w:color w:val="000000" w:themeColor="text1"/>
          <w:lang w:val="lt-LT"/>
        </w:rPr>
        <w:tab/>
        <w:t xml:space="preserve">DĖL LAZDIJŲ RAJONO SVIVALDYBĖS SOCIALINĖS GLOBOS CENTRO "ŽIDINYS'' 2021 M. VEIKLOS PLANO TVIRTINIMO” Nr. ŽIDV3-15 yra patvirtintas Lazdijų rajono savivaldybės socialinės globos centro „Židinys“ 2021 m. veiklos </w:t>
      </w:r>
      <w:r w:rsidR="00611DF2" w:rsidRPr="00611DF2">
        <w:rPr>
          <w:color w:val="000000" w:themeColor="text1"/>
          <w:lang w:val="lt-LT"/>
        </w:rPr>
        <w:t>planas</w:t>
      </w:r>
      <w:r w:rsidRPr="00611DF2">
        <w:rPr>
          <w:color w:val="000000" w:themeColor="text1"/>
          <w:lang w:val="lt-LT"/>
        </w:rPr>
        <w:t>.</w:t>
      </w:r>
    </w:p>
    <w:p w14:paraId="305B8B56" w14:textId="77777777" w:rsidR="008C5055" w:rsidRPr="00611DF2" w:rsidRDefault="008C5055" w:rsidP="00F97B4B">
      <w:pPr>
        <w:ind w:firstLine="720"/>
        <w:jc w:val="both"/>
        <w:rPr>
          <w:color w:val="000000" w:themeColor="text1"/>
          <w:lang w:val="lt-LT"/>
        </w:rPr>
      </w:pPr>
    </w:p>
    <w:p w14:paraId="59E3C58B" w14:textId="5BC0886D" w:rsidR="00F15A04" w:rsidRPr="00611DF2" w:rsidRDefault="00F15A04" w:rsidP="00330FDA">
      <w:pPr>
        <w:jc w:val="both"/>
        <w:rPr>
          <w:color w:val="000000" w:themeColor="text1"/>
          <w:lang w:val="lt-LT"/>
        </w:rPr>
      </w:pPr>
    </w:p>
    <w:p w14:paraId="043EA78D" w14:textId="72AE798D" w:rsidR="008C5055" w:rsidRPr="00611DF2" w:rsidRDefault="008C5055" w:rsidP="00330FDA">
      <w:pPr>
        <w:jc w:val="both"/>
        <w:rPr>
          <w:color w:val="000000" w:themeColor="text1"/>
          <w:lang w:val="lt-LT"/>
        </w:rPr>
      </w:pPr>
    </w:p>
    <w:p w14:paraId="084FC10C" w14:textId="444A4921" w:rsidR="00546B57" w:rsidRDefault="00546B57" w:rsidP="00330FDA">
      <w:pPr>
        <w:rPr>
          <w:b/>
          <w:color w:val="000000"/>
          <w:lang w:val="lt-LT"/>
        </w:rPr>
      </w:pPr>
    </w:p>
    <w:p w14:paraId="012AE009" w14:textId="77777777" w:rsidR="00611DF2" w:rsidRDefault="00611DF2" w:rsidP="00B95DE4">
      <w:pPr>
        <w:jc w:val="center"/>
        <w:rPr>
          <w:b/>
          <w:color w:val="000000"/>
          <w:lang w:val="lt-LT"/>
        </w:rPr>
      </w:pPr>
    </w:p>
    <w:p w14:paraId="33EDF167" w14:textId="77777777" w:rsidR="00611DF2" w:rsidRDefault="00611DF2" w:rsidP="00B95DE4">
      <w:pPr>
        <w:jc w:val="center"/>
        <w:rPr>
          <w:b/>
          <w:color w:val="000000"/>
          <w:lang w:val="lt-LT"/>
        </w:rPr>
      </w:pPr>
    </w:p>
    <w:p w14:paraId="63EA5691" w14:textId="77777777" w:rsidR="00611DF2" w:rsidRDefault="00611DF2" w:rsidP="00B95DE4">
      <w:pPr>
        <w:jc w:val="center"/>
        <w:rPr>
          <w:b/>
          <w:color w:val="000000"/>
          <w:lang w:val="lt-LT"/>
        </w:rPr>
      </w:pPr>
    </w:p>
    <w:p w14:paraId="230025C9" w14:textId="4A52C207" w:rsidR="00E52176" w:rsidRPr="00B95DE4" w:rsidRDefault="00E52176" w:rsidP="00B95DE4">
      <w:pPr>
        <w:jc w:val="center"/>
        <w:rPr>
          <w:lang w:val="lt-LT"/>
        </w:rPr>
      </w:pPr>
      <w:r>
        <w:rPr>
          <w:b/>
          <w:color w:val="000000"/>
          <w:lang w:val="lt-LT"/>
        </w:rPr>
        <w:lastRenderedPageBreak/>
        <w:t>I SKYRIUS</w:t>
      </w:r>
    </w:p>
    <w:p w14:paraId="0A3C034A" w14:textId="77777777" w:rsidR="00E52176" w:rsidRDefault="00E52176" w:rsidP="002155A7">
      <w:pPr>
        <w:jc w:val="center"/>
        <w:rPr>
          <w:b/>
          <w:color w:val="000000"/>
          <w:lang w:val="lt-LT"/>
        </w:rPr>
      </w:pPr>
    </w:p>
    <w:p w14:paraId="7F9631D0" w14:textId="00637D85" w:rsidR="002155A7" w:rsidRPr="00F74E00" w:rsidRDefault="002155A7" w:rsidP="002155A7">
      <w:pPr>
        <w:jc w:val="center"/>
        <w:rPr>
          <w:b/>
          <w:color w:val="000000"/>
          <w:lang w:val="lt-LT"/>
        </w:rPr>
      </w:pPr>
      <w:r w:rsidRPr="00F74E00">
        <w:rPr>
          <w:b/>
          <w:color w:val="000000"/>
          <w:lang w:val="lt-LT"/>
        </w:rPr>
        <w:t>BENDROS</w:t>
      </w:r>
      <w:r w:rsidR="00626561">
        <w:rPr>
          <w:b/>
          <w:color w:val="000000"/>
          <w:lang w:val="lt-LT"/>
        </w:rPr>
        <w:t>IOS</w:t>
      </w:r>
      <w:r w:rsidRPr="00F74E00">
        <w:rPr>
          <w:b/>
          <w:color w:val="000000"/>
          <w:lang w:val="lt-LT"/>
        </w:rPr>
        <w:t xml:space="preserve"> ŽINIOS APIE </w:t>
      </w:r>
      <w:r w:rsidR="00744164" w:rsidRPr="00F74E00">
        <w:rPr>
          <w:b/>
          <w:color w:val="000000"/>
          <w:lang w:val="lt-LT"/>
        </w:rPr>
        <w:t xml:space="preserve">LAZDIJŲ RAJONO SAVIVALDYBĖS SOCIALINĖS </w:t>
      </w:r>
      <w:r w:rsidRPr="00F74E00">
        <w:rPr>
          <w:b/>
          <w:color w:val="000000"/>
          <w:lang w:val="lt-LT"/>
        </w:rPr>
        <w:t>GLOBOS CENTRĄ „ŽIDINYS“</w:t>
      </w:r>
    </w:p>
    <w:p w14:paraId="4001FDA3" w14:textId="77777777" w:rsidR="002155A7" w:rsidRPr="002155A7" w:rsidRDefault="002155A7" w:rsidP="00DD754C">
      <w:pPr>
        <w:spacing w:line="360" w:lineRule="auto"/>
        <w:jc w:val="center"/>
        <w:rPr>
          <w:lang w:val="lt-LT"/>
        </w:rPr>
      </w:pPr>
      <w:r w:rsidRPr="002155A7">
        <w:rPr>
          <w:lang w:val="lt-LT"/>
        </w:rPr>
        <w:tab/>
      </w:r>
    </w:p>
    <w:p w14:paraId="276C2078" w14:textId="77777777" w:rsidR="002155A7" w:rsidRPr="00061AD4" w:rsidRDefault="002155A7" w:rsidP="001F204D">
      <w:pPr>
        <w:autoSpaceDE w:val="0"/>
        <w:autoSpaceDN w:val="0"/>
        <w:adjustRightInd w:val="0"/>
        <w:spacing w:line="360" w:lineRule="auto"/>
        <w:jc w:val="both"/>
        <w:rPr>
          <w:color w:val="000000" w:themeColor="text1"/>
          <w:lang w:val="lt-LT"/>
        </w:rPr>
      </w:pPr>
      <w:r w:rsidRPr="006D2D0B">
        <w:rPr>
          <w:color w:val="000000" w:themeColor="text1"/>
          <w:lang w:val="lt-LT"/>
        </w:rPr>
        <w:tab/>
      </w:r>
      <w:r w:rsidR="006D2D0B" w:rsidRPr="00445DC8">
        <w:rPr>
          <w:b/>
          <w:bCs/>
          <w:color w:val="000000" w:themeColor="text1"/>
          <w:lang w:val="lt-LT"/>
        </w:rPr>
        <w:t>P</w:t>
      </w:r>
      <w:r w:rsidRPr="00061AD4">
        <w:rPr>
          <w:b/>
          <w:color w:val="000000" w:themeColor="text1"/>
          <w:lang w:val="lt-LT"/>
        </w:rPr>
        <w:t>avadinimas</w:t>
      </w:r>
      <w:r w:rsidRPr="00061AD4">
        <w:rPr>
          <w:color w:val="000000" w:themeColor="text1"/>
          <w:lang w:val="lt-LT"/>
        </w:rPr>
        <w:t>: Lazdijų rajono savivaldybės socialinės globos centras „Židinys“.</w:t>
      </w:r>
    </w:p>
    <w:p w14:paraId="7A2675A8" w14:textId="428AA4DE" w:rsidR="00981A54" w:rsidRPr="00061AD4" w:rsidRDefault="00981A54" w:rsidP="001F204D">
      <w:pPr>
        <w:autoSpaceDE w:val="0"/>
        <w:autoSpaceDN w:val="0"/>
        <w:adjustRightInd w:val="0"/>
        <w:spacing w:line="360" w:lineRule="auto"/>
        <w:jc w:val="both"/>
        <w:rPr>
          <w:color w:val="000000" w:themeColor="text1"/>
          <w:lang w:val="lt-LT"/>
        </w:rPr>
      </w:pPr>
      <w:r w:rsidRPr="00061AD4">
        <w:rPr>
          <w:color w:val="000000" w:themeColor="text1"/>
          <w:lang w:val="lt-LT"/>
        </w:rPr>
        <w:tab/>
      </w:r>
      <w:r w:rsidR="00314A2C" w:rsidRPr="00061AD4">
        <w:rPr>
          <w:b/>
          <w:color w:val="000000" w:themeColor="text1"/>
          <w:lang w:val="lt-LT"/>
        </w:rPr>
        <w:t>Adresas</w:t>
      </w:r>
      <w:r w:rsidRPr="00061AD4">
        <w:rPr>
          <w:b/>
          <w:color w:val="000000" w:themeColor="text1"/>
          <w:lang w:val="lt-LT"/>
        </w:rPr>
        <w:t xml:space="preserve">: </w:t>
      </w:r>
      <w:r w:rsidRPr="00061AD4">
        <w:rPr>
          <w:color w:val="000000" w:themeColor="text1"/>
          <w:lang w:val="lt-LT"/>
        </w:rPr>
        <w:t>Vilniaus g. 1</w:t>
      </w:r>
      <w:r w:rsidR="0053050F" w:rsidRPr="00061AD4">
        <w:rPr>
          <w:color w:val="000000" w:themeColor="text1"/>
          <w:lang w:val="lt-LT"/>
        </w:rPr>
        <w:t>, Lazdijai</w:t>
      </w:r>
      <w:r w:rsidR="00F540C4" w:rsidRPr="00061AD4">
        <w:rPr>
          <w:color w:val="000000" w:themeColor="text1"/>
          <w:lang w:val="lt-LT"/>
        </w:rPr>
        <w:t>.</w:t>
      </w:r>
      <w:r w:rsidR="0053050F" w:rsidRPr="00061AD4">
        <w:rPr>
          <w:color w:val="000000" w:themeColor="text1"/>
          <w:lang w:val="lt-LT"/>
        </w:rPr>
        <w:t xml:space="preserve"> </w:t>
      </w:r>
    </w:p>
    <w:p w14:paraId="307C949C" w14:textId="51073F4C" w:rsidR="002155A7" w:rsidRPr="00061AD4" w:rsidRDefault="00626561" w:rsidP="001F204D">
      <w:pPr>
        <w:spacing w:line="360" w:lineRule="auto"/>
        <w:ind w:firstLine="720"/>
        <w:jc w:val="both"/>
        <w:rPr>
          <w:shd w:val="clear" w:color="auto" w:fill="FFFFFF"/>
          <w:lang w:val="lt-LT"/>
        </w:rPr>
      </w:pPr>
      <w:r w:rsidRPr="00061AD4">
        <w:rPr>
          <w:b/>
          <w:color w:val="000000" w:themeColor="text1"/>
          <w:lang w:val="lt-LT"/>
        </w:rPr>
        <w:t>Bendruomeninių vaikų globos namų adresai</w:t>
      </w:r>
      <w:r w:rsidR="002155A7" w:rsidRPr="00061AD4">
        <w:rPr>
          <w:b/>
          <w:color w:val="000000" w:themeColor="text1"/>
          <w:lang w:val="lt-LT"/>
        </w:rPr>
        <w:t>:</w:t>
      </w:r>
      <w:r w:rsidR="002155A7" w:rsidRPr="00061AD4">
        <w:rPr>
          <w:color w:val="000000" w:themeColor="text1"/>
          <w:lang w:val="lt-LT"/>
        </w:rPr>
        <w:t xml:space="preserve"> </w:t>
      </w:r>
      <w:r w:rsidR="00CC4E35" w:rsidRPr="00061AD4">
        <w:rPr>
          <w:color w:val="000000" w:themeColor="text1"/>
          <w:lang w:val="lt-LT"/>
        </w:rPr>
        <w:t>Staidarų g. 10</w:t>
      </w:r>
      <w:r w:rsidR="002155A7" w:rsidRPr="00061AD4">
        <w:rPr>
          <w:color w:val="000000" w:themeColor="text1"/>
          <w:lang w:val="lt-LT"/>
        </w:rPr>
        <w:t>,</w:t>
      </w:r>
      <w:r w:rsidRPr="00061AD4">
        <w:rPr>
          <w:color w:val="000000" w:themeColor="text1"/>
          <w:lang w:val="lt-LT"/>
        </w:rPr>
        <w:t xml:space="preserve"> Staidarų k.</w:t>
      </w:r>
      <w:r w:rsidR="00CC4E35" w:rsidRPr="00061AD4">
        <w:rPr>
          <w:color w:val="000000" w:themeColor="text1"/>
          <w:lang w:val="lt-LT"/>
        </w:rPr>
        <w:t xml:space="preserve">, </w:t>
      </w:r>
      <w:r w:rsidRPr="00061AD4">
        <w:rPr>
          <w:color w:val="000000" w:themeColor="text1"/>
          <w:lang w:val="lt-LT"/>
        </w:rPr>
        <w:t xml:space="preserve">Lazdijų r. sav. </w:t>
      </w:r>
      <w:r w:rsidR="002155A7" w:rsidRPr="00061AD4">
        <w:rPr>
          <w:color w:val="000000" w:themeColor="text1"/>
          <w:lang w:val="lt-LT"/>
        </w:rPr>
        <w:t>LT-67</w:t>
      </w:r>
      <w:r w:rsidR="00CC4E35" w:rsidRPr="00061AD4">
        <w:rPr>
          <w:color w:val="000000" w:themeColor="text1"/>
          <w:lang w:val="lt-LT"/>
        </w:rPr>
        <w:t>168</w:t>
      </w:r>
      <w:r w:rsidR="00111774">
        <w:rPr>
          <w:color w:val="000000" w:themeColor="text1"/>
          <w:lang w:val="lt-LT"/>
        </w:rPr>
        <w:t>;</w:t>
      </w:r>
      <w:r w:rsidRPr="00061AD4">
        <w:rPr>
          <w:color w:val="000000" w:themeColor="text1"/>
          <w:lang w:val="lt-LT"/>
        </w:rPr>
        <w:t xml:space="preserve"> Kaštonų g. 1, Bajoriškių k., Lazdijų r. sav. </w:t>
      </w:r>
      <w:r w:rsidR="00545608" w:rsidRPr="00061AD4">
        <w:rPr>
          <w:color w:val="000000" w:themeColor="text1"/>
          <w:lang w:val="lt-LT"/>
        </w:rPr>
        <w:t>L</w:t>
      </w:r>
      <w:r w:rsidRPr="00061AD4">
        <w:rPr>
          <w:color w:val="000000" w:themeColor="text1"/>
          <w:lang w:val="lt-LT"/>
        </w:rPr>
        <w:t>T-67171</w:t>
      </w:r>
      <w:r w:rsidR="009409FD">
        <w:rPr>
          <w:color w:val="000000" w:themeColor="text1"/>
          <w:lang w:val="lt-LT"/>
        </w:rPr>
        <w:t>.</w:t>
      </w:r>
      <w:r w:rsidR="00545608" w:rsidRPr="00061AD4">
        <w:rPr>
          <w:color w:val="FF0000"/>
          <w:lang w:val="lt-LT"/>
        </w:rPr>
        <w:t xml:space="preserve"> </w:t>
      </w:r>
      <w:r w:rsidR="002155A7" w:rsidRPr="00061AD4">
        <w:rPr>
          <w:shd w:val="clear" w:color="auto" w:fill="FFFFFF"/>
          <w:lang w:val="lt-LT"/>
        </w:rPr>
        <w:t>El. p.</w:t>
      </w:r>
      <w:r w:rsidR="002155A7" w:rsidRPr="00061AD4">
        <w:rPr>
          <w:rStyle w:val="apple-converted-space"/>
          <w:shd w:val="clear" w:color="auto" w:fill="FFFFFF"/>
          <w:lang w:val="lt-LT"/>
        </w:rPr>
        <w:t> </w:t>
      </w:r>
      <w:hyperlink r:id="rId9" w:history="1">
        <w:r w:rsidR="006D2D0B" w:rsidRPr="00061AD4">
          <w:rPr>
            <w:rStyle w:val="Hipersaitas"/>
            <w:bdr w:val="none" w:sz="0" w:space="0" w:color="auto" w:frame="1"/>
            <w:shd w:val="clear" w:color="auto" w:fill="FFFFFF"/>
            <w:lang w:val="lt-LT"/>
          </w:rPr>
          <w:t>zidinys@lazdijai.lt</w:t>
        </w:r>
      </w:hyperlink>
      <w:r w:rsidR="006D2D0B" w:rsidRPr="00061AD4">
        <w:rPr>
          <w:bdr w:val="none" w:sz="0" w:space="0" w:color="auto" w:frame="1"/>
          <w:shd w:val="clear" w:color="auto" w:fill="FFFFFF"/>
          <w:lang w:val="lt-LT"/>
        </w:rPr>
        <w:t xml:space="preserve">. </w:t>
      </w:r>
      <w:r w:rsidRPr="00061AD4">
        <w:rPr>
          <w:lang w:val="lt-LT"/>
        </w:rPr>
        <w:t>Tel.</w:t>
      </w:r>
      <w:r w:rsidR="002155A7" w:rsidRPr="00061AD4">
        <w:rPr>
          <w:lang w:val="lt-LT"/>
        </w:rPr>
        <w:t xml:space="preserve"> </w:t>
      </w:r>
      <w:r w:rsidR="006D2D0B" w:rsidRPr="00061AD4">
        <w:rPr>
          <w:lang w:val="lt-LT"/>
        </w:rPr>
        <w:t>(</w:t>
      </w:r>
      <w:r w:rsidR="00CC4E35" w:rsidRPr="00061AD4">
        <w:rPr>
          <w:lang w:val="lt-LT"/>
        </w:rPr>
        <w:t>8</w:t>
      </w:r>
      <w:r w:rsidR="006D2D0B" w:rsidRPr="00061AD4">
        <w:rPr>
          <w:lang w:val="lt-LT"/>
        </w:rPr>
        <w:t> </w:t>
      </w:r>
      <w:r w:rsidR="00CC4E35" w:rsidRPr="00061AD4">
        <w:rPr>
          <w:lang w:val="lt-LT"/>
        </w:rPr>
        <w:t>698</w:t>
      </w:r>
      <w:r w:rsidR="006D2D0B" w:rsidRPr="00061AD4">
        <w:rPr>
          <w:lang w:val="lt-LT"/>
        </w:rPr>
        <w:t>)</w:t>
      </w:r>
      <w:r w:rsidR="00CC4E35" w:rsidRPr="00061AD4">
        <w:rPr>
          <w:lang w:val="lt-LT"/>
        </w:rPr>
        <w:t xml:space="preserve"> 49</w:t>
      </w:r>
      <w:r w:rsidRPr="00061AD4">
        <w:rPr>
          <w:lang w:val="lt-LT"/>
        </w:rPr>
        <w:t> </w:t>
      </w:r>
      <w:r w:rsidR="00CC4E35" w:rsidRPr="00061AD4">
        <w:rPr>
          <w:lang w:val="lt-LT"/>
        </w:rPr>
        <w:t>586</w:t>
      </w:r>
      <w:r w:rsidRPr="00061AD4">
        <w:rPr>
          <w:shd w:val="clear" w:color="auto" w:fill="FFFFFF"/>
          <w:lang w:val="lt-LT"/>
        </w:rPr>
        <w:t xml:space="preserve">, internetinės svetainės adresas: </w:t>
      </w:r>
      <w:hyperlink r:id="rId10" w:history="1">
        <w:r w:rsidR="009409FD" w:rsidRPr="008F7C9E">
          <w:rPr>
            <w:rStyle w:val="Hipersaitas"/>
            <w:shd w:val="clear" w:color="auto" w:fill="FFFFFF"/>
            <w:lang w:val="lt-LT"/>
          </w:rPr>
          <w:t>www.zidiniovaikai.lt</w:t>
        </w:r>
      </w:hyperlink>
      <w:r w:rsidR="009409FD">
        <w:rPr>
          <w:shd w:val="clear" w:color="auto" w:fill="FFFFFF"/>
          <w:lang w:val="lt-LT"/>
        </w:rPr>
        <w:t xml:space="preserve"> </w:t>
      </w:r>
    </w:p>
    <w:p w14:paraId="365DF1C6" w14:textId="77777777" w:rsidR="002155A7" w:rsidRPr="00061AD4" w:rsidRDefault="0022388D" w:rsidP="001F204D">
      <w:pPr>
        <w:spacing w:line="360" w:lineRule="auto"/>
        <w:ind w:firstLine="720"/>
        <w:jc w:val="both"/>
        <w:rPr>
          <w:shd w:val="clear" w:color="auto" w:fill="FFFFFF"/>
          <w:lang w:val="lt-LT"/>
        </w:rPr>
      </w:pPr>
      <w:r w:rsidRPr="00061AD4">
        <w:rPr>
          <w:b/>
          <w:shd w:val="clear" w:color="auto" w:fill="FFFFFF"/>
          <w:lang w:val="lt-LT"/>
        </w:rPr>
        <w:t>T</w:t>
      </w:r>
      <w:r w:rsidR="002155A7" w:rsidRPr="00061AD4">
        <w:rPr>
          <w:b/>
          <w:shd w:val="clear" w:color="auto" w:fill="FFFFFF"/>
          <w:lang w:val="lt-LT"/>
        </w:rPr>
        <w:t>ipas:</w:t>
      </w:r>
      <w:r w:rsidR="002155A7" w:rsidRPr="00061AD4">
        <w:rPr>
          <w:shd w:val="clear" w:color="auto" w:fill="FFFFFF"/>
          <w:lang w:val="lt-LT"/>
        </w:rPr>
        <w:t xml:space="preserve"> Savivaldybės biudžetinė įstaiga.</w:t>
      </w:r>
    </w:p>
    <w:p w14:paraId="4D110F3F" w14:textId="613257B3" w:rsidR="002155A7" w:rsidRPr="00061AD4" w:rsidRDefault="0022388D" w:rsidP="001F204D">
      <w:pPr>
        <w:autoSpaceDE w:val="0"/>
        <w:autoSpaceDN w:val="0"/>
        <w:adjustRightInd w:val="0"/>
        <w:spacing w:line="360" w:lineRule="auto"/>
        <w:ind w:firstLine="720"/>
        <w:jc w:val="both"/>
        <w:rPr>
          <w:color w:val="000000" w:themeColor="text1"/>
          <w:lang w:val="lt-LT"/>
        </w:rPr>
      </w:pPr>
      <w:r w:rsidRPr="00061AD4">
        <w:rPr>
          <w:b/>
          <w:color w:val="000000" w:themeColor="text1"/>
          <w:shd w:val="clear" w:color="auto" w:fill="FFFFFF"/>
          <w:lang w:val="lt-LT"/>
        </w:rPr>
        <w:t>V</w:t>
      </w:r>
      <w:r w:rsidR="002155A7" w:rsidRPr="00061AD4">
        <w:rPr>
          <w:b/>
          <w:color w:val="000000" w:themeColor="text1"/>
          <w:shd w:val="clear" w:color="auto" w:fill="FFFFFF"/>
          <w:lang w:val="lt-LT"/>
        </w:rPr>
        <w:t xml:space="preserve">eiklos sritis: </w:t>
      </w:r>
      <w:r w:rsidR="00626561" w:rsidRPr="00061AD4">
        <w:rPr>
          <w:color w:val="000000" w:themeColor="text1"/>
          <w:lang w:val="lt-LT"/>
        </w:rPr>
        <w:t>K</w:t>
      </w:r>
      <w:r w:rsidR="002155A7" w:rsidRPr="00061AD4">
        <w:rPr>
          <w:color w:val="000000" w:themeColor="text1"/>
          <w:lang w:val="lt-LT"/>
        </w:rPr>
        <w:t>i</w:t>
      </w:r>
      <w:r w:rsidR="00000F2F" w:rsidRPr="00061AD4">
        <w:rPr>
          <w:color w:val="000000" w:themeColor="text1"/>
          <w:lang w:val="lt-LT"/>
        </w:rPr>
        <w:t>ta stacionarinė globos veikla (</w:t>
      </w:r>
      <w:r w:rsidR="00B63237" w:rsidRPr="00061AD4">
        <w:rPr>
          <w:color w:val="000000" w:themeColor="text1"/>
          <w:lang w:val="lt-LT"/>
        </w:rPr>
        <w:t>kodas 87.90)</w:t>
      </w:r>
      <w:r w:rsidR="00AA66D8" w:rsidRPr="00061AD4">
        <w:rPr>
          <w:color w:val="000000" w:themeColor="text1"/>
          <w:lang w:val="lt-LT"/>
        </w:rPr>
        <w:t>.</w:t>
      </w:r>
    </w:p>
    <w:p w14:paraId="2282C752" w14:textId="69C93A7C" w:rsidR="002155A7" w:rsidRPr="00061AD4" w:rsidRDefault="0022388D" w:rsidP="001F204D">
      <w:pPr>
        <w:autoSpaceDE w:val="0"/>
        <w:autoSpaceDN w:val="0"/>
        <w:adjustRightInd w:val="0"/>
        <w:spacing w:line="360" w:lineRule="auto"/>
        <w:ind w:firstLine="720"/>
        <w:jc w:val="both"/>
        <w:rPr>
          <w:color w:val="000000" w:themeColor="text1"/>
          <w:lang w:val="lt-LT"/>
        </w:rPr>
      </w:pPr>
      <w:r w:rsidRPr="00061AD4">
        <w:rPr>
          <w:b/>
          <w:color w:val="000000" w:themeColor="text1"/>
          <w:lang w:val="lt-LT"/>
        </w:rPr>
        <w:t>V</w:t>
      </w:r>
      <w:r w:rsidR="002155A7" w:rsidRPr="00061AD4">
        <w:rPr>
          <w:b/>
          <w:color w:val="000000" w:themeColor="text1"/>
          <w:lang w:val="lt-LT"/>
        </w:rPr>
        <w:t>eiklos rūšis:</w:t>
      </w:r>
      <w:r w:rsidR="00626561" w:rsidRPr="00061AD4">
        <w:rPr>
          <w:color w:val="000000" w:themeColor="text1"/>
          <w:lang w:val="lt-LT"/>
        </w:rPr>
        <w:t xml:space="preserve"> I</w:t>
      </w:r>
      <w:r w:rsidR="002155A7" w:rsidRPr="00061AD4">
        <w:rPr>
          <w:color w:val="000000" w:themeColor="text1"/>
          <w:lang w:val="lt-LT"/>
        </w:rPr>
        <w:t>nstit</w:t>
      </w:r>
      <w:r w:rsidR="00BE7A48" w:rsidRPr="00061AD4">
        <w:rPr>
          <w:color w:val="000000" w:themeColor="text1"/>
          <w:lang w:val="lt-LT"/>
        </w:rPr>
        <w:t>ucinė socialinė globa (laikinoji</w:t>
      </w:r>
      <w:r w:rsidR="001759B3" w:rsidRPr="00061AD4">
        <w:rPr>
          <w:color w:val="000000" w:themeColor="text1"/>
          <w:lang w:val="lt-LT"/>
        </w:rPr>
        <w:t>,</w:t>
      </w:r>
      <w:r w:rsidR="00BE7A48" w:rsidRPr="00061AD4">
        <w:rPr>
          <w:color w:val="000000" w:themeColor="text1"/>
          <w:lang w:val="lt-LT"/>
        </w:rPr>
        <w:t xml:space="preserve"> nuolatinė</w:t>
      </w:r>
      <w:r w:rsidR="002155A7" w:rsidRPr="00061AD4">
        <w:rPr>
          <w:color w:val="000000" w:themeColor="text1"/>
          <w:lang w:val="lt-LT"/>
        </w:rPr>
        <w:t>) likusiems be tėvų globos vaikams</w:t>
      </w:r>
      <w:r w:rsidR="001759B3" w:rsidRPr="00061AD4">
        <w:rPr>
          <w:color w:val="000000" w:themeColor="text1"/>
          <w:lang w:val="lt-LT"/>
        </w:rPr>
        <w:t xml:space="preserve">, </w:t>
      </w:r>
      <w:r w:rsidR="001759B3" w:rsidRPr="00A8541E">
        <w:rPr>
          <w:color w:val="000000" w:themeColor="text1"/>
          <w:lang w:val="lt-LT"/>
        </w:rPr>
        <w:t>socialin</w:t>
      </w:r>
      <w:r w:rsidR="00A8541E" w:rsidRPr="00A8541E">
        <w:rPr>
          <w:color w:val="000000" w:themeColor="text1"/>
          <w:lang w:val="lt-LT"/>
        </w:rPr>
        <w:t>ę riziką patiriantiems vaikams</w:t>
      </w:r>
      <w:r w:rsidR="001759B3" w:rsidRPr="00A8541E">
        <w:rPr>
          <w:color w:val="000000" w:themeColor="text1"/>
          <w:lang w:val="lt-LT"/>
        </w:rPr>
        <w:t>.</w:t>
      </w:r>
    </w:p>
    <w:p w14:paraId="0B299FB3" w14:textId="1A6B051A" w:rsidR="00626561" w:rsidRPr="00061AD4" w:rsidRDefault="00626561" w:rsidP="00A65269">
      <w:pPr>
        <w:autoSpaceDE w:val="0"/>
        <w:autoSpaceDN w:val="0"/>
        <w:adjustRightInd w:val="0"/>
        <w:spacing w:line="360" w:lineRule="auto"/>
        <w:ind w:firstLine="720"/>
        <w:jc w:val="both"/>
        <w:rPr>
          <w:color w:val="000000" w:themeColor="text1"/>
          <w:lang w:val="lt-LT"/>
        </w:rPr>
      </w:pPr>
      <w:r w:rsidRPr="00061AD4">
        <w:rPr>
          <w:color w:val="000000" w:themeColor="text1"/>
          <w:lang w:val="lt-LT"/>
        </w:rPr>
        <w:t>Lazdijų rajono savivaldybės socialinės globos centro „Židinys“ veiklą reglamentuoja LR Konstitucija, Jungtinių Tautų vaiko teisių konvencija, LR tarptautinės sutartys, LR Civilinis kodeksas, LR Vaiko teisių apsaugos pagrindų įstatymas, LR Socialinių paslaugų įstatymas, Lietuvos higienos normos HN 124:2009 „Vaikų socialinės globos įstaigoms: bendrieji sveikatos saugos reikalavimai“, Bendrieji valstybės ir savivaldybių vaikų globos namų nuostatai, LR Darbo kodeksas, Lazdijų rajono savivaldybės socialinės globos centro „Židinys“ nuostatai bei 20</w:t>
      </w:r>
      <w:r w:rsidR="00FA70DD">
        <w:rPr>
          <w:color w:val="000000" w:themeColor="text1"/>
          <w:lang w:val="lt-LT"/>
        </w:rPr>
        <w:t>20</w:t>
      </w:r>
      <w:r w:rsidRPr="00061AD4">
        <w:rPr>
          <w:color w:val="000000" w:themeColor="text1"/>
          <w:lang w:val="lt-LT"/>
        </w:rPr>
        <w:t xml:space="preserve"> metų veiklos planas.</w:t>
      </w:r>
    </w:p>
    <w:p w14:paraId="56E055B7" w14:textId="77777777" w:rsidR="00626561" w:rsidRPr="00061AD4" w:rsidRDefault="00626561" w:rsidP="00626561">
      <w:pPr>
        <w:autoSpaceDE w:val="0"/>
        <w:autoSpaceDN w:val="0"/>
        <w:adjustRightInd w:val="0"/>
        <w:spacing w:line="360" w:lineRule="auto"/>
        <w:ind w:firstLine="720"/>
        <w:jc w:val="both"/>
        <w:rPr>
          <w:color w:val="000000" w:themeColor="text1"/>
          <w:lang w:val="lt-LT"/>
        </w:rPr>
      </w:pPr>
      <w:r w:rsidRPr="00061AD4">
        <w:rPr>
          <w:color w:val="000000" w:themeColor="text1"/>
          <w:lang w:val="lt-LT"/>
        </w:rPr>
        <w:t>Pagrindiniai socialinės globos centro „Židinys“ vidaus darbo tvarkos dokumentai:</w:t>
      </w:r>
    </w:p>
    <w:p w14:paraId="77453674"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Įstaigos registravimo pažymėjimas.</w:t>
      </w:r>
    </w:p>
    <w:p w14:paraId="3546EC57" w14:textId="473182D5"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Licencija socialinei globai teikti.</w:t>
      </w:r>
    </w:p>
    <w:p w14:paraId="7CE5842B"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Nuostatai.</w:t>
      </w:r>
    </w:p>
    <w:p w14:paraId="0C0C592A"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Darbo tvarkos taisyklės.</w:t>
      </w:r>
    </w:p>
    <w:p w14:paraId="50C55754"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Metinis veiklos planas.</w:t>
      </w:r>
    </w:p>
    <w:p w14:paraId="3DB41EC3"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Įstaigos etatų sąrašas, patvirtintas įstaigos vadovo.</w:t>
      </w:r>
    </w:p>
    <w:p w14:paraId="420CF23C"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Bendruomeninių vaikų globos namų taisyklės vaikams.</w:t>
      </w:r>
    </w:p>
    <w:p w14:paraId="05B5C802"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Vaikų asmens bylos su individualiais paslaugų teikimo planais.</w:t>
      </w:r>
    </w:p>
    <w:p w14:paraId="29C6B0E5" w14:textId="30D0175A" w:rsidR="00626561" w:rsidRPr="00704F7E" w:rsidRDefault="00704F7E" w:rsidP="00626561">
      <w:pPr>
        <w:numPr>
          <w:ilvl w:val="0"/>
          <w:numId w:val="2"/>
        </w:numPr>
        <w:suppressAutoHyphens w:val="0"/>
        <w:autoSpaceDE w:val="0"/>
        <w:autoSpaceDN w:val="0"/>
        <w:adjustRightInd w:val="0"/>
        <w:spacing w:line="360" w:lineRule="auto"/>
        <w:ind w:left="1004" w:hanging="284"/>
        <w:rPr>
          <w:lang w:val="lt-LT"/>
        </w:rPr>
      </w:pPr>
      <w:r w:rsidRPr="00704F7E">
        <w:rPr>
          <w:lang w:val="lt-LT"/>
        </w:rPr>
        <w:t>Individual</w:t>
      </w:r>
      <w:r>
        <w:rPr>
          <w:lang w:val="lt-LT"/>
        </w:rPr>
        <w:t>ūs</w:t>
      </w:r>
      <w:r w:rsidRPr="00704F7E">
        <w:rPr>
          <w:lang w:val="lt-LT"/>
        </w:rPr>
        <w:t xml:space="preserve"> socialinės globos planai</w:t>
      </w:r>
      <w:r w:rsidR="00626561" w:rsidRPr="00704F7E">
        <w:rPr>
          <w:lang w:val="lt-LT"/>
        </w:rPr>
        <w:t>.</w:t>
      </w:r>
    </w:p>
    <w:p w14:paraId="467D1590" w14:textId="77777777" w:rsidR="00626561" w:rsidRPr="00704F7E" w:rsidRDefault="00626561" w:rsidP="00626561">
      <w:pPr>
        <w:numPr>
          <w:ilvl w:val="0"/>
          <w:numId w:val="2"/>
        </w:numPr>
        <w:suppressAutoHyphens w:val="0"/>
        <w:autoSpaceDE w:val="0"/>
        <w:autoSpaceDN w:val="0"/>
        <w:adjustRightInd w:val="0"/>
        <w:spacing w:line="360" w:lineRule="auto"/>
        <w:ind w:left="1004" w:hanging="284"/>
        <w:rPr>
          <w:lang w:val="lt-LT"/>
        </w:rPr>
      </w:pPr>
      <w:r w:rsidRPr="00704F7E">
        <w:rPr>
          <w:lang w:val="lt-LT"/>
        </w:rPr>
        <w:t>Darbuotojų bylos.</w:t>
      </w:r>
    </w:p>
    <w:p w14:paraId="47B0FD05"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Vidaus tvarkomieji dokumentai.</w:t>
      </w:r>
    </w:p>
    <w:p w14:paraId="6BE77C22"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Įstaigos savivaldos dokumentai.</w:t>
      </w:r>
    </w:p>
    <w:p w14:paraId="2A9223F5"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Įvairią veiklą reglamentuojančios tvarkos.</w:t>
      </w:r>
    </w:p>
    <w:p w14:paraId="437A2E5E" w14:textId="77777777" w:rsidR="00626561" w:rsidRPr="00061AD4"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061AD4">
        <w:rPr>
          <w:color w:val="000000" w:themeColor="text1"/>
          <w:lang w:val="lt-LT"/>
        </w:rPr>
        <w:t>Pareiginės instrukcijos, aprašymai.</w:t>
      </w:r>
    </w:p>
    <w:p w14:paraId="4151A71D" w14:textId="77777777" w:rsidR="00626561" w:rsidRPr="00061AD4" w:rsidRDefault="00626561" w:rsidP="00626561">
      <w:pPr>
        <w:numPr>
          <w:ilvl w:val="0"/>
          <w:numId w:val="2"/>
        </w:numPr>
        <w:suppressAutoHyphens w:val="0"/>
        <w:spacing w:line="360" w:lineRule="auto"/>
        <w:ind w:left="1004" w:hanging="284"/>
        <w:rPr>
          <w:color w:val="000000" w:themeColor="text1"/>
          <w:lang w:val="lt-LT"/>
        </w:rPr>
      </w:pPr>
      <w:r w:rsidRPr="00061AD4">
        <w:rPr>
          <w:color w:val="000000" w:themeColor="text1"/>
          <w:lang w:val="lt-LT"/>
        </w:rPr>
        <w:lastRenderedPageBreak/>
        <w:t>Darbų saugos dokumentai.</w:t>
      </w:r>
    </w:p>
    <w:p w14:paraId="7484CAA4" w14:textId="77777777" w:rsidR="00626561" w:rsidRPr="00061AD4" w:rsidRDefault="00626561" w:rsidP="00626561">
      <w:pPr>
        <w:numPr>
          <w:ilvl w:val="0"/>
          <w:numId w:val="2"/>
        </w:numPr>
        <w:suppressAutoHyphens w:val="0"/>
        <w:spacing w:line="360" w:lineRule="auto"/>
        <w:ind w:left="1004" w:hanging="284"/>
        <w:rPr>
          <w:color w:val="000000" w:themeColor="text1"/>
          <w:lang w:val="lt-LT"/>
        </w:rPr>
      </w:pPr>
      <w:r w:rsidRPr="00061AD4">
        <w:rPr>
          <w:color w:val="000000" w:themeColor="text1"/>
          <w:lang w:val="lt-LT"/>
        </w:rPr>
        <w:t>Priešgaisrinės saugos dokumentai.</w:t>
      </w:r>
    </w:p>
    <w:p w14:paraId="255EDDE1" w14:textId="77777777" w:rsidR="00626561" w:rsidRPr="00061AD4" w:rsidRDefault="00626561" w:rsidP="00626561">
      <w:pPr>
        <w:suppressAutoHyphens w:val="0"/>
        <w:spacing w:line="360" w:lineRule="auto"/>
        <w:rPr>
          <w:color w:val="FF0000"/>
          <w:lang w:val="lt-LT"/>
        </w:rPr>
      </w:pPr>
    </w:p>
    <w:p w14:paraId="4372D495" w14:textId="23E8C285" w:rsidR="00626561" w:rsidRPr="00061AD4" w:rsidRDefault="0092673E" w:rsidP="00626561">
      <w:pPr>
        <w:suppressAutoHyphens w:val="0"/>
        <w:spacing w:line="360" w:lineRule="auto"/>
        <w:ind w:firstLine="720"/>
        <w:jc w:val="both"/>
        <w:rPr>
          <w:color w:val="000000" w:themeColor="text1"/>
          <w:lang w:val="lt-LT"/>
        </w:rPr>
      </w:pPr>
      <w:r>
        <w:rPr>
          <w:color w:val="000000" w:themeColor="text1"/>
          <w:lang w:val="lt-LT"/>
        </w:rPr>
        <w:t xml:space="preserve">LR </w:t>
      </w:r>
      <w:r w:rsidR="00626561" w:rsidRPr="00061AD4">
        <w:rPr>
          <w:color w:val="000000" w:themeColor="text1"/>
          <w:lang w:val="lt-LT"/>
        </w:rPr>
        <w:t>Socialinės apsaugos ir darbo ministerijos iniciatyva nuo 2014 m. vykdoma Institucinės globos pertvarka – perėjimo nuo institucinės globos prie šeimoje ir bendruomenėje teikiamų paslaugų neįgaliesiems ir likusiems be tėvų globos vaikams Lietuvoje procesas. Inicijuojant pertvarką</w:t>
      </w:r>
      <w:r w:rsidR="00111774">
        <w:rPr>
          <w:color w:val="000000" w:themeColor="text1"/>
          <w:lang w:val="lt-LT"/>
        </w:rPr>
        <w:t>,</w:t>
      </w:r>
      <w:r w:rsidR="00626561" w:rsidRPr="00061AD4">
        <w:rPr>
          <w:color w:val="000000" w:themeColor="text1"/>
          <w:lang w:val="lt-LT"/>
        </w:rPr>
        <w:t xml:space="preserve"> Lazdijų rajono savivaldybės socialinės globos centras „Židinys“ iš institucinės globos, kuri buvo vykdoma Veisiejų g. 6, Kapčiamiesčio mst</w:t>
      </w:r>
      <w:r w:rsidR="00111774">
        <w:rPr>
          <w:color w:val="000000" w:themeColor="text1"/>
          <w:lang w:val="lt-LT"/>
        </w:rPr>
        <w:t>l</w:t>
      </w:r>
      <w:r w:rsidR="00626561" w:rsidRPr="00061AD4">
        <w:rPr>
          <w:color w:val="000000" w:themeColor="text1"/>
          <w:lang w:val="lt-LT"/>
        </w:rPr>
        <w:t>.</w:t>
      </w:r>
      <w:r w:rsidR="00111774">
        <w:rPr>
          <w:color w:val="000000" w:themeColor="text1"/>
          <w:lang w:val="lt-LT"/>
        </w:rPr>
        <w:t>,</w:t>
      </w:r>
      <w:r w:rsidR="00626561" w:rsidRPr="00061AD4">
        <w:rPr>
          <w:color w:val="000000" w:themeColor="text1"/>
          <w:lang w:val="lt-LT"/>
        </w:rPr>
        <w:t xml:space="preserve"> Lazdijų r. sav., 2017-05-07 </w:t>
      </w:r>
      <w:r w:rsidR="00C40249" w:rsidRPr="00061AD4">
        <w:rPr>
          <w:color w:val="000000" w:themeColor="text1"/>
          <w:lang w:val="lt-LT"/>
        </w:rPr>
        <w:t xml:space="preserve">persikėlė </w:t>
      </w:r>
      <w:r w:rsidR="00626561" w:rsidRPr="00061AD4">
        <w:rPr>
          <w:color w:val="000000" w:themeColor="text1"/>
          <w:lang w:val="lt-LT"/>
        </w:rPr>
        <w:t xml:space="preserve">į bendruomeninius vaikų globos namus. </w:t>
      </w:r>
    </w:p>
    <w:p w14:paraId="27523BC9" w14:textId="398137FA" w:rsidR="00626561" w:rsidRPr="00061AD4" w:rsidRDefault="00626561" w:rsidP="00626561">
      <w:pPr>
        <w:suppressAutoHyphens w:val="0"/>
        <w:spacing w:line="360" w:lineRule="auto"/>
        <w:ind w:firstLine="720"/>
        <w:jc w:val="both"/>
        <w:rPr>
          <w:color w:val="000000" w:themeColor="text1"/>
          <w:lang w:val="lt-LT"/>
        </w:rPr>
      </w:pPr>
      <w:r w:rsidRPr="00061AD4">
        <w:rPr>
          <w:color w:val="000000" w:themeColor="text1"/>
          <w:lang w:val="lt-LT"/>
        </w:rPr>
        <w:t>Vadovaujantis Socialinių paslaugų priežiūros departamento prie Socialinės apsaugos ir darbo ministerijos išduota 2017 m. kovo 30 d. licencija socialinei globai teikti Nr. L000000142, Lazdijų rajono savivaldybės socialinės globos centro „Židinys“ bendruomeniniuose vaikų globos namuose</w:t>
      </w:r>
      <w:r w:rsidR="00111774">
        <w:rPr>
          <w:color w:val="000000" w:themeColor="text1"/>
          <w:lang w:val="lt-LT"/>
        </w:rPr>
        <w:t>,</w:t>
      </w:r>
      <w:r w:rsidRPr="00061AD4">
        <w:rPr>
          <w:color w:val="000000" w:themeColor="text1"/>
          <w:lang w:val="lt-LT"/>
        </w:rPr>
        <w:t xml:space="preserve"> esančiuose Staidarų g. 10, Staidarų k., Lazdijų r. sav.</w:t>
      </w:r>
      <w:r w:rsidR="00111774">
        <w:rPr>
          <w:color w:val="000000" w:themeColor="text1"/>
          <w:lang w:val="lt-LT"/>
        </w:rPr>
        <w:t>,</w:t>
      </w:r>
      <w:r w:rsidRPr="00061AD4">
        <w:rPr>
          <w:color w:val="000000" w:themeColor="text1"/>
          <w:lang w:val="lt-LT"/>
        </w:rPr>
        <w:t xml:space="preserve"> gali gyventi iki </w:t>
      </w:r>
      <w:r w:rsidRPr="009409FD">
        <w:rPr>
          <w:lang w:val="lt-LT"/>
        </w:rPr>
        <w:t>8</w:t>
      </w:r>
      <w:r w:rsidRPr="00061AD4">
        <w:rPr>
          <w:color w:val="000000" w:themeColor="text1"/>
          <w:lang w:val="lt-LT"/>
        </w:rPr>
        <w:t xml:space="preserve"> globojamų vaikų</w:t>
      </w:r>
      <w:r w:rsidR="00111774">
        <w:rPr>
          <w:color w:val="000000" w:themeColor="text1"/>
          <w:lang w:val="lt-LT"/>
        </w:rPr>
        <w:t>;</w:t>
      </w:r>
      <w:r w:rsidRPr="00061AD4">
        <w:rPr>
          <w:color w:val="000000" w:themeColor="text1"/>
          <w:lang w:val="lt-LT"/>
        </w:rPr>
        <w:t xml:space="preserve"> Kaštonų g. 1, Bajoriškių k., Lazdijų r. sav. gali gyventi iki </w:t>
      </w:r>
      <w:r w:rsidRPr="009409FD">
        <w:rPr>
          <w:lang w:val="lt-LT"/>
        </w:rPr>
        <w:t>8</w:t>
      </w:r>
      <w:r w:rsidRPr="00061AD4">
        <w:rPr>
          <w:color w:val="000000" w:themeColor="text1"/>
          <w:lang w:val="lt-LT"/>
        </w:rPr>
        <w:t xml:space="preserve"> globojamų vaikų.</w:t>
      </w:r>
    </w:p>
    <w:p w14:paraId="2BD81795" w14:textId="77777777" w:rsidR="00626561" w:rsidRPr="00061AD4" w:rsidRDefault="00626561" w:rsidP="00626561">
      <w:pPr>
        <w:suppressAutoHyphens w:val="0"/>
        <w:spacing w:line="360" w:lineRule="auto"/>
        <w:ind w:firstLine="720"/>
        <w:jc w:val="both"/>
        <w:rPr>
          <w:color w:val="000000" w:themeColor="text1"/>
          <w:lang w:val="lt-LT"/>
        </w:rPr>
      </w:pPr>
      <w:r w:rsidRPr="00061AD4">
        <w:rPr>
          <w:color w:val="000000" w:themeColor="text1"/>
          <w:lang w:val="lt-LT"/>
        </w:rPr>
        <w:t>Vaikai apgyvendinti dviejuose atskiruose nuosavuose erdviuose namuose, atitinkančiuose socialinės globos normų reikalavimus.</w:t>
      </w:r>
    </w:p>
    <w:p w14:paraId="18CC57D4" w14:textId="1DB881CB" w:rsidR="00626561" w:rsidRPr="00061AD4" w:rsidRDefault="00626561" w:rsidP="00626561">
      <w:pPr>
        <w:suppressAutoHyphens w:val="0"/>
        <w:spacing w:line="360" w:lineRule="auto"/>
        <w:ind w:firstLine="720"/>
        <w:jc w:val="both"/>
        <w:rPr>
          <w:color w:val="000000" w:themeColor="text1"/>
          <w:lang w:val="lt-LT"/>
        </w:rPr>
      </w:pPr>
      <w:r w:rsidRPr="00061AD4">
        <w:rPr>
          <w:color w:val="000000" w:themeColor="text1"/>
          <w:lang w:val="lt-LT"/>
        </w:rPr>
        <w:t xml:space="preserve">Lazdijų rajono </w:t>
      </w:r>
      <w:r w:rsidR="00C40249">
        <w:rPr>
          <w:color w:val="000000" w:themeColor="text1"/>
          <w:lang w:val="lt-LT"/>
        </w:rPr>
        <w:t xml:space="preserve">savivaldybės </w:t>
      </w:r>
      <w:r w:rsidRPr="00061AD4">
        <w:rPr>
          <w:color w:val="000000" w:themeColor="text1"/>
          <w:lang w:val="lt-LT"/>
        </w:rPr>
        <w:t>tarybos 2018 m. kovo 23 d. sp</w:t>
      </w:r>
      <w:r w:rsidR="009E6BCD">
        <w:rPr>
          <w:color w:val="000000" w:themeColor="text1"/>
          <w:lang w:val="lt-LT"/>
        </w:rPr>
        <w:t>r</w:t>
      </w:r>
      <w:r w:rsidRPr="00061AD4">
        <w:rPr>
          <w:color w:val="000000" w:themeColor="text1"/>
          <w:lang w:val="lt-LT"/>
        </w:rPr>
        <w:t>endimu Nr. 5TS-1243 „Dėl Lazdijų rajono savivaldybės socialinės globos centro „Židinys“ skyrimo vykdyti Globos centro funkcijas“</w:t>
      </w:r>
      <w:r w:rsidR="00CE4486">
        <w:rPr>
          <w:color w:val="000000" w:themeColor="text1"/>
          <w:lang w:val="lt-LT"/>
        </w:rPr>
        <w:t>,</w:t>
      </w:r>
      <w:r w:rsidRPr="00061AD4">
        <w:rPr>
          <w:color w:val="000000" w:themeColor="text1"/>
          <w:lang w:val="lt-LT"/>
        </w:rPr>
        <w:t xml:space="preserve"> Lazdijų rajono savivaldybės socialinės globos centras „Židinys“ paskirtas vykdyti globos centro funkcijas.  </w:t>
      </w:r>
    </w:p>
    <w:p w14:paraId="0E4E276C" w14:textId="53F62B57" w:rsidR="00027C0F" w:rsidRPr="00061AD4" w:rsidRDefault="00894F7D" w:rsidP="001F204D">
      <w:pPr>
        <w:autoSpaceDE w:val="0"/>
        <w:autoSpaceDN w:val="0"/>
        <w:adjustRightInd w:val="0"/>
        <w:spacing w:line="360" w:lineRule="auto"/>
        <w:ind w:firstLine="720"/>
        <w:jc w:val="both"/>
        <w:rPr>
          <w:color w:val="000000" w:themeColor="text1"/>
          <w:lang w:val="lt-LT"/>
        </w:rPr>
      </w:pPr>
      <w:r>
        <w:rPr>
          <w:b/>
          <w:color w:val="000000" w:themeColor="text1"/>
          <w:lang w:val="lt-LT"/>
        </w:rPr>
        <w:t>Centro m</w:t>
      </w:r>
      <w:r w:rsidR="00027C0F" w:rsidRPr="00061AD4">
        <w:rPr>
          <w:b/>
          <w:color w:val="000000" w:themeColor="text1"/>
          <w:lang w:val="lt-LT"/>
        </w:rPr>
        <w:t>isija</w:t>
      </w:r>
      <w:r w:rsidR="00027C0F" w:rsidRPr="00061AD4">
        <w:rPr>
          <w:color w:val="000000" w:themeColor="text1"/>
          <w:lang w:val="lt-LT"/>
        </w:rPr>
        <w:t xml:space="preserve"> – </w:t>
      </w:r>
      <w:r w:rsidR="00CE4486">
        <w:rPr>
          <w:color w:val="000000" w:themeColor="text1"/>
          <w:lang w:val="lt-LT"/>
        </w:rPr>
        <w:t>t</w:t>
      </w:r>
      <w:r w:rsidR="009D034D" w:rsidRPr="00061AD4">
        <w:rPr>
          <w:color w:val="000000" w:themeColor="text1"/>
          <w:lang w:val="lt-LT"/>
        </w:rPr>
        <w:t>eikti kokybiškas socialines paslaugas be tėvų globos likusiems vaikams, atstovauti jiems</w:t>
      </w:r>
      <w:r w:rsidR="00CE4486">
        <w:rPr>
          <w:color w:val="000000" w:themeColor="text1"/>
          <w:lang w:val="lt-LT"/>
        </w:rPr>
        <w:t>,</w:t>
      </w:r>
      <w:r w:rsidR="009D034D" w:rsidRPr="00061AD4">
        <w:rPr>
          <w:color w:val="000000" w:themeColor="text1"/>
          <w:lang w:val="lt-LT"/>
        </w:rPr>
        <w:t xml:space="preserve"> ginti jų teises bei teisėtus interesus, sudaryti sąlygas vaiko grįžimui į biologinę šeimą ir socialiniam integravimuisi.</w:t>
      </w:r>
      <w:r w:rsidR="00EC259A" w:rsidRPr="00061AD4">
        <w:rPr>
          <w:color w:val="000000" w:themeColor="text1"/>
          <w:lang w:val="lt-LT"/>
        </w:rPr>
        <w:t xml:space="preserve"> </w:t>
      </w:r>
      <w:r w:rsidR="00EC259A" w:rsidRPr="00061AD4">
        <w:rPr>
          <w:lang w:val="lt-LT"/>
        </w:rPr>
        <w:t>Užtikrinti, kad visiems įvaikintiems vaikams, globėjų, nesusijusių giminystės ryšiais, globėjų giminaičių globojamiems (rūpinamiems) vaikams, budinčių globotojų prižiūrimiems vaikams bei budintiems globotojams, globėjams, nesusijusiems giminystės ryšiais, globėjams giminaičiams, įtėviams ar asmenims, ketinantiems jais tapti, būtų prieinama ir suteikiama reikalinga konsultacinė, psichosocialinė, teisinė ir kita pagalba, siekiant vaiką, įvaikį tinkamai ugdyti ir auklėti šeimai artimoje aplinkoje.</w:t>
      </w:r>
    </w:p>
    <w:p w14:paraId="13081343" w14:textId="0A637F69" w:rsidR="009409FD" w:rsidRPr="00061AD4" w:rsidRDefault="00894F7D" w:rsidP="009409FD">
      <w:pPr>
        <w:autoSpaceDE w:val="0"/>
        <w:autoSpaceDN w:val="0"/>
        <w:adjustRightInd w:val="0"/>
        <w:spacing w:line="360" w:lineRule="auto"/>
        <w:ind w:firstLine="720"/>
        <w:jc w:val="both"/>
        <w:rPr>
          <w:color w:val="000000" w:themeColor="text1"/>
          <w:lang w:val="lt-LT"/>
        </w:rPr>
      </w:pPr>
      <w:r>
        <w:rPr>
          <w:b/>
          <w:color w:val="000000" w:themeColor="text1"/>
          <w:lang w:val="lt-LT"/>
        </w:rPr>
        <w:t>C</w:t>
      </w:r>
      <w:r w:rsidR="00027C0F" w:rsidRPr="00061AD4">
        <w:rPr>
          <w:b/>
          <w:color w:val="000000" w:themeColor="text1"/>
          <w:lang w:val="lt-LT"/>
        </w:rPr>
        <w:t xml:space="preserve">entro tikslas </w:t>
      </w:r>
      <w:r w:rsidR="005E5E66" w:rsidRPr="00061AD4">
        <w:rPr>
          <w:b/>
          <w:color w:val="000000" w:themeColor="text1"/>
          <w:lang w:val="lt-LT"/>
        </w:rPr>
        <w:t>–</w:t>
      </w:r>
      <w:r w:rsidR="00027C0F" w:rsidRPr="00061AD4">
        <w:rPr>
          <w:b/>
          <w:color w:val="000000" w:themeColor="text1"/>
          <w:lang w:val="lt-LT"/>
        </w:rPr>
        <w:t xml:space="preserve"> </w:t>
      </w:r>
      <w:r w:rsidR="00CE4486">
        <w:rPr>
          <w:color w:val="000000" w:themeColor="text1"/>
          <w:lang w:val="lt-LT"/>
        </w:rPr>
        <w:t>t</w:t>
      </w:r>
      <w:r w:rsidR="00D94C0A" w:rsidRPr="00061AD4">
        <w:rPr>
          <w:color w:val="000000" w:themeColor="text1"/>
          <w:lang w:val="lt-LT"/>
        </w:rPr>
        <w:t>eikti be tėvų globos likusiems vaikams socialines globos normas atitinkančią nuolatinę (laikinąją) socialinę globą.</w:t>
      </w:r>
    </w:p>
    <w:p w14:paraId="19EE7867" w14:textId="27286F5F" w:rsidR="009409FD" w:rsidRPr="0091461D" w:rsidRDefault="009409FD" w:rsidP="009409FD">
      <w:pPr>
        <w:autoSpaceDE w:val="0"/>
        <w:autoSpaceDN w:val="0"/>
        <w:adjustRightInd w:val="0"/>
        <w:spacing w:line="360" w:lineRule="auto"/>
        <w:ind w:firstLine="720"/>
        <w:jc w:val="both"/>
        <w:rPr>
          <w:color w:val="000000" w:themeColor="text1"/>
          <w:lang w:val="lt-LT"/>
        </w:rPr>
      </w:pPr>
      <w:r w:rsidRPr="0091461D">
        <w:rPr>
          <w:b/>
          <w:lang w:val="lt-LT"/>
        </w:rPr>
        <w:t>Centro vizija</w:t>
      </w:r>
      <w:r w:rsidRPr="0091461D">
        <w:rPr>
          <w:lang w:val="lt-LT"/>
        </w:rPr>
        <w:t xml:space="preserve"> </w:t>
      </w:r>
      <w:r w:rsidRPr="0091461D">
        <w:rPr>
          <w:color w:val="000000" w:themeColor="text1"/>
          <w:lang w:val="lt-LT"/>
        </w:rPr>
        <w:t>– būti modernia, bendradarbiaujanči</w:t>
      </w:r>
      <w:r w:rsidR="00C40249">
        <w:rPr>
          <w:color w:val="000000" w:themeColor="text1"/>
          <w:lang w:val="lt-LT"/>
        </w:rPr>
        <w:t>a</w:t>
      </w:r>
      <w:r w:rsidRPr="0091461D">
        <w:rPr>
          <w:color w:val="000000" w:themeColor="text1"/>
          <w:lang w:val="lt-LT"/>
        </w:rPr>
        <w:t>, kokybiškas paslaugas teikiančia ir nuolat tobulėjančia įstaiga, užtikrinant vaiko gerovę, saugumą, siekiant pozityvios jo socializacijos ir integracijos į visuomenę, skatinant visavertę asmenybės raišką.</w:t>
      </w:r>
    </w:p>
    <w:p w14:paraId="4C094024" w14:textId="5545453C" w:rsidR="009409FD" w:rsidRDefault="009409FD" w:rsidP="001F204D">
      <w:pPr>
        <w:autoSpaceDE w:val="0"/>
        <w:autoSpaceDN w:val="0"/>
        <w:adjustRightInd w:val="0"/>
        <w:spacing w:line="360" w:lineRule="auto"/>
        <w:ind w:firstLine="720"/>
        <w:jc w:val="both"/>
        <w:rPr>
          <w:color w:val="000000" w:themeColor="text1"/>
          <w:lang w:val="lt-LT"/>
        </w:rPr>
      </w:pPr>
    </w:p>
    <w:p w14:paraId="5D7DF1B3" w14:textId="77777777" w:rsidR="00C40249" w:rsidRPr="00061AD4" w:rsidRDefault="00C40249" w:rsidP="001F204D">
      <w:pPr>
        <w:autoSpaceDE w:val="0"/>
        <w:autoSpaceDN w:val="0"/>
        <w:adjustRightInd w:val="0"/>
        <w:spacing w:line="360" w:lineRule="auto"/>
        <w:ind w:firstLine="720"/>
        <w:jc w:val="both"/>
        <w:rPr>
          <w:color w:val="000000" w:themeColor="text1"/>
          <w:lang w:val="lt-LT"/>
        </w:rPr>
      </w:pPr>
    </w:p>
    <w:p w14:paraId="656A5A2F" w14:textId="1AB25DE7" w:rsidR="002155A7" w:rsidRPr="00061AD4" w:rsidRDefault="002155A7" w:rsidP="001F204D">
      <w:pPr>
        <w:spacing w:line="360" w:lineRule="auto"/>
        <w:jc w:val="both"/>
        <w:rPr>
          <w:b/>
          <w:color w:val="000000" w:themeColor="text1"/>
          <w:lang w:val="lt-LT"/>
        </w:rPr>
      </w:pPr>
      <w:r w:rsidRPr="00061AD4">
        <w:rPr>
          <w:b/>
          <w:color w:val="000000" w:themeColor="text1"/>
          <w:lang w:val="lt-LT"/>
        </w:rPr>
        <w:lastRenderedPageBreak/>
        <w:tab/>
      </w:r>
      <w:r w:rsidR="003133B1" w:rsidRPr="00061AD4">
        <w:rPr>
          <w:b/>
          <w:color w:val="000000" w:themeColor="text1"/>
          <w:lang w:val="lt-LT"/>
        </w:rPr>
        <w:t>Strateginiai t</w:t>
      </w:r>
      <w:r w:rsidRPr="00061AD4">
        <w:rPr>
          <w:b/>
          <w:color w:val="000000" w:themeColor="text1"/>
          <w:lang w:val="lt-LT"/>
        </w:rPr>
        <w:t>ikslai</w:t>
      </w:r>
      <w:r w:rsidR="0022388D" w:rsidRPr="00061AD4">
        <w:rPr>
          <w:b/>
          <w:color w:val="000000" w:themeColor="text1"/>
          <w:lang w:val="lt-LT"/>
        </w:rPr>
        <w:t>:</w:t>
      </w:r>
    </w:p>
    <w:p w14:paraId="7A5BE39C" w14:textId="7BF65FA8" w:rsidR="003133B1" w:rsidRPr="00061AD4" w:rsidRDefault="003133B1" w:rsidP="001F204D">
      <w:pPr>
        <w:spacing w:line="360" w:lineRule="auto"/>
        <w:jc w:val="both"/>
        <w:rPr>
          <w:color w:val="000000" w:themeColor="text1"/>
          <w:lang w:val="lt-LT"/>
        </w:rPr>
      </w:pPr>
      <w:r w:rsidRPr="00061AD4">
        <w:rPr>
          <w:color w:val="000000" w:themeColor="text1"/>
          <w:lang w:val="lt-LT"/>
        </w:rPr>
        <w:tab/>
        <w:t>1. Teikti kokybišką socialinės globos normas atitinkan</w:t>
      </w:r>
      <w:r w:rsidR="00245703" w:rsidRPr="00061AD4">
        <w:rPr>
          <w:color w:val="000000" w:themeColor="text1"/>
          <w:lang w:val="lt-LT"/>
        </w:rPr>
        <w:t>čią nuolatinę (laikinąją) socialinę globą, užtikrinančią globos centro globotinių įvairiapusiškus poreikius ir geriausius interesus.</w:t>
      </w:r>
    </w:p>
    <w:p w14:paraId="35C0A5E5" w14:textId="07A102EE" w:rsidR="00245703" w:rsidRPr="00061AD4" w:rsidRDefault="00245703" w:rsidP="001F204D">
      <w:pPr>
        <w:spacing w:line="360" w:lineRule="auto"/>
        <w:jc w:val="both"/>
        <w:rPr>
          <w:color w:val="000000" w:themeColor="text1"/>
          <w:lang w:val="lt-LT"/>
        </w:rPr>
      </w:pPr>
      <w:r w:rsidRPr="00061AD4">
        <w:rPr>
          <w:color w:val="000000" w:themeColor="text1"/>
          <w:lang w:val="lt-LT"/>
        </w:rPr>
        <w:tab/>
        <w:t>2.</w:t>
      </w:r>
      <w:r w:rsidR="00CA104E">
        <w:rPr>
          <w:color w:val="000000" w:themeColor="text1"/>
          <w:lang w:val="lt-LT"/>
        </w:rPr>
        <w:t xml:space="preserve"> </w:t>
      </w:r>
      <w:r w:rsidRPr="00061AD4">
        <w:rPr>
          <w:color w:val="000000" w:themeColor="text1"/>
          <w:lang w:val="lt-LT"/>
        </w:rPr>
        <w:t>Tenkinti psichologines, socialines, ugdymo,</w:t>
      </w:r>
      <w:r w:rsidR="00027C0F" w:rsidRPr="00061AD4">
        <w:rPr>
          <w:color w:val="000000" w:themeColor="text1"/>
          <w:lang w:val="lt-LT"/>
        </w:rPr>
        <w:t xml:space="preserve"> medicinines, reabilitacines,</w:t>
      </w:r>
      <w:r w:rsidRPr="00061AD4">
        <w:rPr>
          <w:color w:val="000000" w:themeColor="text1"/>
          <w:lang w:val="lt-LT"/>
        </w:rPr>
        <w:t xml:space="preserve"> kultūrines ir dvasines kiekvieno centro globotinio reikmes, jiems užtikrinant pasirinkimo teisę, įgyvendinant jų asmeninius poreikius</w:t>
      </w:r>
      <w:r w:rsidR="00E727A7" w:rsidRPr="00061AD4">
        <w:rPr>
          <w:color w:val="000000" w:themeColor="text1"/>
          <w:lang w:val="lt-LT"/>
        </w:rPr>
        <w:t xml:space="preserve"> ir sudarant galimybę palaikyti ryšius su šeima, artimaisiais, visuomene.</w:t>
      </w:r>
      <w:r w:rsidR="00027C0F" w:rsidRPr="00061AD4">
        <w:rPr>
          <w:color w:val="000000" w:themeColor="text1"/>
          <w:lang w:val="lt-LT"/>
        </w:rPr>
        <w:t xml:space="preserve"> </w:t>
      </w:r>
    </w:p>
    <w:p w14:paraId="27CBF9CD" w14:textId="529F5534" w:rsidR="00E727A7" w:rsidRPr="00061AD4" w:rsidRDefault="00E727A7" w:rsidP="001F204D">
      <w:pPr>
        <w:spacing w:line="360" w:lineRule="auto"/>
        <w:jc w:val="both"/>
        <w:rPr>
          <w:color w:val="000000" w:themeColor="text1"/>
          <w:lang w:val="lt-LT"/>
        </w:rPr>
      </w:pPr>
      <w:r w:rsidRPr="00061AD4">
        <w:rPr>
          <w:color w:val="000000" w:themeColor="text1"/>
          <w:lang w:val="lt-LT"/>
        </w:rPr>
        <w:tab/>
        <w:t>3. Atsižvelgiant į globos centro globotinių savarankiškumo lygį, poreikius ir interesus, užtikrinti jų</w:t>
      </w:r>
      <w:r w:rsidR="00576481" w:rsidRPr="00061AD4">
        <w:rPr>
          <w:color w:val="000000" w:themeColor="text1"/>
          <w:lang w:val="lt-LT"/>
        </w:rPr>
        <w:t xml:space="preserve"> saviraišką, pozityvią socializaciją, </w:t>
      </w:r>
      <w:r w:rsidRPr="00061AD4">
        <w:rPr>
          <w:color w:val="000000" w:themeColor="text1"/>
          <w:lang w:val="lt-LT"/>
        </w:rPr>
        <w:t>motyvavimą, skatinti ir jiems padėti integruotis į visuomenę.</w:t>
      </w:r>
    </w:p>
    <w:p w14:paraId="4008FD2B" w14:textId="5CE06FB0" w:rsidR="00E727A7" w:rsidRPr="00061AD4" w:rsidRDefault="00E727A7" w:rsidP="001F204D">
      <w:pPr>
        <w:spacing w:line="360" w:lineRule="auto"/>
        <w:jc w:val="both"/>
        <w:rPr>
          <w:color w:val="000000" w:themeColor="text1"/>
          <w:lang w:val="lt-LT"/>
        </w:rPr>
      </w:pPr>
      <w:r w:rsidRPr="00061AD4">
        <w:rPr>
          <w:color w:val="000000" w:themeColor="text1"/>
          <w:lang w:val="lt-LT"/>
        </w:rPr>
        <w:tab/>
        <w:t>Socialinės paslaugos centro globotiniams teikiamos pradedant adaptacijos globos centre periodu ir tęsiamos sudarant individualius socialinės globos planus (ISGP), kurie nuolat peržiūrimi ir tikslinami</w:t>
      </w:r>
      <w:r w:rsidR="00DE21FE" w:rsidRPr="00061AD4">
        <w:rPr>
          <w:color w:val="000000" w:themeColor="text1"/>
          <w:lang w:val="lt-LT"/>
        </w:rPr>
        <w:t>. ISGP numatyta, kokiomis priemonėmis bus siekiama socialinės globos uždavinių įgyve</w:t>
      </w:r>
      <w:r w:rsidR="00CA104E">
        <w:rPr>
          <w:color w:val="000000" w:themeColor="text1"/>
          <w:lang w:val="lt-LT"/>
        </w:rPr>
        <w:t>ndinimo, detalizuotos paslaugos,</w:t>
      </w:r>
      <w:r w:rsidR="00DE21FE" w:rsidRPr="00061AD4">
        <w:rPr>
          <w:color w:val="000000" w:themeColor="text1"/>
          <w:lang w:val="lt-LT"/>
        </w:rPr>
        <w:t xml:space="preserve"> kurios globotiniams teikiamos ar organizuojamos.</w:t>
      </w:r>
    </w:p>
    <w:p w14:paraId="2F9F6799" w14:textId="5024D6C2" w:rsidR="00DE21FE" w:rsidRPr="00061AD4" w:rsidRDefault="00DE21FE" w:rsidP="001F204D">
      <w:pPr>
        <w:spacing w:line="360" w:lineRule="auto"/>
        <w:jc w:val="both"/>
        <w:rPr>
          <w:b/>
          <w:color w:val="000000" w:themeColor="text1"/>
          <w:lang w:val="lt-LT"/>
        </w:rPr>
      </w:pPr>
      <w:r w:rsidRPr="00061AD4">
        <w:rPr>
          <w:color w:val="000000" w:themeColor="text1"/>
          <w:lang w:val="lt-LT"/>
        </w:rPr>
        <w:tab/>
        <w:t xml:space="preserve">4. </w:t>
      </w:r>
      <w:r w:rsidRPr="00061AD4">
        <w:rPr>
          <w:rFonts w:ascii="Open Sans" w:hAnsi="Open Sans"/>
          <w:color w:val="000000" w:themeColor="text1"/>
          <w:lang w:val="lt-LT"/>
        </w:rPr>
        <w:t>Užtikrinti, kad visiems įvaikintiems vaikams, globėjų</w:t>
      </w:r>
      <w:r w:rsidR="003E3462">
        <w:rPr>
          <w:rFonts w:ascii="Open Sans" w:hAnsi="Open Sans"/>
          <w:color w:val="000000" w:themeColor="text1"/>
          <w:lang w:val="lt-LT"/>
        </w:rPr>
        <w:t xml:space="preserve"> (rūpintojų)</w:t>
      </w:r>
      <w:r w:rsidRPr="00061AD4">
        <w:rPr>
          <w:rFonts w:ascii="Open Sans" w:hAnsi="Open Sans"/>
          <w:color w:val="000000" w:themeColor="text1"/>
          <w:lang w:val="lt-LT"/>
        </w:rPr>
        <w:t xml:space="preserve"> giminaičių</w:t>
      </w:r>
      <w:r w:rsidR="009409FD">
        <w:rPr>
          <w:rFonts w:ascii="Open Sans" w:hAnsi="Open Sans"/>
          <w:color w:val="000000" w:themeColor="text1"/>
          <w:lang w:val="lt-LT"/>
        </w:rPr>
        <w:t xml:space="preserve">, </w:t>
      </w:r>
      <w:r w:rsidR="009409FD" w:rsidRPr="006961B0">
        <w:rPr>
          <w:rFonts w:ascii="Open Sans" w:hAnsi="Open Sans"/>
          <w:color w:val="000000" w:themeColor="text1"/>
          <w:lang w:val="lt-LT"/>
        </w:rPr>
        <w:t>globėjų (rūpintojų)</w:t>
      </w:r>
      <w:r w:rsidR="00DE3B02">
        <w:rPr>
          <w:rFonts w:ascii="Open Sans" w:hAnsi="Open Sans"/>
          <w:color w:val="000000" w:themeColor="text1"/>
          <w:lang w:val="lt-LT"/>
        </w:rPr>
        <w:t>,</w:t>
      </w:r>
      <w:r w:rsidR="009409FD" w:rsidRPr="006961B0">
        <w:rPr>
          <w:rFonts w:ascii="Open Sans" w:hAnsi="Open Sans"/>
          <w:color w:val="000000" w:themeColor="text1"/>
          <w:lang w:val="lt-LT"/>
        </w:rPr>
        <w:t xml:space="preserve"> nesusijusių giminystės ryšiais</w:t>
      </w:r>
      <w:r w:rsidRPr="006961B0">
        <w:rPr>
          <w:rFonts w:ascii="Open Sans" w:hAnsi="Open Sans"/>
          <w:color w:val="000000" w:themeColor="text1"/>
          <w:lang w:val="lt-LT"/>
        </w:rPr>
        <w:t xml:space="preserve"> globojamiems (rūpinamiems) vaikams, budinčių globotojų prižiūrimiems vaikams bei budintiems globotojams, globėjams</w:t>
      </w:r>
      <w:r w:rsidR="003E3462" w:rsidRPr="006961B0">
        <w:rPr>
          <w:rFonts w:ascii="Open Sans" w:hAnsi="Open Sans"/>
          <w:color w:val="000000" w:themeColor="text1"/>
          <w:lang w:val="lt-LT"/>
        </w:rPr>
        <w:t xml:space="preserve"> (rūpintojams)</w:t>
      </w:r>
      <w:r w:rsidRPr="006961B0">
        <w:rPr>
          <w:rFonts w:ascii="Open Sans" w:hAnsi="Open Sans"/>
          <w:color w:val="000000" w:themeColor="text1"/>
          <w:lang w:val="lt-LT"/>
        </w:rPr>
        <w:t xml:space="preserve"> giminaičiams</w:t>
      </w:r>
      <w:r w:rsidR="009409FD" w:rsidRPr="006961B0">
        <w:rPr>
          <w:rFonts w:ascii="Open Sans" w:hAnsi="Open Sans"/>
          <w:color w:val="000000" w:themeColor="text1"/>
          <w:lang w:val="lt-LT"/>
        </w:rPr>
        <w:t>, globėjams (rūpintojams)</w:t>
      </w:r>
      <w:r w:rsidR="00DE3B02">
        <w:rPr>
          <w:rFonts w:ascii="Open Sans" w:hAnsi="Open Sans"/>
          <w:color w:val="000000" w:themeColor="text1"/>
          <w:lang w:val="lt-LT"/>
        </w:rPr>
        <w:t>,</w:t>
      </w:r>
      <w:r w:rsidR="009409FD" w:rsidRPr="006961B0">
        <w:rPr>
          <w:rFonts w:ascii="Open Sans" w:hAnsi="Open Sans"/>
          <w:color w:val="000000" w:themeColor="text1"/>
          <w:lang w:val="lt-LT"/>
        </w:rPr>
        <w:t xml:space="preserve"> nesusijusiems giminystės ryšiais</w:t>
      </w:r>
      <w:r w:rsidRPr="00061AD4">
        <w:rPr>
          <w:rFonts w:ascii="Open Sans" w:hAnsi="Open Sans"/>
          <w:color w:val="000000" w:themeColor="text1"/>
          <w:lang w:val="lt-LT"/>
        </w:rPr>
        <w:t>, įtėviams ar asmenims, ketinantiems jais tapti, būtų prieinama ir suteikiama reikalinga konsultacinė, psichosocialinė, teisinė ir kita pagalba, siekiant tinkamo vaiko, įvaikio ugdymo ir auklėjimo šeimai artimoje aplinkoje.</w:t>
      </w:r>
    </w:p>
    <w:p w14:paraId="54772AE9" w14:textId="032EEB12" w:rsidR="002155A7" w:rsidRPr="00061AD4" w:rsidRDefault="002155A7" w:rsidP="001F204D">
      <w:pPr>
        <w:spacing w:line="360" w:lineRule="auto"/>
        <w:jc w:val="both"/>
        <w:rPr>
          <w:b/>
          <w:color w:val="000000" w:themeColor="text1"/>
          <w:lang w:val="lt-LT"/>
        </w:rPr>
      </w:pPr>
      <w:r w:rsidRPr="00061AD4">
        <w:rPr>
          <w:color w:val="000000" w:themeColor="text1"/>
          <w:lang w:val="lt-LT"/>
        </w:rPr>
        <w:tab/>
      </w:r>
      <w:r w:rsidRPr="00061AD4">
        <w:rPr>
          <w:b/>
          <w:color w:val="000000" w:themeColor="text1"/>
          <w:lang w:val="lt-LT"/>
        </w:rPr>
        <w:t>Priemonės:</w:t>
      </w:r>
    </w:p>
    <w:p w14:paraId="7AB615EA" w14:textId="304FA991" w:rsidR="002155A7" w:rsidRPr="00061AD4" w:rsidRDefault="00EC259A" w:rsidP="003A14CB">
      <w:pPr>
        <w:spacing w:line="360" w:lineRule="auto"/>
        <w:ind w:firstLine="720"/>
        <w:jc w:val="both"/>
        <w:rPr>
          <w:color w:val="000000" w:themeColor="text1"/>
          <w:lang w:val="lt-LT"/>
        </w:rPr>
      </w:pPr>
      <w:r w:rsidRPr="00061AD4">
        <w:rPr>
          <w:color w:val="000000" w:themeColor="text1"/>
          <w:lang w:val="lt-LT"/>
        </w:rPr>
        <w:t xml:space="preserve">1. </w:t>
      </w:r>
      <w:r w:rsidR="002155A7" w:rsidRPr="00061AD4">
        <w:rPr>
          <w:color w:val="000000" w:themeColor="text1"/>
          <w:lang w:val="lt-LT"/>
        </w:rPr>
        <w:t>Dirbti soc</w:t>
      </w:r>
      <w:r w:rsidR="0023009C" w:rsidRPr="00061AD4">
        <w:rPr>
          <w:color w:val="000000" w:themeColor="text1"/>
          <w:lang w:val="lt-LT"/>
        </w:rPr>
        <w:t>ialinį darbą su vaikais, šeima</w:t>
      </w:r>
      <w:r w:rsidR="00DE3B02">
        <w:rPr>
          <w:color w:val="000000" w:themeColor="text1"/>
          <w:lang w:val="lt-LT"/>
        </w:rPr>
        <w:t>,</w:t>
      </w:r>
      <w:r w:rsidR="002155A7" w:rsidRPr="00061AD4">
        <w:rPr>
          <w:color w:val="000000" w:themeColor="text1"/>
          <w:lang w:val="lt-LT"/>
        </w:rPr>
        <w:t xml:space="preserve"> stiprinant tarpasmeninius santykius. </w:t>
      </w:r>
    </w:p>
    <w:p w14:paraId="3673BA14" w14:textId="6AEC8A0C" w:rsidR="002155A7" w:rsidRPr="00061AD4" w:rsidRDefault="00EC259A" w:rsidP="003A14CB">
      <w:pPr>
        <w:spacing w:line="360" w:lineRule="auto"/>
        <w:ind w:firstLine="720"/>
        <w:jc w:val="both"/>
        <w:rPr>
          <w:color w:val="000000" w:themeColor="text1"/>
          <w:lang w:val="lt-LT"/>
        </w:rPr>
      </w:pPr>
      <w:r w:rsidRPr="00061AD4">
        <w:rPr>
          <w:color w:val="000000" w:themeColor="text1"/>
          <w:lang w:val="lt-LT"/>
        </w:rPr>
        <w:t xml:space="preserve">2. </w:t>
      </w:r>
      <w:r w:rsidR="003A14CB" w:rsidRPr="00061AD4">
        <w:rPr>
          <w:color w:val="000000" w:themeColor="text1"/>
          <w:lang w:val="lt-LT"/>
        </w:rPr>
        <w:t xml:space="preserve"> </w:t>
      </w:r>
      <w:r w:rsidR="002155A7" w:rsidRPr="00061AD4">
        <w:rPr>
          <w:color w:val="000000" w:themeColor="text1"/>
          <w:lang w:val="lt-LT"/>
        </w:rPr>
        <w:t>Ugdyti likusio be tėvų globos vaiko fizinę, psichinę bei socialinę brandą.</w:t>
      </w:r>
    </w:p>
    <w:p w14:paraId="10B665B7" w14:textId="453094F7" w:rsidR="002155A7" w:rsidRPr="00061AD4" w:rsidRDefault="00EC259A" w:rsidP="003A14CB">
      <w:pPr>
        <w:spacing w:line="360" w:lineRule="auto"/>
        <w:ind w:firstLine="720"/>
        <w:jc w:val="both"/>
        <w:rPr>
          <w:color w:val="000000" w:themeColor="text1"/>
          <w:lang w:val="lt-LT"/>
        </w:rPr>
      </w:pPr>
      <w:r w:rsidRPr="00061AD4">
        <w:rPr>
          <w:color w:val="000000" w:themeColor="text1"/>
          <w:lang w:val="lt-LT"/>
        </w:rPr>
        <w:t xml:space="preserve">3. </w:t>
      </w:r>
      <w:r w:rsidR="002155A7" w:rsidRPr="00061AD4">
        <w:rPr>
          <w:color w:val="000000" w:themeColor="text1"/>
          <w:lang w:val="lt-LT"/>
        </w:rPr>
        <w:t>Rengiant integracijai visuomenėje, formuoti savarankiško gyvenimo bei sveikos gyvensenos įgūdžius.</w:t>
      </w:r>
    </w:p>
    <w:p w14:paraId="4068C5CB" w14:textId="1DB4266F" w:rsidR="002155A7" w:rsidRPr="00061AD4" w:rsidRDefault="00CA104E" w:rsidP="003A14CB">
      <w:pPr>
        <w:spacing w:line="360" w:lineRule="auto"/>
        <w:ind w:firstLine="720"/>
        <w:jc w:val="both"/>
        <w:rPr>
          <w:color w:val="000000" w:themeColor="text1"/>
          <w:lang w:val="lt-LT"/>
        </w:rPr>
      </w:pPr>
      <w:r>
        <w:rPr>
          <w:color w:val="000000" w:themeColor="text1"/>
          <w:lang w:val="lt-LT"/>
        </w:rPr>
        <w:t xml:space="preserve">4. </w:t>
      </w:r>
      <w:r w:rsidR="002155A7" w:rsidRPr="00061AD4">
        <w:rPr>
          <w:color w:val="000000" w:themeColor="text1"/>
          <w:lang w:val="lt-LT"/>
        </w:rPr>
        <w:t>Ugdyti draugiškus tarpusavio santykius, skatinti vaiko fizinę, psichinę bei socialinę brandą.</w:t>
      </w:r>
    </w:p>
    <w:p w14:paraId="0E78CBF3" w14:textId="57CD18C8" w:rsidR="002155A7" w:rsidRPr="00061AD4" w:rsidRDefault="00EC259A" w:rsidP="003A14CB">
      <w:pPr>
        <w:spacing w:line="360" w:lineRule="auto"/>
        <w:ind w:firstLine="720"/>
        <w:jc w:val="both"/>
        <w:rPr>
          <w:color w:val="000000" w:themeColor="text1"/>
          <w:lang w:val="lt-LT"/>
        </w:rPr>
      </w:pPr>
      <w:r w:rsidRPr="00061AD4">
        <w:rPr>
          <w:color w:val="000000" w:themeColor="text1"/>
          <w:lang w:val="lt-LT"/>
        </w:rPr>
        <w:t>5.</w:t>
      </w:r>
      <w:r w:rsidR="003A14CB" w:rsidRPr="00061AD4">
        <w:rPr>
          <w:color w:val="000000" w:themeColor="text1"/>
          <w:lang w:val="lt-LT"/>
        </w:rPr>
        <w:t xml:space="preserve"> </w:t>
      </w:r>
      <w:r w:rsidR="002155A7" w:rsidRPr="00061AD4">
        <w:rPr>
          <w:color w:val="000000" w:themeColor="text1"/>
          <w:lang w:val="lt-LT"/>
        </w:rPr>
        <w:t>Gerinti mokymosi kokybę, skatinti profesinę motyvaciją, ugdyti dorinius, šeimyninius, darbinius ir socialinius įgūdžius.</w:t>
      </w:r>
    </w:p>
    <w:p w14:paraId="4B34DC87" w14:textId="5583B01E" w:rsidR="002155A7" w:rsidRDefault="00EC259A" w:rsidP="003A14CB">
      <w:pPr>
        <w:spacing w:line="360" w:lineRule="auto"/>
        <w:ind w:firstLine="720"/>
        <w:jc w:val="both"/>
        <w:rPr>
          <w:color w:val="000000" w:themeColor="text1"/>
          <w:lang w:val="lt-LT"/>
        </w:rPr>
      </w:pPr>
      <w:r w:rsidRPr="00061AD4">
        <w:rPr>
          <w:color w:val="000000" w:themeColor="text1"/>
          <w:lang w:val="lt-LT"/>
        </w:rPr>
        <w:t>6.</w:t>
      </w:r>
      <w:r w:rsidR="003A14CB" w:rsidRPr="00061AD4">
        <w:rPr>
          <w:color w:val="000000" w:themeColor="text1"/>
          <w:lang w:val="lt-LT"/>
        </w:rPr>
        <w:t xml:space="preserve"> </w:t>
      </w:r>
      <w:r w:rsidR="002155A7" w:rsidRPr="00061AD4">
        <w:rPr>
          <w:color w:val="000000" w:themeColor="text1"/>
          <w:lang w:val="lt-LT"/>
        </w:rPr>
        <w:t xml:space="preserve">Gerinti materialinę bazę, sudaryti sąlygas vaiko saviraiškai, pasirenkant jo poreikius ir pomėgius atitinkančias ugdymo sąlygas. </w:t>
      </w:r>
    </w:p>
    <w:p w14:paraId="38085793" w14:textId="37A01414" w:rsidR="00CA104E" w:rsidRPr="0091461D" w:rsidRDefault="00CA104E" w:rsidP="003A14CB">
      <w:pPr>
        <w:spacing w:line="360" w:lineRule="auto"/>
        <w:ind w:firstLine="720"/>
        <w:jc w:val="both"/>
        <w:rPr>
          <w:bCs/>
          <w:lang w:val="lt-LT"/>
        </w:rPr>
      </w:pPr>
      <w:r w:rsidRPr="0091461D">
        <w:rPr>
          <w:color w:val="000000" w:themeColor="text1"/>
          <w:lang w:val="lt-LT"/>
        </w:rPr>
        <w:t xml:space="preserve">7. </w:t>
      </w:r>
      <w:r w:rsidR="00D03106" w:rsidRPr="0091461D">
        <w:rPr>
          <w:bCs/>
          <w:lang w:val="lt-LT"/>
        </w:rPr>
        <w:t>Organizuoti globėjų (rūpintojų), budinčių globotojų, įtėvių paiešką.</w:t>
      </w:r>
    </w:p>
    <w:p w14:paraId="132F04AE" w14:textId="4A58073C" w:rsidR="00D03106" w:rsidRPr="0091461D" w:rsidRDefault="00D03106" w:rsidP="003A14CB">
      <w:pPr>
        <w:spacing w:line="360" w:lineRule="auto"/>
        <w:ind w:firstLine="720"/>
        <w:jc w:val="both"/>
        <w:rPr>
          <w:bCs/>
          <w:lang w:val="lt-LT"/>
        </w:rPr>
      </w:pPr>
      <w:r w:rsidRPr="0091461D">
        <w:rPr>
          <w:bCs/>
          <w:lang w:val="lt-LT"/>
        </w:rPr>
        <w:t>8. Organizuoti ir v</w:t>
      </w:r>
      <w:r w:rsidR="006611E1" w:rsidRPr="0091461D">
        <w:rPr>
          <w:bCs/>
          <w:lang w:val="lt-LT"/>
        </w:rPr>
        <w:t xml:space="preserve">esti mokymus globėjams (rūpintojams), budintiems globotojams, įtėviams bei </w:t>
      </w:r>
      <w:r w:rsidR="0092673E">
        <w:rPr>
          <w:bCs/>
          <w:lang w:val="lt-LT"/>
        </w:rPr>
        <w:t xml:space="preserve">bendruomeninių vaikų globos namų </w:t>
      </w:r>
      <w:r w:rsidR="006611E1" w:rsidRPr="0091461D">
        <w:rPr>
          <w:bCs/>
          <w:lang w:val="lt-LT"/>
        </w:rPr>
        <w:t>dar</w:t>
      </w:r>
      <w:r w:rsidR="0091461D">
        <w:rPr>
          <w:bCs/>
          <w:lang w:val="lt-LT"/>
        </w:rPr>
        <w:t>buotojams pagal GIMK programos pagrindinę, specializuotą ir t</w:t>
      </w:r>
      <w:r w:rsidR="006611E1" w:rsidRPr="0091461D">
        <w:rPr>
          <w:bCs/>
          <w:lang w:val="lt-LT"/>
        </w:rPr>
        <w:t>ęstinę dalis.</w:t>
      </w:r>
      <w:r w:rsidRPr="0091461D">
        <w:rPr>
          <w:bCs/>
          <w:lang w:val="lt-LT"/>
        </w:rPr>
        <w:t xml:space="preserve"> </w:t>
      </w:r>
    </w:p>
    <w:p w14:paraId="2992E70D" w14:textId="3452C666" w:rsidR="00D03106" w:rsidRPr="0091461D" w:rsidRDefault="00D03106" w:rsidP="003A14CB">
      <w:pPr>
        <w:spacing w:line="360" w:lineRule="auto"/>
        <w:ind w:firstLine="720"/>
        <w:jc w:val="both"/>
        <w:rPr>
          <w:bCs/>
          <w:color w:val="000000" w:themeColor="text1"/>
          <w:lang w:val="lt-LT"/>
        </w:rPr>
      </w:pPr>
      <w:r w:rsidRPr="0091461D">
        <w:rPr>
          <w:bCs/>
          <w:lang w:val="lt-LT"/>
        </w:rPr>
        <w:t xml:space="preserve">9. </w:t>
      </w:r>
      <w:r w:rsidRPr="0091461D">
        <w:rPr>
          <w:color w:val="000000" w:themeColor="text1"/>
          <w:lang w:val="lt-LT"/>
        </w:rPr>
        <w:t>Konsultuoti,</w:t>
      </w:r>
      <w:r w:rsidR="0091461D">
        <w:rPr>
          <w:color w:val="000000" w:themeColor="text1"/>
          <w:lang w:val="lt-LT"/>
        </w:rPr>
        <w:t xml:space="preserve"> tarpininkauti,</w:t>
      </w:r>
      <w:r w:rsidRPr="0091461D">
        <w:rPr>
          <w:color w:val="000000" w:themeColor="text1"/>
          <w:lang w:val="lt-LT"/>
        </w:rPr>
        <w:t xml:space="preserve"> informuoti</w:t>
      </w:r>
      <w:r w:rsidR="0091461D">
        <w:rPr>
          <w:bCs/>
          <w:color w:val="000000" w:themeColor="text1"/>
          <w:lang w:val="lt-LT"/>
        </w:rPr>
        <w:t xml:space="preserve"> esamus</w:t>
      </w:r>
      <w:r w:rsidRPr="0091461D">
        <w:rPr>
          <w:bCs/>
          <w:color w:val="000000" w:themeColor="text1"/>
          <w:lang w:val="lt-LT"/>
        </w:rPr>
        <w:t xml:space="preserve"> globėjus (rūpintojus) ir įtėvius.</w:t>
      </w:r>
    </w:p>
    <w:p w14:paraId="3E351CA8" w14:textId="596EED29" w:rsidR="00D03106" w:rsidRPr="00D03106" w:rsidRDefault="00D03106" w:rsidP="003A14CB">
      <w:pPr>
        <w:spacing w:line="360" w:lineRule="auto"/>
        <w:ind w:firstLine="720"/>
        <w:jc w:val="both"/>
        <w:rPr>
          <w:color w:val="000000" w:themeColor="text1"/>
          <w:lang w:val="lt-LT"/>
        </w:rPr>
      </w:pPr>
      <w:r w:rsidRPr="0091461D">
        <w:rPr>
          <w:bCs/>
          <w:color w:val="000000" w:themeColor="text1"/>
          <w:lang w:val="lt-LT"/>
        </w:rPr>
        <w:t xml:space="preserve">10. </w:t>
      </w:r>
      <w:r w:rsidRPr="0091461D">
        <w:rPr>
          <w:lang w:val="lt-LT"/>
        </w:rPr>
        <w:t>Vykdyti gerosios patirties vaiko globos (rūpybos), priežiūros, įvaikinimo srityse sklaidą.</w:t>
      </w:r>
    </w:p>
    <w:p w14:paraId="24608080" w14:textId="72E6278B" w:rsidR="00D94C0A" w:rsidRPr="00061AD4" w:rsidRDefault="00D94C0A" w:rsidP="001F204D">
      <w:pPr>
        <w:spacing w:line="360" w:lineRule="auto"/>
        <w:jc w:val="both"/>
        <w:rPr>
          <w:lang w:val="lt-LT"/>
        </w:rPr>
      </w:pPr>
    </w:p>
    <w:p w14:paraId="0FDA62C4" w14:textId="0FB4C118" w:rsidR="002155A7" w:rsidRPr="00061AD4" w:rsidRDefault="00576481" w:rsidP="00CA104E">
      <w:pPr>
        <w:spacing w:line="360" w:lineRule="auto"/>
        <w:ind w:firstLine="720"/>
        <w:jc w:val="both"/>
        <w:rPr>
          <w:b/>
          <w:color w:val="000000" w:themeColor="text1"/>
          <w:lang w:val="lt-LT"/>
        </w:rPr>
      </w:pPr>
      <w:r w:rsidRPr="00061AD4">
        <w:rPr>
          <w:b/>
          <w:color w:val="000000" w:themeColor="text1"/>
          <w:lang w:val="lt-LT"/>
        </w:rPr>
        <w:t>Veiklos prioritetinės kryptys</w:t>
      </w:r>
      <w:r w:rsidR="002155A7" w:rsidRPr="00061AD4">
        <w:rPr>
          <w:b/>
          <w:color w:val="000000" w:themeColor="text1"/>
          <w:lang w:val="lt-LT"/>
        </w:rPr>
        <w:t xml:space="preserve">: </w:t>
      </w:r>
    </w:p>
    <w:p w14:paraId="11CDD461" w14:textId="77777777" w:rsidR="005B6655" w:rsidRPr="00061AD4" w:rsidRDefault="002155A7" w:rsidP="001F204D">
      <w:pPr>
        <w:spacing w:line="360" w:lineRule="auto"/>
        <w:jc w:val="both"/>
        <w:rPr>
          <w:color w:val="000000" w:themeColor="text1"/>
          <w:lang w:val="lt-LT"/>
        </w:rPr>
      </w:pPr>
      <w:r w:rsidRPr="00061AD4">
        <w:rPr>
          <w:color w:val="000000" w:themeColor="text1"/>
          <w:lang w:val="lt-LT"/>
        </w:rPr>
        <w:tab/>
      </w:r>
      <w:r w:rsidR="005B6655" w:rsidRPr="00061AD4">
        <w:rPr>
          <w:color w:val="000000" w:themeColor="text1"/>
          <w:lang w:val="lt-LT"/>
        </w:rPr>
        <w:t>1. Globotinių</w:t>
      </w:r>
      <w:r w:rsidRPr="00061AD4">
        <w:rPr>
          <w:color w:val="000000" w:themeColor="text1"/>
          <w:lang w:val="lt-LT"/>
        </w:rPr>
        <w:t xml:space="preserve"> ruošimas savarankiškam gyvenimui, sėkmingai socialinei, profesinei, darbinei integracijai į visuomenę.</w:t>
      </w:r>
    </w:p>
    <w:p w14:paraId="5FB2369A" w14:textId="72CEF2F5" w:rsidR="005B6655" w:rsidRPr="00061AD4" w:rsidRDefault="00E619C0" w:rsidP="001F204D">
      <w:pPr>
        <w:spacing w:line="360" w:lineRule="auto"/>
        <w:jc w:val="both"/>
        <w:rPr>
          <w:color w:val="000000" w:themeColor="text1"/>
          <w:lang w:val="lt-LT"/>
        </w:rPr>
      </w:pPr>
      <w:r w:rsidRPr="00061AD4">
        <w:rPr>
          <w:color w:val="000000" w:themeColor="text1"/>
          <w:lang w:val="lt-LT"/>
        </w:rPr>
        <w:tab/>
        <w:t>2</w:t>
      </w:r>
      <w:r w:rsidR="005B6655" w:rsidRPr="00061AD4">
        <w:rPr>
          <w:color w:val="000000" w:themeColor="text1"/>
          <w:lang w:val="lt-LT"/>
        </w:rPr>
        <w:t>. Aukštesnis įvairių socialinių paslaugų ir gyvenamosios aplinkos standartas.</w:t>
      </w:r>
    </w:p>
    <w:p w14:paraId="62282956" w14:textId="2A50CA3A" w:rsidR="005B6655" w:rsidRPr="00EC40CF" w:rsidRDefault="00E619C0" w:rsidP="001F204D">
      <w:pPr>
        <w:spacing w:line="360" w:lineRule="auto"/>
        <w:jc w:val="both"/>
        <w:rPr>
          <w:color w:val="000000" w:themeColor="text1"/>
          <w:lang w:val="en-US"/>
        </w:rPr>
      </w:pPr>
      <w:r w:rsidRPr="00061AD4">
        <w:rPr>
          <w:color w:val="000000" w:themeColor="text1"/>
          <w:lang w:val="lt-LT"/>
        </w:rPr>
        <w:tab/>
        <w:t>3. Socialinės g</w:t>
      </w:r>
      <w:r w:rsidR="005B6655" w:rsidRPr="00061AD4">
        <w:rPr>
          <w:color w:val="000000" w:themeColor="text1"/>
          <w:lang w:val="lt-LT"/>
        </w:rPr>
        <w:t>lobos centras kaip besimokanti organizacija</w:t>
      </w:r>
      <w:r w:rsidR="00EC40CF">
        <w:rPr>
          <w:color w:val="000000" w:themeColor="text1"/>
          <w:lang w:val="en-US"/>
        </w:rPr>
        <w:t>:</w:t>
      </w:r>
    </w:p>
    <w:p w14:paraId="6239B659" w14:textId="741B0512" w:rsidR="005B6655" w:rsidRPr="00061AD4" w:rsidRDefault="005B6655" w:rsidP="001F204D">
      <w:pPr>
        <w:spacing w:line="360" w:lineRule="auto"/>
        <w:jc w:val="both"/>
        <w:rPr>
          <w:color w:val="000000" w:themeColor="text1"/>
          <w:lang w:val="lt-LT"/>
        </w:rPr>
      </w:pPr>
      <w:r w:rsidRPr="00061AD4">
        <w:rPr>
          <w:color w:val="000000" w:themeColor="text1"/>
          <w:lang w:val="lt-LT"/>
        </w:rPr>
        <w:tab/>
      </w:r>
      <w:r w:rsidR="00E619C0" w:rsidRPr="00061AD4">
        <w:rPr>
          <w:color w:val="000000" w:themeColor="text1"/>
          <w:lang w:val="lt-LT"/>
        </w:rPr>
        <w:t>3</w:t>
      </w:r>
      <w:r w:rsidRPr="00061AD4">
        <w:rPr>
          <w:color w:val="000000" w:themeColor="text1"/>
          <w:lang w:val="lt-LT"/>
        </w:rPr>
        <w:t xml:space="preserve">.1. </w:t>
      </w:r>
      <w:r w:rsidR="00EC40CF">
        <w:rPr>
          <w:color w:val="000000" w:themeColor="text1"/>
          <w:lang w:val="lt-LT"/>
        </w:rPr>
        <w:t>s</w:t>
      </w:r>
      <w:r w:rsidRPr="00061AD4">
        <w:rPr>
          <w:color w:val="000000" w:themeColor="text1"/>
          <w:lang w:val="lt-LT"/>
        </w:rPr>
        <w:t>ocialinio darbo profesinės kompetencijos tobulinimo programos vykdymas</w:t>
      </w:r>
      <w:r w:rsidR="00EC40CF">
        <w:rPr>
          <w:color w:val="000000" w:themeColor="text1"/>
          <w:lang w:val="lt-LT"/>
        </w:rPr>
        <w:t>;</w:t>
      </w:r>
    </w:p>
    <w:p w14:paraId="3B248161" w14:textId="17934B6A" w:rsidR="00E619C0" w:rsidRPr="00061AD4" w:rsidRDefault="005B6655" w:rsidP="001F204D">
      <w:pPr>
        <w:spacing w:line="360" w:lineRule="auto"/>
        <w:jc w:val="both"/>
        <w:rPr>
          <w:color w:val="000000" w:themeColor="text1"/>
          <w:lang w:val="lt-LT"/>
        </w:rPr>
      </w:pPr>
      <w:r w:rsidRPr="00061AD4">
        <w:rPr>
          <w:color w:val="000000" w:themeColor="text1"/>
          <w:lang w:val="lt-LT"/>
        </w:rPr>
        <w:tab/>
      </w:r>
      <w:r w:rsidR="00E619C0" w:rsidRPr="00061AD4">
        <w:rPr>
          <w:color w:val="000000" w:themeColor="text1"/>
          <w:lang w:val="lt-LT"/>
        </w:rPr>
        <w:t>3.2. Socialinės g</w:t>
      </w:r>
      <w:r w:rsidRPr="00061AD4">
        <w:rPr>
          <w:color w:val="000000" w:themeColor="text1"/>
          <w:lang w:val="lt-LT"/>
        </w:rPr>
        <w:t>lobos centro bendradarbiavimas su kitomis socialines paslaugas tei</w:t>
      </w:r>
      <w:r w:rsidR="00E619C0" w:rsidRPr="00061AD4">
        <w:rPr>
          <w:color w:val="000000" w:themeColor="text1"/>
          <w:lang w:val="lt-LT"/>
        </w:rPr>
        <w:t>kiančiomis organizacijomis, mokymo įstaigomis, savivaldybių administracijomis</w:t>
      </w:r>
      <w:r w:rsidR="00EC40CF">
        <w:rPr>
          <w:color w:val="000000" w:themeColor="text1"/>
          <w:lang w:val="lt-LT"/>
        </w:rPr>
        <w:t>;</w:t>
      </w:r>
    </w:p>
    <w:p w14:paraId="1C3A7A2E" w14:textId="0700238D" w:rsidR="00E619C0" w:rsidRPr="00061AD4" w:rsidRDefault="00E619C0" w:rsidP="001F204D">
      <w:pPr>
        <w:spacing w:line="360" w:lineRule="auto"/>
        <w:jc w:val="both"/>
        <w:rPr>
          <w:color w:val="000000" w:themeColor="text1"/>
          <w:lang w:val="lt-LT"/>
        </w:rPr>
      </w:pPr>
      <w:r w:rsidRPr="00061AD4">
        <w:rPr>
          <w:color w:val="000000" w:themeColor="text1"/>
          <w:lang w:val="lt-LT"/>
        </w:rPr>
        <w:tab/>
        <w:t xml:space="preserve">3.3. </w:t>
      </w:r>
      <w:r w:rsidR="00EC40CF">
        <w:rPr>
          <w:color w:val="000000" w:themeColor="text1"/>
          <w:lang w:val="lt-LT"/>
        </w:rPr>
        <w:t>s</w:t>
      </w:r>
      <w:r w:rsidRPr="00061AD4">
        <w:rPr>
          <w:color w:val="000000" w:themeColor="text1"/>
          <w:lang w:val="lt-LT"/>
        </w:rPr>
        <w:t>ocialinio darbo ir socialinio darbuotojo padėjėjų specialybių mokymo ir baigiamųjų praktikų priėmimo bei atlikimo bazė</w:t>
      </w:r>
      <w:r w:rsidR="00EC40CF">
        <w:rPr>
          <w:color w:val="000000" w:themeColor="text1"/>
          <w:lang w:val="lt-LT"/>
        </w:rPr>
        <w:t>;</w:t>
      </w:r>
    </w:p>
    <w:p w14:paraId="480BA928" w14:textId="7E095150" w:rsidR="002155A7" w:rsidRPr="00061AD4" w:rsidRDefault="00E619C0" w:rsidP="001F204D">
      <w:pPr>
        <w:spacing w:line="360" w:lineRule="auto"/>
        <w:jc w:val="both"/>
        <w:rPr>
          <w:color w:val="000000" w:themeColor="text1"/>
          <w:lang w:val="lt-LT"/>
        </w:rPr>
      </w:pPr>
      <w:r w:rsidRPr="00061AD4">
        <w:rPr>
          <w:color w:val="000000" w:themeColor="text1"/>
          <w:lang w:val="lt-LT"/>
        </w:rPr>
        <w:tab/>
        <w:t>3.4. Socialinės globos centro personalo kvalifikacijos kėlimo organizavimas.</w:t>
      </w:r>
      <w:r w:rsidR="002155A7" w:rsidRPr="00061AD4">
        <w:rPr>
          <w:color w:val="000000" w:themeColor="text1"/>
          <w:lang w:val="lt-LT"/>
        </w:rPr>
        <w:t xml:space="preserve"> </w:t>
      </w:r>
    </w:p>
    <w:p w14:paraId="6F44BFB0" w14:textId="3491DCFC" w:rsidR="009C7DDE" w:rsidRPr="00C96B13" w:rsidRDefault="002155A7" w:rsidP="00C96B13">
      <w:pPr>
        <w:autoSpaceDE w:val="0"/>
        <w:autoSpaceDN w:val="0"/>
        <w:adjustRightInd w:val="0"/>
        <w:spacing w:line="360" w:lineRule="auto"/>
        <w:jc w:val="both"/>
        <w:rPr>
          <w:color w:val="000000" w:themeColor="text1"/>
          <w:lang w:val="lt-LT"/>
        </w:rPr>
      </w:pPr>
      <w:r w:rsidRPr="00061AD4">
        <w:rPr>
          <w:color w:val="000000" w:themeColor="text1"/>
          <w:lang w:val="lt-LT"/>
        </w:rPr>
        <w:tab/>
      </w:r>
      <w:r w:rsidR="00E773ED" w:rsidRPr="00061AD4">
        <w:rPr>
          <w:color w:val="000000" w:themeColor="text1"/>
          <w:lang w:val="lt-LT"/>
        </w:rPr>
        <w:t xml:space="preserve"> </w:t>
      </w:r>
    </w:p>
    <w:p w14:paraId="2380DDBC" w14:textId="5020201E" w:rsidR="00E52176" w:rsidRPr="00061AD4" w:rsidRDefault="00E52176" w:rsidP="00B3074F">
      <w:pPr>
        <w:tabs>
          <w:tab w:val="left" w:pos="3660"/>
        </w:tabs>
        <w:spacing w:line="276" w:lineRule="auto"/>
        <w:ind w:firstLine="720"/>
        <w:jc w:val="center"/>
        <w:rPr>
          <w:b/>
          <w:color w:val="000000" w:themeColor="text1"/>
          <w:lang w:val="lt-LT"/>
        </w:rPr>
      </w:pPr>
      <w:r w:rsidRPr="00061AD4">
        <w:rPr>
          <w:b/>
          <w:color w:val="000000" w:themeColor="text1"/>
          <w:lang w:val="lt-LT"/>
        </w:rPr>
        <w:t>II SKYRIUS</w:t>
      </w:r>
    </w:p>
    <w:p w14:paraId="3B7AB50E" w14:textId="08821328" w:rsidR="009C7DDE" w:rsidRPr="00061AD4" w:rsidRDefault="009C7DDE" w:rsidP="00B3074F">
      <w:pPr>
        <w:tabs>
          <w:tab w:val="left" w:pos="3660"/>
        </w:tabs>
        <w:spacing w:line="276" w:lineRule="auto"/>
        <w:ind w:firstLine="720"/>
        <w:jc w:val="center"/>
        <w:rPr>
          <w:b/>
          <w:color w:val="000000" w:themeColor="text1"/>
          <w:lang w:val="lt-LT"/>
        </w:rPr>
      </w:pPr>
      <w:r w:rsidRPr="00061AD4">
        <w:rPr>
          <w:b/>
          <w:color w:val="000000" w:themeColor="text1"/>
          <w:lang w:val="lt-LT"/>
        </w:rPr>
        <w:t>GLOBOS CENTRAS</w:t>
      </w:r>
    </w:p>
    <w:p w14:paraId="5450CE69" w14:textId="77777777" w:rsidR="004B05D1" w:rsidRPr="00061AD4" w:rsidRDefault="004B05D1" w:rsidP="009C7DDE">
      <w:pPr>
        <w:tabs>
          <w:tab w:val="left" w:pos="3660"/>
        </w:tabs>
        <w:spacing w:line="360" w:lineRule="auto"/>
        <w:ind w:firstLine="720"/>
        <w:jc w:val="both"/>
        <w:rPr>
          <w:b/>
          <w:color w:val="000000" w:themeColor="text1"/>
          <w:lang w:val="lt-LT"/>
        </w:rPr>
      </w:pPr>
    </w:p>
    <w:p w14:paraId="6D80A623" w14:textId="08D0FB99" w:rsidR="009C4B87" w:rsidRPr="00061AD4" w:rsidRDefault="004B05D1" w:rsidP="009C7DDE">
      <w:pPr>
        <w:tabs>
          <w:tab w:val="left" w:pos="3660"/>
        </w:tabs>
        <w:spacing w:line="360" w:lineRule="auto"/>
        <w:ind w:firstLine="720"/>
        <w:jc w:val="both"/>
        <w:rPr>
          <w:b/>
          <w:color w:val="000000" w:themeColor="text1"/>
          <w:lang w:val="lt-LT"/>
        </w:rPr>
      </w:pPr>
      <w:r w:rsidRPr="00061AD4">
        <w:rPr>
          <w:b/>
          <w:color w:val="000000" w:themeColor="text1"/>
          <w:lang w:val="lt-LT"/>
        </w:rPr>
        <w:t>2.1. Globos centras</w:t>
      </w:r>
    </w:p>
    <w:p w14:paraId="15F5B4DC" w14:textId="08145743" w:rsidR="006961B0" w:rsidRDefault="009C4B87" w:rsidP="006961B0">
      <w:pPr>
        <w:spacing w:line="360" w:lineRule="auto"/>
        <w:ind w:firstLine="720"/>
        <w:jc w:val="both"/>
        <w:rPr>
          <w:color w:val="000000" w:themeColor="text1"/>
          <w:lang w:val="lt-LT"/>
        </w:rPr>
      </w:pPr>
      <w:r w:rsidRPr="00061AD4">
        <w:rPr>
          <w:color w:val="000000" w:themeColor="text1"/>
          <w:lang w:val="lt-LT"/>
        </w:rPr>
        <w:t xml:space="preserve">Lazdijų rajono </w:t>
      </w:r>
      <w:r w:rsidR="003219EF">
        <w:rPr>
          <w:color w:val="000000" w:themeColor="text1"/>
          <w:lang w:val="lt-LT"/>
        </w:rPr>
        <w:t xml:space="preserve">savivaldybės </w:t>
      </w:r>
      <w:r w:rsidRPr="00061AD4">
        <w:rPr>
          <w:color w:val="000000" w:themeColor="text1"/>
          <w:lang w:val="lt-LT"/>
        </w:rPr>
        <w:t>tarybos 2018 m. kovo 23 d. sp</w:t>
      </w:r>
      <w:r w:rsidR="009E6BCD">
        <w:rPr>
          <w:color w:val="000000" w:themeColor="text1"/>
          <w:lang w:val="lt-LT"/>
        </w:rPr>
        <w:t>r</w:t>
      </w:r>
      <w:r w:rsidRPr="00061AD4">
        <w:rPr>
          <w:color w:val="000000" w:themeColor="text1"/>
          <w:lang w:val="lt-LT"/>
        </w:rPr>
        <w:t>endimu Nr. 5TS-1243 „Dėl Lazdijų rajono savivaldybės socialinės globos centro „Židinys“ skyrimo vykdyti Globos centro funkcijas“ Lazdijų rajono savivaldybės socialinės globos centras „Židinys“ paskirtas vykdyti globos centro funkcijas. Globos centras vykdo globėjų paiešką ir atranką</w:t>
      </w:r>
      <w:r w:rsidR="00070CDB">
        <w:rPr>
          <w:color w:val="000000" w:themeColor="text1"/>
          <w:lang w:val="lt-LT"/>
        </w:rPr>
        <w:t xml:space="preserve"> </w:t>
      </w:r>
      <w:r w:rsidR="00070CDB">
        <w:rPr>
          <w:color w:val="000000" w:themeColor="text1"/>
        </w:rPr>
        <w:t>(</w:t>
      </w:r>
      <w:r w:rsidR="00070CDB">
        <w:rPr>
          <w:color w:val="000000" w:themeColor="text1"/>
          <w:lang w:val="lt-LT"/>
        </w:rPr>
        <w:t>ją</w:t>
      </w:r>
      <w:r w:rsidRPr="00061AD4">
        <w:rPr>
          <w:color w:val="000000" w:themeColor="text1"/>
          <w:lang w:val="lt-LT"/>
        </w:rPr>
        <w:t xml:space="preserve"> vykdo globėjų (rūpintojų) ir įtėvių mokymų ir konsultavimo specialist</w:t>
      </w:r>
      <w:r w:rsidR="003E1B64">
        <w:rPr>
          <w:color w:val="000000" w:themeColor="text1"/>
          <w:lang w:val="lt-LT"/>
        </w:rPr>
        <w:t>as</w:t>
      </w:r>
      <w:r w:rsidR="00070CDB">
        <w:rPr>
          <w:color w:val="000000" w:themeColor="text1"/>
          <w:lang w:val="en-US"/>
        </w:rPr>
        <w:t>)</w:t>
      </w:r>
      <w:r w:rsidRPr="00061AD4">
        <w:rPr>
          <w:color w:val="000000" w:themeColor="text1"/>
          <w:lang w:val="lt-LT"/>
        </w:rPr>
        <w:t>, taip pat ruošia asmenis, šeimas</w:t>
      </w:r>
      <w:r w:rsidR="009E6BCD">
        <w:rPr>
          <w:color w:val="000000" w:themeColor="text1"/>
          <w:lang w:val="lt-LT"/>
        </w:rPr>
        <w:t>,</w:t>
      </w:r>
      <w:r w:rsidRPr="00061AD4">
        <w:rPr>
          <w:color w:val="000000" w:themeColor="text1"/>
          <w:lang w:val="lt-LT"/>
        </w:rPr>
        <w:t xml:space="preserve"> norinčius tapti globėjais (rūpintojais), budinčiais globotojais ir įtėviais. Globos centras ir jame dirbantys specialistai atsakingi už pagalbą, konsultavimą,</w:t>
      </w:r>
      <w:r w:rsidR="008E5576">
        <w:rPr>
          <w:color w:val="000000" w:themeColor="text1"/>
          <w:lang w:val="lt-LT"/>
        </w:rPr>
        <w:t xml:space="preserve"> informavimą,</w:t>
      </w:r>
      <w:r w:rsidRPr="00061AD4">
        <w:rPr>
          <w:color w:val="000000" w:themeColor="text1"/>
          <w:lang w:val="lt-LT"/>
        </w:rPr>
        <w:t xml:space="preserve"> atstovavimą, tarpininkavimą visiems globėjams (rūpintojams)</w:t>
      </w:r>
      <w:r w:rsidR="009E6BCD">
        <w:rPr>
          <w:color w:val="000000" w:themeColor="text1"/>
          <w:lang w:val="lt-LT"/>
        </w:rPr>
        <w:t>,</w:t>
      </w:r>
      <w:r w:rsidR="00C96B13">
        <w:rPr>
          <w:color w:val="000000" w:themeColor="text1"/>
          <w:lang w:val="lt-LT"/>
        </w:rPr>
        <w:t xml:space="preserve"> nesusijusiems giminystės ryšiais</w:t>
      </w:r>
      <w:r w:rsidRPr="00061AD4">
        <w:rPr>
          <w:color w:val="000000" w:themeColor="text1"/>
          <w:lang w:val="lt-LT"/>
        </w:rPr>
        <w:t>, globėjams giminaičiams, budintiems globotojams, esant poreikiui</w:t>
      </w:r>
      <w:r w:rsidR="00070CDB">
        <w:rPr>
          <w:color w:val="000000" w:themeColor="text1"/>
          <w:lang w:val="lt-LT"/>
        </w:rPr>
        <w:t xml:space="preserve"> – </w:t>
      </w:r>
      <w:r w:rsidRPr="00061AD4">
        <w:rPr>
          <w:color w:val="000000" w:themeColor="text1"/>
          <w:lang w:val="lt-LT"/>
        </w:rPr>
        <w:t>įtėviams bei bendruomeninių vaikų globos namų darbuotojams. Teikiamos nuolatinės konsultacijos budintiems globotojams, globėjams (rūpintojams)</w:t>
      </w:r>
      <w:r w:rsidR="009E6BCD">
        <w:rPr>
          <w:color w:val="000000" w:themeColor="text1"/>
          <w:lang w:val="lt-LT"/>
        </w:rPr>
        <w:t>,</w:t>
      </w:r>
      <w:r w:rsidRPr="00061AD4">
        <w:rPr>
          <w:color w:val="000000" w:themeColor="text1"/>
          <w:lang w:val="lt-LT"/>
        </w:rPr>
        <w:t xml:space="preserve"> nesusijusiais giminystės ryšiais, globėjams (rūpintojams) giminaičiams ir</w:t>
      </w:r>
      <w:r w:rsidR="009E6BCD">
        <w:rPr>
          <w:color w:val="000000" w:themeColor="text1"/>
          <w:lang w:val="lt-LT"/>
        </w:rPr>
        <w:t>,</w:t>
      </w:r>
      <w:r w:rsidRPr="00061AD4">
        <w:rPr>
          <w:color w:val="000000" w:themeColor="text1"/>
          <w:lang w:val="lt-LT"/>
        </w:rPr>
        <w:t xml:space="preserve"> pagal poreikį</w:t>
      </w:r>
      <w:r w:rsidR="009E6BCD">
        <w:rPr>
          <w:color w:val="000000" w:themeColor="text1"/>
          <w:lang w:val="lt-LT"/>
        </w:rPr>
        <w:t>,</w:t>
      </w:r>
      <w:r w:rsidRPr="00061AD4">
        <w:rPr>
          <w:color w:val="000000" w:themeColor="text1"/>
          <w:lang w:val="lt-LT"/>
        </w:rPr>
        <w:t xml:space="preserve"> įtėviams. </w:t>
      </w:r>
    </w:p>
    <w:p w14:paraId="4E06A162" w14:textId="685CD610" w:rsidR="006961B0" w:rsidRPr="001751B0" w:rsidRDefault="00013F8E" w:rsidP="006961B0">
      <w:pPr>
        <w:spacing w:line="360" w:lineRule="auto"/>
        <w:ind w:firstLine="720"/>
        <w:jc w:val="both"/>
        <w:rPr>
          <w:color w:val="000000" w:themeColor="text1"/>
          <w:lang w:val="lt-LT"/>
        </w:rPr>
      </w:pPr>
      <w:r w:rsidRPr="001751B0">
        <w:rPr>
          <w:shd w:val="clear" w:color="auto" w:fill="FFFFFF"/>
          <w:lang w:val="lt-LT"/>
        </w:rPr>
        <w:t>Per 2020 m. Globos centre buvo 38 koordinuojami atvejai: 20 vaikų globojamų globė</w:t>
      </w:r>
      <w:r w:rsidR="008E5576" w:rsidRPr="001751B0">
        <w:rPr>
          <w:shd w:val="clear" w:color="auto" w:fill="FFFFFF"/>
          <w:lang w:val="lt-LT"/>
        </w:rPr>
        <w:t>jų (rūpintojų) šeimose, 15 –</w:t>
      </w:r>
      <w:r w:rsidRPr="001751B0">
        <w:rPr>
          <w:shd w:val="clear" w:color="auto" w:fill="FFFFFF"/>
          <w:lang w:val="lt-LT"/>
        </w:rPr>
        <w:t xml:space="preserve"> globojamų globėjų (rūpintojų) artimųjų giminaičių šeimose, 1 </w:t>
      </w:r>
      <w:r w:rsidR="008E5576" w:rsidRPr="001751B0">
        <w:rPr>
          <w:shd w:val="clear" w:color="auto" w:fill="FFFFFF"/>
          <w:lang w:val="lt-LT"/>
        </w:rPr>
        <w:t xml:space="preserve">– </w:t>
      </w:r>
      <w:r w:rsidRPr="001751B0">
        <w:rPr>
          <w:shd w:val="clear" w:color="auto" w:fill="FFFFFF"/>
          <w:lang w:val="lt-LT"/>
        </w:rPr>
        <w:t>budinčios globotojos šeimoje, 2</w:t>
      </w:r>
      <w:r w:rsidR="008E5576" w:rsidRPr="001751B0">
        <w:rPr>
          <w:shd w:val="clear" w:color="auto" w:fill="FFFFFF"/>
          <w:lang w:val="lt-LT"/>
        </w:rPr>
        <w:t xml:space="preserve"> – įvaikinti</w:t>
      </w:r>
      <w:r w:rsidRPr="001751B0">
        <w:rPr>
          <w:shd w:val="clear" w:color="auto" w:fill="FFFFFF"/>
          <w:lang w:val="lt-LT"/>
        </w:rPr>
        <w:t xml:space="preserve">. Paslaugų gavėjų skaičius per 2020 m. buvo: 14 globėjų (rūpintojų), 9 globėjai (rūpintojai) artimi giminaičiai, 1 budintis globotojas, 1 įtėvių šeima. </w:t>
      </w:r>
    </w:p>
    <w:p w14:paraId="13E07605" w14:textId="4C8D16FA" w:rsidR="009C4B87" w:rsidRPr="001751B0" w:rsidRDefault="009C4B87" w:rsidP="006961B0">
      <w:pPr>
        <w:spacing w:line="360" w:lineRule="auto"/>
        <w:ind w:firstLine="720"/>
        <w:jc w:val="both"/>
        <w:rPr>
          <w:shd w:val="clear" w:color="auto" w:fill="FFFFFF"/>
          <w:lang w:val="lt-LT"/>
        </w:rPr>
      </w:pPr>
      <w:r w:rsidRPr="001751B0">
        <w:rPr>
          <w:color w:val="000000" w:themeColor="text1"/>
          <w:lang w:val="lt-LT"/>
        </w:rPr>
        <w:t xml:space="preserve">Organizuojami laikinosios globos, globojamų vaikų globėjų (rūpintojų), budinčių globotojų šeimose susitikimai su biologine vaiko šeima. Susitikimai vyksta pagal poreikį, atsižvelgiant į vaikų poreikius, galimybes ir situaciją. </w:t>
      </w:r>
    </w:p>
    <w:p w14:paraId="7FBDF62F" w14:textId="59A6C824" w:rsidR="004C4506" w:rsidRPr="001751B0" w:rsidRDefault="004C4506" w:rsidP="006961B0">
      <w:pPr>
        <w:spacing w:line="360" w:lineRule="auto"/>
        <w:ind w:firstLine="720"/>
        <w:jc w:val="both"/>
        <w:rPr>
          <w:color w:val="000000" w:themeColor="text1"/>
          <w:lang w:val="lt-LT"/>
        </w:rPr>
      </w:pPr>
      <w:r w:rsidRPr="001751B0">
        <w:rPr>
          <w:color w:val="000000" w:themeColor="text1"/>
          <w:lang w:val="lt-LT"/>
        </w:rPr>
        <w:lastRenderedPageBreak/>
        <w:t xml:space="preserve">2020 m. buvo organizuoti ir pravesti mokymai vienai globėjų (rūpintojų), budinčių globotojų, įtėvių, bendruomeninių vaikų globos namų darbuotojų grupei pagal Pagrindinę GIMK mokymų programos dalį. Taip pat buvo organizuoti ir pravesti mokymai vienai </w:t>
      </w:r>
      <w:r w:rsidR="008E5576" w:rsidRPr="001751B0">
        <w:rPr>
          <w:color w:val="000000" w:themeColor="text1"/>
          <w:lang w:val="lt-LT"/>
        </w:rPr>
        <w:t xml:space="preserve">grupei </w:t>
      </w:r>
      <w:r w:rsidRPr="001751B0">
        <w:rPr>
          <w:color w:val="000000" w:themeColor="text1"/>
          <w:lang w:val="lt-LT"/>
        </w:rPr>
        <w:t xml:space="preserve">asmenų, ketinančių teikti socialinės priežiūros paslaugas ir bendruomeninių vaikų globos namų darbuotojų grupei pagal Specializuotą GIMK mokymų programos dalį. </w:t>
      </w:r>
      <w:r w:rsidR="008E5576" w:rsidRPr="001751B0">
        <w:rPr>
          <w:color w:val="000000" w:themeColor="text1"/>
          <w:lang w:val="lt-LT"/>
        </w:rPr>
        <w:t xml:space="preserve"> Mokymus išklausė ir pažymėjimus gavo 2 budinčio</w:t>
      </w:r>
      <w:r w:rsidR="0091461D" w:rsidRPr="001751B0">
        <w:rPr>
          <w:color w:val="000000" w:themeColor="text1"/>
          <w:lang w:val="lt-LT"/>
        </w:rPr>
        <w:t>s globotojos</w:t>
      </w:r>
      <w:r w:rsidRPr="001751B0">
        <w:rPr>
          <w:color w:val="000000" w:themeColor="text1"/>
          <w:lang w:val="lt-LT"/>
        </w:rPr>
        <w:t xml:space="preserve"> bei 3 bendruomeninių globos namų darbuotojos. Parengtos 3 rekomendacijos bendruomeninių globos namų darbuotojams. Fiziniams asmenims dėl pasirengimo priimti vaiką laikinai svečiuotis parengtos 2 teigiamos išvados. Dėl pasikeitusio vaikų statuso atnaujintos 2 išvados globėjams (rūpintojams). Parengta 1 teigiama išvada globėjams (rūpintojams) (šeimai)</w:t>
      </w:r>
      <w:r w:rsidR="009E6BCD">
        <w:rPr>
          <w:color w:val="000000" w:themeColor="text1"/>
          <w:lang w:val="lt-LT"/>
        </w:rPr>
        <w:t>,</w:t>
      </w:r>
      <w:r w:rsidRPr="001751B0">
        <w:rPr>
          <w:color w:val="000000" w:themeColor="text1"/>
          <w:lang w:val="lt-LT"/>
        </w:rPr>
        <w:t xml:space="preserve"> norintiems globoti (rūpintis) vaiku. Suteiktos 6 konsultacijos asmenims</w:t>
      </w:r>
      <w:r w:rsidR="009E6BCD">
        <w:rPr>
          <w:color w:val="000000" w:themeColor="text1"/>
          <w:lang w:val="lt-LT"/>
        </w:rPr>
        <w:t>,</w:t>
      </w:r>
      <w:r w:rsidRPr="001751B0">
        <w:rPr>
          <w:color w:val="000000" w:themeColor="text1"/>
          <w:lang w:val="lt-LT"/>
        </w:rPr>
        <w:t xml:space="preserve"> norintiems tapti budinčiais globotojais, globėjais (rūpintojais) ar įtėviais. Organizuoti ir vesti 5 savigalbos grupių susitikimai</w:t>
      </w:r>
      <w:r w:rsidR="009E6BCD">
        <w:rPr>
          <w:color w:val="000000" w:themeColor="text1"/>
          <w:lang w:val="lt-LT"/>
        </w:rPr>
        <w:t>,</w:t>
      </w:r>
      <w:r w:rsidRPr="001751B0">
        <w:rPr>
          <w:color w:val="000000" w:themeColor="text1"/>
          <w:lang w:val="lt-LT"/>
        </w:rPr>
        <w:t xml:space="preserve"> skirti globėjams (rūpintojams) bei įtėviams.</w:t>
      </w:r>
    </w:p>
    <w:p w14:paraId="2DF40A06" w14:textId="72A14F6A" w:rsidR="004C4506" w:rsidRPr="001751B0" w:rsidRDefault="004C4506" w:rsidP="006961B0">
      <w:pPr>
        <w:spacing w:line="360" w:lineRule="auto"/>
        <w:ind w:firstLine="720"/>
        <w:jc w:val="both"/>
        <w:rPr>
          <w:color w:val="000000" w:themeColor="text1"/>
          <w:lang w:val="lt-LT"/>
        </w:rPr>
      </w:pPr>
      <w:r w:rsidRPr="001751B0">
        <w:rPr>
          <w:color w:val="000000" w:themeColor="text1"/>
          <w:lang w:val="lt-LT"/>
        </w:rPr>
        <w:t>2020 m. parengti ir išleisti 3 viešinimo straipsniai ir skelbimai rajoniniuose laikraščiuose. Parengt</w:t>
      </w:r>
      <w:r w:rsidR="008B4090" w:rsidRPr="001751B0">
        <w:rPr>
          <w:color w:val="000000" w:themeColor="text1"/>
          <w:lang w:val="lt-LT"/>
        </w:rPr>
        <w:t>i</w:t>
      </w:r>
      <w:r w:rsidRPr="001751B0">
        <w:rPr>
          <w:color w:val="000000" w:themeColor="text1"/>
          <w:lang w:val="lt-LT"/>
        </w:rPr>
        <w:t xml:space="preserve"> </w:t>
      </w:r>
      <w:r w:rsidR="00884BD9" w:rsidRPr="001751B0">
        <w:rPr>
          <w:color w:val="000000" w:themeColor="text1"/>
          <w:lang w:val="lt-LT"/>
        </w:rPr>
        <w:t xml:space="preserve">32 </w:t>
      </w:r>
      <w:r w:rsidRPr="001751B0">
        <w:rPr>
          <w:color w:val="000000" w:themeColor="text1"/>
          <w:lang w:val="lt-LT"/>
        </w:rPr>
        <w:t xml:space="preserve">skelbimai </w:t>
      </w:r>
      <w:r w:rsidR="005F4F0F">
        <w:rPr>
          <w:color w:val="000000" w:themeColor="text1"/>
          <w:lang w:val="lt-LT"/>
        </w:rPr>
        <w:t>feisbuko</w:t>
      </w:r>
      <w:r w:rsidRPr="001751B0">
        <w:rPr>
          <w:color w:val="000000" w:themeColor="text1"/>
          <w:lang w:val="lt-LT"/>
        </w:rPr>
        <w:t xml:space="preserve"> paskyroje „GIMK Lazdijai“.  </w:t>
      </w:r>
    </w:p>
    <w:p w14:paraId="063146F9" w14:textId="29D8248B" w:rsidR="004C4506" w:rsidRPr="001751B0" w:rsidRDefault="004C4506" w:rsidP="004C4506">
      <w:pPr>
        <w:spacing w:line="360" w:lineRule="auto"/>
        <w:ind w:firstLine="720"/>
        <w:jc w:val="both"/>
        <w:rPr>
          <w:color w:val="000000" w:themeColor="text1"/>
          <w:lang w:val="lt-LT"/>
        </w:rPr>
      </w:pPr>
      <w:r w:rsidRPr="001751B0">
        <w:rPr>
          <w:color w:val="000000" w:themeColor="text1"/>
          <w:lang w:val="lt-LT"/>
        </w:rPr>
        <w:t xml:space="preserve">2020 m. Globos centro darbuotojai dalyvavo 2 šventėse Lazdijų rajone. Renginių metu parengtos ir išdalintos viešinimo priemonės (rašikliai, magnetai, puodeliai, </w:t>
      </w:r>
      <w:r w:rsidR="00410FD0" w:rsidRPr="001751B0">
        <w:rPr>
          <w:color w:val="000000" w:themeColor="text1"/>
          <w:lang w:val="lt-LT"/>
        </w:rPr>
        <w:t>skrajutės, balionai).  2020 m. birželio 29 – liepos 5 dienomis organizuoti renginiai</w:t>
      </w:r>
      <w:r w:rsidR="008A534C">
        <w:rPr>
          <w:color w:val="000000" w:themeColor="text1"/>
          <w:lang w:val="lt-LT"/>
        </w:rPr>
        <w:t xml:space="preserve">, </w:t>
      </w:r>
      <w:r w:rsidR="00410FD0" w:rsidRPr="001751B0">
        <w:rPr>
          <w:color w:val="000000" w:themeColor="text1"/>
          <w:lang w:val="lt-LT"/>
        </w:rPr>
        <w:t>skirti</w:t>
      </w:r>
      <w:r w:rsidRPr="001751B0">
        <w:rPr>
          <w:color w:val="000000" w:themeColor="text1"/>
          <w:lang w:val="lt-LT"/>
        </w:rPr>
        <w:t xml:space="preserve"> Globėjų dienai paminėti.  </w:t>
      </w:r>
    </w:p>
    <w:p w14:paraId="4A6D8526" w14:textId="16188CE0" w:rsidR="00636D57" w:rsidRDefault="004C4506" w:rsidP="00410FD0">
      <w:pPr>
        <w:spacing w:line="360" w:lineRule="auto"/>
        <w:ind w:firstLine="720"/>
        <w:jc w:val="both"/>
        <w:rPr>
          <w:color w:val="000000" w:themeColor="text1"/>
          <w:lang w:val="lt-LT"/>
        </w:rPr>
      </w:pPr>
      <w:r w:rsidRPr="001751B0">
        <w:rPr>
          <w:color w:val="000000" w:themeColor="text1"/>
          <w:lang w:val="lt-LT"/>
        </w:rPr>
        <w:t>Globos centro darbuotojai dalyvavo rudeninėje „Maisto banko“ akcijoje. 2020 m. gruodį organiz</w:t>
      </w:r>
      <w:r w:rsidR="008A534C">
        <w:rPr>
          <w:color w:val="000000" w:themeColor="text1"/>
          <w:lang w:val="lt-LT"/>
        </w:rPr>
        <w:t>uota</w:t>
      </w:r>
      <w:r w:rsidRPr="001751B0">
        <w:rPr>
          <w:color w:val="000000" w:themeColor="text1"/>
          <w:lang w:val="lt-LT"/>
        </w:rPr>
        <w:t xml:space="preserve"> </w:t>
      </w:r>
      <w:r w:rsidR="007100BB">
        <w:rPr>
          <w:color w:val="000000" w:themeColor="text1"/>
          <w:lang w:val="lt-LT"/>
        </w:rPr>
        <w:t>k</w:t>
      </w:r>
      <w:r w:rsidRPr="001751B0">
        <w:rPr>
          <w:color w:val="000000" w:themeColor="text1"/>
          <w:lang w:val="lt-LT"/>
        </w:rPr>
        <w:t>alėdin</w:t>
      </w:r>
      <w:r w:rsidR="008A534C">
        <w:rPr>
          <w:color w:val="000000" w:themeColor="text1"/>
          <w:lang w:val="lt-LT"/>
        </w:rPr>
        <w:t>ė</w:t>
      </w:r>
      <w:r w:rsidRPr="001751B0">
        <w:rPr>
          <w:color w:val="000000" w:themeColor="text1"/>
          <w:lang w:val="lt-LT"/>
        </w:rPr>
        <w:t xml:space="preserve"> akcij</w:t>
      </w:r>
      <w:r w:rsidR="008A534C">
        <w:rPr>
          <w:color w:val="000000" w:themeColor="text1"/>
          <w:lang w:val="lt-LT"/>
        </w:rPr>
        <w:t>a</w:t>
      </w:r>
      <w:r w:rsidRPr="001751B0">
        <w:rPr>
          <w:color w:val="000000" w:themeColor="text1"/>
          <w:lang w:val="lt-LT"/>
        </w:rPr>
        <w:t xml:space="preserve"> „L</w:t>
      </w:r>
      <w:r w:rsidR="007100BB">
        <w:rPr>
          <w:color w:val="000000" w:themeColor="text1"/>
          <w:lang w:val="lt-LT"/>
        </w:rPr>
        <w:t>aiškas Kalėdų seneliui</w:t>
      </w:r>
      <w:r w:rsidRPr="001751B0">
        <w:rPr>
          <w:color w:val="000000" w:themeColor="text1"/>
          <w:lang w:val="lt-LT"/>
        </w:rPr>
        <w:t xml:space="preserve">“ bendruomeniniuose vaikų globos namuose gyvenantiems vaikams. Akcijos metu visi norintys galėjo rinktis vieną iš laiškų ir išpildyti </w:t>
      </w:r>
      <w:r w:rsidR="007100BB">
        <w:rPr>
          <w:color w:val="000000" w:themeColor="text1"/>
          <w:lang w:val="lt-LT"/>
        </w:rPr>
        <w:t>k</w:t>
      </w:r>
      <w:r w:rsidRPr="001751B0">
        <w:rPr>
          <w:color w:val="000000" w:themeColor="text1"/>
          <w:lang w:val="lt-LT"/>
        </w:rPr>
        <w:t xml:space="preserve">alėdinį </w:t>
      </w:r>
      <w:r w:rsidR="008A534C">
        <w:rPr>
          <w:color w:val="000000" w:themeColor="text1"/>
          <w:lang w:val="lt-LT"/>
        </w:rPr>
        <w:t xml:space="preserve">vaiko </w:t>
      </w:r>
      <w:r w:rsidRPr="001751B0">
        <w:rPr>
          <w:color w:val="000000" w:themeColor="text1"/>
          <w:lang w:val="lt-LT"/>
        </w:rPr>
        <w:t>norą. Visi globotinių norai buvo išpildyti.</w:t>
      </w:r>
      <w:r w:rsidR="00636D57">
        <w:rPr>
          <w:color w:val="000000" w:themeColor="text1"/>
          <w:lang w:val="lt-LT"/>
        </w:rPr>
        <w:t xml:space="preserve"> </w:t>
      </w:r>
    </w:p>
    <w:p w14:paraId="16594CD5" w14:textId="44674FCF" w:rsidR="009C4B87" w:rsidRDefault="004C4506" w:rsidP="00410FD0">
      <w:pPr>
        <w:spacing w:line="360" w:lineRule="auto"/>
        <w:ind w:firstLine="720"/>
        <w:jc w:val="both"/>
        <w:rPr>
          <w:color w:val="000000" w:themeColor="text1"/>
          <w:lang w:val="lt-LT"/>
        </w:rPr>
      </w:pPr>
      <w:r w:rsidRPr="00061AD4">
        <w:rPr>
          <w:color w:val="000000" w:themeColor="text1"/>
          <w:lang w:val="lt-LT"/>
        </w:rPr>
        <w:t>20</w:t>
      </w:r>
      <w:r>
        <w:rPr>
          <w:color w:val="000000" w:themeColor="text1"/>
          <w:lang w:val="lt-LT"/>
        </w:rPr>
        <w:t>20</w:t>
      </w:r>
      <w:r w:rsidRPr="00061AD4">
        <w:rPr>
          <w:color w:val="000000" w:themeColor="text1"/>
          <w:lang w:val="lt-LT"/>
        </w:rPr>
        <w:t xml:space="preserve"> m. sausio – gruodžio mėn. Globos centro specialistai dalyvavo kvalifikacijos tobulinimo renginiuose (seminaruose, mokymuose, konferencijose ir kt.). </w:t>
      </w:r>
    </w:p>
    <w:p w14:paraId="10A8FCEA" w14:textId="77777777" w:rsidR="00410FD0" w:rsidRPr="00410FD0" w:rsidRDefault="00410FD0" w:rsidP="00410FD0">
      <w:pPr>
        <w:spacing w:line="360" w:lineRule="auto"/>
        <w:ind w:firstLine="720"/>
        <w:jc w:val="both"/>
        <w:rPr>
          <w:color w:val="000000" w:themeColor="text1"/>
          <w:lang w:val="lt-LT"/>
        </w:rPr>
      </w:pPr>
    </w:p>
    <w:p w14:paraId="49DE54E6" w14:textId="700E96E7" w:rsidR="00490FA0" w:rsidRPr="00061AD4" w:rsidRDefault="004B05D1" w:rsidP="009C4B87">
      <w:pPr>
        <w:spacing w:line="360" w:lineRule="auto"/>
        <w:jc w:val="both"/>
        <w:rPr>
          <w:b/>
          <w:color w:val="000000" w:themeColor="text1"/>
          <w:lang w:val="lt-LT"/>
        </w:rPr>
      </w:pPr>
      <w:r w:rsidRPr="00061AD4">
        <w:rPr>
          <w:b/>
          <w:color w:val="000000" w:themeColor="text1"/>
          <w:lang w:val="lt-LT"/>
        </w:rPr>
        <w:t xml:space="preserve">2.2. </w:t>
      </w:r>
      <w:r w:rsidR="009C4B87" w:rsidRPr="00061AD4">
        <w:rPr>
          <w:b/>
          <w:color w:val="000000" w:themeColor="text1"/>
          <w:lang w:val="lt-LT"/>
        </w:rPr>
        <w:t xml:space="preserve">Bendradarbiavimas  </w:t>
      </w:r>
    </w:p>
    <w:p w14:paraId="4E27AE70" w14:textId="407712A9" w:rsidR="008E5576" w:rsidRDefault="009C4B87" w:rsidP="00C819C6">
      <w:pPr>
        <w:spacing w:line="360" w:lineRule="auto"/>
        <w:ind w:firstLine="720"/>
        <w:jc w:val="both"/>
        <w:rPr>
          <w:color w:val="000000" w:themeColor="text1"/>
          <w:lang w:val="lt-LT"/>
        </w:rPr>
      </w:pPr>
      <w:r w:rsidRPr="00061AD4">
        <w:rPr>
          <w:color w:val="000000" w:themeColor="text1"/>
          <w:lang w:val="lt-LT"/>
        </w:rPr>
        <w:t xml:space="preserve">Glaudus bendradarbiavimas palaikomas su Valstybės vaiko teisių apsaugos ir įvaikinimo tarnyba prie SADM Alytaus apskrities vaiko teisių apsaugos skyriumi, su kitų savivaldybių globos centrais, </w:t>
      </w:r>
      <w:r w:rsidR="008E5576">
        <w:rPr>
          <w:color w:val="000000" w:themeColor="text1"/>
          <w:lang w:val="lt-LT"/>
        </w:rPr>
        <w:t xml:space="preserve">Lazdijų miesto ir rajono </w:t>
      </w:r>
      <w:r w:rsidRPr="00061AD4">
        <w:rPr>
          <w:color w:val="000000" w:themeColor="text1"/>
          <w:lang w:val="lt-LT"/>
        </w:rPr>
        <w:t xml:space="preserve">seniūnijomis, </w:t>
      </w:r>
      <w:r w:rsidR="007679E4">
        <w:rPr>
          <w:color w:val="000000" w:themeColor="text1"/>
          <w:lang w:val="lt-LT"/>
        </w:rPr>
        <w:t>VšĮ ,,</w:t>
      </w:r>
      <w:r w:rsidR="008E5576">
        <w:rPr>
          <w:color w:val="000000" w:themeColor="text1"/>
          <w:lang w:val="lt-LT"/>
        </w:rPr>
        <w:t xml:space="preserve">Lazdijų </w:t>
      </w:r>
      <w:r w:rsidRPr="00061AD4">
        <w:rPr>
          <w:color w:val="000000" w:themeColor="text1"/>
          <w:lang w:val="lt-LT"/>
        </w:rPr>
        <w:t>ligonin</w:t>
      </w:r>
      <w:r w:rsidR="007679E4">
        <w:rPr>
          <w:color w:val="000000" w:themeColor="text1"/>
        </w:rPr>
        <w:t>e</w:t>
      </w:r>
      <w:r w:rsidR="007679E4">
        <w:rPr>
          <w:color w:val="000000" w:themeColor="text1"/>
          <w:lang w:val="lt-LT"/>
        </w:rPr>
        <w:t>“</w:t>
      </w:r>
      <w:r w:rsidRPr="00061AD4">
        <w:rPr>
          <w:color w:val="000000" w:themeColor="text1"/>
          <w:lang w:val="lt-LT"/>
        </w:rPr>
        <w:t xml:space="preserve">, </w:t>
      </w:r>
      <w:r w:rsidRPr="00061AD4">
        <w:rPr>
          <w:lang w:val="lt-LT"/>
        </w:rPr>
        <w:t>Užimtumo tarnybos prie LR SADM Kauno klientų aptarnavimo</w:t>
      </w:r>
      <w:r w:rsidRPr="00061AD4">
        <w:rPr>
          <w:bCs/>
          <w:lang w:val="lt-LT"/>
        </w:rPr>
        <w:t xml:space="preserve"> departamento</w:t>
      </w:r>
      <w:r w:rsidRPr="00061AD4">
        <w:rPr>
          <w:lang w:val="lt-LT"/>
        </w:rPr>
        <w:t xml:space="preserve"> Lazdijų skyriumi,</w:t>
      </w:r>
      <w:r w:rsidRPr="00061AD4">
        <w:rPr>
          <w:color w:val="FF0000"/>
          <w:lang w:val="lt-LT"/>
        </w:rPr>
        <w:t xml:space="preserve"> </w:t>
      </w:r>
      <w:r w:rsidRPr="00061AD4">
        <w:rPr>
          <w:color w:val="000000" w:themeColor="text1"/>
          <w:lang w:val="lt-LT"/>
        </w:rPr>
        <w:t>Lazdijų parapija, V</w:t>
      </w:r>
      <w:r w:rsidR="007679E4">
        <w:rPr>
          <w:color w:val="000000" w:themeColor="text1"/>
          <w:lang w:val="lt-LT"/>
        </w:rPr>
        <w:t>š</w:t>
      </w:r>
      <w:r w:rsidRPr="00061AD4">
        <w:rPr>
          <w:color w:val="000000" w:themeColor="text1"/>
          <w:lang w:val="lt-LT"/>
        </w:rPr>
        <w:t>Į Lazdijų socialinių paslaugų centru, Lazdijų Motiejaus Gustaičio gimnazija, Lazdijų r. A. Kirsnos mokykla,</w:t>
      </w:r>
      <w:r w:rsidRPr="00061AD4">
        <w:rPr>
          <w:color w:val="FF0000"/>
          <w:lang w:val="lt-LT"/>
        </w:rPr>
        <w:t xml:space="preserve"> </w:t>
      </w:r>
      <w:r w:rsidR="00127A2A" w:rsidRPr="00061AD4">
        <w:rPr>
          <w:color w:val="000000" w:themeColor="text1"/>
          <w:lang w:val="lt-LT"/>
        </w:rPr>
        <w:t>Lazdijų mokykla</w:t>
      </w:r>
      <w:r w:rsidR="007679E4">
        <w:rPr>
          <w:color w:val="000000" w:themeColor="text1"/>
          <w:lang w:val="lt-LT"/>
        </w:rPr>
        <w:t>-</w:t>
      </w:r>
      <w:r w:rsidR="00127A2A" w:rsidRPr="00061AD4">
        <w:rPr>
          <w:color w:val="000000" w:themeColor="text1"/>
          <w:lang w:val="lt-LT"/>
        </w:rPr>
        <w:t>darželiu</w:t>
      </w:r>
      <w:r w:rsidRPr="00061AD4">
        <w:rPr>
          <w:color w:val="000000" w:themeColor="text1"/>
          <w:lang w:val="lt-LT"/>
        </w:rPr>
        <w:t xml:space="preserve"> „Vytu</w:t>
      </w:r>
      <w:r w:rsidR="00127A2A" w:rsidRPr="00061AD4">
        <w:rPr>
          <w:color w:val="000000" w:themeColor="text1"/>
          <w:lang w:val="lt-LT"/>
        </w:rPr>
        <w:t>rėlis“, Lazdijų mokykla</w:t>
      </w:r>
      <w:r w:rsidR="007679E4">
        <w:rPr>
          <w:color w:val="000000" w:themeColor="text1"/>
          <w:lang w:val="lt-LT"/>
        </w:rPr>
        <w:t>-</w:t>
      </w:r>
      <w:r w:rsidR="00127A2A" w:rsidRPr="00061AD4">
        <w:rPr>
          <w:color w:val="000000" w:themeColor="text1"/>
          <w:lang w:val="lt-LT"/>
        </w:rPr>
        <w:t>darželiu</w:t>
      </w:r>
      <w:r w:rsidR="00714407">
        <w:rPr>
          <w:color w:val="000000" w:themeColor="text1"/>
          <w:lang w:val="lt-LT"/>
        </w:rPr>
        <w:t xml:space="preserve"> „Kregždutė“</w:t>
      </w:r>
      <w:r w:rsidR="00334201">
        <w:rPr>
          <w:color w:val="000000" w:themeColor="text1"/>
          <w:lang w:val="lt-LT"/>
        </w:rPr>
        <w:t xml:space="preserve">, </w:t>
      </w:r>
      <w:r w:rsidR="00334201" w:rsidRPr="00334201">
        <w:rPr>
          <w:color w:val="000000" w:themeColor="text1"/>
          <w:lang w:val="lt-LT"/>
        </w:rPr>
        <w:t>Europos socialinio fondo agentūra</w:t>
      </w:r>
      <w:r w:rsidR="00334201">
        <w:rPr>
          <w:color w:val="000000" w:themeColor="text1"/>
          <w:lang w:val="lt-LT"/>
        </w:rPr>
        <w:t xml:space="preserve">. </w:t>
      </w:r>
    </w:p>
    <w:p w14:paraId="0054D54C" w14:textId="56F95099" w:rsidR="000D6356" w:rsidRDefault="009C4B87" w:rsidP="00C819C6">
      <w:pPr>
        <w:spacing w:line="360" w:lineRule="auto"/>
        <w:ind w:firstLine="720"/>
        <w:jc w:val="both"/>
        <w:rPr>
          <w:lang w:val="lt-LT"/>
        </w:rPr>
      </w:pPr>
      <w:r w:rsidRPr="00061AD4">
        <w:rPr>
          <w:color w:val="000000" w:themeColor="text1"/>
          <w:lang w:val="lt-LT"/>
        </w:rPr>
        <w:t xml:space="preserve">Vyko dažni susitikimai su </w:t>
      </w:r>
      <w:r w:rsidR="00850D18" w:rsidRPr="00061AD4">
        <w:rPr>
          <w:color w:val="000000" w:themeColor="text1"/>
          <w:lang w:val="lt-LT"/>
        </w:rPr>
        <w:t xml:space="preserve">GIMK </w:t>
      </w:r>
      <w:r w:rsidRPr="00061AD4">
        <w:rPr>
          <w:color w:val="000000" w:themeColor="text1"/>
          <w:lang w:val="lt-LT"/>
        </w:rPr>
        <w:t>asociacijos taryba. Asociacija bendradarbiauja su SADM, prisideda rengiant tvark</w:t>
      </w:r>
      <w:r w:rsidR="007007F5">
        <w:rPr>
          <w:color w:val="000000" w:themeColor="text1"/>
          <w:lang w:val="lt-LT"/>
        </w:rPr>
        <w:t>os aprašus</w:t>
      </w:r>
      <w:r w:rsidRPr="001751B0">
        <w:rPr>
          <w:color w:val="000000" w:themeColor="text1"/>
          <w:lang w:val="lt-LT"/>
        </w:rPr>
        <w:t xml:space="preserve">. </w:t>
      </w:r>
      <w:r w:rsidR="00663EF6" w:rsidRPr="001751B0">
        <w:rPr>
          <w:lang w:val="lt-LT"/>
        </w:rPr>
        <w:t xml:space="preserve">Globos centro darbuotojai nuolat dalyvavo projekto „Vaikų gerovės ir saugumo didinimas, paslaugų šeimai, globėjams (rūpintojams) kokybės didinimas bei </w:t>
      </w:r>
      <w:r w:rsidR="00663EF6" w:rsidRPr="001751B0">
        <w:rPr>
          <w:lang w:val="lt-LT"/>
        </w:rPr>
        <w:lastRenderedPageBreak/>
        <w:t>prieinamumo plėtra“ (globos</w:t>
      </w:r>
      <w:r w:rsidR="007007F5" w:rsidRPr="001751B0">
        <w:rPr>
          <w:lang w:val="lt-LT"/>
        </w:rPr>
        <w:t xml:space="preserve"> </w:t>
      </w:r>
      <w:r w:rsidR="00663EF6" w:rsidRPr="001751B0">
        <w:rPr>
          <w:lang w:val="lt-LT"/>
        </w:rPr>
        <w:t>centrai) organizuojamuose mokymuose, renginiuose, konferencijose bei pasitarimuose.</w:t>
      </w:r>
    </w:p>
    <w:p w14:paraId="5CDF86B3" w14:textId="77777777" w:rsidR="00C819C6" w:rsidRPr="00C819C6" w:rsidRDefault="00C819C6" w:rsidP="00C819C6">
      <w:pPr>
        <w:spacing w:line="360" w:lineRule="auto"/>
        <w:ind w:firstLine="720"/>
        <w:jc w:val="both"/>
        <w:rPr>
          <w:lang w:val="lt-LT"/>
        </w:rPr>
      </w:pPr>
    </w:p>
    <w:p w14:paraId="51877C21" w14:textId="6069A97E" w:rsidR="00850D18" w:rsidRPr="00061AD4" w:rsidRDefault="00E52176" w:rsidP="00E52176">
      <w:pPr>
        <w:spacing w:line="360" w:lineRule="auto"/>
        <w:jc w:val="center"/>
        <w:rPr>
          <w:b/>
          <w:color w:val="000000" w:themeColor="text1"/>
          <w:lang w:val="lt-LT"/>
        </w:rPr>
      </w:pPr>
      <w:r w:rsidRPr="00061AD4">
        <w:rPr>
          <w:b/>
          <w:color w:val="000000" w:themeColor="text1"/>
          <w:lang w:val="lt-LT"/>
        </w:rPr>
        <w:t>III SKYRIUS</w:t>
      </w:r>
    </w:p>
    <w:p w14:paraId="55B1EEAE" w14:textId="7E3E65C5" w:rsidR="002155A7" w:rsidRDefault="002155A7" w:rsidP="00E52176">
      <w:pPr>
        <w:spacing w:line="360" w:lineRule="auto"/>
        <w:jc w:val="center"/>
        <w:rPr>
          <w:b/>
          <w:color w:val="000000" w:themeColor="text1"/>
          <w:lang w:val="lt-LT"/>
        </w:rPr>
      </w:pPr>
      <w:r w:rsidRPr="00061AD4">
        <w:rPr>
          <w:b/>
          <w:color w:val="000000" w:themeColor="text1"/>
          <w:lang w:val="lt-LT"/>
        </w:rPr>
        <w:t>GLOBOJAMI VAIKAI</w:t>
      </w:r>
      <w:r w:rsidR="004B05D1" w:rsidRPr="00061AD4">
        <w:rPr>
          <w:b/>
          <w:color w:val="000000" w:themeColor="text1"/>
          <w:lang w:val="lt-LT"/>
        </w:rPr>
        <w:t>, TEIKIAMOS SOCIALINĖS PASLAUGOS</w:t>
      </w:r>
    </w:p>
    <w:p w14:paraId="1C9A3723" w14:textId="77777777" w:rsidR="006014DC" w:rsidRPr="00061AD4" w:rsidRDefault="006014DC" w:rsidP="00E52176">
      <w:pPr>
        <w:spacing w:line="360" w:lineRule="auto"/>
        <w:jc w:val="center"/>
        <w:rPr>
          <w:b/>
          <w:color w:val="000000" w:themeColor="text1"/>
          <w:lang w:val="lt-LT"/>
        </w:rPr>
      </w:pPr>
    </w:p>
    <w:p w14:paraId="2FED0354" w14:textId="0E8F0BD2" w:rsidR="004B05D1" w:rsidRPr="00061AD4" w:rsidRDefault="004B05D1" w:rsidP="005B04E8">
      <w:pPr>
        <w:spacing w:line="360" w:lineRule="auto"/>
        <w:ind w:left="360" w:firstLine="360"/>
        <w:jc w:val="both"/>
        <w:rPr>
          <w:b/>
          <w:color w:val="000000" w:themeColor="text1"/>
          <w:lang w:val="lt-LT"/>
        </w:rPr>
      </w:pPr>
      <w:r w:rsidRPr="00061AD4">
        <w:rPr>
          <w:b/>
          <w:color w:val="000000" w:themeColor="text1"/>
          <w:lang w:val="lt-LT"/>
        </w:rPr>
        <w:t>3.1. Globojami vaikai, teikiamos socialinės paslaugos</w:t>
      </w:r>
    </w:p>
    <w:p w14:paraId="1B7ECB95" w14:textId="73022D6B" w:rsidR="00E92628" w:rsidRPr="00410FD0" w:rsidRDefault="005B04E8" w:rsidP="00E92628">
      <w:pPr>
        <w:spacing w:line="360" w:lineRule="auto"/>
        <w:ind w:left="360" w:firstLine="360"/>
        <w:jc w:val="both"/>
        <w:rPr>
          <w:color w:val="000000" w:themeColor="text1"/>
          <w:lang w:val="lt-LT"/>
        </w:rPr>
      </w:pPr>
      <w:r w:rsidRPr="00410FD0">
        <w:rPr>
          <w:color w:val="000000" w:themeColor="text1"/>
          <w:lang w:val="lt-LT"/>
        </w:rPr>
        <w:t>20</w:t>
      </w:r>
      <w:r w:rsidR="0097393E" w:rsidRPr="00410FD0">
        <w:rPr>
          <w:color w:val="000000" w:themeColor="text1"/>
          <w:lang w:val="lt-LT"/>
        </w:rPr>
        <w:t>20</w:t>
      </w:r>
      <w:r w:rsidR="008E5576">
        <w:rPr>
          <w:color w:val="000000" w:themeColor="text1"/>
          <w:lang w:val="lt-LT"/>
        </w:rPr>
        <w:t xml:space="preserve"> m. </w:t>
      </w:r>
      <w:r w:rsidR="00127A2A" w:rsidRPr="00410FD0">
        <w:rPr>
          <w:color w:val="000000" w:themeColor="text1"/>
          <w:lang w:val="lt-LT"/>
        </w:rPr>
        <w:t>socialinės</w:t>
      </w:r>
      <w:r w:rsidRPr="00410FD0">
        <w:rPr>
          <w:color w:val="000000" w:themeColor="text1"/>
          <w:lang w:val="lt-LT"/>
        </w:rPr>
        <w:t xml:space="preserve"> globos centre „Židinys“ gyveno 1</w:t>
      </w:r>
      <w:r w:rsidR="0097393E" w:rsidRPr="00410FD0">
        <w:rPr>
          <w:color w:val="000000" w:themeColor="text1"/>
          <w:lang w:val="lt-LT"/>
        </w:rPr>
        <w:t>7</w:t>
      </w:r>
      <w:r w:rsidR="008E5576">
        <w:rPr>
          <w:color w:val="000000" w:themeColor="text1"/>
          <w:lang w:val="lt-LT"/>
        </w:rPr>
        <w:t xml:space="preserve"> globotinių.</w:t>
      </w:r>
    </w:p>
    <w:p w14:paraId="7A069625" w14:textId="07EA051B" w:rsidR="005B04E8" w:rsidRPr="001751B0" w:rsidRDefault="005B04E8" w:rsidP="005B04E8">
      <w:pPr>
        <w:spacing w:line="360" w:lineRule="auto"/>
        <w:ind w:left="360" w:firstLine="360"/>
        <w:rPr>
          <w:b/>
          <w:color w:val="000000" w:themeColor="text1"/>
          <w:lang w:val="lt-LT"/>
        </w:rPr>
      </w:pPr>
      <w:r w:rsidRPr="001751B0">
        <w:rPr>
          <w:b/>
          <w:color w:val="000000" w:themeColor="text1"/>
          <w:lang w:val="lt-LT"/>
        </w:rPr>
        <w:t xml:space="preserve">Atvyko per metus – </w:t>
      </w:r>
      <w:r w:rsidR="0097393E" w:rsidRPr="001751B0">
        <w:rPr>
          <w:b/>
          <w:color w:val="000000" w:themeColor="text1"/>
          <w:lang w:val="lt-LT"/>
        </w:rPr>
        <w:t>0</w:t>
      </w:r>
      <w:r w:rsidRPr="001751B0">
        <w:rPr>
          <w:b/>
          <w:color w:val="000000" w:themeColor="text1"/>
          <w:lang w:val="lt-LT"/>
        </w:rPr>
        <w:t xml:space="preserve">: </w:t>
      </w:r>
    </w:p>
    <w:p w14:paraId="69BB0B97" w14:textId="77777777" w:rsidR="005B04E8" w:rsidRPr="001751B0" w:rsidRDefault="005B04E8" w:rsidP="005B04E8">
      <w:pPr>
        <w:suppressAutoHyphens w:val="0"/>
        <w:spacing w:line="360" w:lineRule="auto"/>
        <w:ind w:left="714"/>
        <w:rPr>
          <w:color w:val="000000" w:themeColor="text1"/>
          <w:lang w:val="lt-LT"/>
        </w:rPr>
      </w:pPr>
      <w:r w:rsidRPr="001751B0">
        <w:rPr>
          <w:color w:val="000000" w:themeColor="text1"/>
          <w:lang w:val="lt-LT"/>
        </w:rPr>
        <w:t>1. iš tėvų – 0;</w:t>
      </w:r>
    </w:p>
    <w:p w14:paraId="47B88D53" w14:textId="2C7586CA" w:rsidR="005B04E8" w:rsidRPr="001751B0" w:rsidRDefault="00127A2A" w:rsidP="005B04E8">
      <w:pPr>
        <w:suppressAutoHyphens w:val="0"/>
        <w:spacing w:line="360" w:lineRule="auto"/>
        <w:ind w:left="714"/>
        <w:rPr>
          <w:color w:val="000000" w:themeColor="text1"/>
          <w:lang w:val="lt-LT"/>
        </w:rPr>
      </w:pPr>
      <w:r w:rsidRPr="001751B0">
        <w:rPr>
          <w:color w:val="000000" w:themeColor="text1"/>
          <w:lang w:val="lt-LT"/>
        </w:rPr>
        <w:t>2. iš nuolatinės</w:t>
      </w:r>
      <w:r w:rsidR="005B04E8" w:rsidRPr="001751B0">
        <w:rPr>
          <w:color w:val="000000" w:themeColor="text1"/>
          <w:lang w:val="lt-LT"/>
        </w:rPr>
        <w:t xml:space="preserve"> globos (šeimos, artimų giminaičių) – 0;</w:t>
      </w:r>
    </w:p>
    <w:p w14:paraId="0E129175" w14:textId="249CCAB1" w:rsidR="005B04E8" w:rsidRPr="001751B0" w:rsidRDefault="005B04E8" w:rsidP="005B04E8">
      <w:pPr>
        <w:suppressAutoHyphens w:val="0"/>
        <w:spacing w:line="360" w:lineRule="auto"/>
        <w:ind w:left="714"/>
        <w:rPr>
          <w:color w:val="000000" w:themeColor="text1"/>
          <w:lang w:val="lt-LT"/>
        </w:rPr>
      </w:pPr>
      <w:r w:rsidRPr="001751B0">
        <w:rPr>
          <w:color w:val="000000" w:themeColor="text1"/>
          <w:lang w:val="lt-LT"/>
        </w:rPr>
        <w:t xml:space="preserve">3. iš kitos globos įstaigos – </w:t>
      </w:r>
      <w:r w:rsidR="0097393E" w:rsidRPr="001751B0">
        <w:rPr>
          <w:color w:val="000000" w:themeColor="text1"/>
          <w:lang w:val="lt-LT"/>
        </w:rPr>
        <w:t>0</w:t>
      </w:r>
      <w:r w:rsidRPr="001751B0">
        <w:rPr>
          <w:color w:val="000000" w:themeColor="text1"/>
          <w:lang w:val="lt-LT"/>
        </w:rPr>
        <w:t>;</w:t>
      </w:r>
    </w:p>
    <w:p w14:paraId="7962E2FB" w14:textId="35954929" w:rsidR="005B04E8" w:rsidRDefault="005B04E8" w:rsidP="005B04E8">
      <w:pPr>
        <w:suppressAutoHyphens w:val="0"/>
        <w:spacing w:line="360" w:lineRule="auto"/>
        <w:ind w:left="714"/>
        <w:rPr>
          <w:color w:val="000000" w:themeColor="text1"/>
          <w:lang w:val="lt-LT"/>
        </w:rPr>
      </w:pPr>
      <w:r w:rsidRPr="001751B0">
        <w:rPr>
          <w:color w:val="000000" w:themeColor="text1"/>
          <w:lang w:val="lt-LT"/>
        </w:rPr>
        <w:t xml:space="preserve">4. iš globėjų – </w:t>
      </w:r>
      <w:r w:rsidR="0097393E" w:rsidRPr="001751B0">
        <w:rPr>
          <w:color w:val="000000" w:themeColor="text1"/>
          <w:lang w:val="lt-LT"/>
        </w:rPr>
        <w:t>0</w:t>
      </w:r>
      <w:r w:rsidRPr="001751B0">
        <w:rPr>
          <w:color w:val="000000" w:themeColor="text1"/>
          <w:lang w:val="lt-LT"/>
        </w:rPr>
        <w:t>.</w:t>
      </w:r>
    </w:p>
    <w:p w14:paraId="02435BF5" w14:textId="77777777" w:rsidR="00E92628" w:rsidRPr="00611DF2" w:rsidRDefault="00E92628" w:rsidP="00E92628">
      <w:pPr>
        <w:spacing w:line="360" w:lineRule="auto"/>
        <w:ind w:left="360" w:firstLine="360"/>
        <w:jc w:val="both"/>
        <w:rPr>
          <w:color w:val="000000" w:themeColor="text1"/>
          <w:lang w:val="lt-LT"/>
        </w:rPr>
      </w:pPr>
      <w:r w:rsidRPr="00611DF2">
        <w:rPr>
          <w:color w:val="000000" w:themeColor="text1"/>
          <w:lang w:val="lt-LT"/>
        </w:rPr>
        <w:t>Atvykusių globotinių skaičius:</w:t>
      </w:r>
    </w:p>
    <w:tbl>
      <w:tblPr>
        <w:tblStyle w:val="Lentelstinklelis"/>
        <w:tblW w:w="0" w:type="auto"/>
        <w:tblInd w:w="360" w:type="dxa"/>
        <w:tblLook w:val="04A0" w:firstRow="1" w:lastRow="0" w:firstColumn="1" w:lastColumn="0" w:noHBand="0" w:noVBand="1"/>
      </w:tblPr>
      <w:tblGrid>
        <w:gridCol w:w="3103"/>
        <w:gridCol w:w="3075"/>
        <w:gridCol w:w="3089"/>
      </w:tblGrid>
      <w:tr w:rsidR="00611DF2" w:rsidRPr="00611DF2" w14:paraId="72933545" w14:textId="77777777" w:rsidTr="001E2CB5">
        <w:tc>
          <w:tcPr>
            <w:tcW w:w="3209" w:type="dxa"/>
          </w:tcPr>
          <w:p w14:paraId="6D2B7163"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Metai</w:t>
            </w:r>
          </w:p>
        </w:tc>
        <w:tc>
          <w:tcPr>
            <w:tcW w:w="3209" w:type="dxa"/>
          </w:tcPr>
          <w:p w14:paraId="36A9C353"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2019 m.</w:t>
            </w:r>
          </w:p>
        </w:tc>
        <w:tc>
          <w:tcPr>
            <w:tcW w:w="3209" w:type="dxa"/>
          </w:tcPr>
          <w:p w14:paraId="29B72856"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2020m.</w:t>
            </w:r>
          </w:p>
        </w:tc>
      </w:tr>
      <w:tr w:rsidR="00611DF2" w:rsidRPr="00611DF2" w14:paraId="08300EE1" w14:textId="77777777" w:rsidTr="001E2CB5">
        <w:tc>
          <w:tcPr>
            <w:tcW w:w="3209" w:type="dxa"/>
          </w:tcPr>
          <w:p w14:paraId="146F8397"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Atvykusių globotinių skaičius</w:t>
            </w:r>
          </w:p>
        </w:tc>
        <w:tc>
          <w:tcPr>
            <w:tcW w:w="3209" w:type="dxa"/>
          </w:tcPr>
          <w:p w14:paraId="15180483"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4</w:t>
            </w:r>
          </w:p>
        </w:tc>
        <w:tc>
          <w:tcPr>
            <w:tcW w:w="3209" w:type="dxa"/>
          </w:tcPr>
          <w:p w14:paraId="5571C219"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0</w:t>
            </w:r>
          </w:p>
        </w:tc>
      </w:tr>
    </w:tbl>
    <w:p w14:paraId="3B247FB0" w14:textId="77777777" w:rsidR="00E92628" w:rsidRPr="001751B0" w:rsidRDefault="00E92628" w:rsidP="005B04E8">
      <w:pPr>
        <w:suppressAutoHyphens w:val="0"/>
        <w:spacing w:line="360" w:lineRule="auto"/>
        <w:ind w:left="714"/>
        <w:rPr>
          <w:color w:val="000000" w:themeColor="text1"/>
          <w:lang w:val="lt-LT"/>
        </w:rPr>
      </w:pPr>
    </w:p>
    <w:p w14:paraId="61AAC133" w14:textId="2F0A4D29" w:rsidR="005B04E8" w:rsidRPr="001751B0" w:rsidRDefault="005B04E8" w:rsidP="005B04E8">
      <w:pPr>
        <w:spacing w:line="360" w:lineRule="auto"/>
        <w:ind w:left="357" w:firstLine="357"/>
        <w:jc w:val="both"/>
        <w:rPr>
          <w:b/>
          <w:color w:val="000000" w:themeColor="text1"/>
          <w:lang w:val="lt-LT"/>
        </w:rPr>
      </w:pPr>
      <w:r w:rsidRPr="001751B0">
        <w:rPr>
          <w:b/>
          <w:color w:val="000000" w:themeColor="text1"/>
          <w:lang w:val="lt-LT"/>
        </w:rPr>
        <w:t xml:space="preserve">Išvyko per metus – </w:t>
      </w:r>
      <w:r w:rsidR="0097393E" w:rsidRPr="001751B0">
        <w:rPr>
          <w:b/>
          <w:color w:val="000000" w:themeColor="text1"/>
          <w:lang w:val="lt-LT"/>
        </w:rPr>
        <w:t>0</w:t>
      </w:r>
      <w:r w:rsidRPr="001751B0">
        <w:rPr>
          <w:b/>
          <w:color w:val="000000" w:themeColor="text1"/>
          <w:lang w:val="lt-LT"/>
        </w:rPr>
        <w:t>:</w:t>
      </w:r>
    </w:p>
    <w:p w14:paraId="6EC2B1D8" w14:textId="77777777" w:rsidR="005B04E8" w:rsidRPr="001751B0" w:rsidRDefault="005B04E8" w:rsidP="005B04E8">
      <w:pPr>
        <w:spacing w:line="360" w:lineRule="auto"/>
        <w:ind w:left="357" w:firstLine="357"/>
        <w:jc w:val="both"/>
        <w:rPr>
          <w:color w:val="000000" w:themeColor="text1"/>
          <w:lang w:val="lt-LT"/>
        </w:rPr>
      </w:pPr>
      <w:r w:rsidRPr="001751B0">
        <w:rPr>
          <w:color w:val="000000" w:themeColor="text1"/>
          <w:lang w:val="lt-LT"/>
        </w:rPr>
        <w:t>1. grąžinti į šeimą – 0;</w:t>
      </w:r>
    </w:p>
    <w:p w14:paraId="3E2D9006" w14:textId="6D7380B3" w:rsidR="005B04E8" w:rsidRPr="001751B0" w:rsidRDefault="00127A2A" w:rsidP="005B04E8">
      <w:pPr>
        <w:spacing w:line="360" w:lineRule="auto"/>
        <w:ind w:left="357" w:firstLine="357"/>
        <w:jc w:val="both"/>
        <w:rPr>
          <w:color w:val="000000" w:themeColor="text1"/>
          <w:lang w:val="lt-LT"/>
        </w:rPr>
      </w:pPr>
      <w:r w:rsidRPr="001751B0">
        <w:rPr>
          <w:color w:val="000000" w:themeColor="text1"/>
          <w:lang w:val="lt-LT"/>
        </w:rPr>
        <w:t>2. laikinajai</w:t>
      </w:r>
      <w:r w:rsidR="005B04E8" w:rsidRPr="001751B0">
        <w:rPr>
          <w:color w:val="000000" w:themeColor="text1"/>
          <w:lang w:val="lt-LT"/>
        </w:rPr>
        <w:t xml:space="preserve"> artimų</w:t>
      </w:r>
      <w:r w:rsidRPr="001751B0">
        <w:rPr>
          <w:color w:val="000000" w:themeColor="text1"/>
          <w:lang w:val="lt-LT"/>
        </w:rPr>
        <w:t>jų</w:t>
      </w:r>
      <w:r w:rsidR="005B04E8" w:rsidRPr="001751B0">
        <w:rPr>
          <w:color w:val="000000" w:themeColor="text1"/>
          <w:lang w:val="lt-LT"/>
        </w:rPr>
        <w:t xml:space="preserve"> giminaičių globai – 0;</w:t>
      </w:r>
    </w:p>
    <w:p w14:paraId="74FB0706" w14:textId="26D2607A" w:rsidR="005B04E8" w:rsidRPr="001751B0" w:rsidRDefault="00127A2A" w:rsidP="005B04E8">
      <w:pPr>
        <w:spacing w:line="360" w:lineRule="auto"/>
        <w:ind w:left="357" w:firstLine="357"/>
        <w:jc w:val="both"/>
        <w:rPr>
          <w:color w:val="000000" w:themeColor="text1"/>
          <w:lang w:val="lt-LT"/>
        </w:rPr>
      </w:pPr>
      <w:r w:rsidRPr="001751B0">
        <w:rPr>
          <w:color w:val="000000" w:themeColor="text1"/>
          <w:lang w:val="lt-LT"/>
        </w:rPr>
        <w:t>3. nuolatinei</w:t>
      </w:r>
      <w:r w:rsidR="005B04E8" w:rsidRPr="001751B0">
        <w:rPr>
          <w:color w:val="000000" w:themeColor="text1"/>
          <w:lang w:val="lt-LT"/>
        </w:rPr>
        <w:t xml:space="preserve"> artimų</w:t>
      </w:r>
      <w:r w:rsidRPr="001751B0">
        <w:rPr>
          <w:color w:val="000000" w:themeColor="text1"/>
          <w:lang w:val="lt-LT"/>
        </w:rPr>
        <w:t>jų</w:t>
      </w:r>
      <w:r w:rsidR="005B04E8" w:rsidRPr="001751B0">
        <w:rPr>
          <w:color w:val="000000" w:themeColor="text1"/>
          <w:lang w:val="lt-LT"/>
        </w:rPr>
        <w:t xml:space="preserve"> giminaičių globai – 0;</w:t>
      </w:r>
    </w:p>
    <w:p w14:paraId="5D497102" w14:textId="230BE194" w:rsidR="005B04E8" w:rsidRPr="001751B0" w:rsidRDefault="001472BF" w:rsidP="005B04E8">
      <w:pPr>
        <w:spacing w:line="360" w:lineRule="auto"/>
        <w:ind w:left="357" w:firstLine="357"/>
        <w:jc w:val="both"/>
        <w:rPr>
          <w:color w:val="000000" w:themeColor="text1"/>
          <w:lang w:val="lt-LT"/>
        </w:rPr>
      </w:pPr>
      <w:r w:rsidRPr="001751B0">
        <w:rPr>
          <w:color w:val="000000" w:themeColor="text1"/>
          <w:lang w:val="lt-LT"/>
        </w:rPr>
        <w:t>4. nuolatinei</w:t>
      </w:r>
      <w:r w:rsidR="005B04E8" w:rsidRPr="001751B0">
        <w:rPr>
          <w:color w:val="000000" w:themeColor="text1"/>
          <w:lang w:val="lt-LT"/>
        </w:rPr>
        <w:t xml:space="preserve"> globai kitoje globos įstaigoje – 0;</w:t>
      </w:r>
    </w:p>
    <w:p w14:paraId="65812F11" w14:textId="3FC9B7EF" w:rsidR="005B04E8" w:rsidRPr="001751B0" w:rsidRDefault="005B04E8" w:rsidP="005B04E8">
      <w:pPr>
        <w:spacing w:line="360" w:lineRule="auto"/>
        <w:ind w:left="357" w:firstLine="357"/>
        <w:jc w:val="both"/>
        <w:rPr>
          <w:color w:val="000000" w:themeColor="text1"/>
          <w:lang w:val="lt-LT"/>
        </w:rPr>
      </w:pPr>
      <w:r w:rsidRPr="001751B0">
        <w:rPr>
          <w:color w:val="000000" w:themeColor="text1"/>
          <w:lang w:val="lt-LT"/>
        </w:rPr>
        <w:t xml:space="preserve">5. baigę mokyklą – </w:t>
      </w:r>
      <w:r w:rsidR="0097393E" w:rsidRPr="001751B0">
        <w:rPr>
          <w:color w:val="000000" w:themeColor="text1"/>
          <w:lang w:val="lt-LT"/>
        </w:rPr>
        <w:t>0</w:t>
      </w:r>
      <w:r w:rsidRPr="001751B0">
        <w:rPr>
          <w:color w:val="000000" w:themeColor="text1"/>
          <w:lang w:val="lt-LT"/>
        </w:rPr>
        <w:t>;</w:t>
      </w:r>
    </w:p>
    <w:p w14:paraId="27F79B1C" w14:textId="77777777" w:rsidR="005B04E8" w:rsidRPr="001751B0" w:rsidRDefault="005B04E8" w:rsidP="005B04E8">
      <w:pPr>
        <w:spacing w:line="360" w:lineRule="auto"/>
        <w:ind w:left="357" w:firstLine="357"/>
        <w:jc w:val="both"/>
        <w:rPr>
          <w:color w:val="000000" w:themeColor="text1"/>
          <w:lang w:val="lt-LT"/>
        </w:rPr>
      </w:pPr>
      <w:r w:rsidRPr="001751B0">
        <w:rPr>
          <w:color w:val="000000" w:themeColor="text1"/>
          <w:lang w:val="lt-LT"/>
        </w:rPr>
        <w:t>6. sulaukę pilnametystės – 0;</w:t>
      </w:r>
    </w:p>
    <w:p w14:paraId="61064548" w14:textId="36B78064" w:rsidR="005B04E8" w:rsidRDefault="005B04E8" w:rsidP="005B04E8">
      <w:pPr>
        <w:spacing w:line="360" w:lineRule="auto"/>
        <w:ind w:left="357" w:firstLine="357"/>
        <w:jc w:val="both"/>
        <w:rPr>
          <w:color w:val="000000" w:themeColor="text1"/>
          <w:lang w:val="lt-LT"/>
        </w:rPr>
      </w:pPr>
      <w:r w:rsidRPr="001751B0">
        <w:rPr>
          <w:color w:val="000000" w:themeColor="text1"/>
          <w:lang w:val="lt-LT"/>
        </w:rPr>
        <w:t>7. į globėjų šeimas – 0.</w:t>
      </w:r>
    </w:p>
    <w:p w14:paraId="04510F44" w14:textId="586ED8EF" w:rsidR="00E92628" w:rsidRPr="00611DF2" w:rsidRDefault="00E92628" w:rsidP="00E92628">
      <w:pPr>
        <w:spacing w:line="360" w:lineRule="auto"/>
        <w:ind w:left="360" w:firstLine="360"/>
        <w:jc w:val="both"/>
        <w:rPr>
          <w:color w:val="000000" w:themeColor="text1"/>
          <w:lang w:val="lt-LT"/>
        </w:rPr>
      </w:pPr>
      <w:r w:rsidRPr="00611DF2">
        <w:rPr>
          <w:color w:val="000000" w:themeColor="text1"/>
          <w:lang w:val="lt-LT"/>
        </w:rPr>
        <w:t>Išvykusių globotinių skaičius:</w:t>
      </w:r>
    </w:p>
    <w:tbl>
      <w:tblPr>
        <w:tblStyle w:val="Lentelstinklelis"/>
        <w:tblW w:w="0" w:type="auto"/>
        <w:tblInd w:w="360" w:type="dxa"/>
        <w:tblLook w:val="04A0" w:firstRow="1" w:lastRow="0" w:firstColumn="1" w:lastColumn="0" w:noHBand="0" w:noVBand="1"/>
      </w:tblPr>
      <w:tblGrid>
        <w:gridCol w:w="3102"/>
        <w:gridCol w:w="3076"/>
        <w:gridCol w:w="3089"/>
      </w:tblGrid>
      <w:tr w:rsidR="00611DF2" w:rsidRPr="00611DF2" w14:paraId="486A14EB" w14:textId="77777777" w:rsidTr="001E2CB5">
        <w:tc>
          <w:tcPr>
            <w:tcW w:w="3209" w:type="dxa"/>
          </w:tcPr>
          <w:p w14:paraId="34C34772"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Metai</w:t>
            </w:r>
          </w:p>
        </w:tc>
        <w:tc>
          <w:tcPr>
            <w:tcW w:w="3209" w:type="dxa"/>
          </w:tcPr>
          <w:p w14:paraId="4298AC8B"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2019 m.</w:t>
            </w:r>
          </w:p>
        </w:tc>
        <w:tc>
          <w:tcPr>
            <w:tcW w:w="3209" w:type="dxa"/>
          </w:tcPr>
          <w:p w14:paraId="762018F3"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2020m.</w:t>
            </w:r>
          </w:p>
        </w:tc>
      </w:tr>
      <w:tr w:rsidR="00611DF2" w:rsidRPr="00611DF2" w14:paraId="5E9A4CBB" w14:textId="77777777" w:rsidTr="001E2CB5">
        <w:tc>
          <w:tcPr>
            <w:tcW w:w="3209" w:type="dxa"/>
          </w:tcPr>
          <w:p w14:paraId="28B151EA" w14:textId="4D902C7E" w:rsidR="00E92628" w:rsidRPr="00611DF2" w:rsidRDefault="00E92628" w:rsidP="001E2CB5">
            <w:pPr>
              <w:spacing w:line="360" w:lineRule="auto"/>
              <w:jc w:val="both"/>
              <w:rPr>
                <w:color w:val="000000" w:themeColor="text1"/>
                <w:lang w:val="lt-LT"/>
              </w:rPr>
            </w:pPr>
            <w:r w:rsidRPr="00611DF2">
              <w:rPr>
                <w:color w:val="000000" w:themeColor="text1"/>
                <w:lang w:val="lt-LT"/>
              </w:rPr>
              <w:t>Išvykusių globotinių skaičius</w:t>
            </w:r>
          </w:p>
        </w:tc>
        <w:tc>
          <w:tcPr>
            <w:tcW w:w="3209" w:type="dxa"/>
          </w:tcPr>
          <w:p w14:paraId="35A04FFB" w14:textId="25E253A4" w:rsidR="00E92628" w:rsidRPr="00611DF2" w:rsidRDefault="00E92628" w:rsidP="001E2CB5">
            <w:pPr>
              <w:spacing w:line="360" w:lineRule="auto"/>
              <w:jc w:val="both"/>
              <w:rPr>
                <w:color w:val="000000" w:themeColor="text1"/>
                <w:lang w:val="lt-LT"/>
              </w:rPr>
            </w:pPr>
            <w:r w:rsidRPr="00611DF2">
              <w:rPr>
                <w:color w:val="000000" w:themeColor="text1"/>
                <w:lang w:val="lt-LT"/>
              </w:rPr>
              <w:t>2</w:t>
            </w:r>
          </w:p>
        </w:tc>
        <w:tc>
          <w:tcPr>
            <w:tcW w:w="3209" w:type="dxa"/>
          </w:tcPr>
          <w:p w14:paraId="62291F15" w14:textId="77777777" w:rsidR="00E92628" w:rsidRPr="00611DF2" w:rsidRDefault="00E92628" w:rsidP="001E2CB5">
            <w:pPr>
              <w:spacing w:line="360" w:lineRule="auto"/>
              <w:jc w:val="both"/>
              <w:rPr>
                <w:color w:val="000000" w:themeColor="text1"/>
                <w:lang w:val="lt-LT"/>
              </w:rPr>
            </w:pPr>
            <w:r w:rsidRPr="00611DF2">
              <w:rPr>
                <w:color w:val="000000" w:themeColor="text1"/>
                <w:lang w:val="lt-LT"/>
              </w:rPr>
              <w:t>0</w:t>
            </w:r>
          </w:p>
        </w:tc>
      </w:tr>
    </w:tbl>
    <w:p w14:paraId="38C54E13" w14:textId="77777777" w:rsidR="00E92628" w:rsidRPr="001751B0" w:rsidRDefault="00E92628" w:rsidP="005B04E8">
      <w:pPr>
        <w:spacing w:line="360" w:lineRule="auto"/>
        <w:ind w:left="357" w:firstLine="357"/>
        <w:jc w:val="both"/>
        <w:rPr>
          <w:color w:val="000000" w:themeColor="text1"/>
          <w:lang w:val="lt-LT"/>
        </w:rPr>
      </w:pPr>
    </w:p>
    <w:p w14:paraId="3F7C44F0" w14:textId="063F60F0" w:rsidR="005B04E8" w:rsidRPr="00061AD4" w:rsidRDefault="005B04E8" w:rsidP="005B04E8">
      <w:pPr>
        <w:ind w:left="1440"/>
        <w:jc w:val="both"/>
        <w:rPr>
          <w:color w:val="FF0000"/>
          <w:lang w:val="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084"/>
        <w:gridCol w:w="1281"/>
        <w:gridCol w:w="1451"/>
        <w:gridCol w:w="1647"/>
        <w:gridCol w:w="1207"/>
        <w:gridCol w:w="1170"/>
        <w:gridCol w:w="700"/>
      </w:tblGrid>
      <w:tr w:rsidR="005B04E8" w:rsidRPr="002F763A" w14:paraId="0E71AEC0" w14:textId="77777777" w:rsidTr="005B04E8">
        <w:trPr>
          <w:trHeight w:val="573"/>
        </w:trPr>
        <w:tc>
          <w:tcPr>
            <w:tcW w:w="2312" w:type="dxa"/>
            <w:gridSpan w:val="2"/>
          </w:tcPr>
          <w:p w14:paraId="1D6D7FDC" w14:textId="5D2226FA" w:rsidR="005B04E8" w:rsidRPr="002F763A" w:rsidRDefault="005B04E8" w:rsidP="00E920D7">
            <w:pPr>
              <w:jc w:val="center"/>
              <w:rPr>
                <w:color w:val="000000" w:themeColor="text1"/>
                <w:sz w:val="22"/>
                <w:szCs w:val="22"/>
                <w:lang w:val="lt-LT"/>
              </w:rPr>
            </w:pPr>
            <w:r w:rsidRPr="002F763A">
              <w:rPr>
                <w:color w:val="000000" w:themeColor="text1"/>
                <w:sz w:val="22"/>
                <w:szCs w:val="22"/>
                <w:lang w:val="lt-LT"/>
              </w:rPr>
              <w:t>20</w:t>
            </w:r>
            <w:r w:rsidR="00E920D7" w:rsidRPr="002F763A">
              <w:rPr>
                <w:color w:val="000000" w:themeColor="text1"/>
                <w:sz w:val="22"/>
                <w:szCs w:val="22"/>
                <w:lang w:val="lt-LT"/>
              </w:rPr>
              <w:t>20</w:t>
            </w:r>
            <w:r w:rsidRPr="002F763A">
              <w:rPr>
                <w:color w:val="000000" w:themeColor="text1"/>
                <w:sz w:val="22"/>
                <w:szCs w:val="22"/>
                <w:lang w:val="lt-LT"/>
              </w:rPr>
              <w:t xml:space="preserve"> m. gruodžio               31 d., iš jų nustatyta</w:t>
            </w:r>
          </w:p>
        </w:tc>
        <w:tc>
          <w:tcPr>
            <w:tcW w:w="6769" w:type="dxa"/>
            <w:gridSpan w:val="5"/>
          </w:tcPr>
          <w:p w14:paraId="0CCED824" w14:textId="1C0426D8" w:rsidR="005B04E8" w:rsidRPr="002F763A" w:rsidRDefault="005B04E8" w:rsidP="00E920D7">
            <w:pPr>
              <w:jc w:val="center"/>
              <w:rPr>
                <w:color w:val="000000" w:themeColor="text1"/>
                <w:sz w:val="22"/>
                <w:szCs w:val="22"/>
                <w:lang w:val="lt-LT"/>
              </w:rPr>
            </w:pPr>
            <w:r w:rsidRPr="002F763A">
              <w:rPr>
                <w:color w:val="000000" w:themeColor="text1"/>
                <w:sz w:val="22"/>
                <w:szCs w:val="22"/>
                <w:lang w:val="lt-LT"/>
              </w:rPr>
              <w:t>Bendras vaikų skaičius 20</w:t>
            </w:r>
            <w:r w:rsidR="00E920D7" w:rsidRPr="002F763A">
              <w:rPr>
                <w:color w:val="000000" w:themeColor="text1"/>
                <w:sz w:val="22"/>
                <w:szCs w:val="22"/>
                <w:lang w:val="lt-LT"/>
              </w:rPr>
              <w:t>20</w:t>
            </w:r>
            <w:r w:rsidRPr="002F763A">
              <w:rPr>
                <w:color w:val="000000" w:themeColor="text1"/>
                <w:sz w:val="22"/>
                <w:szCs w:val="22"/>
                <w:lang w:val="lt-LT"/>
              </w:rPr>
              <w:t xml:space="preserve"> m. gruodžio 31 d., iš jų vaikai pagal amžiaus grupes</w:t>
            </w:r>
          </w:p>
        </w:tc>
        <w:tc>
          <w:tcPr>
            <w:tcW w:w="729" w:type="dxa"/>
          </w:tcPr>
          <w:p w14:paraId="76469FE9"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Iš viso</w:t>
            </w:r>
          </w:p>
        </w:tc>
      </w:tr>
      <w:tr w:rsidR="005B04E8" w:rsidRPr="002F763A" w14:paraId="0A0563C3" w14:textId="77777777" w:rsidTr="005B04E8">
        <w:trPr>
          <w:trHeight w:val="354"/>
        </w:trPr>
        <w:tc>
          <w:tcPr>
            <w:tcW w:w="1332" w:type="dxa"/>
            <w:vMerge w:val="restart"/>
          </w:tcPr>
          <w:p w14:paraId="3A49AE07" w14:textId="3036B325" w:rsidR="005B04E8" w:rsidRPr="002F763A" w:rsidRDefault="001472BF" w:rsidP="005B04E8">
            <w:pPr>
              <w:jc w:val="center"/>
              <w:rPr>
                <w:color w:val="000000" w:themeColor="text1"/>
                <w:sz w:val="22"/>
                <w:szCs w:val="22"/>
                <w:lang w:val="lt-LT"/>
              </w:rPr>
            </w:pPr>
            <w:r w:rsidRPr="002F763A">
              <w:rPr>
                <w:color w:val="000000" w:themeColor="text1"/>
                <w:sz w:val="22"/>
                <w:szCs w:val="22"/>
                <w:lang w:val="lt-LT"/>
              </w:rPr>
              <w:t>Laikinoji</w:t>
            </w:r>
            <w:r w:rsidR="005B04E8" w:rsidRPr="002F763A">
              <w:rPr>
                <w:color w:val="000000" w:themeColor="text1"/>
                <w:sz w:val="22"/>
                <w:szCs w:val="22"/>
                <w:lang w:val="lt-LT"/>
              </w:rPr>
              <w:t xml:space="preserve"> globa</w:t>
            </w:r>
          </w:p>
        </w:tc>
        <w:tc>
          <w:tcPr>
            <w:tcW w:w="980" w:type="dxa"/>
            <w:vMerge w:val="restart"/>
          </w:tcPr>
          <w:p w14:paraId="37A617D0" w14:textId="7170A65A" w:rsidR="005B04E8" w:rsidRPr="002F763A" w:rsidRDefault="001472BF" w:rsidP="005B04E8">
            <w:pPr>
              <w:jc w:val="center"/>
              <w:rPr>
                <w:color w:val="000000" w:themeColor="text1"/>
                <w:sz w:val="22"/>
                <w:szCs w:val="22"/>
                <w:lang w:val="lt-LT"/>
              </w:rPr>
            </w:pPr>
            <w:r w:rsidRPr="002F763A">
              <w:rPr>
                <w:color w:val="000000" w:themeColor="text1"/>
                <w:sz w:val="22"/>
                <w:szCs w:val="22"/>
                <w:lang w:val="lt-LT"/>
              </w:rPr>
              <w:t>Nuolatinė</w:t>
            </w:r>
            <w:r w:rsidR="005B04E8" w:rsidRPr="002F763A">
              <w:rPr>
                <w:color w:val="000000" w:themeColor="text1"/>
                <w:sz w:val="22"/>
                <w:szCs w:val="22"/>
                <w:lang w:val="lt-LT"/>
              </w:rPr>
              <w:t xml:space="preserve"> globa</w:t>
            </w:r>
          </w:p>
        </w:tc>
        <w:tc>
          <w:tcPr>
            <w:tcW w:w="1331" w:type="dxa"/>
            <w:vMerge w:val="restart"/>
          </w:tcPr>
          <w:p w14:paraId="79EC5529" w14:textId="25E2960B" w:rsidR="005B04E8" w:rsidRPr="002F763A" w:rsidRDefault="001472BF" w:rsidP="005B04E8">
            <w:pPr>
              <w:jc w:val="center"/>
              <w:rPr>
                <w:color w:val="000000" w:themeColor="text1"/>
                <w:sz w:val="22"/>
                <w:szCs w:val="22"/>
                <w:lang w:val="lt-LT"/>
              </w:rPr>
            </w:pPr>
            <w:r w:rsidRPr="002F763A">
              <w:rPr>
                <w:color w:val="000000" w:themeColor="text1"/>
                <w:sz w:val="22"/>
                <w:szCs w:val="22"/>
                <w:lang w:val="lt-LT"/>
              </w:rPr>
              <w:t>Laikinoji</w:t>
            </w:r>
            <w:r w:rsidR="005B04E8" w:rsidRPr="002F763A">
              <w:rPr>
                <w:color w:val="000000" w:themeColor="text1"/>
                <w:sz w:val="22"/>
                <w:szCs w:val="22"/>
                <w:lang w:val="lt-LT"/>
              </w:rPr>
              <w:t xml:space="preserve"> globa</w:t>
            </w:r>
          </w:p>
          <w:p w14:paraId="7A8BF47C" w14:textId="77777777" w:rsidR="005B04E8" w:rsidRPr="002F763A" w:rsidRDefault="005B04E8" w:rsidP="005B04E8">
            <w:pPr>
              <w:jc w:val="center"/>
              <w:rPr>
                <w:color w:val="000000" w:themeColor="text1"/>
                <w:sz w:val="22"/>
                <w:szCs w:val="22"/>
                <w:lang w:val="lt-LT"/>
              </w:rPr>
            </w:pPr>
          </w:p>
        </w:tc>
        <w:tc>
          <w:tcPr>
            <w:tcW w:w="1441" w:type="dxa"/>
          </w:tcPr>
          <w:p w14:paraId="662F3D25"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Ikimokyklinis amžius</w:t>
            </w:r>
          </w:p>
        </w:tc>
        <w:tc>
          <w:tcPr>
            <w:tcW w:w="1636" w:type="dxa"/>
          </w:tcPr>
          <w:p w14:paraId="3D499746"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Priešmokyklinis amžius</w:t>
            </w:r>
          </w:p>
        </w:tc>
        <w:tc>
          <w:tcPr>
            <w:tcW w:w="1199" w:type="dxa"/>
          </w:tcPr>
          <w:p w14:paraId="4B3D224F"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Pradinis mokyklinis amžius</w:t>
            </w:r>
          </w:p>
        </w:tc>
        <w:tc>
          <w:tcPr>
            <w:tcW w:w="1162" w:type="dxa"/>
          </w:tcPr>
          <w:p w14:paraId="035A0E4A"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Paauglystė</w:t>
            </w:r>
          </w:p>
        </w:tc>
        <w:tc>
          <w:tcPr>
            <w:tcW w:w="729" w:type="dxa"/>
            <w:vMerge w:val="restart"/>
          </w:tcPr>
          <w:p w14:paraId="30E2DB57" w14:textId="77777777" w:rsidR="005B04E8" w:rsidRPr="002F763A" w:rsidRDefault="005B04E8" w:rsidP="005B04E8">
            <w:pPr>
              <w:jc w:val="center"/>
              <w:rPr>
                <w:color w:val="000000" w:themeColor="text1"/>
                <w:sz w:val="22"/>
                <w:szCs w:val="22"/>
                <w:lang w:val="lt-LT"/>
              </w:rPr>
            </w:pPr>
          </w:p>
        </w:tc>
      </w:tr>
      <w:tr w:rsidR="005B04E8" w:rsidRPr="002F763A" w14:paraId="7092E088" w14:textId="77777777" w:rsidTr="005B04E8">
        <w:trPr>
          <w:trHeight w:val="151"/>
        </w:trPr>
        <w:tc>
          <w:tcPr>
            <w:tcW w:w="1332" w:type="dxa"/>
            <w:vMerge/>
          </w:tcPr>
          <w:p w14:paraId="0BD0EA70" w14:textId="77777777" w:rsidR="005B04E8" w:rsidRPr="002F763A" w:rsidRDefault="005B04E8" w:rsidP="005B04E8">
            <w:pPr>
              <w:jc w:val="both"/>
              <w:rPr>
                <w:color w:val="000000" w:themeColor="text1"/>
                <w:sz w:val="22"/>
                <w:szCs w:val="22"/>
                <w:lang w:val="lt-LT"/>
              </w:rPr>
            </w:pPr>
          </w:p>
        </w:tc>
        <w:tc>
          <w:tcPr>
            <w:tcW w:w="980" w:type="dxa"/>
            <w:vMerge/>
          </w:tcPr>
          <w:p w14:paraId="68BE7FCF" w14:textId="77777777" w:rsidR="005B04E8" w:rsidRPr="002F763A" w:rsidRDefault="005B04E8" w:rsidP="005B04E8">
            <w:pPr>
              <w:jc w:val="both"/>
              <w:rPr>
                <w:color w:val="000000" w:themeColor="text1"/>
                <w:sz w:val="22"/>
                <w:szCs w:val="22"/>
                <w:lang w:val="lt-LT"/>
              </w:rPr>
            </w:pPr>
          </w:p>
        </w:tc>
        <w:tc>
          <w:tcPr>
            <w:tcW w:w="1331" w:type="dxa"/>
            <w:vMerge/>
          </w:tcPr>
          <w:p w14:paraId="6F3A2015" w14:textId="77777777" w:rsidR="005B04E8" w:rsidRPr="002F763A" w:rsidRDefault="005B04E8" w:rsidP="005B04E8">
            <w:pPr>
              <w:jc w:val="both"/>
              <w:rPr>
                <w:color w:val="000000" w:themeColor="text1"/>
                <w:sz w:val="22"/>
                <w:szCs w:val="22"/>
                <w:lang w:val="lt-LT"/>
              </w:rPr>
            </w:pPr>
          </w:p>
        </w:tc>
        <w:tc>
          <w:tcPr>
            <w:tcW w:w="1441" w:type="dxa"/>
          </w:tcPr>
          <w:p w14:paraId="23EDB772"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p w14:paraId="71A366F4" w14:textId="77777777" w:rsidR="005B04E8" w:rsidRPr="002F763A" w:rsidRDefault="005B04E8" w:rsidP="005B04E8">
            <w:pPr>
              <w:rPr>
                <w:color w:val="000000" w:themeColor="text1"/>
                <w:sz w:val="22"/>
                <w:szCs w:val="22"/>
                <w:lang w:val="lt-LT"/>
              </w:rPr>
            </w:pPr>
          </w:p>
        </w:tc>
        <w:tc>
          <w:tcPr>
            <w:tcW w:w="1636" w:type="dxa"/>
          </w:tcPr>
          <w:p w14:paraId="24B196FA"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p w14:paraId="4BF9C3DF" w14:textId="77777777" w:rsidR="005B04E8" w:rsidRPr="002F763A" w:rsidRDefault="005B04E8" w:rsidP="005B04E8">
            <w:pPr>
              <w:jc w:val="center"/>
              <w:rPr>
                <w:color w:val="000000" w:themeColor="text1"/>
                <w:sz w:val="22"/>
                <w:szCs w:val="22"/>
                <w:lang w:val="lt-LT"/>
              </w:rPr>
            </w:pPr>
          </w:p>
        </w:tc>
        <w:tc>
          <w:tcPr>
            <w:tcW w:w="1199" w:type="dxa"/>
          </w:tcPr>
          <w:p w14:paraId="47DC0DB0"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tc>
        <w:tc>
          <w:tcPr>
            <w:tcW w:w="1162" w:type="dxa"/>
          </w:tcPr>
          <w:p w14:paraId="6006044F"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tc>
        <w:tc>
          <w:tcPr>
            <w:tcW w:w="729" w:type="dxa"/>
            <w:vMerge/>
          </w:tcPr>
          <w:p w14:paraId="61E02FB3" w14:textId="77777777" w:rsidR="005B04E8" w:rsidRPr="002F763A" w:rsidRDefault="005B04E8" w:rsidP="005B04E8">
            <w:pPr>
              <w:rPr>
                <w:color w:val="000000" w:themeColor="text1"/>
                <w:sz w:val="22"/>
                <w:szCs w:val="22"/>
                <w:lang w:val="lt-LT"/>
              </w:rPr>
            </w:pPr>
          </w:p>
        </w:tc>
      </w:tr>
      <w:tr w:rsidR="005B04E8" w:rsidRPr="002F763A" w14:paraId="7179D716" w14:textId="77777777" w:rsidTr="005B04E8">
        <w:trPr>
          <w:trHeight w:val="472"/>
        </w:trPr>
        <w:tc>
          <w:tcPr>
            <w:tcW w:w="1332" w:type="dxa"/>
            <w:vMerge/>
          </w:tcPr>
          <w:p w14:paraId="4DBCC0EF" w14:textId="77777777" w:rsidR="005B04E8" w:rsidRPr="002F763A" w:rsidRDefault="005B04E8" w:rsidP="005B04E8">
            <w:pPr>
              <w:jc w:val="both"/>
              <w:rPr>
                <w:color w:val="000000" w:themeColor="text1"/>
                <w:sz w:val="22"/>
                <w:szCs w:val="22"/>
                <w:lang w:val="lt-LT"/>
              </w:rPr>
            </w:pPr>
          </w:p>
        </w:tc>
        <w:tc>
          <w:tcPr>
            <w:tcW w:w="980" w:type="dxa"/>
            <w:vMerge/>
          </w:tcPr>
          <w:p w14:paraId="5D4270A8" w14:textId="77777777" w:rsidR="005B04E8" w:rsidRPr="002F763A" w:rsidRDefault="005B04E8" w:rsidP="005B04E8">
            <w:pPr>
              <w:jc w:val="both"/>
              <w:rPr>
                <w:color w:val="000000" w:themeColor="text1"/>
                <w:sz w:val="22"/>
                <w:szCs w:val="22"/>
                <w:lang w:val="lt-LT"/>
              </w:rPr>
            </w:pPr>
          </w:p>
        </w:tc>
        <w:tc>
          <w:tcPr>
            <w:tcW w:w="1331" w:type="dxa"/>
          </w:tcPr>
          <w:p w14:paraId="58E8C315" w14:textId="6590BA85" w:rsidR="005B04E8" w:rsidRPr="002F763A" w:rsidRDefault="001472BF" w:rsidP="005B04E8">
            <w:pPr>
              <w:jc w:val="center"/>
              <w:rPr>
                <w:color w:val="000000" w:themeColor="text1"/>
                <w:sz w:val="22"/>
                <w:szCs w:val="22"/>
                <w:lang w:val="lt-LT"/>
              </w:rPr>
            </w:pPr>
            <w:r w:rsidRPr="002F763A">
              <w:rPr>
                <w:color w:val="000000" w:themeColor="text1"/>
                <w:sz w:val="22"/>
                <w:szCs w:val="22"/>
                <w:lang w:val="lt-LT"/>
              </w:rPr>
              <w:t>Nuolatinė</w:t>
            </w:r>
            <w:r w:rsidR="005B04E8" w:rsidRPr="002F763A">
              <w:rPr>
                <w:color w:val="000000" w:themeColor="text1"/>
                <w:sz w:val="22"/>
                <w:szCs w:val="22"/>
                <w:lang w:val="lt-LT"/>
              </w:rPr>
              <w:t xml:space="preserve"> globa</w:t>
            </w:r>
          </w:p>
        </w:tc>
        <w:tc>
          <w:tcPr>
            <w:tcW w:w="1441" w:type="dxa"/>
          </w:tcPr>
          <w:p w14:paraId="7490E59A"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tc>
        <w:tc>
          <w:tcPr>
            <w:tcW w:w="1636" w:type="dxa"/>
          </w:tcPr>
          <w:p w14:paraId="75C53124"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tc>
        <w:tc>
          <w:tcPr>
            <w:tcW w:w="1199" w:type="dxa"/>
          </w:tcPr>
          <w:p w14:paraId="28FB1702" w14:textId="20794462" w:rsidR="005B04E8" w:rsidRPr="002F763A" w:rsidRDefault="00A862F9" w:rsidP="005B04E8">
            <w:pPr>
              <w:jc w:val="center"/>
              <w:rPr>
                <w:color w:val="000000" w:themeColor="text1"/>
                <w:sz w:val="22"/>
                <w:szCs w:val="22"/>
                <w:lang w:val="lt-LT"/>
              </w:rPr>
            </w:pPr>
            <w:r w:rsidRPr="002F763A">
              <w:rPr>
                <w:color w:val="000000" w:themeColor="text1"/>
                <w:sz w:val="22"/>
                <w:szCs w:val="22"/>
                <w:lang w:val="lt-LT"/>
              </w:rPr>
              <w:t>3</w:t>
            </w:r>
          </w:p>
        </w:tc>
        <w:tc>
          <w:tcPr>
            <w:tcW w:w="1162" w:type="dxa"/>
          </w:tcPr>
          <w:p w14:paraId="43AE74FA" w14:textId="7EF3F361" w:rsidR="005B04E8" w:rsidRPr="002F763A" w:rsidRDefault="00A862F9" w:rsidP="005B04E8">
            <w:pPr>
              <w:jc w:val="center"/>
              <w:rPr>
                <w:color w:val="000000" w:themeColor="text1"/>
                <w:sz w:val="22"/>
                <w:szCs w:val="22"/>
                <w:lang w:val="lt-LT"/>
              </w:rPr>
            </w:pPr>
            <w:r w:rsidRPr="002F763A">
              <w:rPr>
                <w:color w:val="000000" w:themeColor="text1"/>
                <w:sz w:val="22"/>
                <w:szCs w:val="22"/>
                <w:lang w:val="lt-LT"/>
              </w:rPr>
              <w:t>14</w:t>
            </w:r>
          </w:p>
        </w:tc>
        <w:tc>
          <w:tcPr>
            <w:tcW w:w="729" w:type="dxa"/>
            <w:vMerge/>
          </w:tcPr>
          <w:p w14:paraId="16CA7F14" w14:textId="77777777" w:rsidR="005B04E8" w:rsidRPr="002F763A" w:rsidRDefault="005B04E8" w:rsidP="005B04E8">
            <w:pPr>
              <w:rPr>
                <w:color w:val="000000" w:themeColor="text1"/>
                <w:sz w:val="22"/>
                <w:szCs w:val="22"/>
                <w:lang w:val="lt-LT"/>
              </w:rPr>
            </w:pPr>
          </w:p>
        </w:tc>
      </w:tr>
      <w:tr w:rsidR="005B04E8" w:rsidRPr="00061AD4" w14:paraId="405AAF38" w14:textId="77777777" w:rsidTr="005B04E8">
        <w:trPr>
          <w:trHeight w:val="289"/>
        </w:trPr>
        <w:tc>
          <w:tcPr>
            <w:tcW w:w="1332" w:type="dxa"/>
          </w:tcPr>
          <w:p w14:paraId="6A3D695D"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tc>
        <w:tc>
          <w:tcPr>
            <w:tcW w:w="980" w:type="dxa"/>
          </w:tcPr>
          <w:p w14:paraId="51001716"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17</w:t>
            </w:r>
          </w:p>
        </w:tc>
        <w:tc>
          <w:tcPr>
            <w:tcW w:w="1331" w:type="dxa"/>
          </w:tcPr>
          <w:p w14:paraId="0B827BF7" w14:textId="77777777" w:rsidR="005B04E8" w:rsidRPr="002F763A" w:rsidRDefault="005B04E8" w:rsidP="005B04E8">
            <w:pPr>
              <w:jc w:val="center"/>
              <w:rPr>
                <w:color w:val="000000" w:themeColor="text1"/>
                <w:sz w:val="22"/>
                <w:szCs w:val="22"/>
                <w:lang w:val="lt-LT"/>
              </w:rPr>
            </w:pPr>
          </w:p>
        </w:tc>
        <w:tc>
          <w:tcPr>
            <w:tcW w:w="1441" w:type="dxa"/>
          </w:tcPr>
          <w:p w14:paraId="27DA6575"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tc>
        <w:tc>
          <w:tcPr>
            <w:tcW w:w="1636" w:type="dxa"/>
          </w:tcPr>
          <w:p w14:paraId="00731239"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0</w:t>
            </w:r>
          </w:p>
        </w:tc>
        <w:tc>
          <w:tcPr>
            <w:tcW w:w="1199" w:type="dxa"/>
          </w:tcPr>
          <w:p w14:paraId="598ECA94" w14:textId="031FE612" w:rsidR="005B04E8" w:rsidRPr="002F763A" w:rsidRDefault="00A862F9" w:rsidP="005B04E8">
            <w:pPr>
              <w:jc w:val="center"/>
              <w:rPr>
                <w:color w:val="000000" w:themeColor="text1"/>
                <w:sz w:val="22"/>
                <w:szCs w:val="22"/>
                <w:lang w:val="lt-LT"/>
              </w:rPr>
            </w:pPr>
            <w:r w:rsidRPr="002F763A">
              <w:rPr>
                <w:color w:val="000000" w:themeColor="text1"/>
                <w:sz w:val="22"/>
                <w:szCs w:val="22"/>
                <w:lang w:val="lt-LT"/>
              </w:rPr>
              <w:t>3</w:t>
            </w:r>
          </w:p>
        </w:tc>
        <w:tc>
          <w:tcPr>
            <w:tcW w:w="1162" w:type="dxa"/>
          </w:tcPr>
          <w:p w14:paraId="55FE809C" w14:textId="09CAC652" w:rsidR="005B04E8" w:rsidRPr="002F763A" w:rsidRDefault="00A862F9" w:rsidP="005B04E8">
            <w:pPr>
              <w:jc w:val="center"/>
              <w:rPr>
                <w:color w:val="000000" w:themeColor="text1"/>
                <w:sz w:val="22"/>
                <w:szCs w:val="22"/>
                <w:lang w:val="lt-LT"/>
              </w:rPr>
            </w:pPr>
            <w:r w:rsidRPr="002F763A">
              <w:rPr>
                <w:color w:val="000000" w:themeColor="text1"/>
                <w:sz w:val="22"/>
                <w:szCs w:val="22"/>
                <w:lang w:val="lt-LT"/>
              </w:rPr>
              <w:t>14</w:t>
            </w:r>
          </w:p>
        </w:tc>
        <w:tc>
          <w:tcPr>
            <w:tcW w:w="729" w:type="dxa"/>
          </w:tcPr>
          <w:p w14:paraId="1F98B4BE" w14:textId="77777777" w:rsidR="005B04E8" w:rsidRPr="002F763A" w:rsidRDefault="005B04E8" w:rsidP="005B04E8">
            <w:pPr>
              <w:jc w:val="center"/>
              <w:rPr>
                <w:color w:val="000000" w:themeColor="text1"/>
                <w:sz w:val="22"/>
                <w:szCs w:val="22"/>
                <w:lang w:val="lt-LT"/>
              </w:rPr>
            </w:pPr>
            <w:r w:rsidRPr="002F763A">
              <w:rPr>
                <w:color w:val="000000" w:themeColor="text1"/>
                <w:sz w:val="22"/>
                <w:szCs w:val="22"/>
                <w:lang w:val="lt-LT"/>
              </w:rPr>
              <w:t>17</w:t>
            </w:r>
          </w:p>
        </w:tc>
      </w:tr>
    </w:tbl>
    <w:p w14:paraId="7200DB25" w14:textId="77777777" w:rsidR="005B04E8" w:rsidRPr="00061AD4" w:rsidRDefault="005B04E8" w:rsidP="005B04E8">
      <w:pPr>
        <w:autoSpaceDE w:val="0"/>
        <w:autoSpaceDN w:val="0"/>
        <w:adjustRightInd w:val="0"/>
        <w:jc w:val="both"/>
        <w:rPr>
          <w:color w:val="FF0000"/>
          <w:lang w:val="lt-LT"/>
        </w:rPr>
      </w:pPr>
    </w:p>
    <w:p w14:paraId="16D3B6CF" w14:textId="77777777" w:rsidR="00C819C6" w:rsidRPr="00061AD4" w:rsidRDefault="00C819C6" w:rsidP="00C819C6">
      <w:pPr>
        <w:autoSpaceDE w:val="0"/>
        <w:autoSpaceDN w:val="0"/>
        <w:adjustRightInd w:val="0"/>
        <w:jc w:val="both"/>
        <w:rPr>
          <w:color w:val="FF0000"/>
          <w:lang w:val="lt-LT"/>
        </w:rPr>
      </w:pPr>
    </w:p>
    <w:p w14:paraId="5318DF84" w14:textId="39485913" w:rsidR="00C819C6" w:rsidRPr="002F763A" w:rsidRDefault="00C819C6" w:rsidP="00C819C6">
      <w:pPr>
        <w:spacing w:line="360" w:lineRule="auto"/>
        <w:ind w:firstLine="720"/>
        <w:jc w:val="both"/>
        <w:rPr>
          <w:color w:val="000000" w:themeColor="text1"/>
          <w:lang w:val="lt-LT"/>
        </w:rPr>
      </w:pPr>
      <w:r w:rsidRPr="002F763A">
        <w:rPr>
          <w:color w:val="000000" w:themeColor="text1"/>
          <w:lang w:val="lt-LT"/>
        </w:rPr>
        <w:t xml:space="preserve">2020 metais vaikų likusių be </w:t>
      </w:r>
      <w:r w:rsidR="008C5055">
        <w:rPr>
          <w:color w:val="000000" w:themeColor="text1"/>
          <w:lang w:val="lt-LT"/>
        </w:rPr>
        <w:t>tėvų globos didžiausias</w:t>
      </w:r>
      <w:r w:rsidRPr="002F763A">
        <w:rPr>
          <w:color w:val="000000" w:themeColor="text1"/>
          <w:lang w:val="lt-LT"/>
        </w:rPr>
        <w:t xml:space="preserve"> skaičius buvo 17.</w:t>
      </w:r>
    </w:p>
    <w:tbl>
      <w:tblPr>
        <w:tblStyle w:val="Lentelstinklelis"/>
        <w:tblW w:w="0" w:type="auto"/>
        <w:tblInd w:w="0" w:type="dxa"/>
        <w:tblLook w:val="04A0" w:firstRow="1" w:lastRow="0" w:firstColumn="1" w:lastColumn="0" w:noHBand="0" w:noVBand="1"/>
      </w:tblPr>
      <w:tblGrid>
        <w:gridCol w:w="991"/>
        <w:gridCol w:w="773"/>
        <w:gridCol w:w="786"/>
        <w:gridCol w:w="786"/>
        <w:gridCol w:w="786"/>
        <w:gridCol w:w="786"/>
        <w:gridCol w:w="786"/>
        <w:gridCol w:w="786"/>
        <w:gridCol w:w="786"/>
        <w:gridCol w:w="787"/>
        <w:gridCol w:w="787"/>
        <w:gridCol w:w="787"/>
      </w:tblGrid>
      <w:tr w:rsidR="00C819C6" w:rsidRPr="002F763A" w14:paraId="1DB68245" w14:textId="77777777" w:rsidTr="00321C8E">
        <w:trPr>
          <w:trHeight w:val="1011"/>
        </w:trPr>
        <w:tc>
          <w:tcPr>
            <w:tcW w:w="802" w:type="dxa"/>
          </w:tcPr>
          <w:p w14:paraId="7C43AD41" w14:textId="77777777" w:rsidR="00C819C6" w:rsidRPr="002F763A" w:rsidRDefault="00C819C6" w:rsidP="00321C8E">
            <w:pPr>
              <w:autoSpaceDE w:val="0"/>
              <w:autoSpaceDN w:val="0"/>
              <w:adjustRightInd w:val="0"/>
              <w:jc w:val="center"/>
              <w:rPr>
                <w:color w:val="000000" w:themeColor="text1"/>
                <w:lang w:val="lt-LT"/>
              </w:rPr>
            </w:pPr>
          </w:p>
          <w:p w14:paraId="4B5AA2CE" w14:textId="77777777" w:rsidR="00C819C6" w:rsidRPr="002F763A" w:rsidRDefault="00C819C6" w:rsidP="00321C8E">
            <w:pPr>
              <w:spacing w:line="360" w:lineRule="auto"/>
              <w:jc w:val="both"/>
              <w:rPr>
                <w:color w:val="000000" w:themeColor="text1"/>
                <w:lang w:val="lt-LT"/>
              </w:rPr>
            </w:pPr>
            <w:r w:rsidRPr="002F763A">
              <w:rPr>
                <w:color w:val="000000" w:themeColor="text1"/>
                <w:lang w:val="lt-LT"/>
              </w:rPr>
              <w:t>2020 m.</w:t>
            </w:r>
          </w:p>
        </w:tc>
        <w:tc>
          <w:tcPr>
            <w:tcW w:w="802" w:type="dxa"/>
            <w:textDirection w:val="btLr"/>
          </w:tcPr>
          <w:p w14:paraId="6F248CFA" w14:textId="77777777" w:rsidR="00C819C6" w:rsidRPr="002F763A" w:rsidRDefault="00C819C6" w:rsidP="00321C8E">
            <w:pPr>
              <w:autoSpaceDE w:val="0"/>
              <w:autoSpaceDN w:val="0"/>
              <w:adjustRightInd w:val="0"/>
              <w:ind w:left="113" w:right="-38"/>
              <w:jc w:val="center"/>
              <w:rPr>
                <w:color w:val="000000" w:themeColor="text1"/>
                <w:lang w:val="lt-LT"/>
              </w:rPr>
            </w:pPr>
            <w:r w:rsidRPr="002F763A">
              <w:rPr>
                <w:color w:val="000000" w:themeColor="text1"/>
                <w:lang w:val="lt-LT"/>
              </w:rPr>
              <w:t>sausis</w:t>
            </w:r>
          </w:p>
        </w:tc>
        <w:tc>
          <w:tcPr>
            <w:tcW w:w="802" w:type="dxa"/>
            <w:textDirection w:val="btLr"/>
          </w:tcPr>
          <w:p w14:paraId="68415259"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vasaris</w:t>
            </w:r>
          </w:p>
        </w:tc>
        <w:tc>
          <w:tcPr>
            <w:tcW w:w="802" w:type="dxa"/>
            <w:textDirection w:val="btLr"/>
          </w:tcPr>
          <w:p w14:paraId="2D01002B"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kovas</w:t>
            </w:r>
          </w:p>
        </w:tc>
        <w:tc>
          <w:tcPr>
            <w:tcW w:w="802" w:type="dxa"/>
            <w:textDirection w:val="btLr"/>
          </w:tcPr>
          <w:p w14:paraId="1A703150"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balandis</w:t>
            </w:r>
          </w:p>
        </w:tc>
        <w:tc>
          <w:tcPr>
            <w:tcW w:w="802" w:type="dxa"/>
            <w:textDirection w:val="btLr"/>
          </w:tcPr>
          <w:p w14:paraId="5D208CAC"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gegužė</w:t>
            </w:r>
          </w:p>
        </w:tc>
        <w:tc>
          <w:tcPr>
            <w:tcW w:w="802" w:type="dxa"/>
            <w:textDirection w:val="btLr"/>
          </w:tcPr>
          <w:p w14:paraId="44C18EAE"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birželis</w:t>
            </w:r>
          </w:p>
        </w:tc>
        <w:tc>
          <w:tcPr>
            <w:tcW w:w="802" w:type="dxa"/>
            <w:textDirection w:val="btLr"/>
          </w:tcPr>
          <w:p w14:paraId="508B8E23"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liepa</w:t>
            </w:r>
          </w:p>
        </w:tc>
        <w:tc>
          <w:tcPr>
            <w:tcW w:w="802" w:type="dxa"/>
            <w:textDirection w:val="btLr"/>
          </w:tcPr>
          <w:p w14:paraId="14D8C842"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rugpjūtis</w:t>
            </w:r>
          </w:p>
        </w:tc>
        <w:tc>
          <w:tcPr>
            <w:tcW w:w="803" w:type="dxa"/>
            <w:textDirection w:val="btLr"/>
          </w:tcPr>
          <w:p w14:paraId="5B8742E6"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rugsėjis</w:t>
            </w:r>
          </w:p>
        </w:tc>
        <w:tc>
          <w:tcPr>
            <w:tcW w:w="803" w:type="dxa"/>
            <w:textDirection w:val="btLr"/>
          </w:tcPr>
          <w:p w14:paraId="6F1E50DC"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spalis</w:t>
            </w:r>
          </w:p>
        </w:tc>
        <w:tc>
          <w:tcPr>
            <w:tcW w:w="803" w:type="dxa"/>
            <w:textDirection w:val="btLr"/>
          </w:tcPr>
          <w:p w14:paraId="791109EB"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lapkritis</w:t>
            </w:r>
          </w:p>
        </w:tc>
      </w:tr>
      <w:tr w:rsidR="00C819C6" w14:paraId="48FC5298" w14:textId="77777777" w:rsidTr="00321C8E">
        <w:tc>
          <w:tcPr>
            <w:tcW w:w="802" w:type="dxa"/>
          </w:tcPr>
          <w:p w14:paraId="7DB05B51" w14:textId="77777777" w:rsidR="00C819C6" w:rsidRPr="002F763A" w:rsidRDefault="00C819C6" w:rsidP="00321C8E">
            <w:pPr>
              <w:spacing w:line="360" w:lineRule="auto"/>
              <w:jc w:val="both"/>
              <w:rPr>
                <w:color w:val="000000" w:themeColor="text1"/>
                <w:lang w:val="lt-LT"/>
              </w:rPr>
            </w:pPr>
            <w:r w:rsidRPr="002F763A">
              <w:rPr>
                <w:color w:val="000000" w:themeColor="text1"/>
                <w:lang w:val="lt-LT"/>
              </w:rPr>
              <w:t>Vaikų skaičius</w:t>
            </w:r>
          </w:p>
        </w:tc>
        <w:tc>
          <w:tcPr>
            <w:tcW w:w="802" w:type="dxa"/>
          </w:tcPr>
          <w:p w14:paraId="71AC32DA"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2" w:type="dxa"/>
          </w:tcPr>
          <w:p w14:paraId="7627BBEB"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2" w:type="dxa"/>
          </w:tcPr>
          <w:p w14:paraId="6D6127C5"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2" w:type="dxa"/>
          </w:tcPr>
          <w:p w14:paraId="433FA514"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2" w:type="dxa"/>
          </w:tcPr>
          <w:p w14:paraId="7BACDB7C"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2" w:type="dxa"/>
          </w:tcPr>
          <w:p w14:paraId="316D217A"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2" w:type="dxa"/>
          </w:tcPr>
          <w:p w14:paraId="42AA21DB"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2" w:type="dxa"/>
          </w:tcPr>
          <w:p w14:paraId="13E1B4EA"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3" w:type="dxa"/>
          </w:tcPr>
          <w:p w14:paraId="54E62D21"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3" w:type="dxa"/>
          </w:tcPr>
          <w:p w14:paraId="1D5E26B4"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c>
          <w:tcPr>
            <w:tcW w:w="803" w:type="dxa"/>
          </w:tcPr>
          <w:p w14:paraId="3FFF8774" w14:textId="77777777" w:rsidR="00C819C6" w:rsidRPr="002F763A" w:rsidRDefault="00C819C6" w:rsidP="00321C8E">
            <w:pPr>
              <w:spacing w:line="360" w:lineRule="auto"/>
              <w:jc w:val="center"/>
              <w:rPr>
                <w:color w:val="000000" w:themeColor="text1"/>
                <w:lang w:val="lt-LT"/>
              </w:rPr>
            </w:pPr>
            <w:r w:rsidRPr="002F763A">
              <w:rPr>
                <w:color w:val="000000" w:themeColor="text1"/>
                <w:lang w:val="lt-LT"/>
              </w:rPr>
              <w:t>17</w:t>
            </w:r>
          </w:p>
        </w:tc>
      </w:tr>
    </w:tbl>
    <w:p w14:paraId="12F968D0" w14:textId="77777777" w:rsidR="00C819C6" w:rsidRPr="00061AD4" w:rsidRDefault="00C819C6" w:rsidP="00C819C6">
      <w:pPr>
        <w:jc w:val="both"/>
        <w:rPr>
          <w:color w:val="FF0000"/>
          <w:sz w:val="20"/>
          <w:szCs w:val="20"/>
          <w:lang w:val="lt-LT"/>
        </w:rPr>
      </w:pPr>
    </w:p>
    <w:p w14:paraId="25E4188C" w14:textId="77777777" w:rsidR="005B04E8" w:rsidRPr="00061AD4" w:rsidRDefault="005B04E8" w:rsidP="005B04E8">
      <w:pPr>
        <w:autoSpaceDE w:val="0"/>
        <w:autoSpaceDN w:val="0"/>
        <w:adjustRightInd w:val="0"/>
        <w:jc w:val="both"/>
        <w:rPr>
          <w:color w:val="FF0000"/>
          <w:lang w:val="lt-LT"/>
        </w:rPr>
      </w:pPr>
    </w:p>
    <w:p w14:paraId="3A8E814F" w14:textId="5DF04CBE" w:rsidR="005B04E8" w:rsidRPr="00061AD4" w:rsidRDefault="001472BF" w:rsidP="00C819C6">
      <w:pPr>
        <w:autoSpaceDE w:val="0"/>
        <w:autoSpaceDN w:val="0"/>
        <w:adjustRightInd w:val="0"/>
        <w:ind w:firstLine="720"/>
        <w:jc w:val="both"/>
        <w:rPr>
          <w:color w:val="000000" w:themeColor="text1"/>
          <w:lang w:val="lt-LT"/>
        </w:rPr>
      </w:pPr>
      <w:r w:rsidRPr="00061AD4">
        <w:rPr>
          <w:color w:val="000000" w:themeColor="text1"/>
          <w:lang w:val="lt-LT"/>
        </w:rPr>
        <w:t>Laikinoji ir nuolatinė</w:t>
      </w:r>
      <w:r w:rsidR="005B04E8" w:rsidRPr="00061AD4">
        <w:rPr>
          <w:color w:val="000000" w:themeColor="text1"/>
          <w:lang w:val="lt-LT"/>
        </w:rPr>
        <w:t xml:space="preserve"> globa buvo skirta vaikams iš Lazdijų rajono savivaldybės. </w:t>
      </w:r>
    </w:p>
    <w:p w14:paraId="0803945C" w14:textId="77777777" w:rsidR="005B04E8" w:rsidRPr="00061AD4" w:rsidRDefault="005B04E8" w:rsidP="005B04E8">
      <w:pPr>
        <w:autoSpaceDE w:val="0"/>
        <w:autoSpaceDN w:val="0"/>
        <w:adjustRightInd w:val="0"/>
        <w:jc w:val="both"/>
        <w:rPr>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99"/>
        <w:gridCol w:w="1905"/>
        <w:gridCol w:w="4770"/>
      </w:tblGrid>
      <w:tr w:rsidR="005B04E8" w:rsidRPr="002F763A" w14:paraId="11B151C0" w14:textId="77777777" w:rsidTr="005B04E8">
        <w:tc>
          <w:tcPr>
            <w:tcW w:w="4857" w:type="dxa"/>
            <w:gridSpan w:val="3"/>
          </w:tcPr>
          <w:p w14:paraId="0C5F4D0A" w14:textId="77777777" w:rsidR="005B04E8" w:rsidRPr="002F763A" w:rsidRDefault="005B04E8" w:rsidP="005B04E8">
            <w:pPr>
              <w:autoSpaceDE w:val="0"/>
              <w:autoSpaceDN w:val="0"/>
              <w:adjustRightInd w:val="0"/>
              <w:jc w:val="center"/>
              <w:rPr>
                <w:b/>
                <w:color w:val="000000" w:themeColor="text1"/>
                <w:lang w:val="lt-LT"/>
              </w:rPr>
            </w:pPr>
            <w:r w:rsidRPr="002F763A">
              <w:rPr>
                <w:b/>
                <w:color w:val="000000" w:themeColor="text1"/>
                <w:lang w:val="lt-LT"/>
              </w:rPr>
              <w:t>Vaikų skaičius</w:t>
            </w:r>
          </w:p>
        </w:tc>
        <w:tc>
          <w:tcPr>
            <w:tcW w:w="4770" w:type="dxa"/>
          </w:tcPr>
          <w:p w14:paraId="3F1B3447" w14:textId="77777777" w:rsidR="005B04E8" w:rsidRPr="002F763A" w:rsidRDefault="005B04E8" w:rsidP="005B04E8">
            <w:pPr>
              <w:autoSpaceDE w:val="0"/>
              <w:autoSpaceDN w:val="0"/>
              <w:adjustRightInd w:val="0"/>
              <w:jc w:val="center"/>
              <w:rPr>
                <w:b/>
                <w:color w:val="000000" w:themeColor="text1"/>
                <w:lang w:val="lt-LT"/>
              </w:rPr>
            </w:pPr>
            <w:r w:rsidRPr="002F763A">
              <w:rPr>
                <w:b/>
                <w:color w:val="000000" w:themeColor="text1"/>
                <w:lang w:val="lt-LT"/>
              </w:rPr>
              <w:t>Savivaldybėje</w:t>
            </w:r>
          </w:p>
        </w:tc>
      </w:tr>
      <w:tr w:rsidR="005B04E8" w:rsidRPr="002F763A" w14:paraId="0BB2E7D2" w14:textId="77777777" w:rsidTr="005B04E8">
        <w:trPr>
          <w:trHeight w:val="420"/>
        </w:trPr>
        <w:tc>
          <w:tcPr>
            <w:tcW w:w="1353" w:type="dxa"/>
          </w:tcPr>
          <w:p w14:paraId="5A99F0F0"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Iš viso</w:t>
            </w:r>
          </w:p>
        </w:tc>
        <w:tc>
          <w:tcPr>
            <w:tcW w:w="1599" w:type="dxa"/>
          </w:tcPr>
          <w:p w14:paraId="5EBD1E3F"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Mergaitės</w:t>
            </w:r>
          </w:p>
        </w:tc>
        <w:tc>
          <w:tcPr>
            <w:tcW w:w="1905" w:type="dxa"/>
          </w:tcPr>
          <w:p w14:paraId="183E48C8"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Berniukai</w:t>
            </w:r>
          </w:p>
        </w:tc>
        <w:tc>
          <w:tcPr>
            <w:tcW w:w="4770" w:type="dxa"/>
          </w:tcPr>
          <w:p w14:paraId="287AD7BB"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Lazdijų rajonas</w:t>
            </w:r>
          </w:p>
        </w:tc>
      </w:tr>
      <w:tr w:rsidR="005B04E8" w:rsidRPr="002F763A" w14:paraId="4DBB66FB" w14:textId="77777777" w:rsidTr="005B04E8">
        <w:trPr>
          <w:trHeight w:val="390"/>
        </w:trPr>
        <w:tc>
          <w:tcPr>
            <w:tcW w:w="1353" w:type="dxa"/>
          </w:tcPr>
          <w:p w14:paraId="69741052"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13</w:t>
            </w:r>
          </w:p>
        </w:tc>
        <w:tc>
          <w:tcPr>
            <w:tcW w:w="1599" w:type="dxa"/>
          </w:tcPr>
          <w:p w14:paraId="24A2FA00"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2</w:t>
            </w:r>
          </w:p>
        </w:tc>
        <w:tc>
          <w:tcPr>
            <w:tcW w:w="1905" w:type="dxa"/>
          </w:tcPr>
          <w:p w14:paraId="1B5D8E2C"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11</w:t>
            </w:r>
          </w:p>
        </w:tc>
        <w:tc>
          <w:tcPr>
            <w:tcW w:w="4770" w:type="dxa"/>
          </w:tcPr>
          <w:p w14:paraId="6F23DBFD"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13</w:t>
            </w:r>
          </w:p>
        </w:tc>
      </w:tr>
      <w:tr w:rsidR="005B04E8" w:rsidRPr="00061AD4" w14:paraId="458AD8BC" w14:textId="77777777" w:rsidTr="005B04E8">
        <w:trPr>
          <w:trHeight w:val="390"/>
        </w:trPr>
        <w:tc>
          <w:tcPr>
            <w:tcW w:w="1353" w:type="dxa"/>
          </w:tcPr>
          <w:p w14:paraId="296A7E95"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Procentai</w:t>
            </w:r>
          </w:p>
        </w:tc>
        <w:tc>
          <w:tcPr>
            <w:tcW w:w="1599" w:type="dxa"/>
          </w:tcPr>
          <w:p w14:paraId="7586D3F8"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12%</w:t>
            </w:r>
          </w:p>
        </w:tc>
        <w:tc>
          <w:tcPr>
            <w:tcW w:w="1905" w:type="dxa"/>
          </w:tcPr>
          <w:p w14:paraId="507ED9FD"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64%</w:t>
            </w:r>
          </w:p>
        </w:tc>
        <w:tc>
          <w:tcPr>
            <w:tcW w:w="4770" w:type="dxa"/>
          </w:tcPr>
          <w:p w14:paraId="2D7D935B"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76%</w:t>
            </w:r>
          </w:p>
        </w:tc>
      </w:tr>
    </w:tbl>
    <w:p w14:paraId="7AA9737E" w14:textId="77777777" w:rsidR="005B04E8" w:rsidRPr="00061AD4" w:rsidRDefault="005B04E8" w:rsidP="005B04E8">
      <w:pPr>
        <w:autoSpaceDE w:val="0"/>
        <w:autoSpaceDN w:val="0"/>
        <w:adjustRightInd w:val="0"/>
        <w:jc w:val="both"/>
        <w:rPr>
          <w:color w:val="000000" w:themeColor="text1"/>
          <w:lang w:val="lt-LT"/>
        </w:rPr>
      </w:pPr>
    </w:p>
    <w:p w14:paraId="51C0A8C0" w14:textId="280BB27D" w:rsidR="005B04E8" w:rsidRPr="00061AD4" w:rsidRDefault="001472BF" w:rsidP="002F3B7B">
      <w:pPr>
        <w:autoSpaceDE w:val="0"/>
        <w:autoSpaceDN w:val="0"/>
        <w:adjustRightInd w:val="0"/>
        <w:ind w:firstLine="709"/>
        <w:jc w:val="both"/>
        <w:rPr>
          <w:color w:val="000000" w:themeColor="text1"/>
          <w:lang w:val="lt-LT"/>
        </w:rPr>
      </w:pPr>
      <w:r w:rsidRPr="00061AD4">
        <w:rPr>
          <w:color w:val="000000" w:themeColor="text1"/>
          <w:lang w:val="lt-LT"/>
        </w:rPr>
        <w:t>Laikinoji ir nuolatinė</w:t>
      </w:r>
      <w:r w:rsidR="005B04E8" w:rsidRPr="00061AD4">
        <w:rPr>
          <w:color w:val="000000" w:themeColor="text1"/>
          <w:lang w:val="lt-LT"/>
        </w:rPr>
        <w:t xml:space="preserve"> globa buvo skirta vaikams iš Kauno rajono savivaldybės. </w:t>
      </w:r>
    </w:p>
    <w:p w14:paraId="6716B0E1" w14:textId="77777777" w:rsidR="005B04E8" w:rsidRPr="00061AD4" w:rsidRDefault="005B04E8" w:rsidP="005B04E8">
      <w:pPr>
        <w:autoSpaceDE w:val="0"/>
        <w:autoSpaceDN w:val="0"/>
        <w:adjustRightInd w:val="0"/>
        <w:jc w:val="both"/>
        <w:rPr>
          <w:color w:val="FF0000"/>
          <w:lang w:val="lt-LT"/>
        </w:rPr>
      </w:pPr>
    </w:p>
    <w:tbl>
      <w:tblPr>
        <w:tblStyle w:val="Lentelstinklelis"/>
        <w:tblW w:w="0" w:type="auto"/>
        <w:tblInd w:w="0" w:type="dxa"/>
        <w:tblLook w:val="04A0" w:firstRow="1" w:lastRow="0" w:firstColumn="1" w:lastColumn="0" w:noHBand="0" w:noVBand="1"/>
      </w:tblPr>
      <w:tblGrid>
        <w:gridCol w:w="1925"/>
        <w:gridCol w:w="1925"/>
        <w:gridCol w:w="1925"/>
        <w:gridCol w:w="3852"/>
      </w:tblGrid>
      <w:tr w:rsidR="005B04E8" w:rsidRPr="002F763A" w14:paraId="5AF852C4" w14:textId="77777777" w:rsidTr="005B04E8">
        <w:tc>
          <w:tcPr>
            <w:tcW w:w="5775" w:type="dxa"/>
            <w:gridSpan w:val="3"/>
          </w:tcPr>
          <w:p w14:paraId="6C8C8D7D" w14:textId="77777777" w:rsidR="005B04E8" w:rsidRPr="002F763A" w:rsidRDefault="005B04E8" w:rsidP="005B04E8">
            <w:pPr>
              <w:autoSpaceDE w:val="0"/>
              <w:autoSpaceDN w:val="0"/>
              <w:adjustRightInd w:val="0"/>
              <w:jc w:val="center"/>
              <w:rPr>
                <w:b/>
                <w:color w:val="FF0000"/>
                <w:lang w:val="lt-LT"/>
              </w:rPr>
            </w:pPr>
            <w:r w:rsidRPr="002F763A">
              <w:rPr>
                <w:b/>
                <w:lang w:val="lt-LT"/>
              </w:rPr>
              <w:t>Vaikų skaičius</w:t>
            </w:r>
          </w:p>
        </w:tc>
        <w:tc>
          <w:tcPr>
            <w:tcW w:w="3852" w:type="dxa"/>
          </w:tcPr>
          <w:p w14:paraId="671CE7DF" w14:textId="77777777" w:rsidR="005B04E8" w:rsidRPr="002F763A" w:rsidRDefault="005B04E8" w:rsidP="005B04E8">
            <w:pPr>
              <w:autoSpaceDE w:val="0"/>
              <w:autoSpaceDN w:val="0"/>
              <w:adjustRightInd w:val="0"/>
              <w:jc w:val="center"/>
              <w:rPr>
                <w:b/>
                <w:color w:val="FF0000"/>
                <w:lang w:val="lt-LT"/>
              </w:rPr>
            </w:pPr>
            <w:r w:rsidRPr="002F763A">
              <w:rPr>
                <w:b/>
                <w:lang w:val="lt-LT"/>
              </w:rPr>
              <w:t>Savivaldybėje</w:t>
            </w:r>
          </w:p>
        </w:tc>
      </w:tr>
      <w:tr w:rsidR="005B04E8" w:rsidRPr="002F763A" w14:paraId="54F89C83" w14:textId="77777777" w:rsidTr="005B04E8">
        <w:tc>
          <w:tcPr>
            <w:tcW w:w="1925" w:type="dxa"/>
          </w:tcPr>
          <w:p w14:paraId="038C139B" w14:textId="77777777" w:rsidR="005B04E8" w:rsidRPr="002F763A" w:rsidRDefault="005B04E8" w:rsidP="005B04E8">
            <w:pPr>
              <w:autoSpaceDE w:val="0"/>
              <w:autoSpaceDN w:val="0"/>
              <w:adjustRightInd w:val="0"/>
              <w:jc w:val="center"/>
              <w:rPr>
                <w:lang w:val="lt-LT"/>
              </w:rPr>
            </w:pPr>
            <w:r w:rsidRPr="002F763A">
              <w:rPr>
                <w:lang w:val="lt-LT"/>
              </w:rPr>
              <w:t>Iš viso</w:t>
            </w:r>
          </w:p>
        </w:tc>
        <w:tc>
          <w:tcPr>
            <w:tcW w:w="1925" w:type="dxa"/>
          </w:tcPr>
          <w:p w14:paraId="2FD8D217" w14:textId="77777777" w:rsidR="005B04E8" w:rsidRPr="002F763A" w:rsidRDefault="005B04E8" w:rsidP="005B04E8">
            <w:pPr>
              <w:autoSpaceDE w:val="0"/>
              <w:autoSpaceDN w:val="0"/>
              <w:adjustRightInd w:val="0"/>
              <w:jc w:val="both"/>
              <w:rPr>
                <w:color w:val="FF0000"/>
                <w:lang w:val="lt-LT"/>
              </w:rPr>
            </w:pPr>
            <w:r w:rsidRPr="002F763A">
              <w:rPr>
                <w:lang w:val="lt-LT"/>
              </w:rPr>
              <w:t>Mergaitės</w:t>
            </w:r>
          </w:p>
        </w:tc>
        <w:tc>
          <w:tcPr>
            <w:tcW w:w="1925" w:type="dxa"/>
          </w:tcPr>
          <w:p w14:paraId="2C007959" w14:textId="77777777" w:rsidR="005B04E8" w:rsidRPr="002F763A" w:rsidRDefault="005B04E8" w:rsidP="005B04E8">
            <w:pPr>
              <w:autoSpaceDE w:val="0"/>
              <w:autoSpaceDN w:val="0"/>
              <w:adjustRightInd w:val="0"/>
              <w:jc w:val="both"/>
              <w:rPr>
                <w:color w:val="FF0000"/>
                <w:lang w:val="lt-LT"/>
              </w:rPr>
            </w:pPr>
            <w:r w:rsidRPr="002F763A">
              <w:rPr>
                <w:lang w:val="lt-LT"/>
              </w:rPr>
              <w:t>Berniukai</w:t>
            </w:r>
          </w:p>
        </w:tc>
        <w:tc>
          <w:tcPr>
            <w:tcW w:w="3852" w:type="dxa"/>
          </w:tcPr>
          <w:p w14:paraId="0296243B" w14:textId="434A911B" w:rsidR="005B04E8" w:rsidRPr="002F763A" w:rsidRDefault="005B04E8" w:rsidP="002F763A">
            <w:pPr>
              <w:autoSpaceDE w:val="0"/>
              <w:autoSpaceDN w:val="0"/>
              <w:adjustRightInd w:val="0"/>
              <w:jc w:val="center"/>
              <w:rPr>
                <w:lang w:val="lt-LT"/>
              </w:rPr>
            </w:pPr>
            <w:r w:rsidRPr="002F763A">
              <w:rPr>
                <w:lang w:val="lt-LT"/>
              </w:rPr>
              <w:t>Kauno rajonas</w:t>
            </w:r>
          </w:p>
        </w:tc>
      </w:tr>
      <w:tr w:rsidR="005B04E8" w:rsidRPr="002F763A" w14:paraId="2F56DFD4" w14:textId="77777777" w:rsidTr="005B04E8">
        <w:tc>
          <w:tcPr>
            <w:tcW w:w="1925" w:type="dxa"/>
          </w:tcPr>
          <w:p w14:paraId="60992675" w14:textId="77777777" w:rsidR="005B04E8" w:rsidRPr="002F763A" w:rsidRDefault="005B04E8" w:rsidP="005B04E8">
            <w:pPr>
              <w:autoSpaceDE w:val="0"/>
              <w:autoSpaceDN w:val="0"/>
              <w:adjustRightInd w:val="0"/>
              <w:jc w:val="center"/>
              <w:rPr>
                <w:color w:val="FF0000"/>
                <w:lang w:val="lt-LT"/>
              </w:rPr>
            </w:pPr>
            <w:r w:rsidRPr="002F763A">
              <w:rPr>
                <w:lang w:val="lt-LT"/>
              </w:rPr>
              <w:t>4</w:t>
            </w:r>
          </w:p>
        </w:tc>
        <w:tc>
          <w:tcPr>
            <w:tcW w:w="1925" w:type="dxa"/>
          </w:tcPr>
          <w:p w14:paraId="6E653151" w14:textId="77777777" w:rsidR="005B04E8" w:rsidRPr="002F763A" w:rsidRDefault="005B04E8" w:rsidP="005B04E8">
            <w:pPr>
              <w:autoSpaceDE w:val="0"/>
              <w:autoSpaceDN w:val="0"/>
              <w:adjustRightInd w:val="0"/>
              <w:jc w:val="center"/>
              <w:rPr>
                <w:color w:val="FF0000"/>
                <w:lang w:val="lt-LT"/>
              </w:rPr>
            </w:pPr>
            <w:r w:rsidRPr="002F763A">
              <w:rPr>
                <w:lang w:val="lt-LT"/>
              </w:rPr>
              <w:t>2</w:t>
            </w:r>
          </w:p>
        </w:tc>
        <w:tc>
          <w:tcPr>
            <w:tcW w:w="1925" w:type="dxa"/>
          </w:tcPr>
          <w:p w14:paraId="3B21CFF6" w14:textId="77777777" w:rsidR="005B04E8" w:rsidRPr="002F763A" w:rsidRDefault="005B04E8" w:rsidP="005B04E8">
            <w:pPr>
              <w:autoSpaceDE w:val="0"/>
              <w:autoSpaceDN w:val="0"/>
              <w:adjustRightInd w:val="0"/>
              <w:jc w:val="center"/>
              <w:rPr>
                <w:color w:val="FF0000"/>
                <w:lang w:val="lt-LT"/>
              </w:rPr>
            </w:pPr>
            <w:r w:rsidRPr="002F763A">
              <w:rPr>
                <w:lang w:val="lt-LT"/>
              </w:rPr>
              <w:t>2</w:t>
            </w:r>
          </w:p>
        </w:tc>
        <w:tc>
          <w:tcPr>
            <w:tcW w:w="3852" w:type="dxa"/>
          </w:tcPr>
          <w:p w14:paraId="1B33DAA0" w14:textId="77777777" w:rsidR="005B04E8" w:rsidRPr="002F763A" w:rsidRDefault="005B04E8" w:rsidP="005B04E8">
            <w:pPr>
              <w:autoSpaceDE w:val="0"/>
              <w:autoSpaceDN w:val="0"/>
              <w:adjustRightInd w:val="0"/>
              <w:jc w:val="center"/>
              <w:rPr>
                <w:lang w:val="lt-LT"/>
              </w:rPr>
            </w:pPr>
            <w:r w:rsidRPr="002F763A">
              <w:rPr>
                <w:lang w:val="lt-LT"/>
              </w:rPr>
              <w:t>4</w:t>
            </w:r>
          </w:p>
        </w:tc>
      </w:tr>
      <w:tr w:rsidR="005B04E8" w:rsidRPr="00061AD4" w14:paraId="6ADCD74B" w14:textId="77777777" w:rsidTr="005B04E8">
        <w:trPr>
          <w:trHeight w:val="315"/>
        </w:trPr>
        <w:tc>
          <w:tcPr>
            <w:tcW w:w="1925" w:type="dxa"/>
          </w:tcPr>
          <w:p w14:paraId="32D5883B" w14:textId="77777777" w:rsidR="005B04E8" w:rsidRPr="002F763A" w:rsidRDefault="005B04E8" w:rsidP="005B04E8">
            <w:pPr>
              <w:autoSpaceDE w:val="0"/>
              <w:autoSpaceDN w:val="0"/>
              <w:adjustRightInd w:val="0"/>
              <w:jc w:val="center"/>
              <w:rPr>
                <w:color w:val="FF0000"/>
                <w:lang w:val="lt-LT"/>
              </w:rPr>
            </w:pPr>
            <w:r w:rsidRPr="002F763A">
              <w:rPr>
                <w:lang w:val="lt-LT"/>
              </w:rPr>
              <w:t>Procentai</w:t>
            </w:r>
          </w:p>
        </w:tc>
        <w:tc>
          <w:tcPr>
            <w:tcW w:w="1925" w:type="dxa"/>
          </w:tcPr>
          <w:p w14:paraId="44D80C76" w14:textId="77777777" w:rsidR="005B04E8" w:rsidRPr="002F763A" w:rsidRDefault="005B04E8" w:rsidP="005B04E8">
            <w:pPr>
              <w:autoSpaceDE w:val="0"/>
              <w:autoSpaceDN w:val="0"/>
              <w:adjustRightInd w:val="0"/>
              <w:jc w:val="center"/>
              <w:rPr>
                <w:color w:val="FF0000"/>
                <w:lang w:val="lt-LT"/>
              </w:rPr>
            </w:pPr>
            <w:r w:rsidRPr="002F763A">
              <w:rPr>
                <w:color w:val="000000" w:themeColor="text1"/>
                <w:lang w:val="lt-LT"/>
              </w:rPr>
              <w:t>12%</w:t>
            </w:r>
          </w:p>
        </w:tc>
        <w:tc>
          <w:tcPr>
            <w:tcW w:w="1925" w:type="dxa"/>
          </w:tcPr>
          <w:p w14:paraId="2F62DA38" w14:textId="77777777" w:rsidR="005B04E8" w:rsidRPr="002F763A" w:rsidRDefault="005B04E8" w:rsidP="005B04E8">
            <w:pPr>
              <w:autoSpaceDE w:val="0"/>
              <w:autoSpaceDN w:val="0"/>
              <w:adjustRightInd w:val="0"/>
              <w:jc w:val="center"/>
              <w:rPr>
                <w:color w:val="FF0000"/>
                <w:lang w:val="lt-LT"/>
              </w:rPr>
            </w:pPr>
            <w:r w:rsidRPr="002F763A">
              <w:rPr>
                <w:lang w:val="lt-LT"/>
              </w:rPr>
              <w:t>12%</w:t>
            </w:r>
          </w:p>
        </w:tc>
        <w:tc>
          <w:tcPr>
            <w:tcW w:w="3852" w:type="dxa"/>
          </w:tcPr>
          <w:p w14:paraId="7E5A5787" w14:textId="77777777" w:rsidR="005B04E8" w:rsidRPr="002F763A" w:rsidRDefault="005B04E8" w:rsidP="005B04E8">
            <w:pPr>
              <w:autoSpaceDE w:val="0"/>
              <w:autoSpaceDN w:val="0"/>
              <w:adjustRightInd w:val="0"/>
              <w:jc w:val="center"/>
              <w:rPr>
                <w:color w:val="FF0000"/>
                <w:lang w:val="lt-LT"/>
              </w:rPr>
            </w:pPr>
            <w:r w:rsidRPr="002F763A">
              <w:rPr>
                <w:lang w:val="lt-LT"/>
              </w:rPr>
              <w:t>24%</w:t>
            </w:r>
          </w:p>
        </w:tc>
      </w:tr>
    </w:tbl>
    <w:p w14:paraId="353C3ED3" w14:textId="77777777" w:rsidR="005B04E8" w:rsidRPr="00061AD4" w:rsidRDefault="005B04E8" w:rsidP="005B04E8">
      <w:pPr>
        <w:autoSpaceDE w:val="0"/>
        <w:autoSpaceDN w:val="0"/>
        <w:adjustRightInd w:val="0"/>
        <w:jc w:val="both"/>
        <w:rPr>
          <w:color w:val="FF0000"/>
          <w:lang w:val="lt-LT"/>
        </w:rPr>
      </w:pPr>
      <w:r w:rsidRPr="00061AD4">
        <w:rPr>
          <w:color w:val="FF0000"/>
          <w:lang w:val="lt-LT"/>
        </w:rPr>
        <w:tab/>
      </w:r>
    </w:p>
    <w:p w14:paraId="6342F1C0" w14:textId="43D6F518" w:rsidR="005B04E8" w:rsidRPr="00061AD4" w:rsidRDefault="005B04E8" w:rsidP="005B04E8">
      <w:pPr>
        <w:autoSpaceDE w:val="0"/>
        <w:autoSpaceDN w:val="0"/>
        <w:adjustRightInd w:val="0"/>
        <w:spacing w:line="360" w:lineRule="auto"/>
        <w:jc w:val="both"/>
        <w:rPr>
          <w:color w:val="000000" w:themeColor="text1"/>
          <w:lang w:val="lt-LT"/>
        </w:rPr>
      </w:pPr>
      <w:r w:rsidRPr="00061AD4">
        <w:rPr>
          <w:color w:val="FF0000"/>
          <w:lang w:val="lt-LT"/>
        </w:rPr>
        <w:tab/>
      </w:r>
      <w:r w:rsidRPr="00061AD4">
        <w:rPr>
          <w:color w:val="000000" w:themeColor="text1"/>
          <w:lang w:val="lt-LT"/>
        </w:rPr>
        <w:t xml:space="preserve">Vaikai mokėsi Lazdijų Motiejaus Gustaičio gimnazijoje, Veisiejų </w:t>
      </w:r>
      <w:r w:rsidR="001472BF" w:rsidRPr="00061AD4">
        <w:rPr>
          <w:color w:val="000000" w:themeColor="text1"/>
          <w:lang w:val="lt-LT"/>
        </w:rPr>
        <w:t>technologij</w:t>
      </w:r>
      <w:r w:rsidR="0040662A">
        <w:rPr>
          <w:color w:val="000000" w:themeColor="text1"/>
          <w:lang w:val="lt-LT"/>
        </w:rPr>
        <w:t>os</w:t>
      </w:r>
      <w:r w:rsidR="001472BF" w:rsidRPr="00061AD4">
        <w:rPr>
          <w:color w:val="000000" w:themeColor="text1"/>
          <w:lang w:val="lt-LT"/>
        </w:rPr>
        <w:t xml:space="preserve"> ir verslo mokykloje</w:t>
      </w:r>
      <w:r w:rsidRPr="00061AD4">
        <w:rPr>
          <w:color w:val="000000" w:themeColor="text1"/>
          <w:lang w:val="lt-LT"/>
        </w:rPr>
        <w:t>, Lazdijų mokykloje</w:t>
      </w:r>
      <w:r w:rsidR="0040662A">
        <w:rPr>
          <w:color w:val="000000" w:themeColor="text1"/>
          <w:lang w:val="lt-LT"/>
        </w:rPr>
        <w:t>-</w:t>
      </w:r>
      <w:r w:rsidRPr="00061AD4">
        <w:rPr>
          <w:color w:val="000000" w:themeColor="text1"/>
          <w:lang w:val="lt-LT"/>
        </w:rPr>
        <w:t>darželyje</w:t>
      </w:r>
      <w:r w:rsidR="00710B54">
        <w:rPr>
          <w:color w:val="000000" w:themeColor="text1"/>
          <w:lang w:val="lt-LT"/>
        </w:rPr>
        <w:t xml:space="preserve"> </w:t>
      </w:r>
      <w:r w:rsidRPr="00061AD4">
        <w:rPr>
          <w:color w:val="000000" w:themeColor="text1"/>
          <w:lang w:val="lt-LT"/>
        </w:rPr>
        <w:t xml:space="preserve">„Vyturėlis“, </w:t>
      </w:r>
      <w:r w:rsidR="00710B54" w:rsidRPr="00061AD4">
        <w:rPr>
          <w:color w:val="000000" w:themeColor="text1"/>
          <w:lang w:val="lt-LT"/>
        </w:rPr>
        <w:t>Lazdijų mokykloje</w:t>
      </w:r>
      <w:r w:rsidR="0040662A">
        <w:rPr>
          <w:color w:val="000000" w:themeColor="text1"/>
          <w:lang w:val="lt-LT"/>
        </w:rPr>
        <w:t>-</w:t>
      </w:r>
      <w:r w:rsidR="00710B54" w:rsidRPr="00061AD4">
        <w:rPr>
          <w:color w:val="000000" w:themeColor="text1"/>
          <w:lang w:val="lt-LT"/>
        </w:rPr>
        <w:t>darželyje „</w:t>
      </w:r>
      <w:r w:rsidR="00710B54">
        <w:rPr>
          <w:color w:val="000000" w:themeColor="text1"/>
          <w:lang w:val="lt-LT"/>
        </w:rPr>
        <w:t>Kregždutė</w:t>
      </w:r>
      <w:r w:rsidR="00710B54" w:rsidRPr="00061AD4">
        <w:rPr>
          <w:color w:val="000000" w:themeColor="text1"/>
          <w:lang w:val="lt-LT"/>
        </w:rPr>
        <w:t xml:space="preserve">“, </w:t>
      </w:r>
      <w:r w:rsidRPr="00061AD4">
        <w:rPr>
          <w:color w:val="000000" w:themeColor="text1"/>
          <w:lang w:val="lt-LT"/>
        </w:rPr>
        <w:t>Lazdijų r. Aštriosios Kirsnos mokykloje.</w:t>
      </w:r>
    </w:p>
    <w:p w14:paraId="32FA5C99" w14:textId="77777777" w:rsidR="00323E5A" w:rsidRDefault="005B04E8" w:rsidP="00710B54">
      <w:pPr>
        <w:autoSpaceDE w:val="0"/>
        <w:autoSpaceDN w:val="0"/>
        <w:adjustRightInd w:val="0"/>
        <w:spacing w:line="360" w:lineRule="auto"/>
        <w:ind w:firstLine="720"/>
        <w:jc w:val="both"/>
        <w:rPr>
          <w:color w:val="000000" w:themeColor="text1"/>
          <w:lang w:val="lt-LT"/>
        </w:rPr>
      </w:pPr>
      <w:r w:rsidRPr="00061AD4">
        <w:rPr>
          <w:color w:val="000000" w:themeColor="text1"/>
          <w:lang w:val="lt-LT"/>
        </w:rPr>
        <w:t>Nuo 20</w:t>
      </w:r>
      <w:r w:rsidR="00710B54">
        <w:rPr>
          <w:color w:val="000000" w:themeColor="text1"/>
          <w:lang w:val="lt-LT"/>
        </w:rPr>
        <w:t>20</w:t>
      </w:r>
      <w:r w:rsidRPr="00061AD4">
        <w:rPr>
          <w:color w:val="000000" w:themeColor="text1"/>
          <w:lang w:val="lt-LT"/>
        </w:rPr>
        <w:t xml:space="preserve"> m. rugsėjo 1 d.</w:t>
      </w:r>
      <w:r w:rsidR="00323E5A">
        <w:rPr>
          <w:color w:val="000000" w:themeColor="text1"/>
          <w:lang w:val="lt-LT"/>
        </w:rPr>
        <w:t>:</w:t>
      </w:r>
    </w:p>
    <w:p w14:paraId="439DF084" w14:textId="54010B4B" w:rsidR="00323E5A" w:rsidRPr="00323E5A" w:rsidRDefault="005B04E8" w:rsidP="00252F5F">
      <w:pPr>
        <w:pStyle w:val="Sraopastraipa"/>
        <w:numPr>
          <w:ilvl w:val="0"/>
          <w:numId w:val="17"/>
        </w:numPr>
        <w:tabs>
          <w:tab w:val="left" w:pos="1134"/>
        </w:tabs>
        <w:autoSpaceDE w:val="0"/>
        <w:autoSpaceDN w:val="0"/>
        <w:adjustRightInd w:val="0"/>
        <w:spacing w:line="360" w:lineRule="auto"/>
        <w:ind w:left="0" w:firstLine="709"/>
        <w:jc w:val="both"/>
        <w:rPr>
          <w:rFonts w:ascii="Times New Roman" w:hAnsi="Times New Roman"/>
          <w:color w:val="000000" w:themeColor="text1"/>
          <w:sz w:val="24"/>
          <w:szCs w:val="24"/>
        </w:rPr>
      </w:pPr>
      <w:r w:rsidRPr="00323E5A">
        <w:rPr>
          <w:rFonts w:ascii="Times New Roman" w:hAnsi="Times New Roman"/>
          <w:color w:val="000000" w:themeColor="text1"/>
          <w:sz w:val="24"/>
          <w:szCs w:val="24"/>
        </w:rPr>
        <w:t>Lazdijų mokykloje</w:t>
      </w:r>
      <w:r w:rsidR="0040662A">
        <w:rPr>
          <w:rFonts w:ascii="Times New Roman" w:hAnsi="Times New Roman"/>
          <w:color w:val="000000" w:themeColor="text1"/>
          <w:sz w:val="24"/>
          <w:szCs w:val="24"/>
        </w:rPr>
        <w:t>-</w:t>
      </w:r>
      <w:r w:rsidRPr="00323E5A">
        <w:rPr>
          <w:rFonts w:ascii="Times New Roman" w:hAnsi="Times New Roman"/>
          <w:color w:val="000000" w:themeColor="text1"/>
          <w:sz w:val="24"/>
          <w:szCs w:val="24"/>
        </w:rPr>
        <w:t>darželyje „Vyturėlis“ ugdom</w:t>
      </w:r>
      <w:r w:rsidR="00A94B4E" w:rsidRPr="00323E5A">
        <w:rPr>
          <w:rFonts w:ascii="Times New Roman" w:hAnsi="Times New Roman"/>
          <w:color w:val="000000" w:themeColor="text1"/>
          <w:sz w:val="24"/>
          <w:szCs w:val="24"/>
        </w:rPr>
        <w:t>as</w:t>
      </w:r>
      <w:r w:rsidRPr="00323E5A">
        <w:rPr>
          <w:rFonts w:ascii="Times New Roman" w:hAnsi="Times New Roman"/>
          <w:color w:val="000000" w:themeColor="text1"/>
          <w:sz w:val="24"/>
          <w:szCs w:val="24"/>
        </w:rPr>
        <w:t xml:space="preserve"> </w:t>
      </w:r>
      <w:r w:rsidR="00710B54" w:rsidRPr="00323E5A">
        <w:rPr>
          <w:rFonts w:ascii="Times New Roman" w:hAnsi="Times New Roman"/>
          <w:sz w:val="24"/>
          <w:szCs w:val="24"/>
        </w:rPr>
        <w:t>1</w:t>
      </w:r>
      <w:r w:rsidRPr="00323E5A">
        <w:rPr>
          <w:rFonts w:ascii="Times New Roman" w:hAnsi="Times New Roman"/>
          <w:color w:val="000000" w:themeColor="text1"/>
          <w:sz w:val="24"/>
          <w:szCs w:val="24"/>
        </w:rPr>
        <w:t xml:space="preserve"> pradinio amžiaus vaika</w:t>
      </w:r>
      <w:r w:rsidR="00A94B4E" w:rsidRPr="00323E5A">
        <w:rPr>
          <w:rFonts w:ascii="Times New Roman" w:hAnsi="Times New Roman"/>
          <w:color w:val="000000" w:themeColor="text1"/>
          <w:sz w:val="24"/>
          <w:szCs w:val="24"/>
        </w:rPr>
        <w:t>s</w:t>
      </w:r>
      <w:r w:rsidR="003C6C96" w:rsidRPr="00323E5A">
        <w:rPr>
          <w:rFonts w:ascii="Times New Roman" w:hAnsi="Times New Roman"/>
          <w:color w:val="000000" w:themeColor="text1"/>
          <w:sz w:val="24"/>
          <w:szCs w:val="24"/>
        </w:rPr>
        <w:t xml:space="preserve"> pagal bendrąją ugdymo programą</w:t>
      </w:r>
      <w:r w:rsidR="00323E5A" w:rsidRPr="00323E5A">
        <w:rPr>
          <w:rFonts w:ascii="Times New Roman" w:hAnsi="Times New Roman"/>
          <w:color w:val="000000" w:themeColor="text1"/>
          <w:sz w:val="24"/>
          <w:szCs w:val="24"/>
        </w:rPr>
        <w:t>;</w:t>
      </w:r>
      <w:r w:rsidRPr="00323E5A">
        <w:rPr>
          <w:rFonts w:ascii="Times New Roman" w:hAnsi="Times New Roman"/>
          <w:color w:val="000000" w:themeColor="text1"/>
          <w:sz w:val="24"/>
          <w:szCs w:val="24"/>
        </w:rPr>
        <w:t xml:space="preserve"> </w:t>
      </w:r>
    </w:p>
    <w:p w14:paraId="0D7F3D0B" w14:textId="48610B86" w:rsidR="00323E5A" w:rsidRPr="00323E5A" w:rsidRDefault="00A94B4E" w:rsidP="00252F5F">
      <w:pPr>
        <w:pStyle w:val="Sraopastraipa"/>
        <w:numPr>
          <w:ilvl w:val="0"/>
          <w:numId w:val="17"/>
        </w:numPr>
        <w:tabs>
          <w:tab w:val="left" w:pos="1134"/>
        </w:tabs>
        <w:autoSpaceDE w:val="0"/>
        <w:autoSpaceDN w:val="0"/>
        <w:adjustRightInd w:val="0"/>
        <w:spacing w:line="360" w:lineRule="auto"/>
        <w:ind w:left="0" w:firstLine="709"/>
        <w:jc w:val="both"/>
        <w:rPr>
          <w:rFonts w:ascii="Times New Roman" w:hAnsi="Times New Roman"/>
          <w:color w:val="000000" w:themeColor="text1"/>
          <w:sz w:val="24"/>
          <w:szCs w:val="24"/>
        </w:rPr>
      </w:pPr>
      <w:r w:rsidRPr="00323E5A">
        <w:rPr>
          <w:rFonts w:ascii="Times New Roman" w:hAnsi="Times New Roman"/>
          <w:color w:val="000000" w:themeColor="text1"/>
          <w:sz w:val="24"/>
          <w:szCs w:val="24"/>
        </w:rPr>
        <w:t>Lazdijų mokykloje</w:t>
      </w:r>
      <w:r w:rsidR="0040662A">
        <w:rPr>
          <w:rFonts w:ascii="Times New Roman" w:hAnsi="Times New Roman"/>
          <w:color w:val="000000" w:themeColor="text1"/>
          <w:sz w:val="24"/>
          <w:szCs w:val="24"/>
        </w:rPr>
        <w:t>-</w:t>
      </w:r>
      <w:r w:rsidRPr="00323E5A">
        <w:rPr>
          <w:rFonts w:ascii="Times New Roman" w:hAnsi="Times New Roman"/>
          <w:color w:val="000000" w:themeColor="text1"/>
          <w:sz w:val="24"/>
          <w:szCs w:val="24"/>
        </w:rPr>
        <w:t xml:space="preserve">darželyje „Kregždutė“ ugdomas </w:t>
      </w:r>
      <w:r w:rsidRPr="00323E5A">
        <w:rPr>
          <w:rFonts w:ascii="Times New Roman" w:hAnsi="Times New Roman"/>
          <w:sz w:val="24"/>
          <w:szCs w:val="24"/>
        </w:rPr>
        <w:t>1</w:t>
      </w:r>
      <w:r w:rsidRPr="00323E5A">
        <w:rPr>
          <w:rFonts w:ascii="Times New Roman" w:hAnsi="Times New Roman"/>
          <w:color w:val="000000" w:themeColor="text1"/>
          <w:sz w:val="24"/>
          <w:szCs w:val="24"/>
        </w:rPr>
        <w:t xml:space="preserve"> pradinio amžiaus vaikas</w:t>
      </w:r>
      <w:r w:rsidR="00323E5A" w:rsidRPr="00323E5A">
        <w:rPr>
          <w:rFonts w:ascii="Times New Roman" w:hAnsi="Times New Roman"/>
          <w:color w:val="000000" w:themeColor="text1"/>
          <w:sz w:val="24"/>
          <w:szCs w:val="24"/>
        </w:rPr>
        <w:t xml:space="preserve"> pagal pritaikytą ugdymo programą;</w:t>
      </w:r>
    </w:p>
    <w:p w14:paraId="1F1BCF5E" w14:textId="6051FB11" w:rsidR="00323E5A" w:rsidRPr="00323E5A" w:rsidRDefault="005B04E8" w:rsidP="00252F5F">
      <w:pPr>
        <w:pStyle w:val="Sraopastraipa"/>
        <w:numPr>
          <w:ilvl w:val="0"/>
          <w:numId w:val="17"/>
        </w:numPr>
        <w:tabs>
          <w:tab w:val="left" w:pos="1134"/>
        </w:tabs>
        <w:autoSpaceDE w:val="0"/>
        <w:autoSpaceDN w:val="0"/>
        <w:adjustRightInd w:val="0"/>
        <w:spacing w:line="360" w:lineRule="auto"/>
        <w:ind w:left="0" w:firstLine="709"/>
        <w:jc w:val="both"/>
        <w:rPr>
          <w:rFonts w:ascii="Times New Roman" w:hAnsi="Times New Roman"/>
          <w:color w:val="000000" w:themeColor="text1"/>
          <w:sz w:val="24"/>
          <w:szCs w:val="24"/>
        </w:rPr>
      </w:pPr>
      <w:r w:rsidRPr="00323E5A">
        <w:rPr>
          <w:rFonts w:ascii="Times New Roman" w:hAnsi="Times New Roman"/>
          <w:color w:val="000000" w:themeColor="text1"/>
          <w:sz w:val="24"/>
          <w:szCs w:val="24"/>
        </w:rPr>
        <w:t>Lazdijų r. Aštriosios Kirsnos mokykloje ugdom</w:t>
      </w:r>
      <w:r w:rsidR="00323E5A" w:rsidRPr="00323E5A">
        <w:rPr>
          <w:rFonts w:ascii="Times New Roman" w:hAnsi="Times New Roman"/>
          <w:color w:val="000000" w:themeColor="text1"/>
          <w:sz w:val="24"/>
          <w:szCs w:val="24"/>
        </w:rPr>
        <w:t>as</w:t>
      </w:r>
      <w:r w:rsidRPr="00323E5A">
        <w:rPr>
          <w:rFonts w:ascii="Times New Roman" w:hAnsi="Times New Roman"/>
          <w:color w:val="000000" w:themeColor="text1"/>
          <w:sz w:val="24"/>
          <w:szCs w:val="24"/>
        </w:rPr>
        <w:t xml:space="preserve"> </w:t>
      </w:r>
      <w:r w:rsidR="00321C8E" w:rsidRPr="00323E5A">
        <w:rPr>
          <w:rFonts w:ascii="Times New Roman" w:hAnsi="Times New Roman"/>
          <w:sz w:val="24"/>
          <w:szCs w:val="24"/>
        </w:rPr>
        <w:t>1</w:t>
      </w:r>
      <w:r w:rsidR="00323E5A" w:rsidRPr="00323E5A">
        <w:rPr>
          <w:rFonts w:ascii="Times New Roman" w:hAnsi="Times New Roman"/>
          <w:color w:val="000000" w:themeColor="text1"/>
          <w:sz w:val="24"/>
          <w:szCs w:val="24"/>
        </w:rPr>
        <w:t xml:space="preserve"> pradinio amžiaus vaikas ir </w:t>
      </w:r>
      <w:r w:rsidR="00321C8E" w:rsidRPr="00323E5A">
        <w:rPr>
          <w:rFonts w:ascii="Times New Roman" w:hAnsi="Times New Roman"/>
          <w:sz w:val="24"/>
          <w:szCs w:val="24"/>
        </w:rPr>
        <w:t>5</w:t>
      </w:r>
      <w:r w:rsidRPr="00323E5A">
        <w:rPr>
          <w:rFonts w:ascii="Times New Roman" w:hAnsi="Times New Roman"/>
          <w:color w:val="000000" w:themeColor="text1"/>
          <w:sz w:val="24"/>
          <w:szCs w:val="24"/>
        </w:rPr>
        <w:t xml:space="preserve"> pagrindinio amžiaus vaikai</w:t>
      </w:r>
      <w:r w:rsidR="001D5180">
        <w:rPr>
          <w:rFonts w:ascii="Times New Roman" w:hAnsi="Times New Roman"/>
          <w:color w:val="000000" w:themeColor="text1"/>
          <w:sz w:val="24"/>
          <w:szCs w:val="24"/>
        </w:rPr>
        <w:t>,</w:t>
      </w:r>
      <w:r w:rsidR="00323E5A" w:rsidRPr="00323E5A">
        <w:rPr>
          <w:rFonts w:ascii="Times New Roman" w:hAnsi="Times New Roman"/>
          <w:color w:val="000000" w:themeColor="text1"/>
          <w:sz w:val="24"/>
          <w:szCs w:val="24"/>
        </w:rPr>
        <w:t xml:space="preserve"> iš jų 1</w:t>
      </w:r>
      <w:r w:rsidR="00C9217B">
        <w:rPr>
          <w:rFonts w:ascii="Times New Roman" w:hAnsi="Times New Roman"/>
          <w:color w:val="000000" w:themeColor="text1"/>
          <w:sz w:val="24"/>
          <w:szCs w:val="24"/>
        </w:rPr>
        <w:t xml:space="preserve"> –</w:t>
      </w:r>
      <w:r w:rsidR="00323E5A" w:rsidRPr="00323E5A">
        <w:rPr>
          <w:rFonts w:ascii="Times New Roman" w:hAnsi="Times New Roman"/>
          <w:color w:val="000000" w:themeColor="text1"/>
          <w:sz w:val="24"/>
          <w:szCs w:val="24"/>
        </w:rPr>
        <w:t xml:space="preserve"> pagal bendrąją ugdymo programą ir 5 – pagal pritaikytą ugdymo programą;</w:t>
      </w:r>
    </w:p>
    <w:p w14:paraId="58439F69" w14:textId="07A1FA28" w:rsidR="00323E5A" w:rsidRPr="00323E5A" w:rsidRDefault="005B04E8" w:rsidP="00252F5F">
      <w:pPr>
        <w:pStyle w:val="Sraopastraipa"/>
        <w:numPr>
          <w:ilvl w:val="0"/>
          <w:numId w:val="17"/>
        </w:numPr>
        <w:tabs>
          <w:tab w:val="left" w:pos="1134"/>
        </w:tabs>
        <w:autoSpaceDE w:val="0"/>
        <w:autoSpaceDN w:val="0"/>
        <w:adjustRightInd w:val="0"/>
        <w:spacing w:line="360" w:lineRule="auto"/>
        <w:ind w:left="0" w:firstLine="709"/>
        <w:jc w:val="both"/>
        <w:rPr>
          <w:rFonts w:ascii="Times New Roman" w:hAnsi="Times New Roman"/>
          <w:color w:val="000000" w:themeColor="text1"/>
          <w:sz w:val="24"/>
          <w:szCs w:val="24"/>
        </w:rPr>
      </w:pPr>
      <w:r w:rsidRPr="00323E5A">
        <w:rPr>
          <w:rFonts w:ascii="Times New Roman" w:hAnsi="Times New Roman"/>
          <w:color w:val="000000" w:themeColor="text1"/>
          <w:sz w:val="24"/>
          <w:szCs w:val="24"/>
        </w:rPr>
        <w:t xml:space="preserve">Lazdijų Motiejaus Gustaičio gimnazijoje </w:t>
      </w:r>
      <w:r w:rsidR="00323E5A" w:rsidRPr="00323E5A">
        <w:rPr>
          <w:rFonts w:ascii="Times New Roman" w:hAnsi="Times New Roman"/>
          <w:color w:val="000000" w:themeColor="text1"/>
          <w:sz w:val="24"/>
          <w:szCs w:val="24"/>
        </w:rPr>
        <w:t xml:space="preserve">ugdomas 1 pradinio amžiaus vaikas ir 7 pagrindinio amžiaus vaikai,  iš </w:t>
      </w:r>
      <w:r w:rsidR="00C9217B">
        <w:rPr>
          <w:rFonts w:ascii="Times New Roman" w:hAnsi="Times New Roman"/>
          <w:color w:val="000000" w:themeColor="text1"/>
          <w:sz w:val="24"/>
          <w:szCs w:val="24"/>
        </w:rPr>
        <w:t>jų</w:t>
      </w:r>
      <w:r w:rsidR="0040662A">
        <w:rPr>
          <w:rFonts w:ascii="Times New Roman" w:hAnsi="Times New Roman"/>
          <w:color w:val="000000" w:themeColor="text1"/>
          <w:sz w:val="24"/>
          <w:szCs w:val="24"/>
          <w:lang w:val="en-GB"/>
        </w:rPr>
        <w:t>:</w:t>
      </w:r>
      <w:r w:rsidR="00C9217B">
        <w:rPr>
          <w:rFonts w:ascii="Times New Roman" w:hAnsi="Times New Roman"/>
          <w:color w:val="000000" w:themeColor="text1"/>
          <w:sz w:val="24"/>
          <w:szCs w:val="24"/>
        </w:rPr>
        <w:t xml:space="preserve"> </w:t>
      </w:r>
      <w:r w:rsidR="00323E5A" w:rsidRPr="00323E5A">
        <w:rPr>
          <w:rFonts w:ascii="Times New Roman" w:hAnsi="Times New Roman"/>
          <w:color w:val="000000" w:themeColor="text1"/>
          <w:sz w:val="24"/>
          <w:szCs w:val="24"/>
        </w:rPr>
        <w:t>pagal bendrąją ugdymo</w:t>
      </w:r>
      <w:r w:rsidRPr="00323E5A">
        <w:rPr>
          <w:rFonts w:ascii="Times New Roman" w:hAnsi="Times New Roman"/>
          <w:color w:val="000000" w:themeColor="text1"/>
          <w:sz w:val="24"/>
          <w:szCs w:val="24"/>
        </w:rPr>
        <w:t xml:space="preserve"> programą </w:t>
      </w:r>
      <w:r w:rsidR="00323E5A" w:rsidRPr="00323E5A">
        <w:rPr>
          <w:rFonts w:ascii="Times New Roman" w:hAnsi="Times New Roman"/>
          <w:color w:val="000000" w:themeColor="text1"/>
          <w:sz w:val="24"/>
          <w:szCs w:val="24"/>
        </w:rPr>
        <w:t>–</w:t>
      </w:r>
      <w:r w:rsidRPr="00323E5A">
        <w:rPr>
          <w:rFonts w:ascii="Times New Roman" w:hAnsi="Times New Roman"/>
          <w:color w:val="000000" w:themeColor="text1"/>
          <w:sz w:val="24"/>
          <w:szCs w:val="24"/>
        </w:rPr>
        <w:t xml:space="preserve"> </w:t>
      </w:r>
      <w:r w:rsidR="00321C8E" w:rsidRPr="002F3E6E">
        <w:rPr>
          <w:rFonts w:ascii="Times New Roman" w:hAnsi="Times New Roman"/>
          <w:sz w:val="24"/>
          <w:szCs w:val="24"/>
        </w:rPr>
        <w:t>6</w:t>
      </w:r>
      <w:r w:rsidRPr="00323E5A">
        <w:rPr>
          <w:rFonts w:ascii="Times New Roman" w:hAnsi="Times New Roman"/>
          <w:color w:val="000000" w:themeColor="text1"/>
          <w:sz w:val="24"/>
          <w:szCs w:val="24"/>
        </w:rPr>
        <w:t xml:space="preserve"> globotiniai, </w:t>
      </w:r>
      <w:r w:rsidRPr="00323E5A">
        <w:rPr>
          <w:rFonts w:ascii="Times New Roman" w:hAnsi="Times New Roman"/>
          <w:sz w:val="24"/>
          <w:szCs w:val="24"/>
        </w:rPr>
        <w:t>2</w:t>
      </w:r>
      <w:r w:rsidRPr="00323E5A">
        <w:rPr>
          <w:rFonts w:ascii="Times New Roman" w:hAnsi="Times New Roman"/>
          <w:color w:val="FF0000"/>
          <w:sz w:val="24"/>
          <w:szCs w:val="24"/>
        </w:rPr>
        <w:t xml:space="preserve"> </w:t>
      </w:r>
      <w:r w:rsidRPr="00323E5A">
        <w:rPr>
          <w:rFonts w:ascii="Times New Roman" w:hAnsi="Times New Roman"/>
          <w:color w:val="000000" w:themeColor="text1"/>
          <w:sz w:val="24"/>
          <w:szCs w:val="24"/>
        </w:rPr>
        <w:t>globotiniai lank</w:t>
      </w:r>
      <w:r w:rsidR="00323E5A" w:rsidRPr="00323E5A">
        <w:rPr>
          <w:rFonts w:ascii="Times New Roman" w:hAnsi="Times New Roman"/>
          <w:color w:val="000000" w:themeColor="text1"/>
          <w:sz w:val="24"/>
          <w:szCs w:val="24"/>
        </w:rPr>
        <w:t>o</w:t>
      </w:r>
      <w:r w:rsidR="00323E5A">
        <w:rPr>
          <w:rFonts w:ascii="Times New Roman" w:hAnsi="Times New Roman"/>
          <w:color w:val="000000" w:themeColor="text1"/>
          <w:sz w:val="24"/>
          <w:szCs w:val="24"/>
        </w:rPr>
        <w:t xml:space="preserve"> lavinamąją klasę;</w:t>
      </w:r>
    </w:p>
    <w:p w14:paraId="165BC0D7" w14:textId="15922909" w:rsidR="005B04E8" w:rsidRPr="00323E5A" w:rsidRDefault="005B04E8" w:rsidP="00252F5F">
      <w:pPr>
        <w:pStyle w:val="Sraopastraipa"/>
        <w:numPr>
          <w:ilvl w:val="0"/>
          <w:numId w:val="17"/>
        </w:numPr>
        <w:tabs>
          <w:tab w:val="left" w:pos="1134"/>
        </w:tabs>
        <w:autoSpaceDE w:val="0"/>
        <w:autoSpaceDN w:val="0"/>
        <w:adjustRightInd w:val="0"/>
        <w:spacing w:line="360" w:lineRule="auto"/>
        <w:ind w:left="0" w:firstLine="709"/>
        <w:jc w:val="both"/>
        <w:rPr>
          <w:rFonts w:ascii="Times New Roman" w:hAnsi="Times New Roman"/>
          <w:color w:val="000000" w:themeColor="text1"/>
          <w:sz w:val="24"/>
          <w:szCs w:val="24"/>
        </w:rPr>
      </w:pPr>
      <w:r w:rsidRPr="00323E5A">
        <w:rPr>
          <w:rFonts w:ascii="Times New Roman" w:hAnsi="Times New Roman"/>
          <w:color w:val="000000" w:themeColor="text1"/>
          <w:sz w:val="24"/>
          <w:szCs w:val="24"/>
        </w:rPr>
        <w:lastRenderedPageBreak/>
        <w:t>Veisiejų verslo ir technologij</w:t>
      </w:r>
      <w:r w:rsidR="0040662A">
        <w:rPr>
          <w:rFonts w:ascii="Times New Roman" w:hAnsi="Times New Roman"/>
          <w:color w:val="000000" w:themeColor="text1"/>
          <w:sz w:val="24"/>
          <w:szCs w:val="24"/>
        </w:rPr>
        <w:t>os</w:t>
      </w:r>
      <w:r w:rsidRPr="00323E5A">
        <w:rPr>
          <w:rFonts w:ascii="Times New Roman" w:hAnsi="Times New Roman"/>
          <w:color w:val="000000" w:themeColor="text1"/>
          <w:sz w:val="24"/>
          <w:szCs w:val="24"/>
        </w:rPr>
        <w:t xml:space="preserve"> mokykloje mok</w:t>
      </w:r>
      <w:r w:rsidR="00A94B4E" w:rsidRPr="00323E5A">
        <w:rPr>
          <w:rFonts w:ascii="Times New Roman" w:hAnsi="Times New Roman"/>
          <w:color w:val="000000" w:themeColor="text1"/>
          <w:sz w:val="24"/>
          <w:szCs w:val="24"/>
        </w:rPr>
        <w:t>osi</w:t>
      </w:r>
      <w:r w:rsidRPr="00323E5A">
        <w:rPr>
          <w:rFonts w:ascii="Times New Roman" w:hAnsi="Times New Roman"/>
          <w:color w:val="000000" w:themeColor="text1"/>
          <w:sz w:val="24"/>
          <w:szCs w:val="24"/>
        </w:rPr>
        <w:t xml:space="preserve"> </w:t>
      </w:r>
      <w:r w:rsidRPr="002F3E6E">
        <w:rPr>
          <w:rFonts w:ascii="Times New Roman" w:hAnsi="Times New Roman"/>
          <w:color w:val="000000" w:themeColor="text1"/>
          <w:sz w:val="24"/>
          <w:szCs w:val="24"/>
        </w:rPr>
        <w:t>1</w:t>
      </w:r>
      <w:r w:rsidR="00323E5A" w:rsidRPr="00323E5A">
        <w:rPr>
          <w:rFonts w:ascii="Times New Roman" w:hAnsi="Times New Roman"/>
          <w:color w:val="000000" w:themeColor="text1"/>
          <w:sz w:val="24"/>
          <w:szCs w:val="24"/>
        </w:rPr>
        <w:t xml:space="preserve"> globotinė</w:t>
      </w:r>
      <w:r w:rsidRPr="00323E5A">
        <w:rPr>
          <w:rFonts w:ascii="Times New Roman" w:hAnsi="Times New Roman"/>
          <w:color w:val="000000" w:themeColor="text1"/>
          <w:sz w:val="24"/>
          <w:szCs w:val="24"/>
        </w:rPr>
        <w:t>.</w:t>
      </w:r>
    </w:p>
    <w:p w14:paraId="66129CD6" w14:textId="09E18E6D" w:rsidR="00B84012" w:rsidRPr="00710B54" w:rsidRDefault="00E920D7" w:rsidP="00B51A03">
      <w:pPr>
        <w:autoSpaceDE w:val="0"/>
        <w:autoSpaceDN w:val="0"/>
        <w:adjustRightInd w:val="0"/>
        <w:spacing w:line="360" w:lineRule="auto"/>
        <w:ind w:firstLine="720"/>
        <w:jc w:val="both"/>
        <w:rPr>
          <w:color w:val="000000" w:themeColor="text1"/>
          <w:lang w:val="lt-LT"/>
        </w:rPr>
      </w:pPr>
      <w:r>
        <w:rPr>
          <w:color w:val="000000" w:themeColor="text1"/>
          <w:lang w:val="lt-LT"/>
        </w:rPr>
        <w:t xml:space="preserve">2020/2021 </w:t>
      </w:r>
      <w:r w:rsidR="005B04E8" w:rsidRPr="00061AD4">
        <w:rPr>
          <w:color w:val="000000" w:themeColor="text1"/>
          <w:lang w:val="lt-LT"/>
        </w:rPr>
        <w:t xml:space="preserve">mokslo metais </w:t>
      </w:r>
      <w:r>
        <w:rPr>
          <w:color w:val="000000" w:themeColor="text1"/>
          <w:lang w:val="lt-LT"/>
        </w:rPr>
        <w:t>17</w:t>
      </w:r>
      <w:r w:rsidR="005B04E8" w:rsidRPr="00061AD4">
        <w:rPr>
          <w:color w:val="000000" w:themeColor="text1"/>
          <w:lang w:val="lt-LT"/>
        </w:rPr>
        <w:t xml:space="preserve"> </w:t>
      </w:r>
      <w:r w:rsidR="00701B36" w:rsidRPr="00061AD4">
        <w:rPr>
          <w:color w:val="000000" w:themeColor="text1"/>
          <w:lang w:val="lt-LT"/>
        </w:rPr>
        <w:t xml:space="preserve">socialinės </w:t>
      </w:r>
      <w:r w:rsidR="005B04E8" w:rsidRPr="00061AD4">
        <w:rPr>
          <w:color w:val="000000" w:themeColor="text1"/>
          <w:lang w:val="lt-LT"/>
        </w:rPr>
        <w:t>gl</w:t>
      </w:r>
      <w:r w:rsidR="00701B36" w:rsidRPr="00061AD4">
        <w:rPr>
          <w:color w:val="000000" w:themeColor="text1"/>
          <w:lang w:val="lt-LT"/>
        </w:rPr>
        <w:t>obos centre „Židinys“ gyvenę vaikai</w:t>
      </w:r>
      <w:r w:rsidR="005B04E8" w:rsidRPr="00061AD4">
        <w:rPr>
          <w:color w:val="000000" w:themeColor="text1"/>
          <w:lang w:val="lt-LT"/>
        </w:rPr>
        <w:t xml:space="preserve"> lankė</w:t>
      </w:r>
      <w:r w:rsidR="00701B36" w:rsidRPr="00061AD4">
        <w:rPr>
          <w:color w:val="000000" w:themeColor="text1"/>
          <w:lang w:val="lt-LT"/>
        </w:rPr>
        <w:t xml:space="preserve"> šias ugdymo įstaigas:</w:t>
      </w:r>
      <w:r w:rsidR="005B04E8" w:rsidRPr="00061AD4">
        <w:rPr>
          <w:color w:val="000000" w:themeColor="text1"/>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134"/>
        <w:gridCol w:w="1276"/>
        <w:gridCol w:w="1268"/>
      </w:tblGrid>
      <w:tr w:rsidR="005B04E8" w:rsidRPr="002F763A" w14:paraId="1D9E95B4" w14:textId="77777777" w:rsidTr="005B04E8">
        <w:tc>
          <w:tcPr>
            <w:tcW w:w="5949" w:type="dxa"/>
            <w:vMerge w:val="restart"/>
          </w:tcPr>
          <w:p w14:paraId="3F8F1AD1"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Mokymosi ir ugdymo įstaigos</w:t>
            </w:r>
          </w:p>
        </w:tc>
        <w:tc>
          <w:tcPr>
            <w:tcW w:w="1134" w:type="dxa"/>
          </w:tcPr>
          <w:p w14:paraId="70048808"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Iš viso</w:t>
            </w:r>
          </w:p>
        </w:tc>
        <w:tc>
          <w:tcPr>
            <w:tcW w:w="1276" w:type="dxa"/>
            <w:vMerge w:val="restart"/>
          </w:tcPr>
          <w:p w14:paraId="78E39F60"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Mergaitės</w:t>
            </w:r>
          </w:p>
        </w:tc>
        <w:tc>
          <w:tcPr>
            <w:tcW w:w="1268" w:type="dxa"/>
            <w:vMerge w:val="restart"/>
          </w:tcPr>
          <w:p w14:paraId="4F662B79" w14:textId="77777777" w:rsidR="005B04E8" w:rsidRPr="002F763A" w:rsidRDefault="005B04E8" w:rsidP="005B04E8">
            <w:pPr>
              <w:autoSpaceDE w:val="0"/>
              <w:autoSpaceDN w:val="0"/>
              <w:adjustRightInd w:val="0"/>
              <w:jc w:val="center"/>
              <w:rPr>
                <w:color w:val="000000" w:themeColor="text1"/>
                <w:lang w:val="lt-LT"/>
              </w:rPr>
            </w:pPr>
            <w:r w:rsidRPr="002F763A">
              <w:rPr>
                <w:color w:val="000000" w:themeColor="text1"/>
                <w:lang w:val="lt-LT"/>
              </w:rPr>
              <w:t>Berniukai</w:t>
            </w:r>
          </w:p>
        </w:tc>
      </w:tr>
      <w:tr w:rsidR="005B04E8" w:rsidRPr="002F763A" w14:paraId="0A5D4E3B" w14:textId="77777777" w:rsidTr="005B04E8">
        <w:tc>
          <w:tcPr>
            <w:tcW w:w="5949" w:type="dxa"/>
            <w:vMerge/>
          </w:tcPr>
          <w:p w14:paraId="67E1DE93" w14:textId="77777777" w:rsidR="005B04E8" w:rsidRPr="002F763A" w:rsidRDefault="005B04E8" w:rsidP="005B04E8">
            <w:pPr>
              <w:autoSpaceDE w:val="0"/>
              <w:autoSpaceDN w:val="0"/>
              <w:adjustRightInd w:val="0"/>
              <w:jc w:val="both"/>
              <w:rPr>
                <w:color w:val="000000" w:themeColor="text1"/>
                <w:lang w:val="lt-LT"/>
              </w:rPr>
            </w:pPr>
          </w:p>
        </w:tc>
        <w:tc>
          <w:tcPr>
            <w:tcW w:w="1134" w:type="dxa"/>
          </w:tcPr>
          <w:p w14:paraId="5F24927B" w14:textId="4C589DD4" w:rsidR="005B04E8" w:rsidRPr="002F763A" w:rsidRDefault="00E920D7" w:rsidP="005B04E8">
            <w:pPr>
              <w:autoSpaceDE w:val="0"/>
              <w:autoSpaceDN w:val="0"/>
              <w:adjustRightInd w:val="0"/>
              <w:jc w:val="center"/>
              <w:rPr>
                <w:color w:val="000000" w:themeColor="text1"/>
                <w:lang w:val="lt-LT"/>
              </w:rPr>
            </w:pPr>
            <w:r w:rsidRPr="002F763A">
              <w:rPr>
                <w:color w:val="000000" w:themeColor="text1"/>
                <w:lang w:val="lt-LT"/>
              </w:rPr>
              <w:t>17</w:t>
            </w:r>
          </w:p>
        </w:tc>
        <w:tc>
          <w:tcPr>
            <w:tcW w:w="1276" w:type="dxa"/>
            <w:vMerge/>
          </w:tcPr>
          <w:p w14:paraId="191453CD" w14:textId="77777777" w:rsidR="005B04E8" w:rsidRPr="002F763A" w:rsidRDefault="005B04E8" w:rsidP="005B04E8">
            <w:pPr>
              <w:autoSpaceDE w:val="0"/>
              <w:autoSpaceDN w:val="0"/>
              <w:adjustRightInd w:val="0"/>
              <w:jc w:val="both"/>
              <w:rPr>
                <w:color w:val="000000" w:themeColor="text1"/>
                <w:lang w:val="lt-LT"/>
              </w:rPr>
            </w:pPr>
          </w:p>
        </w:tc>
        <w:tc>
          <w:tcPr>
            <w:tcW w:w="1268" w:type="dxa"/>
            <w:vMerge/>
          </w:tcPr>
          <w:p w14:paraId="3BDF8E27" w14:textId="77777777" w:rsidR="005B04E8" w:rsidRPr="002F763A" w:rsidRDefault="005B04E8" w:rsidP="005B04E8">
            <w:pPr>
              <w:autoSpaceDE w:val="0"/>
              <w:autoSpaceDN w:val="0"/>
              <w:adjustRightInd w:val="0"/>
              <w:jc w:val="both"/>
              <w:rPr>
                <w:color w:val="000000" w:themeColor="text1"/>
                <w:lang w:val="lt-LT"/>
              </w:rPr>
            </w:pPr>
          </w:p>
        </w:tc>
      </w:tr>
      <w:tr w:rsidR="00E920D7" w:rsidRPr="002F763A" w14:paraId="631CC83D" w14:textId="77777777" w:rsidTr="005B04E8">
        <w:tc>
          <w:tcPr>
            <w:tcW w:w="5949" w:type="dxa"/>
          </w:tcPr>
          <w:p w14:paraId="388EDBAA" w14:textId="01334EF3" w:rsidR="00E920D7" w:rsidRPr="002F763A" w:rsidRDefault="00E920D7" w:rsidP="00E920D7">
            <w:pPr>
              <w:autoSpaceDE w:val="0"/>
              <w:autoSpaceDN w:val="0"/>
              <w:adjustRightInd w:val="0"/>
              <w:rPr>
                <w:color w:val="000000" w:themeColor="text1"/>
                <w:lang w:val="lt-LT"/>
              </w:rPr>
            </w:pPr>
            <w:r w:rsidRPr="002F763A">
              <w:rPr>
                <w:color w:val="000000" w:themeColor="text1"/>
                <w:lang w:val="lt-LT"/>
              </w:rPr>
              <w:t>Lazdijų mokykla-darželis „Vyturėlis“</w:t>
            </w:r>
          </w:p>
        </w:tc>
        <w:tc>
          <w:tcPr>
            <w:tcW w:w="1134" w:type="dxa"/>
          </w:tcPr>
          <w:p w14:paraId="5B8DE55E" w14:textId="48C914D3"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1</w:t>
            </w:r>
          </w:p>
        </w:tc>
        <w:tc>
          <w:tcPr>
            <w:tcW w:w="1276" w:type="dxa"/>
          </w:tcPr>
          <w:p w14:paraId="6DA53477" w14:textId="177BA96A"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0</w:t>
            </w:r>
          </w:p>
        </w:tc>
        <w:tc>
          <w:tcPr>
            <w:tcW w:w="1268" w:type="dxa"/>
          </w:tcPr>
          <w:p w14:paraId="75DAB9F4" w14:textId="091BBE5B"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1</w:t>
            </w:r>
          </w:p>
        </w:tc>
      </w:tr>
      <w:tr w:rsidR="00E920D7" w:rsidRPr="002F763A" w14:paraId="2483095A" w14:textId="77777777" w:rsidTr="005B04E8">
        <w:tc>
          <w:tcPr>
            <w:tcW w:w="5949" w:type="dxa"/>
          </w:tcPr>
          <w:p w14:paraId="623ABD13" w14:textId="28852042" w:rsidR="00E920D7" w:rsidRPr="002F763A" w:rsidRDefault="00E920D7" w:rsidP="00E920D7">
            <w:pPr>
              <w:autoSpaceDE w:val="0"/>
              <w:autoSpaceDN w:val="0"/>
              <w:adjustRightInd w:val="0"/>
              <w:jc w:val="both"/>
              <w:rPr>
                <w:color w:val="000000" w:themeColor="text1"/>
                <w:lang w:val="lt-LT"/>
              </w:rPr>
            </w:pPr>
            <w:r w:rsidRPr="002F763A">
              <w:rPr>
                <w:color w:val="000000" w:themeColor="text1"/>
                <w:lang w:val="lt-LT"/>
              </w:rPr>
              <w:t>Lazdijų mokykla</w:t>
            </w:r>
            <w:r w:rsidR="0040662A">
              <w:rPr>
                <w:color w:val="000000" w:themeColor="text1"/>
                <w:lang w:val="lt-LT"/>
              </w:rPr>
              <w:t>-</w:t>
            </w:r>
            <w:r w:rsidRPr="002F763A">
              <w:rPr>
                <w:color w:val="000000" w:themeColor="text1"/>
                <w:lang w:val="lt-LT"/>
              </w:rPr>
              <w:t>darželis „Kregždutė“</w:t>
            </w:r>
          </w:p>
        </w:tc>
        <w:tc>
          <w:tcPr>
            <w:tcW w:w="1134" w:type="dxa"/>
          </w:tcPr>
          <w:p w14:paraId="027477D8" w14:textId="58769724"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1</w:t>
            </w:r>
          </w:p>
        </w:tc>
        <w:tc>
          <w:tcPr>
            <w:tcW w:w="1276" w:type="dxa"/>
          </w:tcPr>
          <w:p w14:paraId="49264933" w14:textId="54148197"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0</w:t>
            </w:r>
          </w:p>
        </w:tc>
        <w:tc>
          <w:tcPr>
            <w:tcW w:w="1268" w:type="dxa"/>
          </w:tcPr>
          <w:p w14:paraId="5CD2F80E" w14:textId="238841CD"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1</w:t>
            </w:r>
          </w:p>
        </w:tc>
      </w:tr>
      <w:tr w:rsidR="00E920D7" w:rsidRPr="002F763A" w14:paraId="10688141" w14:textId="77777777" w:rsidTr="005B04E8">
        <w:tc>
          <w:tcPr>
            <w:tcW w:w="5949" w:type="dxa"/>
          </w:tcPr>
          <w:p w14:paraId="520A9A7C" w14:textId="6B5506FA" w:rsidR="00E920D7" w:rsidRPr="002F763A" w:rsidRDefault="00E920D7" w:rsidP="00E920D7">
            <w:pPr>
              <w:autoSpaceDE w:val="0"/>
              <w:autoSpaceDN w:val="0"/>
              <w:adjustRightInd w:val="0"/>
              <w:jc w:val="both"/>
              <w:rPr>
                <w:color w:val="000000" w:themeColor="text1"/>
                <w:lang w:val="lt-LT"/>
              </w:rPr>
            </w:pPr>
            <w:r w:rsidRPr="002F763A">
              <w:rPr>
                <w:color w:val="000000" w:themeColor="text1"/>
                <w:lang w:val="lt-LT"/>
              </w:rPr>
              <w:t>Lazdijų Motiejaus Gustaičio gimnazija</w:t>
            </w:r>
          </w:p>
        </w:tc>
        <w:tc>
          <w:tcPr>
            <w:tcW w:w="1134" w:type="dxa"/>
          </w:tcPr>
          <w:p w14:paraId="7BD56A40" w14:textId="7ECF6DD6"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8</w:t>
            </w:r>
          </w:p>
        </w:tc>
        <w:tc>
          <w:tcPr>
            <w:tcW w:w="1276" w:type="dxa"/>
          </w:tcPr>
          <w:p w14:paraId="455A05F9" w14:textId="33DEA6E7"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3</w:t>
            </w:r>
          </w:p>
        </w:tc>
        <w:tc>
          <w:tcPr>
            <w:tcW w:w="1268" w:type="dxa"/>
          </w:tcPr>
          <w:p w14:paraId="29A3EA84" w14:textId="7C33EC5A"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5</w:t>
            </w:r>
          </w:p>
        </w:tc>
      </w:tr>
      <w:tr w:rsidR="00E920D7" w:rsidRPr="002F763A" w14:paraId="65583038" w14:textId="77777777" w:rsidTr="005B04E8">
        <w:tc>
          <w:tcPr>
            <w:tcW w:w="5949" w:type="dxa"/>
          </w:tcPr>
          <w:p w14:paraId="1433500A" w14:textId="7D9447A3" w:rsidR="00E920D7" w:rsidRPr="002F763A" w:rsidRDefault="00E920D7" w:rsidP="00E920D7">
            <w:pPr>
              <w:autoSpaceDE w:val="0"/>
              <w:autoSpaceDN w:val="0"/>
              <w:adjustRightInd w:val="0"/>
              <w:jc w:val="both"/>
              <w:rPr>
                <w:color w:val="000000" w:themeColor="text1"/>
                <w:lang w:val="lt-LT"/>
              </w:rPr>
            </w:pPr>
            <w:r w:rsidRPr="002F763A">
              <w:rPr>
                <w:color w:val="000000" w:themeColor="text1"/>
                <w:lang w:val="lt-LT"/>
              </w:rPr>
              <w:t>Veisiejų technologij</w:t>
            </w:r>
            <w:r w:rsidR="0040662A">
              <w:rPr>
                <w:color w:val="000000" w:themeColor="text1"/>
                <w:lang w:val="lt-LT"/>
              </w:rPr>
              <w:t>os</w:t>
            </w:r>
            <w:r w:rsidRPr="002F763A">
              <w:rPr>
                <w:color w:val="000000" w:themeColor="text1"/>
                <w:lang w:val="lt-LT"/>
              </w:rPr>
              <w:t xml:space="preserve"> ir verslo mokykla</w:t>
            </w:r>
          </w:p>
        </w:tc>
        <w:tc>
          <w:tcPr>
            <w:tcW w:w="1134" w:type="dxa"/>
          </w:tcPr>
          <w:p w14:paraId="0F9256AB" w14:textId="71C63169"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1</w:t>
            </w:r>
          </w:p>
        </w:tc>
        <w:tc>
          <w:tcPr>
            <w:tcW w:w="1276" w:type="dxa"/>
          </w:tcPr>
          <w:p w14:paraId="7C139916" w14:textId="69C9A04A"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1</w:t>
            </w:r>
          </w:p>
        </w:tc>
        <w:tc>
          <w:tcPr>
            <w:tcW w:w="1268" w:type="dxa"/>
          </w:tcPr>
          <w:p w14:paraId="16E4DF53" w14:textId="4EFCCBEF"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0</w:t>
            </w:r>
          </w:p>
        </w:tc>
      </w:tr>
      <w:tr w:rsidR="00E920D7" w:rsidRPr="00061AD4" w14:paraId="4557E060" w14:textId="77777777" w:rsidTr="005B04E8">
        <w:tc>
          <w:tcPr>
            <w:tcW w:w="5949" w:type="dxa"/>
          </w:tcPr>
          <w:p w14:paraId="033EAF9C" w14:textId="5064B0B0" w:rsidR="00E920D7" w:rsidRPr="002F763A" w:rsidRDefault="00E920D7" w:rsidP="00E920D7">
            <w:pPr>
              <w:autoSpaceDE w:val="0"/>
              <w:autoSpaceDN w:val="0"/>
              <w:adjustRightInd w:val="0"/>
              <w:jc w:val="both"/>
              <w:rPr>
                <w:color w:val="000000" w:themeColor="text1"/>
                <w:lang w:val="lt-LT"/>
              </w:rPr>
            </w:pPr>
            <w:r w:rsidRPr="002F763A">
              <w:rPr>
                <w:color w:val="000000" w:themeColor="text1"/>
                <w:lang w:val="lt-LT"/>
              </w:rPr>
              <w:t>Lazdijų r. A. Kirsnos mokykla</w:t>
            </w:r>
          </w:p>
        </w:tc>
        <w:tc>
          <w:tcPr>
            <w:tcW w:w="1134" w:type="dxa"/>
          </w:tcPr>
          <w:p w14:paraId="16E3B04B" w14:textId="11097B85"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6</w:t>
            </w:r>
          </w:p>
        </w:tc>
        <w:tc>
          <w:tcPr>
            <w:tcW w:w="1276" w:type="dxa"/>
          </w:tcPr>
          <w:p w14:paraId="37EEDEB4" w14:textId="721E1992"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0</w:t>
            </w:r>
          </w:p>
        </w:tc>
        <w:tc>
          <w:tcPr>
            <w:tcW w:w="1268" w:type="dxa"/>
          </w:tcPr>
          <w:p w14:paraId="61E2655F" w14:textId="1DBCF495" w:rsidR="00E920D7" w:rsidRPr="002F763A" w:rsidRDefault="00E920D7" w:rsidP="00E920D7">
            <w:pPr>
              <w:autoSpaceDE w:val="0"/>
              <w:autoSpaceDN w:val="0"/>
              <w:adjustRightInd w:val="0"/>
              <w:jc w:val="center"/>
              <w:rPr>
                <w:color w:val="000000" w:themeColor="text1"/>
                <w:lang w:val="lt-LT"/>
              </w:rPr>
            </w:pPr>
            <w:r w:rsidRPr="002F763A">
              <w:rPr>
                <w:color w:val="000000" w:themeColor="text1"/>
                <w:lang w:val="lt-LT"/>
              </w:rPr>
              <w:t>6</w:t>
            </w:r>
          </w:p>
        </w:tc>
      </w:tr>
    </w:tbl>
    <w:p w14:paraId="4F4BA4C7" w14:textId="77777777" w:rsidR="00710B54" w:rsidRDefault="00710B54" w:rsidP="00710B54">
      <w:pPr>
        <w:tabs>
          <w:tab w:val="left" w:pos="0"/>
          <w:tab w:val="left" w:pos="1276"/>
          <w:tab w:val="left" w:pos="1418"/>
          <w:tab w:val="left" w:pos="1560"/>
          <w:tab w:val="left" w:pos="1701"/>
        </w:tabs>
        <w:spacing w:line="360" w:lineRule="auto"/>
        <w:ind w:firstLine="720"/>
        <w:jc w:val="both"/>
        <w:rPr>
          <w:color w:val="000000" w:themeColor="text1"/>
          <w:lang w:val="lt-LT"/>
        </w:rPr>
      </w:pPr>
    </w:p>
    <w:p w14:paraId="31C9402F" w14:textId="4419B409" w:rsidR="00710B54" w:rsidRPr="00061AD4" w:rsidRDefault="00710B54" w:rsidP="00710B54">
      <w:pPr>
        <w:tabs>
          <w:tab w:val="left" w:pos="0"/>
          <w:tab w:val="left" w:pos="1276"/>
          <w:tab w:val="left" w:pos="1418"/>
          <w:tab w:val="left" w:pos="1560"/>
          <w:tab w:val="left" w:pos="1701"/>
        </w:tabs>
        <w:spacing w:line="360" w:lineRule="auto"/>
        <w:ind w:firstLine="720"/>
        <w:jc w:val="both"/>
        <w:rPr>
          <w:color w:val="000000" w:themeColor="text1"/>
          <w:lang w:val="lt-LT"/>
        </w:rPr>
      </w:pPr>
      <w:r w:rsidRPr="00061AD4">
        <w:rPr>
          <w:color w:val="000000" w:themeColor="text1"/>
          <w:lang w:val="lt-LT"/>
        </w:rPr>
        <w:t>Vadovaujantis socialinės globos centro „Židinys“ nuostatų 26.2 punktu</w:t>
      </w:r>
      <w:r w:rsidR="0040662A">
        <w:rPr>
          <w:color w:val="000000" w:themeColor="text1"/>
          <w:lang w:val="lt-LT"/>
        </w:rPr>
        <w:t>,</w:t>
      </w:r>
      <w:r w:rsidRPr="00061AD4">
        <w:rPr>
          <w:color w:val="000000" w:themeColor="text1"/>
          <w:lang w:val="lt-LT"/>
        </w:rPr>
        <w:t xml:space="preserve"> sulaukusiems pilnametystės</w:t>
      </w:r>
      <w:r w:rsidR="001D5180">
        <w:rPr>
          <w:color w:val="000000" w:themeColor="text1"/>
          <w:lang w:val="lt-LT"/>
        </w:rPr>
        <w:t>,</w:t>
      </w:r>
      <w:r w:rsidRPr="00061AD4">
        <w:rPr>
          <w:color w:val="000000" w:themeColor="text1"/>
          <w:lang w:val="lt-LT"/>
        </w:rPr>
        <w:t xml:space="preserve"> sudaromos sąlygos tęsti mokslą gimnazijose, profesinėse mokyklose, kolegijose, universitetuose ir toliau gyventi socialinės globos centre „Židinys“. </w:t>
      </w:r>
    </w:p>
    <w:p w14:paraId="164499B3" w14:textId="114FABE5" w:rsidR="005B04E8" w:rsidRPr="00061AD4" w:rsidRDefault="005B04E8" w:rsidP="005B04E8">
      <w:pPr>
        <w:autoSpaceDE w:val="0"/>
        <w:autoSpaceDN w:val="0"/>
        <w:adjustRightInd w:val="0"/>
        <w:spacing w:line="360" w:lineRule="auto"/>
        <w:ind w:firstLine="720"/>
        <w:jc w:val="both"/>
        <w:rPr>
          <w:color w:val="000000" w:themeColor="text1"/>
          <w:lang w:val="lt-LT"/>
        </w:rPr>
      </w:pPr>
      <w:r w:rsidRPr="00061AD4">
        <w:rPr>
          <w:color w:val="000000" w:themeColor="text1"/>
          <w:lang w:val="lt-LT"/>
        </w:rPr>
        <w:t xml:space="preserve">Didelę reikšmę ugdymo procesui, kokybiškų paslaugų teikimui, saugios </w:t>
      </w:r>
      <w:r w:rsidR="00BF2CC1">
        <w:rPr>
          <w:color w:val="000000" w:themeColor="text1"/>
          <w:lang w:val="lt-LT"/>
        </w:rPr>
        <w:t xml:space="preserve">bei </w:t>
      </w:r>
      <w:r w:rsidRPr="00061AD4">
        <w:rPr>
          <w:color w:val="000000" w:themeColor="text1"/>
          <w:lang w:val="lt-LT"/>
        </w:rPr>
        <w:t>artimos šeimai aplinkos kūrimui turėjo puikios buities ir gyvenimo sąlygos, lengva adaptacija bendruomenėse, vaikų emocinė būsena, pagrindinių vaikų poreikių užtikrinim</w:t>
      </w:r>
      <w:r w:rsidR="00701B36" w:rsidRPr="00061AD4">
        <w:rPr>
          <w:color w:val="000000" w:themeColor="text1"/>
          <w:lang w:val="lt-LT"/>
        </w:rPr>
        <w:t>as, laisvė saviraiškai, centro</w:t>
      </w:r>
      <w:r w:rsidRPr="00061AD4">
        <w:rPr>
          <w:color w:val="000000" w:themeColor="text1"/>
          <w:lang w:val="lt-LT"/>
        </w:rPr>
        <w:t xml:space="preserve"> materialinė bazė, </w:t>
      </w:r>
      <w:r w:rsidR="00701B36" w:rsidRPr="00061AD4">
        <w:rPr>
          <w:color w:val="000000" w:themeColor="text1"/>
          <w:lang w:val="lt-LT"/>
        </w:rPr>
        <w:t xml:space="preserve">socialinės </w:t>
      </w:r>
      <w:r w:rsidRPr="00061AD4">
        <w:rPr>
          <w:color w:val="000000" w:themeColor="text1"/>
          <w:lang w:val="lt-LT"/>
        </w:rPr>
        <w:t>globos centro „Židinys“ vadovo, darbuotojų ir bendruomenės pastangos vaikams sudarant saugią ir užtikrintą aplinką vystymuisi ir ugdymuisi, efektyviai panaudojant gaunamas lėšas ir paramą.</w:t>
      </w:r>
    </w:p>
    <w:p w14:paraId="60C92A90" w14:textId="77777777" w:rsidR="005B04E8" w:rsidRPr="00061AD4" w:rsidRDefault="005B04E8" w:rsidP="005B04E8">
      <w:pPr>
        <w:autoSpaceDE w:val="0"/>
        <w:autoSpaceDN w:val="0"/>
        <w:adjustRightInd w:val="0"/>
        <w:spacing w:line="360" w:lineRule="auto"/>
        <w:jc w:val="both"/>
        <w:rPr>
          <w:color w:val="000000" w:themeColor="text1"/>
          <w:lang w:val="lt-LT"/>
        </w:rPr>
      </w:pPr>
      <w:r w:rsidRPr="00061AD4">
        <w:rPr>
          <w:color w:val="FF0000"/>
          <w:lang w:val="lt-LT"/>
        </w:rPr>
        <w:tab/>
      </w:r>
      <w:r w:rsidRPr="00061AD4">
        <w:rPr>
          <w:color w:val="000000" w:themeColor="text1"/>
          <w:lang w:val="lt-LT"/>
        </w:rPr>
        <w:t>Estetiška, tvarkinga, jauki, artima šeimos modeliui gyvenamoji aplinka turi didelį poveikį vystymuisi, auklėjimui, ugdymuisi bei ruošiantis savarankiškam gyvenimui.</w:t>
      </w:r>
    </w:p>
    <w:p w14:paraId="2072BB8B" w14:textId="13B11C52" w:rsidR="005B04E8" w:rsidRPr="00061AD4" w:rsidRDefault="00701B36" w:rsidP="005B04E8">
      <w:pPr>
        <w:autoSpaceDE w:val="0"/>
        <w:autoSpaceDN w:val="0"/>
        <w:adjustRightInd w:val="0"/>
        <w:spacing w:line="360" w:lineRule="auto"/>
        <w:ind w:firstLine="720"/>
        <w:jc w:val="both"/>
        <w:rPr>
          <w:color w:val="000000" w:themeColor="text1"/>
          <w:lang w:val="lt-LT"/>
        </w:rPr>
      </w:pPr>
      <w:r w:rsidRPr="00061AD4">
        <w:rPr>
          <w:color w:val="000000" w:themeColor="text1"/>
          <w:lang w:val="lt-LT"/>
        </w:rPr>
        <w:t>Socialinės g</w:t>
      </w:r>
      <w:r w:rsidR="005B04E8" w:rsidRPr="00061AD4">
        <w:rPr>
          <w:color w:val="000000" w:themeColor="text1"/>
          <w:lang w:val="lt-LT"/>
        </w:rPr>
        <w:t xml:space="preserve">lobos centro „Židinys“ bendruomeniniuose vaikų globos namuose užtikrinamos globojamam (rūpinamam) vaikui ar laikinai apgyvendintam vaikui socialinės paslaugos, atitinkančios socialinės globos normas. </w:t>
      </w:r>
    </w:p>
    <w:p w14:paraId="6C91862E" w14:textId="291C9696" w:rsidR="005B04E8" w:rsidRPr="00061AD4" w:rsidRDefault="005B04E8" w:rsidP="005B04E8">
      <w:pPr>
        <w:autoSpaceDE w:val="0"/>
        <w:autoSpaceDN w:val="0"/>
        <w:adjustRightInd w:val="0"/>
        <w:spacing w:line="360" w:lineRule="auto"/>
        <w:jc w:val="both"/>
        <w:rPr>
          <w:color w:val="000000" w:themeColor="text1"/>
          <w:lang w:val="lt-LT"/>
        </w:rPr>
      </w:pPr>
      <w:r w:rsidRPr="00061AD4">
        <w:rPr>
          <w:color w:val="FF0000"/>
          <w:lang w:val="lt-LT"/>
        </w:rPr>
        <w:tab/>
      </w:r>
      <w:r w:rsidRPr="00061AD4">
        <w:rPr>
          <w:color w:val="000000" w:themeColor="text1"/>
          <w:lang w:val="lt-LT"/>
        </w:rPr>
        <w:t xml:space="preserve">Vaikams organizuojamas ugdymas, lavinimas, mokymas pagal amžių, išsivystymą, gebėjimus. Su ugdymo įstaigomis pasirašytos bendradarbiavimo sutartys </w:t>
      </w:r>
      <w:r w:rsidR="00BF2CC1" w:rsidRPr="001751B0">
        <w:rPr>
          <w:color w:val="000000" w:themeColor="text1"/>
          <w:lang w:val="lt-LT"/>
        </w:rPr>
        <w:t xml:space="preserve">2019/2020 ir </w:t>
      </w:r>
      <w:r w:rsidR="00C82038" w:rsidRPr="001751B0">
        <w:rPr>
          <w:color w:val="000000" w:themeColor="text1"/>
          <w:lang w:val="lt-LT"/>
        </w:rPr>
        <w:t>2020/2021</w:t>
      </w:r>
      <w:r w:rsidRPr="001751B0">
        <w:rPr>
          <w:color w:val="000000" w:themeColor="text1"/>
          <w:lang w:val="lt-LT"/>
        </w:rPr>
        <w:t xml:space="preserve"> </w:t>
      </w:r>
      <w:r w:rsidRPr="00061AD4">
        <w:rPr>
          <w:color w:val="000000" w:themeColor="text1"/>
          <w:lang w:val="lt-LT"/>
        </w:rPr>
        <w:t xml:space="preserve">mokslo metams. Globotinių mokymosi rezultatus lemia: gebėjimai, padidėjusi mokymosi motyvacija, mokinių tarpusavio santykiai, sėkmė, socialinis mokinio priėmimas, mokinio pasirengimas mokytis ir pats požiūris į mokymąsi. </w:t>
      </w:r>
      <w:r w:rsidR="00BF2CC1">
        <w:rPr>
          <w:color w:val="000000" w:themeColor="text1"/>
          <w:lang w:val="lt-LT"/>
        </w:rPr>
        <w:t xml:space="preserve">Tiesiogiai su globotiniais dirbančių socialinių darbuotojų ir socialinių pedagogų </w:t>
      </w:r>
      <w:r w:rsidR="00BF2CC1" w:rsidRPr="00BF2CC1">
        <w:rPr>
          <w:lang w:val="lt-LT"/>
        </w:rPr>
        <w:t>u</w:t>
      </w:r>
      <w:r w:rsidRPr="00BF2CC1">
        <w:rPr>
          <w:lang w:val="lt-LT"/>
        </w:rPr>
        <w:t>ždavinys</w:t>
      </w:r>
      <w:r w:rsidRPr="00BF2CC1">
        <w:rPr>
          <w:color w:val="000000" w:themeColor="text1"/>
          <w:lang w:val="lt-LT"/>
        </w:rPr>
        <w:t xml:space="preserve"> </w:t>
      </w:r>
      <w:r w:rsidRPr="00061AD4">
        <w:rPr>
          <w:color w:val="000000" w:themeColor="text1"/>
          <w:lang w:val="lt-LT"/>
        </w:rPr>
        <w:t>– nuolatinės vaiko gebėjimų analizės metu įžvelgti individualias vaiko kliūtis siekiant geresnių mokymosi rezultatų, stiprinti motyvaciją mokytis, esant reikalui</w:t>
      </w:r>
      <w:r w:rsidR="001D5180">
        <w:rPr>
          <w:color w:val="000000" w:themeColor="text1"/>
          <w:lang w:val="lt-LT"/>
        </w:rPr>
        <w:t>,</w:t>
      </w:r>
      <w:r w:rsidRPr="00061AD4">
        <w:rPr>
          <w:color w:val="000000" w:themeColor="text1"/>
          <w:lang w:val="lt-LT"/>
        </w:rPr>
        <w:t xml:space="preserve"> pasitelkti specialistų pagalbą. </w:t>
      </w:r>
    </w:p>
    <w:p w14:paraId="25D585E1" w14:textId="0B5DEB5B" w:rsidR="005B04E8" w:rsidRPr="008B4090" w:rsidRDefault="005B04E8" w:rsidP="005B04E8">
      <w:pPr>
        <w:spacing w:line="360" w:lineRule="auto"/>
        <w:ind w:firstLine="720"/>
        <w:jc w:val="both"/>
        <w:rPr>
          <w:lang w:val="lt-LT"/>
        </w:rPr>
      </w:pPr>
      <w:r w:rsidRPr="008B4090">
        <w:rPr>
          <w:lang w:val="lt-LT"/>
        </w:rPr>
        <w:t>Specialioji pedagoginė pagalba ugdytiniams</w:t>
      </w:r>
      <w:r w:rsidR="001D5180">
        <w:rPr>
          <w:lang w:val="lt-LT"/>
        </w:rPr>
        <w:t>,</w:t>
      </w:r>
      <w:r w:rsidRPr="008B4090">
        <w:rPr>
          <w:lang w:val="lt-LT"/>
        </w:rPr>
        <w:t xml:space="preserve"> turintiems nedidelių, vidutinių specifinių poreikių</w:t>
      </w:r>
      <w:r w:rsidR="001D5180">
        <w:rPr>
          <w:lang w:val="lt-LT"/>
        </w:rPr>
        <w:t>,</w:t>
      </w:r>
      <w:r w:rsidR="001D5180" w:rsidRPr="001D5180">
        <w:rPr>
          <w:lang w:val="lt-LT"/>
        </w:rPr>
        <w:t xml:space="preserve"> </w:t>
      </w:r>
      <w:r w:rsidR="001D5180" w:rsidRPr="008B4090">
        <w:rPr>
          <w:lang w:val="lt-LT"/>
        </w:rPr>
        <w:t>teikiama mokyklose</w:t>
      </w:r>
      <w:r w:rsidRPr="008B4090">
        <w:rPr>
          <w:lang w:val="lt-LT"/>
        </w:rPr>
        <w:t>. Vedamos grupinės, individualios pratybos sutrikusioms funkcijoms lavinti.</w:t>
      </w:r>
      <w:r w:rsidR="002F763A">
        <w:rPr>
          <w:lang w:val="lt-LT"/>
        </w:rPr>
        <w:t xml:space="preserve"> </w:t>
      </w:r>
      <w:r w:rsidR="00111585" w:rsidRPr="008B4090">
        <w:rPr>
          <w:lang w:val="lt-LT"/>
        </w:rPr>
        <w:t>Socialinės g</w:t>
      </w:r>
      <w:r w:rsidRPr="008B4090">
        <w:rPr>
          <w:lang w:val="lt-LT"/>
        </w:rPr>
        <w:t xml:space="preserve">lobos centro „Židinys“ bendruomeninių vaikų globos namų darbuotojai vykdo individualias konsultacijas, grupines konsultacijas socialiniams, darbiniams įgūdžiams ugdyti. </w:t>
      </w:r>
      <w:r w:rsidRPr="008B4090">
        <w:rPr>
          <w:lang w:val="lt-LT"/>
        </w:rPr>
        <w:lastRenderedPageBreak/>
        <w:t xml:space="preserve">Bendradarbiaujama su Lazdijų </w:t>
      </w:r>
      <w:r w:rsidR="0057421F">
        <w:rPr>
          <w:lang w:val="lt-LT"/>
        </w:rPr>
        <w:t>š</w:t>
      </w:r>
      <w:r w:rsidRPr="008B4090">
        <w:rPr>
          <w:lang w:val="lt-LT"/>
        </w:rPr>
        <w:t>vietimo centro specialistais, ugdymo įstaigų specialistais ir pedagogais, Lazdijų rajono savivaldybės specialista</w:t>
      </w:r>
      <w:r w:rsidR="00E05584" w:rsidRPr="008B4090">
        <w:rPr>
          <w:lang w:val="lt-LT"/>
        </w:rPr>
        <w:t>is, teisėsaugos institucijomis</w:t>
      </w:r>
      <w:r w:rsidRPr="008B4090">
        <w:rPr>
          <w:lang w:val="lt-LT"/>
        </w:rPr>
        <w:t>, medicinos įstaigomis ir jų specialist</w:t>
      </w:r>
      <w:r w:rsidR="00E05584" w:rsidRPr="008B4090">
        <w:rPr>
          <w:lang w:val="lt-LT"/>
        </w:rPr>
        <w:t>ais, bankais ir jų padaliniais, Kaišiadorių paslaugų centru.</w:t>
      </w:r>
    </w:p>
    <w:p w14:paraId="0B7DC343" w14:textId="3F543B87" w:rsidR="005B04E8" w:rsidRDefault="005B04E8" w:rsidP="005B04E8">
      <w:pPr>
        <w:spacing w:line="360" w:lineRule="auto"/>
        <w:ind w:firstLine="720"/>
        <w:jc w:val="both"/>
        <w:rPr>
          <w:color w:val="000000" w:themeColor="text1"/>
          <w:lang w:val="lt-LT"/>
        </w:rPr>
      </w:pPr>
      <w:r w:rsidRPr="00061AD4">
        <w:rPr>
          <w:color w:val="000000" w:themeColor="text1"/>
          <w:lang w:val="lt-LT"/>
        </w:rPr>
        <w:t xml:space="preserve">Ugdytiniams buvo teikiama psichologo pagalba. UAB </w:t>
      </w:r>
      <w:r w:rsidR="000C776D">
        <w:rPr>
          <w:color w:val="000000" w:themeColor="text1"/>
          <w:lang w:val="lt-LT"/>
        </w:rPr>
        <w:t>„</w:t>
      </w:r>
      <w:r w:rsidRPr="00061AD4">
        <w:rPr>
          <w:color w:val="000000" w:themeColor="text1"/>
          <w:lang w:val="lt-LT"/>
        </w:rPr>
        <w:t>Lazdijų sveikatos centro</w:t>
      </w:r>
      <w:r w:rsidR="000C776D">
        <w:rPr>
          <w:color w:val="000000" w:themeColor="text1"/>
          <w:lang w:val="lt-LT"/>
        </w:rPr>
        <w:t>“</w:t>
      </w:r>
      <w:r w:rsidRPr="00061AD4">
        <w:rPr>
          <w:color w:val="000000" w:themeColor="text1"/>
          <w:lang w:val="lt-LT"/>
        </w:rPr>
        <w:t xml:space="preserve"> specialistai (psichol</w:t>
      </w:r>
      <w:r w:rsidR="00A55566">
        <w:rPr>
          <w:color w:val="000000" w:themeColor="text1"/>
          <w:lang w:val="lt-LT"/>
        </w:rPr>
        <w:t>ogė, psichiatrė) teikė pagalbą 13</w:t>
      </w:r>
      <w:r w:rsidRPr="00061AD4">
        <w:rPr>
          <w:color w:val="000000" w:themeColor="text1"/>
          <w:lang w:val="lt-LT"/>
        </w:rPr>
        <w:t xml:space="preserve"> globotini</w:t>
      </w:r>
      <w:r w:rsidR="00A55566">
        <w:rPr>
          <w:color w:val="000000" w:themeColor="text1"/>
          <w:lang w:val="lt-LT"/>
        </w:rPr>
        <w:t>ų</w:t>
      </w:r>
      <w:r w:rsidRPr="00061AD4">
        <w:rPr>
          <w:color w:val="000000" w:themeColor="text1"/>
          <w:lang w:val="lt-LT"/>
        </w:rPr>
        <w:t>, turin</w:t>
      </w:r>
      <w:r w:rsidR="0040662A">
        <w:rPr>
          <w:color w:val="000000" w:themeColor="text1"/>
          <w:lang w:val="lt-LT"/>
        </w:rPr>
        <w:t>čių</w:t>
      </w:r>
      <w:r w:rsidRPr="00061AD4">
        <w:rPr>
          <w:color w:val="000000" w:themeColor="text1"/>
          <w:lang w:val="lt-LT"/>
        </w:rPr>
        <w:t xml:space="preserve"> emocinių, elgesio, raidos, bendravimo problemų. Lazdijų </w:t>
      </w:r>
      <w:r w:rsidR="00FC5CCD">
        <w:rPr>
          <w:color w:val="000000" w:themeColor="text1"/>
          <w:lang w:val="lt-LT"/>
        </w:rPr>
        <w:t>š</w:t>
      </w:r>
      <w:r w:rsidRPr="00061AD4">
        <w:rPr>
          <w:color w:val="000000" w:themeColor="text1"/>
          <w:lang w:val="lt-LT"/>
        </w:rPr>
        <w:t xml:space="preserve">vietimo centre psichologo paslaugos buvo teikiamos </w:t>
      </w:r>
      <w:r w:rsidR="00181592">
        <w:rPr>
          <w:color w:val="000000" w:themeColor="text1"/>
          <w:lang w:val="lt-LT"/>
        </w:rPr>
        <w:t>7</w:t>
      </w:r>
      <w:r w:rsidRPr="00061AD4">
        <w:rPr>
          <w:color w:val="000000" w:themeColor="text1"/>
          <w:lang w:val="lt-LT"/>
        </w:rPr>
        <w:t xml:space="preserve"> globotini</w:t>
      </w:r>
      <w:r w:rsidR="00E770AE">
        <w:rPr>
          <w:color w:val="000000" w:themeColor="text1"/>
          <w:lang w:val="lt-LT"/>
        </w:rPr>
        <w:t>ams</w:t>
      </w:r>
      <w:r w:rsidRPr="00061AD4">
        <w:rPr>
          <w:color w:val="000000" w:themeColor="text1"/>
          <w:lang w:val="lt-LT"/>
        </w:rPr>
        <w:t>. Lazdijų M. Gustaičio gimnazijos psicholog</w:t>
      </w:r>
      <w:r w:rsidR="00FC5CCD">
        <w:rPr>
          <w:color w:val="000000" w:themeColor="text1"/>
          <w:lang w:val="lt-LT"/>
        </w:rPr>
        <w:t>as</w:t>
      </w:r>
      <w:r w:rsidRPr="00061AD4">
        <w:rPr>
          <w:color w:val="000000" w:themeColor="text1"/>
          <w:lang w:val="lt-LT"/>
        </w:rPr>
        <w:t xml:space="preserve"> konsultavo 5 globotinius</w:t>
      </w:r>
      <w:r w:rsidR="00181592">
        <w:rPr>
          <w:color w:val="000000" w:themeColor="text1"/>
          <w:lang w:val="lt-LT"/>
        </w:rPr>
        <w:t>, projekt</w:t>
      </w:r>
      <w:r w:rsidR="0040662A">
        <w:rPr>
          <w:color w:val="000000" w:themeColor="text1"/>
          <w:lang w:val="lt-LT"/>
        </w:rPr>
        <w:t>o</w:t>
      </w:r>
      <w:r w:rsidR="00181592">
        <w:rPr>
          <w:color w:val="000000" w:themeColor="text1"/>
          <w:lang w:val="lt-LT"/>
        </w:rPr>
        <w:t xml:space="preserve"> „</w:t>
      </w:r>
      <w:r w:rsidR="00181592" w:rsidRPr="00181592">
        <w:rPr>
          <w:color w:val="000000" w:themeColor="text1"/>
          <w:lang w:val="lt-LT"/>
        </w:rPr>
        <w:t>Kompleksinės paslaugos šeimai Lazdijų rajono savivaldybėje</w:t>
      </w:r>
      <w:r w:rsidR="00181592">
        <w:rPr>
          <w:color w:val="000000" w:themeColor="text1"/>
          <w:lang w:val="lt-LT"/>
        </w:rPr>
        <w:t>“</w:t>
      </w:r>
      <w:r w:rsidR="0040662A">
        <w:rPr>
          <w:color w:val="000000" w:themeColor="text1"/>
          <w:lang w:val="lt-LT"/>
        </w:rPr>
        <w:t xml:space="preserve"> metu</w:t>
      </w:r>
      <w:r w:rsidR="00181592">
        <w:rPr>
          <w:color w:val="000000" w:themeColor="text1"/>
          <w:lang w:val="lt-LT"/>
        </w:rPr>
        <w:t xml:space="preserve"> 3 globotiniai gavo psichologo konsultacijas nuotoliniu būdu, 2 globotiniams teiktos psichoterapeuto konsultacijos Druskininkuose.</w:t>
      </w:r>
      <w:r w:rsidRPr="00061AD4">
        <w:rPr>
          <w:color w:val="000000" w:themeColor="text1"/>
          <w:lang w:val="lt-LT"/>
        </w:rPr>
        <w:t xml:space="preserve"> Konsultacijos vyko individualiai. Po </w:t>
      </w:r>
      <w:r w:rsidR="00181592">
        <w:rPr>
          <w:color w:val="000000" w:themeColor="text1"/>
          <w:lang w:val="lt-LT"/>
        </w:rPr>
        <w:t>konsultacijų ciklo specialistai</w:t>
      </w:r>
      <w:r w:rsidRPr="00061AD4">
        <w:rPr>
          <w:color w:val="000000" w:themeColor="text1"/>
          <w:lang w:val="lt-LT"/>
        </w:rPr>
        <w:t xml:space="preserve"> teikė metodines rekomendacijas šeimynų socialiniams pedagogams, socialiniams darbuotojams, rengė ir vykdė prevencines programas. Psichologinę</w:t>
      </w:r>
      <w:r w:rsidR="0040662A">
        <w:rPr>
          <w:color w:val="000000" w:themeColor="text1"/>
          <w:lang w:val="lt-LT"/>
        </w:rPr>
        <w:t>-</w:t>
      </w:r>
      <w:r w:rsidRPr="00061AD4">
        <w:rPr>
          <w:color w:val="000000" w:themeColor="text1"/>
          <w:lang w:val="lt-LT"/>
        </w:rPr>
        <w:t>psichiatrinę pagalbą</w:t>
      </w:r>
      <w:r w:rsidR="00C219D5">
        <w:rPr>
          <w:color w:val="000000" w:themeColor="text1"/>
          <w:lang w:val="lt-LT"/>
        </w:rPr>
        <w:t xml:space="preserve"> 1 globotin</w:t>
      </w:r>
      <w:r w:rsidR="006D6B6D">
        <w:rPr>
          <w:color w:val="000000" w:themeColor="text1"/>
          <w:lang w:val="lt-LT"/>
        </w:rPr>
        <w:t>iui</w:t>
      </w:r>
      <w:r w:rsidRPr="00061AD4">
        <w:rPr>
          <w:color w:val="000000" w:themeColor="text1"/>
          <w:lang w:val="lt-LT"/>
        </w:rPr>
        <w:t xml:space="preserve"> teikė</w:t>
      </w:r>
      <w:r w:rsidR="00181592">
        <w:rPr>
          <w:color w:val="000000" w:themeColor="text1"/>
          <w:lang w:val="lt-LT"/>
        </w:rPr>
        <w:t xml:space="preserve"> </w:t>
      </w:r>
      <w:r w:rsidR="00181592" w:rsidRPr="00181592">
        <w:rPr>
          <w:color w:val="000000" w:themeColor="text1"/>
          <w:lang w:val="lt-LT"/>
        </w:rPr>
        <w:t>Respublikinė Vilniaus psichiatrijos ligoninė</w:t>
      </w:r>
      <w:r w:rsidR="00181592">
        <w:rPr>
          <w:color w:val="000000" w:themeColor="text1"/>
          <w:lang w:val="lt-LT"/>
        </w:rPr>
        <w:t>,</w:t>
      </w:r>
      <w:r w:rsidRPr="00061AD4">
        <w:rPr>
          <w:color w:val="000000" w:themeColor="text1"/>
          <w:lang w:val="lt-LT"/>
        </w:rPr>
        <w:t xml:space="preserve"> </w:t>
      </w:r>
      <w:r w:rsidR="00181592" w:rsidRPr="00181592">
        <w:rPr>
          <w:color w:val="000000" w:themeColor="text1"/>
          <w:lang w:val="lt-LT"/>
        </w:rPr>
        <w:t>Universitetinis vaikų ir paauglių skyrius</w:t>
      </w:r>
      <w:r w:rsidR="00C219D5">
        <w:rPr>
          <w:color w:val="000000" w:themeColor="text1"/>
          <w:lang w:val="lt-LT"/>
        </w:rPr>
        <w:t>, 3 globotiniams</w:t>
      </w:r>
      <w:r w:rsidR="0040662A">
        <w:rPr>
          <w:color w:val="000000" w:themeColor="text1"/>
          <w:lang w:val="lt-LT"/>
        </w:rPr>
        <w:t xml:space="preserve"> – </w:t>
      </w:r>
      <w:r w:rsidR="00C219D5" w:rsidRPr="00B63C4D">
        <w:rPr>
          <w:lang w:val="lt-LT"/>
        </w:rPr>
        <w:t>Santaros klinikų</w:t>
      </w:r>
      <w:r w:rsidR="00C819C6">
        <w:rPr>
          <w:lang w:val="lt-LT"/>
        </w:rPr>
        <w:t>,</w:t>
      </w:r>
      <w:r w:rsidR="00C219D5" w:rsidRPr="00B63C4D">
        <w:rPr>
          <w:lang w:val="lt-LT"/>
        </w:rPr>
        <w:t xml:space="preserve"> Vaikų ligoninės</w:t>
      </w:r>
      <w:r w:rsidR="00C819C6">
        <w:rPr>
          <w:lang w:val="lt-LT"/>
        </w:rPr>
        <w:t>,</w:t>
      </w:r>
      <w:r w:rsidR="00C219D5" w:rsidRPr="00B63C4D">
        <w:rPr>
          <w:lang w:val="lt-LT"/>
        </w:rPr>
        <w:t xml:space="preserve"> Vaikų ir paauglių krizių intervencijos skyrius.</w:t>
      </w:r>
      <w:r w:rsidRPr="00B63C4D">
        <w:rPr>
          <w:lang w:val="lt-LT"/>
        </w:rPr>
        <w:t xml:space="preserve"> </w:t>
      </w:r>
    </w:p>
    <w:p w14:paraId="72B88F7E" w14:textId="031969F3" w:rsidR="005B04E8" w:rsidRDefault="005B04E8" w:rsidP="005B04E8">
      <w:pPr>
        <w:spacing w:line="360" w:lineRule="auto"/>
        <w:ind w:firstLine="720"/>
        <w:jc w:val="both"/>
        <w:rPr>
          <w:color w:val="000000" w:themeColor="text1"/>
          <w:lang w:val="lt-LT"/>
        </w:rPr>
      </w:pPr>
      <w:r w:rsidRPr="00061AD4">
        <w:rPr>
          <w:color w:val="000000" w:themeColor="text1"/>
          <w:lang w:val="lt-LT"/>
        </w:rPr>
        <w:t>Individualiose psichologų konsultacijose 20</w:t>
      </w:r>
      <w:r w:rsidR="00C819C6">
        <w:rPr>
          <w:color w:val="000000" w:themeColor="text1"/>
          <w:lang w:val="lt-LT"/>
        </w:rPr>
        <w:t>20</w:t>
      </w:r>
      <w:r w:rsidRPr="00061AD4">
        <w:rPr>
          <w:color w:val="000000" w:themeColor="text1"/>
          <w:lang w:val="lt-LT"/>
        </w:rPr>
        <w:t xml:space="preserve"> m. dalyvavo 1</w:t>
      </w:r>
      <w:r w:rsidR="00C819C6">
        <w:rPr>
          <w:color w:val="000000" w:themeColor="text1"/>
          <w:lang w:val="lt-LT"/>
        </w:rPr>
        <w:t>7</w:t>
      </w:r>
      <w:r w:rsidRPr="00061AD4">
        <w:rPr>
          <w:color w:val="000000" w:themeColor="text1"/>
          <w:lang w:val="lt-LT"/>
        </w:rPr>
        <w:t xml:space="preserve"> vaikų.</w:t>
      </w:r>
    </w:p>
    <w:p w14:paraId="742013FE" w14:textId="0316A753" w:rsidR="00636BF0" w:rsidRPr="00E05584" w:rsidRDefault="00636BF0" w:rsidP="00636BF0">
      <w:pPr>
        <w:spacing w:line="360" w:lineRule="auto"/>
        <w:ind w:firstLine="720"/>
        <w:jc w:val="both"/>
        <w:rPr>
          <w:lang w:val="lt-LT"/>
        </w:rPr>
      </w:pPr>
      <w:r w:rsidRPr="00C82248">
        <w:rPr>
          <w:lang w:val="lt-LT"/>
        </w:rPr>
        <w:t xml:space="preserve">Socialinės globos centras „Židinys“ padeda formuoti globotinių dvasines vertybes. 2020 m. </w:t>
      </w:r>
      <w:r w:rsidR="00E05584" w:rsidRPr="00C82248">
        <w:rPr>
          <w:lang w:val="lt-LT"/>
        </w:rPr>
        <w:t>4</w:t>
      </w:r>
      <w:r w:rsidRPr="00C82248">
        <w:rPr>
          <w:lang w:val="lt-LT"/>
        </w:rPr>
        <w:t xml:space="preserve"> vaik</w:t>
      </w:r>
      <w:r w:rsidR="008B4090" w:rsidRPr="00C82248">
        <w:rPr>
          <w:lang w:val="lt-LT"/>
        </w:rPr>
        <w:t>ai</w:t>
      </w:r>
      <w:r w:rsidRPr="00C82248">
        <w:rPr>
          <w:lang w:val="lt-LT"/>
        </w:rPr>
        <w:t xml:space="preserve"> priėmė Pirmosios </w:t>
      </w:r>
      <w:r w:rsidR="006D6B6D">
        <w:rPr>
          <w:lang w:val="lt-LT"/>
        </w:rPr>
        <w:t>Š</w:t>
      </w:r>
      <w:r w:rsidRPr="00C82248">
        <w:rPr>
          <w:lang w:val="lt-LT"/>
        </w:rPr>
        <w:t xml:space="preserve">v. Komunijos (Eucharistijos) sakramentą. </w:t>
      </w:r>
      <w:r w:rsidR="000B66E7" w:rsidRPr="00C82248">
        <w:rPr>
          <w:lang w:val="lt-LT"/>
        </w:rPr>
        <w:t xml:space="preserve">Globotiniai lankosi </w:t>
      </w:r>
      <w:r w:rsidRPr="00C82248">
        <w:rPr>
          <w:lang w:val="lt-LT"/>
        </w:rPr>
        <w:t>bažnyčioje didžiųjų metin</w:t>
      </w:r>
      <w:r w:rsidR="000B66E7" w:rsidRPr="00C82248">
        <w:rPr>
          <w:lang w:val="lt-LT"/>
        </w:rPr>
        <w:t>ių švenčių proga.</w:t>
      </w:r>
      <w:r w:rsidR="000B66E7" w:rsidRPr="00E05584">
        <w:rPr>
          <w:lang w:val="lt-LT"/>
        </w:rPr>
        <w:t xml:space="preserve"> </w:t>
      </w:r>
    </w:p>
    <w:p w14:paraId="360753CF" w14:textId="6BB7886A" w:rsidR="005B04E8" w:rsidRPr="00061AD4" w:rsidRDefault="00111585" w:rsidP="005B04E8">
      <w:pPr>
        <w:spacing w:line="360" w:lineRule="auto"/>
        <w:ind w:firstLine="720"/>
        <w:jc w:val="both"/>
        <w:rPr>
          <w:color w:val="000000" w:themeColor="text1"/>
          <w:lang w:val="lt-LT"/>
        </w:rPr>
      </w:pPr>
      <w:r w:rsidRPr="00061AD4">
        <w:rPr>
          <w:color w:val="000000" w:themeColor="text1"/>
          <w:lang w:val="lt-LT"/>
        </w:rPr>
        <w:t>Socialinės g</w:t>
      </w:r>
      <w:r w:rsidR="005B04E8" w:rsidRPr="00061AD4">
        <w:rPr>
          <w:color w:val="000000" w:themeColor="text1"/>
          <w:lang w:val="lt-LT"/>
        </w:rPr>
        <w:t xml:space="preserve">lobos centro „Židinys“ socialiniai pedagogai, socialiniai darbuotojai dirba individualų darbą su vaikais, vedami grupiniai užsiėmimai. Socialiniai pedagogai ir socialiniai darbuotojai rengia ir vykdo programas: reagavimo į globotinių (rūpintinių) savižudiškus ketinimus prevencijos programą, socialinio </w:t>
      </w:r>
      <w:r w:rsidRPr="00061AD4">
        <w:rPr>
          <w:color w:val="000000" w:themeColor="text1"/>
          <w:lang w:val="lt-LT"/>
        </w:rPr>
        <w:t xml:space="preserve">integravimosi į visuomenę, </w:t>
      </w:r>
      <w:r w:rsidR="005B04E8" w:rsidRPr="00061AD4">
        <w:rPr>
          <w:color w:val="000000" w:themeColor="text1"/>
          <w:lang w:val="lt-LT"/>
        </w:rPr>
        <w:t>vaiko palydėjimo į savarankišką gyvenimą programą. Palaiko ryšį su mokymosi įstaigomis, konsultuoja ugdytinius profesijos pasirinkimo klausimais, palaiko ryšį su seniūnijos socialiniais darbuotojais, tarpininkauja įvairiais klausimais tarp vaiko ir socialinės aplinkos.</w:t>
      </w:r>
    </w:p>
    <w:p w14:paraId="52270D28" w14:textId="4617FD77" w:rsidR="005B04E8" w:rsidRPr="00061AD4" w:rsidRDefault="00111585" w:rsidP="005B04E8">
      <w:pPr>
        <w:spacing w:line="360" w:lineRule="auto"/>
        <w:ind w:firstLine="720"/>
        <w:jc w:val="both"/>
        <w:rPr>
          <w:color w:val="000000" w:themeColor="text1"/>
          <w:lang w:val="lt-LT"/>
        </w:rPr>
      </w:pPr>
      <w:r w:rsidRPr="00061AD4">
        <w:rPr>
          <w:color w:val="000000" w:themeColor="text1"/>
          <w:lang w:val="lt-LT"/>
        </w:rPr>
        <w:t>Socialinės g</w:t>
      </w:r>
      <w:r w:rsidR="005B04E8" w:rsidRPr="00061AD4">
        <w:rPr>
          <w:color w:val="000000" w:themeColor="text1"/>
          <w:lang w:val="lt-LT"/>
        </w:rPr>
        <w:t>lobos</w:t>
      </w:r>
      <w:r w:rsidR="00125EC9" w:rsidRPr="00061AD4">
        <w:rPr>
          <w:color w:val="000000" w:themeColor="text1"/>
          <w:lang w:val="lt-LT"/>
        </w:rPr>
        <w:t xml:space="preserve"> centro „Židinys“ bendruomeniniuose</w:t>
      </w:r>
      <w:r w:rsidR="005B04E8" w:rsidRPr="00061AD4">
        <w:rPr>
          <w:color w:val="000000" w:themeColor="text1"/>
          <w:lang w:val="lt-LT"/>
        </w:rPr>
        <w:t xml:space="preserve"> vaikų globos namuose sudarytos tinkamos sąlygos ir aplinka globojamiems vaikams saugiai augti, vystytis, tobulėti ir pasiruošti grįžimui į šeimą ar savarankiškam gyvenimui.</w:t>
      </w:r>
    </w:p>
    <w:p w14:paraId="3F309305" w14:textId="1779F361" w:rsidR="005B04E8" w:rsidRPr="00061AD4" w:rsidRDefault="00125EC9" w:rsidP="005B04E8">
      <w:pPr>
        <w:spacing w:line="360" w:lineRule="auto"/>
        <w:ind w:firstLine="720"/>
        <w:jc w:val="both"/>
        <w:rPr>
          <w:color w:val="000000" w:themeColor="text1"/>
          <w:lang w:val="lt-LT"/>
        </w:rPr>
      </w:pPr>
      <w:r w:rsidRPr="00061AD4">
        <w:rPr>
          <w:color w:val="000000" w:themeColor="text1"/>
          <w:lang w:val="lt-LT"/>
        </w:rPr>
        <w:t>Socialinės g</w:t>
      </w:r>
      <w:r w:rsidR="005B04E8" w:rsidRPr="00061AD4">
        <w:rPr>
          <w:color w:val="000000" w:themeColor="text1"/>
          <w:lang w:val="lt-LT"/>
        </w:rPr>
        <w:t xml:space="preserve">lobos centro „Židinys“ bendruomeninių vaikų globos namų prioritetas – globotinių rengimas savarankiškam gyvenimui. </w:t>
      </w:r>
      <w:r w:rsidR="00091EA1">
        <w:rPr>
          <w:color w:val="000000" w:themeColor="text1"/>
          <w:lang w:val="lt-LT"/>
        </w:rPr>
        <w:t>V</w:t>
      </w:r>
      <w:r w:rsidR="005B04E8" w:rsidRPr="00061AD4">
        <w:rPr>
          <w:color w:val="000000" w:themeColor="text1"/>
          <w:lang w:val="lt-LT"/>
        </w:rPr>
        <w:t>isos bendruomenės pastang</w:t>
      </w:r>
      <w:r w:rsidR="00091EA1">
        <w:rPr>
          <w:color w:val="000000" w:themeColor="text1"/>
          <w:lang w:val="lt-LT"/>
        </w:rPr>
        <w:t>omis</w:t>
      </w:r>
      <w:r w:rsidR="005B04E8" w:rsidRPr="00061AD4">
        <w:rPr>
          <w:color w:val="000000" w:themeColor="text1"/>
          <w:lang w:val="lt-LT"/>
        </w:rPr>
        <w:t xml:space="preserve"> </w:t>
      </w:r>
      <w:r w:rsidR="00E770AE">
        <w:rPr>
          <w:color w:val="000000" w:themeColor="text1"/>
          <w:lang w:val="lt-LT"/>
        </w:rPr>
        <w:t>globotinių</w:t>
      </w:r>
      <w:r w:rsidR="005B04E8" w:rsidRPr="00061AD4">
        <w:rPr>
          <w:color w:val="000000" w:themeColor="text1"/>
          <w:lang w:val="lt-LT"/>
        </w:rPr>
        <w:t xml:space="preserve"> ugdymo filosofija pagrįsta nuoseklumu, savarankiškumo ugdymu. </w:t>
      </w:r>
      <w:r w:rsidR="00E770AE">
        <w:rPr>
          <w:color w:val="000000" w:themeColor="text1"/>
          <w:lang w:val="lt-LT"/>
        </w:rPr>
        <w:t>Globotiniams</w:t>
      </w:r>
      <w:r w:rsidR="005B04E8" w:rsidRPr="00061AD4">
        <w:rPr>
          <w:color w:val="000000" w:themeColor="text1"/>
          <w:lang w:val="lt-LT"/>
        </w:rPr>
        <w:t xml:space="preserve"> teikiama įvairiapusė pagalba. Sprendžiant iškilusias problemas</w:t>
      </w:r>
      <w:r w:rsidR="00091EA1">
        <w:rPr>
          <w:color w:val="000000" w:themeColor="text1"/>
          <w:lang w:val="lt-LT"/>
        </w:rPr>
        <w:t>,</w:t>
      </w:r>
      <w:r w:rsidR="005B04E8" w:rsidRPr="00061AD4">
        <w:rPr>
          <w:color w:val="000000" w:themeColor="text1"/>
          <w:lang w:val="lt-LT"/>
        </w:rPr>
        <w:t xml:space="preserve"> dirbama komandiniu principu. Yra įvertinami vaiko poreikiai, rengiami individualūs socialinės globos planai, atliekami vaiko poreikių pervertinimai, individualaus socialinės globos plano peržiūra. </w:t>
      </w:r>
    </w:p>
    <w:p w14:paraId="4584F857" w14:textId="266CBCBC" w:rsidR="005B04E8" w:rsidRPr="00061AD4" w:rsidRDefault="005B04E8" w:rsidP="005B04E8">
      <w:pPr>
        <w:spacing w:line="360" w:lineRule="auto"/>
        <w:ind w:firstLine="720"/>
        <w:jc w:val="both"/>
        <w:rPr>
          <w:color w:val="000000" w:themeColor="text1"/>
          <w:lang w:val="lt-LT"/>
        </w:rPr>
      </w:pPr>
      <w:r w:rsidRPr="00061AD4">
        <w:rPr>
          <w:lang w:val="lt-LT"/>
        </w:rPr>
        <w:lastRenderedPageBreak/>
        <w:t>20</w:t>
      </w:r>
      <w:r w:rsidR="004E38D0">
        <w:rPr>
          <w:lang w:val="lt-LT"/>
        </w:rPr>
        <w:t>20</w:t>
      </w:r>
      <w:r w:rsidR="008B4090">
        <w:rPr>
          <w:lang w:val="lt-LT"/>
        </w:rPr>
        <w:t xml:space="preserve"> </w:t>
      </w:r>
      <w:r w:rsidRPr="00061AD4">
        <w:rPr>
          <w:lang w:val="lt-LT"/>
        </w:rPr>
        <w:t>m. įvyko</w:t>
      </w:r>
      <w:r w:rsidRPr="0079125E">
        <w:rPr>
          <w:color w:val="FF0000"/>
          <w:lang w:val="lt-LT"/>
        </w:rPr>
        <w:t xml:space="preserve"> </w:t>
      </w:r>
      <w:r w:rsidR="004E38D0" w:rsidRPr="008B4090">
        <w:rPr>
          <w:lang w:val="lt-LT"/>
        </w:rPr>
        <w:t>9</w:t>
      </w:r>
      <w:r w:rsidR="00125EC9" w:rsidRPr="0079125E">
        <w:rPr>
          <w:color w:val="FF0000"/>
          <w:lang w:val="lt-LT"/>
        </w:rPr>
        <w:t xml:space="preserve"> </w:t>
      </w:r>
      <w:r w:rsidR="00125EC9" w:rsidRPr="00061AD4">
        <w:rPr>
          <w:lang w:val="lt-LT"/>
        </w:rPr>
        <w:t>centro</w:t>
      </w:r>
      <w:r w:rsidRPr="00061AD4">
        <w:rPr>
          <w:lang w:val="lt-LT"/>
        </w:rPr>
        <w:t xml:space="preserve"> darbuotojų </w:t>
      </w:r>
      <w:r w:rsidR="00C82248">
        <w:rPr>
          <w:lang w:val="lt-LT"/>
        </w:rPr>
        <w:t>susirinkimai</w:t>
      </w:r>
      <w:r w:rsidRPr="00061AD4">
        <w:rPr>
          <w:lang w:val="lt-LT"/>
        </w:rPr>
        <w:t>,</w:t>
      </w:r>
      <w:r w:rsidR="00125EC9" w:rsidRPr="00061AD4">
        <w:rPr>
          <w:lang w:val="lt-LT"/>
        </w:rPr>
        <w:t xml:space="preserve"> </w:t>
      </w:r>
      <w:r w:rsidR="00125EC9" w:rsidRPr="00061AD4">
        <w:rPr>
          <w:color w:val="000000" w:themeColor="text1"/>
          <w:lang w:val="lt-LT"/>
        </w:rPr>
        <w:t xml:space="preserve">siekiant aptarti socialinio </w:t>
      </w:r>
      <w:r w:rsidRPr="00061AD4">
        <w:rPr>
          <w:color w:val="000000" w:themeColor="text1"/>
          <w:lang w:val="lt-LT"/>
        </w:rPr>
        <w:t>darbo reikalus, prašymus, nusiskundimus, rezultatus, iškilusias problemas. Viskas protokoluojama ir užfiksuojama susirinkimo metu.</w:t>
      </w:r>
    </w:p>
    <w:p w14:paraId="1937ED10" w14:textId="58E5FC6B" w:rsidR="005B04E8" w:rsidRPr="00061AD4" w:rsidRDefault="00125EC9" w:rsidP="005B04E8">
      <w:pPr>
        <w:spacing w:line="360" w:lineRule="auto"/>
        <w:ind w:firstLine="720"/>
        <w:jc w:val="both"/>
        <w:rPr>
          <w:color w:val="000000" w:themeColor="text1"/>
          <w:lang w:val="lt-LT"/>
        </w:rPr>
      </w:pPr>
      <w:r w:rsidRPr="00061AD4">
        <w:rPr>
          <w:color w:val="000000" w:themeColor="text1"/>
          <w:lang w:val="lt-LT"/>
        </w:rPr>
        <w:t>Socialinės g</w:t>
      </w:r>
      <w:r w:rsidR="005B04E8" w:rsidRPr="00061AD4">
        <w:rPr>
          <w:color w:val="000000" w:themeColor="text1"/>
          <w:lang w:val="lt-LT"/>
        </w:rPr>
        <w:t>lobos</w:t>
      </w:r>
      <w:r w:rsidRPr="00061AD4">
        <w:rPr>
          <w:color w:val="000000" w:themeColor="text1"/>
          <w:lang w:val="lt-LT"/>
        </w:rPr>
        <w:t xml:space="preserve"> centro „Židinys“ bendruomeninių</w:t>
      </w:r>
      <w:r w:rsidR="005B04E8" w:rsidRPr="00061AD4">
        <w:rPr>
          <w:color w:val="000000" w:themeColor="text1"/>
          <w:lang w:val="lt-LT"/>
        </w:rPr>
        <w:t xml:space="preserve"> vaikų globos namų kambariuose gyvena po 1 arba 2 vaikus. Globotiniai turi galimybę įgyti kasdieninio gyvenimo įgūdžių, jie atsakingi už </w:t>
      </w:r>
      <w:r w:rsidR="00E770AE">
        <w:rPr>
          <w:color w:val="000000" w:themeColor="text1"/>
          <w:lang w:val="lt-LT"/>
        </w:rPr>
        <w:t>tvarkos palaikymą</w:t>
      </w:r>
      <w:r w:rsidR="005B04E8" w:rsidRPr="00061AD4">
        <w:rPr>
          <w:color w:val="000000" w:themeColor="text1"/>
          <w:lang w:val="lt-LT"/>
        </w:rPr>
        <w:t xml:space="preserve"> savo kambariuose,</w:t>
      </w:r>
      <w:r w:rsidRPr="00061AD4">
        <w:rPr>
          <w:color w:val="000000" w:themeColor="text1"/>
          <w:lang w:val="lt-LT"/>
        </w:rPr>
        <w:t xml:space="preserve"> </w:t>
      </w:r>
      <w:r w:rsidR="00FC5CCD" w:rsidRPr="00061AD4">
        <w:rPr>
          <w:color w:val="000000" w:themeColor="text1"/>
          <w:lang w:val="lt-LT"/>
        </w:rPr>
        <w:t>bendro naudojimo patalpose</w:t>
      </w:r>
      <w:r w:rsidR="00FC5CCD">
        <w:rPr>
          <w:color w:val="000000" w:themeColor="text1"/>
          <w:lang w:val="lt-LT"/>
        </w:rPr>
        <w:t>,</w:t>
      </w:r>
      <w:r w:rsidR="00FC5CCD" w:rsidRPr="00061AD4">
        <w:rPr>
          <w:color w:val="000000" w:themeColor="text1"/>
          <w:lang w:val="lt-LT"/>
        </w:rPr>
        <w:t xml:space="preserve"> </w:t>
      </w:r>
      <w:r w:rsidRPr="00061AD4">
        <w:rPr>
          <w:color w:val="000000" w:themeColor="text1"/>
          <w:lang w:val="lt-LT"/>
        </w:rPr>
        <w:t>su darbuotojų pagalba</w:t>
      </w:r>
      <w:r w:rsidR="005B04E8" w:rsidRPr="00061AD4">
        <w:rPr>
          <w:color w:val="000000" w:themeColor="text1"/>
          <w:lang w:val="lt-LT"/>
        </w:rPr>
        <w:t xml:space="preserve"> palaiko tvarką virtuvėje, gamina ir mokosi gaminti valgyti. Kartu su socialiniu darbuotoju tariasi</w:t>
      </w:r>
      <w:r w:rsidR="00091EA1">
        <w:rPr>
          <w:color w:val="000000" w:themeColor="text1"/>
          <w:lang w:val="lt-LT"/>
        </w:rPr>
        <w:t>,</w:t>
      </w:r>
      <w:r w:rsidR="005B04E8" w:rsidRPr="00061AD4">
        <w:rPr>
          <w:color w:val="000000" w:themeColor="text1"/>
          <w:lang w:val="lt-LT"/>
        </w:rPr>
        <w:t xml:space="preserve"> kokie yra reikalingi maisto produktai, </w:t>
      </w:r>
      <w:r w:rsidR="00FC5CCD" w:rsidRPr="00061AD4">
        <w:rPr>
          <w:color w:val="000000" w:themeColor="text1"/>
          <w:lang w:val="lt-LT"/>
        </w:rPr>
        <w:t>kartu vyksta</w:t>
      </w:r>
      <w:r w:rsidR="00FC5CCD">
        <w:rPr>
          <w:color w:val="000000" w:themeColor="text1"/>
          <w:lang w:val="lt-LT"/>
        </w:rPr>
        <w:t>ma</w:t>
      </w:r>
      <w:r w:rsidR="00FC5CCD" w:rsidRPr="00061AD4">
        <w:rPr>
          <w:color w:val="000000" w:themeColor="text1"/>
          <w:lang w:val="lt-LT"/>
        </w:rPr>
        <w:t xml:space="preserve"> įsigyti maisto produktų</w:t>
      </w:r>
      <w:r w:rsidR="00FC5CCD">
        <w:rPr>
          <w:color w:val="000000" w:themeColor="text1"/>
          <w:lang w:val="lt-LT"/>
        </w:rPr>
        <w:t>,</w:t>
      </w:r>
      <w:r w:rsidR="00FC5CCD" w:rsidRPr="00061AD4">
        <w:rPr>
          <w:color w:val="000000" w:themeColor="text1"/>
          <w:lang w:val="lt-LT"/>
        </w:rPr>
        <w:t xml:space="preserve"> </w:t>
      </w:r>
      <w:r w:rsidR="005B04E8" w:rsidRPr="00061AD4">
        <w:rPr>
          <w:color w:val="000000" w:themeColor="text1"/>
          <w:lang w:val="lt-LT"/>
        </w:rPr>
        <w:t>planuojama gaminti maist</w:t>
      </w:r>
      <w:r w:rsidR="00FC5CCD">
        <w:rPr>
          <w:color w:val="000000" w:themeColor="text1"/>
          <w:lang w:val="lt-LT"/>
        </w:rPr>
        <w:t>ą</w:t>
      </w:r>
      <w:r w:rsidR="005B04E8" w:rsidRPr="00061AD4">
        <w:rPr>
          <w:color w:val="000000" w:themeColor="text1"/>
          <w:lang w:val="lt-LT"/>
        </w:rPr>
        <w:t xml:space="preserve"> (tuo metu vaikai yra mokomi atpažinti maisto produktų galiojimo laiką, realią maisto kainą, </w:t>
      </w:r>
      <w:r w:rsidR="00091EA1">
        <w:rPr>
          <w:color w:val="000000" w:themeColor="text1"/>
          <w:lang w:val="lt-LT"/>
        </w:rPr>
        <w:t>nuspręsti,</w:t>
      </w:r>
      <w:r w:rsidR="005B04E8" w:rsidRPr="00061AD4">
        <w:rPr>
          <w:color w:val="000000" w:themeColor="text1"/>
          <w:lang w:val="lt-LT"/>
        </w:rPr>
        <w:t xml:space="preserve"> kurį produktą pirkti yra optimalu). </w:t>
      </w:r>
    </w:p>
    <w:p w14:paraId="118E2EEB" w14:textId="7BC5A701" w:rsidR="005B04E8" w:rsidRPr="00061AD4" w:rsidRDefault="00E770AE" w:rsidP="005B04E8">
      <w:pPr>
        <w:spacing w:line="360" w:lineRule="auto"/>
        <w:ind w:firstLine="720"/>
        <w:jc w:val="both"/>
        <w:rPr>
          <w:color w:val="000000" w:themeColor="text1"/>
          <w:lang w:val="lt-LT"/>
        </w:rPr>
      </w:pPr>
      <w:r>
        <w:rPr>
          <w:color w:val="000000" w:themeColor="text1"/>
          <w:lang w:val="lt-LT"/>
        </w:rPr>
        <w:t>Ypač skatinamas vaikų savarankiškumas</w:t>
      </w:r>
      <w:r w:rsidR="005B04E8" w:rsidRPr="00061AD4">
        <w:rPr>
          <w:color w:val="000000" w:themeColor="text1"/>
          <w:lang w:val="lt-LT"/>
        </w:rPr>
        <w:t xml:space="preserve"> </w:t>
      </w:r>
      <w:r>
        <w:rPr>
          <w:color w:val="000000" w:themeColor="text1"/>
          <w:lang w:val="lt-LT"/>
        </w:rPr>
        <w:t>prisiimant atsakomyb</w:t>
      </w:r>
      <w:r w:rsidR="00091EA1">
        <w:rPr>
          <w:color w:val="000000" w:themeColor="text1"/>
          <w:lang w:val="lt-LT"/>
        </w:rPr>
        <w:t>ę</w:t>
      </w:r>
      <w:r>
        <w:rPr>
          <w:color w:val="000000" w:themeColor="text1"/>
          <w:lang w:val="lt-LT"/>
        </w:rPr>
        <w:t>. N</w:t>
      </w:r>
      <w:r w:rsidR="005B04E8" w:rsidRPr="00061AD4">
        <w:rPr>
          <w:color w:val="000000" w:themeColor="text1"/>
          <w:lang w:val="lt-LT"/>
        </w:rPr>
        <w:t>orima, kad kiekvienas vaikas gebėtų išreikšti savo nuomonę, tur</w:t>
      </w:r>
      <w:r>
        <w:rPr>
          <w:color w:val="000000" w:themeColor="text1"/>
          <w:lang w:val="lt-LT"/>
        </w:rPr>
        <w:t>ėtų tvirtą poziciją, o į ją</w:t>
      </w:r>
      <w:r w:rsidR="005B04E8" w:rsidRPr="00061AD4">
        <w:rPr>
          <w:color w:val="000000" w:themeColor="text1"/>
          <w:lang w:val="lt-LT"/>
        </w:rPr>
        <w:t xml:space="preserve"> visada atsižvelgiama. Vaikams suteiktos galimybės patiems kurti savo aplinkos jaukumą, </w:t>
      </w:r>
      <w:r w:rsidR="00091EA1">
        <w:rPr>
          <w:color w:val="000000" w:themeColor="text1"/>
          <w:lang w:val="lt-LT"/>
        </w:rPr>
        <w:t>jie</w:t>
      </w:r>
      <w:r>
        <w:rPr>
          <w:color w:val="000000" w:themeColor="text1"/>
          <w:lang w:val="lt-LT"/>
        </w:rPr>
        <w:t xml:space="preserve"> įtraukiami </w:t>
      </w:r>
      <w:r w:rsidR="005B04E8" w:rsidRPr="00061AD4">
        <w:rPr>
          <w:color w:val="000000" w:themeColor="text1"/>
          <w:lang w:val="lt-LT"/>
        </w:rPr>
        <w:t>gerinant kambarių būklę</w:t>
      </w:r>
      <w:r w:rsidR="00811B98">
        <w:rPr>
          <w:color w:val="000000" w:themeColor="text1"/>
          <w:lang w:val="lt-LT"/>
        </w:rPr>
        <w:t>, sprendžiant</w:t>
      </w:r>
      <w:r w:rsidR="005B04E8" w:rsidRPr="00061AD4">
        <w:rPr>
          <w:color w:val="000000" w:themeColor="text1"/>
          <w:lang w:val="lt-LT"/>
        </w:rPr>
        <w:t xml:space="preserve"> kambarių apstatymą, </w:t>
      </w:r>
      <w:r w:rsidR="00E80519">
        <w:rPr>
          <w:color w:val="000000" w:themeColor="text1"/>
          <w:lang w:val="lt-LT"/>
        </w:rPr>
        <w:t xml:space="preserve">renkasi patinkančius baldus. Tokiu būdu </w:t>
      </w:r>
      <w:r w:rsidR="005B04E8" w:rsidRPr="00061AD4">
        <w:rPr>
          <w:color w:val="000000" w:themeColor="text1"/>
          <w:lang w:val="lt-LT"/>
        </w:rPr>
        <w:t>keliama vaikų savivertė ir skatinamas jų savarankiškumas. Vaikai nuolat skatinami būti draugiškais, paslaugiais ir vieningais – būti viena didele šeima. Šiose srityse matomi akivaizdūs rezultatai: pagerėjo vaikų bendravim</w:t>
      </w:r>
      <w:r w:rsidR="00091EA1">
        <w:rPr>
          <w:color w:val="000000" w:themeColor="text1"/>
          <w:lang w:val="lt-LT"/>
        </w:rPr>
        <w:t>as</w:t>
      </w:r>
      <w:r w:rsidR="005B04E8" w:rsidRPr="00061AD4">
        <w:rPr>
          <w:color w:val="000000" w:themeColor="text1"/>
          <w:lang w:val="lt-LT"/>
        </w:rPr>
        <w:t xml:space="preserve">, vaikai vieni kitus saugo ir gina, tapo mandagesni, išmoko dalintis. Nuolat skatinamas </w:t>
      </w:r>
      <w:r w:rsidR="002002AF">
        <w:rPr>
          <w:color w:val="000000" w:themeColor="text1"/>
          <w:lang w:val="lt-LT"/>
        </w:rPr>
        <w:t>tarpusavio</w:t>
      </w:r>
      <w:r w:rsidR="005B04E8" w:rsidRPr="00061AD4">
        <w:rPr>
          <w:color w:val="000000" w:themeColor="text1"/>
          <w:lang w:val="lt-LT"/>
        </w:rPr>
        <w:t xml:space="preserve"> pasitikėjimas.</w:t>
      </w:r>
    </w:p>
    <w:p w14:paraId="16AAB861" w14:textId="105B970B" w:rsidR="005B04E8" w:rsidRDefault="005B04E8" w:rsidP="005B04E8">
      <w:pPr>
        <w:spacing w:line="360" w:lineRule="auto"/>
        <w:ind w:firstLine="720"/>
        <w:jc w:val="both"/>
        <w:rPr>
          <w:color w:val="000000" w:themeColor="text1"/>
          <w:lang w:val="lt-LT"/>
        </w:rPr>
      </w:pPr>
      <w:r w:rsidRPr="00061AD4">
        <w:rPr>
          <w:color w:val="000000" w:themeColor="text1"/>
          <w:lang w:val="lt-LT"/>
        </w:rPr>
        <w:t>Didelis dėmesys skiriamas vaikų dalyvavimui bendruomenės vykdomose veiklose, organizuojamuose renginiuose. Vaikai skatinami domėtis visuomeniniu gyvenimu, lankytis kultūriniuose renginiuose (</w:t>
      </w:r>
      <w:r w:rsidR="00B07D6C">
        <w:rPr>
          <w:color w:val="000000" w:themeColor="text1"/>
          <w:lang w:val="lt-LT"/>
        </w:rPr>
        <w:t>v</w:t>
      </w:r>
      <w:r w:rsidRPr="00061AD4">
        <w:rPr>
          <w:color w:val="000000" w:themeColor="text1"/>
          <w:lang w:val="lt-LT"/>
        </w:rPr>
        <w:t>alstybinėse šventėse, minėjimuose, miesto šventėse, spektakliuose, filmuose, parodose, susitikimuose su žymiais žmonėmis, piligrimų kelyje ir kt.). Globotiniai skatinami</w:t>
      </w:r>
      <w:r w:rsidR="00CC29C5">
        <w:rPr>
          <w:color w:val="000000" w:themeColor="text1"/>
          <w:lang w:val="lt-LT"/>
        </w:rPr>
        <w:t xml:space="preserve"> ir savanoriavo </w:t>
      </w:r>
      <w:r w:rsidRPr="00061AD4">
        <w:rPr>
          <w:color w:val="000000" w:themeColor="text1"/>
          <w:lang w:val="lt-LT"/>
        </w:rPr>
        <w:t xml:space="preserve">VšĮ „Maisto banko“ </w:t>
      </w:r>
      <w:r w:rsidR="001047EF">
        <w:rPr>
          <w:color w:val="000000" w:themeColor="text1"/>
          <w:lang w:val="lt-LT"/>
        </w:rPr>
        <w:t xml:space="preserve">akcijoje, vykdė socialinę akciją </w:t>
      </w:r>
      <w:r w:rsidR="001047EF" w:rsidRPr="008B4090">
        <w:rPr>
          <w:lang w:val="lt-LT"/>
        </w:rPr>
        <w:t>,,Nepraeik pro šalį“.</w:t>
      </w:r>
    </w:p>
    <w:p w14:paraId="2E700DE6" w14:textId="7DD11DD2" w:rsidR="005B04E8" w:rsidRPr="00061AD4" w:rsidRDefault="0094740F" w:rsidP="005B04E8">
      <w:pPr>
        <w:spacing w:line="360" w:lineRule="auto"/>
        <w:ind w:firstLine="720"/>
        <w:jc w:val="both"/>
        <w:rPr>
          <w:color w:val="000000" w:themeColor="text1"/>
          <w:lang w:val="lt-LT"/>
        </w:rPr>
      </w:pPr>
      <w:r w:rsidRPr="00C82248">
        <w:rPr>
          <w:color w:val="000000" w:themeColor="text1"/>
          <w:lang w:val="lt-LT"/>
        </w:rPr>
        <w:t>Vaikai mokomi</w:t>
      </w:r>
      <w:r w:rsidR="005B04E8" w:rsidRPr="00C82248">
        <w:rPr>
          <w:color w:val="000000" w:themeColor="text1"/>
          <w:lang w:val="lt-LT"/>
        </w:rPr>
        <w:t xml:space="preserve"> planuoti savo išlaidas, skatinami taupyti,</w:t>
      </w:r>
      <w:r w:rsidR="005B04E8" w:rsidRPr="00C82248">
        <w:rPr>
          <w:lang w:val="lt-LT"/>
        </w:rPr>
        <w:t xml:space="preserve"> </w:t>
      </w:r>
      <w:r w:rsidR="005B04E8" w:rsidRPr="00C82248">
        <w:rPr>
          <w:color w:val="000000" w:themeColor="text1"/>
          <w:lang w:val="lt-LT"/>
        </w:rPr>
        <w:t xml:space="preserve">turėjo galimybę </w:t>
      </w:r>
      <w:r w:rsidR="00B63391" w:rsidRPr="00C82248">
        <w:rPr>
          <w:color w:val="000000" w:themeColor="text1"/>
          <w:lang w:val="lt-LT"/>
        </w:rPr>
        <w:t>įsigyti asmeninius kompiuterius, planšetes, televizorius, bendram laisvalaikio praleidimui</w:t>
      </w:r>
      <w:r w:rsidR="00752B15" w:rsidRPr="00C82248">
        <w:rPr>
          <w:color w:val="000000" w:themeColor="text1"/>
          <w:lang w:val="lt-LT"/>
        </w:rPr>
        <w:t xml:space="preserve"> vaikai</w:t>
      </w:r>
      <w:r w:rsidR="00C82248" w:rsidRPr="00C82248">
        <w:rPr>
          <w:color w:val="000000" w:themeColor="text1"/>
          <w:lang w:val="lt-LT"/>
        </w:rPr>
        <w:t xml:space="preserve"> nusipirko</w:t>
      </w:r>
      <w:r w:rsidR="00B63391" w:rsidRPr="00C82248">
        <w:rPr>
          <w:color w:val="000000" w:themeColor="text1"/>
          <w:lang w:val="lt-LT"/>
        </w:rPr>
        <w:t xml:space="preserve"> biliardo stalus į </w:t>
      </w:r>
      <w:r w:rsidR="00CC1D92" w:rsidRPr="00C82248">
        <w:rPr>
          <w:color w:val="000000" w:themeColor="text1"/>
          <w:lang w:val="lt-LT"/>
        </w:rPr>
        <w:t>kiekvieną BVGN namą.</w:t>
      </w:r>
      <w:r w:rsidR="00B63391">
        <w:rPr>
          <w:color w:val="000000" w:themeColor="text1"/>
          <w:lang w:val="lt-LT"/>
        </w:rPr>
        <w:t xml:space="preserve"> </w:t>
      </w:r>
    </w:p>
    <w:p w14:paraId="0625A7CE" w14:textId="418711CD" w:rsidR="003B3D72" w:rsidRPr="003B3D72" w:rsidRDefault="0094740F" w:rsidP="003B3D72">
      <w:pPr>
        <w:spacing w:line="360" w:lineRule="auto"/>
        <w:ind w:firstLine="720"/>
        <w:jc w:val="both"/>
        <w:rPr>
          <w:color w:val="538135" w:themeColor="accent6" w:themeShade="BF"/>
          <w:lang w:val="lt-LT"/>
        </w:rPr>
      </w:pPr>
      <w:r w:rsidRPr="00061AD4">
        <w:rPr>
          <w:color w:val="000000" w:themeColor="text1"/>
          <w:lang w:val="lt-LT"/>
        </w:rPr>
        <w:t>Socialinės g</w:t>
      </w:r>
      <w:r w:rsidR="005B04E8" w:rsidRPr="00061AD4">
        <w:rPr>
          <w:color w:val="000000" w:themeColor="text1"/>
          <w:lang w:val="lt-LT"/>
        </w:rPr>
        <w:t xml:space="preserve">lobos centro „Židinys“ bendruomeniniuose vaikų globos namuose dažnai organizuojamos išvykos: vaikai vasaros atostogų metu vyksta į stovyklas </w:t>
      </w:r>
      <w:r w:rsidR="005B04E8" w:rsidRPr="00710B54">
        <w:rPr>
          <w:lang w:val="lt-LT"/>
        </w:rPr>
        <w:t>(</w:t>
      </w:r>
      <w:r w:rsidR="000B66E7" w:rsidRPr="00710B54">
        <w:rPr>
          <w:lang w:val="lt-LT"/>
        </w:rPr>
        <w:t>17 globotinių savait</w:t>
      </w:r>
      <w:r w:rsidR="004717F5">
        <w:rPr>
          <w:lang w:val="lt-LT"/>
        </w:rPr>
        <w:t>ę</w:t>
      </w:r>
      <w:r w:rsidR="000B66E7" w:rsidRPr="00710B54">
        <w:rPr>
          <w:lang w:val="lt-LT"/>
        </w:rPr>
        <w:t xml:space="preserve"> buvo  stovykl</w:t>
      </w:r>
      <w:r w:rsidR="004717F5">
        <w:rPr>
          <w:lang w:val="lt-LT"/>
        </w:rPr>
        <w:t>oje</w:t>
      </w:r>
      <w:r w:rsidR="000B66E7" w:rsidRPr="00710B54">
        <w:rPr>
          <w:lang w:val="lt-LT"/>
        </w:rPr>
        <w:t xml:space="preserve"> ,,Vasara su Asta ir Danute 2020“, 3 globotiniai</w:t>
      </w:r>
      <w:r w:rsidR="004717F5">
        <w:rPr>
          <w:lang w:val="lt-LT"/>
        </w:rPr>
        <w:t xml:space="preserve"> – </w:t>
      </w:r>
      <w:r w:rsidR="001A44B5">
        <w:rPr>
          <w:lang w:val="lt-LT"/>
        </w:rPr>
        <w:t>stovykloje</w:t>
      </w:r>
      <w:r w:rsidR="001A44B5" w:rsidRPr="00710B54">
        <w:rPr>
          <w:lang w:val="lt-LT"/>
        </w:rPr>
        <w:t xml:space="preserve"> </w:t>
      </w:r>
      <w:r w:rsidR="000B66E7" w:rsidRPr="00710B54">
        <w:rPr>
          <w:lang w:val="lt-LT"/>
        </w:rPr>
        <w:t>„Judėk dziudo</w:t>
      </w:r>
      <w:r w:rsidR="002002AF">
        <w:rPr>
          <w:lang w:val="lt-LT"/>
        </w:rPr>
        <w:t xml:space="preserve"> ritmu“, 1 globotinis</w:t>
      </w:r>
      <w:r w:rsidR="001A44B5">
        <w:rPr>
          <w:lang w:val="lt-LT"/>
        </w:rPr>
        <w:t xml:space="preserve"> – </w:t>
      </w:r>
      <w:r w:rsidR="001A44B5" w:rsidRPr="00710B54">
        <w:rPr>
          <w:lang w:val="lt-LT"/>
        </w:rPr>
        <w:t xml:space="preserve">stovykloje </w:t>
      </w:r>
      <w:r w:rsidR="000B66E7" w:rsidRPr="00710B54">
        <w:rPr>
          <w:lang w:val="lt-LT"/>
        </w:rPr>
        <w:t>„Vasara be telefonų Lazdijuose“</w:t>
      </w:r>
      <w:r w:rsidR="005B04E8" w:rsidRPr="00710B54">
        <w:rPr>
          <w:lang w:val="lt-LT"/>
        </w:rPr>
        <w:t xml:space="preserve">), </w:t>
      </w:r>
      <w:r w:rsidR="005B04E8" w:rsidRPr="00061AD4">
        <w:rPr>
          <w:color w:val="000000" w:themeColor="text1"/>
          <w:lang w:val="lt-LT"/>
        </w:rPr>
        <w:t>kartu su darbuotojais savaitgaliais ir atostogų metu</w:t>
      </w:r>
      <w:r w:rsidRPr="00061AD4">
        <w:rPr>
          <w:color w:val="000000" w:themeColor="text1"/>
          <w:lang w:val="lt-LT"/>
        </w:rPr>
        <w:t xml:space="preserve"> nuolat</w:t>
      </w:r>
      <w:r w:rsidR="005B04E8" w:rsidRPr="00061AD4">
        <w:rPr>
          <w:color w:val="000000" w:themeColor="text1"/>
          <w:lang w:val="lt-LT"/>
        </w:rPr>
        <w:t xml:space="preserve"> vyko </w:t>
      </w:r>
      <w:r w:rsidR="004717F5">
        <w:rPr>
          <w:color w:val="000000" w:themeColor="text1"/>
          <w:lang w:val="lt-LT"/>
        </w:rPr>
        <w:t>į</w:t>
      </w:r>
      <w:r w:rsidR="005B04E8" w:rsidRPr="00061AD4">
        <w:rPr>
          <w:color w:val="000000" w:themeColor="text1"/>
          <w:lang w:val="lt-LT"/>
        </w:rPr>
        <w:t xml:space="preserve"> Lazdijų rajono lankytin</w:t>
      </w:r>
      <w:r w:rsidR="004717F5">
        <w:rPr>
          <w:color w:val="000000" w:themeColor="text1"/>
          <w:lang w:val="lt-LT"/>
        </w:rPr>
        <w:t>as</w:t>
      </w:r>
      <w:r w:rsidR="005B04E8" w:rsidRPr="00061AD4">
        <w:rPr>
          <w:color w:val="000000" w:themeColor="text1"/>
          <w:lang w:val="lt-LT"/>
        </w:rPr>
        <w:t xml:space="preserve"> viet</w:t>
      </w:r>
      <w:r w:rsidR="004717F5">
        <w:rPr>
          <w:color w:val="000000" w:themeColor="text1"/>
          <w:lang w:val="lt-LT"/>
        </w:rPr>
        <w:t>as</w:t>
      </w:r>
      <w:r w:rsidR="005B04E8" w:rsidRPr="00061AD4">
        <w:rPr>
          <w:color w:val="000000" w:themeColor="text1"/>
          <w:lang w:val="lt-LT"/>
        </w:rPr>
        <w:t>, važiavo maudytis prie ežerų</w:t>
      </w:r>
      <w:r w:rsidR="00B63391">
        <w:rPr>
          <w:color w:val="000000" w:themeColor="text1"/>
          <w:lang w:val="lt-LT"/>
        </w:rPr>
        <w:t xml:space="preserve">. </w:t>
      </w:r>
      <w:r w:rsidR="00B63391" w:rsidRPr="00C82248">
        <w:rPr>
          <w:lang w:val="lt-LT"/>
        </w:rPr>
        <w:t>2020-08-09 globotiniai buvo išvykę į Lenkiją</w:t>
      </w:r>
      <w:r w:rsidR="002002AF" w:rsidRPr="00C82248">
        <w:rPr>
          <w:lang w:val="lt-LT"/>
        </w:rPr>
        <w:t>,</w:t>
      </w:r>
      <w:r w:rsidR="00B63391" w:rsidRPr="00C82248">
        <w:rPr>
          <w:lang w:val="lt-LT"/>
        </w:rPr>
        <w:t xml:space="preserve"> Suvalkų miest</w:t>
      </w:r>
      <w:r w:rsidR="002002AF" w:rsidRPr="00C82248">
        <w:rPr>
          <w:lang w:val="lt-LT"/>
        </w:rPr>
        <w:t>o ,,Pasakų šalies festivalį</w:t>
      </w:r>
      <w:r w:rsidR="00B63391" w:rsidRPr="00C82248">
        <w:rPr>
          <w:lang w:val="lt-LT"/>
        </w:rPr>
        <w:t>“.</w:t>
      </w:r>
      <w:r w:rsidR="003B3D72" w:rsidRPr="00C82248">
        <w:rPr>
          <w:lang w:val="lt-LT"/>
        </w:rPr>
        <w:t xml:space="preserve"> Taip pat globotiniai dalyva</w:t>
      </w:r>
      <w:r w:rsidR="00ED5CC0" w:rsidRPr="00C82248">
        <w:rPr>
          <w:lang w:val="lt-LT"/>
        </w:rPr>
        <w:t>vo</w:t>
      </w:r>
      <w:r w:rsidR="003B3D72" w:rsidRPr="00C82248">
        <w:rPr>
          <w:lang w:val="lt-LT"/>
        </w:rPr>
        <w:t xml:space="preserve"> projektuose: 17 vaikų lankė NVŠ būrelį ,,Sportas mus vienija“, 1 globotinis dalyvavo „VEIK“ projekte, 1 globotinis</w:t>
      </w:r>
      <w:r w:rsidR="001A44B5">
        <w:rPr>
          <w:lang w:val="lt-LT"/>
        </w:rPr>
        <w:t xml:space="preserve"> –</w:t>
      </w:r>
      <w:r w:rsidR="003B3D72" w:rsidRPr="00C82248">
        <w:rPr>
          <w:lang w:val="lt-LT"/>
        </w:rPr>
        <w:t xml:space="preserve"> „Socialinių įgūdžių“ projekte.</w:t>
      </w:r>
    </w:p>
    <w:p w14:paraId="38BEE498" w14:textId="6AF4C057" w:rsidR="000B66E7" w:rsidRPr="00061AD4" w:rsidRDefault="008B4090" w:rsidP="00710B54">
      <w:pPr>
        <w:spacing w:line="360" w:lineRule="auto"/>
        <w:ind w:firstLine="720"/>
        <w:jc w:val="both"/>
        <w:rPr>
          <w:color w:val="000000" w:themeColor="text1"/>
          <w:lang w:val="lt-LT"/>
        </w:rPr>
      </w:pPr>
      <w:r>
        <w:rPr>
          <w:color w:val="000000" w:themeColor="text1"/>
          <w:lang w:val="lt-LT"/>
        </w:rPr>
        <w:lastRenderedPageBreak/>
        <w:t xml:space="preserve"> </w:t>
      </w:r>
      <w:r w:rsidR="0094740F" w:rsidRPr="00061AD4">
        <w:rPr>
          <w:color w:val="000000" w:themeColor="text1"/>
          <w:lang w:val="lt-LT"/>
        </w:rPr>
        <w:t>Socialinės g</w:t>
      </w:r>
      <w:r w:rsidR="005B04E8" w:rsidRPr="00061AD4">
        <w:rPr>
          <w:color w:val="000000" w:themeColor="text1"/>
          <w:lang w:val="lt-LT"/>
        </w:rPr>
        <w:t>lobos centro „Židinys“ bendruomeniniai vaikų globos namai yra apsupti saugios kaimynystės. Kaimynai, gyvenantys gretimuose namuose, vaikus priėmė geranoriškai nusiteikę, mielai užsuka aplankyti, pasveikina švenčių progomis, pakalbina sutiktus gatvėje</w:t>
      </w:r>
      <w:r w:rsidR="001A44B5">
        <w:rPr>
          <w:color w:val="000000" w:themeColor="text1"/>
          <w:lang w:val="lt-LT"/>
        </w:rPr>
        <w:t xml:space="preserve"> – </w:t>
      </w:r>
      <w:r w:rsidR="005B04E8" w:rsidRPr="00061AD4">
        <w:rPr>
          <w:color w:val="000000" w:themeColor="text1"/>
          <w:lang w:val="lt-LT"/>
        </w:rPr>
        <w:t>taip ugdo</w:t>
      </w:r>
      <w:r w:rsidR="002002AF">
        <w:rPr>
          <w:color w:val="000000" w:themeColor="text1"/>
          <w:lang w:val="lt-LT"/>
        </w:rPr>
        <w:t xml:space="preserve">mas </w:t>
      </w:r>
      <w:r w:rsidR="005B04E8" w:rsidRPr="00061AD4">
        <w:rPr>
          <w:color w:val="000000" w:themeColor="text1"/>
          <w:lang w:val="lt-LT"/>
        </w:rPr>
        <w:t xml:space="preserve">vaikų bendruomeniškumas, gebėjimas bendrauti ir jausti pagarbą vyresniems žmonėms. </w:t>
      </w:r>
    </w:p>
    <w:p w14:paraId="5FA14781" w14:textId="3735E0FE"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Globojami vaikai</w:t>
      </w:r>
      <w:r w:rsidR="00C82248">
        <w:rPr>
          <w:color w:val="000000" w:themeColor="text1"/>
          <w:lang w:val="lt-LT"/>
        </w:rPr>
        <w:t xml:space="preserve"> visiškai</w:t>
      </w:r>
      <w:r w:rsidRPr="00061AD4">
        <w:rPr>
          <w:color w:val="000000" w:themeColor="text1"/>
          <w:lang w:val="lt-LT"/>
        </w:rPr>
        <w:t xml:space="preserve"> adaptavosi naujuose namuose</w:t>
      </w:r>
      <w:r w:rsidR="00A82BA1">
        <w:rPr>
          <w:color w:val="000000" w:themeColor="text1"/>
          <w:lang w:val="lt-LT"/>
        </w:rPr>
        <w:t>,</w:t>
      </w:r>
      <w:r w:rsidRPr="00061AD4">
        <w:rPr>
          <w:color w:val="000000" w:themeColor="text1"/>
          <w:lang w:val="lt-LT"/>
        </w:rPr>
        <w:t xml:space="preserve"> taip pat ir ugdymosi įstaigose, susirado draugų</w:t>
      </w:r>
      <w:r w:rsidR="00A82BA1">
        <w:rPr>
          <w:color w:val="000000" w:themeColor="text1"/>
          <w:lang w:val="lt-LT"/>
        </w:rPr>
        <w:t xml:space="preserve"> –</w:t>
      </w:r>
      <w:r w:rsidRPr="00061AD4">
        <w:rPr>
          <w:color w:val="000000" w:themeColor="text1"/>
          <w:lang w:val="lt-LT"/>
        </w:rPr>
        <w:t xml:space="preserve"> juos pasikviečia į svečius, taip pat eina ir pasisvečiuoti. </w:t>
      </w:r>
    </w:p>
    <w:p w14:paraId="494118B9" w14:textId="4AED0D05" w:rsidR="005B04E8" w:rsidRPr="00061AD4" w:rsidRDefault="0094740F" w:rsidP="005B04E8">
      <w:pPr>
        <w:spacing w:line="360" w:lineRule="auto"/>
        <w:ind w:firstLine="720"/>
        <w:jc w:val="both"/>
        <w:rPr>
          <w:color w:val="000000" w:themeColor="text1"/>
          <w:lang w:val="lt-LT"/>
        </w:rPr>
      </w:pPr>
      <w:r w:rsidRPr="00061AD4">
        <w:rPr>
          <w:color w:val="000000" w:themeColor="text1"/>
          <w:lang w:val="lt-LT"/>
        </w:rPr>
        <w:t>Socialinės g</w:t>
      </w:r>
      <w:r w:rsidR="005B04E8" w:rsidRPr="00061AD4">
        <w:rPr>
          <w:color w:val="000000" w:themeColor="text1"/>
          <w:lang w:val="lt-LT"/>
        </w:rPr>
        <w:t>lobos centre „Židinys“ didelis dėmesys skiriamas darbinei veiklai, todėl pagal sezoną darbai ir veiklos skirstomos tiek viduje, tiek lauke. Globotiniai skatinami</w:t>
      </w:r>
      <w:r w:rsidRPr="00061AD4">
        <w:rPr>
          <w:color w:val="000000" w:themeColor="text1"/>
          <w:lang w:val="lt-LT"/>
        </w:rPr>
        <w:t xml:space="preserve"> su darbuotojų pagalba</w:t>
      </w:r>
      <w:r w:rsidR="005B04E8" w:rsidRPr="00061AD4">
        <w:rPr>
          <w:color w:val="000000" w:themeColor="text1"/>
          <w:lang w:val="lt-LT"/>
        </w:rPr>
        <w:t xml:space="preserve"> prižiūrėti gėlynus, tvarkyti aplinką, kartu su vaikais sodinamos ir prižiūrimos daržovės tiek darže, tiek šiltnamyje. </w:t>
      </w:r>
    </w:p>
    <w:p w14:paraId="615E4A85" w14:textId="7DC34CC8"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Kišenpinigių mokėjimo globotiniams tvarka</w:t>
      </w:r>
      <w:r w:rsidR="007460B4">
        <w:rPr>
          <w:color w:val="000000" w:themeColor="text1"/>
          <w:lang w:val="lt-LT"/>
        </w:rPr>
        <w:t>,</w:t>
      </w:r>
      <w:r w:rsidR="00C82248">
        <w:rPr>
          <w:color w:val="000000" w:themeColor="text1"/>
          <w:lang w:val="lt-LT"/>
        </w:rPr>
        <w:t xml:space="preserve"> atnaujinta ir</w:t>
      </w:r>
      <w:r w:rsidRPr="00061AD4">
        <w:rPr>
          <w:color w:val="000000" w:themeColor="text1"/>
          <w:lang w:val="lt-LT"/>
        </w:rPr>
        <w:t xml:space="preserve"> patvirtinta</w:t>
      </w:r>
      <w:r w:rsidR="0094740F" w:rsidRPr="00061AD4">
        <w:rPr>
          <w:color w:val="000000" w:themeColor="text1"/>
          <w:lang w:val="lt-LT"/>
        </w:rPr>
        <w:t xml:space="preserve"> socialinės</w:t>
      </w:r>
      <w:r w:rsidRPr="00061AD4">
        <w:rPr>
          <w:color w:val="FF0000"/>
          <w:lang w:val="lt-LT"/>
        </w:rPr>
        <w:t xml:space="preserve"> </w:t>
      </w:r>
      <w:r w:rsidRPr="00061AD4">
        <w:rPr>
          <w:color w:val="000000" w:themeColor="text1"/>
          <w:lang w:val="lt-LT"/>
        </w:rPr>
        <w:t>globos ce</w:t>
      </w:r>
      <w:r w:rsidR="00C82248">
        <w:rPr>
          <w:color w:val="000000" w:themeColor="text1"/>
          <w:lang w:val="lt-LT"/>
        </w:rPr>
        <w:t>ntro „Židinys“ direktoriaus 2020 m. balandžio 1</w:t>
      </w:r>
      <w:r w:rsidRPr="00061AD4">
        <w:rPr>
          <w:color w:val="000000" w:themeColor="text1"/>
          <w:lang w:val="lt-LT"/>
        </w:rPr>
        <w:t xml:space="preserve"> d. įsakymu Nr. </w:t>
      </w:r>
      <w:r w:rsidR="00C82248">
        <w:rPr>
          <w:color w:val="000000" w:themeColor="text1"/>
          <w:lang w:val="lt-LT"/>
        </w:rPr>
        <w:t>ŽIDV3-67</w:t>
      </w:r>
      <w:r w:rsidR="007460B4">
        <w:rPr>
          <w:color w:val="000000" w:themeColor="text1"/>
          <w:lang w:val="lt-LT"/>
        </w:rPr>
        <w:t>,</w:t>
      </w:r>
      <w:r w:rsidRPr="00061AD4">
        <w:rPr>
          <w:color w:val="000000" w:themeColor="text1"/>
          <w:lang w:val="lt-LT"/>
        </w:rPr>
        <w:t xml:space="preserve"> toliau sėkmingai vykdoma. </w:t>
      </w:r>
      <w:r w:rsidR="0094740F" w:rsidRPr="00061AD4">
        <w:rPr>
          <w:color w:val="000000" w:themeColor="text1"/>
          <w:lang w:val="lt-LT"/>
        </w:rPr>
        <w:t>Globotiniams</w:t>
      </w:r>
      <w:r w:rsidRPr="00061AD4">
        <w:rPr>
          <w:color w:val="000000" w:themeColor="text1"/>
          <w:lang w:val="lt-LT"/>
        </w:rPr>
        <w:t xml:space="preserve"> kišenpinigiai</w:t>
      </w:r>
      <w:r w:rsidR="0094740F" w:rsidRPr="00061AD4">
        <w:rPr>
          <w:color w:val="000000" w:themeColor="text1"/>
          <w:lang w:val="lt-LT"/>
        </w:rPr>
        <w:t xml:space="preserve"> kiekvieną mėnesį</w:t>
      </w:r>
      <w:r w:rsidRPr="00061AD4">
        <w:rPr>
          <w:color w:val="000000" w:themeColor="text1"/>
          <w:lang w:val="lt-LT"/>
        </w:rPr>
        <w:t xml:space="preserve"> skiriami </w:t>
      </w:r>
      <w:r w:rsidR="0094740F" w:rsidRPr="00061AD4">
        <w:rPr>
          <w:color w:val="000000" w:themeColor="text1"/>
          <w:lang w:val="lt-LT"/>
        </w:rPr>
        <w:t xml:space="preserve">socialinės </w:t>
      </w:r>
      <w:r w:rsidRPr="00061AD4">
        <w:rPr>
          <w:color w:val="000000" w:themeColor="text1"/>
          <w:lang w:val="lt-LT"/>
        </w:rPr>
        <w:t>globos centro „Židinys“ direktoriaus įsakymu ir mokami globotiniams nuo 7 iki 18 metų amžiaus.</w:t>
      </w:r>
    </w:p>
    <w:p w14:paraId="795DBDEF" w14:textId="50BB44B3" w:rsidR="005B04E8" w:rsidRPr="00061AD4" w:rsidRDefault="005B04E8" w:rsidP="005B04E8">
      <w:pPr>
        <w:spacing w:line="360" w:lineRule="auto"/>
        <w:ind w:firstLine="720"/>
        <w:jc w:val="both"/>
        <w:rPr>
          <w:color w:val="000000" w:themeColor="text1"/>
          <w:lang w:val="lt-LT"/>
        </w:rPr>
      </w:pPr>
      <w:r w:rsidRPr="00A8541E">
        <w:rPr>
          <w:color w:val="000000" w:themeColor="text1"/>
          <w:lang w:val="lt-LT"/>
        </w:rPr>
        <w:t>Pagal likusių be tėvų globos vaikų, socialin</w:t>
      </w:r>
      <w:r w:rsidR="00A8541E" w:rsidRPr="00A8541E">
        <w:rPr>
          <w:color w:val="000000" w:themeColor="text1"/>
          <w:lang w:val="lt-LT"/>
        </w:rPr>
        <w:t>ę riziką patiriančių</w:t>
      </w:r>
      <w:r w:rsidR="00A8541E">
        <w:rPr>
          <w:color w:val="000000" w:themeColor="text1"/>
          <w:lang w:val="lt-LT"/>
        </w:rPr>
        <w:t xml:space="preserve"> vaikų</w:t>
      </w:r>
      <w:r w:rsidR="0094740F" w:rsidRPr="00A8541E">
        <w:rPr>
          <w:color w:val="000000" w:themeColor="text1"/>
          <w:lang w:val="lt-LT"/>
        </w:rPr>
        <w:t>,</w:t>
      </w:r>
      <w:r w:rsidR="0094740F" w:rsidRPr="00061AD4">
        <w:rPr>
          <w:color w:val="000000" w:themeColor="text1"/>
          <w:lang w:val="lt-LT"/>
        </w:rPr>
        <w:t xml:space="preserve"> va</w:t>
      </w:r>
      <w:r w:rsidR="0091602E" w:rsidRPr="00061AD4">
        <w:rPr>
          <w:color w:val="000000" w:themeColor="text1"/>
          <w:lang w:val="lt-LT"/>
        </w:rPr>
        <w:t>ikų su negalia nuolatinės (laiki</w:t>
      </w:r>
      <w:r w:rsidR="0094740F" w:rsidRPr="00061AD4">
        <w:rPr>
          <w:color w:val="000000" w:themeColor="text1"/>
          <w:lang w:val="lt-LT"/>
        </w:rPr>
        <w:t>nosios</w:t>
      </w:r>
      <w:r w:rsidRPr="00061AD4">
        <w:rPr>
          <w:color w:val="000000" w:themeColor="text1"/>
          <w:lang w:val="lt-LT"/>
        </w:rPr>
        <w:t xml:space="preserve">) socialinės globos normas, taikomas bendruomeniniams vaikų globos namams, kišenpinigių dydis vaikui yra ne mažesnis kaip </w:t>
      </w:r>
      <w:r w:rsidRPr="0070325B">
        <w:rPr>
          <w:lang w:val="lt-LT"/>
        </w:rPr>
        <w:t xml:space="preserve">0,4 </w:t>
      </w:r>
      <w:r w:rsidRPr="00061AD4">
        <w:rPr>
          <w:color w:val="000000" w:themeColor="text1"/>
          <w:lang w:val="lt-LT"/>
        </w:rPr>
        <w:t>bazinės socialinės išmokos (BSĮ) per mėnesį. Pagal amžiaus grupes kišenpini</w:t>
      </w:r>
      <w:r w:rsidR="0091602E" w:rsidRPr="00061AD4">
        <w:rPr>
          <w:color w:val="000000" w:themeColor="text1"/>
          <w:lang w:val="lt-LT"/>
        </w:rPr>
        <w:t>gių dydis yra diferencijuojamas:</w:t>
      </w:r>
    </w:p>
    <w:p w14:paraId="1C4C7010" w14:textId="557C639D" w:rsidR="005B04E8" w:rsidRPr="0070325B" w:rsidRDefault="00EC259A" w:rsidP="005B04E8">
      <w:pPr>
        <w:spacing w:line="360" w:lineRule="auto"/>
        <w:ind w:firstLine="720"/>
        <w:jc w:val="both"/>
        <w:rPr>
          <w:lang w:val="lt-LT"/>
        </w:rPr>
      </w:pPr>
      <w:r w:rsidRPr="0070325B">
        <w:rPr>
          <w:lang w:val="lt-LT"/>
        </w:rPr>
        <w:t xml:space="preserve">1. </w:t>
      </w:r>
      <w:r w:rsidR="005B04E8" w:rsidRPr="0070325B">
        <w:rPr>
          <w:lang w:val="lt-LT"/>
        </w:rPr>
        <w:t>Nuo 7 iki 10 metų amžia</w:t>
      </w:r>
      <w:r w:rsidR="00EA244B">
        <w:rPr>
          <w:lang w:val="lt-LT"/>
        </w:rPr>
        <w:t>us globotiniams išmokama po 15,6</w:t>
      </w:r>
      <w:r w:rsidR="005B04E8" w:rsidRPr="0070325B">
        <w:rPr>
          <w:lang w:val="lt-LT"/>
        </w:rPr>
        <w:t>0 Eur per mėnesį.</w:t>
      </w:r>
    </w:p>
    <w:p w14:paraId="3B73E191" w14:textId="286DBF77" w:rsidR="005B04E8" w:rsidRPr="0070325B" w:rsidRDefault="00EC259A" w:rsidP="005B04E8">
      <w:pPr>
        <w:spacing w:line="360" w:lineRule="auto"/>
        <w:ind w:firstLine="720"/>
        <w:jc w:val="both"/>
        <w:rPr>
          <w:lang w:val="lt-LT"/>
        </w:rPr>
      </w:pPr>
      <w:r w:rsidRPr="0070325B">
        <w:rPr>
          <w:lang w:val="lt-LT"/>
        </w:rPr>
        <w:t xml:space="preserve">2. </w:t>
      </w:r>
      <w:r w:rsidR="005B04E8" w:rsidRPr="0070325B">
        <w:rPr>
          <w:lang w:val="lt-LT"/>
        </w:rPr>
        <w:t>Nuo 10 iki 14 metų amžiaus globotiniams išmokama po 20,00 Eur per mėnesį.</w:t>
      </w:r>
    </w:p>
    <w:p w14:paraId="67A143A7" w14:textId="15CE1759" w:rsidR="005B04E8" w:rsidRPr="0070325B" w:rsidRDefault="00EC259A" w:rsidP="005B04E8">
      <w:pPr>
        <w:spacing w:line="360" w:lineRule="auto"/>
        <w:ind w:firstLine="720"/>
        <w:jc w:val="both"/>
        <w:rPr>
          <w:lang w:val="lt-LT"/>
        </w:rPr>
      </w:pPr>
      <w:r w:rsidRPr="0070325B">
        <w:rPr>
          <w:lang w:val="lt-LT"/>
        </w:rPr>
        <w:t xml:space="preserve">3. </w:t>
      </w:r>
      <w:r w:rsidR="005B04E8" w:rsidRPr="0070325B">
        <w:rPr>
          <w:lang w:val="lt-LT"/>
        </w:rPr>
        <w:t>Nuo 14 iki 18 metų amžiaus globotiniams išmokama po 25,00 Eur per mėnesį.</w:t>
      </w:r>
    </w:p>
    <w:p w14:paraId="30AD3E8D" w14:textId="43D55F93" w:rsidR="005B04E8" w:rsidRPr="00061AD4" w:rsidRDefault="005B04E8" w:rsidP="005B04E8">
      <w:pPr>
        <w:spacing w:line="360" w:lineRule="auto"/>
        <w:jc w:val="both"/>
        <w:rPr>
          <w:color w:val="000000" w:themeColor="text1"/>
          <w:lang w:val="lt-LT"/>
        </w:rPr>
      </w:pPr>
      <w:r w:rsidRPr="00061AD4">
        <w:rPr>
          <w:color w:val="FF0000"/>
          <w:lang w:val="lt-LT"/>
        </w:rPr>
        <w:t xml:space="preserve"> </w:t>
      </w:r>
      <w:r w:rsidRPr="00061AD4">
        <w:rPr>
          <w:color w:val="FF0000"/>
          <w:lang w:val="lt-LT"/>
        </w:rPr>
        <w:tab/>
      </w:r>
      <w:r w:rsidRPr="00061AD4">
        <w:rPr>
          <w:color w:val="000000" w:themeColor="text1"/>
          <w:lang w:val="lt-LT"/>
        </w:rPr>
        <w:t>Per 20</w:t>
      </w:r>
      <w:r w:rsidR="0070325B">
        <w:rPr>
          <w:color w:val="000000" w:themeColor="text1"/>
          <w:lang w:val="lt-LT"/>
        </w:rPr>
        <w:t>20</w:t>
      </w:r>
      <w:r w:rsidRPr="00061AD4">
        <w:rPr>
          <w:color w:val="000000" w:themeColor="text1"/>
          <w:lang w:val="lt-LT"/>
        </w:rPr>
        <w:t xml:space="preserve"> m. globos centras „Židinys“ globotiniams išmokėjo </w:t>
      </w:r>
      <w:r w:rsidR="00C72FFC" w:rsidRPr="00C72FFC">
        <w:rPr>
          <w:lang w:val="lt-LT"/>
        </w:rPr>
        <w:t>4108,8</w:t>
      </w:r>
      <w:r w:rsidR="0091602E" w:rsidRPr="00C72FFC">
        <w:rPr>
          <w:lang w:val="lt-LT"/>
        </w:rPr>
        <w:t>0</w:t>
      </w:r>
      <w:r w:rsidRPr="00A8711D">
        <w:rPr>
          <w:lang w:val="lt-LT"/>
        </w:rPr>
        <w:t xml:space="preserve"> </w:t>
      </w:r>
      <w:r w:rsidRPr="00061AD4">
        <w:rPr>
          <w:color w:val="000000" w:themeColor="text1"/>
          <w:lang w:val="lt-LT"/>
        </w:rPr>
        <w:t>eurų kišenpinigių.</w:t>
      </w:r>
    </w:p>
    <w:p w14:paraId="01457BBF" w14:textId="4B9A7ECD"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Socialiniai pedagogai, socialiniai darbuotojai ir socialinio</w:t>
      </w:r>
      <w:r w:rsidR="0091602E" w:rsidRPr="00061AD4">
        <w:rPr>
          <w:color w:val="000000" w:themeColor="text1"/>
          <w:lang w:val="lt-LT"/>
        </w:rPr>
        <w:t xml:space="preserve"> darbuotojo padėjėjai laikosi vieningų reikalavimų. Globotinių</w:t>
      </w:r>
      <w:r w:rsidRPr="00061AD4">
        <w:rPr>
          <w:color w:val="000000" w:themeColor="text1"/>
          <w:lang w:val="lt-LT"/>
        </w:rPr>
        <w:t xml:space="preserve"> teisės ir pareigos numatytos globotinių Vidaus tvarkos taisyklėse. Sukurta ir taikoma globotinių drausminimo ir skatinimo sistema.</w:t>
      </w:r>
    </w:p>
    <w:p w14:paraId="61A8FDAA" w14:textId="62491E9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20</w:t>
      </w:r>
      <w:r w:rsidR="00CB13C3">
        <w:rPr>
          <w:color w:val="000000" w:themeColor="text1"/>
          <w:lang w:val="lt-LT"/>
        </w:rPr>
        <w:t>20</w:t>
      </w:r>
      <w:r w:rsidRPr="00061AD4">
        <w:rPr>
          <w:color w:val="000000" w:themeColor="text1"/>
          <w:lang w:val="lt-LT"/>
        </w:rPr>
        <w:t xml:space="preserve"> </w:t>
      </w:r>
      <w:r w:rsidR="00616FF4">
        <w:rPr>
          <w:color w:val="000000" w:themeColor="text1"/>
          <w:lang w:val="lt-LT"/>
        </w:rPr>
        <w:t>m.</w:t>
      </w:r>
      <w:r w:rsidRPr="00061AD4">
        <w:rPr>
          <w:color w:val="000000" w:themeColor="text1"/>
          <w:lang w:val="lt-LT"/>
        </w:rPr>
        <w:t xml:space="preserve"> globos centro „Židinys“ vaikai noriai dalyvavo ir lankė mokyklų</w:t>
      </w:r>
      <w:r w:rsidR="00CB13C3">
        <w:rPr>
          <w:color w:val="000000" w:themeColor="text1"/>
          <w:lang w:val="lt-LT"/>
        </w:rPr>
        <w:t>, neformaliojo ugdymo</w:t>
      </w:r>
      <w:r w:rsidRPr="00061AD4">
        <w:rPr>
          <w:color w:val="000000" w:themeColor="text1"/>
          <w:lang w:val="lt-LT"/>
        </w:rPr>
        <w:t xml:space="preserve"> būrelius, pasiekti geri rezultatai, gauti apdovanojimai.</w:t>
      </w:r>
    </w:p>
    <w:p w14:paraId="2B185434" w14:textId="77777777" w:rsidR="005B04E8" w:rsidRPr="00061AD4" w:rsidRDefault="005B04E8" w:rsidP="005B04E8">
      <w:pPr>
        <w:ind w:firstLine="720"/>
        <w:jc w:val="both"/>
        <w:rPr>
          <w:color w:val="FF0000"/>
          <w:lang w:val="lt-LT"/>
        </w:rPr>
      </w:pPr>
    </w:p>
    <w:tbl>
      <w:tblPr>
        <w:tblW w:w="9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062"/>
        <w:gridCol w:w="869"/>
        <w:gridCol w:w="1670"/>
        <w:gridCol w:w="758"/>
        <w:gridCol w:w="733"/>
        <w:gridCol w:w="784"/>
        <w:gridCol w:w="759"/>
        <w:gridCol w:w="758"/>
      </w:tblGrid>
      <w:tr w:rsidR="000A0AE9" w:rsidRPr="002F763A" w14:paraId="4D656158" w14:textId="77777777" w:rsidTr="00AC0785">
        <w:trPr>
          <w:cantSplit/>
          <w:trHeight w:val="1410"/>
        </w:trPr>
        <w:tc>
          <w:tcPr>
            <w:tcW w:w="2277" w:type="dxa"/>
            <w:shd w:val="clear" w:color="auto" w:fill="auto"/>
          </w:tcPr>
          <w:p w14:paraId="05DB8D3F" w14:textId="77777777" w:rsidR="000A0AE9" w:rsidRPr="002F763A" w:rsidRDefault="000A0AE9" w:rsidP="00B45031">
            <w:pPr>
              <w:jc w:val="center"/>
              <w:rPr>
                <w:color w:val="000000" w:themeColor="text1"/>
                <w:lang w:val="lt-LT"/>
              </w:rPr>
            </w:pPr>
          </w:p>
          <w:p w14:paraId="205A1A8D" w14:textId="77777777" w:rsidR="000A0AE9" w:rsidRPr="002F763A" w:rsidRDefault="000A0AE9" w:rsidP="00B45031">
            <w:pPr>
              <w:jc w:val="center"/>
              <w:rPr>
                <w:color w:val="000000" w:themeColor="text1"/>
                <w:lang w:val="lt-LT"/>
              </w:rPr>
            </w:pPr>
          </w:p>
          <w:p w14:paraId="5F630DFB" w14:textId="52C66694" w:rsidR="00B45031" w:rsidRPr="002F763A" w:rsidRDefault="00B45031" w:rsidP="00B45031">
            <w:pPr>
              <w:jc w:val="center"/>
              <w:rPr>
                <w:color w:val="000000" w:themeColor="text1"/>
                <w:lang w:val="lt-LT"/>
              </w:rPr>
            </w:pPr>
            <w:r w:rsidRPr="002F763A">
              <w:rPr>
                <w:color w:val="000000" w:themeColor="text1"/>
                <w:lang w:val="lt-LT"/>
              </w:rPr>
              <w:t>Būrelių pavadinimas</w:t>
            </w:r>
          </w:p>
        </w:tc>
        <w:tc>
          <w:tcPr>
            <w:tcW w:w="1062" w:type="dxa"/>
            <w:shd w:val="clear" w:color="auto" w:fill="auto"/>
            <w:textDirection w:val="btLr"/>
          </w:tcPr>
          <w:p w14:paraId="761C2DC6" w14:textId="002D184C" w:rsidR="00B45031" w:rsidRPr="002F763A" w:rsidRDefault="00B45031" w:rsidP="00B45031">
            <w:pPr>
              <w:ind w:left="113" w:right="113"/>
              <w:rPr>
                <w:color w:val="000000" w:themeColor="text1"/>
                <w:lang w:val="lt-LT"/>
              </w:rPr>
            </w:pPr>
            <w:r w:rsidRPr="002F763A">
              <w:rPr>
                <w:color w:val="000000" w:themeColor="text1"/>
                <w:lang w:val="lt-LT"/>
              </w:rPr>
              <w:t>Aerobinė gimnastika</w:t>
            </w:r>
          </w:p>
        </w:tc>
        <w:tc>
          <w:tcPr>
            <w:tcW w:w="869" w:type="dxa"/>
            <w:textDirection w:val="btLr"/>
          </w:tcPr>
          <w:p w14:paraId="3214EBBC" w14:textId="1E81185C" w:rsidR="00B45031" w:rsidRPr="002F763A" w:rsidRDefault="00B45031" w:rsidP="00B45031">
            <w:pPr>
              <w:ind w:left="113" w:right="113"/>
              <w:rPr>
                <w:color w:val="000000" w:themeColor="text1"/>
                <w:lang w:val="lt-LT"/>
              </w:rPr>
            </w:pPr>
            <w:r w:rsidRPr="002F763A">
              <w:rPr>
                <w:color w:val="000000" w:themeColor="text1"/>
                <w:lang w:val="lt-LT"/>
              </w:rPr>
              <w:t>Kūno rengyba</w:t>
            </w:r>
          </w:p>
        </w:tc>
        <w:tc>
          <w:tcPr>
            <w:tcW w:w="1670" w:type="dxa"/>
            <w:shd w:val="clear" w:color="auto" w:fill="auto"/>
            <w:textDirection w:val="btLr"/>
          </w:tcPr>
          <w:p w14:paraId="67A446DD" w14:textId="0C9AA99C" w:rsidR="00B45031" w:rsidRPr="002F763A" w:rsidRDefault="00B45031" w:rsidP="00B45031">
            <w:pPr>
              <w:ind w:left="113" w:right="113"/>
              <w:rPr>
                <w:color w:val="000000" w:themeColor="text1"/>
                <w:lang w:val="lt-LT"/>
              </w:rPr>
            </w:pPr>
            <w:r w:rsidRPr="002F763A">
              <w:rPr>
                <w:color w:val="000000" w:themeColor="text1"/>
                <w:lang w:val="lt-LT"/>
              </w:rPr>
              <w:t>Lazdijų meno mokykla – dailės skyrius</w:t>
            </w:r>
          </w:p>
        </w:tc>
        <w:tc>
          <w:tcPr>
            <w:tcW w:w="758" w:type="dxa"/>
            <w:shd w:val="clear" w:color="auto" w:fill="auto"/>
            <w:textDirection w:val="btLr"/>
          </w:tcPr>
          <w:p w14:paraId="243F75A3" w14:textId="7D3CB9C4" w:rsidR="00B45031" w:rsidRPr="002F763A" w:rsidRDefault="00B45031" w:rsidP="00B45031">
            <w:pPr>
              <w:ind w:left="113" w:right="113"/>
              <w:rPr>
                <w:color w:val="000000" w:themeColor="text1"/>
                <w:lang w:val="lt-LT"/>
              </w:rPr>
            </w:pPr>
            <w:r w:rsidRPr="002F763A">
              <w:rPr>
                <w:color w:val="000000" w:themeColor="text1"/>
                <w:lang w:val="lt-LT"/>
              </w:rPr>
              <w:t xml:space="preserve">Futbolas </w:t>
            </w:r>
          </w:p>
        </w:tc>
        <w:tc>
          <w:tcPr>
            <w:tcW w:w="733" w:type="dxa"/>
            <w:shd w:val="clear" w:color="auto" w:fill="auto"/>
            <w:textDirection w:val="btLr"/>
          </w:tcPr>
          <w:p w14:paraId="3190B087" w14:textId="74392763" w:rsidR="00B45031" w:rsidRPr="002F763A" w:rsidRDefault="00B45031" w:rsidP="00B45031">
            <w:pPr>
              <w:ind w:left="113" w:right="113"/>
              <w:rPr>
                <w:color w:val="000000" w:themeColor="text1"/>
                <w:lang w:val="lt-LT"/>
              </w:rPr>
            </w:pPr>
            <w:r w:rsidRPr="002F763A">
              <w:rPr>
                <w:color w:val="000000" w:themeColor="text1"/>
                <w:lang w:val="lt-LT"/>
              </w:rPr>
              <w:t xml:space="preserve">Šaulių </w:t>
            </w:r>
          </w:p>
        </w:tc>
        <w:tc>
          <w:tcPr>
            <w:tcW w:w="784" w:type="dxa"/>
            <w:shd w:val="clear" w:color="auto" w:fill="auto"/>
            <w:textDirection w:val="btLr"/>
          </w:tcPr>
          <w:p w14:paraId="16D0FB5E" w14:textId="2014D22A" w:rsidR="00B45031" w:rsidRPr="002F763A" w:rsidRDefault="00B45031" w:rsidP="00B45031">
            <w:pPr>
              <w:ind w:left="113" w:right="113"/>
              <w:rPr>
                <w:color w:val="000000" w:themeColor="text1"/>
                <w:lang w:val="lt-LT"/>
              </w:rPr>
            </w:pPr>
            <w:r w:rsidRPr="002F763A">
              <w:rPr>
                <w:color w:val="000000" w:themeColor="text1"/>
                <w:lang w:val="lt-LT"/>
              </w:rPr>
              <w:t xml:space="preserve">Bandymų </w:t>
            </w:r>
          </w:p>
        </w:tc>
        <w:tc>
          <w:tcPr>
            <w:tcW w:w="759" w:type="dxa"/>
            <w:shd w:val="clear" w:color="auto" w:fill="auto"/>
            <w:textDirection w:val="btLr"/>
          </w:tcPr>
          <w:p w14:paraId="6A481432" w14:textId="008AC172" w:rsidR="00B45031" w:rsidRPr="002F763A" w:rsidRDefault="00B45031" w:rsidP="00B45031">
            <w:pPr>
              <w:ind w:left="113" w:right="113"/>
              <w:rPr>
                <w:color w:val="000000" w:themeColor="text1"/>
                <w:lang w:val="lt-LT"/>
              </w:rPr>
            </w:pPr>
            <w:r w:rsidRPr="002F763A">
              <w:rPr>
                <w:color w:val="000000" w:themeColor="text1"/>
                <w:lang w:val="lt-LT"/>
              </w:rPr>
              <w:t xml:space="preserve">Keramika </w:t>
            </w:r>
          </w:p>
        </w:tc>
        <w:tc>
          <w:tcPr>
            <w:tcW w:w="758" w:type="dxa"/>
            <w:textDirection w:val="btLr"/>
          </w:tcPr>
          <w:p w14:paraId="6A3BB434" w14:textId="3E6F7E5F" w:rsidR="00B45031" w:rsidRPr="002F763A" w:rsidRDefault="00B45031" w:rsidP="00B45031">
            <w:pPr>
              <w:ind w:left="113" w:right="113"/>
              <w:rPr>
                <w:color w:val="000000" w:themeColor="text1"/>
                <w:lang w:val="lt-LT"/>
              </w:rPr>
            </w:pPr>
            <w:r w:rsidRPr="002F763A">
              <w:rPr>
                <w:color w:val="000000" w:themeColor="text1"/>
                <w:lang w:val="lt-LT"/>
              </w:rPr>
              <w:t xml:space="preserve">Šokiai </w:t>
            </w:r>
          </w:p>
        </w:tc>
      </w:tr>
      <w:tr w:rsidR="00B45031" w:rsidRPr="00061AD4" w14:paraId="2C146646" w14:textId="77777777" w:rsidTr="00AC0785">
        <w:trPr>
          <w:trHeight w:val="540"/>
        </w:trPr>
        <w:tc>
          <w:tcPr>
            <w:tcW w:w="2277" w:type="dxa"/>
            <w:shd w:val="clear" w:color="auto" w:fill="auto"/>
          </w:tcPr>
          <w:p w14:paraId="4554411D" w14:textId="28A94873" w:rsidR="00B45031" w:rsidRPr="002F763A" w:rsidRDefault="00B45031" w:rsidP="000A0AE9">
            <w:pPr>
              <w:jc w:val="center"/>
              <w:rPr>
                <w:color w:val="000000" w:themeColor="text1"/>
                <w:lang w:val="lt-LT"/>
              </w:rPr>
            </w:pPr>
            <w:r w:rsidRPr="002F763A">
              <w:rPr>
                <w:color w:val="000000" w:themeColor="text1"/>
                <w:lang w:val="lt-LT"/>
              </w:rPr>
              <w:t>20</w:t>
            </w:r>
            <w:r w:rsidR="000A0AE9" w:rsidRPr="002F763A">
              <w:rPr>
                <w:color w:val="000000" w:themeColor="text1"/>
                <w:lang w:val="lt-LT"/>
              </w:rPr>
              <w:t>20</w:t>
            </w:r>
            <w:r w:rsidRPr="002F763A">
              <w:rPr>
                <w:color w:val="000000" w:themeColor="text1"/>
                <w:lang w:val="lt-LT"/>
              </w:rPr>
              <w:t xml:space="preserve"> m</w:t>
            </w:r>
            <w:r w:rsidR="00AC0785">
              <w:rPr>
                <w:color w:val="000000" w:themeColor="text1"/>
                <w:lang w:val="lt-LT"/>
              </w:rPr>
              <w:t>.</w:t>
            </w:r>
            <w:r w:rsidRPr="002F763A">
              <w:rPr>
                <w:color w:val="000000" w:themeColor="text1"/>
                <w:lang w:val="lt-LT"/>
              </w:rPr>
              <w:t xml:space="preserve"> vaikų lankomumas</w:t>
            </w:r>
          </w:p>
        </w:tc>
        <w:tc>
          <w:tcPr>
            <w:tcW w:w="1062" w:type="dxa"/>
            <w:shd w:val="clear" w:color="auto" w:fill="auto"/>
          </w:tcPr>
          <w:p w14:paraId="4C52CEB3" w14:textId="4F274CFD" w:rsidR="00B45031" w:rsidRPr="002F763A" w:rsidRDefault="00B45031" w:rsidP="00B45031">
            <w:pPr>
              <w:jc w:val="center"/>
              <w:rPr>
                <w:color w:val="000000" w:themeColor="text1"/>
                <w:lang w:val="lt-LT"/>
              </w:rPr>
            </w:pPr>
            <w:r w:rsidRPr="002F763A">
              <w:rPr>
                <w:color w:val="000000" w:themeColor="text1"/>
                <w:lang w:val="lt-LT"/>
              </w:rPr>
              <w:t>1</w:t>
            </w:r>
          </w:p>
        </w:tc>
        <w:tc>
          <w:tcPr>
            <w:tcW w:w="869" w:type="dxa"/>
          </w:tcPr>
          <w:p w14:paraId="1FD088B7" w14:textId="6523BC28" w:rsidR="00B45031" w:rsidRPr="002F763A" w:rsidRDefault="00B45031" w:rsidP="00B45031">
            <w:pPr>
              <w:jc w:val="center"/>
              <w:rPr>
                <w:color w:val="000000" w:themeColor="text1"/>
                <w:lang w:val="lt-LT"/>
              </w:rPr>
            </w:pPr>
            <w:r w:rsidRPr="002F763A">
              <w:rPr>
                <w:color w:val="000000" w:themeColor="text1"/>
                <w:lang w:val="lt-LT"/>
              </w:rPr>
              <w:t>1</w:t>
            </w:r>
          </w:p>
        </w:tc>
        <w:tc>
          <w:tcPr>
            <w:tcW w:w="1670" w:type="dxa"/>
            <w:shd w:val="clear" w:color="auto" w:fill="auto"/>
          </w:tcPr>
          <w:p w14:paraId="1E19863C" w14:textId="50C369CC" w:rsidR="00B45031" w:rsidRPr="002F763A" w:rsidRDefault="00B45031" w:rsidP="00B45031">
            <w:pPr>
              <w:jc w:val="center"/>
              <w:rPr>
                <w:color w:val="000000" w:themeColor="text1"/>
                <w:lang w:val="lt-LT"/>
              </w:rPr>
            </w:pPr>
            <w:r w:rsidRPr="002F763A">
              <w:rPr>
                <w:color w:val="000000" w:themeColor="text1"/>
                <w:lang w:val="lt-LT"/>
              </w:rPr>
              <w:t>4</w:t>
            </w:r>
          </w:p>
        </w:tc>
        <w:tc>
          <w:tcPr>
            <w:tcW w:w="758" w:type="dxa"/>
            <w:shd w:val="clear" w:color="auto" w:fill="auto"/>
          </w:tcPr>
          <w:p w14:paraId="543F76A6" w14:textId="71ABC1DC" w:rsidR="00B45031" w:rsidRPr="002F763A" w:rsidRDefault="00B45031" w:rsidP="00B45031">
            <w:pPr>
              <w:jc w:val="center"/>
              <w:rPr>
                <w:color w:val="000000" w:themeColor="text1"/>
                <w:lang w:val="lt-LT"/>
              </w:rPr>
            </w:pPr>
            <w:r w:rsidRPr="002F763A">
              <w:rPr>
                <w:color w:val="000000" w:themeColor="text1"/>
                <w:lang w:val="lt-LT"/>
              </w:rPr>
              <w:t>1</w:t>
            </w:r>
          </w:p>
        </w:tc>
        <w:tc>
          <w:tcPr>
            <w:tcW w:w="733" w:type="dxa"/>
            <w:shd w:val="clear" w:color="auto" w:fill="auto"/>
          </w:tcPr>
          <w:p w14:paraId="21B7A9C1" w14:textId="57AD583C" w:rsidR="00B45031" w:rsidRPr="002F763A" w:rsidRDefault="00B45031" w:rsidP="00B45031">
            <w:pPr>
              <w:jc w:val="center"/>
              <w:rPr>
                <w:color w:val="000000" w:themeColor="text1"/>
                <w:lang w:val="lt-LT"/>
              </w:rPr>
            </w:pPr>
            <w:r w:rsidRPr="002F763A">
              <w:rPr>
                <w:color w:val="000000" w:themeColor="text1"/>
                <w:lang w:val="lt-LT"/>
              </w:rPr>
              <w:t>1</w:t>
            </w:r>
          </w:p>
        </w:tc>
        <w:tc>
          <w:tcPr>
            <w:tcW w:w="784" w:type="dxa"/>
            <w:shd w:val="clear" w:color="auto" w:fill="auto"/>
          </w:tcPr>
          <w:p w14:paraId="1DF816B9" w14:textId="2CD36690" w:rsidR="00B45031" w:rsidRPr="002F763A" w:rsidRDefault="00B45031" w:rsidP="00B45031">
            <w:pPr>
              <w:jc w:val="center"/>
              <w:rPr>
                <w:color w:val="000000" w:themeColor="text1"/>
                <w:lang w:val="lt-LT"/>
              </w:rPr>
            </w:pPr>
            <w:r w:rsidRPr="002F763A">
              <w:rPr>
                <w:color w:val="000000" w:themeColor="text1"/>
                <w:lang w:val="lt-LT"/>
              </w:rPr>
              <w:t>1</w:t>
            </w:r>
          </w:p>
        </w:tc>
        <w:tc>
          <w:tcPr>
            <w:tcW w:w="759" w:type="dxa"/>
            <w:shd w:val="clear" w:color="auto" w:fill="auto"/>
          </w:tcPr>
          <w:p w14:paraId="518C873B" w14:textId="713495B5" w:rsidR="00B45031" w:rsidRPr="002F763A" w:rsidRDefault="00B45031" w:rsidP="00B45031">
            <w:pPr>
              <w:jc w:val="center"/>
              <w:rPr>
                <w:color w:val="000000" w:themeColor="text1"/>
                <w:lang w:val="lt-LT"/>
              </w:rPr>
            </w:pPr>
            <w:r w:rsidRPr="002F763A">
              <w:rPr>
                <w:color w:val="000000" w:themeColor="text1"/>
                <w:lang w:val="lt-LT"/>
              </w:rPr>
              <w:t>1</w:t>
            </w:r>
          </w:p>
        </w:tc>
        <w:tc>
          <w:tcPr>
            <w:tcW w:w="758" w:type="dxa"/>
          </w:tcPr>
          <w:p w14:paraId="172CBBFA" w14:textId="4BF970B7" w:rsidR="00B45031" w:rsidRPr="00061AD4" w:rsidRDefault="00B45031" w:rsidP="00B45031">
            <w:pPr>
              <w:jc w:val="center"/>
              <w:rPr>
                <w:color w:val="000000" w:themeColor="text1"/>
                <w:lang w:val="lt-LT"/>
              </w:rPr>
            </w:pPr>
            <w:r w:rsidRPr="002F763A">
              <w:rPr>
                <w:color w:val="000000" w:themeColor="text1"/>
                <w:lang w:val="lt-LT"/>
              </w:rPr>
              <w:t>1</w:t>
            </w:r>
          </w:p>
        </w:tc>
      </w:tr>
    </w:tbl>
    <w:p w14:paraId="25A45828" w14:textId="77777777" w:rsidR="005B04E8" w:rsidRPr="00061AD4" w:rsidRDefault="005B04E8" w:rsidP="005B04E8">
      <w:pPr>
        <w:ind w:firstLine="1298"/>
        <w:jc w:val="both"/>
        <w:rPr>
          <w:color w:val="FF0000"/>
          <w:lang w:val="lt-LT"/>
        </w:rPr>
      </w:pPr>
    </w:p>
    <w:p w14:paraId="2CD6D05F" w14:textId="77777777" w:rsidR="005B04E8" w:rsidRPr="00061AD4" w:rsidRDefault="005B04E8" w:rsidP="005B04E8">
      <w:pPr>
        <w:ind w:firstLine="1298"/>
        <w:jc w:val="both"/>
        <w:rPr>
          <w:color w:val="FF0000"/>
          <w:lang w:val="lt-LT"/>
        </w:rPr>
      </w:pPr>
    </w:p>
    <w:p w14:paraId="48049E2F" w14:textId="48657FCE" w:rsidR="005B04E8" w:rsidRPr="00061AD4" w:rsidRDefault="005B04E8" w:rsidP="005B04E8">
      <w:pPr>
        <w:autoSpaceDE w:val="0"/>
        <w:autoSpaceDN w:val="0"/>
        <w:adjustRightInd w:val="0"/>
        <w:spacing w:line="360" w:lineRule="auto"/>
        <w:jc w:val="both"/>
        <w:rPr>
          <w:color w:val="000000" w:themeColor="text1"/>
          <w:lang w:val="lt-LT"/>
        </w:rPr>
      </w:pPr>
      <w:r w:rsidRPr="00061AD4">
        <w:rPr>
          <w:b/>
          <w:color w:val="FF0000"/>
          <w:lang w:val="lt-LT"/>
        </w:rPr>
        <w:lastRenderedPageBreak/>
        <w:tab/>
      </w:r>
      <w:r w:rsidR="004B05D1" w:rsidRPr="00061AD4">
        <w:rPr>
          <w:b/>
          <w:lang w:val="lt-LT"/>
        </w:rPr>
        <w:t xml:space="preserve">3.2. </w:t>
      </w:r>
      <w:r w:rsidR="0091602E" w:rsidRPr="00061AD4">
        <w:rPr>
          <w:b/>
          <w:lang w:val="lt-LT"/>
        </w:rPr>
        <w:t>Pirminės</w:t>
      </w:r>
      <w:r w:rsidR="0091602E" w:rsidRPr="00061AD4">
        <w:rPr>
          <w:b/>
          <w:color w:val="FF0000"/>
          <w:lang w:val="lt-LT"/>
        </w:rPr>
        <w:t xml:space="preserve"> </w:t>
      </w:r>
      <w:r w:rsidR="0091602E" w:rsidRPr="00061AD4">
        <w:rPr>
          <w:b/>
          <w:color w:val="000000" w:themeColor="text1"/>
          <w:lang w:val="lt-LT"/>
        </w:rPr>
        <w:t>m</w:t>
      </w:r>
      <w:r w:rsidRPr="00061AD4">
        <w:rPr>
          <w:b/>
          <w:color w:val="000000" w:themeColor="text1"/>
          <w:lang w:val="lt-LT"/>
        </w:rPr>
        <w:t xml:space="preserve">edicininės paslaugos </w:t>
      </w:r>
      <w:r w:rsidRPr="00061AD4">
        <w:rPr>
          <w:color w:val="000000" w:themeColor="text1"/>
          <w:lang w:val="lt-LT"/>
        </w:rPr>
        <w:t xml:space="preserve">globos centro „Židinys“ globotiniams teikiamos Lazdijų PSPC. </w:t>
      </w:r>
      <w:r w:rsidR="0091602E" w:rsidRPr="00061AD4">
        <w:rPr>
          <w:color w:val="000000" w:themeColor="text1"/>
          <w:lang w:val="lt-LT"/>
        </w:rPr>
        <w:t>Visada o</w:t>
      </w:r>
      <w:r w:rsidRPr="00061AD4">
        <w:rPr>
          <w:color w:val="000000" w:themeColor="text1"/>
          <w:lang w:val="lt-LT"/>
        </w:rPr>
        <w:t>rganizuojamas reikalingų paslaugų gavimas:</w:t>
      </w:r>
    </w:p>
    <w:p w14:paraId="74354A76" w14:textId="22D9C3EC" w:rsidR="005B04E8" w:rsidRPr="00061AD4" w:rsidRDefault="005B04E8" w:rsidP="005B04E8">
      <w:pPr>
        <w:autoSpaceDE w:val="0"/>
        <w:autoSpaceDN w:val="0"/>
        <w:adjustRightInd w:val="0"/>
        <w:spacing w:line="360" w:lineRule="auto"/>
        <w:jc w:val="both"/>
        <w:rPr>
          <w:color w:val="000000" w:themeColor="text1"/>
          <w:lang w:val="lt-LT"/>
        </w:rPr>
      </w:pPr>
      <w:r w:rsidRPr="00061AD4">
        <w:rPr>
          <w:color w:val="000000" w:themeColor="text1"/>
          <w:lang w:val="lt-LT"/>
        </w:rPr>
        <w:tab/>
      </w:r>
      <w:r w:rsidR="0091602E" w:rsidRPr="00061AD4">
        <w:rPr>
          <w:color w:val="000000" w:themeColor="text1"/>
          <w:lang w:val="lt-LT"/>
        </w:rPr>
        <w:t>Profilaktinis globotinių</w:t>
      </w:r>
      <w:r w:rsidRPr="00061AD4">
        <w:rPr>
          <w:color w:val="000000" w:themeColor="text1"/>
          <w:lang w:val="lt-LT"/>
        </w:rPr>
        <w:t xml:space="preserve"> patikrinimas pr</w:t>
      </w:r>
      <w:r w:rsidR="00771B35">
        <w:rPr>
          <w:color w:val="000000" w:themeColor="text1"/>
          <w:lang w:val="lt-LT"/>
        </w:rPr>
        <w:t>i</w:t>
      </w:r>
      <w:r w:rsidR="008C0E1C">
        <w:rPr>
          <w:color w:val="000000" w:themeColor="text1"/>
          <w:lang w:val="lt-LT"/>
        </w:rPr>
        <w:t>eš mokslo metus – 100 procentų;</w:t>
      </w:r>
    </w:p>
    <w:p w14:paraId="3B768575" w14:textId="3F4C96E8" w:rsidR="005B04E8" w:rsidRPr="00061AD4" w:rsidRDefault="005B04E8" w:rsidP="005B04E8">
      <w:pPr>
        <w:autoSpaceDE w:val="0"/>
        <w:autoSpaceDN w:val="0"/>
        <w:adjustRightInd w:val="0"/>
        <w:spacing w:line="360" w:lineRule="auto"/>
        <w:jc w:val="both"/>
        <w:rPr>
          <w:b/>
          <w:color w:val="000000" w:themeColor="text1"/>
          <w:lang w:val="lt-LT"/>
        </w:rPr>
      </w:pPr>
      <w:r w:rsidRPr="00061AD4">
        <w:rPr>
          <w:color w:val="000000" w:themeColor="text1"/>
          <w:lang w:val="lt-LT"/>
        </w:rPr>
        <w:tab/>
        <w:t>Skiepai – 100 procentų</w:t>
      </w:r>
      <w:r w:rsidR="008C0E1C">
        <w:rPr>
          <w:color w:val="000000" w:themeColor="text1"/>
          <w:lang w:val="lt-LT"/>
        </w:rPr>
        <w:t>;</w:t>
      </w:r>
      <w:r w:rsidRPr="00061AD4">
        <w:rPr>
          <w:b/>
          <w:color w:val="000000" w:themeColor="text1"/>
          <w:lang w:val="lt-LT"/>
        </w:rPr>
        <w:tab/>
      </w:r>
      <w:r w:rsidRPr="00061AD4">
        <w:rPr>
          <w:b/>
          <w:color w:val="000000" w:themeColor="text1"/>
          <w:lang w:val="lt-LT"/>
        </w:rPr>
        <w:tab/>
      </w:r>
    </w:p>
    <w:p w14:paraId="4CEAA542" w14:textId="76157D92" w:rsidR="005B04E8" w:rsidRPr="00061AD4" w:rsidRDefault="005B04E8" w:rsidP="005B04E8">
      <w:pPr>
        <w:autoSpaceDE w:val="0"/>
        <w:autoSpaceDN w:val="0"/>
        <w:adjustRightInd w:val="0"/>
        <w:spacing w:line="360" w:lineRule="auto"/>
        <w:jc w:val="both"/>
        <w:rPr>
          <w:b/>
          <w:color w:val="000000" w:themeColor="text1"/>
          <w:lang w:val="lt-LT"/>
        </w:rPr>
      </w:pPr>
      <w:r w:rsidRPr="00061AD4">
        <w:rPr>
          <w:b/>
          <w:color w:val="000000" w:themeColor="text1"/>
          <w:lang w:val="lt-LT"/>
        </w:rPr>
        <w:tab/>
      </w:r>
      <w:r w:rsidRPr="00061AD4">
        <w:rPr>
          <w:color w:val="000000" w:themeColor="text1"/>
          <w:lang w:val="lt-LT"/>
        </w:rPr>
        <w:t>Odontologo paslaugos – 17 globotinių</w:t>
      </w:r>
      <w:r w:rsidR="0084628A">
        <w:rPr>
          <w:color w:val="000000" w:themeColor="text1"/>
          <w:lang w:val="lt-LT"/>
        </w:rPr>
        <w:t xml:space="preserve"> (17</w:t>
      </w:r>
      <w:r w:rsidR="007460B4">
        <w:rPr>
          <w:color w:val="000000" w:themeColor="text1"/>
          <w:lang w:val="lt-LT"/>
        </w:rPr>
        <w:t xml:space="preserve"> –</w:t>
      </w:r>
      <w:r w:rsidR="0084628A">
        <w:rPr>
          <w:color w:val="000000" w:themeColor="text1"/>
          <w:lang w:val="lt-LT"/>
        </w:rPr>
        <w:t xml:space="preserve"> paslauga suteikta Lazdijų PSPC, 2 globotiniams po 2 kartus KMUK Veido ir žandikaulio chirurgijos klinikoje)</w:t>
      </w:r>
      <w:r w:rsidR="008C0E1C">
        <w:rPr>
          <w:color w:val="000000" w:themeColor="text1"/>
          <w:lang w:val="lt-LT"/>
        </w:rPr>
        <w:t>;</w:t>
      </w:r>
    </w:p>
    <w:p w14:paraId="60D2A0F4" w14:textId="632E8EE1" w:rsidR="005B04E8" w:rsidRPr="00061AD4" w:rsidRDefault="005B04E8" w:rsidP="005B04E8">
      <w:pPr>
        <w:autoSpaceDE w:val="0"/>
        <w:autoSpaceDN w:val="0"/>
        <w:adjustRightInd w:val="0"/>
        <w:spacing w:line="360" w:lineRule="auto"/>
        <w:jc w:val="both"/>
        <w:rPr>
          <w:b/>
          <w:color w:val="000000" w:themeColor="text1"/>
          <w:lang w:val="lt-LT"/>
        </w:rPr>
      </w:pPr>
      <w:r w:rsidRPr="00061AD4">
        <w:rPr>
          <w:color w:val="000000" w:themeColor="text1"/>
          <w:lang w:val="lt-LT"/>
        </w:rPr>
        <w:tab/>
      </w:r>
      <w:r w:rsidRPr="00771B35">
        <w:rPr>
          <w:color w:val="000000" w:themeColor="text1"/>
          <w:lang w:val="lt-LT"/>
        </w:rPr>
        <w:t xml:space="preserve">Konsultacijos ne Lazdijų PSPC – </w:t>
      </w:r>
      <w:r w:rsidR="00C219D5" w:rsidRPr="00771B35">
        <w:rPr>
          <w:color w:val="000000" w:themeColor="text1"/>
          <w:lang w:val="lt-LT"/>
        </w:rPr>
        <w:t>8 globotinia</w:t>
      </w:r>
      <w:r w:rsidR="00A26DBA">
        <w:rPr>
          <w:color w:val="000000" w:themeColor="text1"/>
          <w:lang w:val="lt-LT"/>
        </w:rPr>
        <w:t>ms;</w:t>
      </w:r>
    </w:p>
    <w:p w14:paraId="0B759187" w14:textId="42B5FAD0" w:rsidR="005B04E8" w:rsidRPr="00061AD4" w:rsidRDefault="005B04E8" w:rsidP="005B04E8">
      <w:pPr>
        <w:autoSpaceDE w:val="0"/>
        <w:autoSpaceDN w:val="0"/>
        <w:adjustRightInd w:val="0"/>
        <w:spacing w:line="360" w:lineRule="auto"/>
        <w:jc w:val="both"/>
        <w:rPr>
          <w:b/>
          <w:color w:val="000000" w:themeColor="text1"/>
          <w:lang w:val="lt-LT"/>
        </w:rPr>
      </w:pPr>
      <w:r w:rsidRPr="00061AD4">
        <w:rPr>
          <w:color w:val="000000" w:themeColor="text1"/>
          <w:lang w:val="lt-LT"/>
        </w:rPr>
        <w:tab/>
        <w:t>Reabilitacija, sanatorija – 1 globotini</w:t>
      </w:r>
      <w:r w:rsidR="00A26DBA">
        <w:rPr>
          <w:color w:val="000000" w:themeColor="text1"/>
          <w:lang w:val="lt-LT"/>
        </w:rPr>
        <w:t>ui</w:t>
      </w:r>
      <w:r w:rsidR="008C0E1C">
        <w:rPr>
          <w:color w:val="000000" w:themeColor="text1"/>
          <w:lang w:val="lt-LT"/>
        </w:rPr>
        <w:t>;</w:t>
      </w:r>
    </w:p>
    <w:p w14:paraId="385C9633" w14:textId="0BD01841" w:rsidR="005B04E8" w:rsidRPr="00061AD4" w:rsidRDefault="005B04E8" w:rsidP="005B04E8">
      <w:pPr>
        <w:autoSpaceDE w:val="0"/>
        <w:autoSpaceDN w:val="0"/>
        <w:adjustRightInd w:val="0"/>
        <w:spacing w:line="360" w:lineRule="auto"/>
        <w:jc w:val="both"/>
        <w:rPr>
          <w:b/>
          <w:color w:val="000000" w:themeColor="text1"/>
          <w:lang w:val="lt-LT"/>
        </w:rPr>
      </w:pPr>
      <w:r w:rsidRPr="00061AD4">
        <w:rPr>
          <w:color w:val="FF0000"/>
          <w:lang w:val="lt-LT"/>
        </w:rPr>
        <w:tab/>
      </w:r>
      <w:r w:rsidRPr="00061AD4">
        <w:rPr>
          <w:color w:val="000000" w:themeColor="text1"/>
          <w:lang w:val="lt-LT"/>
        </w:rPr>
        <w:t xml:space="preserve">Gydymas kitose gydymo įstaigose – </w:t>
      </w:r>
      <w:r w:rsidR="00C219D5">
        <w:rPr>
          <w:color w:val="000000" w:themeColor="text1"/>
          <w:lang w:val="lt-LT"/>
        </w:rPr>
        <w:t>4</w:t>
      </w:r>
      <w:r w:rsidRPr="00061AD4">
        <w:rPr>
          <w:color w:val="000000" w:themeColor="text1"/>
          <w:lang w:val="lt-LT"/>
        </w:rPr>
        <w:t xml:space="preserve"> globotiniams</w:t>
      </w:r>
      <w:r w:rsidR="008C0E1C">
        <w:rPr>
          <w:color w:val="000000" w:themeColor="text1"/>
          <w:lang w:val="lt-LT"/>
        </w:rPr>
        <w:t>;</w:t>
      </w:r>
    </w:p>
    <w:p w14:paraId="52FAF82B" w14:textId="2972EBA1" w:rsidR="005B04E8" w:rsidRDefault="005B04E8" w:rsidP="005B04E8">
      <w:pPr>
        <w:autoSpaceDE w:val="0"/>
        <w:autoSpaceDN w:val="0"/>
        <w:adjustRightInd w:val="0"/>
        <w:spacing w:line="360" w:lineRule="auto"/>
        <w:jc w:val="both"/>
        <w:rPr>
          <w:color w:val="000000" w:themeColor="text1"/>
          <w:lang w:val="lt-LT"/>
        </w:rPr>
      </w:pPr>
      <w:r w:rsidRPr="00061AD4">
        <w:rPr>
          <w:color w:val="000000" w:themeColor="text1"/>
          <w:lang w:val="lt-LT"/>
        </w:rPr>
        <w:tab/>
        <w:t xml:space="preserve">Planinės operacijos </w:t>
      </w:r>
      <w:r w:rsidR="0084628A">
        <w:rPr>
          <w:color w:val="000000" w:themeColor="text1"/>
          <w:lang w:val="lt-LT"/>
        </w:rPr>
        <w:t>–</w:t>
      </w:r>
      <w:r w:rsidRPr="00061AD4">
        <w:rPr>
          <w:color w:val="000000" w:themeColor="text1"/>
          <w:lang w:val="lt-LT"/>
        </w:rPr>
        <w:t xml:space="preserve"> </w:t>
      </w:r>
      <w:r w:rsidR="0084628A">
        <w:rPr>
          <w:color w:val="000000" w:themeColor="text1"/>
          <w:lang w:val="lt-LT"/>
        </w:rPr>
        <w:t>2</w:t>
      </w:r>
      <w:r w:rsidR="00A0314F">
        <w:rPr>
          <w:color w:val="000000" w:themeColor="text1"/>
          <w:lang w:val="lt-LT"/>
        </w:rPr>
        <w:t xml:space="preserve"> globotinia</w:t>
      </w:r>
      <w:r w:rsidR="00A26DBA">
        <w:rPr>
          <w:color w:val="000000" w:themeColor="text1"/>
          <w:lang w:val="lt-LT"/>
        </w:rPr>
        <w:t>ms</w:t>
      </w:r>
      <w:r w:rsidR="008C0E1C">
        <w:rPr>
          <w:color w:val="000000" w:themeColor="text1"/>
          <w:lang w:val="lt-LT"/>
        </w:rPr>
        <w:t>;</w:t>
      </w:r>
    </w:p>
    <w:p w14:paraId="4782A496" w14:textId="1615FD9D" w:rsidR="0084628A" w:rsidRPr="00061AD4" w:rsidRDefault="0084628A" w:rsidP="005B04E8">
      <w:pPr>
        <w:autoSpaceDE w:val="0"/>
        <w:autoSpaceDN w:val="0"/>
        <w:adjustRightInd w:val="0"/>
        <w:spacing w:line="360" w:lineRule="auto"/>
        <w:jc w:val="both"/>
        <w:rPr>
          <w:color w:val="000000" w:themeColor="text1"/>
          <w:lang w:val="lt-LT"/>
        </w:rPr>
      </w:pPr>
      <w:r>
        <w:rPr>
          <w:color w:val="000000" w:themeColor="text1"/>
          <w:lang w:val="lt-LT"/>
        </w:rPr>
        <w:tab/>
        <w:t>Kitos operacijos – 1</w:t>
      </w:r>
      <w:r w:rsidR="00A0314F">
        <w:rPr>
          <w:color w:val="000000" w:themeColor="text1"/>
          <w:lang w:val="lt-LT"/>
        </w:rPr>
        <w:t xml:space="preserve"> globotini</w:t>
      </w:r>
      <w:r w:rsidR="00A26DBA">
        <w:rPr>
          <w:color w:val="000000" w:themeColor="text1"/>
          <w:lang w:val="lt-LT"/>
        </w:rPr>
        <w:t>ui</w:t>
      </w:r>
      <w:r w:rsidR="008C0E1C">
        <w:rPr>
          <w:color w:val="000000" w:themeColor="text1"/>
          <w:lang w:val="lt-LT"/>
        </w:rPr>
        <w:t>;</w:t>
      </w:r>
    </w:p>
    <w:p w14:paraId="010F7B11" w14:textId="4CDB4FE8" w:rsidR="005B04E8" w:rsidRPr="00061AD4" w:rsidRDefault="005B04E8" w:rsidP="005B04E8">
      <w:pPr>
        <w:autoSpaceDE w:val="0"/>
        <w:autoSpaceDN w:val="0"/>
        <w:adjustRightInd w:val="0"/>
        <w:spacing w:line="360" w:lineRule="auto"/>
        <w:jc w:val="both"/>
        <w:rPr>
          <w:color w:val="000000" w:themeColor="text1"/>
          <w:lang w:val="lt-LT"/>
        </w:rPr>
      </w:pPr>
      <w:r w:rsidRPr="00061AD4">
        <w:rPr>
          <w:color w:val="000000" w:themeColor="text1"/>
          <w:lang w:val="lt-LT"/>
        </w:rPr>
        <w:t xml:space="preserve">            Ortodonto paslaugos </w:t>
      </w:r>
      <w:r w:rsidR="00771B35">
        <w:rPr>
          <w:color w:val="000000" w:themeColor="text1"/>
          <w:lang w:val="lt-LT"/>
        </w:rPr>
        <w:t>–</w:t>
      </w:r>
      <w:r w:rsidRPr="00061AD4">
        <w:rPr>
          <w:color w:val="000000" w:themeColor="text1"/>
          <w:lang w:val="lt-LT"/>
        </w:rPr>
        <w:t xml:space="preserve"> </w:t>
      </w:r>
      <w:r w:rsidR="0084628A">
        <w:rPr>
          <w:color w:val="000000" w:themeColor="text1"/>
          <w:lang w:val="lt-LT"/>
        </w:rPr>
        <w:t>3</w:t>
      </w:r>
      <w:r w:rsidR="00A0314F">
        <w:rPr>
          <w:color w:val="000000" w:themeColor="text1"/>
          <w:lang w:val="lt-LT"/>
        </w:rPr>
        <w:t xml:space="preserve"> globotinia</w:t>
      </w:r>
      <w:r w:rsidR="00A26DBA">
        <w:rPr>
          <w:color w:val="000000" w:themeColor="text1"/>
          <w:lang w:val="lt-LT"/>
        </w:rPr>
        <w:t>ms.</w:t>
      </w:r>
    </w:p>
    <w:p w14:paraId="49F0EECD" w14:textId="1F92ABBD" w:rsidR="005B04E8" w:rsidRPr="002F763A" w:rsidRDefault="005B04E8" w:rsidP="005B04E8">
      <w:pPr>
        <w:autoSpaceDE w:val="0"/>
        <w:autoSpaceDN w:val="0"/>
        <w:adjustRightInd w:val="0"/>
        <w:spacing w:line="360" w:lineRule="auto"/>
        <w:jc w:val="both"/>
        <w:rPr>
          <w:b/>
          <w:lang w:val="lt-LT"/>
        </w:rPr>
      </w:pPr>
      <w:r w:rsidRPr="00061AD4">
        <w:rPr>
          <w:color w:val="FF0000"/>
          <w:lang w:val="lt-LT"/>
        </w:rPr>
        <w:tab/>
      </w:r>
      <w:r w:rsidR="004B05D1" w:rsidRPr="002F763A">
        <w:rPr>
          <w:b/>
          <w:lang w:val="lt-LT"/>
        </w:rPr>
        <w:t>3.3.</w:t>
      </w:r>
      <w:r w:rsidR="004B05D1" w:rsidRPr="002F763A">
        <w:rPr>
          <w:lang w:val="lt-LT"/>
        </w:rPr>
        <w:t xml:space="preserve"> </w:t>
      </w:r>
      <w:r w:rsidRPr="002F763A">
        <w:rPr>
          <w:b/>
          <w:lang w:val="lt-LT"/>
        </w:rPr>
        <w:t>Globotini</w:t>
      </w:r>
      <w:r w:rsidR="008C0E1C" w:rsidRPr="002F763A">
        <w:rPr>
          <w:b/>
          <w:lang w:val="lt-LT"/>
        </w:rPr>
        <w:t>ų padaryti teisiniai pažeidimai:</w:t>
      </w:r>
      <w:r w:rsidRPr="002F763A">
        <w:rPr>
          <w:b/>
          <w:lang w:val="lt-LT"/>
        </w:rPr>
        <w:t xml:space="preserve"> </w:t>
      </w:r>
    </w:p>
    <w:p w14:paraId="3B060E15" w14:textId="00C79757" w:rsidR="005B04E8" w:rsidRPr="002F763A" w:rsidRDefault="005B04E8" w:rsidP="005B04E8">
      <w:pPr>
        <w:autoSpaceDE w:val="0"/>
        <w:autoSpaceDN w:val="0"/>
        <w:adjustRightInd w:val="0"/>
        <w:spacing w:line="360" w:lineRule="auto"/>
        <w:jc w:val="both"/>
        <w:rPr>
          <w:lang w:val="lt-LT"/>
        </w:rPr>
      </w:pPr>
      <w:r w:rsidRPr="002F763A">
        <w:rPr>
          <w:b/>
          <w:lang w:val="lt-LT"/>
        </w:rPr>
        <w:tab/>
      </w:r>
      <w:r w:rsidRPr="002F763A">
        <w:rPr>
          <w:lang w:val="lt-LT"/>
        </w:rPr>
        <w:t>Minimalių priemonių tai</w:t>
      </w:r>
      <w:r w:rsidR="0010396C" w:rsidRPr="002F763A">
        <w:rPr>
          <w:lang w:val="lt-LT"/>
        </w:rPr>
        <w:t>kymas – 0</w:t>
      </w:r>
      <w:r w:rsidR="008C0E1C" w:rsidRPr="002F763A">
        <w:rPr>
          <w:lang w:val="lt-LT"/>
        </w:rPr>
        <w:t>;</w:t>
      </w:r>
    </w:p>
    <w:p w14:paraId="7257183D" w14:textId="39BA0511" w:rsidR="005B04E8" w:rsidRPr="002F763A" w:rsidRDefault="005B04E8" w:rsidP="005B04E8">
      <w:pPr>
        <w:autoSpaceDE w:val="0"/>
        <w:autoSpaceDN w:val="0"/>
        <w:adjustRightInd w:val="0"/>
        <w:spacing w:line="360" w:lineRule="auto"/>
        <w:jc w:val="both"/>
        <w:rPr>
          <w:lang w:val="lt-LT"/>
        </w:rPr>
      </w:pPr>
      <w:r w:rsidRPr="002F763A">
        <w:rPr>
          <w:lang w:val="lt-LT"/>
        </w:rPr>
        <w:tab/>
        <w:t>V</w:t>
      </w:r>
      <w:r w:rsidR="008C0E1C" w:rsidRPr="002F763A">
        <w:rPr>
          <w:lang w:val="lt-LT"/>
        </w:rPr>
        <w:t>idutinių priemonių taikymas – 0;</w:t>
      </w:r>
    </w:p>
    <w:p w14:paraId="720FC65D" w14:textId="64AF400F" w:rsidR="009673D2" w:rsidRPr="002F763A" w:rsidRDefault="009673D2" w:rsidP="008C0E1C">
      <w:pPr>
        <w:autoSpaceDE w:val="0"/>
        <w:autoSpaceDN w:val="0"/>
        <w:adjustRightInd w:val="0"/>
        <w:spacing w:line="360" w:lineRule="auto"/>
        <w:ind w:firstLine="720"/>
        <w:jc w:val="both"/>
        <w:rPr>
          <w:lang w:val="lt-LT"/>
        </w:rPr>
      </w:pPr>
      <w:r w:rsidRPr="002F763A">
        <w:rPr>
          <w:lang w:val="lt-LT"/>
        </w:rPr>
        <w:t>2 globotiniams nuo 2020-05-31 iki 2020-12-31</w:t>
      </w:r>
      <w:r w:rsidR="008C0E1C" w:rsidRPr="002F763A">
        <w:rPr>
          <w:lang w:val="lt-LT"/>
        </w:rPr>
        <w:t xml:space="preserve"> </w:t>
      </w:r>
      <w:r w:rsidRPr="002F763A">
        <w:rPr>
          <w:lang w:val="lt-LT"/>
        </w:rPr>
        <w:t>buvo sudarytas koordinuotai teikiamų paslaugų teikimo planas</w:t>
      </w:r>
      <w:r w:rsidR="00A0314F">
        <w:rPr>
          <w:lang w:val="lt-LT"/>
        </w:rPr>
        <w:t>, k</w:t>
      </w:r>
      <w:r w:rsidRPr="002F763A">
        <w:rPr>
          <w:lang w:val="lt-LT"/>
        </w:rPr>
        <w:t>uriame buvo numatytas vaiko elgesio koregavimas ir paskirtų priemonių vykdymas. Pagerėjus vaikų elgesiui</w:t>
      </w:r>
      <w:r w:rsidR="00A26DBA">
        <w:rPr>
          <w:lang w:val="lt-LT"/>
        </w:rPr>
        <w:t>,</w:t>
      </w:r>
      <w:r w:rsidRPr="002F763A">
        <w:rPr>
          <w:lang w:val="lt-LT"/>
        </w:rPr>
        <w:t xml:space="preserve"> koordinuotai teikiamų paslaugų teikimas nutrauktas.</w:t>
      </w:r>
    </w:p>
    <w:p w14:paraId="1249C97C" w14:textId="759DECD2" w:rsidR="005B04E8" w:rsidRPr="00061AD4" w:rsidRDefault="005B04E8" w:rsidP="005B04E8">
      <w:pPr>
        <w:autoSpaceDE w:val="0"/>
        <w:autoSpaceDN w:val="0"/>
        <w:adjustRightInd w:val="0"/>
        <w:spacing w:line="360" w:lineRule="auto"/>
        <w:jc w:val="both"/>
        <w:rPr>
          <w:b/>
          <w:color w:val="000000" w:themeColor="text1"/>
          <w:lang w:val="lt-LT"/>
        </w:rPr>
      </w:pPr>
      <w:r w:rsidRPr="00061AD4">
        <w:rPr>
          <w:color w:val="000000" w:themeColor="text1"/>
          <w:lang w:val="lt-LT"/>
        </w:rPr>
        <w:tab/>
      </w:r>
      <w:r w:rsidR="004B05D1" w:rsidRPr="00061AD4">
        <w:rPr>
          <w:b/>
          <w:color w:val="000000" w:themeColor="text1"/>
          <w:lang w:val="lt-LT"/>
        </w:rPr>
        <w:t>3.4.</w:t>
      </w:r>
      <w:r w:rsidR="004B05D1" w:rsidRPr="00061AD4">
        <w:rPr>
          <w:color w:val="000000" w:themeColor="text1"/>
          <w:lang w:val="lt-LT"/>
        </w:rPr>
        <w:t xml:space="preserve"> </w:t>
      </w:r>
      <w:r w:rsidRPr="00061AD4">
        <w:rPr>
          <w:b/>
          <w:color w:val="000000" w:themeColor="text1"/>
          <w:lang w:val="lt-LT"/>
        </w:rPr>
        <w:t>Bendradarbiavimas</w:t>
      </w:r>
    </w:p>
    <w:p w14:paraId="33C34E20" w14:textId="07BBBB0D" w:rsidR="005B04E8" w:rsidRPr="00061AD4" w:rsidRDefault="005B04E8" w:rsidP="005B04E8">
      <w:pPr>
        <w:spacing w:line="360" w:lineRule="auto"/>
        <w:jc w:val="both"/>
        <w:rPr>
          <w:color w:val="000000" w:themeColor="text1"/>
          <w:lang w:val="lt-LT"/>
        </w:rPr>
      </w:pPr>
      <w:r w:rsidRPr="00061AD4">
        <w:rPr>
          <w:b/>
          <w:color w:val="FF0000"/>
          <w:lang w:val="lt-LT"/>
        </w:rPr>
        <w:tab/>
      </w:r>
      <w:r w:rsidRPr="00061AD4">
        <w:rPr>
          <w:color w:val="000000" w:themeColor="text1"/>
          <w:lang w:val="lt-LT"/>
        </w:rPr>
        <w:t>20</w:t>
      </w:r>
      <w:r w:rsidR="00C219D5">
        <w:rPr>
          <w:color w:val="000000" w:themeColor="text1"/>
          <w:lang w:val="lt-LT"/>
        </w:rPr>
        <w:t>20</w:t>
      </w:r>
      <w:r w:rsidRPr="00061AD4">
        <w:rPr>
          <w:color w:val="000000" w:themeColor="text1"/>
          <w:lang w:val="lt-LT"/>
        </w:rPr>
        <w:t xml:space="preserve"> metais bendradarbiavome su:</w:t>
      </w:r>
    </w:p>
    <w:p w14:paraId="6698DE51"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Alytaus apskrities vaiko teisių apsaugos skyriaus Lazdijų rajone specialistais;</w:t>
      </w:r>
    </w:p>
    <w:p w14:paraId="1195A837"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Kauno apskrities vaiko teisių apsaugos skyriaus specialistais;</w:t>
      </w:r>
    </w:p>
    <w:p w14:paraId="3562F0D7" w14:textId="1D3E3E6D" w:rsidR="005B04E8" w:rsidRPr="008C5DED" w:rsidRDefault="005B04E8" w:rsidP="005B04E8">
      <w:pPr>
        <w:spacing w:line="360" w:lineRule="auto"/>
        <w:ind w:firstLine="720"/>
        <w:jc w:val="both"/>
        <w:rPr>
          <w:lang w:val="lt-LT"/>
        </w:rPr>
      </w:pPr>
      <w:r w:rsidRPr="008C5DED">
        <w:rPr>
          <w:lang w:val="lt-LT"/>
        </w:rPr>
        <w:t>- Lazdijų rajono savivaldybės Socialinės</w:t>
      </w:r>
      <w:r w:rsidR="00BD2006" w:rsidRPr="008C5DED">
        <w:rPr>
          <w:lang w:val="lt-LT"/>
        </w:rPr>
        <w:t xml:space="preserve"> </w:t>
      </w:r>
      <w:r w:rsidRPr="008C5DED">
        <w:rPr>
          <w:lang w:val="lt-LT"/>
        </w:rPr>
        <w:t>paramos</w:t>
      </w:r>
      <w:r w:rsidR="00BD2006" w:rsidRPr="008C5DED">
        <w:rPr>
          <w:lang w:val="lt-LT"/>
        </w:rPr>
        <w:t xml:space="preserve"> ir sveikatos</w:t>
      </w:r>
      <w:r w:rsidRPr="008C5DED">
        <w:rPr>
          <w:lang w:val="lt-LT"/>
        </w:rPr>
        <w:t xml:space="preserve"> skyriumi;</w:t>
      </w:r>
    </w:p>
    <w:p w14:paraId="2FBE3E0D"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Kauno rajono savivaldybės Socialinės paramos skyriumi;</w:t>
      </w:r>
    </w:p>
    <w:p w14:paraId="305F3950" w14:textId="77777777" w:rsidR="005B04E8" w:rsidRPr="00061AD4" w:rsidRDefault="005B04E8" w:rsidP="005B04E8">
      <w:pPr>
        <w:spacing w:line="360" w:lineRule="auto"/>
        <w:ind w:firstLine="720"/>
        <w:jc w:val="both"/>
        <w:rPr>
          <w:bCs/>
          <w:color w:val="000000" w:themeColor="text1"/>
          <w:lang w:val="lt-LT"/>
        </w:rPr>
      </w:pPr>
      <w:r w:rsidRPr="00061AD4">
        <w:rPr>
          <w:color w:val="000000" w:themeColor="text1"/>
          <w:lang w:val="lt-LT"/>
        </w:rPr>
        <w:t>- Lazdijų rajono policijos komisariato Viešosios tvarkos skyriaus Prevencijos poskyriu;</w:t>
      </w:r>
      <w:r w:rsidRPr="00061AD4">
        <w:rPr>
          <w:bCs/>
          <w:color w:val="000000" w:themeColor="text1"/>
          <w:lang w:val="lt-LT"/>
        </w:rPr>
        <w:t xml:space="preserve"> </w:t>
      </w:r>
    </w:p>
    <w:p w14:paraId="50267B91" w14:textId="6EC0FDF4" w:rsidR="005B04E8" w:rsidRPr="00061AD4" w:rsidRDefault="005B04E8" w:rsidP="005B04E8">
      <w:pPr>
        <w:spacing w:line="360" w:lineRule="auto"/>
        <w:ind w:firstLine="720"/>
        <w:jc w:val="both"/>
        <w:rPr>
          <w:color w:val="000000" w:themeColor="text1"/>
          <w:lang w:val="lt-LT"/>
        </w:rPr>
      </w:pPr>
      <w:r w:rsidRPr="00061AD4">
        <w:rPr>
          <w:bCs/>
          <w:color w:val="000000" w:themeColor="text1"/>
          <w:lang w:val="lt-LT"/>
        </w:rPr>
        <w:t xml:space="preserve">- </w:t>
      </w:r>
      <w:r w:rsidRPr="00061AD4">
        <w:rPr>
          <w:color w:val="000000" w:themeColor="text1"/>
          <w:lang w:val="lt-LT"/>
        </w:rPr>
        <w:t xml:space="preserve">Lazdijų rajono </w:t>
      </w:r>
      <w:r w:rsidR="00FE5C96">
        <w:rPr>
          <w:color w:val="000000" w:themeColor="text1"/>
          <w:lang w:val="lt-LT"/>
        </w:rPr>
        <w:t xml:space="preserve">savivaldybės </w:t>
      </w:r>
      <w:r w:rsidRPr="00061AD4">
        <w:rPr>
          <w:color w:val="000000" w:themeColor="text1"/>
          <w:lang w:val="lt-LT"/>
        </w:rPr>
        <w:t>pedagogine psichologine tarnyba;</w:t>
      </w:r>
    </w:p>
    <w:p w14:paraId="6F5F4AC8" w14:textId="54C6D0AE" w:rsidR="005B04E8" w:rsidRPr="00061AD4" w:rsidRDefault="0091602E" w:rsidP="005B04E8">
      <w:pPr>
        <w:spacing w:line="360" w:lineRule="auto"/>
        <w:ind w:firstLine="720"/>
        <w:jc w:val="both"/>
        <w:rPr>
          <w:color w:val="000000" w:themeColor="text1"/>
          <w:lang w:val="lt-LT"/>
        </w:rPr>
      </w:pPr>
      <w:r w:rsidRPr="00061AD4">
        <w:rPr>
          <w:color w:val="000000" w:themeColor="text1"/>
          <w:lang w:val="lt-LT"/>
        </w:rPr>
        <w:t xml:space="preserve">- </w:t>
      </w:r>
      <w:r w:rsidR="00FE5C96">
        <w:rPr>
          <w:color w:val="000000" w:themeColor="text1"/>
          <w:lang w:val="lt-LT"/>
        </w:rPr>
        <w:t xml:space="preserve">VšĮ </w:t>
      </w:r>
      <w:r w:rsidRPr="00061AD4">
        <w:rPr>
          <w:color w:val="000000" w:themeColor="text1"/>
          <w:lang w:val="lt-LT"/>
        </w:rPr>
        <w:t xml:space="preserve">Lazdijų </w:t>
      </w:r>
      <w:r w:rsidR="00FE5C96">
        <w:rPr>
          <w:color w:val="000000" w:themeColor="text1"/>
          <w:lang w:val="lt-LT"/>
        </w:rPr>
        <w:t>š</w:t>
      </w:r>
      <w:r w:rsidR="005B04E8" w:rsidRPr="00061AD4">
        <w:rPr>
          <w:color w:val="000000" w:themeColor="text1"/>
          <w:lang w:val="lt-LT"/>
        </w:rPr>
        <w:t xml:space="preserve">vietimo centru; </w:t>
      </w:r>
    </w:p>
    <w:p w14:paraId="35C4C415" w14:textId="7DF3A2C8" w:rsidR="005B04E8" w:rsidRDefault="005B04E8" w:rsidP="005B04E8">
      <w:pPr>
        <w:spacing w:line="360" w:lineRule="auto"/>
        <w:ind w:firstLine="720"/>
        <w:jc w:val="both"/>
        <w:rPr>
          <w:color w:val="000000" w:themeColor="text1"/>
          <w:lang w:val="lt-LT"/>
        </w:rPr>
      </w:pPr>
      <w:r w:rsidRPr="00061AD4">
        <w:rPr>
          <w:color w:val="000000" w:themeColor="text1"/>
          <w:lang w:val="lt-LT"/>
        </w:rPr>
        <w:t>- Lazdijų mokykla</w:t>
      </w:r>
      <w:r w:rsidR="00A26DBA">
        <w:rPr>
          <w:color w:val="000000" w:themeColor="text1"/>
          <w:lang w:val="lt-LT"/>
        </w:rPr>
        <w:t>-</w:t>
      </w:r>
      <w:r w:rsidRPr="00061AD4">
        <w:rPr>
          <w:color w:val="000000" w:themeColor="text1"/>
          <w:lang w:val="lt-LT"/>
        </w:rPr>
        <w:t>darželiu „Vyturėlis“;</w:t>
      </w:r>
    </w:p>
    <w:p w14:paraId="3BB9DB65" w14:textId="7A14BDD0" w:rsidR="00636D57" w:rsidRPr="00061AD4" w:rsidRDefault="00636D57" w:rsidP="005B04E8">
      <w:pPr>
        <w:spacing w:line="360" w:lineRule="auto"/>
        <w:ind w:firstLine="720"/>
        <w:jc w:val="both"/>
        <w:rPr>
          <w:color w:val="000000" w:themeColor="text1"/>
          <w:lang w:val="lt-LT"/>
        </w:rPr>
      </w:pPr>
      <w:r>
        <w:rPr>
          <w:color w:val="000000" w:themeColor="text1"/>
          <w:lang w:val="lt-LT"/>
        </w:rPr>
        <w:t xml:space="preserve">- </w:t>
      </w:r>
      <w:r w:rsidRPr="00061AD4">
        <w:rPr>
          <w:color w:val="000000" w:themeColor="text1"/>
          <w:lang w:val="lt-LT"/>
        </w:rPr>
        <w:t>Lazdijų mokykla</w:t>
      </w:r>
      <w:r w:rsidR="00A26DBA">
        <w:rPr>
          <w:color w:val="000000" w:themeColor="text1"/>
          <w:lang w:val="lt-LT"/>
        </w:rPr>
        <w:t>-</w:t>
      </w:r>
      <w:r w:rsidRPr="00061AD4">
        <w:rPr>
          <w:color w:val="000000" w:themeColor="text1"/>
          <w:lang w:val="lt-LT"/>
        </w:rPr>
        <w:t>darželiu</w:t>
      </w:r>
      <w:r>
        <w:rPr>
          <w:color w:val="000000" w:themeColor="text1"/>
          <w:lang w:val="lt-LT"/>
        </w:rPr>
        <w:t xml:space="preserve"> „Kregždutė“,</w:t>
      </w:r>
    </w:p>
    <w:p w14:paraId="58A322FC"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Lazdijų Motiejaus Gustaičio gimnazija;</w:t>
      </w:r>
    </w:p>
    <w:p w14:paraId="64FC8E25"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Veisiejų technologijos ir verslo mokykla;</w:t>
      </w:r>
    </w:p>
    <w:p w14:paraId="47E61056"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Lazdijų r. Aštriosios Kirsnos mokykla;</w:t>
      </w:r>
    </w:p>
    <w:p w14:paraId="600D867C"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Lazdijų rajono savivaldybės administracijos seniūnijų socialiniais darbuotojais;</w:t>
      </w:r>
    </w:p>
    <w:p w14:paraId="01ED3BAF"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xml:space="preserve">- VšĮ Lazdijų socialinių paslaugų centru; </w:t>
      </w:r>
    </w:p>
    <w:p w14:paraId="05176CFD"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xml:space="preserve"> </w:t>
      </w:r>
      <w:r w:rsidRPr="00C219D5">
        <w:rPr>
          <w:color w:val="000000" w:themeColor="text1"/>
          <w:lang w:val="lt-LT"/>
        </w:rPr>
        <w:t>- VšĮ Kaišiadorių socialinių paslaugų centru;</w:t>
      </w:r>
    </w:p>
    <w:p w14:paraId="6EBCD32B" w14:textId="7B94440B"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lastRenderedPageBreak/>
        <w:t xml:space="preserve">- </w:t>
      </w:r>
      <w:r w:rsidR="00FE5C96">
        <w:rPr>
          <w:color w:val="000000" w:themeColor="text1"/>
          <w:lang w:val="lt-LT"/>
        </w:rPr>
        <w:t>VšĮ ,,</w:t>
      </w:r>
      <w:r w:rsidRPr="00061AD4">
        <w:rPr>
          <w:color w:val="000000" w:themeColor="text1"/>
          <w:lang w:val="lt-LT"/>
        </w:rPr>
        <w:t>Lazdijų pirminės sveikatos priežiūros centr</w:t>
      </w:r>
      <w:r w:rsidR="00FE5C96">
        <w:rPr>
          <w:color w:val="000000" w:themeColor="text1"/>
          <w:lang w:val="lt-LT"/>
        </w:rPr>
        <w:t>as</w:t>
      </w:r>
      <w:r w:rsidR="00FE5C96">
        <w:rPr>
          <w:color w:val="000000" w:themeColor="text1"/>
          <w:lang w:val="en-US"/>
        </w:rPr>
        <w:t>”</w:t>
      </w:r>
      <w:r w:rsidRPr="00061AD4">
        <w:rPr>
          <w:color w:val="000000" w:themeColor="text1"/>
          <w:lang w:val="lt-LT"/>
        </w:rPr>
        <w:t>;</w:t>
      </w:r>
    </w:p>
    <w:p w14:paraId="5CFDFE5D" w14:textId="6F121F5B"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xml:space="preserve">- VšĮ </w:t>
      </w:r>
      <w:r w:rsidR="00FE5C96">
        <w:rPr>
          <w:color w:val="000000" w:themeColor="text1"/>
          <w:lang w:val="lt-LT"/>
        </w:rPr>
        <w:t>,,</w:t>
      </w:r>
      <w:r w:rsidRPr="00061AD4">
        <w:rPr>
          <w:color w:val="000000" w:themeColor="text1"/>
          <w:lang w:val="lt-LT"/>
        </w:rPr>
        <w:t>Lazdijų ligonin</w:t>
      </w:r>
      <w:r w:rsidR="00FE5C96">
        <w:rPr>
          <w:color w:val="000000" w:themeColor="text1"/>
          <w:lang w:val="lt-LT"/>
        </w:rPr>
        <w:t>ė</w:t>
      </w:r>
      <w:r w:rsidR="00FE5C96">
        <w:rPr>
          <w:color w:val="000000" w:themeColor="text1"/>
          <w:lang w:val="en-US"/>
        </w:rPr>
        <w:t>”</w:t>
      </w:r>
      <w:r w:rsidRPr="00061AD4">
        <w:rPr>
          <w:color w:val="000000" w:themeColor="text1"/>
          <w:lang w:val="lt-LT"/>
        </w:rPr>
        <w:t>;</w:t>
      </w:r>
    </w:p>
    <w:p w14:paraId="17141A1E" w14:textId="672FA946"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xml:space="preserve">- UAB </w:t>
      </w:r>
      <w:r w:rsidR="007460B4">
        <w:rPr>
          <w:color w:val="000000" w:themeColor="text1"/>
          <w:lang w:val="lt-LT"/>
        </w:rPr>
        <w:t>,,</w:t>
      </w:r>
      <w:r w:rsidRPr="00061AD4">
        <w:rPr>
          <w:color w:val="000000" w:themeColor="text1"/>
          <w:lang w:val="lt-LT"/>
        </w:rPr>
        <w:t>Lazdijų sveikatos centr</w:t>
      </w:r>
      <w:r w:rsidR="007460B4">
        <w:rPr>
          <w:color w:val="000000" w:themeColor="text1"/>
          <w:lang w:val="lt-LT"/>
        </w:rPr>
        <w:t>as“</w:t>
      </w:r>
      <w:r w:rsidRPr="00061AD4">
        <w:rPr>
          <w:color w:val="000000" w:themeColor="text1"/>
          <w:lang w:val="lt-LT"/>
        </w:rPr>
        <w:t>;</w:t>
      </w:r>
    </w:p>
    <w:p w14:paraId="793AACB0" w14:textId="1E21F4F4"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xml:space="preserve">- </w:t>
      </w:r>
      <w:r w:rsidRPr="00061AD4">
        <w:rPr>
          <w:iCs/>
          <w:color w:val="000000" w:themeColor="text1"/>
          <w:lang w:val="lt-LT"/>
        </w:rPr>
        <w:t>Lazdijų</w:t>
      </w:r>
      <w:r w:rsidRPr="00061AD4">
        <w:rPr>
          <w:color w:val="000000" w:themeColor="text1"/>
          <w:lang w:val="lt-LT"/>
        </w:rPr>
        <w:t xml:space="preserve"> dekanato </w:t>
      </w:r>
      <w:r w:rsidRPr="00061AD4">
        <w:rPr>
          <w:iCs/>
          <w:color w:val="000000" w:themeColor="text1"/>
          <w:lang w:val="lt-LT"/>
        </w:rPr>
        <w:t>Caritu</w:t>
      </w:r>
      <w:r w:rsidRPr="00061AD4">
        <w:rPr>
          <w:color w:val="000000" w:themeColor="text1"/>
          <w:lang w:val="lt-LT"/>
        </w:rPr>
        <w:t>, įvairiais paramos</w:t>
      </w:r>
      <w:r w:rsidR="00FE5C96">
        <w:rPr>
          <w:color w:val="000000" w:themeColor="text1"/>
          <w:lang w:val="lt-LT"/>
        </w:rPr>
        <w:t xml:space="preserve"> </w:t>
      </w:r>
      <w:r w:rsidRPr="00061AD4">
        <w:rPr>
          <w:color w:val="000000" w:themeColor="text1"/>
          <w:lang w:val="lt-LT"/>
        </w:rPr>
        <w:t>/</w:t>
      </w:r>
      <w:r w:rsidR="00FE5C96">
        <w:rPr>
          <w:color w:val="000000" w:themeColor="text1"/>
          <w:lang w:val="lt-LT"/>
        </w:rPr>
        <w:t xml:space="preserve"> </w:t>
      </w:r>
      <w:r w:rsidRPr="00061AD4">
        <w:rPr>
          <w:color w:val="000000" w:themeColor="text1"/>
          <w:lang w:val="lt-LT"/>
        </w:rPr>
        <w:t>labdaros fondais;</w:t>
      </w:r>
    </w:p>
    <w:p w14:paraId="5AFFDA31"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Lietuvos Respublikos socialinės apsaugos ir darbo ministerija;</w:t>
      </w:r>
    </w:p>
    <w:p w14:paraId="24626630"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Valstybinio socialinio draudimo fondo valdybos Alytaus skyriumi;</w:t>
      </w:r>
    </w:p>
    <w:p w14:paraId="6DF717DA" w14:textId="5C1575F2" w:rsidR="005B04E8" w:rsidRPr="00061AD4" w:rsidRDefault="005B04E8" w:rsidP="005B04E8">
      <w:pPr>
        <w:spacing w:line="360" w:lineRule="auto"/>
        <w:ind w:firstLine="720"/>
        <w:jc w:val="both"/>
        <w:rPr>
          <w:iCs/>
          <w:color w:val="000000" w:themeColor="text1"/>
          <w:lang w:val="lt-LT"/>
        </w:rPr>
      </w:pPr>
      <w:r w:rsidRPr="00061AD4">
        <w:rPr>
          <w:color w:val="000000" w:themeColor="text1"/>
          <w:lang w:val="lt-LT"/>
        </w:rPr>
        <w:t xml:space="preserve">- </w:t>
      </w:r>
      <w:r w:rsidR="00FE5C96" w:rsidRPr="00FE5C96">
        <w:rPr>
          <w:color w:val="000000" w:themeColor="text1"/>
          <w:lang w:val="lt-LT"/>
        </w:rPr>
        <w:t>Valstybinės maisto ir veterinarijos tarnybos Alytaus departamento Lazdijų skyriu</w:t>
      </w:r>
      <w:r w:rsidR="00FE5C96">
        <w:rPr>
          <w:color w:val="000000" w:themeColor="text1"/>
          <w:lang w:val="lt-LT"/>
        </w:rPr>
        <w:t>mi</w:t>
      </w:r>
      <w:r w:rsidRPr="00061AD4">
        <w:rPr>
          <w:iCs/>
          <w:color w:val="000000" w:themeColor="text1"/>
          <w:lang w:val="lt-LT"/>
        </w:rPr>
        <w:t xml:space="preserve">; </w:t>
      </w:r>
    </w:p>
    <w:p w14:paraId="3B5AECEC" w14:textId="77777777" w:rsidR="005B04E8" w:rsidRPr="00061AD4" w:rsidRDefault="005B04E8" w:rsidP="005B04E8">
      <w:pPr>
        <w:spacing w:line="360" w:lineRule="auto"/>
        <w:ind w:firstLine="720"/>
        <w:jc w:val="both"/>
        <w:rPr>
          <w:color w:val="000000" w:themeColor="text1"/>
          <w:lang w:val="lt-LT"/>
        </w:rPr>
      </w:pPr>
      <w:r w:rsidRPr="00061AD4">
        <w:rPr>
          <w:iCs/>
          <w:color w:val="000000" w:themeColor="text1"/>
          <w:lang w:val="lt-LT"/>
        </w:rPr>
        <w:t>- Alytaus</w:t>
      </w:r>
      <w:r w:rsidRPr="00061AD4">
        <w:rPr>
          <w:color w:val="000000" w:themeColor="text1"/>
          <w:lang w:val="lt-LT"/>
        </w:rPr>
        <w:t xml:space="preserve"> apskrities Stasio Kudirkos ligonine; </w:t>
      </w:r>
    </w:p>
    <w:p w14:paraId="2A3FF4C6"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LSMU Kauno klinikomis;</w:t>
      </w:r>
    </w:p>
    <w:p w14:paraId="729E1E01"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xml:space="preserve">- Alytaus visuomenės sveikatos </w:t>
      </w:r>
      <w:r w:rsidRPr="00061AD4">
        <w:rPr>
          <w:iCs/>
          <w:color w:val="000000" w:themeColor="text1"/>
          <w:lang w:val="lt-LT"/>
        </w:rPr>
        <w:t>centro</w:t>
      </w:r>
      <w:r w:rsidRPr="00061AD4">
        <w:rPr>
          <w:i/>
          <w:color w:val="000000" w:themeColor="text1"/>
          <w:lang w:val="lt-LT"/>
        </w:rPr>
        <w:t xml:space="preserve"> </w:t>
      </w:r>
      <w:r w:rsidRPr="00061AD4">
        <w:rPr>
          <w:iCs/>
          <w:color w:val="000000" w:themeColor="text1"/>
          <w:lang w:val="lt-LT"/>
        </w:rPr>
        <w:t>Lazdijų</w:t>
      </w:r>
      <w:r w:rsidRPr="00061AD4">
        <w:rPr>
          <w:color w:val="000000" w:themeColor="text1"/>
          <w:lang w:val="lt-LT"/>
        </w:rPr>
        <w:t xml:space="preserve"> skyriumi;</w:t>
      </w:r>
    </w:p>
    <w:p w14:paraId="36F1F08B"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Neįgalumo ir darbingumo nustatymo tarnyba prie SADM;</w:t>
      </w:r>
    </w:p>
    <w:p w14:paraId="7AA5D8CA" w14:textId="7777777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Alytaus, Kauno antstolių kontoromis;</w:t>
      </w:r>
    </w:p>
    <w:p w14:paraId="25F09447" w14:textId="3D54FF4B" w:rsidR="005B04E8" w:rsidRDefault="005B04E8" w:rsidP="005B04E8">
      <w:pPr>
        <w:spacing w:line="360" w:lineRule="auto"/>
        <w:ind w:firstLine="720"/>
        <w:jc w:val="both"/>
        <w:rPr>
          <w:color w:val="000000" w:themeColor="text1"/>
          <w:lang w:val="lt-LT"/>
        </w:rPr>
      </w:pPr>
      <w:r w:rsidRPr="00061AD4">
        <w:rPr>
          <w:color w:val="000000" w:themeColor="text1"/>
          <w:lang w:val="lt-LT"/>
        </w:rPr>
        <w:t xml:space="preserve">- </w:t>
      </w:r>
      <w:r w:rsidR="00B63C4D" w:rsidRPr="00C219D5">
        <w:rPr>
          <w:color w:val="000000" w:themeColor="text1"/>
          <w:lang w:val="lt-LT"/>
        </w:rPr>
        <w:t>Santaros klinikų</w:t>
      </w:r>
      <w:r w:rsidR="00B63C4D">
        <w:rPr>
          <w:color w:val="000000" w:themeColor="text1"/>
          <w:lang w:val="lt-LT"/>
        </w:rPr>
        <w:t>,</w:t>
      </w:r>
      <w:r w:rsidR="00B63C4D" w:rsidRPr="00C219D5">
        <w:rPr>
          <w:color w:val="000000" w:themeColor="text1"/>
          <w:lang w:val="lt-LT"/>
        </w:rPr>
        <w:t xml:space="preserve"> Vaikų ligoninės</w:t>
      </w:r>
      <w:r w:rsidR="00B63C4D">
        <w:rPr>
          <w:color w:val="000000" w:themeColor="text1"/>
          <w:lang w:val="lt-LT"/>
        </w:rPr>
        <w:t>,</w:t>
      </w:r>
      <w:r w:rsidR="00B63C4D" w:rsidRPr="00C219D5">
        <w:rPr>
          <w:color w:val="000000" w:themeColor="text1"/>
          <w:lang w:val="lt-LT"/>
        </w:rPr>
        <w:t xml:space="preserve"> Vaikų ir paaugli</w:t>
      </w:r>
      <w:r w:rsidR="00B63C4D">
        <w:rPr>
          <w:color w:val="000000" w:themeColor="text1"/>
          <w:lang w:val="lt-LT"/>
        </w:rPr>
        <w:t>ų krizių intervencijos skyriu</w:t>
      </w:r>
      <w:r w:rsidR="00EB1EFB">
        <w:rPr>
          <w:color w:val="000000" w:themeColor="text1"/>
          <w:lang w:val="lt-LT"/>
        </w:rPr>
        <w:t>mi</w:t>
      </w:r>
      <w:r w:rsidR="00B63C4D">
        <w:rPr>
          <w:color w:val="000000" w:themeColor="text1"/>
          <w:lang w:val="lt-LT"/>
        </w:rPr>
        <w:t>;</w:t>
      </w:r>
    </w:p>
    <w:p w14:paraId="765251F1" w14:textId="75C9A84B" w:rsidR="00B63C4D" w:rsidRDefault="00B63C4D" w:rsidP="005B04E8">
      <w:pPr>
        <w:spacing w:line="360" w:lineRule="auto"/>
        <w:ind w:firstLine="720"/>
        <w:jc w:val="both"/>
        <w:rPr>
          <w:color w:val="000000" w:themeColor="text1"/>
          <w:lang w:val="lt-LT"/>
        </w:rPr>
      </w:pPr>
      <w:r>
        <w:rPr>
          <w:color w:val="000000" w:themeColor="text1"/>
          <w:lang w:val="lt-LT"/>
        </w:rPr>
        <w:t xml:space="preserve">- </w:t>
      </w:r>
      <w:r w:rsidRPr="00181592">
        <w:rPr>
          <w:color w:val="000000" w:themeColor="text1"/>
          <w:lang w:val="lt-LT"/>
        </w:rPr>
        <w:t>Respublikin</w:t>
      </w:r>
      <w:r w:rsidR="00EB1EFB">
        <w:rPr>
          <w:color w:val="000000" w:themeColor="text1"/>
          <w:lang w:val="lt-LT"/>
        </w:rPr>
        <w:t xml:space="preserve">e </w:t>
      </w:r>
      <w:r w:rsidRPr="00181592">
        <w:rPr>
          <w:color w:val="000000" w:themeColor="text1"/>
          <w:lang w:val="lt-LT"/>
        </w:rPr>
        <w:t>Vilniaus psichiatrijos ligonin</w:t>
      </w:r>
      <w:r w:rsidR="00EB1EFB">
        <w:rPr>
          <w:color w:val="000000" w:themeColor="text1"/>
          <w:lang w:val="lt-LT"/>
        </w:rPr>
        <w:t>e</w:t>
      </w:r>
      <w:r>
        <w:rPr>
          <w:color w:val="000000" w:themeColor="text1"/>
          <w:lang w:val="lt-LT"/>
        </w:rPr>
        <w:t>,</w:t>
      </w:r>
      <w:r w:rsidRPr="00061AD4">
        <w:rPr>
          <w:color w:val="000000" w:themeColor="text1"/>
          <w:lang w:val="lt-LT"/>
        </w:rPr>
        <w:t xml:space="preserve"> </w:t>
      </w:r>
      <w:r w:rsidRPr="00181592">
        <w:rPr>
          <w:color w:val="000000" w:themeColor="text1"/>
          <w:lang w:val="lt-LT"/>
        </w:rPr>
        <w:t>Universitetini</w:t>
      </w:r>
      <w:r w:rsidR="00EB1EFB">
        <w:rPr>
          <w:color w:val="000000" w:themeColor="text1"/>
          <w:lang w:val="lt-LT"/>
        </w:rPr>
        <w:t>u</w:t>
      </w:r>
      <w:r w:rsidRPr="00181592">
        <w:rPr>
          <w:color w:val="000000" w:themeColor="text1"/>
          <w:lang w:val="lt-LT"/>
        </w:rPr>
        <w:t xml:space="preserve"> vaikų ir paauglių skyriu</w:t>
      </w:r>
      <w:r w:rsidR="00EB1EFB">
        <w:rPr>
          <w:color w:val="000000" w:themeColor="text1"/>
          <w:lang w:val="lt-LT"/>
        </w:rPr>
        <w:t>mi</w:t>
      </w:r>
      <w:r>
        <w:rPr>
          <w:color w:val="000000" w:themeColor="text1"/>
          <w:lang w:val="lt-LT"/>
        </w:rPr>
        <w:t>;</w:t>
      </w:r>
    </w:p>
    <w:p w14:paraId="35F1250F" w14:textId="7DD0F665" w:rsidR="00101FA7" w:rsidRPr="00061AD4" w:rsidRDefault="00101FA7" w:rsidP="005B04E8">
      <w:pPr>
        <w:spacing w:line="360" w:lineRule="auto"/>
        <w:ind w:firstLine="720"/>
        <w:jc w:val="both"/>
        <w:rPr>
          <w:color w:val="000000" w:themeColor="text1"/>
          <w:lang w:val="lt-LT"/>
        </w:rPr>
      </w:pPr>
      <w:r>
        <w:rPr>
          <w:color w:val="000000" w:themeColor="text1"/>
          <w:lang w:val="lt-LT"/>
        </w:rPr>
        <w:t>- KMUK Veido ir žandikaulio chirurgijos klinika;</w:t>
      </w:r>
    </w:p>
    <w:p w14:paraId="615A1336" w14:textId="4DE47FB7" w:rsidR="005B04E8" w:rsidRPr="00061AD4" w:rsidRDefault="005B04E8" w:rsidP="005B04E8">
      <w:pPr>
        <w:spacing w:line="360" w:lineRule="auto"/>
        <w:ind w:firstLine="720"/>
        <w:jc w:val="both"/>
        <w:rPr>
          <w:color w:val="000000" w:themeColor="text1"/>
          <w:lang w:val="lt-LT"/>
        </w:rPr>
      </w:pPr>
      <w:r w:rsidRPr="00061AD4">
        <w:rPr>
          <w:color w:val="000000" w:themeColor="text1"/>
          <w:lang w:val="lt-LT"/>
        </w:rPr>
        <w:t xml:space="preserve">- Alytaus </w:t>
      </w:r>
      <w:r w:rsidR="00EB1EFB">
        <w:rPr>
          <w:color w:val="000000" w:themeColor="text1"/>
          <w:lang w:val="lt-LT"/>
        </w:rPr>
        <w:t>apskrities v</w:t>
      </w:r>
      <w:r w:rsidRPr="00061AD4">
        <w:rPr>
          <w:color w:val="000000" w:themeColor="text1"/>
          <w:lang w:val="lt-LT"/>
        </w:rPr>
        <w:t>yriausi</w:t>
      </w:r>
      <w:r w:rsidR="00EB1EFB">
        <w:rPr>
          <w:color w:val="000000" w:themeColor="text1"/>
          <w:lang w:val="lt-LT"/>
        </w:rPr>
        <w:t>uoju</w:t>
      </w:r>
      <w:r w:rsidRPr="00061AD4">
        <w:rPr>
          <w:color w:val="000000" w:themeColor="text1"/>
          <w:lang w:val="lt-LT"/>
        </w:rPr>
        <w:t xml:space="preserve"> policijos komisariatu;</w:t>
      </w:r>
    </w:p>
    <w:p w14:paraId="579FF826" w14:textId="1325670E" w:rsidR="005B04E8" w:rsidRPr="00C9217B" w:rsidRDefault="005B04E8" w:rsidP="005B04E8">
      <w:pPr>
        <w:spacing w:line="360" w:lineRule="auto"/>
        <w:ind w:firstLine="720"/>
        <w:jc w:val="both"/>
        <w:rPr>
          <w:color w:val="000000" w:themeColor="text1"/>
          <w:lang w:val="lt-LT"/>
        </w:rPr>
      </w:pPr>
      <w:r w:rsidRPr="00C9217B">
        <w:rPr>
          <w:color w:val="000000" w:themeColor="text1"/>
          <w:lang w:val="lt-LT"/>
        </w:rPr>
        <w:t xml:space="preserve">- Lietuvos automobilių kelių direkcija prie </w:t>
      </w:r>
      <w:r w:rsidR="0091602E" w:rsidRPr="00C9217B">
        <w:rPr>
          <w:color w:val="000000" w:themeColor="text1"/>
          <w:lang w:val="lt-LT"/>
        </w:rPr>
        <w:t>LR Susisiekimo ministerijos</w:t>
      </w:r>
      <w:r w:rsidRPr="00C9217B">
        <w:rPr>
          <w:color w:val="000000" w:themeColor="text1"/>
          <w:lang w:val="lt-LT"/>
        </w:rPr>
        <w:t>;</w:t>
      </w:r>
    </w:p>
    <w:p w14:paraId="5BF68415" w14:textId="2AD0C638" w:rsidR="007E6E18" w:rsidRPr="00B63C4D" w:rsidRDefault="00F77435" w:rsidP="005B04E8">
      <w:pPr>
        <w:spacing w:line="360" w:lineRule="auto"/>
        <w:ind w:firstLine="720"/>
        <w:jc w:val="both"/>
        <w:rPr>
          <w:lang w:val="lt-LT"/>
        </w:rPr>
      </w:pPr>
      <w:r w:rsidRPr="00B63C4D">
        <w:rPr>
          <w:lang w:val="lt-LT"/>
        </w:rPr>
        <w:t>- V</w:t>
      </w:r>
      <w:r w:rsidR="007E6E18" w:rsidRPr="00B63C4D">
        <w:rPr>
          <w:lang w:val="lt-LT"/>
        </w:rPr>
        <w:t xml:space="preserve">arnėnų </w:t>
      </w:r>
      <w:r w:rsidRPr="00B63C4D">
        <w:rPr>
          <w:lang w:val="lt-LT"/>
        </w:rPr>
        <w:t xml:space="preserve">kaimo </w:t>
      </w:r>
      <w:r w:rsidR="008C5DED" w:rsidRPr="00B63C4D">
        <w:rPr>
          <w:lang w:val="lt-LT"/>
        </w:rPr>
        <w:t>bendruomene.</w:t>
      </w:r>
    </w:p>
    <w:p w14:paraId="23C7D97D" w14:textId="77777777" w:rsidR="005B04E8" w:rsidRPr="00061AD4" w:rsidRDefault="005B04E8" w:rsidP="005B04E8">
      <w:pPr>
        <w:autoSpaceDE w:val="0"/>
        <w:autoSpaceDN w:val="0"/>
        <w:adjustRightInd w:val="0"/>
        <w:spacing w:line="360" w:lineRule="auto"/>
        <w:jc w:val="both"/>
        <w:rPr>
          <w:color w:val="FF0000"/>
          <w:lang w:val="lt-LT"/>
        </w:rPr>
      </w:pPr>
      <w:r w:rsidRPr="00061AD4">
        <w:rPr>
          <w:color w:val="FF0000"/>
          <w:lang w:val="lt-LT"/>
        </w:rPr>
        <w:tab/>
      </w:r>
    </w:p>
    <w:p w14:paraId="44EF63A8" w14:textId="46E7E4C9" w:rsidR="005B04E8" w:rsidRPr="00061AD4" w:rsidRDefault="004B05D1" w:rsidP="005B04E8">
      <w:pPr>
        <w:autoSpaceDE w:val="0"/>
        <w:autoSpaceDN w:val="0"/>
        <w:adjustRightInd w:val="0"/>
        <w:spacing w:line="360" w:lineRule="auto"/>
        <w:ind w:firstLine="720"/>
        <w:jc w:val="both"/>
        <w:rPr>
          <w:b/>
          <w:color w:val="000000" w:themeColor="text1"/>
          <w:lang w:val="lt-LT"/>
        </w:rPr>
      </w:pPr>
      <w:r w:rsidRPr="00061AD4">
        <w:rPr>
          <w:b/>
          <w:color w:val="000000" w:themeColor="text1"/>
          <w:lang w:val="lt-LT"/>
        </w:rPr>
        <w:t xml:space="preserve">3.5. </w:t>
      </w:r>
      <w:r w:rsidR="005B04E8" w:rsidRPr="00061AD4">
        <w:rPr>
          <w:b/>
          <w:color w:val="000000" w:themeColor="text1"/>
          <w:lang w:val="lt-LT"/>
        </w:rPr>
        <w:t>Darbas su biologine šeima</w:t>
      </w:r>
    </w:p>
    <w:p w14:paraId="2ECEF64E" w14:textId="07C204BE" w:rsidR="005B04E8" w:rsidRPr="00061AD4" w:rsidRDefault="005B04E8" w:rsidP="005B04E8">
      <w:pPr>
        <w:autoSpaceDE w:val="0"/>
        <w:autoSpaceDN w:val="0"/>
        <w:adjustRightInd w:val="0"/>
        <w:spacing w:line="360" w:lineRule="auto"/>
        <w:jc w:val="both"/>
        <w:rPr>
          <w:color w:val="000000" w:themeColor="text1"/>
          <w:lang w:val="lt-LT"/>
        </w:rPr>
      </w:pPr>
      <w:r w:rsidRPr="00061AD4">
        <w:rPr>
          <w:b/>
          <w:color w:val="FF0000"/>
          <w:lang w:val="lt-LT"/>
        </w:rPr>
        <w:tab/>
      </w:r>
      <w:r w:rsidR="0091602E" w:rsidRPr="00061AD4">
        <w:rPr>
          <w:color w:val="000000" w:themeColor="text1"/>
          <w:lang w:val="lt-LT"/>
        </w:rPr>
        <w:t>Socialinės</w:t>
      </w:r>
      <w:r w:rsidR="0091602E" w:rsidRPr="00061AD4">
        <w:rPr>
          <w:b/>
          <w:color w:val="FF0000"/>
          <w:lang w:val="lt-LT"/>
        </w:rPr>
        <w:t xml:space="preserve"> </w:t>
      </w:r>
      <w:r w:rsidR="0091602E" w:rsidRPr="00061AD4">
        <w:rPr>
          <w:color w:val="000000" w:themeColor="text1"/>
          <w:lang w:val="lt-LT"/>
        </w:rPr>
        <w:t>g</w:t>
      </w:r>
      <w:r w:rsidRPr="00061AD4">
        <w:rPr>
          <w:color w:val="000000" w:themeColor="text1"/>
          <w:lang w:val="lt-LT"/>
        </w:rPr>
        <w:t>lobos centro „Židinys“ socialiniai pedagogai, socialiniai darbuotojai bendradarbiauja su socialiniais darbuotojais</w:t>
      </w:r>
      <w:r w:rsidR="00B83778">
        <w:rPr>
          <w:color w:val="000000" w:themeColor="text1"/>
          <w:lang w:val="lt-LT"/>
        </w:rPr>
        <w:t>,</w:t>
      </w:r>
      <w:r w:rsidRPr="00061AD4">
        <w:rPr>
          <w:color w:val="000000" w:themeColor="text1"/>
          <w:lang w:val="lt-LT"/>
        </w:rPr>
        <w:t xml:space="preserve"> dirbančiais su šeima</w:t>
      </w:r>
      <w:r w:rsidR="00B83778">
        <w:rPr>
          <w:color w:val="000000" w:themeColor="text1"/>
          <w:lang w:val="lt-LT"/>
        </w:rPr>
        <w:t>,</w:t>
      </w:r>
      <w:r w:rsidRPr="00061AD4">
        <w:rPr>
          <w:color w:val="000000" w:themeColor="text1"/>
          <w:lang w:val="lt-LT"/>
        </w:rPr>
        <w:t xml:space="preserve"> iš kurios vaikas paimtas, kurie lankosi vaikų tėvų, globėjų šeimose. Vaikams padedama palaikyti ryšį su šeima, giminaičiais, palaikomas ir stiprinamas vaiko socialinis </w:t>
      </w:r>
      <w:r w:rsidR="00B83778">
        <w:rPr>
          <w:color w:val="000000" w:themeColor="text1"/>
          <w:lang w:val="lt-LT"/>
        </w:rPr>
        <w:t>bendravimas</w:t>
      </w:r>
      <w:r w:rsidRPr="00061AD4">
        <w:rPr>
          <w:color w:val="000000" w:themeColor="text1"/>
          <w:lang w:val="lt-LT"/>
        </w:rPr>
        <w:t>. Tėvams, globėjams (rūpintojams), giminaičiams sudaromos sąlygos lankyti vaiką globos centre „Židinys“</w:t>
      </w:r>
      <w:r w:rsidRPr="00463391">
        <w:rPr>
          <w:lang w:val="lt-LT"/>
        </w:rPr>
        <w:t>.</w:t>
      </w:r>
      <w:r w:rsidRPr="00061AD4">
        <w:rPr>
          <w:color w:val="FF0000"/>
          <w:lang w:val="lt-LT"/>
        </w:rPr>
        <w:t xml:space="preserve"> </w:t>
      </w:r>
      <w:r w:rsidRPr="00061AD4">
        <w:rPr>
          <w:color w:val="000000" w:themeColor="text1"/>
          <w:lang w:val="lt-LT"/>
        </w:rPr>
        <w:t>Vyk</w:t>
      </w:r>
      <w:r w:rsidR="00B83778">
        <w:rPr>
          <w:color w:val="000000" w:themeColor="text1"/>
          <w:lang w:val="lt-LT"/>
        </w:rPr>
        <w:t>sta</w:t>
      </w:r>
      <w:r w:rsidRPr="00061AD4">
        <w:rPr>
          <w:color w:val="000000" w:themeColor="text1"/>
          <w:lang w:val="lt-LT"/>
        </w:rPr>
        <w:t xml:space="preserve"> susitikimai</w:t>
      </w:r>
      <w:r w:rsidR="00B83778">
        <w:rPr>
          <w:color w:val="000000" w:themeColor="text1"/>
          <w:lang w:val="lt-LT"/>
        </w:rPr>
        <w:t>-</w:t>
      </w:r>
      <w:r w:rsidRPr="00061AD4">
        <w:rPr>
          <w:color w:val="000000" w:themeColor="text1"/>
          <w:lang w:val="lt-LT"/>
        </w:rPr>
        <w:t>konsultacijos ne tik su šeimos nari</w:t>
      </w:r>
      <w:r w:rsidR="00F14D76">
        <w:rPr>
          <w:color w:val="000000" w:themeColor="text1"/>
          <w:lang w:val="lt-LT"/>
        </w:rPr>
        <w:t>ais, bet ir kitais artimaisiais bei</w:t>
      </w:r>
      <w:r w:rsidRPr="00061AD4">
        <w:rPr>
          <w:color w:val="000000" w:themeColor="text1"/>
          <w:lang w:val="lt-LT"/>
        </w:rPr>
        <w:t xml:space="preserve"> giminaičiais.</w:t>
      </w:r>
    </w:p>
    <w:p w14:paraId="54CBD2BF" w14:textId="03BCD3E6" w:rsidR="005B04E8" w:rsidRPr="00061AD4" w:rsidRDefault="005B04E8" w:rsidP="005B04E8">
      <w:pPr>
        <w:autoSpaceDE w:val="0"/>
        <w:autoSpaceDN w:val="0"/>
        <w:adjustRightInd w:val="0"/>
        <w:spacing w:line="360" w:lineRule="auto"/>
        <w:jc w:val="both"/>
        <w:rPr>
          <w:color w:val="000000" w:themeColor="text1"/>
          <w:lang w:val="lt-LT"/>
        </w:rPr>
      </w:pPr>
      <w:r w:rsidRPr="00061AD4">
        <w:rPr>
          <w:color w:val="FF0000"/>
          <w:lang w:val="lt-LT"/>
        </w:rPr>
        <w:tab/>
      </w:r>
      <w:r w:rsidR="00304E84" w:rsidRPr="00061AD4">
        <w:rPr>
          <w:color w:val="000000" w:themeColor="text1"/>
          <w:lang w:val="lt-LT"/>
        </w:rPr>
        <w:t>Socialinės</w:t>
      </w:r>
      <w:r w:rsidR="00304E84" w:rsidRPr="00061AD4">
        <w:rPr>
          <w:color w:val="FF0000"/>
          <w:lang w:val="lt-LT"/>
        </w:rPr>
        <w:t xml:space="preserve"> </w:t>
      </w:r>
      <w:r w:rsidR="00304E84" w:rsidRPr="00061AD4">
        <w:rPr>
          <w:color w:val="000000" w:themeColor="text1"/>
          <w:lang w:val="lt-LT"/>
        </w:rPr>
        <w:t>globos centre</w:t>
      </w:r>
      <w:r w:rsidRPr="00061AD4">
        <w:rPr>
          <w:color w:val="000000" w:themeColor="text1"/>
          <w:lang w:val="lt-LT"/>
        </w:rPr>
        <w:t xml:space="preserve"> „Židinys“ teikiamos pa</w:t>
      </w:r>
      <w:r w:rsidR="00F14D76">
        <w:rPr>
          <w:color w:val="000000" w:themeColor="text1"/>
          <w:lang w:val="lt-LT"/>
        </w:rPr>
        <w:t>slaugos</w:t>
      </w:r>
      <w:r w:rsidR="00B83778">
        <w:rPr>
          <w:color w:val="000000" w:themeColor="text1"/>
          <w:lang w:val="lt-LT"/>
        </w:rPr>
        <w:t>,</w:t>
      </w:r>
      <w:r w:rsidRPr="00061AD4">
        <w:rPr>
          <w:color w:val="000000" w:themeColor="text1"/>
          <w:lang w:val="lt-LT"/>
        </w:rPr>
        <w:t xml:space="preserve"> atsižvelgiant į vaikų interesus ir poreikius, pripažįstant kiekvieną vaiką kaip asmenybę, kuriama saugi ir sveika vaiko vystymosi, ugdymo ir ugdymosi aplinka, palaikomi ir stiprinami vaiko socialiniai ryšiai su šeima, artimaisiais, visuomene, organizuojama su švietimu ir ugdymu suderinta specialistų pagalba, organizuojamas vaiko poreikius atitinkantis formalusis ir neformalusis ugdymas, vaiko medicininė priežiūra, teikiamos sociokultūrinės paslaugos bei išnaudojamos visos galimybės, kad vaikas augtų šeimoje. Visiems ugdytiniams vedami saviugdos užsiėmimai, bendravimo pratybos, vyksta individualus darbas su vaik</w:t>
      </w:r>
      <w:r w:rsidR="00541855">
        <w:rPr>
          <w:color w:val="000000" w:themeColor="text1"/>
          <w:lang w:val="lt-LT"/>
        </w:rPr>
        <w:t>u</w:t>
      </w:r>
      <w:r w:rsidRPr="00061AD4">
        <w:rPr>
          <w:color w:val="000000" w:themeColor="text1"/>
          <w:lang w:val="lt-LT"/>
        </w:rPr>
        <w:t xml:space="preserve">, atliekami su vaiko poreikiais, jo ugdymu susiję testai. Neformaliojo ugdymo būreliuose lavinami vaiko gebėjimai, sudaromos sąlygos vaiko saviraiškai, stiprinama vaiko </w:t>
      </w:r>
      <w:r w:rsidRPr="00061AD4">
        <w:rPr>
          <w:color w:val="000000" w:themeColor="text1"/>
          <w:lang w:val="lt-LT"/>
        </w:rPr>
        <w:lastRenderedPageBreak/>
        <w:t xml:space="preserve">savivertė. Didelis dėmesys skiriamas vaiko pažinimui, jo gebėjimui mokytis, stiprinama motyvacija atlikti įvairias užduotis, </w:t>
      </w:r>
      <w:r w:rsidRPr="003A30D3">
        <w:rPr>
          <w:lang w:val="lt-LT"/>
        </w:rPr>
        <w:t xml:space="preserve">vaiko aktyvumui </w:t>
      </w:r>
      <w:r w:rsidRPr="00061AD4">
        <w:rPr>
          <w:color w:val="000000" w:themeColor="text1"/>
          <w:lang w:val="lt-LT"/>
        </w:rPr>
        <w:t xml:space="preserve">ir jo atsakomybės ugdymui. </w:t>
      </w:r>
    </w:p>
    <w:p w14:paraId="04E2C3C5" w14:textId="25E54A9A" w:rsidR="00A0314F" w:rsidRPr="0064488C" w:rsidRDefault="00304E84" w:rsidP="005B04E8">
      <w:pPr>
        <w:autoSpaceDE w:val="0"/>
        <w:autoSpaceDN w:val="0"/>
        <w:adjustRightInd w:val="0"/>
        <w:spacing w:line="360" w:lineRule="auto"/>
        <w:jc w:val="both"/>
        <w:rPr>
          <w:color w:val="000000" w:themeColor="text1"/>
          <w:lang w:val="lt-LT"/>
        </w:rPr>
      </w:pPr>
      <w:r w:rsidRPr="00061AD4">
        <w:rPr>
          <w:color w:val="000000" w:themeColor="text1"/>
          <w:lang w:val="lt-LT"/>
        </w:rPr>
        <w:tab/>
        <w:t xml:space="preserve"> Į socialinės</w:t>
      </w:r>
      <w:r w:rsidR="005B04E8" w:rsidRPr="00061AD4">
        <w:rPr>
          <w:color w:val="000000" w:themeColor="text1"/>
          <w:lang w:val="lt-LT"/>
        </w:rPr>
        <w:t xml:space="preserve"> globos cen</w:t>
      </w:r>
      <w:r w:rsidR="0084466F">
        <w:rPr>
          <w:color w:val="000000" w:themeColor="text1"/>
          <w:lang w:val="lt-LT"/>
        </w:rPr>
        <w:t>trą „Židinys“</w:t>
      </w:r>
      <w:r w:rsidR="005B04E8" w:rsidRPr="00061AD4">
        <w:rPr>
          <w:color w:val="000000" w:themeColor="text1"/>
          <w:lang w:val="lt-LT"/>
        </w:rPr>
        <w:t xml:space="preserve"> patenka vaikai, turintys specialiųjų poreikių ir delinkventinio elgesio vaikai, kuriems reikalinga visokeriopa įvair</w:t>
      </w:r>
      <w:r w:rsidRPr="00061AD4">
        <w:rPr>
          <w:color w:val="000000" w:themeColor="text1"/>
          <w:lang w:val="lt-LT"/>
        </w:rPr>
        <w:t>ių specialistų pagalba. Centro</w:t>
      </w:r>
      <w:r w:rsidR="005B04E8" w:rsidRPr="00061AD4">
        <w:rPr>
          <w:color w:val="000000" w:themeColor="text1"/>
          <w:lang w:val="lt-LT"/>
        </w:rPr>
        <w:t xml:space="preserve"> darbuotojų uždavinys – visapusiškai pažinti vaiką, įvertinti jo poreikius, numatyti darbo su vaiku metodus, būdus, ieškoti naujų ugdymo metodų ir taikyti juos ugdymo procese, stiprinti komandinį darbą, </w:t>
      </w:r>
      <w:r w:rsidR="00541855" w:rsidRPr="00061AD4">
        <w:rPr>
          <w:color w:val="000000" w:themeColor="text1"/>
          <w:lang w:val="lt-LT"/>
        </w:rPr>
        <w:t>profesines kompetencijas</w:t>
      </w:r>
      <w:r w:rsidR="00541855">
        <w:rPr>
          <w:color w:val="000000" w:themeColor="text1"/>
          <w:lang w:val="lt-LT"/>
        </w:rPr>
        <w:t xml:space="preserve">, </w:t>
      </w:r>
      <w:r w:rsidR="005B04E8" w:rsidRPr="00061AD4">
        <w:rPr>
          <w:color w:val="000000" w:themeColor="text1"/>
          <w:lang w:val="lt-LT"/>
        </w:rPr>
        <w:t>esant reikalui, pasitelkti kvalifikuotų specialistų pagalbą iš šalies</w:t>
      </w:r>
      <w:r w:rsidR="00541855">
        <w:rPr>
          <w:color w:val="000000" w:themeColor="text1"/>
          <w:lang w:val="lt-LT"/>
        </w:rPr>
        <w:t>.</w:t>
      </w:r>
    </w:p>
    <w:p w14:paraId="1561527E" w14:textId="21434558" w:rsidR="005B04E8" w:rsidRPr="00061AD4" w:rsidRDefault="005B04E8" w:rsidP="005B04E8">
      <w:pPr>
        <w:autoSpaceDE w:val="0"/>
        <w:autoSpaceDN w:val="0"/>
        <w:adjustRightInd w:val="0"/>
        <w:spacing w:line="360" w:lineRule="auto"/>
        <w:jc w:val="both"/>
        <w:rPr>
          <w:b/>
          <w:color w:val="000000" w:themeColor="text1"/>
          <w:lang w:val="lt-LT"/>
        </w:rPr>
      </w:pPr>
      <w:r w:rsidRPr="00061AD4">
        <w:rPr>
          <w:b/>
          <w:color w:val="FF0000"/>
          <w:lang w:val="lt-LT"/>
        </w:rPr>
        <w:tab/>
      </w:r>
      <w:r w:rsidR="00A16D12" w:rsidRPr="00061AD4">
        <w:rPr>
          <w:b/>
          <w:lang w:val="lt-LT"/>
        </w:rPr>
        <w:t xml:space="preserve">3.6. </w:t>
      </w:r>
      <w:r w:rsidRPr="00061AD4">
        <w:rPr>
          <w:b/>
          <w:color w:val="000000" w:themeColor="text1"/>
          <w:lang w:val="lt-LT"/>
        </w:rPr>
        <w:t>Socialinis darbas</w:t>
      </w:r>
    </w:p>
    <w:p w14:paraId="0AB790C4" w14:textId="0D10A1E7" w:rsidR="007E6E18" w:rsidRPr="00E97164" w:rsidRDefault="005B04E8" w:rsidP="005B04E8">
      <w:pPr>
        <w:spacing w:line="360" w:lineRule="auto"/>
        <w:jc w:val="both"/>
        <w:rPr>
          <w:color w:val="000000" w:themeColor="text1"/>
          <w:lang w:val="lt-LT"/>
        </w:rPr>
      </w:pPr>
      <w:r w:rsidRPr="00061AD4">
        <w:rPr>
          <w:color w:val="000000" w:themeColor="text1"/>
          <w:lang w:val="lt-LT"/>
        </w:rPr>
        <w:tab/>
        <w:t>Socialiniai darbuotojai, socialiniai pedagogai gebėjo nustatyti</w:t>
      </w:r>
      <w:r w:rsidR="006014DC">
        <w:rPr>
          <w:color w:val="000000" w:themeColor="text1"/>
          <w:lang w:val="lt-LT"/>
        </w:rPr>
        <w:t xml:space="preserve"> vaiko</w:t>
      </w:r>
      <w:r w:rsidRPr="00061AD4">
        <w:rPr>
          <w:color w:val="000000" w:themeColor="text1"/>
          <w:lang w:val="lt-LT"/>
        </w:rPr>
        <w:t xml:space="preserve"> socialinius poreikius. Organizavo vaikų ugdymo ir socialinio darbo procesą. Įgyvendino socialinės ir švietimo politikos uždavinius, socialinės globos normas bei globos centro „Židinys“ nuostatus. Užtikrino vaikų sėkmingą adaptaciją ir socializaciją. Teikė vaikų poreikius atitinkančias paslaugas. Lavino ir stiprino globotinių socialinius įgūdžius. Rengė vaikus savarankiškam gyvenimui ir integracijai į visuomenę. Rūpinosi, kad būtų užtikrinta tinkama vaiko sveikatos priežiūra, užtikrino vaikų saugumą išvykų ir ekskursijų metu. Atstovavo vaikų teises ir teisėtus interesus valstybinėse institucijose.</w:t>
      </w:r>
      <w:r w:rsidRPr="00061AD4">
        <w:rPr>
          <w:color w:val="FF0000"/>
          <w:lang w:val="lt-LT"/>
        </w:rPr>
        <w:t xml:space="preserve"> </w:t>
      </w:r>
      <w:r w:rsidRPr="00061AD4">
        <w:rPr>
          <w:color w:val="000000" w:themeColor="text1"/>
          <w:lang w:val="lt-LT"/>
        </w:rPr>
        <w:t>Bendradarbiavo su kitomis institucijomis, tarptautinėmis organizacijomis, savigalbos grupėmis ar atskirų interesų atstovavimo organizacijomis, užtikrinant vaikų gerovę ir socialines garantijas.</w:t>
      </w:r>
    </w:p>
    <w:p w14:paraId="2EF82592" w14:textId="53C87DBB" w:rsidR="00304E84" w:rsidRPr="00061AD4" w:rsidRDefault="00304E84" w:rsidP="0084466F">
      <w:pPr>
        <w:autoSpaceDE w:val="0"/>
        <w:autoSpaceDN w:val="0"/>
        <w:adjustRightInd w:val="0"/>
        <w:rPr>
          <w:b/>
          <w:color w:val="000000" w:themeColor="text1"/>
          <w:sz w:val="28"/>
          <w:szCs w:val="28"/>
          <w:lang w:val="lt-LT"/>
        </w:rPr>
      </w:pPr>
    </w:p>
    <w:p w14:paraId="480ADFBC" w14:textId="22448F86" w:rsidR="00E52176" w:rsidRPr="006014DC" w:rsidRDefault="00304E84" w:rsidP="0064488C">
      <w:pPr>
        <w:autoSpaceDE w:val="0"/>
        <w:autoSpaceDN w:val="0"/>
        <w:adjustRightInd w:val="0"/>
        <w:spacing w:line="276" w:lineRule="auto"/>
        <w:jc w:val="center"/>
        <w:rPr>
          <w:b/>
          <w:color w:val="000000" w:themeColor="text1"/>
          <w:lang w:val="lt-LT"/>
        </w:rPr>
      </w:pPr>
      <w:r w:rsidRPr="006014DC">
        <w:rPr>
          <w:b/>
          <w:color w:val="000000" w:themeColor="text1"/>
          <w:lang w:val="lt-LT"/>
        </w:rPr>
        <w:t>IV</w:t>
      </w:r>
      <w:r w:rsidR="00E52176" w:rsidRPr="006014DC">
        <w:rPr>
          <w:b/>
          <w:color w:val="000000" w:themeColor="text1"/>
          <w:lang w:val="lt-LT"/>
        </w:rPr>
        <w:t xml:space="preserve"> SKYRIUS</w:t>
      </w:r>
    </w:p>
    <w:p w14:paraId="2B4CEC2B" w14:textId="3B42BD41" w:rsidR="009C4B87" w:rsidRPr="006014DC" w:rsidRDefault="002155A7" w:rsidP="0064488C">
      <w:pPr>
        <w:autoSpaceDE w:val="0"/>
        <w:autoSpaceDN w:val="0"/>
        <w:adjustRightInd w:val="0"/>
        <w:spacing w:line="276" w:lineRule="auto"/>
        <w:jc w:val="center"/>
        <w:rPr>
          <w:b/>
          <w:color w:val="000000" w:themeColor="text1"/>
          <w:lang w:val="lt-LT"/>
        </w:rPr>
      </w:pPr>
      <w:r w:rsidRPr="006014DC">
        <w:rPr>
          <w:b/>
          <w:color w:val="000000" w:themeColor="text1"/>
          <w:lang w:val="lt-LT"/>
        </w:rPr>
        <w:t>PERSONALAS</w:t>
      </w:r>
    </w:p>
    <w:p w14:paraId="410CE66B" w14:textId="77777777" w:rsidR="00490FA0" w:rsidRPr="006014DC" w:rsidRDefault="00490FA0" w:rsidP="00490FA0">
      <w:pPr>
        <w:autoSpaceDE w:val="0"/>
        <w:autoSpaceDN w:val="0"/>
        <w:adjustRightInd w:val="0"/>
        <w:jc w:val="center"/>
        <w:rPr>
          <w:b/>
          <w:color w:val="000000" w:themeColor="text1"/>
          <w:lang w:val="lt-LT"/>
        </w:rPr>
      </w:pPr>
    </w:p>
    <w:p w14:paraId="26F06493" w14:textId="77777777" w:rsidR="002155A7" w:rsidRPr="00061AD4" w:rsidRDefault="002155A7" w:rsidP="002155A7">
      <w:pPr>
        <w:autoSpaceDE w:val="0"/>
        <w:autoSpaceDN w:val="0"/>
        <w:adjustRightInd w:val="0"/>
        <w:rPr>
          <w:color w:val="000000" w:themeColor="text1"/>
          <w:lang w:val="lt-LT"/>
        </w:rPr>
      </w:pPr>
    </w:p>
    <w:p w14:paraId="77F42360" w14:textId="3631BC07" w:rsidR="007B3D50" w:rsidRPr="00670471" w:rsidRDefault="00A16D12" w:rsidP="00670471">
      <w:pPr>
        <w:autoSpaceDE w:val="0"/>
        <w:autoSpaceDN w:val="0"/>
        <w:adjustRightInd w:val="0"/>
        <w:ind w:firstLine="720"/>
        <w:jc w:val="both"/>
        <w:rPr>
          <w:color w:val="000000" w:themeColor="text1"/>
          <w:lang w:val="lt-LT"/>
        </w:rPr>
      </w:pPr>
      <w:r w:rsidRPr="00061AD4">
        <w:rPr>
          <w:b/>
          <w:color w:val="000000" w:themeColor="text1"/>
          <w:lang w:val="lt-LT"/>
        </w:rPr>
        <w:t>4.</w:t>
      </w:r>
      <w:r w:rsidRPr="003A30D3">
        <w:rPr>
          <w:b/>
          <w:color w:val="000000" w:themeColor="text1"/>
          <w:lang w:val="lt-LT"/>
        </w:rPr>
        <w:t xml:space="preserve">1. </w:t>
      </w:r>
      <w:r w:rsidR="00E17BE7" w:rsidRPr="003A30D3">
        <w:rPr>
          <w:b/>
          <w:color w:val="000000" w:themeColor="text1"/>
          <w:lang w:val="lt-LT"/>
        </w:rPr>
        <w:t>2020</w:t>
      </w:r>
      <w:r w:rsidR="00304E84" w:rsidRPr="003A30D3">
        <w:rPr>
          <w:b/>
          <w:color w:val="000000" w:themeColor="text1"/>
          <w:lang w:val="lt-LT"/>
        </w:rPr>
        <w:t xml:space="preserve"> m. socialinės g</w:t>
      </w:r>
      <w:r w:rsidR="00EF21C4" w:rsidRPr="003A30D3">
        <w:rPr>
          <w:b/>
          <w:color w:val="000000" w:themeColor="text1"/>
          <w:lang w:val="lt-LT"/>
        </w:rPr>
        <w:t>lobos centro „Židinys“</w:t>
      </w:r>
      <w:r w:rsidR="00FB68BC" w:rsidRPr="003A30D3">
        <w:rPr>
          <w:b/>
          <w:color w:val="000000" w:themeColor="text1"/>
          <w:lang w:val="lt-LT"/>
        </w:rPr>
        <w:t xml:space="preserve"> personalo</w:t>
      </w:r>
      <w:r w:rsidR="00EF21C4" w:rsidRPr="003A30D3">
        <w:rPr>
          <w:b/>
          <w:color w:val="000000" w:themeColor="text1"/>
          <w:lang w:val="lt-LT"/>
        </w:rPr>
        <w:t xml:space="preserve"> </w:t>
      </w:r>
      <w:r w:rsidR="0080052B" w:rsidRPr="003A30D3">
        <w:rPr>
          <w:b/>
          <w:color w:val="000000" w:themeColor="text1"/>
          <w:lang w:val="lt-LT"/>
        </w:rPr>
        <w:t>struktūra</w:t>
      </w:r>
      <w:r w:rsidR="007E6E18" w:rsidRPr="00061AD4">
        <w:rPr>
          <w:noProof/>
          <w:color w:val="FF0000"/>
          <w:lang w:val="lt-LT" w:eastAsia="lt-LT"/>
        </w:rPr>
        <w:drawing>
          <wp:anchor distT="0" distB="0" distL="114300" distR="114300" simplePos="0" relativeHeight="251658240" behindDoc="0" locked="0" layoutInCell="1" allowOverlap="1" wp14:anchorId="7FB48F62" wp14:editId="7427FE64">
            <wp:simplePos x="0" y="0"/>
            <wp:positionH relativeFrom="margin">
              <wp:align>left</wp:align>
            </wp:positionH>
            <wp:positionV relativeFrom="paragraph">
              <wp:posOffset>176530</wp:posOffset>
            </wp:positionV>
            <wp:extent cx="6048375" cy="3286125"/>
            <wp:effectExtent l="38100" t="0" r="4762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p>
    <w:p w14:paraId="6BFE088B" w14:textId="73B7912B" w:rsidR="002155A7" w:rsidRPr="00061AD4" w:rsidRDefault="002155A7" w:rsidP="002155A7">
      <w:pPr>
        <w:autoSpaceDE w:val="0"/>
        <w:autoSpaceDN w:val="0"/>
        <w:adjustRightInd w:val="0"/>
        <w:jc w:val="both"/>
        <w:rPr>
          <w:color w:val="FF0000"/>
          <w:lang w:val="lt-LT"/>
        </w:rPr>
      </w:pPr>
    </w:p>
    <w:p w14:paraId="1D765805" w14:textId="644919BA" w:rsidR="00FB68BC" w:rsidRPr="00061AD4" w:rsidRDefault="00EC259A" w:rsidP="00FB68BC">
      <w:pPr>
        <w:spacing w:line="360" w:lineRule="auto"/>
        <w:ind w:firstLine="720"/>
        <w:jc w:val="both"/>
        <w:rPr>
          <w:color w:val="000000" w:themeColor="text1"/>
          <w:lang w:val="lt-LT"/>
        </w:rPr>
      </w:pPr>
      <w:r w:rsidRPr="00061AD4">
        <w:rPr>
          <w:color w:val="000000" w:themeColor="text1"/>
          <w:lang w:val="lt-LT"/>
        </w:rPr>
        <w:lastRenderedPageBreak/>
        <w:t>Socialinės globos centre</w:t>
      </w:r>
      <w:r w:rsidR="00FB68BC" w:rsidRPr="00061AD4">
        <w:rPr>
          <w:color w:val="000000" w:themeColor="text1"/>
          <w:lang w:val="lt-LT"/>
        </w:rPr>
        <w:t xml:space="preserve"> suformuota tokia personalo struktūra, kuri užtikrintų paslaugų kokybę, tenkintų globojamų vaikų, budinčiųjų globotojų, globėjų (rūpintojų)</w:t>
      </w:r>
      <w:r w:rsidR="0064488C">
        <w:rPr>
          <w:color w:val="000000" w:themeColor="text1"/>
          <w:lang w:val="lt-LT"/>
        </w:rPr>
        <w:t>,</w:t>
      </w:r>
      <w:r w:rsidR="00FB68BC" w:rsidRPr="00061AD4">
        <w:rPr>
          <w:color w:val="000000" w:themeColor="text1"/>
          <w:lang w:val="lt-LT"/>
        </w:rPr>
        <w:t xml:space="preserve"> nesusijusių giminystės ryšiais, globėjų (rūpintojų) artimųjų giminaičių ir įtėvių poreikius, leistų siekti socialinės globos centro „Židinys“ tikslų.  </w:t>
      </w:r>
    </w:p>
    <w:p w14:paraId="0B9AA147" w14:textId="63DDA319" w:rsidR="002155A7" w:rsidRPr="00C72FFC" w:rsidRDefault="00FB68BC" w:rsidP="006D6A2C">
      <w:pPr>
        <w:autoSpaceDE w:val="0"/>
        <w:autoSpaceDN w:val="0"/>
        <w:adjustRightInd w:val="0"/>
        <w:spacing w:line="360" w:lineRule="auto"/>
        <w:ind w:firstLine="720"/>
        <w:jc w:val="both"/>
        <w:rPr>
          <w:color w:val="000000" w:themeColor="text1"/>
          <w:lang w:val="lt-LT"/>
        </w:rPr>
      </w:pPr>
      <w:r w:rsidRPr="00061AD4">
        <w:rPr>
          <w:color w:val="000000" w:themeColor="text1"/>
          <w:lang w:val="lt-LT"/>
        </w:rPr>
        <w:t xml:space="preserve">  </w:t>
      </w:r>
      <w:r w:rsidRPr="00AC4808">
        <w:rPr>
          <w:lang w:val="lt-LT"/>
        </w:rPr>
        <w:t>Personalo</w:t>
      </w:r>
      <w:r w:rsidR="00D41110" w:rsidRPr="00AC4808">
        <w:rPr>
          <w:lang w:val="lt-LT"/>
        </w:rPr>
        <w:t xml:space="preserve"> struktūrą sudaro</w:t>
      </w:r>
      <w:r w:rsidR="0064488C">
        <w:rPr>
          <w:lang w:val="en-US"/>
        </w:rPr>
        <w:t>:</w:t>
      </w:r>
      <w:r w:rsidR="00D41110" w:rsidRPr="00AC4808">
        <w:rPr>
          <w:lang w:val="lt-LT"/>
        </w:rPr>
        <w:t xml:space="preserve"> direktorius</w:t>
      </w:r>
      <w:r w:rsidR="00F37516" w:rsidRPr="00AC4808">
        <w:rPr>
          <w:lang w:val="lt-LT"/>
        </w:rPr>
        <w:t>, globėjų (rūpintojų) ir įtėvių mokymo</w:t>
      </w:r>
      <w:r w:rsidR="00D41110" w:rsidRPr="00AC4808">
        <w:rPr>
          <w:lang w:val="lt-LT"/>
        </w:rPr>
        <w:t xml:space="preserve"> ir konsultavimo specialista</w:t>
      </w:r>
      <w:r w:rsidR="00D84D79" w:rsidRPr="00AC4808">
        <w:rPr>
          <w:lang w:val="lt-LT"/>
        </w:rPr>
        <w:t>s</w:t>
      </w:r>
      <w:r w:rsidR="00D41110" w:rsidRPr="00AC4808">
        <w:rPr>
          <w:lang w:val="lt-LT"/>
        </w:rPr>
        <w:t xml:space="preserve">, </w:t>
      </w:r>
      <w:r w:rsidR="00D84D79" w:rsidRPr="00AC4808">
        <w:rPr>
          <w:lang w:val="lt-LT"/>
        </w:rPr>
        <w:t>socialinis darbuotojas</w:t>
      </w:r>
      <w:r w:rsidR="0064488C">
        <w:rPr>
          <w:lang w:val="lt-LT"/>
        </w:rPr>
        <w:t>-</w:t>
      </w:r>
      <w:r w:rsidR="00D84D79" w:rsidRPr="00AC4808">
        <w:rPr>
          <w:lang w:val="lt-LT"/>
        </w:rPr>
        <w:t>globos koordinatorius</w:t>
      </w:r>
      <w:r w:rsidR="00D41110" w:rsidRPr="00AC4808">
        <w:rPr>
          <w:lang w:val="lt-LT"/>
        </w:rPr>
        <w:t xml:space="preserve">, </w:t>
      </w:r>
      <w:r w:rsidR="002155A7" w:rsidRPr="00AC4808">
        <w:rPr>
          <w:lang w:val="lt-LT"/>
        </w:rPr>
        <w:t>betarpiškai su globotiniais d</w:t>
      </w:r>
      <w:r w:rsidR="00F61F15" w:rsidRPr="00AC4808">
        <w:rPr>
          <w:lang w:val="lt-LT"/>
        </w:rPr>
        <w:t>irbantis personalas (socialiniai pedagogai, socialiniai darbuotojai</w:t>
      </w:r>
      <w:r w:rsidR="002155A7" w:rsidRPr="00AC4808">
        <w:rPr>
          <w:lang w:val="lt-LT"/>
        </w:rPr>
        <w:t>, socialinių darbuotojų padėjėjai)</w:t>
      </w:r>
      <w:r w:rsidR="00F61F15" w:rsidRPr="00AC4808">
        <w:rPr>
          <w:lang w:val="lt-LT"/>
        </w:rPr>
        <w:t>,</w:t>
      </w:r>
      <w:r w:rsidR="00AC4808" w:rsidRPr="00AC4808">
        <w:rPr>
          <w:lang w:val="lt-LT"/>
        </w:rPr>
        <w:t xml:space="preserve"> budinti</w:t>
      </w:r>
      <w:r w:rsidR="00490FA0" w:rsidRPr="00AC4808">
        <w:rPr>
          <w:lang w:val="lt-LT"/>
        </w:rPr>
        <w:t>s globotoja</w:t>
      </w:r>
      <w:r w:rsidR="00AC4808" w:rsidRPr="00AC4808">
        <w:rPr>
          <w:lang w:val="lt-LT"/>
        </w:rPr>
        <w:t>s</w:t>
      </w:r>
      <w:r w:rsidR="0095349B" w:rsidRPr="00AC4808">
        <w:rPr>
          <w:lang w:val="lt-LT"/>
        </w:rPr>
        <w:t>.</w:t>
      </w:r>
      <w:r w:rsidR="002155A7" w:rsidRPr="00AC4808">
        <w:rPr>
          <w:lang w:val="lt-LT"/>
        </w:rPr>
        <w:t xml:space="preserve"> </w:t>
      </w:r>
    </w:p>
    <w:p w14:paraId="4629E01B" w14:textId="3860DC3B" w:rsidR="002155A7" w:rsidRPr="00061AD4" w:rsidRDefault="002155A7" w:rsidP="006D6A2C">
      <w:pPr>
        <w:spacing w:line="360" w:lineRule="auto"/>
        <w:ind w:firstLine="720"/>
        <w:jc w:val="both"/>
        <w:rPr>
          <w:color w:val="000000" w:themeColor="text1"/>
          <w:lang w:val="lt-LT"/>
        </w:rPr>
      </w:pPr>
      <w:r w:rsidRPr="00C72FFC">
        <w:rPr>
          <w:color w:val="000000" w:themeColor="text1"/>
          <w:lang w:val="lt-LT"/>
        </w:rPr>
        <w:t>Visas socialinį darbą dirbantis personala</w:t>
      </w:r>
      <w:r w:rsidR="00F61F15" w:rsidRPr="00C72FFC">
        <w:rPr>
          <w:color w:val="000000" w:themeColor="text1"/>
          <w:lang w:val="lt-LT"/>
        </w:rPr>
        <w:t xml:space="preserve">s </w:t>
      </w:r>
      <w:r w:rsidR="00C72FFC">
        <w:rPr>
          <w:color w:val="000000" w:themeColor="text1"/>
          <w:lang w:val="lt-LT"/>
        </w:rPr>
        <w:t>2020</w:t>
      </w:r>
      <w:r w:rsidR="00D41110" w:rsidRPr="00C72FFC">
        <w:rPr>
          <w:color w:val="000000" w:themeColor="text1"/>
          <w:lang w:val="lt-LT"/>
        </w:rPr>
        <w:t xml:space="preserve"> m. </w:t>
      </w:r>
      <w:r w:rsidR="00C72FFC">
        <w:rPr>
          <w:color w:val="000000" w:themeColor="text1"/>
          <w:lang w:val="lt-LT"/>
        </w:rPr>
        <w:t>turėjo</w:t>
      </w:r>
      <w:r w:rsidRPr="00C72FFC">
        <w:rPr>
          <w:color w:val="000000" w:themeColor="text1"/>
          <w:lang w:val="lt-LT"/>
        </w:rPr>
        <w:t xml:space="preserve"> reikiamą profesinę kvalifikaciją</w:t>
      </w:r>
      <w:r w:rsidR="00625676">
        <w:rPr>
          <w:color w:val="000000" w:themeColor="text1"/>
          <w:lang w:val="lt-LT"/>
        </w:rPr>
        <w:t xml:space="preserve">, </w:t>
      </w:r>
      <w:r w:rsidRPr="00061AD4">
        <w:rPr>
          <w:color w:val="000000" w:themeColor="text1"/>
          <w:lang w:val="lt-LT"/>
        </w:rPr>
        <w:t>atitinka jam keliamus profesinius kvalifikacinius reikalavimus.</w:t>
      </w:r>
      <w:r w:rsidRPr="00061AD4">
        <w:rPr>
          <w:color w:val="FF0000"/>
          <w:lang w:val="lt-LT"/>
        </w:rPr>
        <w:t xml:space="preserve"> </w:t>
      </w:r>
      <w:r w:rsidRPr="00061AD4">
        <w:rPr>
          <w:color w:val="000000" w:themeColor="text1"/>
          <w:lang w:val="lt-LT"/>
        </w:rPr>
        <w:t xml:space="preserve">Darbuotojai dalyvavo seminaruose, kvalifikaciniuose kursuose. </w:t>
      </w:r>
    </w:p>
    <w:p w14:paraId="7E9F591F" w14:textId="2ED087BE" w:rsidR="005E5E66" w:rsidRPr="00061AD4" w:rsidRDefault="005E5E66" w:rsidP="004B186E">
      <w:pPr>
        <w:spacing w:line="360" w:lineRule="auto"/>
        <w:jc w:val="both"/>
        <w:rPr>
          <w:b/>
          <w:bCs/>
          <w:color w:val="000000" w:themeColor="text1"/>
          <w:lang w:val="lt-LT"/>
        </w:rPr>
      </w:pPr>
    </w:p>
    <w:p w14:paraId="165382C7" w14:textId="70516BBE" w:rsidR="002155A7" w:rsidRPr="00061AD4" w:rsidRDefault="00A16D12" w:rsidP="006D6A2C">
      <w:pPr>
        <w:spacing w:line="360" w:lineRule="auto"/>
        <w:ind w:firstLine="720"/>
        <w:jc w:val="both"/>
        <w:rPr>
          <w:color w:val="000000" w:themeColor="text1"/>
          <w:lang w:val="lt-LT"/>
        </w:rPr>
      </w:pPr>
      <w:r w:rsidRPr="00061AD4">
        <w:rPr>
          <w:b/>
          <w:bCs/>
          <w:color w:val="000000" w:themeColor="text1"/>
          <w:lang w:val="lt-LT"/>
        </w:rPr>
        <w:t xml:space="preserve">4.2. </w:t>
      </w:r>
      <w:r w:rsidR="002155A7" w:rsidRPr="00061AD4">
        <w:rPr>
          <w:b/>
          <w:bCs/>
          <w:color w:val="000000" w:themeColor="text1"/>
          <w:lang w:val="lt-LT"/>
        </w:rPr>
        <w:t>Darbuotojų kaita</w:t>
      </w:r>
    </w:p>
    <w:p w14:paraId="1CCCC8FD" w14:textId="393308A3" w:rsidR="002155A7" w:rsidRPr="00061AD4" w:rsidRDefault="002155A7" w:rsidP="006D6A2C">
      <w:pPr>
        <w:spacing w:line="360" w:lineRule="auto"/>
        <w:ind w:left="720"/>
        <w:jc w:val="both"/>
        <w:rPr>
          <w:color w:val="000000" w:themeColor="text1"/>
          <w:lang w:val="lt-LT"/>
        </w:rPr>
      </w:pPr>
      <w:r w:rsidRPr="00061AD4">
        <w:rPr>
          <w:color w:val="000000" w:themeColor="text1"/>
          <w:lang w:val="lt-LT"/>
        </w:rPr>
        <w:t xml:space="preserve">Ataskaitinių metų pradžioje </w:t>
      </w:r>
      <w:r w:rsidR="0080052B" w:rsidRPr="00061AD4">
        <w:rPr>
          <w:color w:val="000000" w:themeColor="text1"/>
          <w:lang w:val="lt-LT"/>
        </w:rPr>
        <w:t>centre</w:t>
      </w:r>
      <w:r w:rsidR="009E03C1" w:rsidRPr="00061AD4">
        <w:rPr>
          <w:color w:val="000000" w:themeColor="text1"/>
          <w:lang w:val="lt-LT"/>
        </w:rPr>
        <w:t xml:space="preserve"> </w:t>
      </w:r>
      <w:r w:rsidR="0080052B" w:rsidRPr="00061AD4">
        <w:rPr>
          <w:color w:val="000000" w:themeColor="text1"/>
          <w:lang w:val="lt-LT"/>
        </w:rPr>
        <w:t>dirbo</w:t>
      </w:r>
      <w:r w:rsidR="00C72FFC">
        <w:rPr>
          <w:color w:val="FF0000"/>
          <w:lang w:val="lt-LT"/>
        </w:rPr>
        <w:t xml:space="preserve"> </w:t>
      </w:r>
      <w:r w:rsidR="00C72FFC" w:rsidRPr="00C72FFC">
        <w:rPr>
          <w:color w:val="000000" w:themeColor="text1"/>
          <w:lang w:val="lt-LT"/>
        </w:rPr>
        <w:t>18</w:t>
      </w:r>
      <w:r w:rsidR="0080052B" w:rsidRPr="00C72FFC">
        <w:rPr>
          <w:color w:val="000000" w:themeColor="text1"/>
          <w:lang w:val="lt-LT"/>
        </w:rPr>
        <w:t xml:space="preserve"> </w:t>
      </w:r>
      <w:r w:rsidR="0080052B" w:rsidRPr="00061AD4">
        <w:rPr>
          <w:color w:val="000000" w:themeColor="text1"/>
          <w:lang w:val="lt-LT"/>
        </w:rPr>
        <w:t>darbuotojai</w:t>
      </w:r>
      <w:r w:rsidRPr="00061AD4">
        <w:rPr>
          <w:color w:val="000000" w:themeColor="text1"/>
          <w:lang w:val="lt-LT"/>
        </w:rPr>
        <w:t xml:space="preserve">, pabaigoje </w:t>
      </w:r>
      <w:r w:rsidR="00CA0F99" w:rsidRPr="00061AD4">
        <w:rPr>
          <w:color w:val="000000" w:themeColor="text1"/>
          <w:lang w:val="lt-LT"/>
        </w:rPr>
        <w:t xml:space="preserve">– </w:t>
      </w:r>
      <w:r w:rsidR="00A64CE6">
        <w:rPr>
          <w:color w:val="000000" w:themeColor="text1"/>
          <w:lang w:val="lt-LT"/>
        </w:rPr>
        <w:t>15</w:t>
      </w:r>
      <w:r w:rsidR="009E03C1" w:rsidRPr="00061AD4">
        <w:rPr>
          <w:color w:val="000000" w:themeColor="text1"/>
          <w:lang w:val="lt-LT"/>
        </w:rPr>
        <w:t xml:space="preserve"> darbuotoj</w:t>
      </w:r>
      <w:r w:rsidR="0080052B" w:rsidRPr="00061AD4">
        <w:rPr>
          <w:color w:val="000000" w:themeColor="text1"/>
          <w:lang w:val="lt-LT"/>
        </w:rPr>
        <w:t>ų</w:t>
      </w:r>
      <w:r w:rsidRPr="00061AD4">
        <w:rPr>
          <w:color w:val="000000" w:themeColor="text1"/>
          <w:lang w:val="lt-LT"/>
        </w:rPr>
        <w:t>.</w:t>
      </w:r>
      <w:r w:rsidR="00B06605" w:rsidRPr="00061AD4">
        <w:rPr>
          <w:color w:val="000000" w:themeColor="text1"/>
          <w:lang w:val="lt-LT"/>
        </w:rPr>
        <w:t xml:space="preserve">  </w:t>
      </w:r>
    </w:p>
    <w:p w14:paraId="77474A54" w14:textId="3031BA19" w:rsidR="002155A7" w:rsidRPr="00061AD4" w:rsidRDefault="002155A7" w:rsidP="006D6A2C">
      <w:pPr>
        <w:autoSpaceDE w:val="0"/>
        <w:autoSpaceDN w:val="0"/>
        <w:adjustRightInd w:val="0"/>
        <w:spacing w:line="360" w:lineRule="auto"/>
        <w:ind w:firstLine="720"/>
        <w:jc w:val="both"/>
        <w:rPr>
          <w:color w:val="000000" w:themeColor="text1"/>
          <w:lang w:val="lt-LT"/>
        </w:rPr>
      </w:pPr>
      <w:r w:rsidRPr="00061AD4">
        <w:rPr>
          <w:color w:val="000000" w:themeColor="text1"/>
          <w:lang w:val="lt-LT"/>
        </w:rPr>
        <w:t xml:space="preserve">Lazdijų </w:t>
      </w:r>
      <w:r w:rsidR="009E03C1" w:rsidRPr="00061AD4">
        <w:rPr>
          <w:color w:val="000000" w:themeColor="text1"/>
          <w:lang w:val="lt-LT"/>
        </w:rPr>
        <w:t>rajono savivaldybės tarybos 2018 m. kovo 23</w:t>
      </w:r>
      <w:r w:rsidRPr="00061AD4">
        <w:rPr>
          <w:color w:val="000000" w:themeColor="text1"/>
          <w:lang w:val="lt-LT"/>
        </w:rPr>
        <w:t xml:space="preserve"> d. sprendimu Nr.</w:t>
      </w:r>
      <w:r w:rsidR="0056222A" w:rsidRPr="00061AD4">
        <w:rPr>
          <w:color w:val="000000" w:themeColor="text1"/>
          <w:lang w:val="lt-LT"/>
        </w:rPr>
        <w:t xml:space="preserve"> </w:t>
      </w:r>
      <w:r w:rsidR="009E03C1" w:rsidRPr="00061AD4">
        <w:rPr>
          <w:color w:val="000000" w:themeColor="text1"/>
          <w:lang w:val="lt-LT"/>
        </w:rPr>
        <w:t>5TS-1246</w:t>
      </w:r>
      <w:r w:rsidRPr="00061AD4">
        <w:rPr>
          <w:color w:val="000000" w:themeColor="text1"/>
          <w:lang w:val="lt-LT"/>
        </w:rPr>
        <w:t xml:space="preserve"> „Dėl Lazdijų rajono savivaldybės</w:t>
      </w:r>
      <w:r w:rsidR="00042380" w:rsidRPr="00061AD4">
        <w:rPr>
          <w:color w:val="000000" w:themeColor="text1"/>
          <w:lang w:val="lt-LT"/>
        </w:rPr>
        <w:t xml:space="preserve"> tarybos 2016 m. vasario 19 d. sprendimo Nr. 5TS-344 „Dėl Lazdijų rajono savivaldybės</w:t>
      </w:r>
      <w:r w:rsidRPr="00061AD4">
        <w:rPr>
          <w:color w:val="000000" w:themeColor="text1"/>
          <w:lang w:val="lt-LT"/>
        </w:rPr>
        <w:t xml:space="preserve"> biudžetinių įstaigų maksimalaus etatų skaičiaus patvirtinimo“</w:t>
      </w:r>
      <w:r w:rsidR="00042380" w:rsidRPr="00061AD4">
        <w:rPr>
          <w:color w:val="000000" w:themeColor="text1"/>
          <w:lang w:val="lt-LT"/>
        </w:rPr>
        <w:t xml:space="preserve"> pakeitimo“</w:t>
      </w:r>
      <w:r w:rsidRPr="00061AD4">
        <w:rPr>
          <w:color w:val="000000" w:themeColor="text1"/>
          <w:lang w:val="lt-LT"/>
        </w:rPr>
        <w:t>, Lazdijų rajono savivaldybės socialinės globos centrui „Židinys“</w:t>
      </w:r>
      <w:r w:rsidR="00F8126A" w:rsidRPr="00061AD4">
        <w:rPr>
          <w:color w:val="000000" w:themeColor="text1"/>
          <w:lang w:val="lt-LT"/>
        </w:rPr>
        <w:t xml:space="preserve"> patvirtintas</w:t>
      </w:r>
      <w:r w:rsidRPr="00061AD4">
        <w:rPr>
          <w:color w:val="000000" w:themeColor="text1"/>
          <w:lang w:val="lt-LT"/>
        </w:rPr>
        <w:t xml:space="preserve"> didžiau</w:t>
      </w:r>
      <w:r w:rsidR="00E46946" w:rsidRPr="00061AD4">
        <w:rPr>
          <w:color w:val="000000" w:themeColor="text1"/>
          <w:lang w:val="lt-LT"/>
        </w:rPr>
        <w:t xml:space="preserve">sias leistinas </w:t>
      </w:r>
      <w:r w:rsidR="00F8126A" w:rsidRPr="00D73E0F">
        <w:rPr>
          <w:lang w:val="lt-LT"/>
        </w:rPr>
        <w:t xml:space="preserve">maksimalus </w:t>
      </w:r>
      <w:r w:rsidR="009E03C1" w:rsidRPr="00061AD4">
        <w:rPr>
          <w:color w:val="000000" w:themeColor="text1"/>
          <w:lang w:val="lt-LT"/>
        </w:rPr>
        <w:t>etatų skaičius</w:t>
      </w:r>
      <w:r w:rsidR="00625676">
        <w:rPr>
          <w:color w:val="000000" w:themeColor="text1"/>
          <w:lang w:val="lt-LT"/>
        </w:rPr>
        <w:t xml:space="preserve"> –</w:t>
      </w:r>
      <w:r w:rsidR="009E03C1" w:rsidRPr="00061AD4">
        <w:rPr>
          <w:color w:val="000000" w:themeColor="text1"/>
          <w:lang w:val="lt-LT"/>
        </w:rPr>
        <w:t xml:space="preserve"> 22</w:t>
      </w:r>
      <w:r w:rsidRPr="00061AD4">
        <w:rPr>
          <w:color w:val="000000" w:themeColor="text1"/>
          <w:lang w:val="lt-LT"/>
        </w:rPr>
        <w:t xml:space="preserve">,5. </w:t>
      </w:r>
    </w:p>
    <w:p w14:paraId="04FB701B" w14:textId="77777777" w:rsidR="00F11BB5" w:rsidRPr="00061AD4" w:rsidRDefault="00F11BB5" w:rsidP="006D6A2C">
      <w:pPr>
        <w:autoSpaceDE w:val="0"/>
        <w:autoSpaceDN w:val="0"/>
        <w:adjustRightInd w:val="0"/>
        <w:spacing w:line="360" w:lineRule="auto"/>
        <w:jc w:val="both"/>
        <w:rPr>
          <w:color w:val="FF0000"/>
          <w:lang w:val="lt-LT"/>
        </w:rPr>
      </w:pPr>
    </w:p>
    <w:p w14:paraId="070C9BEC" w14:textId="49F6CB7D" w:rsidR="002155A7" w:rsidRPr="00061AD4" w:rsidRDefault="00A16D12" w:rsidP="00F013BE">
      <w:pPr>
        <w:autoSpaceDE w:val="0"/>
        <w:autoSpaceDN w:val="0"/>
        <w:adjustRightInd w:val="0"/>
        <w:spacing w:line="360" w:lineRule="auto"/>
        <w:ind w:firstLine="709"/>
        <w:rPr>
          <w:b/>
          <w:color w:val="000000" w:themeColor="text1"/>
          <w:lang w:val="lt-LT"/>
        </w:rPr>
      </w:pPr>
      <w:r w:rsidRPr="00061AD4">
        <w:rPr>
          <w:b/>
          <w:color w:val="000000" w:themeColor="text1"/>
          <w:lang w:val="lt-LT"/>
        </w:rPr>
        <w:t xml:space="preserve">4.3. </w:t>
      </w:r>
      <w:r w:rsidR="00490FA0" w:rsidRPr="00061AD4">
        <w:rPr>
          <w:b/>
          <w:color w:val="000000" w:themeColor="text1"/>
          <w:lang w:val="lt-LT"/>
        </w:rPr>
        <w:t>20</w:t>
      </w:r>
      <w:r w:rsidR="004B186E">
        <w:rPr>
          <w:b/>
          <w:color w:val="000000" w:themeColor="text1"/>
          <w:lang w:val="lt-LT"/>
        </w:rPr>
        <w:t>20</w:t>
      </w:r>
      <w:r w:rsidR="002155A7" w:rsidRPr="00061AD4">
        <w:rPr>
          <w:b/>
          <w:color w:val="000000" w:themeColor="text1"/>
          <w:lang w:val="lt-LT"/>
        </w:rPr>
        <w:t xml:space="preserve"> metų etatų sąrašas</w:t>
      </w:r>
      <w:r w:rsidR="0008325E">
        <w:rPr>
          <w:b/>
          <w:color w:val="000000" w:themeColor="text1"/>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333"/>
        <w:gridCol w:w="1062"/>
        <w:gridCol w:w="4245"/>
      </w:tblGrid>
      <w:tr w:rsidR="00204559" w:rsidRPr="00061AD4" w14:paraId="78C72E57" w14:textId="77777777" w:rsidTr="00F013BE">
        <w:tc>
          <w:tcPr>
            <w:tcW w:w="987" w:type="dxa"/>
            <w:shd w:val="clear" w:color="auto" w:fill="auto"/>
          </w:tcPr>
          <w:p w14:paraId="09C64FE1" w14:textId="77777777" w:rsidR="002155A7" w:rsidRPr="00061AD4" w:rsidRDefault="002155A7" w:rsidP="002155A7">
            <w:pPr>
              <w:autoSpaceDE w:val="0"/>
              <w:autoSpaceDN w:val="0"/>
              <w:adjustRightInd w:val="0"/>
              <w:jc w:val="center"/>
              <w:rPr>
                <w:b/>
                <w:color w:val="000000" w:themeColor="text1"/>
                <w:lang w:val="lt-LT"/>
              </w:rPr>
            </w:pPr>
            <w:r w:rsidRPr="00061AD4">
              <w:rPr>
                <w:b/>
                <w:color w:val="000000" w:themeColor="text1"/>
                <w:lang w:val="lt-LT"/>
              </w:rPr>
              <w:t xml:space="preserve">Eil. Nr. </w:t>
            </w:r>
          </w:p>
        </w:tc>
        <w:tc>
          <w:tcPr>
            <w:tcW w:w="3333" w:type="dxa"/>
            <w:shd w:val="clear" w:color="auto" w:fill="auto"/>
          </w:tcPr>
          <w:p w14:paraId="17F3257C" w14:textId="77777777" w:rsidR="002155A7" w:rsidRPr="00061AD4" w:rsidRDefault="002155A7" w:rsidP="002155A7">
            <w:pPr>
              <w:autoSpaceDE w:val="0"/>
              <w:autoSpaceDN w:val="0"/>
              <w:adjustRightInd w:val="0"/>
              <w:jc w:val="center"/>
              <w:rPr>
                <w:b/>
                <w:color w:val="000000" w:themeColor="text1"/>
                <w:lang w:val="lt-LT"/>
              </w:rPr>
            </w:pPr>
            <w:r w:rsidRPr="00061AD4">
              <w:rPr>
                <w:b/>
                <w:color w:val="000000" w:themeColor="text1"/>
                <w:lang w:val="lt-LT"/>
              </w:rPr>
              <w:t>Pareigybių pavadinimas</w:t>
            </w:r>
          </w:p>
        </w:tc>
        <w:tc>
          <w:tcPr>
            <w:tcW w:w="1062" w:type="dxa"/>
            <w:shd w:val="clear" w:color="auto" w:fill="auto"/>
          </w:tcPr>
          <w:p w14:paraId="65F1C91B" w14:textId="77777777" w:rsidR="002155A7" w:rsidRPr="00061AD4" w:rsidRDefault="002155A7" w:rsidP="002155A7">
            <w:pPr>
              <w:autoSpaceDE w:val="0"/>
              <w:autoSpaceDN w:val="0"/>
              <w:adjustRightInd w:val="0"/>
              <w:jc w:val="center"/>
              <w:rPr>
                <w:b/>
                <w:color w:val="000000" w:themeColor="text1"/>
                <w:lang w:val="lt-LT"/>
              </w:rPr>
            </w:pPr>
            <w:r w:rsidRPr="00061AD4">
              <w:rPr>
                <w:b/>
                <w:color w:val="000000" w:themeColor="text1"/>
                <w:lang w:val="lt-LT"/>
              </w:rPr>
              <w:t>Etatų skaičius</w:t>
            </w:r>
          </w:p>
        </w:tc>
        <w:tc>
          <w:tcPr>
            <w:tcW w:w="4245" w:type="dxa"/>
            <w:shd w:val="clear" w:color="auto" w:fill="auto"/>
          </w:tcPr>
          <w:p w14:paraId="07BD0075" w14:textId="77777777" w:rsidR="002155A7" w:rsidRPr="00061AD4" w:rsidRDefault="002155A7" w:rsidP="002155A7">
            <w:pPr>
              <w:autoSpaceDE w:val="0"/>
              <w:autoSpaceDN w:val="0"/>
              <w:adjustRightInd w:val="0"/>
              <w:jc w:val="center"/>
              <w:rPr>
                <w:b/>
                <w:color w:val="000000" w:themeColor="text1"/>
                <w:lang w:val="lt-LT"/>
              </w:rPr>
            </w:pPr>
            <w:r w:rsidRPr="00061AD4">
              <w:rPr>
                <w:b/>
                <w:color w:val="000000" w:themeColor="text1"/>
                <w:lang w:val="lt-LT"/>
              </w:rPr>
              <w:t>Išsilavinimas</w:t>
            </w:r>
          </w:p>
        </w:tc>
      </w:tr>
      <w:tr w:rsidR="00204559" w:rsidRPr="00061AD4" w14:paraId="04C15669" w14:textId="77777777" w:rsidTr="00F013BE">
        <w:tc>
          <w:tcPr>
            <w:tcW w:w="987" w:type="dxa"/>
            <w:shd w:val="clear" w:color="auto" w:fill="auto"/>
          </w:tcPr>
          <w:p w14:paraId="0C49B565"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02C0ABDA" w14:textId="77777777" w:rsidR="002155A7" w:rsidRPr="00816B3A" w:rsidRDefault="002155A7" w:rsidP="002155A7">
            <w:pPr>
              <w:autoSpaceDE w:val="0"/>
              <w:autoSpaceDN w:val="0"/>
              <w:adjustRightInd w:val="0"/>
              <w:rPr>
                <w:color w:val="000000" w:themeColor="text1"/>
                <w:lang w:val="lt-LT"/>
              </w:rPr>
            </w:pPr>
            <w:r w:rsidRPr="00816B3A">
              <w:rPr>
                <w:color w:val="000000" w:themeColor="text1"/>
                <w:lang w:val="lt-LT"/>
              </w:rPr>
              <w:t>Direktorius</w:t>
            </w:r>
          </w:p>
        </w:tc>
        <w:tc>
          <w:tcPr>
            <w:tcW w:w="1062" w:type="dxa"/>
            <w:shd w:val="clear" w:color="auto" w:fill="auto"/>
          </w:tcPr>
          <w:p w14:paraId="348D7A9A"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32A52676" w14:textId="3CFDE644" w:rsidR="002155A7" w:rsidRPr="00816B3A" w:rsidRDefault="002155A7" w:rsidP="002155A7">
            <w:pPr>
              <w:autoSpaceDE w:val="0"/>
              <w:autoSpaceDN w:val="0"/>
              <w:adjustRightInd w:val="0"/>
              <w:jc w:val="center"/>
              <w:rPr>
                <w:color w:val="000000" w:themeColor="text1"/>
                <w:lang w:val="lt-LT"/>
              </w:rPr>
            </w:pPr>
            <w:r w:rsidRPr="00816B3A">
              <w:rPr>
                <w:color w:val="000000" w:themeColor="text1"/>
                <w:lang w:val="lt-LT"/>
              </w:rPr>
              <w:t>Aukštasis</w:t>
            </w:r>
            <w:r w:rsidR="00BE2A51" w:rsidRPr="00816B3A">
              <w:rPr>
                <w:color w:val="000000" w:themeColor="text1"/>
                <w:lang w:val="lt-LT"/>
              </w:rPr>
              <w:t xml:space="preserve"> universitetinis</w:t>
            </w:r>
            <w:r w:rsidR="00C72FFC" w:rsidRPr="00816B3A">
              <w:rPr>
                <w:color w:val="000000" w:themeColor="text1"/>
                <w:lang w:val="lt-LT"/>
              </w:rPr>
              <w:t xml:space="preserve"> (</w:t>
            </w:r>
            <w:r w:rsidR="00625676">
              <w:rPr>
                <w:color w:val="000000" w:themeColor="text1"/>
                <w:lang w:val="lt-LT"/>
              </w:rPr>
              <w:t>m</w:t>
            </w:r>
            <w:r w:rsidR="00C72FFC" w:rsidRPr="00816B3A">
              <w:rPr>
                <w:color w:val="000000" w:themeColor="text1"/>
                <w:lang w:val="lt-LT"/>
              </w:rPr>
              <w:t>agistro kvalifikacinis laipsnis)</w:t>
            </w:r>
          </w:p>
        </w:tc>
      </w:tr>
      <w:tr w:rsidR="00204559" w:rsidRPr="00061AD4" w14:paraId="02731AF3" w14:textId="77777777" w:rsidTr="00F013BE">
        <w:tc>
          <w:tcPr>
            <w:tcW w:w="987" w:type="dxa"/>
            <w:shd w:val="clear" w:color="auto" w:fill="auto"/>
          </w:tcPr>
          <w:p w14:paraId="081CAFF2" w14:textId="77777777" w:rsidR="009E03C1" w:rsidRPr="00816B3A"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4F969A6D" w14:textId="2B09855C" w:rsidR="009E03C1" w:rsidRPr="00816B3A" w:rsidRDefault="007E6E18" w:rsidP="002155A7">
            <w:pPr>
              <w:autoSpaceDE w:val="0"/>
              <w:autoSpaceDN w:val="0"/>
              <w:adjustRightInd w:val="0"/>
              <w:rPr>
                <w:color w:val="000000" w:themeColor="text1"/>
                <w:lang w:val="lt-LT"/>
              </w:rPr>
            </w:pPr>
            <w:r w:rsidRPr="00816B3A">
              <w:rPr>
                <w:color w:val="000000" w:themeColor="text1"/>
                <w:lang w:val="lt-LT"/>
              </w:rPr>
              <w:t>Socialinis darbuotojas</w:t>
            </w:r>
            <w:r w:rsidR="00625676">
              <w:rPr>
                <w:color w:val="000000" w:themeColor="text1"/>
                <w:lang w:val="lt-LT"/>
              </w:rPr>
              <w:t>-</w:t>
            </w:r>
            <w:r w:rsidRPr="00816B3A">
              <w:rPr>
                <w:color w:val="000000" w:themeColor="text1"/>
                <w:lang w:val="lt-LT"/>
              </w:rPr>
              <w:t>g</w:t>
            </w:r>
            <w:r w:rsidR="009E03C1" w:rsidRPr="00816B3A">
              <w:rPr>
                <w:color w:val="000000" w:themeColor="text1"/>
                <w:lang w:val="lt-LT"/>
              </w:rPr>
              <w:t>lobos koordinatorius</w:t>
            </w:r>
          </w:p>
        </w:tc>
        <w:tc>
          <w:tcPr>
            <w:tcW w:w="1062" w:type="dxa"/>
            <w:shd w:val="clear" w:color="auto" w:fill="auto"/>
          </w:tcPr>
          <w:p w14:paraId="5FAF1453" w14:textId="77777777" w:rsidR="009E03C1" w:rsidRPr="00816B3A" w:rsidRDefault="009E03C1"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5AAB8DFD" w14:textId="2339EB51" w:rsidR="009E03C1" w:rsidRPr="00816B3A" w:rsidRDefault="009E03C1" w:rsidP="002155A7">
            <w:pPr>
              <w:autoSpaceDE w:val="0"/>
              <w:autoSpaceDN w:val="0"/>
              <w:adjustRightInd w:val="0"/>
              <w:jc w:val="center"/>
              <w:rPr>
                <w:color w:val="000000" w:themeColor="text1"/>
                <w:lang w:val="lt-LT"/>
              </w:rPr>
            </w:pPr>
            <w:r w:rsidRPr="00816B3A">
              <w:rPr>
                <w:lang w:val="lt-LT"/>
              </w:rPr>
              <w:t xml:space="preserve">Aukštasis </w:t>
            </w:r>
            <w:r w:rsidR="00463391" w:rsidRPr="00816B3A">
              <w:rPr>
                <w:lang w:val="lt-LT"/>
              </w:rPr>
              <w:t>ne</w:t>
            </w:r>
            <w:r w:rsidRPr="00816B3A">
              <w:rPr>
                <w:lang w:val="lt-LT"/>
              </w:rPr>
              <w:t>universitetinis</w:t>
            </w:r>
          </w:p>
        </w:tc>
      </w:tr>
      <w:tr w:rsidR="00204559" w:rsidRPr="00061AD4" w14:paraId="5559427C" w14:textId="77777777" w:rsidTr="00F013BE">
        <w:tc>
          <w:tcPr>
            <w:tcW w:w="987" w:type="dxa"/>
            <w:shd w:val="clear" w:color="auto" w:fill="auto"/>
          </w:tcPr>
          <w:p w14:paraId="14DD8F4E" w14:textId="77777777" w:rsidR="009E03C1" w:rsidRPr="00816B3A"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12CF7191" w14:textId="77777777" w:rsidR="009E03C1" w:rsidRPr="00816B3A" w:rsidRDefault="009E03C1" w:rsidP="00204559">
            <w:pPr>
              <w:autoSpaceDE w:val="0"/>
              <w:autoSpaceDN w:val="0"/>
              <w:adjustRightInd w:val="0"/>
              <w:rPr>
                <w:color w:val="000000" w:themeColor="text1"/>
                <w:lang w:val="lt-LT"/>
              </w:rPr>
            </w:pPr>
            <w:r w:rsidRPr="00816B3A">
              <w:rPr>
                <w:color w:val="000000" w:themeColor="text1"/>
                <w:lang w:val="lt-LT"/>
              </w:rPr>
              <w:t>G</w:t>
            </w:r>
            <w:r w:rsidR="00204559" w:rsidRPr="00816B3A">
              <w:rPr>
                <w:color w:val="000000" w:themeColor="text1"/>
                <w:lang w:val="lt-LT"/>
              </w:rPr>
              <w:t>IMK</w:t>
            </w:r>
            <w:r w:rsidRPr="00816B3A">
              <w:rPr>
                <w:color w:val="000000" w:themeColor="text1"/>
                <w:lang w:val="lt-LT"/>
              </w:rPr>
              <w:t xml:space="preserve"> specialistas</w:t>
            </w:r>
          </w:p>
        </w:tc>
        <w:tc>
          <w:tcPr>
            <w:tcW w:w="1062" w:type="dxa"/>
            <w:shd w:val="clear" w:color="auto" w:fill="auto"/>
          </w:tcPr>
          <w:p w14:paraId="3B448412" w14:textId="49179558" w:rsidR="009E03C1" w:rsidRPr="00816B3A" w:rsidRDefault="00D86533"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4E8B6973" w14:textId="47AD37B3" w:rsidR="009E03C1" w:rsidRPr="00816B3A" w:rsidRDefault="009E03C1" w:rsidP="002155A7">
            <w:pPr>
              <w:autoSpaceDE w:val="0"/>
              <w:autoSpaceDN w:val="0"/>
              <w:adjustRightInd w:val="0"/>
              <w:jc w:val="center"/>
              <w:rPr>
                <w:color w:val="000000" w:themeColor="text1"/>
                <w:lang w:val="lt-LT"/>
              </w:rPr>
            </w:pPr>
            <w:r w:rsidRPr="00816B3A">
              <w:rPr>
                <w:color w:val="000000" w:themeColor="text1"/>
                <w:lang w:val="lt-LT"/>
              </w:rPr>
              <w:t>Aukštasis universitetinis</w:t>
            </w:r>
          </w:p>
        </w:tc>
      </w:tr>
      <w:tr w:rsidR="00204559" w:rsidRPr="00061AD4" w14:paraId="10A5EEAD" w14:textId="77777777" w:rsidTr="00F013BE">
        <w:tc>
          <w:tcPr>
            <w:tcW w:w="987" w:type="dxa"/>
            <w:shd w:val="clear" w:color="auto" w:fill="auto"/>
          </w:tcPr>
          <w:p w14:paraId="17CD27C4"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347B4313" w14:textId="77777777" w:rsidR="002155A7" w:rsidRPr="00816B3A" w:rsidRDefault="003A38F9" w:rsidP="002155A7">
            <w:pPr>
              <w:autoSpaceDE w:val="0"/>
              <w:autoSpaceDN w:val="0"/>
              <w:adjustRightInd w:val="0"/>
              <w:rPr>
                <w:color w:val="000000" w:themeColor="text1"/>
                <w:lang w:val="lt-LT"/>
              </w:rPr>
            </w:pPr>
            <w:r w:rsidRPr="00816B3A">
              <w:rPr>
                <w:color w:val="000000" w:themeColor="text1"/>
                <w:lang w:val="lt-LT"/>
              </w:rPr>
              <w:t>Socialinis</w:t>
            </w:r>
            <w:r w:rsidR="002155A7" w:rsidRPr="00816B3A">
              <w:rPr>
                <w:color w:val="000000" w:themeColor="text1"/>
                <w:lang w:val="lt-LT"/>
              </w:rPr>
              <w:t xml:space="preserve"> darbuotoja</w:t>
            </w:r>
            <w:r w:rsidRPr="00816B3A">
              <w:rPr>
                <w:color w:val="000000" w:themeColor="text1"/>
                <w:lang w:val="lt-LT"/>
              </w:rPr>
              <w:t>s</w:t>
            </w:r>
          </w:p>
        </w:tc>
        <w:tc>
          <w:tcPr>
            <w:tcW w:w="1062" w:type="dxa"/>
            <w:shd w:val="clear" w:color="auto" w:fill="auto"/>
          </w:tcPr>
          <w:p w14:paraId="77C90491"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75C1389E" w14:textId="0FCBA987" w:rsidR="002155A7" w:rsidRPr="00816B3A" w:rsidRDefault="00BE2A51" w:rsidP="002155A7">
            <w:pPr>
              <w:autoSpaceDE w:val="0"/>
              <w:autoSpaceDN w:val="0"/>
              <w:adjustRightInd w:val="0"/>
              <w:jc w:val="center"/>
              <w:rPr>
                <w:color w:val="000000" w:themeColor="text1"/>
                <w:lang w:val="lt-LT"/>
              </w:rPr>
            </w:pPr>
            <w:r w:rsidRPr="00816B3A">
              <w:rPr>
                <w:color w:val="000000" w:themeColor="text1"/>
                <w:lang w:val="lt-LT"/>
              </w:rPr>
              <w:t xml:space="preserve">Aukštasis </w:t>
            </w:r>
            <w:r w:rsidR="00712B8C" w:rsidRPr="00816B3A">
              <w:rPr>
                <w:color w:val="000000" w:themeColor="text1"/>
                <w:lang w:val="lt-LT"/>
              </w:rPr>
              <w:t>ne</w:t>
            </w:r>
            <w:r w:rsidRPr="00816B3A">
              <w:rPr>
                <w:color w:val="000000" w:themeColor="text1"/>
                <w:lang w:val="lt-LT"/>
              </w:rPr>
              <w:t>universitetinis</w:t>
            </w:r>
          </w:p>
        </w:tc>
      </w:tr>
      <w:tr w:rsidR="00204559" w:rsidRPr="00061AD4" w14:paraId="683E977C" w14:textId="77777777" w:rsidTr="00F013BE">
        <w:tc>
          <w:tcPr>
            <w:tcW w:w="987" w:type="dxa"/>
            <w:shd w:val="clear" w:color="auto" w:fill="auto"/>
          </w:tcPr>
          <w:p w14:paraId="7B3147ED"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2CA136BA" w14:textId="77777777" w:rsidR="002155A7" w:rsidRPr="00816B3A" w:rsidRDefault="003A38F9" w:rsidP="002155A7">
            <w:pPr>
              <w:autoSpaceDE w:val="0"/>
              <w:autoSpaceDN w:val="0"/>
              <w:adjustRightInd w:val="0"/>
              <w:rPr>
                <w:color w:val="000000" w:themeColor="text1"/>
                <w:lang w:val="lt-LT"/>
              </w:rPr>
            </w:pPr>
            <w:r w:rsidRPr="00816B3A">
              <w:rPr>
                <w:color w:val="000000" w:themeColor="text1"/>
                <w:lang w:val="lt-LT"/>
              </w:rPr>
              <w:t>Socialinis pedagogas</w:t>
            </w:r>
          </w:p>
        </w:tc>
        <w:tc>
          <w:tcPr>
            <w:tcW w:w="1062" w:type="dxa"/>
            <w:shd w:val="clear" w:color="auto" w:fill="auto"/>
          </w:tcPr>
          <w:p w14:paraId="3FBD3923"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5945DD10" w14:textId="77777777" w:rsidR="002155A7" w:rsidRPr="00816B3A" w:rsidRDefault="00BE2A51" w:rsidP="002155A7">
            <w:pPr>
              <w:autoSpaceDE w:val="0"/>
              <w:autoSpaceDN w:val="0"/>
              <w:adjustRightInd w:val="0"/>
              <w:jc w:val="center"/>
              <w:rPr>
                <w:color w:val="000000" w:themeColor="text1"/>
                <w:lang w:val="lt-LT"/>
              </w:rPr>
            </w:pPr>
            <w:r w:rsidRPr="00816B3A">
              <w:rPr>
                <w:color w:val="000000" w:themeColor="text1"/>
                <w:lang w:val="lt-LT"/>
              </w:rPr>
              <w:t>Aukštasis universitetinis</w:t>
            </w:r>
          </w:p>
        </w:tc>
      </w:tr>
      <w:tr w:rsidR="00204559" w:rsidRPr="00061AD4" w14:paraId="1334DB17" w14:textId="77777777" w:rsidTr="00F013BE">
        <w:tc>
          <w:tcPr>
            <w:tcW w:w="987" w:type="dxa"/>
            <w:shd w:val="clear" w:color="auto" w:fill="auto"/>
          </w:tcPr>
          <w:p w14:paraId="444666BC"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5BE00958" w14:textId="77777777" w:rsidR="002155A7" w:rsidRPr="00816B3A" w:rsidRDefault="003A38F9" w:rsidP="002155A7">
            <w:pPr>
              <w:autoSpaceDE w:val="0"/>
              <w:autoSpaceDN w:val="0"/>
              <w:adjustRightInd w:val="0"/>
              <w:rPr>
                <w:color w:val="000000" w:themeColor="text1"/>
                <w:lang w:val="lt-LT"/>
              </w:rPr>
            </w:pPr>
            <w:r w:rsidRPr="00816B3A">
              <w:rPr>
                <w:color w:val="000000" w:themeColor="text1"/>
                <w:lang w:val="lt-LT"/>
              </w:rPr>
              <w:t>Socialinis pedagogas</w:t>
            </w:r>
          </w:p>
        </w:tc>
        <w:tc>
          <w:tcPr>
            <w:tcW w:w="1062" w:type="dxa"/>
            <w:shd w:val="clear" w:color="auto" w:fill="auto"/>
          </w:tcPr>
          <w:p w14:paraId="3CD36703"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1523A31A" w14:textId="77777777" w:rsidR="002155A7" w:rsidRPr="00816B3A" w:rsidRDefault="00BE2A51" w:rsidP="002155A7">
            <w:pPr>
              <w:autoSpaceDE w:val="0"/>
              <w:autoSpaceDN w:val="0"/>
              <w:adjustRightInd w:val="0"/>
              <w:jc w:val="center"/>
              <w:rPr>
                <w:color w:val="000000" w:themeColor="text1"/>
                <w:lang w:val="lt-LT"/>
              </w:rPr>
            </w:pPr>
            <w:r w:rsidRPr="00816B3A">
              <w:rPr>
                <w:color w:val="000000" w:themeColor="text1"/>
                <w:lang w:val="lt-LT"/>
              </w:rPr>
              <w:t>Aukštasis universitetinis</w:t>
            </w:r>
          </w:p>
        </w:tc>
      </w:tr>
      <w:tr w:rsidR="00204559" w:rsidRPr="00061AD4" w14:paraId="746C95C3" w14:textId="77777777" w:rsidTr="00F013BE">
        <w:tc>
          <w:tcPr>
            <w:tcW w:w="987" w:type="dxa"/>
            <w:shd w:val="clear" w:color="auto" w:fill="auto"/>
          </w:tcPr>
          <w:p w14:paraId="34338DCA"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38D343EB" w14:textId="77777777" w:rsidR="002155A7" w:rsidRPr="00816B3A" w:rsidRDefault="002155A7"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1BE1576E"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2EE3CE42" w14:textId="270C5EC9" w:rsidR="002155A7" w:rsidRPr="00816B3A" w:rsidRDefault="00816B3A" w:rsidP="002155A7">
            <w:pPr>
              <w:autoSpaceDE w:val="0"/>
              <w:autoSpaceDN w:val="0"/>
              <w:adjustRightInd w:val="0"/>
              <w:jc w:val="center"/>
              <w:rPr>
                <w:color w:val="000000" w:themeColor="text1"/>
                <w:lang w:val="lt-LT"/>
              </w:rPr>
            </w:pPr>
            <w:r w:rsidRPr="00816B3A">
              <w:rPr>
                <w:color w:val="000000" w:themeColor="text1"/>
                <w:lang w:val="lt-LT"/>
              </w:rPr>
              <w:t>Socialinio darbuotojo padėjėjo kvalifikacija</w:t>
            </w:r>
          </w:p>
        </w:tc>
      </w:tr>
      <w:tr w:rsidR="00204559" w:rsidRPr="00061AD4" w14:paraId="45E4D4CD" w14:textId="77777777" w:rsidTr="00F013BE">
        <w:tc>
          <w:tcPr>
            <w:tcW w:w="987" w:type="dxa"/>
            <w:shd w:val="clear" w:color="auto" w:fill="auto"/>
          </w:tcPr>
          <w:p w14:paraId="04BA473D"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794BAA20" w14:textId="77777777" w:rsidR="002155A7" w:rsidRPr="00816B3A" w:rsidRDefault="002155A7"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66CA8BF4"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0367F313" w14:textId="41511236" w:rsidR="002155A7" w:rsidRPr="00816B3A" w:rsidRDefault="00816B3A" w:rsidP="002155A7">
            <w:pPr>
              <w:autoSpaceDE w:val="0"/>
              <w:autoSpaceDN w:val="0"/>
              <w:adjustRightInd w:val="0"/>
              <w:jc w:val="center"/>
              <w:rPr>
                <w:color w:val="000000" w:themeColor="text1"/>
                <w:lang w:val="lt-LT"/>
              </w:rPr>
            </w:pPr>
            <w:r w:rsidRPr="00816B3A">
              <w:rPr>
                <w:color w:val="000000" w:themeColor="text1"/>
                <w:lang w:val="lt-LT"/>
              </w:rPr>
              <w:t>Socialinio darbuotojo padėjėjo kvalifikacija</w:t>
            </w:r>
          </w:p>
        </w:tc>
      </w:tr>
      <w:tr w:rsidR="00204559" w:rsidRPr="00061AD4" w14:paraId="49F6B8F9" w14:textId="77777777" w:rsidTr="00F013BE">
        <w:tc>
          <w:tcPr>
            <w:tcW w:w="987" w:type="dxa"/>
            <w:shd w:val="clear" w:color="auto" w:fill="auto"/>
          </w:tcPr>
          <w:p w14:paraId="76C49F73"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7025FCF4" w14:textId="77777777" w:rsidR="002155A7" w:rsidRPr="00816B3A" w:rsidRDefault="002155A7"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7C661858"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73C0E3F9" w14:textId="60895E15" w:rsidR="002155A7" w:rsidRPr="00816B3A" w:rsidRDefault="00816B3A" w:rsidP="002155A7">
            <w:pPr>
              <w:autoSpaceDE w:val="0"/>
              <w:autoSpaceDN w:val="0"/>
              <w:adjustRightInd w:val="0"/>
              <w:jc w:val="center"/>
              <w:rPr>
                <w:color w:val="000000" w:themeColor="text1"/>
                <w:lang w:val="lt-LT"/>
              </w:rPr>
            </w:pPr>
            <w:r w:rsidRPr="00816B3A">
              <w:rPr>
                <w:color w:val="000000" w:themeColor="text1"/>
                <w:lang w:val="lt-LT"/>
              </w:rPr>
              <w:t>Socialinio darbuotojo padėjėjo kvalifikacija</w:t>
            </w:r>
          </w:p>
        </w:tc>
      </w:tr>
      <w:tr w:rsidR="00204559" w:rsidRPr="00061AD4" w14:paraId="47A9661D" w14:textId="77777777" w:rsidTr="00F013BE">
        <w:tc>
          <w:tcPr>
            <w:tcW w:w="987" w:type="dxa"/>
            <w:shd w:val="clear" w:color="auto" w:fill="auto"/>
          </w:tcPr>
          <w:p w14:paraId="1923097E"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702FE2DD" w14:textId="77777777" w:rsidR="002155A7" w:rsidRPr="00816B3A" w:rsidRDefault="002155A7"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781F2C0C"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5EE9BAA0" w14:textId="3E29F3B0" w:rsidR="002155A7" w:rsidRPr="00816B3A" w:rsidRDefault="002155A7" w:rsidP="002155A7">
            <w:pPr>
              <w:autoSpaceDE w:val="0"/>
              <w:autoSpaceDN w:val="0"/>
              <w:adjustRightInd w:val="0"/>
              <w:jc w:val="center"/>
              <w:rPr>
                <w:color w:val="000000" w:themeColor="text1"/>
                <w:lang w:val="lt-LT"/>
              </w:rPr>
            </w:pPr>
            <w:r w:rsidRPr="00816B3A">
              <w:rPr>
                <w:color w:val="000000" w:themeColor="text1"/>
                <w:lang w:val="lt-LT"/>
              </w:rPr>
              <w:t>Įžanginiai</w:t>
            </w:r>
            <w:r w:rsidR="00816B3A" w:rsidRPr="00816B3A">
              <w:rPr>
                <w:color w:val="000000" w:themeColor="text1"/>
                <w:lang w:val="lt-LT"/>
              </w:rPr>
              <w:t xml:space="preserve"> socialinio darbuotojo padėjėjo</w:t>
            </w:r>
            <w:r w:rsidRPr="00816B3A">
              <w:rPr>
                <w:color w:val="000000" w:themeColor="text1"/>
                <w:lang w:val="lt-LT"/>
              </w:rPr>
              <w:t xml:space="preserve"> mokymai</w:t>
            </w:r>
          </w:p>
        </w:tc>
      </w:tr>
      <w:tr w:rsidR="00204559" w:rsidRPr="00061AD4" w14:paraId="31C5043A" w14:textId="77777777" w:rsidTr="00F013BE">
        <w:tc>
          <w:tcPr>
            <w:tcW w:w="987" w:type="dxa"/>
            <w:shd w:val="clear" w:color="auto" w:fill="auto"/>
          </w:tcPr>
          <w:p w14:paraId="48BF4625"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6CF2CA96" w14:textId="77777777" w:rsidR="002155A7" w:rsidRPr="00816B3A" w:rsidRDefault="002155A7"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3952D1D5"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39489D3D" w14:textId="5D2CDAB2" w:rsidR="002155A7" w:rsidRPr="00816B3A" w:rsidRDefault="00816B3A" w:rsidP="002155A7">
            <w:pPr>
              <w:autoSpaceDE w:val="0"/>
              <w:autoSpaceDN w:val="0"/>
              <w:adjustRightInd w:val="0"/>
              <w:jc w:val="center"/>
              <w:rPr>
                <w:color w:val="000000" w:themeColor="text1"/>
                <w:lang w:val="lt-LT"/>
              </w:rPr>
            </w:pPr>
            <w:r w:rsidRPr="00816B3A">
              <w:rPr>
                <w:color w:val="000000" w:themeColor="text1"/>
                <w:lang w:val="lt-LT"/>
              </w:rPr>
              <w:t>Įžanginiai socialinio darbuotojo padėjėjo mokymai</w:t>
            </w:r>
          </w:p>
        </w:tc>
      </w:tr>
      <w:tr w:rsidR="00204559" w:rsidRPr="00061AD4" w14:paraId="6D1FC477" w14:textId="77777777" w:rsidTr="00F013BE">
        <w:tc>
          <w:tcPr>
            <w:tcW w:w="987" w:type="dxa"/>
            <w:shd w:val="clear" w:color="auto" w:fill="auto"/>
          </w:tcPr>
          <w:p w14:paraId="6E400174" w14:textId="77777777" w:rsidR="002155A7" w:rsidRPr="00816B3A"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2884BDEC" w14:textId="77777777" w:rsidR="002155A7" w:rsidRPr="00816B3A" w:rsidRDefault="002155A7"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0776C71A" w14:textId="77777777" w:rsidR="002155A7" w:rsidRPr="00816B3A" w:rsidRDefault="00E46946"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72C0E50B" w14:textId="1AE7C58A" w:rsidR="002155A7" w:rsidRPr="00816B3A" w:rsidRDefault="00816B3A" w:rsidP="00204559">
            <w:pPr>
              <w:autoSpaceDE w:val="0"/>
              <w:autoSpaceDN w:val="0"/>
              <w:adjustRightInd w:val="0"/>
              <w:jc w:val="center"/>
              <w:rPr>
                <w:color w:val="000000" w:themeColor="text1"/>
                <w:lang w:val="lt-LT"/>
              </w:rPr>
            </w:pPr>
            <w:r w:rsidRPr="00816B3A">
              <w:rPr>
                <w:color w:val="000000" w:themeColor="text1"/>
                <w:lang w:val="lt-LT"/>
              </w:rPr>
              <w:t>Įžanginiai socialinio darbuotojo padėjėjo mokymai</w:t>
            </w:r>
          </w:p>
        </w:tc>
      </w:tr>
      <w:tr w:rsidR="00204559" w:rsidRPr="00061AD4" w14:paraId="41DFDE12" w14:textId="77777777" w:rsidTr="00F013BE">
        <w:tc>
          <w:tcPr>
            <w:tcW w:w="987" w:type="dxa"/>
            <w:shd w:val="clear" w:color="auto" w:fill="auto"/>
          </w:tcPr>
          <w:p w14:paraId="76C0F19A" w14:textId="77777777" w:rsidR="00E46946" w:rsidRPr="00816B3A"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6301A232" w14:textId="77777777" w:rsidR="00E46946" w:rsidRPr="00816B3A" w:rsidRDefault="00E46946"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50B83EBD" w14:textId="77777777" w:rsidR="00E46946" w:rsidRPr="00816B3A" w:rsidRDefault="001A1464"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474BCC0D" w14:textId="1ACEE769" w:rsidR="00E46946" w:rsidRPr="00816B3A" w:rsidRDefault="00816B3A" w:rsidP="00204559">
            <w:pPr>
              <w:autoSpaceDE w:val="0"/>
              <w:autoSpaceDN w:val="0"/>
              <w:adjustRightInd w:val="0"/>
              <w:jc w:val="center"/>
              <w:rPr>
                <w:color w:val="000000" w:themeColor="text1"/>
                <w:lang w:val="lt-LT"/>
              </w:rPr>
            </w:pPr>
            <w:r w:rsidRPr="00816B3A">
              <w:rPr>
                <w:color w:val="000000" w:themeColor="text1"/>
                <w:lang w:val="lt-LT"/>
              </w:rPr>
              <w:t>Įžanginiai socialinio darbuotojo padėjėjo mokymai</w:t>
            </w:r>
          </w:p>
        </w:tc>
      </w:tr>
      <w:tr w:rsidR="00204559" w:rsidRPr="00061AD4" w14:paraId="52636B6A" w14:textId="77777777" w:rsidTr="00F013BE">
        <w:tc>
          <w:tcPr>
            <w:tcW w:w="987" w:type="dxa"/>
            <w:shd w:val="clear" w:color="auto" w:fill="auto"/>
          </w:tcPr>
          <w:p w14:paraId="44574017" w14:textId="77777777" w:rsidR="00E46946" w:rsidRPr="00816B3A"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62428D3E" w14:textId="77777777" w:rsidR="00E46946" w:rsidRPr="00816B3A" w:rsidRDefault="00E46946" w:rsidP="002155A7">
            <w:pPr>
              <w:autoSpaceDE w:val="0"/>
              <w:autoSpaceDN w:val="0"/>
              <w:adjustRightInd w:val="0"/>
              <w:rPr>
                <w:color w:val="000000" w:themeColor="text1"/>
                <w:lang w:val="lt-LT"/>
              </w:rPr>
            </w:pPr>
            <w:r w:rsidRPr="00816B3A">
              <w:rPr>
                <w:color w:val="000000" w:themeColor="text1"/>
                <w:lang w:val="lt-LT"/>
              </w:rPr>
              <w:t>Socialinio darbuotojo padėjėja</w:t>
            </w:r>
            <w:r w:rsidR="003A38F9" w:rsidRPr="00816B3A">
              <w:rPr>
                <w:color w:val="000000" w:themeColor="text1"/>
                <w:lang w:val="lt-LT"/>
              </w:rPr>
              <w:t>s</w:t>
            </w:r>
          </w:p>
        </w:tc>
        <w:tc>
          <w:tcPr>
            <w:tcW w:w="1062" w:type="dxa"/>
            <w:shd w:val="clear" w:color="auto" w:fill="auto"/>
          </w:tcPr>
          <w:p w14:paraId="2E316A07" w14:textId="77777777" w:rsidR="00E46946" w:rsidRPr="00816B3A" w:rsidRDefault="001A1464"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38BD549A" w14:textId="7EA7152B" w:rsidR="00E46946" w:rsidRPr="00816B3A" w:rsidRDefault="00816B3A" w:rsidP="00204559">
            <w:pPr>
              <w:autoSpaceDE w:val="0"/>
              <w:autoSpaceDN w:val="0"/>
              <w:adjustRightInd w:val="0"/>
              <w:jc w:val="center"/>
              <w:rPr>
                <w:color w:val="000000" w:themeColor="text1"/>
                <w:lang w:val="lt-LT"/>
              </w:rPr>
            </w:pPr>
            <w:r w:rsidRPr="00816B3A">
              <w:rPr>
                <w:color w:val="000000" w:themeColor="text1"/>
                <w:lang w:val="lt-LT"/>
              </w:rPr>
              <w:t>Įžanginiai socialinio darbuotojo padėjėjo mokymai</w:t>
            </w:r>
          </w:p>
        </w:tc>
      </w:tr>
      <w:tr w:rsidR="00204559" w:rsidRPr="00061AD4" w14:paraId="07BCBFFC" w14:textId="77777777" w:rsidTr="00F013BE">
        <w:tc>
          <w:tcPr>
            <w:tcW w:w="987" w:type="dxa"/>
            <w:shd w:val="clear" w:color="auto" w:fill="auto"/>
          </w:tcPr>
          <w:p w14:paraId="5DDE399F" w14:textId="77777777" w:rsidR="001A1464" w:rsidRPr="00816B3A" w:rsidRDefault="001A1464"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31557CFA" w14:textId="77777777" w:rsidR="001A1464" w:rsidRPr="00816B3A" w:rsidRDefault="001A1464" w:rsidP="002155A7">
            <w:pPr>
              <w:autoSpaceDE w:val="0"/>
              <w:autoSpaceDN w:val="0"/>
              <w:adjustRightInd w:val="0"/>
              <w:rPr>
                <w:color w:val="000000" w:themeColor="text1"/>
                <w:lang w:val="lt-LT"/>
              </w:rPr>
            </w:pPr>
            <w:r w:rsidRPr="00816B3A">
              <w:rPr>
                <w:color w:val="000000" w:themeColor="text1"/>
                <w:lang w:val="lt-LT"/>
              </w:rPr>
              <w:t>Budintis globėjas</w:t>
            </w:r>
          </w:p>
        </w:tc>
        <w:tc>
          <w:tcPr>
            <w:tcW w:w="1062" w:type="dxa"/>
            <w:shd w:val="clear" w:color="auto" w:fill="auto"/>
          </w:tcPr>
          <w:p w14:paraId="37A85218" w14:textId="128019BE" w:rsidR="001A1464" w:rsidRPr="00816B3A" w:rsidRDefault="00D86533" w:rsidP="002155A7">
            <w:pPr>
              <w:autoSpaceDE w:val="0"/>
              <w:autoSpaceDN w:val="0"/>
              <w:adjustRightInd w:val="0"/>
              <w:jc w:val="center"/>
              <w:rPr>
                <w:color w:val="000000" w:themeColor="text1"/>
                <w:lang w:val="lt-LT"/>
              </w:rPr>
            </w:pPr>
            <w:r w:rsidRPr="00816B3A">
              <w:rPr>
                <w:color w:val="000000" w:themeColor="text1"/>
                <w:lang w:val="lt-LT"/>
              </w:rPr>
              <w:t>1</w:t>
            </w:r>
          </w:p>
        </w:tc>
        <w:tc>
          <w:tcPr>
            <w:tcW w:w="4245" w:type="dxa"/>
            <w:shd w:val="clear" w:color="auto" w:fill="auto"/>
          </w:tcPr>
          <w:p w14:paraId="4F62434D" w14:textId="77777777" w:rsidR="001A1464" w:rsidRPr="00816B3A" w:rsidRDefault="006F5825" w:rsidP="001A1464">
            <w:pPr>
              <w:autoSpaceDE w:val="0"/>
              <w:autoSpaceDN w:val="0"/>
              <w:adjustRightInd w:val="0"/>
              <w:jc w:val="center"/>
              <w:rPr>
                <w:color w:val="000000" w:themeColor="text1"/>
                <w:lang w:val="lt-LT"/>
              </w:rPr>
            </w:pPr>
            <w:r w:rsidRPr="00816B3A">
              <w:rPr>
                <w:color w:val="000000" w:themeColor="text1"/>
                <w:lang w:val="lt-LT"/>
              </w:rPr>
              <w:t>Aukštesnysis</w:t>
            </w:r>
          </w:p>
        </w:tc>
      </w:tr>
      <w:tr w:rsidR="00204559" w:rsidRPr="00061AD4" w14:paraId="49C283E5" w14:textId="77777777" w:rsidTr="00F013BE">
        <w:tc>
          <w:tcPr>
            <w:tcW w:w="987" w:type="dxa"/>
            <w:shd w:val="clear" w:color="auto" w:fill="auto"/>
          </w:tcPr>
          <w:p w14:paraId="6F1DE64F" w14:textId="77777777" w:rsidR="002155A7" w:rsidRPr="00061AD4" w:rsidRDefault="002155A7" w:rsidP="002155A7">
            <w:pPr>
              <w:autoSpaceDE w:val="0"/>
              <w:autoSpaceDN w:val="0"/>
              <w:adjustRightInd w:val="0"/>
              <w:jc w:val="both"/>
              <w:rPr>
                <w:color w:val="000000" w:themeColor="text1"/>
                <w:lang w:val="lt-LT"/>
              </w:rPr>
            </w:pPr>
          </w:p>
        </w:tc>
        <w:tc>
          <w:tcPr>
            <w:tcW w:w="3333" w:type="dxa"/>
            <w:shd w:val="clear" w:color="auto" w:fill="auto"/>
          </w:tcPr>
          <w:p w14:paraId="691954A4" w14:textId="77777777" w:rsidR="002155A7" w:rsidRPr="00061AD4" w:rsidRDefault="002155A7" w:rsidP="002155A7">
            <w:pPr>
              <w:autoSpaceDE w:val="0"/>
              <w:autoSpaceDN w:val="0"/>
              <w:adjustRightInd w:val="0"/>
              <w:jc w:val="center"/>
              <w:rPr>
                <w:b/>
                <w:color w:val="000000" w:themeColor="text1"/>
                <w:lang w:val="lt-LT"/>
              </w:rPr>
            </w:pPr>
            <w:r w:rsidRPr="00061AD4">
              <w:rPr>
                <w:b/>
                <w:color w:val="000000" w:themeColor="text1"/>
                <w:lang w:val="lt-LT"/>
              </w:rPr>
              <w:t>Iš viso:</w:t>
            </w:r>
          </w:p>
        </w:tc>
        <w:tc>
          <w:tcPr>
            <w:tcW w:w="1062" w:type="dxa"/>
            <w:shd w:val="clear" w:color="auto" w:fill="auto"/>
          </w:tcPr>
          <w:p w14:paraId="0BD0FFCF" w14:textId="15C21D10" w:rsidR="002155A7" w:rsidRPr="00061AD4" w:rsidRDefault="0008325E" w:rsidP="002155A7">
            <w:pPr>
              <w:autoSpaceDE w:val="0"/>
              <w:autoSpaceDN w:val="0"/>
              <w:adjustRightInd w:val="0"/>
              <w:jc w:val="center"/>
              <w:rPr>
                <w:b/>
                <w:color w:val="000000" w:themeColor="text1"/>
                <w:lang w:val="lt-LT"/>
              </w:rPr>
            </w:pPr>
            <w:r>
              <w:rPr>
                <w:b/>
                <w:color w:val="000000" w:themeColor="text1"/>
                <w:lang w:val="lt-LT"/>
              </w:rPr>
              <w:t>15</w:t>
            </w:r>
          </w:p>
        </w:tc>
        <w:tc>
          <w:tcPr>
            <w:tcW w:w="4245" w:type="dxa"/>
            <w:shd w:val="clear" w:color="auto" w:fill="auto"/>
          </w:tcPr>
          <w:p w14:paraId="6BF24EB6" w14:textId="77777777" w:rsidR="002155A7" w:rsidRPr="00061AD4" w:rsidRDefault="002155A7" w:rsidP="002155A7">
            <w:pPr>
              <w:autoSpaceDE w:val="0"/>
              <w:autoSpaceDN w:val="0"/>
              <w:adjustRightInd w:val="0"/>
              <w:jc w:val="center"/>
              <w:rPr>
                <w:b/>
                <w:color w:val="000000" w:themeColor="text1"/>
                <w:lang w:val="lt-LT"/>
              </w:rPr>
            </w:pPr>
          </w:p>
        </w:tc>
      </w:tr>
    </w:tbl>
    <w:p w14:paraId="1E266A68" w14:textId="0057A220" w:rsidR="00625676" w:rsidRDefault="00625676" w:rsidP="00EC79AB">
      <w:pPr>
        <w:autoSpaceDE w:val="0"/>
        <w:autoSpaceDN w:val="0"/>
        <w:adjustRightInd w:val="0"/>
        <w:rPr>
          <w:b/>
          <w:lang w:val="lt-LT"/>
        </w:rPr>
      </w:pPr>
    </w:p>
    <w:p w14:paraId="3CF35F9F" w14:textId="77777777" w:rsidR="00EC79AB" w:rsidRDefault="00EC79AB" w:rsidP="00EC79AB">
      <w:pPr>
        <w:autoSpaceDE w:val="0"/>
        <w:autoSpaceDN w:val="0"/>
        <w:adjustRightInd w:val="0"/>
        <w:rPr>
          <w:b/>
          <w:lang w:val="lt-LT"/>
        </w:rPr>
      </w:pPr>
    </w:p>
    <w:p w14:paraId="3A8FDAC6" w14:textId="0EF5F7A2" w:rsidR="00204559" w:rsidRPr="00816B3A" w:rsidRDefault="00E52176" w:rsidP="00625676">
      <w:pPr>
        <w:autoSpaceDE w:val="0"/>
        <w:autoSpaceDN w:val="0"/>
        <w:adjustRightInd w:val="0"/>
        <w:spacing w:line="276" w:lineRule="auto"/>
        <w:jc w:val="center"/>
        <w:rPr>
          <w:b/>
          <w:lang w:val="lt-LT"/>
        </w:rPr>
      </w:pPr>
      <w:r w:rsidRPr="00816B3A">
        <w:rPr>
          <w:b/>
          <w:lang w:val="lt-LT"/>
        </w:rPr>
        <w:t>V SKYRIUS</w:t>
      </w:r>
    </w:p>
    <w:p w14:paraId="5EFBAC55" w14:textId="77B8EFCC" w:rsidR="00000A5F" w:rsidRPr="00816B3A" w:rsidRDefault="00000A5F" w:rsidP="00625676">
      <w:pPr>
        <w:autoSpaceDE w:val="0"/>
        <w:autoSpaceDN w:val="0"/>
        <w:adjustRightInd w:val="0"/>
        <w:spacing w:line="276" w:lineRule="auto"/>
        <w:jc w:val="center"/>
        <w:rPr>
          <w:b/>
          <w:lang w:val="lt-LT"/>
        </w:rPr>
      </w:pPr>
      <w:r w:rsidRPr="00816B3A">
        <w:rPr>
          <w:b/>
          <w:lang w:val="lt-LT"/>
        </w:rPr>
        <w:t>PROJEKTINĖ VEIKLA</w:t>
      </w:r>
    </w:p>
    <w:p w14:paraId="0CD44DF0" w14:textId="47BEA829" w:rsidR="00000A5F" w:rsidRPr="00816B3A" w:rsidRDefault="00000A5F" w:rsidP="00F61F15">
      <w:pPr>
        <w:autoSpaceDE w:val="0"/>
        <w:autoSpaceDN w:val="0"/>
        <w:adjustRightInd w:val="0"/>
        <w:spacing w:line="360" w:lineRule="auto"/>
        <w:jc w:val="center"/>
        <w:rPr>
          <w:b/>
          <w:lang w:val="lt-LT"/>
        </w:rPr>
      </w:pPr>
    </w:p>
    <w:p w14:paraId="7845FAAB" w14:textId="0A6B3F85" w:rsidR="00000A5F" w:rsidRPr="00816B3A" w:rsidRDefault="00000A5F" w:rsidP="00A64CE6">
      <w:pPr>
        <w:autoSpaceDE w:val="0"/>
        <w:autoSpaceDN w:val="0"/>
        <w:adjustRightInd w:val="0"/>
        <w:spacing w:line="360" w:lineRule="auto"/>
        <w:jc w:val="both"/>
        <w:rPr>
          <w:color w:val="000000" w:themeColor="text1"/>
          <w:lang w:val="lt-LT"/>
        </w:rPr>
      </w:pPr>
      <w:r w:rsidRPr="00816B3A">
        <w:rPr>
          <w:lang w:val="lt-LT"/>
        </w:rPr>
        <w:tab/>
        <w:t xml:space="preserve">Siekiant gerinti </w:t>
      </w:r>
      <w:r w:rsidR="002914E7" w:rsidRPr="00816B3A">
        <w:rPr>
          <w:lang w:val="lt-LT"/>
        </w:rPr>
        <w:t xml:space="preserve">teikiamų </w:t>
      </w:r>
      <w:r w:rsidRPr="00816B3A">
        <w:rPr>
          <w:lang w:val="lt-LT"/>
        </w:rPr>
        <w:t xml:space="preserve">paslaugų kokybę bei </w:t>
      </w:r>
      <w:r w:rsidRPr="00816B3A">
        <w:rPr>
          <w:color w:val="000000" w:themeColor="text1"/>
          <w:lang w:val="lt-LT"/>
        </w:rPr>
        <w:t>plėsti socialin</w:t>
      </w:r>
      <w:r w:rsidR="00A64CE6" w:rsidRPr="00816B3A">
        <w:rPr>
          <w:color w:val="000000" w:themeColor="text1"/>
          <w:lang w:val="lt-LT"/>
        </w:rPr>
        <w:t>ių</w:t>
      </w:r>
      <w:r w:rsidRPr="00816B3A">
        <w:rPr>
          <w:color w:val="000000" w:themeColor="text1"/>
          <w:lang w:val="lt-LT"/>
        </w:rPr>
        <w:t xml:space="preserve"> paslaug</w:t>
      </w:r>
      <w:r w:rsidR="00A64CE6" w:rsidRPr="00816B3A">
        <w:rPr>
          <w:color w:val="000000" w:themeColor="text1"/>
          <w:lang w:val="lt-LT"/>
        </w:rPr>
        <w:t>ų tinklą</w:t>
      </w:r>
      <w:r w:rsidR="00625676">
        <w:rPr>
          <w:color w:val="000000" w:themeColor="text1"/>
          <w:lang w:val="lt-LT"/>
        </w:rPr>
        <w:t>,</w:t>
      </w:r>
      <w:r w:rsidRPr="00816B3A">
        <w:rPr>
          <w:color w:val="000000" w:themeColor="text1"/>
          <w:lang w:val="lt-LT"/>
        </w:rPr>
        <w:t xml:space="preserve"> socialinės globos centras „Židinys“ </w:t>
      </w:r>
      <w:r w:rsidR="002914E7" w:rsidRPr="00816B3A">
        <w:rPr>
          <w:color w:val="000000" w:themeColor="text1"/>
          <w:lang w:val="lt-LT"/>
        </w:rPr>
        <w:t>vykdo projektus bei d</w:t>
      </w:r>
      <w:r w:rsidR="00916027" w:rsidRPr="00816B3A">
        <w:rPr>
          <w:color w:val="000000" w:themeColor="text1"/>
          <w:lang w:val="lt-LT"/>
        </w:rPr>
        <w:t>alyvauja projektinėje veikloje:</w:t>
      </w:r>
    </w:p>
    <w:p w14:paraId="1ECFAE77" w14:textId="70F6780A" w:rsidR="002914E7" w:rsidRPr="00816B3A" w:rsidRDefault="002914E7" w:rsidP="00F013BE">
      <w:pPr>
        <w:pStyle w:val="Sraopastraipa"/>
        <w:numPr>
          <w:ilvl w:val="0"/>
          <w:numId w:val="16"/>
        </w:numPr>
        <w:tabs>
          <w:tab w:val="left" w:pos="1134"/>
        </w:tabs>
        <w:autoSpaceDE w:val="0"/>
        <w:autoSpaceDN w:val="0"/>
        <w:adjustRightInd w:val="0"/>
        <w:spacing w:line="360" w:lineRule="auto"/>
        <w:ind w:left="0" w:firstLine="720"/>
        <w:jc w:val="both"/>
        <w:rPr>
          <w:rFonts w:ascii="Times New Roman" w:hAnsi="Times New Roman"/>
          <w:color w:val="000000" w:themeColor="text1"/>
          <w:sz w:val="24"/>
          <w:szCs w:val="24"/>
        </w:rPr>
      </w:pPr>
      <w:r w:rsidRPr="00816B3A">
        <w:rPr>
          <w:rFonts w:ascii="Times New Roman" w:hAnsi="Times New Roman"/>
          <w:color w:val="000000" w:themeColor="text1"/>
          <w:sz w:val="24"/>
          <w:szCs w:val="24"/>
        </w:rPr>
        <w:t xml:space="preserve">Nuo 2019 m. socialinės globos centras „Židinys“ dalyvauja </w:t>
      </w:r>
      <w:r w:rsidR="00916027" w:rsidRPr="00816B3A">
        <w:rPr>
          <w:rFonts w:ascii="Times New Roman" w:hAnsi="Times New Roman"/>
          <w:color w:val="000000" w:themeColor="text1"/>
          <w:sz w:val="24"/>
          <w:szCs w:val="24"/>
        </w:rPr>
        <w:t>p</w:t>
      </w:r>
      <w:r w:rsidRPr="00816B3A">
        <w:rPr>
          <w:rFonts w:ascii="Times New Roman" w:hAnsi="Times New Roman"/>
          <w:color w:val="000000" w:themeColor="text1"/>
          <w:sz w:val="24"/>
          <w:szCs w:val="24"/>
        </w:rPr>
        <w:t>rojekt</w:t>
      </w:r>
      <w:r w:rsidR="00916027" w:rsidRPr="00816B3A">
        <w:rPr>
          <w:rFonts w:ascii="Times New Roman" w:hAnsi="Times New Roman"/>
          <w:color w:val="000000" w:themeColor="text1"/>
          <w:sz w:val="24"/>
          <w:szCs w:val="24"/>
        </w:rPr>
        <w:t>e</w:t>
      </w:r>
      <w:r w:rsidRPr="00816B3A">
        <w:rPr>
          <w:rFonts w:ascii="Times New Roman" w:hAnsi="Times New Roman"/>
          <w:color w:val="000000" w:themeColor="text1"/>
          <w:sz w:val="24"/>
          <w:szCs w:val="24"/>
        </w:rPr>
        <w:t xml:space="preserve"> „Vaikų gerovės ir saugumo didinimas, paslaugų šeimai, globėjams (rūpintojams) kokybės didinimas bei prieinamumo plėtra</w:t>
      </w:r>
      <w:r w:rsidR="00916027" w:rsidRPr="00816B3A">
        <w:rPr>
          <w:rFonts w:ascii="Times New Roman" w:hAnsi="Times New Roman"/>
          <w:color w:val="000000" w:themeColor="text1"/>
          <w:sz w:val="24"/>
          <w:szCs w:val="24"/>
        </w:rPr>
        <w:t xml:space="preserve">“ Nr. 08.4.1-ESFA-V-405-02-0001, kuris yra </w:t>
      </w:r>
      <w:r w:rsidRPr="00816B3A">
        <w:rPr>
          <w:rFonts w:ascii="Times New Roman" w:hAnsi="Times New Roman"/>
          <w:color w:val="000000" w:themeColor="text1"/>
          <w:sz w:val="24"/>
          <w:szCs w:val="24"/>
        </w:rPr>
        <w:t>įgyvendinamas pagal 2014–2020 metų Europos Sąjungos fondų investicijų veiksmų programos 8 prioriteto „Socialinės įtraukties didinimas ir kova su skurdu“ priemonę Nr. 08.4.1-ESFA-V-405 „Institucinės globos pertvarka“.</w:t>
      </w:r>
      <w:r w:rsidR="00916027" w:rsidRPr="00816B3A">
        <w:rPr>
          <w:rFonts w:ascii="Times New Roman" w:hAnsi="Times New Roman"/>
          <w:color w:val="000000" w:themeColor="text1"/>
          <w:sz w:val="24"/>
          <w:szCs w:val="24"/>
        </w:rPr>
        <w:t xml:space="preserve"> </w:t>
      </w:r>
    </w:p>
    <w:p w14:paraId="4300A2B3" w14:textId="3917475B" w:rsidR="00916027" w:rsidRPr="00816B3A" w:rsidRDefault="00916027" w:rsidP="00916027">
      <w:pPr>
        <w:autoSpaceDE w:val="0"/>
        <w:autoSpaceDN w:val="0"/>
        <w:adjustRightInd w:val="0"/>
        <w:spacing w:line="360" w:lineRule="auto"/>
        <w:ind w:firstLine="567"/>
        <w:jc w:val="both"/>
        <w:rPr>
          <w:color w:val="000000" w:themeColor="text1"/>
          <w:lang w:val="lt-LT"/>
        </w:rPr>
      </w:pPr>
      <w:r w:rsidRPr="00816B3A">
        <w:rPr>
          <w:b/>
          <w:color w:val="000000" w:themeColor="text1"/>
          <w:lang w:val="lt-LT"/>
        </w:rPr>
        <w:t>Projekto tikslas</w:t>
      </w:r>
      <w:r w:rsidRPr="00816B3A">
        <w:rPr>
          <w:color w:val="000000" w:themeColor="text1"/>
          <w:lang w:val="lt-LT"/>
        </w:rPr>
        <w:t xml:space="preserve"> – įveiklinti globos centrus savivaldybėse, padidinti jų teikiamų paslaugų prieinamumą ir kokybę bei užtikrinti efektyvų Mobiliosios komandos darbą visose savivaldybėse.</w:t>
      </w:r>
    </w:p>
    <w:p w14:paraId="1EC170B7" w14:textId="6AA98959" w:rsidR="00D435D0" w:rsidRPr="00816B3A" w:rsidRDefault="00916027" w:rsidP="00F013BE">
      <w:pPr>
        <w:pStyle w:val="Sraopastraipa"/>
        <w:numPr>
          <w:ilvl w:val="0"/>
          <w:numId w:val="16"/>
        </w:numPr>
        <w:tabs>
          <w:tab w:val="left" w:pos="993"/>
        </w:tabs>
        <w:autoSpaceDE w:val="0"/>
        <w:autoSpaceDN w:val="0"/>
        <w:adjustRightInd w:val="0"/>
        <w:spacing w:line="360" w:lineRule="auto"/>
        <w:ind w:left="0" w:firstLine="720"/>
        <w:jc w:val="both"/>
        <w:rPr>
          <w:rFonts w:ascii="Times New Roman" w:hAnsi="Times New Roman"/>
          <w:color w:val="000000" w:themeColor="text1"/>
          <w:sz w:val="24"/>
          <w:szCs w:val="24"/>
        </w:rPr>
      </w:pPr>
      <w:r w:rsidRPr="00816B3A">
        <w:rPr>
          <w:rFonts w:ascii="Times New Roman" w:hAnsi="Times New Roman"/>
          <w:color w:val="000000" w:themeColor="text1"/>
          <w:sz w:val="24"/>
          <w:szCs w:val="24"/>
        </w:rPr>
        <w:t>Nuo 2020 m.</w:t>
      </w:r>
      <w:r w:rsidR="00D435D0" w:rsidRPr="00816B3A">
        <w:rPr>
          <w:rFonts w:ascii="Times New Roman" w:hAnsi="Times New Roman"/>
          <w:color w:val="000000" w:themeColor="text1"/>
          <w:sz w:val="24"/>
          <w:szCs w:val="24"/>
        </w:rPr>
        <w:t xml:space="preserve"> rugsėjo mėn.</w:t>
      </w:r>
      <w:r w:rsidRPr="00816B3A">
        <w:rPr>
          <w:rFonts w:ascii="Times New Roman" w:hAnsi="Times New Roman"/>
          <w:color w:val="000000" w:themeColor="text1"/>
          <w:sz w:val="24"/>
          <w:szCs w:val="24"/>
        </w:rPr>
        <w:t xml:space="preserve"> socialinės globos centras „Židinys“ </w:t>
      </w:r>
      <w:r w:rsidR="00D435D0" w:rsidRPr="00816B3A">
        <w:rPr>
          <w:rFonts w:ascii="Times New Roman" w:hAnsi="Times New Roman"/>
          <w:color w:val="000000" w:themeColor="text1"/>
          <w:sz w:val="24"/>
          <w:szCs w:val="24"/>
        </w:rPr>
        <w:t>dalyvauja VšĮ Valakupių reabilitacijos centro įgyvendinamame Europos Sąjungos struktūrinių fondų lėšų finansuojamame projekte Nr. 08.4.1-ESFA-V-421-01-0001 „Socialinių paslaugų kokybės gerinimas, taikant EQUASS kokybės sistemą“.</w:t>
      </w:r>
    </w:p>
    <w:p w14:paraId="5BE60B62" w14:textId="05070030" w:rsidR="00D435D0" w:rsidRPr="00816B3A" w:rsidRDefault="00D435D0" w:rsidP="00D435D0">
      <w:pPr>
        <w:autoSpaceDE w:val="0"/>
        <w:autoSpaceDN w:val="0"/>
        <w:adjustRightInd w:val="0"/>
        <w:spacing w:line="360" w:lineRule="auto"/>
        <w:ind w:firstLine="720"/>
        <w:jc w:val="both"/>
        <w:rPr>
          <w:color w:val="000000" w:themeColor="text1"/>
          <w:lang w:val="lt-LT"/>
        </w:rPr>
      </w:pPr>
      <w:r w:rsidRPr="00816B3A">
        <w:rPr>
          <w:b/>
          <w:color w:val="000000" w:themeColor="text1"/>
          <w:lang w:val="lt-LT"/>
        </w:rPr>
        <w:t xml:space="preserve">Projekto tikslas </w:t>
      </w:r>
      <w:r w:rsidRPr="00816B3A">
        <w:rPr>
          <w:color w:val="000000" w:themeColor="text1"/>
          <w:lang w:val="lt-LT"/>
        </w:rPr>
        <w:t>– didinti Lietuvos socialinių paslaugų kokybę, taikant Savanoriškos Europos socialinių paslaugų kokybės sistemos (Voluntary European Quality Framework for Social Services) reikalavimus.</w:t>
      </w:r>
    </w:p>
    <w:p w14:paraId="2C176A12" w14:textId="6C0B786C" w:rsidR="00000A5F" w:rsidRPr="00A8541E" w:rsidRDefault="00916027" w:rsidP="00F013BE">
      <w:pPr>
        <w:pStyle w:val="Sraopastraipa"/>
        <w:numPr>
          <w:ilvl w:val="0"/>
          <w:numId w:val="16"/>
        </w:numPr>
        <w:tabs>
          <w:tab w:val="left" w:pos="993"/>
        </w:tabs>
        <w:autoSpaceDE w:val="0"/>
        <w:autoSpaceDN w:val="0"/>
        <w:adjustRightInd w:val="0"/>
        <w:spacing w:line="360" w:lineRule="auto"/>
        <w:ind w:left="0" w:firstLine="720"/>
        <w:jc w:val="both"/>
      </w:pPr>
      <w:r w:rsidRPr="00A8541E">
        <w:rPr>
          <w:rFonts w:ascii="Times New Roman" w:hAnsi="Times New Roman"/>
          <w:color w:val="000000" w:themeColor="text1"/>
          <w:sz w:val="24"/>
          <w:szCs w:val="24"/>
        </w:rPr>
        <w:t xml:space="preserve">Nuo 2020 m. sausio mėn. socialinės globos centras „Židinys“ kartu su partneriu Varnėnų kaimo bendruomene </w:t>
      </w:r>
      <w:r w:rsidR="00A8541E" w:rsidRPr="00A8541E">
        <w:rPr>
          <w:rFonts w:ascii="Times New Roman" w:hAnsi="Times New Roman"/>
          <w:color w:val="000000" w:themeColor="text1"/>
          <w:sz w:val="24"/>
          <w:szCs w:val="24"/>
        </w:rPr>
        <w:t>įgyvendina</w:t>
      </w:r>
      <w:r w:rsidRPr="00A8541E">
        <w:rPr>
          <w:rFonts w:ascii="Times New Roman" w:hAnsi="Times New Roman"/>
          <w:color w:val="000000" w:themeColor="text1"/>
          <w:sz w:val="24"/>
          <w:szCs w:val="24"/>
        </w:rPr>
        <w:t xml:space="preserve"> </w:t>
      </w:r>
      <w:r w:rsidR="00000A5F" w:rsidRPr="00A8541E">
        <w:rPr>
          <w:rFonts w:ascii="Times New Roman" w:hAnsi="Times New Roman"/>
          <w:sz w:val="24"/>
          <w:szCs w:val="24"/>
        </w:rPr>
        <w:t>Europos Sąjungos struktūrinių fondų lėšomis finansuojam</w:t>
      </w:r>
      <w:r w:rsidR="00A8541E" w:rsidRPr="00A8541E">
        <w:rPr>
          <w:rFonts w:ascii="Times New Roman" w:hAnsi="Times New Roman"/>
          <w:sz w:val="24"/>
          <w:szCs w:val="24"/>
        </w:rPr>
        <w:t>ą</w:t>
      </w:r>
      <w:r w:rsidR="00000A5F" w:rsidRPr="00A8541E">
        <w:rPr>
          <w:rFonts w:ascii="Times New Roman" w:hAnsi="Times New Roman"/>
          <w:sz w:val="24"/>
          <w:szCs w:val="24"/>
        </w:rPr>
        <w:t xml:space="preserve"> projekt</w:t>
      </w:r>
      <w:r w:rsidR="00A8541E" w:rsidRPr="00A8541E">
        <w:rPr>
          <w:rFonts w:ascii="Times New Roman" w:hAnsi="Times New Roman"/>
          <w:sz w:val="24"/>
          <w:szCs w:val="24"/>
        </w:rPr>
        <w:t xml:space="preserve">ą </w:t>
      </w:r>
      <w:r w:rsidR="00000A5F" w:rsidRPr="00A8541E">
        <w:rPr>
          <w:rFonts w:ascii="Times New Roman" w:hAnsi="Times New Roman"/>
          <w:sz w:val="24"/>
          <w:szCs w:val="24"/>
        </w:rPr>
        <w:t>Nr. 08.6.1-ESFA-T-927-01-0136 „Psichologo paslaugų organizavimas soc</w:t>
      </w:r>
      <w:r w:rsidRPr="00A8541E">
        <w:rPr>
          <w:rFonts w:ascii="Times New Roman" w:hAnsi="Times New Roman"/>
          <w:sz w:val="24"/>
          <w:szCs w:val="24"/>
        </w:rPr>
        <w:t xml:space="preserve">ialinės globos centre </w:t>
      </w:r>
      <w:r w:rsidR="00625676">
        <w:rPr>
          <w:rFonts w:ascii="Times New Roman" w:hAnsi="Times New Roman"/>
          <w:sz w:val="24"/>
          <w:szCs w:val="24"/>
        </w:rPr>
        <w:t>,,</w:t>
      </w:r>
      <w:r w:rsidRPr="00A8541E">
        <w:rPr>
          <w:rFonts w:ascii="Times New Roman" w:hAnsi="Times New Roman"/>
          <w:sz w:val="24"/>
          <w:szCs w:val="24"/>
        </w:rPr>
        <w:t>Židinys</w:t>
      </w:r>
      <w:r w:rsidR="00625676">
        <w:rPr>
          <w:rFonts w:ascii="Times New Roman" w:hAnsi="Times New Roman"/>
          <w:sz w:val="24"/>
          <w:szCs w:val="24"/>
        </w:rPr>
        <w:t>“</w:t>
      </w:r>
      <w:r w:rsidRPr="00A8541E">
        <w:rPr>
          <w:rFonts w:ascii="Times New Roman" w:hAnsi="Times New Roman"/>
          <w:sz w:val="24"/>
          <w:szCs w:val="24"/>
        </w:rPr>
        <w:t xml:space="preserve">. </w:t>
      </w:r>
    </w:p>
    <w:p w14:paraId="150193F8" w14:textId="018FEC4B" w:rsidR="006B09BE" w:rsidRPr="00916027" w:rsidRDefault="006B09BE" w:rsidP="006B09BE">
      <w:pPr>
        <w:autoSpaceDE w:val="0"/>
        <w:autoSpaceDN w:val="0"/>
        <w:adjustRightInd w:val="0"/>
        <w:spacing w:line="360" w:lineRule="auto"/>
        <w:ind w:firstLine="720"/>
        <w:jc w:val="both"/>
      </w:pPr>
      <w:r w:rsidRPr="00816B3A">
        <w:rPr>
          <w:b/>
          <w:lang w:val="lt-LT"/>
        </w:rPr>
        <w:t>Projekto tikslas</w:t>
      </w:r>
      <w:r w:rsidR="00625676">
        <w:t xml:space="preserve"> – </w:t>
      </w:r>
      <w:r w:rsidRPr="00816B3A">
        <w:rPr>
          <w:color w:val="000000"/>
          <w:lang w:val="lt-LT"/>
        </w:rPr>
        <w:t xml:space="preserve">sudaryti sąlygas globojamiems ir </w:t>
      </w:r>
      <w:r w:rsidRPr="00A8541E">
        <w:rPr>
          <w:color w:val="000000"/>
          <w:lang w:val="lt-LT"/>
        </w:rPr>
        <w:t>socialinę riziką patiriantiems vaikams</w:t>
      </w:r>
      <w:r w:rsidRPr="00816B3A">
        <w:rPr>
          <w:color w:val="000000"/>
          <w:lang w:val="lt-LT"/>
        </w:rPr>
        <w:t xml:space="preserve"> ugdyti ar stiprinti gebėjimus ir galimybes spręsti savo socialines problemas, palaikyti socialinius ryšius su visuomene, užkertant kelią socialinėms problemoms.</w:t>
      </w:r>
    </w:p>
    <w:p w14:paraId="4DF089B6" w14:textId="5FA820DE" w:rsidR="00916027" w:rsidRDefault="00916027" w:rsidP="00916027">
      <w:pPr>
        <w:autoSpaceDE w:val="0"/>
        <w:autoSpaceDN w:val="0"/>
        <w:adjustRightInd w:val="0"/>
        <w:spacing w:line="360" w:lineRule="auto"/>
        <w:ind w:left="720"/>
        <w:jc w:val="both"/>
      </w:pPr>
    </w:p>
    <w:p w14:paraId="5001BF29" w14:textId="6E0F71EA" w:rsidR="00EC79AB" w:rsidRDefault="00EC79AB" w:rsidP="00916027">
      <w:pPr>
        <w:autoSpaceDE w:val="0"/>
        <w:autoSpaceDN w:val="0"/>
        <w:adjustRightInd w:val="0"/>
        <w:spacing w:line="360" w:lineRule="auto"/>
        <w:ind w:left="720"/>
        <w:jc w:val="both"/>
      </w:pPr>
    </w:p>
    <w:p w14:paraId="61921F08" w14:textId="77777777" w:rsidR="00EC79AB" w:rsidRPr="00916027" w:rsidRDefault="00EC79AB" w:rsidP="00916027">
      <w:pPr>
        <w:autoSpaceDE w:val="0"/>
        <w:autoSpaceDN w:val="0"/>
        <w:adjustRightInd w:val="0"/>
        <w:spacing w:line="360" w:lineRule="auto"/>
        <w:ind w:left="720"/>
        <w:jc w:val="both"/>
      </w:pPr>
    </w:p>
    <w:p w14:paraId="11D36E92" w14:textId="5266E228" w:rsidR="00625676" w:rsidRDefault="00000A5F" w:rsidP="00625676">
      <w:pPr>
        <w:autoSpaceDE w:val="0"/>
        <w:autoSpaceDN w:val="0"/>
        <w:adjustRightInd w:val="0"/>
        <w:spacing w:line="276" w:lineRule="auto"/>
        <w:jc w:val="center"/>
        <w:rPr>
          <w:b/>
          <w:color w:val="000000" w:themeColor="text1"/>
          <w:lang w:val="lt-LT"/>
        </w:rPr>
      </w:pPr>
      <w:r w:rsidRPr="00C81FC2">
        <w:rPr>
          <w:b/>
          <w:color w:val="000000" w:themeColor="text1"/>
          <w:lang w:val="lt-LT"/>
        </w:rPr>
        <w:lastRenderedPageBreak/>
        <w:t xml:space="preserve">VI </w:t>
      </w:r>
      <w:r w:rsidR="00625676">
        <w:rPr>
          <w:b/>
          <w:color w:val="000000" w:themeColor="text1"/>
          <w:lang w:val="lt-LT"/>
        </w:rPr>
        <w:t>SKYRIUS</w:t>
      </w:r>
    </w:p>
    <w:p w14:paraId="1AD4F98E" w14:textId="5408943F" w:rsidR="005C172B" w:rsidRDefault="005C172B" w:rsidP="00EC79AB">
      <w:pPr>
        <w:autoSpaceDE w:val="0"/>
        <w:autoSpaceDN w:val="0"/>
        <w:adjustRightInd w:val="0"/>
        <w:spacing w:line="276" w:lineRule="auto"/>
        <w:jc w:val="center"/>
        <w:rPr>
          <w:b/>
          <w:color w:val="000000" w:themeColor="text1"/>
          <w:lang w:val="lt-LT"/>
        </w:rPr>
      </w:pPr>
      <w:r w:rsidRPr="00C81FC2">
        <w:rPr>
          <w:b/>
          <w:color w:val="000000" w:themeColor="text1"/>
          <w:lang w:val="lt-LT"/>
        </w:rPr>
        <w:t>PARAMA</w:t>
      </w:r>
    </w:p>
    <w:p w14:paraId="682C23B4" w14:textId="77777777" w:rsidR="00EC79AB" w:rsidRPr="00EC79AB" w:rsidRDefault="00EC79AB" w:rsidP="00EC79AB">
      <w:pPr>
        <w:autoSpaceDE w:val="0"/>
        <w:autoSpaceDN w:val="0"/>
        <w:adjustRightInd w:val="0"/>
        <w:spacing w:line="276" w:lineRule="auto"/>
        <w:jc w:val="center"/>
        <w:rPr>
          <w:b/>
          <w:color w:val="000000" w:themeColor="text1"/>
          <w:lang w:val="lt-LT"/>
        </w:rPr>
      </w:pPr>
    </w:p>
    <w:p w14:paraId="777688C9" w14:textId="6314BA89" w:rsidR="005C172B" w:rsidRPr="00C81FC2" w:rsidRDefault="00C81FC2" w:rsidP="005C172B">
      <w:pPr>
        <w:spacing w:line="360" w:lineRule="auto"/>
        <w:ind w:firstLine="720"/>
        <w:jc w:val="both"/>
        <w:rPr>
          <w:b/>
          <w:color w:val="000000" w:themeColor="text1"/>
          <w:lang w:val="lt-LT"/>
        </w:rPr>
      </w:pPr>
      <w:r>
        <w:rPr>
          <w:color w:val="000000" w:themeColor="text1"/>
          <w:lang w:val="lt-LT"/>
        </w:rPr>
        <w:t>Nuo 2020 m. sausio 1 d. iki 2020</w:t>
      </w:r>
      <w:r w:rsidR="005C172B" w:rsidRPr="00C81FC2">
        <w:rPr>
          <w:color w:val="000000" w:themeColor="text1"/>
          <w:lang w:val="lt-LT"/>
        </w:rPr>
        <w:t xml:space="preserve"> m. gruodžio 31 d. Lazdijų rajono savivaldybės socialinės globos centras „Židinys“ paramos gavo už </w:t>
      </w:r>
      <w:r>
        <w:rPr>
          <w:color w:val="000000" w:themeColor="text1"/>
          <w:lang w:val="lt-LT"/>
        </w:rPr>
        <w:t>2133,93</w:t>
      </w:r>
      <w:r w:rsidR="005C172B" w:rsidRPr="00C81FC2">
        <w:rPr>
          <w:color w:val="000000" w:themeColor="text1"/>
          <w:lang w:val="lt-LT"/>
        </w:rPr>
        <w:t xml:space="preserve"> Eur: </w:t>
      </w:r>
    </w:p>
    <w:p w14:paraId="196A7CCF" w14:textId="1FB997AC" w:rsidR="005C172B" w:rsidRPr="00C81FC2" w:rsidRDefault="005C172B" w:rsidP="002D7F42">
      <w:pPr>
        <w:pStyle w:val="Sraopastraipa"/>
        <w:numPr>
          <w:ilvl w:val="0"/>
          <w:numId w:val="15"/>
        </w:numPr>
        <w:tabs>
          <w:tab w:val="left" w:pos="993"/>
        </w:tabs>
        <w:suppressAutoHyphens/>
        <w:spacing w:line="360" w:lineRule="auto"/>
        <w:ind w:left="0" w:firstLine="709"/>
        <w:jc w:val="both"/>
        <w:rPr>
          <w:rFonts w:ascii="Times New Roman" w:hAnsi="Times New Roman"/>
          <w:color w:val="000000" w:themeColor="text1"/>
          <w:sz w:val="24"/>
          <w:szCs w:val="24"/>
        </w:rPr>
      </w:pPr>
      <w:r w:rsidRPr="00C81FC2">
        <w:rPr>
          <w:rFonts w:ascii="Times New Roman" w:hAnsi="Times New Roman"/>
          <w:color w:val="000000" w:themeColor="text1"/>
          <w:sz w:val="24"/>
          <w:szCs w:val="24"/>
        </w:rPr>
        <w:t xml:space="preserve">iš labdaros ir paramos fondo „Maisto bankas“ gauti maisto produktai už </w:t>
      </w:r>
      <w:r w:rsidR="00C81FC2">
        <w:rPr>
          <w:rFonts w:ascii="Times New Roman" w:hAnsi="Times New Roman"/>
          <w:color w:val="000000" w:themeColor="text1"/>
          <w:sz w:val="24"/>
          <w:szCs w:val="24"/>
        </w:rPr>
        <w:t>1911,73</w:t>
      </w:r>
      <w:r w:rsidRPr="00C81FC2">
        <w:rPr>
          <w:rFonts w:ascii="Times New Roman" w:hAnsi="Times New Roman"/>
          <w:color w:val="000000" w:themeColor="text1"/>
          <w:sz w:val="24"/>
          <w:szCs w:val="24"/>
        </w:rPr>
        <w:t xml:space="preserve"> Eur;</w:t>
      </w:r>
    </w:p>
    <w:p w14:paraId="4C0B0476" w14:textId="377A1211" w:rsidR="00F013BE" w:rsidRPr="00EC79AB" w:rsidRDefault="0018334D" w:rsidP="00F013BE">
      <w:pPr>
        <w:pStyle w:val="Sraopastraipa"/>
        <w:numPr>
          <w:ilvl w:val="0"/>
          <w:numId w:val="15"/>
        </w:numPr>
        <w:tabs>
          <w:tab w:val="left" w:pos="993"/>
        </w:tabs>
        <w:suppressAutoHyphens/>
        <w:spacing w:line="360" w:lineRule="auto"/>
        <w:ind w:left="0" w:firstLine="709"/>
        <w:jc w:val="both"/>
        <w:rPr>
          <w:color w:val="000000" w:themeColor="text1"/>
        </w:rPr>
      </w:pPr>
      <w:r w:rsidRPr="000F2269">
        <w:rPr>
          <w:rFonts w:ascii="Times New Roman" w:hAnsi="Times New Roman"/>
          <w:color w:val="000000" w:themeColor="text1"/>
          <w:sz w:val="24"/>
          <w:szCs w:val="24"/>
        </w:rPr>
        <w:t>i</w:t>
      </w:r>
      <w:r w:rsidR="005C172B" w:rsidRPr="000F2269">
        <w:rPr>
          <w:rFonts w:ascii="Times New Roman" w:hAnsi="Times New Roman"/>
          <w:color w:val="000000" w:themeColor="text1"/>
          <w:sz w:val="24"/>
          <w:szCs w:val="24"/>
        </w:rPr>
        <w:t xml:space="preserve">š </w:t>
      </w:r>
      <w:hyperlink r:id="rId16" w:history="1">
        <w:r w:rsidR="005C172B" w:rsidRPr="000F2269">
          <w:rPr>
            <w:rStyle w:val="Hipersaitas"/>
            <w:rFonts w:ascii="Times New Roman" w:hAnsi="Times New Roman"/>
            <w:color w:val="000000" w:themeColor="text1"/>
            <w:sz w:val="24"/>
            <w:szCs w:val="24"/>
            <w:u w:val="none"/>
          </w:rPr>
          <w:t xml:space="preserve">Valstybinės mokesčių inspekcijos prie LR </w:t>
        </w:r>
        <w:r w:rsidR="00F013BE">
          <w:rPr>
            <w:rStyle w:val="Hipersaitas"/>
            <w:rFonts w:ascii="Times New Roman" w:hAnsi="Times New Roman"/>
            <w:color w:val="000000" w:themeColor="text1"/>
            <w:sz w:val="24"/>
            <w:szCs w:val="24"/>
            <w:u w:val="none"/>
          </w:rPr>
          <w:t>F</w:t>
        </w:r>
        <w:r w:rsidR="005C172B" w:rsidRPr="000F2269">
          <w:rPr>
            <w:rStyle w:val="Hipersaitas"/>
            <w:rFonts w:ascii="Times New Roman" w:hAnsi="Times New Roman"/>
            <w:color w:val="000000" w:themeColor="text1"/>
            <w:sz w:val="24"/>
            <w:szCs w:val="24"/>
            <w:u w:val="none"/>
          </w:rPr>
          <w:t>inansų ministerijos</w:t>
        </w:r>
      </w:hyperlink>
      <w:r w:rsidR="005C172B" w:rsidRPr="000F2269">
        <w:rPr>
          <w:rFonts w:ascii="Times New Roman" w:hAnsi="Times New Roman"/>
          <w:color w:val="000000" w:themeColor="text1"/>
          <w:sz w:val="24"/>
          <w:szCs w:val="24"/>
        </w:rPr>
        <w:t xml:space="preserve"> gauta 2 proc. parama </w:t>
      </w:r>
      <w:r w:rsidR="00C7133B" w:rsidRPr="000F2269">
        <w:rPr>
          <w:rFonts w:ascii="Times New Roman" w:hAnsi="Times New Roman"/>
          <w:color w:val="000000" w:themeColor="text1"/>
          <w:sz w:val="24"/>
          <w:szCs w:val="24"/>
        </w:rPr>
        <w:t>–</w:t>
      </w:r>
      <w:r w:rsidR="005C172B" w:rsidRPr="000F2269">
        <w:rPr>
          <w:rFonts w:ascii="Times New Roman" w:hAnsi="Times New Roman"/>
          <w:color w:val="000000" w:themeColor="text1"/>
          <w:sz w:val="24"/>
          <w:szCs w:val="24"/>
        </w:rPr>
        <w:t xml:space="preserve"> </w:t>
      </w:r>
      <w:r w:rsidR="000F2269" w:rsidRPr="000F2269">
        <w:rPr>
          <w:rFonts w:ascii="Times New Roman" w:hAnsi="Times New Roman"/>
          <w:color w:val="000000" w:themeColor="text1"/>
          <w:sz w:val="24"/>
          <w:szCs w:val="24"/>
        </w:rPr>
        <w:t>222,20</w:t>
      </w:r>
      <w:r w:rsidR="005C172B" w:rsidRPr="000F2269">
        <w:rPr>
          <w:rFonts w:ascii="Times New Roman" w:hAnsi="Times New Roman"/>
          <w:color w:val="000000" w:themeColor="text1"/>
          <w:sz w:val="24"/>
          <w:szCs w:val="24"/>
        </w:rPr>
        <w:t xml:space="preserve"> Eur</w:t>
      </w:r>
      <w:r w:rsidR="005C172B" w:rsidRPr="000F2269">
        <w:rPr>
          <w:color w:val="000000" w:themeColor="text1"/>
        </w:rPr>
        <w:t xml:space="preserve">.    </w:t>
      </w:r>
    </w:p>
    <w:p w14:paraId="10994ED4" w14:textId="13DEEC09" w:rsidR="005C172B" w:rsidRPr="000F2269" w:rsidRDefault="00E52176" w:rsidP="00625676">
      <w:pPr>
        <w:spacing w:line="276" w:lineRule="auto"/>
        <w:ind w:firstLine="720"/>
        <w:jc w:val="center"/>
        <w:rPr>
          <w:b/>
          <w:color w:val="000000" w:themeColor="text1"/>
          <w:lang w:val="lt-LT"/>
        </w:rPr>
      </w:pPr>
      <w:r w:rsidRPr="000F2269">
        <w:rPr>
          <w:b/>
          <w:color w:val="000000" w:themeColor="text1"/>
          <w:lang w:val="lt-LT"/>
        </w:rPr>
        <w:t>VI</w:t>
      </w:r>
      <w:r w:rsidR="00A64CE6" w:rsidRPr="000F2269">
        <w:rPr>
          <w:b/>
          <w:color w:val="000000" w:themeColor="text1"/>
          <w:lang w:val="lt-LT"/>
        </w:rPr>
        <w:t>I</w:t>
      </w:r>
      <w:r w:rsidRPr="000F2269">
        <w:rPr>
          <w:b/>
          <w:color w:val="000000" w:themeColor="text1"/>
          <w:lang w:val="lt-LT"/>
        </w:rPr>
        <w:t xml:space="preserve"> SKYRIUS</w:t>
      </w:r>
    </w:p>
    <w:p w14:paraId="6471DB87" w14:textId="384C9A69" w:rsidR="005C172B" w:rsidRPr="000F2269" w:rsidRDefault="00EF21C4" w:rsidP="00625676">
      <w:pPr>
        <w:autoSpaceDE w:val="0"/>
        <w:autoSpaceDN w:val="0"/>
        <w:adjustRightInd w:val="0"/>
        <w:spacing w:line="276" w:lineRule="auto"/>
        <w:jc w:val="center"/>
        <w:rPr>
          <w:b/>
          <w:color w:val="000000" w:themeColor="text1"/>
          <w:lang w:val="lt-LT"/>
        </w:rPr>
      </w:pPr>
      <w:r w:rsidRPr="000F2269">
        <w:rPr>
          <w:b/>
          <w:color w:val="000000" w:themeColor="text1"/>
          <w:lang w:val="lt-LT"/>
        </w:rPr>
        <w:t>GLOBOS CENTRO „ŽIDINYS“</w:t>
      </w:r>
      <w:r w:rsidRPr="000F2269">
        <w:rPr>
          <w:color w:val="000000" w:themeColor="text1"/>
          <w:lang w:val="lt-LT"/>
        </w:rPr>
        <w:t xml:space="preserve"> </w:t>
      </w:r>
      <w:r w:rsidR="005C172B" w:rsidRPr="000F2269">
        <w:rPr>
          <w:b/>
          <w:color w:val="000000" w:themeColor="text1"/>
          <w:lang w:val="lt-LT"/>
        </w:rPr>
        <w:t>METINIS BIUDŽETAS IR JO VYKDYMAS</w:t>
      </w:r>
    </w:p>
    <w:p w14:paraId="7EFFB2F0" w14:textId="77777777" w:rsidR="005C172B" w:rsidRPr="000F2269" w:rsidRDefault="005C172B" w:rsidP="005C172B">
      <w:pPr>
        <w:spacing w:line="360" w:lineRule="auto"/>
        <w:jc w:val="both"/>
        <w:rPr>
          <w:color w:val="000000" w:themeColor="text1"/>
          <w:lang w:val="lt-LT"/>
        </w:rPr>
      </w:pPr>
    </w:p>
    <w:p w14:paraId="3280ACC8" w14:textId="18526D4F" w:rsidR="005C172B" w:rsidRPr="000B769B" w:rsidRDefault="005C172B" w:rsidP="005C172B">
      <w:pPr>
        <w:autoSpaceDE w:val="0"/>
        <w:autoSpaceDN w:val="0"/>
        <w:adjustRightInd w:val="0"/>
        <w:spacing w:line="360" w:lineRule="auto"/>
        <w:ind w:firstLine="720"/>
        <w:jc w:val="both"/>
        <w:rPr>
          <w:color w:val="000000" w:themeColor="text1"/>
          <w:lang w:val="lt-LT"/>
        </w:rPr>
      </w:pPr>
      <w:r w:rsidRPr="000B769B">
        <w:rPr>
          <w:color w:val="000000" w:themeColor="text1"/>
          <w:lang w:val="lt-LT"/>
        </w:rPr>
        <w:t xml:space="preserve">Programa: </w:t>
      </w:r>
      <w:r w:rsidR="00EF21C4" w:rsidRPr="000B769B">
        <w:rPr>
          <w:color w:val="000000" w:themeColor="text1"/>
          <w:lang w:val="lt-LT"/>
        </w:rPr>
        <w:t xml:space="preserve">Globos centro „Židinys“ </w:t>
      </w:r>
      <w:r w:rsidRPr="000B769B">
        <w:rPr>
          <w:color w:val="000000" w:themeColor="text1"/>
          <w:lang w:val="lt-LT"/>
        </w:rPr>
        <w:t>išlaikymas</w:t>
      </w:r>
      <w:r w:rsidR="00625676">
        <w:rPr>
          <w:color w:val="000000" w:themeColor="text1"/>
          <w:lang w:val="lt-LT"/>
        </w:rPr>
        <w:t>.</w:t>
      </w:r>
      <w:r w:rsidRPr="000B769B">
        <w:rPr>
          <w:color w:val="000000" w:themeColor="text1"/>
          <w:lang w:val="lt-LT"/>
        </w:rPr>
        <w:t xml:space="preserve"> </w:t>
      </w:r>
    </w:p>
    <w:p w14:paraId="0D71376C" w14:textId="2D383BAE" w:rsidR="005C172B" w:rsidRPr="000B769B" w:rsidRDefault="005C172B" w:rsidP="005C172B">
      <w:pPr>
        <w:autoSpaceDE w:val="0"/>
        <w:autoSpaceDN w:val="0"/>
        <w:adjustRightInd w:val="0"/>
        <w:spacing w:line="360" w:lineRule="auto"/>
        <w:ind w:firstLine="720"/>
        <w:jc w:val="both"/>
        <w:rPr>
          <w:color w:val="000000" w:themeColor="text1"/>
          <w:lang w:val="lt-LT"/>
        </w:rPr>
      </w:pPr>
      <w:r w:rsidRPr="000B769B">
        <w:rPr>
          <w:color w:val="000000" w:themeColor="text1"/>
          <w:lang w:val="lt-LT"/>
        </w:rPr>
        <w:t>Valstybės funkcija: vaikų globos ir rūpybos įstaigos</w:t>
      </w:r>
      <w:r w:rsidR="00625676">
        <w:rPr>
          <w:color w:val="000000" w:themeColor="text1"/>
          <w:lang w:val="lt-LT"/>
        </w:rPr>
        <w:t>.</w:t>
      </w:r>
    </w:p>
    <w:p w14:paraId="4B67D7A4" w14:textId="77777777" w:rsidR="005C172B" w:rsidRPr="000B769B" w:rsidRDefault="005C172B" w:rsidP="005C172B">
      <w:pPr>
        <w:autoSpaceDE w:val="0"/>
        <w:autoSpaceDN w:val="0"/>
        <w:adjustRightInd w:val="0"/>
        <w:jc w:val="center"/>
        <w:rPr>
          <w:color w:val="000000" w:themeColor="text1"/>
          <w:lang w:val="lt-LT"/>
        </w:rPr>
      </w:pPr>
    </w:p>
    <w:p w14:paraId="69C88B43" w14:textId="77777777" w:rsidR="005C172B" w:rsidRPr="000B769B" w:rsidRDefault="005C172B" w:rsidP="005C172B">
      <w:pPr>
        <w:autoSpaceDE w:val="0"/>
        <w:autoSpaceDN w:val="0"/>
        <w:adjustRightInd w:val="0"/>
        <w:spacing w:line="360" w:lineRule="auto"/>
        <w:jc w:val="center"/>
        <w:rPr>
          <w:color w:val="000000" w:themeColor="text1"/>
          <w:lang w:val="lt-LT"/>
        </w:rPr>
      </w:pPr>
      <w:r w:rsidRPr="000B769B">
        <w:rPr>
          <w:color w:val="000000" w:themeColor="text1"/>
          <w:lang w:val="lt-LT"/>
        </w:rPr>
        <w:t>Lazdijų rajono savivaldybės socialinės globos centro „Židinys“</w:t>
      </w:r>
    </w:p>
    <w:p w14:paraId="4D937DA1" w14:textId="77777777" w:rsidR="005C172B" w:rsidRPr="000B769B" w:rsidRDefault="005C172B" w:rsidP="005C172B">
      <w:pPr>
        <w:autoSpaceDE w:val="0"/>
        <w:autoSpaceDN w:val="0"/>
        <w:adjustRightInd w:val="0"/>
        <w:spacing w:line="360" w:lineRule="auto"/>
        <w:jc w:val="center"/>
        <w:rPr>
          <w:color w:val="000000" w:themeColor="text1"/>
          <w:lang w:val="lt-LT"/>
        </w:rPr>
      </w:pPr>
      <w:r w:rsidRPr="000B769B">
        <w:rPr>
          <w:color w:val="000000" w:themeColor="text1"/>
          <w:lang w:val="lt-LT"/>
        </w:rPr>
        <w:t>ASIGNAVIMAI</w:t>
      </w:r>
    </w:p>
    <w:p w14:paraId="2E475FBB" w14:textId="0E38FD8F" w:rsidR="005C172B" w:rsidRPr="000B769B" w:rsidRDefault="000B769B" w:rsidP="005C172B">
      <w:pPr>
        <w:autoSpaceDE w:val="0"/>
        <w:autoSpaceDN w:val="0"/>
        <w:adjustRightInd w:val="0"/>
        <w:spacing w:line="360" w:lineRule="auto"/>
        <w:jc w:val="center"/>
        <w:rPr>
          <w:color w:val="000000" w:themeColor="text1"/>
          <w:lang w:val="lt-LT"/>
        </w:rPr>
      </w:pPr>
      <w:r w:rsidRPr="000B769B">
        <w:rPr>
          <w:color w:val="000000" w:themeColor="text1"/>
          <w:lang w:val="lt-LT"/>
        </w:rPr>
        <w:t>2020</w:t>
      </w:r>
      <w:r w:rsidR="005C172B" w:rsidRPr="000B769B">
        <w:rPr>
          <w:color w:val="000000" w:themeColor="text1"/>
          <w:lang w:val="lt-LT"/>
        </w:rPr>
        <w:t xml:space="preserve"> m.</w:t>
      </w:r>
    </w:p>
    <w:p w14:paraId="0F733857" w14:textId="77777777" w:rsidR="004125D2" w:rsidRPr="004125D2" w:rsidRDefault="004125D2" w:rsidP="004125D2">
      <w:pPr>
        <w:jc w:val="center"/>
      </w:pPr>
    </w:p>
    <w:p w14:paraId="52450F76" w14:textId="77777777" w:rsidR="004125D2" w:rsidRPr="004125D2" w:rsidRDefault="004125D2" w:rsidP="004125D2">
      <w:pPr>
        <w:jc w:val="both"/>
        <w:rPr>
          <w:b/>
          <w:bCs/>
          <w:color w:val="000000" w:themeColor="text1"/>
          <w:lang w:val="lt-LT"/>
        </w:rPr>
      </w:pPr>
      <w:r w:rsidRPr="004125D2">
        <w:rPr>
          <w:b/>
          <w:bCs/>
          <w:color w:val="000000" w:themeColor="text1"/>
          <w:lang w:val="lt-LT"/>
        </w:rPr>
        <w:t>Biudžetinių įstaigų pajamų lėšos</w:t>
      </w:r>
    </w:p>
    <w:p w14:paraId="3E6F0200" w14:textId="77777777" w:rsidR="004125D2" w:rsidRPr="004125D2" w:rsidRDefault="004125D2" w:rsidP="004125D2">
      <w:pPr>
        <w:jc w:val="both"/>
        <w:rPr>
          <w:b/>
          <w:bCs/>
          <w:color w:val="000000" w:themeColor="text1"/>
          <w:lang w:val="lt-LT"/>
        </w:rPr>
      </w:pPr>
    </w:p>
    <w:p w14:paraId="43AC9590" w14:textId="77777777" w:rsidR="004125D2" w:rsidRPr="004125D2" w:rsidRDefault="004125D2" w:rsidP="004125D2">
      <w:pPr>
        <w:jc w:val="both"/>
      </w:pPr>
      <w:r w:rsidRPr="004125D2">
        <w:rPr>
          <w:noProof/>
          <w:lang w:val="lt-LT" w:eastAsia="lt-LT"/>
        </w:rPr>
        <w:drawing>
          <wp:inline distT="0" distB="0" distL="0" distR="0" wp14:anchorId="7616FF07" wp14:editId="332A78D9">
            <wp:extent cx="5943600" cy="42291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14:paraId="4EF28DCD" w14:textId="77777777" w:rsidR="004125D2" w:rsidRPr="004125D2" w:rsidRDefault="004125D2" w:rsidP="004125D2"/>
    <w:p w14:paraId="14A31C3B" w14:textId="77777777" w:rsidR="00EC79AB" w:rsidRDefault="00EC79AB" w:rsidP="004125D2">
      <w:pPr>
        <w:tabs>
          <w:tab w:val="left" w:pos="2145"/>
        </w:tabs>
        <w:jc w:val="both"/>
      </w:pPr>
    </w:p>
    <w:p w14:paraId="313E2BB3" w14:textId="46931BED" w:rsidR="004125D2" w:rsidRPr="00EC79AB" w:rsidRDefault="004125D2" w:rsidP="004125D2">
      <w:pPr>
        <w:tabs>
          <w:tab w:val="left" w:pos="2145"/>
        </w:tabs>
        <w:jc w:val="both"/>
      </w:pPr>
      <w:r w:rsidRPr="004125D2">
        <w:rPr>
          <w:b/>
          <w:bCs/>
          <w:color w:val="000000" w:themeColor="text1"/>
          <w:lang w:val="lt-LT"/>
        </w:rPr>
        <w:lastRenderedPageBreak/>
        <w:t>Savivaldybės biudžeto lėšos</w:t>
      </w:r>
    </w:p>
    <w:p w14:paraId="391F3517" w14:textId="77777777" w:rsidR="004125D2" w:rsidRPr="004125D2" w:rsidRDefault="004125D2" w:rsidP="004125D2">
      <w:pPr>
        <w:tabs>
          <w:tab w:val="left" w:pos="2145"/>
        </w:tabs>
        <w:jc w:val="both"/>
        <w:rPr>
          <w:b/>
          <w:bCs/>
          <w:color w:val="000000" w:themeColor="text1"/>
          <w:lang w:val="lt-LT"/>
        </w:rPr>
      </w:pPr>
    </w:p>
    <w:p w14:paraId="7D447CA2" w14:textId="77777777" w:rsidR="004125D2" w:rsidRPr="004125D2" w:rsidRDefault="004125D2" w:rsidP="004125D2">
      <w:pPr>
        <w:tabs>
          <w:tab w:val="left" w:pos="2145"/>
        </w:tabs>
        <w:jc w:val="both"/>
      </w:pPr>
      <w:r w:rsidRPr="004125D2">
        <w:rPr>
          <w:noProof/>
          <w:lang w:val="lt-LT" w:eastAsia="lt-LT"/>
        </w:rPr>
        <w:drawing>
          <wp:inline distT="0" distB="0" distL="0" distR="0" wp14:anchorId="7993762A" wp14:editId="292918FA">
            <wp:extent cx="6120130" cy="286004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860040"/>
                    </a:xfrm>
                    <a:prstGeom prst="rect">
                      <a:avLst/>
                    </a:prstGeom>
                    <a:noFill/>
                    <a:ln>
                      <a:noFill/>
                    </a:ln>
                  </pic:spPr>
                </pic:pic>
              </a:graphicData>
            </a:graphic>
          </wp:inline>
        </w:drawing>
      </w:r>
    </w:p>
    <w:p w14:paraId="476E456B" w14:textId="77777777" w:rsidR="004125D2" w:rsidRPr="004125D2" w:rsidRDefault="004125D2" w:rsidP="004125D2"/>
    <w:p w14:paraId="6C69E95E" w14:textId="77777777" w:rsidR="004125D2" w:rsidRPr="004125D2" w:rsidRDefault="004125D2" w:rsidP="004125D2"/>
    <w:p w14:paraId="362AB0A3" w14:textId="77777777" w:rsidR="004125D2" w:rsidRPr="004125D2" w:rsidRDefault="004125D2" w:rsidP="004125D2"/>
    <w:p w14:paraId="1EC72FDD" w14:textId="77777777" w:rsidR="004125D2" w:rsidRPr="004125D2" w:rsidRDefault="004125D2" w:rsidP="004125D2">
      <w:pPr>
        <w:rPr>
          <w:b/>
          <w:bCs/>
          <w:color w:val="000000" w:themeColor="text1"/>
          <w:lang w:val="lt-LT"/>
        </w:rPr>
      </w:pPr>
      <w:r w:rsidRPr="004125D2">
        <w:rPr>
          <w:b/>
          <w:bCs/>
          <w:color w:val="000000" w:themeColor="text1"/>
          <w:lang w:val="lt-LT"/>
        </w:rPr>
        <w:t>Savivaldybės biudžeto lėšos (GIMK)</w:t>
      </w:r>
    </w:p>
    <w:p w14:paraId="5A83F22C" w14:textId="77777777" w:rsidR="004125D2" w:rsidRPr="004125D2" w:rsidRDefault="004125D2" w:rsidP="004125D2">
      <w:pPr>
        <w:rPr>
          <w:b/>
          <w:bCs/>
          <w:color w:val="000000" w:themeColor="text1"/>
          <w:lang w:val="lt-LT"/>
        </w:rPr>
      </w:pPr>
    </w:p>
    <w:p w14:paraId="12EE675E" w14:textId="77777777" w:rsidR="004125D2" w:rsidRPr="004125D2" w:rsidRDefault="004125D2" w:rsidP="004125D2">
      <w:pPr>
        <w:rPr>
          <w:b/>
          <w:bCs/>
          <w:color w:val="000000" w:themeColor="text1"/>
          <w:sz w:val="28"/>
          <w:szCs w:val="28"/>
          <w:lang w:val="lt-LT"/>
        </w:rPr>
      </w:pPr>
      <w:r w:rsidRPr="004125D2">
        <w:rPr>
          <w:noProof/>
          <w:sz w:val="28"/>
          <w:szCs w:val="28"/>
          <w:lang w:val="lt-LT" w:eastAsia="lt-LT"/>
        </w:rPr>
        <w:drawing>
          <wp:inline distT="0" distB="0" distL="0" distR="0" wp14:anchorId="28B00211" wp14:editId="2E337900">
            <wp:extent cx="6120130" cy="334327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69" cy="3345700"/>
                    </a:xfrm>
                    <a:prstGeom prst="rect">
                      <a:avLst/>
                    </a:prstGeom>
                    <a:noFill/>
                    <a:ln>
                      <a:noFill/>
                    </a:ln>
                  </pic:spPr>
                </pic:pic>
              </a:graphicData>
            </a:graphic>
          </wp:inline>
        </w:drawing>
      </w:r>
    </w:p>
    <w:p w14:paraId="5F002B68" w14:textId="77777777" w:rsidR="004125D2" w:rsidRPr="004125D2" w:rsidRDefault="004125D2" w:rsidP="004125D2">
      <w:pPr>
        <w:rPr>
          <w:b/>
          <w:bCs/>
          <w:color w:val="000000" w:themeColor="text1"/>
          <w:lang w:val="lt-LT"/>
        </w:rPr>
      </w:pPr>
    </w:p>
    <w:p w14:paraId="248E1FB5" w14:textId="77777777" w:rsidR="004125D2" w:rsidRPr="004125D2" w:rsidRDefault="004125D2" w:rsidP="004125D2">
      <w:pPr>
        <w:rPr>
          <w:b/>
          <w:bCs/>
        </w:rPr>
      </w:pPr>
    </w:p>
    <w:p w14:paraId="7B631DF2" w14:textId="77777777" w:rsidR="004125D2" w:rsidRPr="004125D2" w:rsidRDefault="004125D2" w:rsidP="004125D2">
      <w:pPr>
        <w:rPr>
          <w:b/>
          <w:bCs/>
        </w:rPr>
      </w:pPr>
    </w:p>
    <w:p w14:paraId="2480B9C9" w14:textId="77777777" w:rsidR="004125D2" w:rsidRPr="004125D2" w:rsidRDefault="004125D2" w:rsidP="004125D2">
      <w:pPr>
        <w:rPr>
          <w:b/>
          <w:bCs/>
        </w:rPr>
      </w:pPr>
    </w:p>
    <w:p w14:paraId="79642B02" w14:textId="77777777" w:rsidR="004125D2" w:rsidRPr="004125D2" w:rsidRDefault="004125D2" w:rsidP="004125D2">
      <w:pPr>
        <w:rPr>
          <w:b/>
          <w:bCs/>
        </w:rPr>
      </w:pPr>
    </w:p>
    <w:p w14:paraId="12D2E783" w14:textId="77777777" w:rsidR="004125D2" w:rsidRPr="004125D2" w:rsidRDefault="004125D2" w:rsidP="004125D2">
      <w:pPr>
        <w:rPr>
          <w:b/>
          <w:bCs/>
        </w:rPr>
      </w:pPr>
    </w:p>
    <w:p w14:paraId="400842C3" w14:textId="77777777" w:rsidR="004125D2" w:rsidRPr="004125D2" w:rsidRDefault="004125D2" w:rsidP="004125D2">
      <w:pPr>
        <w:rPr>
          <w:b/>
          <w:bCs/>
        </w:rPr>
      </w:pPr>
    </w:p>
    <w:p w14:paraId="17F61932" w14:textId="77777777" w:rsidR="004125D2" w:rsidRPr="004125D2" w:rsidRDefault="004125D2" w:rsidP="004125D2">
      <w:pPr>
        <w:rPr>
          <w:b/>
          <w:bCs/>
        </w:rPr>
      </w:pPr>
    </w:p>
    <w:p w14:paraId="0933704F" w14:textId="0E71E48C" w:rsidR="000F2269" w:rsidRDefault="000F2269" w:rsidP="004125D2">
      <w:pPr>
        <w:rPr>
          <w:b/>
          <w:bCs/>
        </w:rPr>
      </w:pPr>
    </w:p>
    <w:p w14:paraId="425983C3" w14:textId="77777777" w:rsidR="00A60A39" w:rsidRDefault="00A60A39" w:rsidP="004125D2">
      <w:pPr>
        <w:rPr>
          <w:b/>
          <w:bCs/>
        </w:rPr>
      </w:pPr>
    </w:p>
    <w:p w14:paraId="4A15BCDC" w14:textId="1742A8B3" w:rsidR="004125D2" w:rsidRPr="004125D2" w:rsidRDefault="004125D2" w:rsidP="004125D2">
      <w:pPr>
        <w:rPr>
          <w:b/>
          <w:bCs/>
        </w:rPr>
      </w:pPr>
      <w:r w:rsidRPr="004125D2">
        <w:rPr>
          <w:b/>
          <w:bCs/>
        </w:rPr>
        <w:lastRenderedPageBreak/>
        <w:t xml:space="preserve">ESF </w:t>
      </w:r>
      <w:proofErr w:type="spellStart"/>
      <w:r w:rsidRPr="004125D2">
        <w:rPr>
          <w:b/>
          <w:bCs/>
        </w:rPr>
        <w:t>lėšos</w:t>
      </w:r>
      <w:proofErr w:type="spellEnd"/>
    </w:p>
    <w:p w14:paraId="48A7C4A3" w14:textId="7F20A375" w:rsidR="005C172B" w:rsidRPr="00A91C5D" w:rsidRDefault="005C172B" w:rsidP="005C172B">
      <w:pPr>
        <w:autoSpaceDE w:val="0"/>
        <w:autoSpaceDN w:val="0"/>
        <w:adjustRightInd w:val="0"/>
        <w:jc w:val="both"/>
        <w:rPr>
          <w:color w:val="000000" w:themeColor="text1"/>
          <w:lang w:val="lt-LT"/>
        </w:rPr>
      </w:pPr>
    </w:p>
    <w:tbl>
      <w:tblPr>
        <w:tblW w:w="9310" w:type="dxa"/>
        <w:tblInd w:w="88" w:type="dxa"/>
        <w:tblLook w:val="04A0" w:firstRow="1" w:lastRow="0" w:firstColumn="1" w:lastColumn="0" w:noHBand="0" w:noVBand="1"/>
      </w:tblPr>
      <w:tblGrid>
        <w:gridCol w:w="4160"/>
        <w:gridCol w:w="1276"/>
        <w:gridCol w:w="1275"/>
        <w:gridCol w:w="1276"/>
        <w:gridCol w:w="1323"/>
      </w:tblGrid>
      <w:tr w:rsidR="005C172B" w:rsidRPr="00A91C5D" w14:paraId="0D7C20A9" w14:textId="77777777"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672F6F4A" w14:textId="77777777" w:rsidR="005C172B" w:rsidRPr="00A91C5D" w:rsidRDefault="005C172B" w:rsidP="00090D52">
            <w:pPr>
              <w:rPr>
                <w:b/>
                <w:bCs/>
                <w:color w:val="000000" w:themeColor="text1"/>
                <w:lang w:val="lt-LT"/>
              </w:rPr>
            </w:pPr>
            <w:r w:rsidRPr="00A91C5D">
              <w:rPr>
                <w:b/>
                <w:bCs/>
                <w:color w:val="000000" w:themeColor="text1"/>
                <w:lang w:val="lt-LT"/>
              </w:rPr>
              <w:t>Straipsnis</w:t>
            </w:r>
          </w:p>
        </w:tc>
        <w:tc>
          <w:tcPr>
            <w:tcW w:w="1276" w:type="dxa"/>
            <w:tcBorders>
              <w:top w:val="single" w:sz="4" w:space="0" w:color="auto"/>
              <w:left w:val="nil"/>
              <w:bottom w:val="single" w:sz="4" w:space="0" w:color="auto"/>
              <w:right w:val="single" w:sz="4" w:space="0" w:color="auto"/>
            </w:tcBorders>
            <w:noWrap/>
            <w:vAlign w:val="bottom"/>
            <w:hideMark/>
          </w:tcPr>
          <w:p w14:paraId="21CD4E10" w14:textId="77777777" w:rsidR="005C172B" w:rsidRPr="00A91C5D" w:rsidRDefault="005C172B" w:rsidP="00090D52">
            <w:pPr>
              <w:rPr>
                <w:b/>
                <w:bCs/>
                <w:color w:val="000000" w:themeColor="text1"/>
                <w:lang w:val="lt-LT"/>
              </w:rPr>
            </w:pPr>
            <w:r w:rsidRPr="00A91C5D">
              <w:rPr>
                <w:b/>
                <w:bCs/>
                <w:color w:val="000000" w:themeColor="text1"/>
                <w:lang w:val="lt-LT"/>
              </w:rPr>
              <w:t>Kodas</w:t>
            </w:r>
          </w:p>
        </w:tc>
        <w:tc>
          <w:tcPr>
            <w:tcW w:w="1275" w:type="dxa"/>
            <w:tcBorders>
              <w:top w:val="single" w:sz="4" w:space="0" w:color="auto"/>
              <w:left w:val="nil"/>
              <w:bottom w:val="single" w:sz="4" w:space="0" w:color="auto"/>
              <w:right w:val="single" w:sz="4" w:space="0" w:color="auto"/>
            </w:tcBorders>
            <w:noWrap/>
            <w:vAlign w:val="bottom"/>
            <w:hideMark/>
          </w:tcPr>
          <w:p w14:paraId="5C389008" w14:textId="77777777" w:rsidR="005C172B" w:rsidRPr="00A91C5D" w:rsidRDefault="005C172B" w:rsidP="00090D52">
            <w:pPr>
              <w:rPr>
                <w:b/>
                <w:bCs/>
                <w:color w:val="000000" w:themeColor="text1"/>
                <w:lang w:val="lt-LT"/>
              </w:rPr>
            </w:pPr>
            <w:r w:rsidRPr="00A91C5D">
              <w:rPr>
                <w:b/>
                <w:bCs/>
                <w:color w:val="000000" w:themeColor="text1"/>
                <w:lang w:val="lt-LT"/>
              </w:rPr>
              <w:t>Planas</w:t>
            </w:r>
          </w:p>
        </w:tc>
        <w:tc>
          <w:tcPr>
            <w:tcW w:w="1276" w:type="dxa"/>
            <w:tcBorders>
              <w:top w:val="single" w:sz="4" w:space="0" w:color="auto"/>
              <w:left w:val="nil"/>
              <w:bottom w:val="single" w:sz="4" w:space="0" w:color="auto"/>
              <w:right w:val="single" w:sz="4" w:space="0" w:color="auto"/>
            </w:tcBorders>
            <w:noWrap/>
            <w:vAlign w:val="bottom"/>
            <w:hideMark/>
          </w:tcPr>
          <w:p w14:paraId="00FA630B" w14:textId="77777777" w:rsidR="005C172B" w:rsidRPr="00A91C5D" w:rsidRDefault="005C172B" w:rsidP="00090D52">
            <w:pPr>
              <w:rPr>
                <w:b/>
                <w:bCs/>
                <w:color w:val="000000" w:themeColor="text1"/>
                <w:lang w:val="lt-LT"/>
              </w:rPr>
            </w:pPr>
            <w:r w:rsidRPr="00A91C5D">
              <w:rPr>
                <w:b/>
                <w:bCs/>
                <w:color w:val="000000" w:themeColor="text1"/>
                <w:lang w:val="lt-LT"/>
              </w:rPr>
              <w:t>Gauta</w:t>
            </w:r>
          </w:p>
        </w:tc>
        <w:tc>
          <w:tcPr>
            <w:tcW w:w="1323" w:type="dxa"/>
            <w:tcBorders>
              <w:top w:val="single" w:sz="4" w:space="0" w:color="auto"/>
              <w:left w:val="nil"/>
              <w:bottom w:val="single" w:sz="4" w:space="0" w:color="auto"/>
              <w:right w:val="single" w:sz="4" w:space="0" w:color="auto"/>
            </w:tcBorders>
            <w:noWrap/>
            <w:vAlign w:val="bottom"/>
            <w:hideMark/>
          </w:tcPr>
          <w:p w14:paraId="20B65233" w14:textId="77777777" w:rsidR="005C172B" w:rsidRPr="00A91C5D" w:rsidRDefault="005C172B" w:rsidP="00090D52">
            <w:pPr>
              <w:rPr>
                <w:b/>
                <w:bCs/>
                <w:color w:val="000000" w:themeColor="text1"/>
                <w:lang w:val="lt-LT"/>
              </w:rPr>
            </w:pPr>
            <w:r w:rsidRPr="00A91C5D">
              <w:rPr>
                <w:b/>
                <w:bCs/>
                <w:color w:val="000000" w:themeColor="text1"/>
                <w:lang w:val="lt-LT"/>
              </w:rPr>
              <w:t>Panaudota</w:t>
            </w:r>
          </w:p>
        </w:tc>
      </w:tr>
      <w:tr w:rsidR="005C172B" w:rsidRPr="00A91C5D" w14:paraId="55E63E01" w14:textId="77777777" w:rsidTr="00090D52">
        <w:trPr>
          <w:trHeight w:val="300"/>
        </w:trPr>
        <w:tc>
          <w:tcPr>
            <w:tcW w:w="4160" w:type="dxa"/>
            <w:tcBorders>
              <w:top w:val="nil"/>
              <w:left w:val="single" w:sz="8" w:space="0" w:color="auto"/>
              <w:bottom w:val="nil"/>
              <w:right w:val="nil"/>
            </w:tcBorders>
            <w:noWrap/>
            <w:vAlign w:val="bottom"/>
            <w:hideMark/>
          </w:tcPr>
          <w:p w14:paraId="6DFD9FDD" w14:textId="77777777" w:rsidR="005C172B" w:rsidRPr="00A91C5D" w:rsidRDefault="005C172B" w:rsidP="00090D52">
            <w:pPr>
              <w:rPr>
                <w:b/>
                <w:bCs/>
                <w:color w:val="000000" w:themeColor="text1"/>
                <w:lang w:val="lt-LT"/>
              </w:rPr>
            </w:pPr>
            <w:r w:rsidRPr="00A91C5D">
              <w:rPr>
                <w:b/>
                <w:bCs/>
                <w:color w:val="000000" w:themeColor="text1"/>
                <w:lang w:val="lt-LT"/>
              </w:rPr>
              <w:t>ESF lėšos</w:t>
            </w:r>
          </w:p>
        </w:tc>
        <w:tc>
          <w:tcPr>
            <w:tcW w:w="1276" w:type="dxa"/>
            <w:noWrap/>
            <w:vAlign w:val="bottom"/>
          </w:tcPr>
          <w:p w14:paraId="35EAC6C7" w14:textId="77777777" w:rsidR="005C172B" w:rsidRPr="00A91C5D" w:rsidRDefault="005C172B" w:rsidP="00090D52">
            <w:pPr>
              <w:rPr>
                <w:b/>
                <w:bCs/>
                <w:color w:val="000000" w:themeColor="text1"/>
                <w:lang w:val="lt-LT"/>
              </w:rPr>
            </w:pPr>
          </w:p>
        </w:tc>
        <w:tc>
          <w:tcPr>
            <w:tcW w:w="1275" w:type="dxa"/>
            <w:noWrap/>
            <w:vAlign w:val="bottom"/>
          </w:tcPr>
          <w:p w14:paraId="0AD8884D" w14:textId="77777777" w:rsidR="005C172B" w:rsidRPr="00A91C5D" w:rsidRDefault="005C172B" w:rsidP="00090D52">
            <w:pPr>
              <w:rPr>
                <w:b/>
                <w:bCs/>
                <w:color w:val="000000" w:themeColor="text1"/>
                <w:lang w:val="lt-LT"/>
              </w:rPr>
            </w:pPr>
          </w:p>
        </w:tc>
        <w:tc>
          <w:tcPr>
            <w:tcW w:w="1276" w:type="dxa"/>
            <w:noWrap/>
            <w:vAlign w:val="bottom"/>
          </w:tcPr>
          <w:p w14:paraId="2FF1BACE" w14:textId="77777777" w:rsidR="005C172B" w:rsidRPr="00A91C5D" w:rsidRDefault="005C172B" w:rsidP="00090D52">
            <w:pPr>
              <w:rPr>
                <w:b/>
                <w:bCs/>
                <w:color w:val="000000" w:themeColor="text1"/>
                <w:lang w:val="lt-LT"/>
              </w:rPr>
            </w:pPr>
          </w:p>
        </w:tc>
        <w:tc>
          <w:tcPr>
            <w:tcW w:w="1323" w:type="dxa"/>
            <w:tcBorders>
              <w:top w:val="nil"/>
              <w:left w:val="nil"/>
              <w:bottom w:val="nil"/>
              <w:right w:val="single" w:sz="8" w:space="0" w:color="auto"/>
            </w:tcBorders>
            <w:noWrap/>
            <w:vAlign w:val="bottom"/>
            <w:hideMark/>
          </w:tcPr>
          <w:p w14:paraId="67983997" w14:textId="77777777" w:rsidR="005C172B" w:rsidRPr="00A91C5D" w:rsidRDefault="005C172B" w:rsidP="00090D52">
            <w:pPr>
              <w:rPr>
                <w:b/>
                <w:bCs/>
                <w:color w:val="000000" w:themeColor="text1"/>
                <w:lang w:val="lt-LT"/>
              </w:rPr>
            </w:pPr>
            <w:r w:rsidRPr="00A91C5D">
              <w:rPr>
                <w:b/>
                <w:bCs/>
                <w:color w:val="000000" w:themeColor="text1"/>
                <w:lang w:val="lt-LT"/>
              </w:rPr>
              <w:t> </w:t>
            </w:r>
          </w:p>
        </w:tc>
      </w:tr>
      <w:tr w:rsidR="00592AC4" w:rsidRPr="00A91C5D" w14:paraId="0A096DE0" w14:textId="77777777" w:rsidTr="00BE7A48">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7CE598A2" w14:textId="77777777" w:rsidR="00592AC4" w:rsidRPr="00A91C5D" w:rsidRDefault="00592AC4" w:rsidP="00592AC4">
            <w:pPr>
              <w:rPr>
                <w:color w:val="000000" w:themeColor="text1"/>
                <w:lang w:val="lt-LT"/>
              </w:rPr>
            </w:pPr>
            <w:r w:rsidRPr="00A91C5D">
              <w:rPr>
                <w:color w:val="000000" w:themeColor="text1"/>
                <w:lang w:val="lt-LT"/>
              </w:rPr>
              <w:t>Darbo užmokestis</w:t>
            </w:r>
          </w:p>
        </w:tc>
        <w:tc>
          <w:tcPr>
            <w:tcW w:w="1276" w:type="dxa"/>
            <w:tcBorders>
              <w:top w:val="single" w:sz="4" w:space="0" w:color="auto"/>
              <w:left w:val="nil"/>
              <w:bottom w:val="single" w:sz="4" w:space="0" w:color="auto"/>
              <w:right w:val="single" w:sz="4" w:space="0" w:color="auto"/>
            </w:tcBorders>
            <w:noWrap/>
            <w:vAlign w:val="bottom"/>
            <w:hideMark/>
          </w:tcPr>
          <w:p w14:paraId="0F1D6AC0" w14:textId="77777777" w:rsidR="00592AC4" w:rsidRPr="00A91C5D" w:rsidRDefault="00592AC4" w:rsidP="00592AC4">
            <w:pPr>
              <w:jc w:val="right"/>
              <w:rPr>
                <w:color w:val="000000" w:themeColor="text1"/>
                <w:lang w:val="lt-LT"/>
              </w:rPr>
            </w:pPr>
            <w:r w:rsidRPr="00A91C5D">
              <w:rPr>
                <w:color w:val="000000" w:themeColor="text1"/>
                <w:lang w:val="lt-LT"/>
              </w:rPr>
              <w:t>211111C</w:t>
            </w:r>
          </w:p>
        </w:tc>
        <w:tc>
          <w:tcPr>
            <w:tcW w:w="1275" w:type="dxa"/>
            <w:tcBorders>
              <w:top w:val="single" w:sz="4" w:space="0" w:color="auto"/>
              <w:left w:val="nil"/>
              <w:bottom w:val="single" w:sz="4" w:space="0" w:color="auto"/>
              <w:right w:val="single" w:sz="4" w:space="0" w:color="auto"/>
            </w:tcBorders>
            <w:noWrap/>
            <w:vAlign w:val="bottom"/>
            <w:hideMark/>
          </w:tcPr>
          <w:p w14:paraId="769510CD" w14:textId="1CA0FCFF" w:rsidR="00592AC4" w:rsidRPr="00A91C5D" w:rsidRDefault="00592AC4" w:rsidP="00592AC4">
            <w:pPr>
              <w:jc w:val="right"/>
              <w:rPr>
                <w:color w:val="000000" w:themeColor="text1"/>
                <w:lang w:val="lt-LT"/>
              </w:rPr>
            </w:pPr>
            <w:r w:rsidRPr="00A91C5D">
              <w:rPr>
                <w:color w:val="000000" w:themeColor="text1"/>
                <w:lang w:val="lt-LT"/>
              </w:rPr>
              <w:t>14349,73</w:t>
            </w:r>
          </w:p>
        </w:tc>
        <w:tc>
          <w:tcPr>
            <w:tcW w:w="1276" w:type="dxa"/>
            <w:tcBorders>
              <w:top w:val="single" w:sz="4" w:space="0" w:color="auto"/>
              <w:left w:val="nil"/>
              <w:bottom w:val="single" w:sz="4" w:space="0" w:color="auto"/>
              <w:right w:val="single" w:sz="4" w:space="0" w:color="auto"/>
            </w:tcBorders>
            <w:noWrap/>
          </w:tcPr>
          <w:p w14:paraId="4FB28C7F" w14:textId="53729AEA" w:rsidR="00592AC4" w:rsidRPr="00A91C5D" w:rsidRDefault="000F2269" w:rsidP="00592AC4">
            <w:pPr>
              <w:jc w:val="right"/>
              <w:rPr>
                <w:color w:val="000000" w:themeColor="text1"/>
                <w:lang w:val="lt-LT"/>
              </w:rPr>
            </w:pPr>
            <w:r w:rsidRPr="00A91C5D">
              <w:rPr>
                <w:color w:val="000000" w:themeColor="text1"/>
              </w:rPr>
              <w:t>10512,66</w:t>
            </w:r>
          </w:p>
        </w:tc>
        <w:tc>
          <w:tcPr>
            <w:tcW w:w="1323" w:type="dxa"/>
            <w:tcBorders>
              <w:top w:val="single" w:sz="4" w:space="0" w:color="auto"/>
              <w:left w:val="nil"/>
              <w:bottom w:val="single" w:sz="4" w:space="0" w:color="auto"/>
              <w:right w:val="single" w:sz="4" w:space="0" w:color="auto"/>
            </w:tcBorders>
            <w:noWrap/>
          </w:tcPr>
          <w:p w14:paraId="0FC4C014" w14:textId="376543F3" w:rsidR="00592AC4" w:rsidRPr="00A91C5D" w:rsidRDefault="000F2269" w:rsidP="00592AC4">
            <w:pPr>
              <w:jc w:val="right"/>
              <w:rPr>
                <w:color w:val="000000" w:themeColor="text1"/>
                <w:lang w:val="lt-LT"/>
              </w:rPr>
            </w:pPr>
            <w:r w:rsidRPr="00A91C5D">
              <w:rPr>
                <w:color w:val="000000" w:themeColor="text1"/>
              </w:rPr>
              <w:t>10512,66</w:t>
            </w:r>
          </w:p>
        </w:tc>
      </w:tr>
      <w:tr w:rsidR="00592AC4" w:rsidRPr="00A91C5D" w14:paraId="1BDD4B0F"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hideMark/>
          </w:tcPr>
          <w:p w14:paraId="26C8DD1A" w14:textId="77777777" w:rsidR="00592AC4" w:rsidRPr="00A91C5D" w:rsidRDefault="00592AC4" w:rsidP="00592AC4">
            <w:pPr>
              <w:rPr>
                <w:color w:val="000000" w:themeColor="text1"/>
                <w:lang w:val="lt-LT"/>
              </w:rPr>
            </w:pPr>
            <w:r w:rsidRPr="00A91C5D">
              <w:rPr>
                <w:color w:val="000000" w:themeColor="text1"/>
                <w:lang w:val="lt-LT"/>
              </w:rPr>
              <w:t>Socialinis draudimas</w:t>
            </w:r>
          </w:p>
        </w:tc>
        <w:tc>
          <w:tcPr>
            <w:tcW w:w="1276" w:type="dxa"/>
            <w:tcBorders>
              <w:top w:val="nil"/>
              <w:left w:val="nil"/>
              <w:bottom w:val="single" w:sz="4" w:space="0" w:color="auto"/>
              <w:right w:val="single" w:sz="4" w:space="0" w:color="auto"/>
            </w:tcBorders>
            <w:noWrap/>
            <w:vAlign w:val="bottom"/>
            <w:hideMark/>
          </w:tcPr>
          <w:p w14:paraId="02D7072A" w14:textId="77777777" w:rsidR="00592AC4" w:rsidRPr="00A91C5D" w:rsidRDefault="00592AC4" w:rsidP="00592AC4">
            <w:pPr>
              <w:jc w:val="right"/>
              <w:rPr>
                <w:color w:val="000000" w:themeColor="text1"/>
                <w:lang w:val="lt-LT"/>
              </w:rPr>
            </w:pPr>
            <w:r w:rsidRPr="00A91C5D">
              <w:rPr>
                <w:color w:val="000000" w:themeColor="text1"/>
                <w:lang w:val="lt-LT"/>
              </w:rPr>
              <w:t>212111</w:t>
            </w:r>
          </w:p>
        </w:tc>
        <w:tc>
          <w:tcPr>
            <w:tcW w:w="1275" w:type="dxa"/>
            <w:tcBorders>
              <w:top w:val="nil"/>
              <w:left w:val="nil"/>
              <w:bottom w:val="single" w:sz="4" w:space="0" w:color="auto"/>
              <w:right w:val="single" w:sz="4" w:space="0" w:color="auto"/>
            </w:tcBorders>
            <w:noWrap/>
            <w:vAlign w:val="bottom"/>
            <w:hideMark/>
          </w:tcPr>
          <w:p w14:paraId="0E3A8C22" w14:textId="5941B6DF" w:rsidR="00592AC4" w:rsidRPr="00A91C5D" w:rsidRDefault="00592AC4" w:rsidP="00592AC4">
            <w:pPr>
              <w:jc w:val="right"/>
              <w:rPr>
                <w:color w:val="000000" w:themeColor="text1"/>
                <w:lang w:val="lt-LT"/>
              </w:rPr>
            </w:pPr>
            <w:r w:rsidRPr="00A91C5D">
              <w:rPr>
                <w:color w:val="000000" w:themeColor="text1"/>
                <w:lang w:val="lt-LT"/>
              </w:rPr>
              <w:t>221,60</w:t>
            </w:r>
          </w:p>
        </w:tc>
        <w:tc>
          <w:tcPr>
            <w:tcW w:w="1276" w:type="dxa"/>
            <w:tcBorders>
              <w:top w:val="nil"/>
              <w:left w:val="nil"/>
              <w:bottom w:val="single" w:sz="4" w:space="0" w:color="auto"/>
              <w:right w:val="single" w:sz="4" w:space="0" w:color="auto"/>
            </w:tcBorders>
            <w:noWrap/>
          </w:tcPr>
          <w:p w14:paraId="771EBED4" w14:textId="5ECDD7D1" w:rsidR="00592AC4" w:rsidRPr="00A91C5D" w:rsidRDefault="000F2269" w:rsidP="00592AC4">
            <w:pPr>
              <w:jc w:val="right"/>
              <w:rPr>
                <w:color w:val="000000" w:themeColor="text1"/>
                <w:lang w:val="lt-LT"/>
              </w:rPr>
            </w:pPr>
            <w:r w:rsidRPr="00A91C5D">
              <w:rPr>
                <w:color w:val="000000" w:themeColor="text1"/>
              </w:rPr>
              <w:t>16</w:t>
            </w:r>
            <w:r w:rsidR="00592AC4" w:rsidRPr="00A91C5D">
              <w:rPr>
                <w:color w:val="000000" w:themeColor="text1"/>
              </w:rPr>
              <w:t>1,60</w:t>
            </w:r>
          </w:p>
        </w:tc>
        <w:tc>
          <w:tcPr>
            <w:tcW w:w="1323" w:type="dxa"/>
            <w:tcBorders>
              <w:top w:val="nil"/>
              <w:left w:val="nil"/>
              <w:bottom w:val="single" w:sz="4" w:space="0" w:color="auto"/>
              <w:right w:val="single" w:sz="4" w:space="0" w:color="auto"/>
            </w:tcBorders>
            <w:noWrap/>
          </w:tcPr>
          <w:p w14:paraId="718BD0FC" w14:textId="5C30B605" w:rsidR="00592AC4" w:rsidRPr="00A91C5D" w:rsidRDefault="000F2269" w:rsidP="00592AC4">
            <w:pPr>
              <w:jc w:val="right"/>
              <w:rPr>
                <w:color w:val="000000" w:themeColor="text1"/>
                <w:lang w:val="lt-LT"/>
              </w:rPr>
            </w:pPr>
            <w:r w:rsidRPr="00A91C5D">
              <w:rPr>
                <w:color w:val="000000" w:themeColor="text1"/>
              </w:rPr>
              <w:t>161</w:t>
            </w:r>
            <w:r w:rsidR="00592AC4" w:rsidRPr="00A91C5D">
              <w:rPr>
                <w:color w:val="000000" w:themeColor="text1"/>
              </w:rPr>
              <w:t>,60</w:t>
            </w:r>
          </w:p>
        </w:tc>
      </w:tr>
      <w:tr w:rsidR="00F05270" w:rsidRPr="00A91C5D" w14:paraId="13EE6E9A"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75F77C0F" w14:textId="3C3FF868" w:rsidR="00F05270" w:rsidRPr="00A91C5D" w:rsidRDefault="00F05270" w:rsidP="00F05270">
            <w:pPr>
              <w:rPr>
                <w:color w:val="000000" w:themeColor="text1"/>
                <w:lang w:val="lt-LT"/>
              </w:rPr>
            </w:pPr>
            <w:proofErr w:type="spellStart"/>
            <w:r w:rsidRPr="00A91C5D">
              <w:rPr>
                <w:color w:val="000000" w:themeColor="text1"/>
              </w:rPr>
              <w:t>Mitybos</w:t>
            </w:r>
            <w:proofErr w:type="spellEnd"/>
            <w:r w:rsidRPr="00A91C5D">
              <w:rPr>
                <w:color w:val="000000" w:themeColor="text1"/>
              </w:rPr>
              <w:t xml:space="preserve"> </w:t>
            </w:r>
            <w:proofErr w:type="spellStart"/>
            <w:r w:rsidRPr="00A91C5D">
              <w:rPr>
                <w:color w:val="000000" w:themeColor="text1"/>
              </w:rPr>
              <w:t>išlaidos</w:t>
            </w:r>
            <w:proofErr w:type="spellEnd"/>
          </w:p>
        </w:tc>
        <w:tc>
          <w:tcPr>
            <w:tcW w:w="1276" w:type="dxa"/>
            <w:tcBorders>
              <w:top w:val="nil"/>
              <w:left w:val="nil"/>
              <w:bottom w:val="single" w:sz="4" w:space="0" w:color="auto"/>
              <w:right w:val="single" w:sz="4" w:space="0" w:color="auto"/>
            </w:tcBorders>
            <w:noWrap/>
          </w:tcPr>
          <w:p w14:paraId="325F4A4E" w14:textId="7D2986B8" w:rsidR="00F05270" w:rsidRPr="00A91C5D" w:rsidRDefault="00F05270" w:rsidP="00F05270">
            <w:pPr>
              <w:jc w:val="right"/>
              <w:rPr>
                <w:color w:val="000000" w:themeColor="text1"/>
                <w:lang w:val="lt-LT"/>
              </w:rPr>
            </w:pPr>
            <w:r w:rsidRPr="00A91C5D">
              <w:rPr>
                <w:color w:val="000000" w:themeColor="text1"/>
              </w:rPr>
              <w:t>2211101</w:t>
            </w:r>
          </w:p>
        </w:tc>
        <w:tc>
          <w:tcPr>
            <w:tcW w:w="1275" w:type="dxa"/>
            <w:tcBorders>
              <w:top w:val="nil"/>
              <w:left w:val="nil"/>
              <w:bottom w:val="single" w:sz="4" w:space="0" w:color="auto"/>
              <w:right w:val="single" w:sz="4" w:space="0" w:color="auto"/>
            </w:tcBorders>
            <w:noWrap/>
            <w:vAlign w:val="bottom"/>
          </w:tcPr>
          <w:p w14:paraId="0CB259BF" w14:textId="5A3C4546" w:rsidR="00F05270" w:rsidRPr="00A91C5D" w:rsidRDefault="00B12C92" w:rsidP="00F05270">
            <w:pPr>
              <w:jc w:val="right"/>
              <w:rPr>
                <w:bCs/>
                <w:color w:val="000000" w:themeColor="text1"/>
                <w:lang w:val="lt-LT"/>
              </w:rPr>
            </w:pPr>
            <w:r w:rsidRPr="00A91C5D">
              <w:rPr>
                <w:bCs/>
                <w:color w:val="000000" w:themeColor="text1"/>
                <w:lang w:val="lt-LT"/>
              </w:rPr>
              <w:t>3500,00</w:t>
            </w:r>
          </w:p>
        </w:tc>
        <w:tc>
          <w:tcPr>
            <w:tcW w:w="1276" w:type="dxa"/>
            <w:tcBorders>
              <w:top w:val="nil"/>
              <w:left w:val="nil"/>
              <w:bottom w:val="single" w:sz="4" w:space="0" w:color="auto"/>
              <w:right w:val="single" w:sz="4" w:space="0" w:color="auto"/>
            </w:tcBorders>
            <w:noWrap/>
          </w:tcPr>
          <w:p w14:paraId="3129ABD6" w14:textId="4E37E990" w:rsidR="00F05270" w:rsidRPr="00A91C5D" w:rsidRDefault="00B12C92" w:rsidP="00F05270">
            <w:pPr>
              <w:jc w:val="right"/>
              <w:rPr>
                <w:bCs/>
                <w:color w:val="000000" w:themeColor="text1"/>
                <w:lang w:val="lt-LT"/>
              </w:rPr>
            </w:pPr>
            <w:r w:rsidRPr="00A91C5D">
              <w:rPr>
                <w:color w:val="000000" w:themeColor="text1"/>
              </w:rPr>
              <w:t>3500,00</w:t>
            </w:r>
          </w:p>
        </w:tc>
        <w:tc>
          <w:tcPr>
            <w:tcW w:w="1323" w:type="dxa"/>
            <w:tcBorders>
              <w:top w:val="nil"/>
              <w:left w:val="nil"/>
              <w:bottom w:val="single" w:sz="4" w:space="0" w:color="auto"/>
              <w:right w:val="single" w:sz="4" w:space="0" w:color="auto"/>
            </w:tcBorders>
            <w:noWrap/>
          </w:tcPr>
          <w:p w14:paraId="26B1F41B" w14:textId="3C06AE16" w:rsidR="00F05270" w:rsidRPr="00A91C5D" w:rsidRDefault="00B12C92" w:rsidP="00F05270">
            <w:pPr>
              <w:jc w:val="right"/>
              <w:rPr>
                <w:bCs/>
                <w:color w:val="000000" w:themeColor="text1"/>
                <w:lang w:val="lt-LT"/>
              </w:rPr>
            </w:pPr>
            <w:r w:rsidRPr="00A91C5D">
              <w:rPr>
                <w:color w:val="000000" w:themeColor="text1"/>
              </w:rPr>
              <w:t>3500,00</w:t>
            </w:r>
          </w:p>
        </w:tc>
      </w:tr>
      <w:tr w:rsidR="00F05270" w:rsidRPr="00A91C5D" w14:paraId="28F061B3"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3D15C5AA" w14:textId="7F0D216E" w:rsidR="00F05270" w:rsidRPr="00A91C5D" w:rsidRDefault="00F05270" w:rsidP="00F05270">
            <w:pPr>
              <w:rPr>
                <w:color w:val="000000" w:themeColor="text1"/>
                <w:lang w:val="lt-LT"/>
              </w:rPr>
            </w:pPr>
            <w:proofErr w:type="spellStart"/>
            <w:r w:rsidRPr="00A91C5D">
              <w:rPr>
                <w:color w:val="000000" w:themeColor="text1"/>
              </w:rPr>
              <w:t>Medikamentų</w:t>
            </w:r>
            <w:proofErr w:type="spellEnd"/>
            <w:r w:rsidRPr="00A91C5D">
              <w:rPr>
                <w:color w:val="000000" w:themeColor="text1"/>
              </w:rPr>
              <w:t xml:space="preserve"> </w:t>
            </w:r>
            <w:proofErr w:type="spellStart"/>
            <w:r w:rsidRPr="00A91C5D">
              <w:rPr>
                <w:color w:val="000000" w:themeColor="text1"/>
              </w:rPr>
              <w:t>ir</w:t>
            </w:r>
            <w:proofErr w:type="spellEnd"/>
            <w:r w:rsidRPr="00A91C5D">
              <w:rPr>
                <w:color w:val="000000" w:themeColor="text1"/>
              </w:rPr>
              <w:t xml:space="preserve"> </w:t>
            </w:r>
            <w:proofErr w:type="spellStart"/>
            <w:r w:rsidRPr="00A91C5D">
              <w:rPr>
                <w:color w:val="000000" w:themeColor="text1"/>
              </w:rPr>
              <w:t>medicininių</w:t>
            </w:r>
            <w:proofErr w:type="spellEnd"/>
            <w:r w:rsidRPr="00A91C5D">
              <w:rPr>
                <w:color w:val="000000" w:themeColor="text1"/>
              </w:rPr>
              <w:t xml:space="preserve"> </w:t>
            </w:r>
            <w:proofErr w:type="spellStart"/>
            <w:r w:rsidRPr="00A91C5D">
              <w:rPr>
                <w:color w:val="000000" w:themeColor="text1"/>
              </w:rPr>
              <w:t>paslaugų</w:t>
            </w:r>
            <w:proofErr w:type="spellEnd"/>
            <w:r w:rsidRPr="00A91C5D">
              <w:rPr>
                <w:color w:val="000000" w:themeColor="text1"/>
              </w:rPr>
              <w:t xml:space="preserve"> </w:t>
            </w:r>
            <w:proofErr w:type="spellStart"/>
            <w:r w:rsidRPr="00A91C5D">
              <w:rPr>
                <w:color w:val="000000" w:themeColor="text1"/>
              </w:rPr>
              <w:t>įsigijimo</w:t>
            </w:r>
            <w:proofErr w:type="spellEnd"/>
            <w:r w:rsidRPr="00A91C5D">
              <w:rPr>
                <w:color w:val="000000" w:themeColor="text1"/>
              </w:rPr>
              <w:t xml:space="preserve"> </w:t>
            </w:r>
            <w:proofErr w:type="spellStart"/>
            <w:r w:rsidRPr="00A91C5D">
              <w:rPr>
                <w:color w:val="000000" w:themeColor="text1"/>
              </w:rPr>
              <w:t>išlaidos</w:t>
            </w:r>
            <w:proofErr w:type="spellEnd"/>
          </w:p>
        </w:tc>
        <w:tc>
          <w:tcPr>
            <w:tcW w:w="1276" w:type="dxa"/>
            <w:tcBorders>
              <w:top w:val="nil"/>
              <w:left w:val="nil"/>
              <w:bottom w:val="single" w:sz="4" w:space="0" w:color="auto"/>
              <w:right w:val="single" w:sz="4" w:space="0" w:color="auto"/>
            </w:tcBorders>
            <w:noWrap/>
          </w:tcPr>
          <w:p w14:paraId="168E965F" w14:textId="77777777" w:rsidR="00DB082C" w:rsidRPr="00A91C5D" w:rsidRDefault="00DB082C" w:rsidP="00F05270">
            <w:pPr>
              <w:jc w:val="right"/>
              <w:rPr>
                <w:color w:val="000000" w:themeColor="text1"/>
              </w:rPr>
            </w:pPr>
          </w:p>
          <w:p w14:paraId="074CDBAF" w14:textId="12565F31" w:rsidR="00F05270" w:rsidRPr="00A91C5D" w:rsidRDefault="00F05270" w:rsidP="00F05270">
            <w:pPr>
              <w:jc w:val="right"/>
              <w:rPr>
                <w:color w:val="000000" w:themeColor="text1"/>
                <w:lang w:val="lt-LT"/>
              </w:rPr>
            </w:pPr>
            <w:r w:rsidRPr="00A91C5D">
              <w:rPr>
                <w:color w:val="000000" w:themeColor="text1"/>
              </w:rPr>
              <w:t>2211102</w:t>
            </w:r>
          </w:p>
        </w:tc>
        <w:tc>
          <w:tcPr>
            <w:tcW w:w="1275" w:type="dxa"/>
            <w:tcBorders>
              <w:top w:val="nil"/>
              <w:left w:val="nil"/>
              <w:bottom w:val="single" w:sz="4" w:space="0" w:color="auto"/>
              <w:right w:val="single" w:sz="4" w:space="0" w:color="auto"/>
            </w:tcBorders>
            <w:noWrap/>
            <w:vAlign w:val="bottom"/>
          </w:tcPr>
          <w:p w14:paraId="2A9482A5" w14:textId="783980DF" w:rsidR="00F05270" w:rsidRPr="00A91C5D" w:rsidRDefault="00B12C92" w:rsidP="00DB082C">
            <w:pPr>
              <w:jc w:val="center"/>
              <w:rPr>
                <w:bCs/>
                <w:color w:val="000000" w:themeColor="text1"/>
                <w:lang w:val="lt-LT"/>
              </w:rPr>
            </w:pPr>
            <w:r w:rsidRPr="00A91C5D">
              <w:rPr>
                <w:bCs/>
                <w:color w:val="000000" w:themeColor="text1"/>
                <w:lang w:val="lt-LT"/>
              </w:rPr>
              <w:t>360</w:t>
            </w:r>
            <w:r w:rsidR="00F05270" w:rsidRPr="00A91C5D">
              <w:rPr>
                <w:bCs/>
                <w:color w:val="000000" w:themeColor="text1"/>
                <w:lang w:val="lt-LT"/>
              </w:rPr>
              <w:t>,18</w:t>
            </w:r>
          </w:p>
        </w:tc>
        <w:tc>
          <w:tcPr>
            <w:tcW w:w="1276" w:type="dxa"/>
            <w:tcBorders>
              <w:top w:val="nil"/>
              <w:left w:val="nil"/>
              <w:bottom w:val="single" w:sz="4" w:space="0" w:color="auto"/>
              <w:right w:val="single" w:sz="4" w:space="0" w:color="auto"/>
            </w:tcBorders>
            <w:noWrap/>
          </w:tcPr>
          <w:p w14:paraId="5A7A59CF" w14:textId="77777777" w:rsidR="00DB082C" w:rsidRPr="00A91C5D" w:rsidRDefault="00DB082C" w:rsidP="00F05270">
            <w:pPr>
              <w:jc w:val="right"/>
              <w:rPr>
                <w:color w:val="000000" w:themeColor="text1"/>
              </w:rPr>
            </w:pPr>
          </w:p>
          <w:p w14:paraId="1E64C504" w14:textId="4FE87791" w:rsidR="00F05270" w:rsidRPr="00A91C5D" w:rsidRDefault="00B12C92" w:rsidP="00F05270">
            <w:pPr>
              <w:jc w:val="right"/>
              <w:rPr>
                <w:bCs/>
                <w:color w:val="000000" w:themeColor="text1"/>
                <w:lang w:val="lt-LT"/>
              </w:rPr>
            </w:pPr>
            <w:r w:rsidRPr="00A91C5D">
              <w:rPr>
                <w:color w:val="000000" w:themeColor="text1"/>
              </w:rPr>
              <w:t>360</w:t>
            </w:r>
            <w:r w:rsidR="00F05270" w:rsidRPr="00A91C5D">
              <w:rPr>
                <w:color w:val="000000" w:themeColor="text1"/>
              </w:rPr>
              <w:t>,18</w:t>
            </w:r>
          </w:p>
        </w:tc>
        <w:tc>
          <w:tcPr>
            <w:tcW w:w="1323" w:type="dxa"/>
            <w:tcBorders>
              <w:top w:val="nil"/>
              <w:left w:val="nil"/>
              <w:bottom w:val="single" w:sz="4" w:space="0" w:color="auto"/>
              <w:right w:val="single" w:sz="4" w:space="0" w:color="auto"/>
            </w:tcBorders>
            <w:noWrap/>
          </w:tcPr>
          <w:p w14:paraId="4632C363" w14:textId="77777777" w:rsidR="00DB082C" w:rsidRPr="00A91C5D" w:rsidRDefault="00DB082C" w:rsidP="00F05270">
            <w:pPr>
              <w:jc w:val="right"/>
              <w:rPr>
                <w:color w:val="000000" w:themeColor="text1"/>
              </w:rPr>
            </w:pPr>
          </w:p>
          <w:p w14:paraId="1AE6F276" w14:textId="6164D029" w:rsidR="00F05270" w:rsidRPr="00A91C5D" w:rsidRDefault="00B12C92" w:rsidP="00F05270">
            <w:pPr>
              <w:jc w:val="right"/>
              <w:rPr>
                <w:bCs/>
                <w:color w:val="000000" w:themeColor="text1"/>
                <w:lang w:val="lt-LT"/>
              </w:rPr>
            </w:pPr>
            <w:r w:rsidRPr="00A91C5D">
              <w:rPr>
                <w:color w:val="000000" w:themeColor="text1"/>
              </w:rPr>
              <w:t>360</w:t>
            </w:r>
            <w:r w:rsidR="00F05270" w:rsidRPr="00A91C5D">
              <w:rPr>
                <w:color w:val="000000" w:themeColor="text1"/>
              </w:rPr>
              <w:t>,18</w:t>
            </w:r>
          </w:p>
        </w:tc>
      </w:tr>
      <w:tr w:rsidR="00DB082C" w:rsidRPr="00A91C5D" w14:paraId="4BB83BE5"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0598814F" w14:textId="2D2C52D1" w:rsidR="00DB082C" w:rsidRPr="00A91C5D" w:rsidRDefault="00DB082C" w:rsidP="00DB082C">
            <w:pPr>
              <w:rPr>
                <w:color w:val="000000" w:themeColor="text1"/>
                <w:lang w:val="lt-LT"/>
              </w:rPr>
            </w:pPr>
            <w:proofErr w:type="spellStart"/>
            <w:r w:rsidRPr="00A91C5D">
              <w:rPr>
                <w:color w:val="000000" w:themeColor="text1"/>
              </w:rPr>
              <w:t>Transporto</w:t>
            </w:r>
            <w:proofErr w:type="spellEnd"/>
            <w:r w:rsidRPr="00A91C5D">
              <w:rPr>
                <w:color w:val="000000" w:themeColor="text1"/>
              </w:rPr>
              <w:t xml:space="preserve"> </w:t>
            </w:r>
            <w:proofErr w:type="spellStart"/>
            <w:r w:rsidRPr="00A91C5D">
              <w:rPr>
                <w:color w:val="000000" w:themeColor="text1"/>
              </w:rPr>
              <w:t>išlaikymo</w:t>
            </w:r>
            <w:proofErr w:type="spellEnd"/>
            <w:r w:rsidRPr="00A91C5D">
              <w:rPr>
                <w:color w:val="000000" w:themeColor="text1"/>
              </w:rPr>
              <w:t xml:space="preserve"> </w:t>
            </w:r>
            <w:proofErr w:type="spellStart"/>
            <w:r w:rsidRPr="00A91C5D">
              <w:rPr>
                <w:color w:val="000000" w:themeColor="text1"/>
              </w:rPr>
              <w:t>ir</w:t>
            </w:r>
            <w:proofErr w:type="spellEnd"/>
            <w:r w:rsidRPr="00A91C5D">
              <w:rPr>
                <w:color w:val="000000" w:themeColor="text1"/>
              </w:rPr>
              <w:t xml:space="preserve"> </w:t>
            </w:r>
            <w:proofErr w:type="spellStart"/>
            <w:r w:rsidRPr="00A91C5D">
              <w:rPr>
                <w:color w:val="000000" w:themeColor="text1"/>
              </w:rPr>
              <w:t>transporto</w:t>
            </w:r>
            <w:proofErr w:type="spellEnd"/>
            <w:r w:rsidRPr="00A91C5D">
              <w:rPr>
                <w:color w:val="000000" w:themeColor="text1"/>
              </w:rPr>
              <w:t xml:space="preserve"> </w:t>
            </w:r>
            <w:proofErr w:type="spellStart"/>
            <w:r w:rsidRPr="00A91C5D">
              <w:rPr>
                <w:color w:val="000000" w:themeColor="text1"/>
              </w:rPr>
              <w:t>paslaugų</w:t>
            </w:r>
            <w:proofErr w:type="spellEnd"/>
            <w:r w:rsidRPr="00A91C5D">
              <w:rPr>
                <w:color w:val="000000" w:themeColor="text1"/>
              </w:rPr>
              <w:t xml:space="preserve"> </w:t>
            </w:r>
            <w:proofErr w:type="spellStart"/>
            <w:r w:rsidRPr="00A91C5D">
              <w:rPr>
                <w:color w:val="000000" w:themeColor="text1"/>
              </w:rPr>
              <w:t>įsigijimo</w:t>
            </w:r>
            <w:proofErr w:type="spellEnd"/>
            <w:r w:rsidRPr="00A91C5D">
              <w:rPr>
                <w:color w:val="000000" w:themeColor="text1"/>
              </w:rPr>
              <w:t xml:space="preserve"> </w:t>
            </w:r>
            <w:proofErr w:type="spellStart"/>
            <w:r w:rsidRPr="00A91C5D">
              <w:rPr>
                <w:color w:val="000000" w:themeColor="text1"/>
              </w:rPr>
              <w:t>išlaidos</w:t>
            </w:r>
            <w:proofErr w:type="spellEnd"/>
          </w:p>
        </w:tc>
        <w:tc>
          <w:tcPr>
            <w:tcW w:w="1276" w:type="dxa"/>
            <w:tcBorders>
              <w:top w:val="nil"/>
              <w:left w:val="nil"/>
              <w:bottom w:val="single" w:sz="4" w:space="0" w:color="auto"/>
              <w:right w:val="single" w:sz="4" w:space="0" w:color="auto"/>
            </w:tcBorders>
            <w:noWrap/>
          </w:tcPr>
          <w:p w14:paraId="70E0ED52" w14:textId="77777777" w:rsidR="00DB082C" w:rsidRPr="00A91C5D" w:rsidRDefault="00DB082C" w:rsidP="00DB082C">
            <w:pPr>
              <w:jc w:val="right"/>
              <w:rPr>
                <w:color w:val="000000" w:themeColor="text1"/>
              </w:rPr>
            </w:pPr>
          </w:p>
          <w:p w14:paraId="46A5666D" w14:textId="6589C1E9" w:rsidR="00DB082C" w:rsidRPr="00A91C5D" w:rsidRDefault="00DB082C" w:rsidP="00DB082C">
            <w:pPr>
              <w:jc w:val="right"/>
              <w:rPr>
                <w:color w:val="000000" w:themeColor="text1"/>
                <w:lang w:val="lt-LT"/>
              </w:rPr>
            </w:pPr>
            <w:r w:rsidRPr="00A91C5D">
              <w:rPr>
                <w:color w:val="000000" w:themeColor="text1"/>
              </w:rPr>
              <w:t>2211106</w:t>
            </w:r>
          </w:p>
        </w:tc>
        <w:tc>
          <w:tcPr>
            <w:tcW w:w="1275" w:type="dxa"/>
            <w:tcBorders>
              <w:top w:val="nil"/>
              <w:left w:val="nil"/>
              <w:bottom w:val="single" w:sz="4" w:space="0" w:color="auto"/>
              <w:right w:val="single" w:sz="4" w:space="0" w:color="auto"/>
            </w:tcBorders>
            <w:noWrap/>
            <w:vAlign w:val="bottom"/>
          </w:tcPr>
          <w:p w14:paraId="52573C50" w14:textId="74DD752C" w:rsidR="00DB082C" w:rsidRPr="00A91C5D" w:rsidRDefault="00B12C92" w:rsidP="00DB082C">
            <w:pPr>
              <w:jc w:val="right"/>
              <w:rPr>
                <w:bCs/>
                <w:color w:val="000000" w:themeColor="text1"/>
                <w:lang w:val="lt-LT"/>
              </w:rPr>
            </w:pPr>
            <w:r w:rsidRPr="00A91C5D">
              <w:rPr>
                <w:bCs/>
                <w:color w:val="000000" w:themeColor="text1"/>
                <w:lang w:val="lt-LT"/>
              </w:rPr>
              <w:t>250,00</w:t>
            </w:r>
          </w:p>
        </w:tc>
        <w:tc>
          <w:tcPr>
            <w:tcW w:w="1276" w:type="dxa"/>
            <w:tcBorders>
              <w:top w:val="nil"/>
              <w:left w:val="nil"/>
              <w:bottom w:val="single" w:sz="4" w:space="0" w:color="auto"/>
              <w:right w:val="single" w:sz="4" w:space="0" w:color="auto"/>
            </w:tcBorders>
            <w:noWrap/>
          </w:tcPr>
          <w:p w14:paraId="33D77DF6" w14:textId="77777777" w:rsidR="00DB082C" w:rsidRPr="00A91C5D" w:rsidRDefault="00DB082C" w:rsidP="00DB082C">
            <w:pPr>
              <w:jc w:val="right"/>
              <w:rPr>
                <w:color w:val="000000" w:themeColor="text1"/>
              </w:rPr>
            </w:pPr>
          </w:p>
          <w:p w14:paraId="77B1A54C" w14:textId="7C14EB5C" w:rsidR="00DB082C" w:rsidRPr="00A91C5D" w:rsidRDefault="00B12C92" w:rsidP="00DB082C">
            <w:pPr>
              <w:jc w:val="right"/>
              <w:rPr>
                <w:bCs/>
                <w:color w:val="000000" w:themeColor="text1"/>
                <w:lang w:val="lt-LT"/>
              </w:rPr>
            </w:pPr>
            <w:r w:rsidRPr="00A91C5D">
              <w:rPr>
                <w:color w:val="000000" w:themeColor="text1"/>
              </w:rPr>
              <w:t>250,00</w:t>
            </w:r>
          </w:p>
        </w:tc>
        <w:tc>
          <w:tcPr>
            <w:tcW w:w="1323" w:type="dxa"/>
            <w:tcBorders>
              <w:top w:val="nil"/>
              <w:left w:val="nil"/>
              <w:bottom w:val="single" w:sz="4" w:space="0" w:color="auto"/>
              <w:right w:val="single" w:sz="4" w:space="0" w:color="auto"/>
            </w:tcBorders>
            <w:noWrap/>
          </w:tcPr>
          <w:p w14:paraId="676D151A" w14:textId="77777777" w:rsidR="00DB082C" w:rsidRPr="00A91C5D" w:rsidRDefault="00DB082C" w:rsidP="00DB082C">
            <w:pPr>
              <w:jc w:val="right"/>
              <w:rPr>
                <w:color w:val="000000" w:themeColor="text1"/>
              </w:rPr>
            </w:pPr>
          </w:p>
          <w:p w14:paraId="751F4573" w14:textId="0F1143B7" w:rsidR="00DB082C" w:rsidRPr="00A91C5D" w:rsidRDefault="00B12C92" w:rsidP="00DB082C">
            <w:pPr>
              <w:jc w:val="right"/>
              <w:rPr>
                <w:bCs/>
                <w:color w:val="000000" w:themeColor="text1"/>
                <w:lang w:val="lt-LT"/>
              </w:rPr>
            </w:pPr>
            <w:r w:rsidRPr="00A91C5D">
              <w:rPr>
                <w:color w:val="000000" w:themeColor="text1"/>
              </w:rPr>
              <w:t>250,00</w:t>
            </w:r>
          </w:p>
        </w:tc>
      </w:tr>
      <w:tr w:rsidR="00592AC4" w:rsidRPr="00A91C5D" w14:paraId="708FBDBE"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75DEA86A" w14:textId="25EDC73C" w:rsidR="00592AC4" w:rsidRPr="00A91C5D" w:rsidRDefault="00592AC4" w:rsidP="00592AC4">
            <w:pPr>
              <w:rPr>
                <w:color w:val="000000" w:themeColor="text1"/>
                <w:lang w:val="lt-LT"/>
              </w:rPr>
            </w:pPr>
            <w:proofErr w:type="spellStart"/>
            <w:r w:rsidRPr="00A91C5D">
              <w:rPr>
                <w:color w:val="000000" w:themeColor="text1"/>
              </w:rPr>
              <w:t>Aprangos</w:t>
            </w:r>
            <w:proofErr w:type="spellEnd"/>
            <w:r w:rsidRPr="00A91C5D">
              <w:rPr>
                <w:color w:val="000000" w:themeColor="text1"/>
              </w:rPr>
              <w:t xml:space="preserve"> </w:t>
            </w:r>
            <w:proofErr w:type="spellStart"/>
            <w:r w:rsidRPr="00A91C5D">
              <w:rPr>
                <w:color w:val="000000" w:themeColor="text1"/>
              </w:rPr>
              <w:t>ir</w:t>
            </w:r>
            <w:proofErr w:type="spellEnd"/>
            <w:r w:rsidRPr="00A91C5D">
              <w:rPr>
                <w:color w:val="000000" w:themeColor="text1"/>
              </w:rPr>
              <w:t xml:space="preserve"> </w:t>
            </w:r>
            <w:proofErr w:type="spellStart"/>
            <w:r w:rsidRPr="00A91C5D">
              <w:rPr>
                <w:color w:val="000000" w:themeColor="text1"/>
              </w:rPr>
              <w:t>patalynės</w:t>
            </w:r>
            <w:proofErr w:type="spellEnd"/>
            <w:r w:rsidRPr="00A91C5D">
              <w:rPr>
                <w:color w:val="000000" w:themeColor="text1"/>
              </w:rPr>
              <w:t xml:space="preserve"> </w:t>
            </w:r>
            <w:proofErr w:type="spellStart"/>
            <w:r w:rsidRPr="00A91C5D">
              <w:rPr>
                <w:color w:val="000000" w:themeColor="text1"/>
              </w:rPr>
              <w:t>įsigijimo</w:t>
            </w:r>
            <w:proofErr w:type="spellEnd"/>
            <w:r w:rsidRPr="00A91C5D">
              <w:rPr>
                <w:color w:val="000000" w:themeColor="text1"/>
              </w:rPr>
              <w:t xml:space="preserve"> </w:t>
            </w:r>
            <w:proofErr w:type="spellStart"/>
            <w:r w:rsidRPr="00A91C5D">
              <w:rPr>
                <w:color w:val="000000" w:themeColor="text1"/>
              </w:rPr>
              <w:t>išlaidos</w:t>
            </w:r>
            <w:proofErr w:type="spellEnd"/>
          </w:p>
        </w:tc>
        <w:tc>
          <w:tcPr>
            <w:tcW w:w="1276" w:type="dxa"/>
            <w:tcBorders>
              <w:top w:val="nil"/>
              <w:left w:val="nil"/>
              <w:bottom w:val="single" w:sz="4" w:space="0" w:color="auto"/>
              <w:right w:val="single" w:sz="4" w:space="0" w:color="auto"/>
            </w:tcBorders>
            <w:noWrap/>
          </w:tcPr>
          <w:p w14:paraId="79EFDDBF" w14:textId="2E011F7E" w:rsidR="00592AC4" w:rsidRPr="00A91C5D" w:rsidRDefault="00592AC4" w:rsidP="00592AC4">
            <w:pPr>
              <w:jc w:val="right"/>
              <w:rPr>
                <w:color w:val="000000" w:themeColor="text1"/>
                <w:lang w:val="lt-LT"/>
              </w:rPr>
            </w:pPr>
            <w:r w:rsidRPr="00A91C5D">
              <w:rPr>
                <w:color w:val="000000" w:themeColor="text1"/>
              </w:rPr>
              <w:t>2211107</w:t>
            </w:r>
          </w:p>
        </w:tc>
        <w:tc>
          <w:tcPr>
            <w:tcW w:w="1275" w:type="dxa"/>
            <w:tcBorders>
              <w:top w:val="nil"/>
              <w:left w:val="nil"/>
              <w:bottom w:val="single" w:sz="4" w:space="0" w:color="auto"/>
              <w:right w:val="single" w:sz="4" w:space="0" w:color="auto"/>
            </w:tcBorders>
            <w:noWrap/>
            <w:vAlign w:val="bottom"/>
          </w:tcPr>
          <w:p w14:paraId="021AD051" w14:textId="19D639CB" w:rsidR="00592AC4" w:rsidRPr="00A91C5D" w:rsidRDefault="00A91C5D" w:rsidP="00592AC4">
            <w:pPr>
              <w:jc w:val="right"/>
              <w:rPr>
                <w:bCs/>
                <w:color w:val="000000" w:themeColor="text1"/>
                <w:lang w:val="lt-LT"/>
              </w:rPr>
            </w:pPr>
            <w:r w:rsidRPr="00A91C5D">
              <w:rPr>
                <w:bCs/>
                <w:color w:val="000000" w:themeColor="text1"/>
                <w:lang w:val="lt-LT"/>
              </w:rPr>
              <w:t>8</w:t>
            </w:r>
            <w:r w:rsidR="00592AC4" w:rsidRPr="00A91C5D">
              <w:rPr>
                <w:bCs/>
                <w:color w:val="000000" w:themeColor="text1"/>
                <w:lang w:val="lt-LT"/>
              </w:rPr>
              <w:t>39,67</w:t>
            </w:r>
          </w:p>
        </w:tc>
        <w:tc>
          <w:tcPr>
            <w:tcW w:w="1276" w:type="dxa"/>
            <w:tcBorders>
              <w:top w:val="nil"/>
              <w:left w:val="nil"/>
              <w:bottom w:val="single" w:sz="4" w:space="0" w:color="auto"/>
              <w:right w:val="single" w:sz="4" w:space="0" w:color="auto"/>
            </w:tcBorders>
            <w:noWrap/>
          </w:tcPr>
          <w:p w14:paraId="59B66481" w14:textId="13317B64" w:rsidR="00592AC4" w:rsidRPr="00A91C5D" w:rsidRDefault="00A91C5D" w:rsidP="00592AC4">
            <w:pPr>
              <w:jc w:val="right"/>
              <w:rPr>
                <w:bCs/>
                <w:color w:val="000000" w:themeColor="text1"/>
                <w:lang w:val="lt-LT"/>
              </w:rPr>
            </w:pPr>
            <w:r w:rsidRPr="00A91C5D">
              <w:rPr>
                <w:color w:val="000000" w:themeColor="text1"/>
              </w:rPr>
              <w:t>8</w:t>
            </w:r>
            <w:r w:rsidR="00592AC4" w:rsidRPr="00A91C5D">
              <w:rPr>
                <w:color w:val="000000" w:themeColor="text1"/>
              </w:rPr>
              <w:t>39,67</w:t>
            </w:r>
          </w:p>
        </w:tc>
        <w:tc>
          <w:tcPr>
            <w:tcW w:w="1323" w:type="dxa"/>
            <w:tcBorders>
              <w:top w:val="nil"/>
              <w:left w:val="nil"/>
              <w:bottom w:val="single" w:sz="4" w:space="0" w:color="auto"/>
              <w:right w:val="single" w:sz="4" w:space="0" w:color="auto"/>
            </w:tcBorders>
            <w:noWrap/>
          </w:tcPr>
          <w:p w14:paraId="453A81BB" w14:textId="1838BEF4" w:rsidR="00592AC4" w:rsidRPr="00A91C5D" w:rsidRDefault="00A91C5D" w:rsidP="00592AC4">
            <w:pPr>
              <w:jc w:val="right"/>
              <w:rPr>
                <w:bCs/>
                <w:color w:val="000000" w:themeColor="text1"/>
                <w:lang w:val="lt-LT"/>
              </w:rPr>
            </w:pPr>
            <w:r w:rsidRPr="00A91C5D">
              <w:rPr>
                <w:color w:val="000000" w:themeColor="text1"/>
              </w:rPr>
              <w:t>8</w:t>
            </w:r>
            <w:r w:rsidR="00592AC4" w:rsidRPr="00A91C5D">
              <w:rPr>
                <w:color w:val="000000" w:themeColor="text1"/>
              </w:rPr>
              <w:t>39,67</w:t>
            </w:r>
          </w:p>
        </w:tc>
      </w:tr>
      <w:tr w:rsidR="00592AC4" w:rsidRPr="00A91C5D" w14:paraId="54CC0F4A"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4AA7A3F4" w14:textId="15A49F52" w:rsidR="00592AC4" w:rsidRPr="00A91C5D" w:rsidRDefault="00592AC4" w:rsidP="00592AC4">
            <w:pPr>
              <w:rPr>
                <w:color w:val="000000" w:themeColor="text1"/>
                <w:lang w:val="lt-LT"/>
              </w:rPr>
            </w:pPr>
            <w:proofErr w:type="spellStart"/>
            <w:r w:rsidRPr="00A91C5D">
              <w:rPr>
                <w:color w:val="000000" w:themeColor="text1"/>
              </w:rPr>
              <w:t>Komunalinių</w:t>
            </w:r>
            <w:proofErr w:type="spellEnd"/>
            <w:r w:rsidRPr="00A91C5D">
              <w:rPr>
                <w:color w:val="000000" w:themeColor="text1"/>
              </w:rPr>
              <w:t xml:space="preserve"> </w:t>
            </w:r>
            <w:proofErr w:type="spellStart"/>
            <w:r w:rsidRPr="00A91C5D">
              <w:rPr>
                <w:color w:val="000000" w:themeColor="text1"/>
              </w:rPr>
              <w:t>paslaugų</w:t>
            </w:r>
            <w:proofErr w:type="spellEnd"/>
            <w:r w:rsidRPr="00A91C5D">
              <w:rPr>
                <w:color w:val="000000" w:themeColor="text1"/>
              </w:rPr>
              <w:t xml:space="preserve"> </w:t>
            </w:r>
            <w:proofErr w:type="spellStart"/>
            <w:r w:rsidRPr="00A91C5D">
              <w:rPr>
                <w:color w:val="000000" w:themeColor="text1"/>
              </w:rPr>
              <w:t>įsigijimo</w:t>
            </w:r>
            <w:proofErr w:type="spellEnd"/>
            <w:r w:rsidRPr="00A91C5D">
              <w:rPr>
                <w:color w:val="000000" w:themeColor="text1"/>
              </w:rPr>
              <w:t xml:space="preserve"> </w:t>
            </w:r>
            <w:proofErr w:type="spellStart"/>
            <w:r w:rsidRPr="00A91C5D">
              <w:rPr>
                <w:color w:val="000000" w:themeColor="text1"/>
              </w:rPr>
              <w:t>išlaidos</w:t>
            </w:r>
            <w:proofErr w:type="spellEnd"/>
          </w:p>
        </w:tc>
        <w:tc>
          <w:tcPr>
            <w:tcW w:w="1276" w:type="dxa"/>
            <w:tcBorders>
              <w:top w:val="nil"/>
              <w:left w:val="nil"/>
              <w:bottom w:val="single" w:sz="4" w:space="0" w:color="auto"/>
              <w:right w:val="single" w:sz="4" w:space="0" w:color="auto"/>
            </w:tcBorders>
            <w:noWrap/>
          </w:tcPr>
          <w:p w14:paraId="1C49AA40" w14:textId="6780CB5A" w:rsidR="00592AC4" w:rsidRPr="00A91C5D" w:rsidRDefault="00592AC4" w:rsidP="00592AC4">
            <w:pPr>
              <w:jc w:val="right"/>
              <w:rPr>
                <w:color w:val="000000" w:themeColor="text1"/>
                <w:lang w:val="lt-LT"/>
              </w:rPr>
            </w:pPr>
            <w:r w:rsidRPr="00A91C5D">
              <w:rPr>
                <w:color w:val="000000" w:themeColor="text1"/>
              </w:rPr>
              <w:t>2211120</w:t>
            </w:r>
          </w:p>
        </w:tc>
        <w:tc>
          <w:tcPr>
            <w:tcW w:w="1275" w:type="dxa"/>
            <w:tcBorders>
              <w:top w:val="nil"/>
              <w:left w:val="nil"/>
              <w:bottom w:val="single" w:sz="4" w:space="0" w:color="auto"/>
              <w:right w:val="single" w:sz="4" w:space="0" w:color="auto"/>
            </w:tcBorders>
            <w:noWrap/>
            <w:vAlign w:val="bottom"/>
          </w:tcPr>
          <w:p w14:paraId="51150E39" w14:textId="216E79E0" w:rsidR="00592AC4" w:rsidRPr="00A91C5D" w:rsidRDefault="00B12C92" w:rsidP="00592AC4">
            <w:pPr>
              <w:jc w:val="right"/>
              <w:rPr>
                <w:bCs/>
                <w:color w:val="000000" w:themeColor="text1"/>
                <w:lang w:val="lt-LT"/>
              </w:rPr>
            </w:pPr>
            <w:r w:rsidRPr="00A91C5D">
              <w:rPr>
                <w:bCs/>
                <w:color w:val="000000" w:themeColor="text1"/>
                <w:lang w:val="lt-LT"/>
              </w:rPr>
              <w:t>1</w:t>
            </w:r>
            <w:r w:rsidR="00A91C5D" w:rsidRPr="00A91C5D">
              <w:rPr>
                <w:bCs/>
                <w:color w:val="000000" w:themeColor="text1"/>
                <w:lang w:val="lt-LT"/>
              </w:rPr>
              <w:t>13</w:t>
            </w:r>
            <w:r w:rsidR="00592AC4" w:rsidRPr="00A91C5D">
              <w:rPr>
                <w:bCs/>
                <w:color w:val="000000" w:themeColor="text1"/>
                <w:lang w:val="lt-LT"/>
              </w:rPr>
              <w:t>5,72</w:t>
            </w:r>
          </w:p>
        </w:tc>
        <w:tc>
          <w:tcPr>
            <w:tcW w:w="1276" w:type="dxa"/>
            <w:tcBorders>
              <w:top w:val="nil"/>
              <w:left w:val="nil"/>
              <w:bottom w:val="single" w:sz="4" w:space="0" w:color="auto"/>
              <w:right w:val="single" w:sz="4" w:space="0" w:color="auto"/>
            </w:tcBorders>
            <w:noWrap/>
          </w:tcPr>
          <w:p w14:paraId="2FCF8AA8" w14:textId="13C8C69B" w:rsidR="00592AC4" w:rsidRPr="00A91C5D" w:rsidRDefault="00B12C92" w:rsidP="00592AC4">
            <w:pPr>
              <w:jc w:val="right"/>
              <w:rPr>
                <w:bCs/>
                <w:color w:val="000000" w:themeColor="text1"/>
                <w:lang w:val="lt-LT"/>
              </w:rPr>
            </w:pPr>
            <w:r w:rsidRPr="00A91C5D">
              <w:rPr>
                <w:color w:val="000000" w:themeColor="text1"/>
              </w:rPr>
              <w:t>1</w:t>
            </w:r>
            <w:r w:rsidR="00A91C5D" w:rsidRPr="00A91C5D">
              <w:rPr>
                <w:color w:val="000000" w:themeColor="text1"/>
              </w:rPr>
              <w:t>1</w:t>
            </w:r>
            <w:r w:rsidR="00592AC4" w:rsidRPr="00A91C5D">
              <w:rPr>
                <w:color w:val="000000" w:themeColor="text1"/>
              </w:rPr>
              <w:t>35,72</w:t>
            </w:r>
          </w:p>
        </w:tc>
        <w:tc>
          <w:tcPr>
            <w:tcW w:w="1323" w:type="dxa"/>
            <w:tcBorders>
              <w:top w:val="nil"/>
              <w:left w:val="nil"/>
              <w:bottom w:val="single" w:sz="4" w:space="0" w:color="auto"/>
              <w:right w:val="single" w:sz="4" w:space="0" w:color="auto"/>
            </w:tcBorders>
            <w:noWrap/>
          </w:tcPr>
          <w:p w14:paraId="480722BA" w14:textId="23D4CF6C" w:rsidR="00592AC4" w:rsidRPr="00A91C5D" w:rsidRDefault="00B12C92" w:rsidP="00592AC4">
            <w:pPr>
              <w:jc w:val="right"/>
              <w:rPr>
                <w:bCs/>
                <w:color w:val="000000" w:themeColor="text1"/>
                <w:lang w:val="lt-LT"/>
              </w:rPr>
            </w:pPr>
            <w:r w:rsidRPr="00A91C5D">
              <w:rPr>
                <w:color w:val="000000" w:themeColor="text1"/>
              </w:rPr>
              <w:t>1</w:t>
            </w:r>
            <w:r w:rsidR="00A91C5D" w:rsidRPr="00A91C5D">
              <w:rPr>
                <w:color w:val="000000" w:themeColor="text1"/>
              </w:rPr>
              <w:t>1</w:t>
            </w:r>
            <w:r w:rsidR="00592AC4" w:rsidRPr="00A91C5D">
              <w:rPr>
                <w:color w:val="000000" w:themeColor="text1"/>
              </w:rPr>
              <w:t>35,72</w:t>
            </w:r>
          </w:p>
        </w:tc>
      </w:tr>
      <w:tr w:rsidR="005C172B" w:rsidRPr="00A91C5D" w14:paraId="36EBB65C" w14:textId="77777777" w:rsidTr="008F67B2">
        <w:trPr>
          <w:trHeight w:val="300"/>
        </w:trPr>
        <w:tc>
          <w:tcPr>
            <w:tcW w:w="4160" w:type="dxa"/>
            <w:tcBorders>
              <w:top w:val="nil"/>
              <w:left w:val="single" w:sz="4" w:space="0" w:color="auto"/>
              <w:bottom w:val="single" w:sz="4" w:space="0" w:color="auto"/>
              <w:right w:val="single" w:sz="4" w:space="0" w:color="auto"/>
            </w:tcBorders>
            <w:noWrap/>
            <w:vAlign w:val="bottom"/>
            <w:hideMark/>
          </w:tcPr>
          <w:p w14:paraId="07EAB13C" w14:textId="77777777" w:rsidR="005C172B" w:rsidRPr="00A91C5D" w:rsidRDefault="005C172B" w:rsidP="00090D52">
            <w:pPr>
              <w:rPr>
                <w:color w:val="000000" w:themeColor="text1"/>
                <w:lang w:val="lt-LT"/>
              </w:rPr>
            </w:pPr>
            <w:r w:rsidRPr="00A91C5D">
              <w:rPr>
                <w:color w:val="000000" w:themeColor="text1"/>
                <w:lang w:val="lt-LT"/>
              </w:rPr>
              <w:t>Kitų prekių ir paslaugų įsigijimo išlaidos</w:t>
            </w:r>
          </w:p>
        </w:tc>
        <w:tc>
          <w:tcPr>
            <w:tcW w:w="1276" w:type="dxa"/>
            <w:tcBorders>
              <w:top w:val="nil"/>
              <w:left w:val="nil"/>
              <w:bottom w:val="single" w:sz="4" w:space="0" w:color="auto"/>
              <w:right w:val="single" w:sz="4" w:space="0" w:color="auto"/>
            </w:tcBorders>
            <w:noWrap/>
            <w:vAlign w:val="bottom"/>
            <w:hideMark/>
          </w:tcPr>
          <w:p w14:paraId="519DFC8C" w14:textId="77777777" w:rsidR="005C172B" w:rsidRPr="00A91C5D" w:rsidRDefault="005C172B" w:rsidP="00090D52">
            <w:pPr>
              <w:jc w:val="right"/>
              <w:rPr>
                <w:color w:val="000000" w:themeColor="text1"/>
                <w:lang w:val="lt-LT"/>
              </w:rPr>
            </w:pPr>
            <w:r w:rsidRPr="00A91C5D">
              <w:rPr>
                <w:color w:val="000000" w:themeColor="text1"/>
                <w:lang w:val="lt-LT"/>
              </w:rPr>
              <w:t>2211130</w:t>
            </w:r>
          </w:p>
        </w:tc>
        <w:tc>
          <w:tcPr>
            <w:tcW w:w="1275" w:type="dxa"/>
            <w:tcBorders>
              <w:top w:val="nil"/>
              <w:left w:val="nil"/>
              <w:bottom w:val="single" w:sz="4" w:space="0" w:color="auto"/>
              <w:right w:val="single" w:sz="4" w:space="0" w:color="auto"/>
            </w:tcBorders>
            <w:noWrap/>
            <w:vAlign w:val="bottom"/>
          </w:tcPr>
          <w:p w14:paraId="34EE7814" w14:textId="5796C954" w:rsidR="005C172B" w:rsidRPr="00A91C5D" w:rsidRDefault="00A91C5D" w:rsidP="00090D52">
            <w:pPr>
              <w:jc w:val="right"/>
              <w:rPr>
                <w:bCs/>
                <w:color w:val="000000" w:themeColor="text1"/>
                <w:lang w:val="lt-LT"/>
              </w:rPr>
            </w:pPr>
            <w:r w:rsidRPr="00A91C5D">
              <w:rPr>
                <w:bCs/>
                <w:color w:val="000000" w:themeColor="text1"/>
                <w:lang w:val="lt-LT"/>
              </w:rPr>
              <w:t>18</w:t>
            </w:r>
            <w:r w:rsidR="00B12C92" w:rsidRPr="00A91C5D">
              <w:rPr>
                <w:bCs/>
                <w:color w:val="000000" w:themeColor="text1"/>
                <w:lang w:val="lt-LT"/>
              </w:rPr>
              <w:t>34,43</w:t>
            </w:r>
          </w:p>
        </w:tc>
        <w:tc>
          <w:tcPr>
            <w:tcW w:w="1276" w:type="dxa"/>
            <w:tcBorders>
              <w:top w:val="nil"/>
              <w:left w:val="nil"/>
              <w:bottom w:val="single" w:sz="4" w:space="0" w:color="auto"/>
              <w:right w:val="single" w:sz="4" w:space="0" w:color="auto"/>
            </w:tcBorders>
            <w:noWrap/>
            <w:vAlign w:val="bottom"/>
          </w:tcPr>
          <w:p w14:paraId="3B815C5A" w14:textId="6A875003" w:rsidR="005C172B" w:rsidRPr="00A91C5D" w:rsidRDefault="00A91C5D" w:rsidP="00090D52">
            <w:pPr>
              <w:jc w:val="right"/>
              <w:rPr>
                <w:bCs/>
                <w:color w:val="000000" w:themeColor="text1"/>
                <w:lang w:val="lt-LT"/>
              </w:rPr>
            </w:pPr>
            <w:r w:rsidRPr="00A91C5D">
              <w:rPr>
                <w:bCs/>
                <w:color w:val="000000" w:themeColor="text1"/>
                <w:lang w:val="lt-LT"/>
              </w:rPr>
              <w:t>18</w:t>
            </w:r>
            <w:r w:rsidR="00B12C92" w:rsidRPr="00A91C5D">
              <w:rPr>
                <w:bCs/>
                <w:color w:val="000000" w:themeColor="text1"/>
                <w:lang w:val="lt-LT"/>
              </w:rPr>
              <w:t>34,43</w:t>
            </w:r>
          </w:p>
        </w:tc>
        <w:tc>
          <w:tcPr>
            <w:tcW w:w="1323" w:type="dxa"/>
            <w:tcBorders>
              <w:top w:val="nil"/>
              <w:left w:val="nil"/>
              <w:bottom w:val="single" w:sz="4" w:space="0" w:color="auto"/>
              <w:right w:val="single" w:sz="4" w:space="0" w:color="auto"/>
            </w:tcBorders>
            <w:noWrap/>
            <w:vAlign w:val="bottom"/>
          </w:tcPr>
          <w:p w14:paraId="6CC0AE4D" w14:textId="17AB4B25" w:rsidR="005C172B" w:rsidRPr="00A91C5D" w:rsidRDefault="00A91C5D" w:rsidP="00090D52">
            <w:pPr>
              <w:jc w:val="right"/>
              <w:rPr>
                <w:bCs/>
                <w:color w:val="000000" w:themeColor="text1"/>
                <w:lang w:val="lt-LT"/>
              </w:rPr>
            </w:pPr>
            <w:r w:rsidRPr="00A91C5D">
              <w:rPr>
                <w:bCs/>
                <w:color w:val="000000" w:themeColor="text1"/>
                <w:lang w:val="lt-LT"/>
              </w:rPr>
              <w:t>183</w:t>
            </w:r>
            <w:r w:rsidR="00B12C92" w:rsidRPr="00A91C5D">
              <w:rPr>
                <w:bCs/>
                <w:color w:val="000000" w:themeColor="text1"/>
                <w:lang w:val="lt-LT"/>
              </w:rPr>
              <w:t>4,43</w:t>
            </w:r>
          </w:p>
        </w:tc>
      </w:tr>
      <w:tr w:rsidR="004E6F31" w:rsidRPr="00A91C5D" w14:paraId="4CC00868"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hideMark/>
          </w:tcPr>
          <w:p w14:paraId="0BBFC0F7" w14:textId="445F0812" w:rsidR="004E6F31" w:rsidRPr="00A91C5D" w:rsidRDefault="004E6F31" w:rsidP="004E6F31">
            <w:pPr>
              <w:rPr>
                <w:b/>
                <w:bCs/>
                <w:color w:val="000000" w:themeColor="text1"/>
                <w:lang w:val="lt-LT"/>
              </w:rPr>
            </w:pPr>
            <w:r w:rsidRPr="00A91C5D">
              <w:rPr>
                <w:b/>
                <w:bCs/>
                <w:color w:val="000000" w:themeColor="text1"/>
                <w:lang w:val="lt-LT"/>
              </w:rPr>
              <w:t>IŠ VISO</w:t>
            </w:r>
          </w:p>
        </w:tc>
        <w:tc>
          <w:tcPr>
            <w:tcW w:w="1276" w:type="dxa"/>
            <w:tcBorders>
              <w:top w:val="nil"/>
              <w:left w:val="nil"/>
              <w:bottom w:val="single" w:sz="4" w:space="0" w:color="auto"/>
              <w:right w:val="single" w:sz="4" w:space="0" w:color="auto"/>
            </w:tcBorders>
            <w:noWrap/>
            <w:vAlign w:val="bottom"/>
            <w:hideMark/>
          </w:tcPr>
          <w:p w14:paraId="565A7987" w14:textId="77777777" w:rsidR="004E6F31" w:rsidRPr="00A91C5D" w:rsidRDefault="004E6F31" w:rsidP="004E6F31">
            <w:pPr>
              <w:rPr>
                <w:b/>
                <w:bCs/>
                <w:color w:val="000000" w:themeColor="text1"/>
                <w:lang w:val="lt-LT"/>
              </w:rPr>
            </w:pPr>
            <w:r w:rsidRPr="00A91C5D">
              <w:rPr>
                <w:b/>
                <w:bCs/>
                <w:color w:val="000000" w:themeColor="text1"/>
                <w:lang w:val="lt-LT"/>
              </w:rPr>
              <w:t> </w:t>
            </w:r>
          </w:p>
        </w:tc>
        <w:tc>
          <w:tcPr>
            <w:tcW w:w="1275" w:type="dxa"/>
            <w:tcBorders>
              <w:top w:val="nil"/>
              <w:left w:val="nil"/>
              <w:bottom w:val="single" w:sz="4" w:space="0" w:color="auto"/>
              <w:right w:val="single" w:sz="4" w:space="0" w:color="auto"/>
            </w:tcBorders>
            <w:noWrap/>
          </w:tcPr>
          <w:p w14:paraId="67F519EA" w14:textId="7969B8CE" w:rsidR="004E6F31" w:rsidRPr="00A91C5D" w:rsidRDefault="00A91C5D" w:rsidP="004E6F31">
            <w:pPr>
              <w:jc w:val="right"/>
              <w:rPr>
                <w:b/>
                <w:bCs/>
                <w:color w:val="000000" w:themeColor="text1"/>
                <w:lang w:val="lt-LT"/>
              </w:rPr>
            </w:pPr>
            <w:r w:rsidRPr="00A91C5D">
              <w:rPr>
                <w:b/>
                <w:bCs/>
                <w:color w:val="000000" w:themeColor="text1"/>
              </w:rPr>
              <w:t>22491,33</w:t>
            </w:r>
          </w:p>
        </w:tc>
        <w:tc>
          <w:tcPr>
            <w:tcW w:w="1276" w:type="dxa"/>
            <w:tcBorders>
              <w:top w:val="nil"/>
              <w:left w:val="nil"/>
              <w:bottom w:val="single" w:sz="4" w:space="0" w:color="auto"/>
              <w:right w:val="single" w:sz="4" w:space="0" w:color="auto"/>
            </w:tcBorders>
            <w:noWrap/>
          </w:tcPr>
          <w:p w14:paraId="40F01919" w14:textId="768372E7" w:rsidR="004E6F31" w:rsidRPr="00A91C5D" w:rsidRDefault="00A91C5D" w:rsidP="004E6F31">
            <w:pPr>
              <w:jc w:val="right"/>
              <w:rPr>
                <w:b/>
                <w:bCs/>
                <w:color w:val="000000" w:themeColor="text1"/>
                <w:lang w:val="lt-LT"/>
              </w:rPr>
            </w:pPr>
            <w:r w:rsidRPr="00A91C5D">
              <w:rPr>
                <w:b/>
                <w:bCs/>
                <w:color w:val="000000" w:themeColor="text1"/>
              </w:rPr>
              <w:t>18594,26</w:t>
            </w:r>
          </w:p>
        </w:tc>
        <w:tc>
          <w:tcPr>
            <w:tcW w:w="1323" w:type="dxa"/>
            <w:tcBorders>
              <w:top w:val="nil"/>
              <w:left w:val="nil"/>
              <w:bottom w:val="single" w:sz="4" w:space="0" w:color="auto"/>
              <w:right w:val="single" w:sz="4" w:space="0" w:color="auto"/>
            </w:tcBorders>
            <w:noWrap/>
            <w:vAlign w:val="bottom"/>
          </w:tcPr>
          <w:p w14:paraId="55FFADEC" w14:textId="49EC521C" w:rsidR="004E6F31" w:rsidRPr="00A91C5D" w:rsidRDefault="00A91C5D" w:rsidP="004E6F31">
            <w:pPr>
              <w:jc w:val="right"/>
              <w:rPr>
                <w:b/>
                <w:bCs/>
                <w:color w:val="000000" w:themeColor="text1"/>
                <w:lang w:val="lt-LT"/>
              </w:rPr>
            </w:pPr>
            <w:r w:rsidRPr="00A91C5D">
              <w:rPr>
                <w:b/>
                <w:bCs/>
                <w:color w:val="000000" w:themeColor="text1"/>
                <w:lang w:val="lt-LT"/>
              </w:rPr>
              <w:t>18594,26</w:t>
            </w:r>
          </w:p>
        </w:tc>
      </w:tr>
    </w:tbl>
    <w:p w14:paraId="7E0F572B" w14:textId="77777777" w:rsidR="005C172B" w:rsidRPr="004125D2" w:rsidRDefault="005C172B" w:rsidP="005C172B">
      <w:pPr>
        <w:autoSpaceDE w:val="0"/>
        <w:autoSpaceDN w:val="0"/>
        <w:adjustRightInd w:val="0"/>
        <w:jc w:val="both"/>
        <w:rPr>
          <w:color w:val="FF0000"/>
          <w:lang w:val="lt-LT"/>
        </w:rPr>
      </w:pPr>
    </w:p>
    <w:p w14:paraId="2D900136" w14:textId="33500E9A" w:rsidR="005C172B" w:rsidRPr="00C81FC2" w:rsidRDefault="00C81FC2" w:rsidP="005C172B">
      <w:pPr>
        <w:autoSpaceDE w:val="0"/>
        <w:autoSpaceDN w:val="0"/>
        <w:adjustRightInd w:val="0"/>
        <w:spacing w:line="360" w:lineRule="auto"/>
        <w:ind w:firstLine="1296"/>
        <w:jc w:val="both"/>
        <w:rPr>
          <w:color w:val="000000" w:themeColor="text1"/>
          <w:lang w:val="lt-LT"/>
        </w:rPr>
      </w:pPr>
      <w:r w:rsidRPr="00C81FC2">
        <w:rPr>
          <w:color w:val="000000" w:themeColor="text1"/>
          <w:lang w:val="lt-LT"/>
        </w:rPr>
        <w:t xml:space="preserve">Įsiskolinimas tiekėjams 2020 </w:t>
      </w:r>
      <w:r w:rsidR="006F5825" w:rsidRPr="00C81FC2">
        <w:rPr>
          <w:color w:val="000000" w:themeColor="text1"/>
          <w:lang w:val="lt-LT"/>
        </w:rPr>
        <w:t>m. gruodžio 31 d</w:t>
      </w:r>
      <w:r w:rsidR="00514CE2">
        <w:rPr>
          <w:color w:val="000000" w:themeColor="text1"/>
          <w:lang w:val="lt-LT"/>
        </w:rPr>
        <w:t>.</w:t>
      </w:r>
      <w:r w:rsidR="006F5825" w:rsidRPr="00C81FC2">
        <w:rPr>
          <w:color w:val="000000" w:themeColor="text1"/>
          <w:lang w:val="lt-LT"/>
        </w:rPr>
        <w:t xml:space="preserve"> sudaro </w:t>
      </w:r>
      <w:r w:rsidRPr="00C81FC2">
        <w:rPr>
          <w:color w:val="000000" w:themeColor="text1"/>
          <w:lang w:val="lt-LT"/>
        </w:rPr>
        <w:t>0,00 eurus</w:t>
      </w:r>
      <w:r w:rsidR="005C172B" w:rsidRPr="00C81FC2">
        <w:rPr>
          <w:color w:val="000000" w:themeColor="text1"/>
          <w:lang w:val="lt-LT"/>
        </w:rPr>
        <w:t xml:space="preserve">. </w:t>
      </w:r>
    </w:p>
    <w:p w14:paraId="088B4060" w14:textId="4D329BE6" w:rsidR="00F61F15" w:rsidRPr="004345CA" w:rsidRDefault="00F61F15" w:rsidP="00F61F15">
      <w:pPr>
        <w:autoSpaceDE w:val="0"/>
        <w:autoSpaceDN w:val="0"/>
        <w:adjustRightInd w:val="0"/>
        <w:spacing w:line="360" w:lineRule="auto"/>
        <w:jc w:val="center"/>
        <w:rPr>
          <w:color w:val="FF0000"/>
          <w:lang w:val="lt-LT"/>
        </w:rPr>
      </w:pPr>
    </w:p>
    <w:p w14:paraId="2993AA10" w14:textId="20EFE3AF" w:rsidR="00E52176" w:rsidRPr="00061AD4" w:rsidRDefault="00E52176" w:rsidP="00F61F15">
      <w:pPr>
        <w:autoSpaceDE w:val="0"/>
        <w:autoSpaceDN w:val="0"/>
        <w:adjustRightInd w:val="0"/>
        <w:spacing w:line="360" w:lineRule="auto"/>
        <w:jc w:val="center"/>
        <w:rPr>
          <w:color w:val="FF0000"/>
          <w:lang w:val="lt-LT"/>
        </w:rPr>
      </w:pPr>
    </w:p>
    <w:p w14:paraId="2243AB72" w14:textId="77777777" w:rsidR="00514CE2" w:rsidRDefault="00E52176" w:rsidP="00514CE2">
      <w:pPr>
        <w:autoSpaceDE w:val="0"/>
        <w:autoSpaceDN w:val="0"/>
        <w:adjustRightInd w:val="0"/>
        <w:spacing w:line="276" w:lineRule="auto"/>
        <w:rPr>
          <w:lang w:val="lt-LT"/>
        </w:rPr>
      </w:pPr>
      <w:r w:rsidRPr="00061AD4">
        <w:rPr>
          <w:lang w:val="lt-LT"/>
        </w:rPr>
        <w:t>Lazdijų rajono s</w:t>
      </w:r>
      <w:r w:rsidRPr="004B05D1">
        <w:rPr>
          <w:lang w:val="lt-LT"/>
        </w:rPr>
        <w:t xml:space="preserve">avivaldybės socialinės </w:t>
      </w:r>
    </w:p>
    <w:p w14:paraId="3B47CD0E" w14:textId="4C433427" w:rsidR="00E52176" w:rsidRPr="004B05D1" w:rsidRDefault="00E52176" w:rsidP="00514CE2">
      <w:pPr>
        <w:autoSpaceDE w:val="0"/>
        <w:autoSpaceDN w:val="0"/>
        <w:adjustRightInd w:val="0"/>
        <w:spacing w:line="276" w:lineRule="auto"/>
        <w:rPr>
          <w:lang w:val="lt-LT"/>
        </w:rPr>
      </w:pPr>
      <w:r w:rsidRPr="004B05D1">
        <w:rPr>
          <w:lang w:val="lt-LT"/>
        </w:rPr>
        <w:t xml:space="preserve">globos centro „Židinys“ direktorius </w:t>
      </w:r>
      <w:r w:rsidR="00514CE2">
        <w:rPr>
          <w:lang w:val="lt-LT"/>
        </w:rPr>
        <w:t xml:space="preserve">                                                        </w:t>
      </w:r>
      <w:r w:rsidRPr="004B05D1">
        <w:rPr>
          <w:lang w:val="lt-LT"/>
        </w:rPr>
        <w:t>Egidijus Aleksonis</w:t>
      </w:r>
    </w:p>
    <w:sectPr w:rsidR="00E52176" w:rsidRPr="004B05D1" w:rsidSect="009F55F4">
      <w:headerReference w:type="default" r:id="rId20"/>
      <w:headerReference w:type="first" r:id="rId21"/>
      <w:footnotePr>
        <w:pos w:val="beneathText"/>
      </w:footnotePr>
      <w:pgSz w:w="11905" w:h="16837"/>
      <w:pgMar w:top="1134" w:right="567" w:bottom="1134" w:left="1701"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DD060" w14:textId="77777777" w:rsidR="004A3224" w:rsidRDefault="004A3224" w:rsidP="0016165D">
      <w:r>
        <w:separator/>
      </w:r>
    </w:p>
  </w:endnote>
  <w:endnote w:type="continuationSeparator" w:id="0">
    <w:p w14:paraId="571A657A" w14:textId="77777777" w:rsidR="004A3224" w:rsidRDefault="004A3224" w:rsidP="0016165D">
      <w:r>
        <w:continuationSeparator/>
      </w:r>
    </w:p>
  </w:endnote>
  <w:endnote w:type="continuationNotice" w:id="1">
    <w:p w14:paraId="4F961F1E" w14:textId="77777777" w:rsidR="004A3224" w:rsidRDefault="004A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1683" w14:textId="77777777" w:rsidR="004A3224" w:rsidRDefault="004A3224" w:rsidP="0016165D">
      <w:r>
        <w:separator/>
      </w:r>
    </w:p>
  </w:footnote>
  <w:footnote w:type="continuationSeparator" w:id="0">
    <w:p w14:paraId="57D67571" w14:textId="77777777" w:rsidR="004A3224" w:rsidRDefault="004A3224" w:rsidP="0016165D">
      <w:r>
        <w:continuationSeparator/>
      </w:r>
    </w:p>
  </w:footnote>
  <w:footnote w:type="continuationNotice" w:id="1">
    <w:p w14:paraId="77A17F6D" w14:textId="77777777" w:rsidR="004A3224" w:rsidRDefault="004A3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A922" w14:textId="77777777" w:rsidR="00546B57" w:rsidRPr="00744164" w:rsidRDefault="00546B57" w:rsidP="00744164">
    <w:pPr>
      <w:pStyle w:val="Antrats"/>
      <w:jc w:val="both"/>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302323"/>
      <w:docPartObj>
        <w:docPartGallery w:val="Page Numbers (Top of Page)"/>
        <w:docPartUnique/>
      </w:docPartObj>
    </w:sdtPr>
    <w:sdtEndPr/>
    <w:sdtContent>
      <w:p w14:paraId="2798DD5D" w14:textId="77777777" w:rsidR="00546B57" w:rsidRDefault="00546B57">
        <w:pPr>
          <w:pStyle w:val="Antrats"/>
          <w:jc w:val="center"/>
        </w:pPr>
        <w:r>
          <w:fldChar w:fldCharType="begin"/>
        </w:r>
        <w:r>
          <w:instrText>PAGE   \* MERGEFORMAT</w:instrText>
        </w:r>
        <w:r>
          <w:fldChar w:fldCharType="separate"/>
        </w:r>
        <w:r w:rsidRPr="009F55F4">
          <w:rPr>
            <w:noProof/>
            <w:lang w:val="lt-LT"/>
          </w:rPr>
          <w:t>1</w:t>
        </w:r>
        <w:r>
          <w:fldChar w:fldCharType="end"/>
        </w:r>
      </w:p>
    </w:sdtContent>
  </w:sdt>
  <w:p w14:paraId="2E70EF56" w14:textId="77777777" w:rsidR="00546B57" w:rsidRPr="00744164" w:rsidRDefault="00546B57" w:rsidP="00744164">
    <w:pPr>
      <w:pStyle w:val="Antrats"/>
      <w:jc w:val="both"/>
      <w:rPr>
        <w:rFonts w:ascii="Times New Roman" w:hAnsi="Times New Roman"/>
        <w:b/>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27E5E"/>
    <w:multiLevelType w:val="hybridMultilevel"/>
    <w:tmpl w:val="3BB4CAA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2" w15:restartNumberingAfterBreak="0">
    <w:nsid w:val="09FD4E58"/>
    <w:multiLevelType w:val="hybridMultilevel"/>
    <w:tmpl w:val="9FF87DF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3" w15:restartNumberingAfterBreak="0">
    <w:nsid w:val="14E600F6"/>
    <w:multiLevelType w:val="hybridMultilevel"/>
    <w:tmpl w:val="5C6ADA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B82772A"/>
    <w:multiLevelType w:val="hybridMultilevel"/>
    <w:tmpl w:val="AD34104C"/>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16FE1"/>
    <w:multiLevelType w:val="hybridMultilevel"/>
    <w:tmpl w:val="E2661C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5F953D8"/>
    <w:multiLevelType w:val="hybridMultilevel"/>
    <w:tmpl w:val="D238474E"/>
    <w:lvl w:ilvl="0" w:tplc="C8F8503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DE9490B"/>
    <w:multiLevelType w:val="hybridMultilevel"/>
    <w:tmpl w:val="F1BC660A"/>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411D290D"/>
    <w:multiLevelType w:val="hybridMultilevel"/>
    <w:tmpl w:val="2DA475B6"/>
    <w:lvl w:ilvl="0" w:tplc="0427000F">
      <w:start w:val="1"/>
      <w:numFmt w:val="decimal"/>
      <w:lvlText w:val="%1."/>
      <w:lvlJc w:val="left"/>
      <w:pPr>
        <w:ind w:left="786"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4ECD43FA"/>
    <w:multiLevelType w:val="hybridMultilevel"/>
    <w:tmpl w:val="30382140"/>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0" w15:restartNumberingAfterBreak="0">
    <w:nsid w:val="52E560C2"/>
    <w:multiLevelType w:val="hybridMultilevel"/>
    <w:tmpl w:val="8A16E7C2"/>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79C1EB8"/>
    <w:multiLevelType w:val="hybridMultilevel"/>
    <w:tmpl w:val="47608B0E"/>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2" w15:restartNumberingAfterBreak="0">
    <w:nsid w:val="76352532"/>
    <w:multiLevelType w:val="hybridMultilevel"/>
    <w:tmpl w:val="2CDA2CC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7095C11"/>
    <w:multiLevelType w:val="hybridMultilevel"/>
    <w:tmpl w:val="54AA5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78D2373"/>
    <w:multiLevelType w:val="hybridMultilevel"/>
    <w:tmpl w:val="68FC18A2"/>
    <w:lvl w:ilvl="0" w:tplc="85B02F22">
      <w:start w:val="1"/>
      <w:numFmt w:val="decimal"/>
      <w:lvlText w:val="%1."/>
      <w:lvlJc w:val="left"/>
      <w:pPr>
        <w:ind w:left="786" w:hanging="360"/>
      </w:pPr>
      <w:rPr>
        <w:rFonts w:ascii="Times New Roman" w:hAnsi="Times New Roman" w:cs="Times New Roman"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B1A57A4"/>
    <w:multiLevelType w:val="hybridMultilevel"/>
    <w:tmpl w:val="DCBA50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F6B1A"/>
    <w:multiLevelType w:val="hybridMultilevel"/>
    <w:tmpl w:val="1CD0D4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5"/>
  </w:num>
  <w:num w:numId="5">
    <w:abstractNumId w:val="11"/>
  </w:num>
  <w:num w:numId="6">
    <w:abstractNumId w:val="2"/>
  </w:num>
  <w:num w:numId="7">
    <w:abstractNumId w:val="9"/>
  </w:num>
  <w:num w:numId="8">
    <w:abstractNumId w:val="1"/>
  </w:num>
  <w:num w:numId="9">
    <w:abstractNumId w:val="12"/>
  </w:num>
  <w:num w:numId="10">
    <w:abstractNumId w:val="6"/>
  </w:num>
  <w:num w:numId="11">
    <w:abstractNumId w:val="8"/>
  </w:num>
  <w:num w:numId="12">
    <w:abstractNumId w:val="5"/>
  </w:num>
  <w:num w:numId="13">
    <w:abstractNumId w:val="3"/>
  </w:num>
  <w:num w:numId="14">
    <w:abstractNumId w:val="16"/>
  </w:num>
  <w:num w:numId="15">
    <w:abstractNumId w:val="13"/>
  </w:num>
  <w:num w:numId="16">
    <w:abstractNumId w:val="14"/>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0A5F"/>
    <w:rsid w:val="00000F2F"/>
    <w:rsid w:val="000056E6"/>
    <w:rsid w:val="00006C86"/>
    <w:rsid w:val="00013F8E"/>
    <w:rsid w:val="00016DA6"/>
    <w:rsid w:val="00021D37"/>
    <w:rsid w:val="00023CED"/>
    <w:rsid w:val="000246E9"/>
    <w:rsid w:val="00027C0F"/>
    <w:rsid w:val="00027C60"/>
    <w:rsid w:val="00031CA3"/>
    <w:rsid w:val="00031E4A"/>
    <w:rsid w:val="00034C6A"/>
    <w:rsid w:val="00035573"/>
    <w:rsid w:val="00036242"/>
    <w:rsid w:val="0003762F"/>
    <w:rsid w:val="000405B9"/>
    <w:rsid w:val="00042380"/>
    <w:rsid w:val="000467E5"/>
    <w:rsid w:val="000468E5"/>
    <w:rsid w:val="000533A8"/>
    <w:rsid w:val="0005657B"/>
    <w:rsid w:val="00056643"/>
    <w:rsid w:val="00061AD4"/>
    <w:rsid w:val="0006581A"/>
    <w:rsid w:val="00070CDB"/>
    <w:rsid w:val="00070D62"/>
    <w:rsid w:val="000727B4"/>
    <w:rsid w:val="0008325E"/>
    <w:rsid w:val="00083880"/>
    <w:rsid w:val="0008398D"/>
    <w:rsid w:val="00090D52"/>
    <w:rsid w:val="00091EA1"/>
    <w:rsid w:val="00094DCF"/>
    <w:rsid w:val="00097544"/>
    <w:rsid w:val="000A0AE9"/>
    <w:rsid w:val="000A495D"/>
    <w:rsid w:val="000A4CB3"/>
    <w:rsid w:val="000A54B9"/>
    <w:rsid w:val="000A55DB"/>
    <w:rsid w:val="000A5EA5"/>
    <w:rsid w:val="000A665D"/>
    <w:rsid w:val="000A725A"/>
    <w:rsid w:val="000B1D6E"/>
    <w:rsid w:val="000B5100"/>
    <w:rsid w:val="000B66E7"/>
    <w:rsid w:val="000B769B"/>
    <w:rsid w:val="000C1B7C"/>
    <w:rsid w:val="000C2FD3"/>
    <w:rsid w:val="000C40D6"/>
    <w:rsid w:val="000C776D"/>
    <w:rsid w:val="000D6356"/>
    <w:rsid w:val="000E151E"/>
    <w:rsid w:val="000E29E0"/>
    <w:rsid w:val="000E5184"/>
    <w:rsid w:val="000E5A0E"/>
    <w:rsid w:val="000E5C71"/>
    <w:rsid w:val="000E606A"/>
    <w:rsid w:val="000F0492"/>
    <w:rsid w:val="000F2269"/>
    <w:rsid w:val="000F4352"/>
    <w:rsid w:val="000F4516"/>
    <w:rsid w:val="00101FA7"/>
    <w:rsid w:val="0010396C"/>
    <w:rsid w:val="00103BDD"/>
    <w:rsid w:val="0010412B"/>
    <w:rsid w:val="00104590"/>
    <w:rsid w:val="001047EF"/>
    <w:rsid w:val="00105E21"/>
    <w:rsid w:val="00111585"/>
    <w:rsid w:val="00111774"/>
    <w:rsid w:val="00112421"/>
    <w:rsid w:val="00117C6F"/>
    <w:rsid w:val="00125EC9"/>
    <w:rsid w:val="00127A2A"/>
    <w:rsid w:val="00131321"/>
    <w:rsid w:val="001321EB"/>
    <w:rsid w:val="0013470D"/>
    <w:rsid w:val="00137A0E"/>
    <w:rsid w:val="001421D1"/>
    <w:rsid w:val="001472BF"/>
    <w:rsid w:val="00153335"/>
    <w:rsid w:val="0015458D"/>
    <w:rsid w:val="00155388"/>
    <w:rsid w:val="0015698D"/>
    <w:rsid w:val="00160D06"/>
    <w:rsid w:val="001614F5"/>
    <w:rsid w:val="0016165D"/>
    <w:rsid w:val="001656D1"/>
    <w:rsid w:val="00170806"/>
    <w:rsid w:val="00174906"/>
    <w:rsid w:val="001751B0"/>
    <w:rsid w:val="001759B3"/>
    <w:rsid w:val="0017675A"/>
    <w:rsid w:val="00176AB2"/>
    <w:rsid w:val="00181592"/>
    <w:rsid w:val="0018334D"/>
    <w:rsid w:val="00183AA9"/>
    <w:rsid w:val="00184F44"/>
    <w:rsid w:val="00186132"/>
    <w:rsid w:val="00187D0C"/>
    <w:rsid w:val="00194DB2"/>
    <w:rsid w:val="00196FA7"/>
    <w:rsid w:val="001A1464"/>
    <w:rsid w:val="001A24A7"/>
    <w:rsid w:val="001A3088"/>
    <w:rsid w:val="001A44B5"/>
    <w:rsid w:val="001A47ED"/>
    <w:rsid w:val="001B0003"/>
    <w:rsid w:val="001B17E3"/>
    <w:rsid w:val="001B5B87"/>
    <w:rsid w:val="001C0F73"/>
    <w:rsid w:val="001C2A0B"/>
    <w:rsid w:val="001D5180"/>
    <w:rsid w:val="001E0054"/>
    <w:rsid w:val="001E7725"/>
    <w:rsid w:val="001F1A58"/>
    <w:rsid w:val="001F204D"/>
    <w:rsid w:val="001F4621"/>
    <w:rsid w:val="001F5A64"/>
    <w:rsid w:val="002002AF"/>
    <w:rsid w:val="00200941"/>
    <w:rsid w:val="00204559"/>
    <w:rsid w:val="0020616F"/>
    <w:rsid w:val="00206D4B"/>
    <w:rsid w:val="00211D1E"/>
    <w:rsid w:val="00212356"/>
    <w:rsid w:val="002155A7"/>
    <w:rsid w:val="00216989"/>
    <w:rsid w:val="0022388D"/>
    <w:rsid w:val="00225737"/>
    <w:rsid w:val="0023009C"/>
    <w:rsid w:val="00231E22"/>
    <w:rsid w:val="0023286A"/>
    <w:rsid w:val="00233B2F"/>
    <w:rsid w:val="00236D73"/>
    <w:rsid w:val="00243D84"/>
    <w:rsid w:val="00245703"/>
    <w:rsid w:val="00245BDC"/>
    <w:rsid w:val="00247EDC"/>
    <w:rsid w:val="00252F5F"/>
    <w:rsid w:val="0025356A"/>
    <w:rsid w:val="00253D4D"/>
    <w:rsid w:val="00260122"/>
    <w:rsid w:val="002636A1"/>
    <w:rsid w:val="00266BFF"/>
    <w:rsid w:val="00272D03"/>
    <w:rsid w:val="00272D5A"/>
    <w:rsid w:val="00272E98"/>
    <w:rsid w:val="00273308"/>
    <w:rsid w:val="00274042"/>
    <w:rsid w:val="0027669B"/>
    <w:rsid w:val="00283CD1"/>
    <w:rsid w:val="00287289"/>
    <w:rsid w:val="002909D9"/>
    <w:rsid w:val="002914E7"/>
    <w:rsid w:val="00293329"/>
    <w:rsid w:val="00294042"/>
    <w:rsid w:val="002A2595"/>
    <w:rsid w:val="002A370A"/>
    <w:rsid w:val="002B0C2D"/>
    <w:rsid w:val="002B3DCF"/>
    <w:rsid w:val="002B4AC8"/>
    <w:rsid w:val="002B5478"/>
    <w:rsid w:val="002B69D4"/>
    <w:rsid w:val="002B6C8F"/>
    <w:rsid w:val="002C2B39"/>
    <w:rsid w:val="002C39FF"/>
    <w:rsid w:val="002D0E26"/>
    <w:rsid w:val="002D464D"/>
    <w:rsid w:val="002D7F3F"/>
    <w:rsid w:val="002D7F42"/>
    <w:rsid w:val="002E4315"/>
    <w:rsid w:val="002E5C5C"/>
    <w:rsid w:val="002F3B7B"/>
    <w:rsid w:val="002F3DC2"/>
    <w:rsid w:val="002F3E6E"/>
    <w:rsid w:val="002F763A"/>
    <w:rsid w:val="002F7B60"/>
    <w:rsid w:val="00302C36"/>
    <w:rsid w:val="00304E84"/>
    <w:rsid w:val="003133B1"/>
    <w:rsid w:val="00313BEC"/>
    <w:rsid w:val="00313C21"/>
    <w:rsid w:val="00314202"/>
    <w:rsid w:val="00314A2C"/>
    <w:rsid w:val="00316FAA"/>
    <w:rsid w:val="003219EF"/>
    <w:rsid w:val="00321C8E"/>
    <w:rsid w:val="00321FCC"/>
    <w:rsid w:val="00322E00"/>
    <w:rsid w:val="00323E5A"/>
    <w:rsid w:val="00330FDA"/>
    <w:rsid w:val="003325E9"/>
    <w:rsid w:val="00334201"/>
    <w:rsid w:val="003347AC"/>
    <w:rsid w:val="0034175A"/>
    <w:rsid w:val="00344A48"/>
    <w:rsid w:val="00346291"/>
    <w:rsid w:val="00347E3D"/>
    <w:rsid w:val="00350063"/>
    <w:rsid w:val="003517A8"/>
    <w:rsid w:val="003519B3"/>
    <w:rsid w:val="003525FD"/>
    <w:rsid w:val="00355D06"/>
    <w:rsid w:val="0035751F"/>
    <w:rsid w:val="0036096E"/>
    <w:rsid w:val="00365691"/>
    <w:rsid w:val="00372428"/>
    <w:rsid w:val="00381E68"/>
    <w:rsid w:val="00387638"/>
    <w:rsid w:val="003922C3"/>
    <w:rsid w:val="00394228"/>
    <w:rsid w:val="0039729D"/>
    <w:rsid w:val="00397F35"/>
    <w:rsid w:val="003A14CB"/>
    <w:rsid w:val="003A30D3"/>
    <w:rsid w:val="003A38F9"/>
    <w:rsid w:val="003A64EC"/>
    <w:rsid w:val="003A7CF8"/>
    <w:rsid w:val="003B3D72"/>
    <w:rsid w:val="003B491C"/>
    <w:rsid w:val="003B703E"/>
    <w:rsid w:val="003C0445"/>
    <w:rsid w:val="003C2F0D"/>
    <w:rsid w:val="003C6C96"/>
    <w:rsid w:val="003D5C12"/>
    <w:rsid w:val="003E08DB"/>
    <w:rsid w:val="003E1B64"/>
    <w:rsid w:val="003E26A3"/>
    <w:rsid w:val="003E2EE7"/>
    <w:rsid w:val="003E3462"/>
    <w:rsid w:val="003E3662"/>
    <w:rsid w:val="003E4255"/>
    <w:rsid w:val="003E63CF"/>
    <w:rsid w:val="003E75F6"/>
    <w:rsid w:val="003F5EF0"/>
    <w:rsid w:val="003F6CAB"/>
    <w:rsid w:val="003F7FFB"/>
    <w:rsid w:val="00402BB0"/>
    <w:rsid w:val="00404E2C"/>
    <w:rsid w:val="0040662A"/>
    <w:rsid w:val="00410FD0"/>
    <w:rsid w:val="004125D2"/>
    <w:rsid w:val="00427F1E"/>
    <w:rsid w:val="00431A3C"/>
    <w:rsid w:val="004323D1"/>
    <w:rsid w:val="004345CA"/>
    <w:rsid w:val="00434EC6"/>
    <w:rsid w:val="00445DC8"/>
    <w:rsid w:val="004518B2"/>
    <w:rsid w:val="004562AB"/>
    <w:rsid w:val="00457510"/>
    <w:rsid w:val="004617D0"/>
    <w:rsid w:val="00463391"/>
    <w:rsid w:val="00463BDF"/>
    <w:rsid w:val="00467549"/>
    <w:rsid w:val="004717F5"/>
    <w:rsid w:val="00472FFD"/>
    <w:rsid w:val="00474444"/>
    <w:rsid w:val="0047637B"/>
    <w:rsid w:val="00490FA0"/>
    <w:rsid w:val="00492803"/>
    <w:rsid w:val="004931E7"/>
    <w:rsid w:val="004959FA"/>
    <w:rsid w:val="004A3224"/>
    <w:rsid w:val="004B05D1"/>
    <w:rsid w:val="004B186E"/>
    <w:rsid w:val="004B6D4E"/>
    <w:rsid w:val="004C4506"/>
    <w:rsid w:val="004D39D5"/>
    <w:rsid w:val="004D4059"/>
    <w:rsid w:val="004E15AE"/>
    <w:rsid w:val="004E38D0"/>
    <w:rsid w:val="004E60F8"/>
    <w:rsid w:val="004E6F31"/>
    <w:rsid w:val="004F2EF8"/>
    <w:rsid w:val="004F343F"/>
    <w:rsid w:val="005003E0"/>
    <w:rsid w:val="00503212"/>
    <w:rsid w:val="00504370"/>
    <w:rsid w:val="005105FE"/>
    <w:rsid w:val="00512D05"/>
    <w:rsid w:val="00514CE2"/>
    <w:rsid w:val="00514CF9"/>
    <w:rsid w:val="00521269"/>
    <w:rsid w:val="0053050F"/>
    <w:rsid w:val="00530F6E"/>
    <w:rsid w:val="005329FB"/>
    <w:rsid w:val="005371B0"/>
    <w:rsid w:val="00537341"/>
    <w:rsid w:val="00540077"/>
    <w:rsid w:val="00541855"/>
    <w:rsid w:val="00545608"/>
    <w:rsid w:val="00546B57"/>
    <w:rsid w:val="005508EB"/>
    <w:rsid w:val="00560800"/>
    <w:rsid w:val="0056222A"/>
    <w:rsid w:val="0057290F"/>
    <w:rsid w:val="0057421F"/>
    <w:rsid w:val="00576481"/>
    <w:rsid w:val="005812E2"/>
    <w:rsid w:val="0058793F"/>
    <w:rsid w:val="00590E19"/>
    <w:rsid w:val="005928EE"/>
    <w:rsid w:val="00592AC4"/>
    <w:rsid w:val="005947FB"/>
    <w:rsid w:val="005973B4"/>
    <w:rsid w:val="005A28E3"/>
    <w:rsid w:val="005A38FB"/>
    <w:rsid w:val="005B04E8"/>
    <w:rsid w:val="005B0933"/>
    <w:rsid w:val="005B3D0C"/>
    <w:rsid w:val="005B542E"/>
    <w:rsid w:val="005B5725"/>
    <w:rsid w:val="005B5924"/>
    <w:rsid w:val="005B63AC"/>
    <w:rsid w:val="005B6655"/>
    <w:rsid w:val="005C172B"/>
    <w:rsid w:val="005C570B"/>
    <w:rsid w:val="005D6ACE"/>
    <w:rsid w:val="005D7337"/>
    <w:rsid w:val="005E08BB"/>
    <w:rsid w:val="005E09D1"/>
    <w:rsid w:val="005E5E66"/>
    <w:rsid w:val="005E674E"/>
    <w:rsid w:val="005F4F0F"/>
    <w:rsid w:val="0060047F"/>
    <w:rsid w:val="00600DB2"/>
    <w:rsid w:val="006014DC"/>
    <w:rsid w:val="00602D95"/>
    <w:rsid w:val="0060515B"/>
    <w:rsid w:val="00605DC2"/>
    <w:rsid w:val="0061002E"/>
    <w:rsid w:val="00611DF2"/>
    <w:rsid w:val="00612FE5"/>
    <w:rsid w:val="006137C8"/>
    <w:rsid w:val="00616FF4"/>
    <w:rsid w:val="00625676"/>
    <w:rsid w:val="00625B63"/>
    <w:rsid w:val="00626561"/>
    <w:rsid w:val="00634E50"/>
    <w:rsid w:val="00635135"/>
    <w:rsid w:val="00636BF0"/>
    <w:rsid w:val="00636D57"/>
    <w:rsid w:val="00636E9F"/>
    <w:rsid w:val="00637E97"/>
    <w:rsid w:val="006418A9"/>
    <w:rsid w:val="00641E9E"/>
    <w:rsid w:val="0064488C"/>
    <w:rsid w:val="006507A5"/>
    <w:rsid w:val="00654348"/>
    <w:rsid w:val="006565BB"/>
    <w:rsid w:val="006611E1"/>
    <w:rsid w:val="00661C23"/>
    <w:rsid w:val="00663EF6"/>
    <w:rsid w:val="006640A5"/>
    <w:rsid w:val="00670471"/>
    <w:rsid w:val="006718B1"/>
    <w:rsid w:val="00671BAD"/>
    <w:rsid w:val="00672449"/>
    <w:rsid w:val="006771BF"/>
    <w:rsid w:val="00677287"/>
    <w:rsid w:val="00681784"/>
    <w:rsid w:val="00685B77"/>
    <w:rsid w:val="006923D5"/>
    <w:rsid w:val="00695FAF"/>
    <w:rsid w:val="006961B0"/>
    <w:rsid w:val="006A55BD"/>
    <w:rsid w:val="006A78C3"/>
    <w:rsid w:val="006B09BE"/>
    <w:rsid w:val="006C14A8"/>
    <w:rsid w:val="006C773C"/>
    <w:rsid w:val="006D2D0B"/>
    <w:rsid w:val="006D5968"/>
    <w:rsid w:val="006D6A2C"/>
    <w:rsid w:val="006D6B6D"/>
    <w:rsid w:val="006D7980"/>
    <w:rsid w:val="006E033C"/>
    <w:rsid w:val="006E478B"/>
    <w:rsid w:val="006E4FD9"/>
    <w:rsid w:val="006F2CEA"/>
    <w:rsid w:val="006F5825"/>
    <w:rsid w:val="007007F5"/>
    <w:rsid w:val="00701B36"/>
    <w:rsid w:val="0070325B"/>
    <w:rsid w:val="00703B8B"/>
    <w:rsid w:val="00704F7E"/>
    <w:rsid w:val="007076AD"/>
    <w:rsid w:val="007100BB"/>
    <w:rsid w:val="00710B54"/>
    <w:rsid w:val="00712B8C"/>
    <w:rsid w:val="00714407"/>
    <w:rsid w:val="00714BD5"/>
    <w:rsid w:val="00717031"/>
    <w:rsid w:val="00717869"/>
    <w:rsid w:val="00722868"/>
    <w:rsid w:val="00727529"/>
    <w:rsid w:val="00727734"/>
    <w:rsid w:val="00727F73"/>
    <w:rsid w:val="00730A34"/>
    <w:rsid w:val="00740E6A"/>
    <w:rsid w:val="00744164"/>
    <w:rsid w:val="007460B4"/>
    <w:rsid w:val="007528F9"/>
    <w:rsid w:val="00752B15"/>
    <w:rsid w:val="00755A39"/>
    <w:rsid w:val="00761CAD"/>
    <w:rsid w:val="00766823"/>
    <w:rsid w:val="007679E4"/>
    <w:rsid w:val="00771B35"/>
    <w:rsid w:val="00775EC4"/>
    <w:rsid w:val="007873C3"/>
    <w:rsid w:val="0079125E"/>
    <w:rsid w:val="007936C3"/>
    <w:rsid w:val="00793CBC"/>
    <w:rsid w:val="007A12BF"/>
    <w:rsid w:val="007A60F7"/>
    <w:rsid w:val="007B1BFB"/>
    <w:rsid w:val="007B24DB"/>
    <w:rsid w:val="007B3AFB"/>
    <w:rsid w:val="007B3D50"/>
    <w:rsid w:val="007C2C5D"/>
    <w:rsid w:val="007C4A7F"/>
    <w:rsid w:val="007C5E27"/>
    <w:rsid w:val="007C67E3"/>
    <w:rsid w:val="007C6DB0"/>
    <w:rsid w:val="007D0CD9"/>
    <w:rsid w:val="007D1C4E"/>
    <w:rsid w:val="007D7314"/>
    <w:rsid w:val="007E0001"/>
    <w:rsid w:val="007E0490"/>
    <w:rsid w:val="007E0B56"/>
    <w:rsid w:val="007E23F7"/>
    <w:rsid w:val="007E6E18"/>
    <w:rsid w:val="007F03E1"/>
    <w:rsid w:val="007F4A39"/>
    <w:rsid w:val="007F5238"/>
    <w:rsid w:val="0080052B"/>
    <w:rsid w:val="008018D4"/>
    <w:rsid w:val="00806F8B"/>
    <w:rsid w:val="00811B98"/>
    <w:rsid w:val="0081574F"/>
    <w:rsid w:val="008160D9"/>
    <w:rsid w:val="00816B3A"/>
    <w:rsid w:val="00817093"/>
    <w:rsid w:val="00826090"/>
    <w:rsid w:val="008331C1"/>
    <w:rsid w:val="0083530F"/>
    <w:rsid w:val="00835D75"/>
    <w:rsid w:val="008409F7"/>
    <w:rsid w:val="0084466F"/>
    <w:rsid w:val="0084628A"/>
    <w:rsid w:val="00846A42"/>
    <w:rsid w:val="00850D18"/>
    <w:rsid w:val="008559E9"/>
    <w:rsid w:val="00867712"/>
    <w:rsid w:val="00874140"/>
    <w:rsid w:val="0087487E"/>
    <w:rsid w:val="00881039"/>
    <w:rsid w:val="00884BD9"/>
    <w:rsid w:val="008850A3"/>
    <w:rsid w:val="00894F7D"/>
    <w:rsid w:val="0089590E"/>
    <w:rsid w:val="008976C7"/>
    <w:rsid w:val="008A05E2"/>
    <w:rsid w:val="008A1221"/>
    <w:rsid w:val="008A1D5F"/>
    <w:rsid w:val="008A29F3"/>
    <w:rsid w:val="008A3C05"/>
    <w:rsid w:val="008A534C"/>
    <w:rsid w:val="008A69C1"/>
    <w:rsid w:val="008B1383"/>
    <w:rsid w:val="008B3C11"/>
    <w:rsid w:val="008B4090"/>
    <w:rsid w:val="008B5AF7"/>
    <w:rsid w:val="008B7C06"/>
    <w:rsid w:val="008C0179"/>
    <w:rsid w:val="008C051F"/>
    <w:rsid w:val="008C0A45"/>
    <w:rsid w:val="008C0E1C"/>
    <w:rsid w:val="008C36B8"/>
    <w:rsid w:val="008C5055"/>
    <w:rsid w:val="008C5DED"/>
    <w:rsid w:val="008C71C3"/>
    <w:rsid w:val="008D1D3B"/>
    <w:rsid w:val="008D5654"/>
    <w:rsid w:val="008E10DB"/>
    <w:rsid w:val="008E4CFF"/>
    <w:rsid w:val="008E5576"/>
    <w:rsid w:val="008F3B7C"/>
    <w:rsid w:val="008F67B2"/>
    <w:rsid w:val="008F7EA5"/>
    <w:rsid w:val="0090067E"/>
    <w:rsid w:val="009007D0"/>
    <w:rsid w:val="009014EF"/>
    <w:rsid w:val="00907184"/>
    <w:rsid w:val="00912CBB"/>
    <w:rsid w:val="0091461D"/>
    <w:rsid w:val="00914D5E"/>
    <w:rsid w:val="00914DAC"/>
    <w:rsid w:val="00915EC3"/>
    <w:rsid w:val="00916027"/>
    <w:rsid w:val="0091602E"/>
    <w:rsid w:val="00916F05"/>
    <w:rsid w:val="00920294"/>
    <w:rsid w:val="0092298A"/>
    <w:rsid w:val="00922B0C"/>
    <w:rsid w:val="0092340C"/>
    <w:rsid w:val="0092673E"/>
    <w:rsid w:val="00926D7C"/>
    <w:rsid w:val="00926EEC"/>
    <w:rsid w:val="00932A24"/>
    <w:rsid w:val="00936125"/>
    <w:rsid w:val="009409FD"/>
    <w:rsid w:val="00940C2E"/>
    <w:rsid w:val="009443B0"/>
    <w:rsid w:val="0094740F"/>
    <w:rsid w:val="0094753D"/>
    <w:rsid w:val="0095349B"/>
    <w:rsid w:val="009615A5"/>
    <w:rsid w:val="009673D2"/>
    <w:rsid w:val="00971B9D"/>
    <w:rsid w:val="00972ED9"/>
    <w:rsid w:val="00973848"/>
    <w:rsid w:val="0097393E"/>
    <w:rsid w:val="009768F4"/>
    <w:rsid w:val="00980A8B"/>
    <w:rsid w:val="00981A54"/>
    <w:rsid w:val="00985F24"/>
    <w:rsid w:val="00990A6D"/>
    <w:rsid w:val="00991339"/>
    <w:rsid w:val="009918B6"/>
    <w:rsid w:val="009920D7"/>
    <w:rsid w:val="009A6206"/>
    <w:rsid w:val="009B4296"/>
    <w:rsid w:val="009C426E"/>
    <w:rsid w:val="009C4B87"/>
    <w:rsid w:val="009C7DDE"/>
    <w:rsid w:val="009D01E5"/>
    <w:rsid w:val="009D034D"/>
    <w:rsid w:val="009D119F"/>
    <w:rsid w:val="009D5605"/>
    <w:rsid w:val="009D62D8"/>
    <w:rsid w:val="009D6468"/>
    <w:rsid w:val="009D7D77"/>
    <w:rsid w:val="009E03C1"/>
    <w:rsid w:val="009E4093"/>
    <w:rsid w:val="009E51F0"/>
    <w:rsid w:val="009E652B"/>
    <w:rsid w:val="009E6BCD"/>
    <w:rsid w:val="009F0DE7"/>
    <w:rsid w:val="009F55F4"/>
    <w:rsid w:val="009F5F71"/>
    <w:rsid w:val="00A0314F"/>
    <w:rsid w:val="00A03B5D"/>
    <w:rsid w:val="00A04D93"/>
    <w:rsid w:val="00A1299A"/>
    <w:rsid w:val="00A1355B"/>
    <w:rsid w:val="00A168FF"/>
    <w:rsid w:val="00A16D12"/>
    <w:rsid w:val="00A26DBA"/>
    <w:rsid w:val="00A30CAA"/>
    <w:rsid w:val="00A32D18"/>
    <w:rsid w:val="00A41750"/>
    <w:rsid w:val="00A47E8F"/>
    <w:rsid w:val="00A5077E"/>
    <w:rsid w:val="00A536AA"/>
    <w:rsid w:val="00A53AE3"/>
    <w:rsid w:val="00A54987"/>
    <w:rsid w:val="00A55566"/>
    <w:rsid w:val="00A60A39"/>
    <w:rsid w:val="00A63832"/>
    <w:rsid w:val="00A639CA"/>
    <w:rsid w:val="00A64CE6"/>
    <w:rsid w:val="00A65269"/>
    <w:rsid w:val="00A70A05"/>
    <w:rsid w:val="00A70FC2"/>
    <w:rsid w:val="00A806AE"/>
    <w:rsid w:val="00A82BA1"/>
    <w:rsid w:val="00A83438"/>
    <w:rsid w:val="00A8541E"/>
    <w:rsid w:val="00A862F9"/>
    <w:rsid w:val="00A86FEF"/>
    <w:rsid w:val="00A8711D"/>
    <w:rsid w:val="00A90261"/>
    <w:rsid w:val="00A9128C"/>
    <w:rsid w:val="00A91C5D"/>
    <w:rsid w:val="00A92F93"/>
    <w:rsid w:val="00A94B4E"/>
    <w:rsid w:val="00A95FA1"/>
    <w:rsid w:val="00AA0DAE"/>
    <w:rsid w:val="00AA66D8"/>
    <w:rsid w:val="00AB1230"/>
    <w:rsid w:val="00AB1D57"/>
    <w:rsid w:val="00AB33CF"/>
    <w:rsid w:val="00AB5D48"/>
    <w:rsid w:val="00AB7204"/>
    <w:rsid w:val="00AB7862"/>
    <w:rsid w:val="00AC0785"/>
    <w:rsid w:val="00AC4808"/>
    <w:rsid w:val="00AC57BA"/>
    <w:rsid w:val="00AD0532"/>
    <w:rsid w:val="00AD32E7"/>
    <w:rsid w:val="00AE5262"/>
    <w:rsid w:val="00AE59CD"/>
    <w:rsid w:val="00AE7328"/>
    <w:rsid w:val="00AF400A"/>
    <w:rsid w:val="00AF4F4F"/>
    <w:rsid w:val="00AF5CA9"/>
    <w:rsid w:val="00B0089A"/>
    <w:rsid w:val="00B02149"/>
    <w:rsid w:val="00B02337"/>
    <w:rsid w:val="00B02C90"/>
    <w:rsid w:val="00B04605"/>
    <w:rsid w:val="00B06605"/>
    <w:rsid w:val="00B07D6C"/>
    <w:rsid w:val="00B12C92"/>
    <w:rsid w:val="00B1376F"/>
    <w:rsid w:val="00B1738B"/>
    <w:rsid w:val="00B175DC"/>
    <w:rsid w:val="00B23217"/>
    <w:rsid w:val="00B3074F"/>
    <w:rsid w:val="00B3112B"/>
    <w:rsid w:val="00B32A54"/>
    <w:rsid w:val="00B40B26"/>
    <w:rsid w:val="00B41548"/>
    <w:rsid w:val="00B41985"/>
    <w:rsid w:val="00B41F1C"/>
    <w:rsid w:val="00B45031"/>
    <w:rsid w:val="00B47A0E"/>
    <w:rsid w:val="00B51728"/>
    <w:rsid w:val="00B51A03"/>
    <w:rsid w:val="00B51D02"/>
    <w:rsid w:val="00B53A18"/>
    <w:rsid w:val="00B557C1"/>
    <w:rsid w:val="00B566AA"/>
    <w:rsid w:val="00B63237"/>
    <w:rsid w:val="00B63391"/>
    <w:rsid w:val="00B63C4D"/>
    <w:rsid w:val="00B63D94"/>
    <w:rsid w:val="00B65017"/>
    <w:rsid w:val="00B654E8"/>
    <w:rsid w:val="00B716D8"/>
    <w:rsid w:val="00B72029"/>
    <w:rsid w:val="00B83778"/>
    <w:rsid w:val="00B84012"/>
    <w:rsid w:val="00B85F52"/>
    <w:rsid w:val="00B86478"/>
    <w:rsid w:val="00B9248B"/>
    <w:rsid w:val="00B949BC"/>
    <w:rsid w:val="00B95DE4"/>
    <w:rsid w:val="00B96575"/>
    <w:rsid w:val="00BA1277"/>
    <w:rsid w:val="00BA1CE7"/>
    <w:rsid w:val="00BA43B7"/>
    <w:rsid w:val="00BA58E9"/>
    <w:rsid w:val="00BA70F7"/>
    <w:rsid w:val="00BB2936"/>
    <w:rsid w:val="00BB4159"/>
    <w:rsid w:val="00BB4E9F"/>
    <w:rsid w:val="00BB643B"/>
    <w:rsid w:val="00BB69AE"/>
    <w:rsid w:val="00BB78CF"/>
    <w:rsid w:val="00BB7D7B"/>
    <w:rsid w:val="00BC3C57"/>
    <w:rsid w:val="00BC540E"/>
    <w:rsid w:val="00BD0EE5"/>
    <w:rsid w:val="00BD2006"/>
    <w:rsid w:val="00BD56B1"/>
    <w:rsid w:val="00BE11DA"/>
    <w:rsid w:val="00BE2A51"/>
    <w:rsid w:val="00BE6E71"/>
    <w:rsid w:val="00BE7A48"/>
    <w:rsid w:val="00BF1042"/>
    <w:rsid w:val="00BF2CC1"/>
    <w:rsid w:val="00C00809"/>
    <w:rsid w:val="00C00E29"/>
    <w:rsid w:val="00C03D90"/>
    <w:rsid w:val="00C05D4C"/>
    <w:rsid w:val="00C12EF2"/>
    <w:rsid w:val="00C13319"/>
    <w:rsid w:val="00C13FA2"/>
    <w:rsid w:val="00C16DEA"/>
    <w:rsid w:val="00C219D5"/>
    <w:rsid w:val="00C26B17"/>
    <w:rsid w:val="00C27ACD"/>
    <w:rsid w:val="00C308DB"/>
    <w:rsid w:val="00C311C7"/>
    <w:rsid w:val="00C33B5F"/>
    <w:rsid w:val="00C40249"/>
    <w:rsid w:val="00C415F7"/>
    <w:rsid w:val="00C41F57"/>
    <w:rsid w:val="00C42349"/>
    <w:rsid w:val="00C47D24"/>
    <w:rsid w:val="00C60A28"/>
    <w:rsid w:val="00C61D2C"/>
    <w:rsid w:val="00C66E47"/>
    <w:rsid w:val="00C704C9"/>
    <w:rsid w:val="00C7133B"/>
    <w:rsid w:val="00C72FFC"/>
    <w:rsid w:val="00C75448"/>
    <w:rsid w:val="00C819C6"/>
    <w:rsid w:val="00C81FC2"/>
    <w:rsid w:val="00C82038"/>
    <w:rsid w:val="00C82248"/>
    <w:rsid w:val="00C86B10"/>
    <w:rsid w:val="00C870B7"/>
    <w:rsid w:val="00C91274"/>
    <w:rsid w:val="00C9217B"/>
    <w:rsid w:val="00C94843"/>
    <w:rsid w:val="00C96B13"/>
    <w:rsid w:val="00C97A61"/>
    <w:rsid w:val="00C97E9C"/>
    <w:rsid w:val="00CA0E58"/>
    <w:rsid w:val="00CA0F99"/>
    <w:rsid w:val="00CA104E"/>
    <w:rsid w:val="00CA3A70"/>
    <w:rsid w:val="00CA590D"/>
    <w:rsid w:val="00CB0E7F"/>
    <w:rsid w:val="00CB13C3"/>
    <w:rsid w:val="00CB4008"/>
    <w:rsid w:val="00CB55BF"/>
    <w:rsid w:val="00CB6EEC"/>
    <w:rsid w:val="00CB7D73"/>
    <w:rsid w:val="00CC0D50"/>
    <w:rsid w:val="00CC1D92"/>
    <w:rsid w:val="00CC29C5"/>
    <w:rsid w:val="00CC4E35"/>
    <w:rsid w:val="00CC5558"/>
    <w:rsid w:val="00CC6C9D"/>
    <w:rsid w:val="00CD0DD5"/>
    <w:rsid w:val="00CD14AE"/>
    <w:rsid w:val="00CD63CF"/>
    <w:rsid w:val="00CD7AAE"/>
    <w:rsid w:val="00CE38A7"/>
    <w:rsid w:val="00CE4486"/>
    <w:rsid w:val="00CE5210"/>
    <w:rsid w:val="00CF419A"/>
    <w:rsid w:val="00D005C5"/>
    <w:rsid w:val="00D01DD3"/>
    <w:rsid w:val="00D03106"/>
    <w:rsid w:val="00D10A29"/>
    <w:rsid w:val="00D11EC8"/>
    <w:rsid w:val="00D126E1"/>
    <w:rsid w:val="00D14D07"/>
    <w:rsid w:val="00D20961"/>
    <w:rsid w:val="00D21A50"/>
    <w:rsid w:val="00D22EE3"/>
    <w:rsid w:val="00D236E6"/>
    <w:rsid w:val="00D242FC"/>
    <w:rsid w:val="00D24E33"/>
    <w:rsid w:val="00D24F04"/>
    <w:rsid w:val="00D313A3"/>
    <w:rsid w:val="00D319CE"/>
    <w:rsid w:val="00D31CAD"/>
    <w:rsid w:val="00D405C0"/>
    <w:rsid w:val="00D40946"/>
    <w:rsid w:val="00D41110"/>
    <w:rsid w:val="00D43482"/>
    <w:rsid w:val="00D435D0"/>
    <w:rsid w:val="00D4417C"/>
    <w:rsid w:val="00D5138A"/>
    <w:rsid w:val="00D565F0"/>
    <w:rsid w:val="00D56700"/>
    <w:rsid w:val="00D56FB2"/>
    <w:rsid w:val="00D57889"/>
    <w:rsid w:val="00D60BF2"/>
    <w:rsid w:val="00D623F3"/>
    <w:rsid w:val="00D62887"/>
    <w:rsid w:val="00D64F03"/>
    <w:rsid w:val="00D71CB6"/>
    <w:rsid w:val="00D73E0F"/>
    <w:rsid w:val="00D7525A"/>
    <w:rsid w:val="00D77046"/>
    <w:rsid w:val="00D83CBF"/>
    <w:rsid w:val="00D84D79"/>
    <w:rsid w:val="00D86533"/>
    <w:rsid w:val="00D87BDC"/>
    <w:rsid w:val="00D94C0A"/>
    <w:rsid w:val="00D96D09"/>
    <w:rsid w:val="00D97CE5"/>
    <w:rsid w:val="00DA040B"/>
    <w:rsid w:val="00DA12F2"/>
    <w:rsid w:val="00DA1DD8"/>
    <w:rsid w:val="00DA1EDD"/>
    <w:rsid w:val="00DA2005"/>
    <w:rsid w:val="00DA4515"/>
    <w:rsid w:val="00DB082C"/>
    <w:rsid w:val="00DB1F28"/>
    <w:rsid w:val="00DB4FA5"/>
    <w:rsid w:val="00DC15CF"/>
    <w:rsid w:val="00DC3518"/>
    <w:rsid w:val="00DC3E73"/>
    <w:rsid w:val="00DC49E1"/>
    <w:rsid w:val="00DC5A30"/>
    <w:rsid w:val="00DC6046"/>
    <w:rsid w:val="00DD152F"/>
    <w:rsid w:val="00DD754C"/>
    <w:rsid w:val="00DE21FE"/>
    <w:rsid w:val="00DE2A37"/>
    <w:rsid w:val="00DE3B02"/>
    <w:rsid w:val="00DE3D92"/>
    <w:rsid w:val="00DE3DEE"/>
    <w:rsid w:val="00DE457D"/>
    <w:rsid w:val="00DE5C99"/>
    <w:rsid w:val="00DE662A"/>
    <w:rsid w:val="00DE7DD7"/>
    <w:rsid w:val="00DF5EEB"/>
    <w:rsid w:val="00DF6065"/>
    <w:rsid w:val="00E00649"/>
    <w:rsid w:val="00E05584"/>
    <w:rsid w:val="00E12A17"/>
    <w:rsid w:val="00E16F8D"/>
    <w:rsid w:val="00E17AFC"/>
    <w:rsid w:val="00E17BE7"/>
    <w:rsid w:val="00E21566"/>
    <w:rsid w:val="00E261F6"/>
    <w:rsid w:val="00E266A6"/>
    <w:rsid w:val="00E41506"/>
    <w:rsid w:val="00E41CBA"/>
    <w:rsid w:val="00E447B5"/>
    <w:rsid w:val="00E46946"/>
    <w:rsid w:val="00E50AB4"/>
    <w:rsid w:val="00E51DC6"/>
    <w:rsid w:val="00E52176"/>
    <w:rsid w:val="00E53F96"/>
    <w:rsid w:val="00E55E67"/>
    <w:rsid w:val="00E5697B"/>
    <w:rsid w:val="00E56D9C"/>
    <w:rsid w:val="00E57758"/>
    <w:rsid w:val="00E619C0"/>
    <w:rsid w:val="00E63EDB"/>
    <w:rsid w:val="00E64594"/>
    <w:rsid w:val="00E66595"/>
    <w:rsid w:val="00E727A7"/>
    <w:rsid w:val="00E72D1F"/>
    <w:rsid w:val="00E762E8"/>
    <w:rsid w:val="00E770AE"/>
    <w:rsid w:val="00E773ED"/>
    <w:rsid w:val="00E80519"/>
    <w:rsid w:val="00E80D34"/>
    <w:rsid w:val="00E82F69"/>
    <w:rsid w:val="00E87498"/>
    <w:rsid w:val="00E90352"/>
    <w:rsid w:val="00E90EE8"/>
    <w:rsid w:val="00E920D7"/>
    <w:rsid w:val="00E92628"/>
    <w:rsid w:val="00E97164"/>
    <w:rsid w:val="00EA244B"/>
    <w:rsid w:val="00EA5582"/>
    <w:rsid w:val="00EB1EFB"/>
    <w:rsid w:val="00EB479F"/>
    <w:rsid w:val="00EB688A"/>
    <w:rsid w:val="00EC1DA5"/>
    <w:rsid w:val="00EC259A"/>
    <w:rsid w:val="00EC40CF"/>
    <w:rsid w:val="00EC5BA4"/>
    <w:rsid w:val="00EC79AB"/>
    <w:rsid w:val="00ED2643"/>
    <w:rsid w:val="00ED458A"/>
    <w:rsid w:val="00ED5A27"/>
    <w:rsid w:val="00ED5CC0"/>
    <w:rsid w:val="00ED6A85"/>
    <w:rsid w:val="00ED6C49"/>
    <w:rsid w:val="00EE01EE"/>
    <w:rsid w:val="00EE1828"/>
    <w:rsid w:val="00EE3DA5"/>
    <w:rsid w:val="00EE4F13"/>
    <w:rsid w:val="00EF118C"/>
    <w:rsid w:val="00EF21C4"/>
    <w:rsid w:val="00EF2377"/>
    <w:rsid w:val="00EF4902"/>
    <w:rsid w:val="00EF6869"/>
    <w:rsid w:val="00F013BE"/>
    <w:rsid w:val="00F05270"/>
    <w:rsid w:val="00F11BB5"/>
    <w:rsid w:val="00F14BD3"/>
    <w:rsid w:val="00F14D76"/>
    <w:rsid w:val="00F15A04"/>
    <w:rsid w:val="00F210EF"/>
    <w:rsid w:val="00F22B93"/>
    <w:rsid w:val="00F260F3"/>
    <w:rsid w:val="00F37516"/>
    <w:rsid w:val="00F375C2"/>
    <w:rsid w:val="00F42730"/>
    <w:rsid w:val="00F5199F"/>
    <w:rsid w:val="00F540C4"/>
    <w:rsid w:val="00F552C3"/>
    <w:rsid w:val="00F5778E"/>
    <w:rsid w:val="00F57B69"/>
    <w:rsid w:val="00F57F9D"/>
    <w:rsid w:val="00F61F15"/>
    <w:rsid w:val="00F621D5"/>
    <w:rsid w:val="00F745F1"/>
    <w:rsid w:val="00F74E00"/>
    <w:rsid w:val="00F77435"/>
    <w:rsid w:val="00F77C66"/>
    <w:rsid w:val="00F80537"/>
    <w:rsid w:val="00F8126A"/>
    <w:rsid w:val="00F83A6C"/>
    <w:rsid w:val="00F84032"/>
    <w:rsid w:val="00F94749"/>
    <w:rsid w:val="00F95BF8"/>
    <w:rsid w:val="00F97B4B"/>
    <w:rsid w:val="00FA102C"/>
    <w:rsid w:val="00FA1477"/>
    <w:rsid w:val="00FA1F94"/>
    <w:rsid w:val="00FA5DCE"/>
    <w:rsid w:val="00FA62AD"/>
    <w:rsid w:val="00FA6C06"/>
    <w:rsid w:val="00FA70DD"/>
    <w:rsid w:val="00FB1B0C"/>
    <w:rsid w:val="00FB4159"/>
    <w:rsid w:val="00FB68BC"/>
    <w:rsid w:val="00FB72C8"/>
    <w:rsid w:val="00FC1279"/>
    <w:rsid w:val="00FC3DA8"/>
    <w:rsid w:val="00FC44F3"/>
    <w:rsid w:val="00FC45FD"/>
    <w:rsid w:val="00FC5CCD"/>
    <w:rsid w:val="00FD3449"/>
    <w:rsid w:val="00FD600B"/>
    <w:rsid w:val="00FD6475"/>
    <w:rsid w:val="00FE04BF"/>
    <w:rsid w:val="00FE5C96"/>
    <w:rsid w:val="00FE5EA4"/>
    <w:rsid w:val="00FE72BF"/>
    <w:rsid w:val="00FE7980"/>
    <w:rsid w:val="00FF0BB2"/>
    <w:rsid w:val="00FF6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9046A"/>
  <w15:chartTrackingRefBased/>
  <w15:docId w15:val="{6B3D8158-2408-4496-907B-E9BB376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pPr>
      <w:keepNext/>
      <w:numPr>
        <w:ilvl w:val="1"/>
        <w:numId w:val="1"/>
      </w:numPr>
      <w:outlineLvl w:val="1"/>
    </w:pPr>
    <w:rPr>
      <w:b/>
      <w:bCs/>
      <w:lang w:val="x-none"/>
    </w:rPr>
  </w:style>
  <w:style w:type="paragraph" w:styleId="Antrat3">
    <w:name w:val="heading 3"/>
    <w:basedOn w:val="prastasis"/>
    <w:next w:val="prastasis"/>
    <w:link w:val="Antrat3Diagrama"/>
    <w:unhideWhenUsed/>
    <w:qFormat/>
    <w:rsid w:val="000C2FD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AE59CD"/>
    <w:pPr>
      <w:keepNext/>
      <w:suppressAutoHyphens w:val="0"/>
      <w:outlineLvl w:val="3"/>
    </w:pPr>
    <w:rPr>
      <w:b/>
      <w:szCs w:val="20"/>
      <w:lang w:eastAsia="x-none"/>
    </w:rPr>
  </w:style>
  <w:style w:type="paragraph" w:styleId="Antrat5">
    <w:name w:val="heading 5"/>
    <w:basedOn w:val="prastasis"/>
    <w:next w:val="prastasis"/>
    <w:link w:val="Antrat5Diagrama"/>
    <w:semiHidden/>
    <w:unhideWhenUsed/>
    <w:qFormat/>
    <w:rsid w:val="00AE59CD"/>
    <w:pPr>
      <w:keepNext/>
      <w:suppressAutoHyphens w:val="0"/>
      <w:outlineLvl w:val="4"/>
    </w:pPr>
    <w:rPr>
      <w:b/>
      <w:sz w:val="28"/>
      <w:szCs w:val="20"/>
      <w:lang w:eastAsia="x-none"/>
    </w:rPr>
  </w:style>
  <w:style w:type="paragraph" w:styleId="Antrat6">
    <w:name w:val="heading 6"/>
    <w:basedOn w:val="prastasis"/>
    <w:next w:val="prastasis"/>
    <w:link w:val="Antrat6Diagrama"/>
    <w:semiHidden/>
    <w:unhideWhenUsed/>
    <w:qFormat/>
    <w:rsid w:val="00AE59CD"/>
    <w:pPr>
      <w:keepNext/>
      <w:suppressAutoHyphens w:val="0"/>
      <w:outlineLvl w:val="5"/>
    </w:pPr>
    <w:rPr>
      <w:szCs w:val="20"/>
      <w:lang w:val="x-none" w:eastAsia="x-none"/>
    </w:rPr>
  </w:style>
  <w:style w:type="paragraph" w:styleId="Antrat7">
    <w:name w:val="heading 7"/>
    <w:basedOn w:val="prastasis"/>
    <w:next w:val="prastasis"/>
    <w:link w:val="Antrat7Diagrama"/>
    <w:uiPriority w:val="99"/>
    <w:semiHidden/>
    <w:unhideWhenUsed/>
    <w:qFormat/>
    <w:rsid w:val="00AE59CD"/>
    <w:pPr>
      <w:keepNext/>
      <w:suppressAutoHyphens w:val="0"/>
      <w:jc w:val="center"/>
      <w:outlineLvl w:val="6"/>
    </w:pPr>
    <w:rPr>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E59CD"/>
    <w:rPr>
      <w:b/>
      <w:caps/>
      <w:spacing w:val="20"/>
      <w:sz w:val="24"/>
      <w:lang w:val="x-none" w:eastAsia="ar-SA"/>
    </w:rPr>
  </w:style>
  <w:style w:type="character" w:customStyle="1" w:styleId="Antrat2Diagrama">
    <w:name w:val="Antraštė 2 Diagrama"/>
    <w:link w:val="Antrat2"/>
    <w:rsid w:val="00AE59CD"/>
    <w:rPr>
      <w:b/>
      <w:bCs/>
      <w:sz w:val="24"/>
      <w:szCs w:val="24"/>
      <w:lang w:val="x-none" w:eastAsia="ar-SA"/>
    </w:rPr>
  </w:style>
  <w:style w:type="character" w:customStyle="1" w:styleId="Antrat3Diagrama">
    <w:name w:val="Antraštė 3 Diagrama"/>
    <w:link w:val="Antrat3"/>
    <w:rsid w:val="000C2FD3"/>
    <w:rPr>
      <w:rFonts w:ascii="Cambria" w:eastAsia="Times New Roman" w:hAnsi="Cambria" w:cs="Times New Roman"/>
      <w:b/>
      <w:bCs/>
      <w:sz w:val="26"/>
      <w:szCs w:val="26"/>
      <w:lang w:val="en-GB" w:eastAsia="ar-SA"/>
    </w:rPr>
  </w:style>
  <w:style w:type="character" w:customStyle="1" w:styleId="Antrat4Diagrama">
    <w:name w:val="Antraštė 4 Diagrama"/>
    <w:link w:val="Antrat4"/>
    <w:semiHidden/>
    <w:rsid w:val="00AE59CD"/>
    <w:rPr>
      <w:b/>
      <w:sz w:val="24"/>
      <w:lang w:val="en-GB"/>
    </w:rPr>
  </w:style>
  <w:style w:type="character" w:customStyle="1" w:styleId="Antrat5Diagrama">
    <w:name w:val="Antraštė 5 Diagrama"/>
    <w:link w:val="Antrat5"/>
    <w:semiHidden/>
    <w:rsid w:val="00AE59CD"/>
    <w:rPr>
      <w:b/>
      <w:sz w:val="28"/>
      <w:lang w:val="en-GB"/>
    </w:rPr>
  </w:style>
  <w:style w:type="character" w:customStyle="1" w:styleId="Antrat6Diagrama">
    <w:name w:val="Antraštė 6 Diagrama"/>
    <w:link w:val="Antrat6"/>
    <w:semiHidden/>
    <w:rsid w:val="00AE59CD"/>
    <w:rPr>
      <w:sz w:val="24"/>
    </w:rPr>
  </w:style>
  <w:style w:type="character" w:customStyle="1" w:styleId="Antrat7Diagrama">
    <w:name w:val="Antraštė 7 Diagrama"/>
    <w:link w:val="Antrat7"/>
    <w:uiPriority w:val="99"/>
    <w:semiHidden/>
    <w:rsid w:val="00AE59CD"/>
    <w:rPr>
      <w:sz w:val="24"/>
    </w:rPr>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locked/>
    <w:rsid w:val="000C2FD3"/>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AE59CD"/>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uiPriority w:val="99"/>
    <w:locked/>
    <w:rsid w:val="000C2FD3"/>
    <w:rPr>
      <w:sz w:val="24"/>
      <w:szCs w:val="24"/>
      <w:lang w:val="en-GB" w:eastAsia="ar-SA"/>
    </w:rPr>
  </w:style>
  <w:style w:type="paragraph" w:styleId="Pagrindiniotekstotrauka2">
    <w:name w:val="Body Text Indent 2"/>
    <w:basedOn w:val="prastasis"/>
    <w:link w:val="Pagrindiniotekstotrauka2Diagrama"/>
    <w:uiPriority w:val="99"/>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character" w:styleId="Perirtashipersaitas">
    <w:name w:val="FollowedHyperlink"/>
    <w:uiPriority w:val="99"/>
    <w:semiHidden/>
    <w:unhideWhenUsed/>
    <w:rsid w:val="00AE59CD"/>
    <w:rPr>
      <w:color w:val="954F72"/>
      <w:u w:val="single"/>
    </w:rPr>
  </w:style>
  <w:style w:type="paragraph" w:styleId="Pavadinimas">
    <w:name w:val="Title"/>
    <w:basedOn w:val="prastasis"/>
    <w:link w:val="PavadinimasDiagrama"/>
    <w:uiPriority w:val="99"/>
    <w:qFormat/>
    <w:rsid w:val="00AE59CD"/>
    <w:pPr>
      <w:suppressAutoHyphens w:val="0"/>
      <w:jc w:val="center"/>
    </w:pPr>
    <w:rPr>
      <w:b/>
      <w:szCs w:val="20"/>
      <w:lang w:val="x-none" w:eastAsia="x-none"/>
    </w:rPr>
  </w:style>
  <w:style w:type="character" w:customStyle="1" w:styleId="PavadinimasDiagrama">
    <w:name w:val="Pavadinimas Diagrama"/>
    <w:link w:val="Pavadinimas"/>
    <w:uiPriority w:val="99"/>
    <w:rsid w:val="00AE59CD"/>
    <w:rPr>
      <w:b/>
      <w:sz w:val="24"/>
    </w:rPr>
  </w:style>
  <w:style w:type="paragraph" w:styleId="Pagrindiniotekstotrauka">
    <w:name w:val="Body Text Indent"/>
    <w:basedOn w:val="prastasis"/>
    <w:link w:val="PagrindiniotekstotraukaDiagrama"/>
    <w:uiPriority w:val="99"/>
    <w:semiHidden/>
    <w:unhideWhenUsed/>
    <w:rsid w:val="00AE59CD"/>
    <w:pPr>
      <w:suppressAutoHyphens w:val="0"/>
      <w:ind w:right="-1050" w:firstLine="720"/>
    </w:pPr>
    <w:rPr>
      <w:sz w:val="28"/>
      <w:szCs w:val="20"/>
      <w:lang w:val="x-none" w:eastAsia="x-none"/>
    </w:rPr>
  </w:style>
  <w:style w:type="character" w:customStyle="1" w:styleId="PagrindiniotekstotraukaDiagrama">
    <w:name w:val="Pagrindinio teksto įtrauka Diagrama"/>
    <w:link w:val="Pagrindiniotekstotrauka"/>
    <w:uiPriority w:val="99"/>
    <w:semiHidden/>
    <w:rsid w:val="00AE59CD"/>
    <w:rPr>
      <w:sz w:val="28"/>
    </w:rPr>
  </w:style>
  <w:style w:type="paragraph" w:styleId="Pagrindinistekstas2">
    <w:name w:val="Body Text 2"/>
    <w:basedOn w:val="prastasis"/>
    <w:link w:val="Pagrindinistekstas2Diagrama"/>
    <w:uiPriority w:val="99"/>
    <w:semiHidden/>
    <w:unhideWhenUsed/>
    <w:rsid w:val="00AE59CD"/>
    <w:pPr>
      <w:suppressAutoHyphens w:val="0"/>
      <w:jc w:val="center"/>
    </w:pPr>
    <w:rPr>
      <w:szCs w:val="20"/>
      <w:lang w:val="x-none" w:eastAsia="x-none"/>
    </w:rPr>
  </w:style>
  <w:style w:type="character" w:customStyle="1" w:styleId="Pagrindinistekstas2Diagrama">
    <w:name w:val="Pagrindinis tekstas 2 Diagrama"/>
    <w:link w:val="Pagrindinistekstas2"/>
    <w:uiPriority w:val="99"/>
    <w:semiHidden/>
    <w:rsid w:val="00AE59CD"/>
    <w:rPr>
      <w:sz w:val="24"/>
    </w:rPr>
  </w:style>
  <w:style w:type="paragraph" w:styleId="Pagrindinistekstas3">
    <w:name w:val="Body Text 3"/>
    <w:basedOn w:val="prastasis"/>
    <w:link w:val="Pagrindinistekstas3Diagrama"/>
    <w:uiPriority w:val="99"/>
    <w:semiHidden/>
    <w:unhideWhenUsed/>
    <w:rsid w:val="00AE59CD"/>
    <w:pPr>
      <w:suppressAutoHyphens w:val="0"/>
      <w:jc w:val="both"/>
    </w:pPr>
    <w:rPr>
      <w:szCs w:val="20"/>
      <w:lang w:val="x-none" w:eastAsia="x-none"/>
    </w:rPr>
  </w:style>
  <w:style w:type="character" w:customStyle="1" w:styleId="Pagrindinistekstas3Diagrama">
    <w:name w:val="Pagrindinis tekstas 3 Diagrama"/>
    <w:link w:val="Pagrindinistekstas3"/>
    <w:uiPriority w:val="99"/>
    <w:semiHidden/>
    <w:rsid w:val="00AE59CD"/>
    <w:rPr>
      <w:sz w:val="24"/>
    </w:rPr>
  </w:style>
  <w:style w:type="paragraph" w:styleId="Pagrindiniotekstotrauka3">
    <w:name w:val="Body Text Indent 3"/>
    <w:basedOn w:val="prastasis"/>
    <w:link w:val="Pagrindiniotekstotrauka3Diagrama"/>
    <w:uiPriority w:val="99"/>
    <w:semiHidden/>
    <w:unhideWhenUsed/>
    <w:rsid w:val="00AE59CD"/>
    <w:pPr>
      <w:suppressAutoHyphens w:val="0"/>
      <w:ind w:firstLine="720"/>
      <w:jc w:val="both"/>
    </w:pPr>
    <w:rPr>
      <w:szCs w:val="20"/>
      <w:lang w:val="x-none" w:eastAsia="x-none"/>
    </w:rPr>
  </w:style>
  <w:style w:type="character" w:customStyle="1" w:styleId="Pagrindiniotekstotrauka3Diagrama">
    <w:name w:val="Pagrindinio teksto įtrauka 3 Diagrama"/>
    <w:link w:val="Pagrindiniotekstotrauka3"/>
    <w:uiPriority w:val="99"/>
    <w:semiHidden/>
    <w:rsid w:val="00AE59CD"/>
    <w:rPr>
      <w:sz w:val="24"/>
    </w:rPr>
  </w:style>
  <w:style w:type="character" w:customStyle="1" w:styleId="newsblocktype01date">
    <w:name w:val="news_block_type_01_date"/>
    <w:rsid w:val="00AE59CD"/>
  </w:style>
  <w:style w:type="character" w:customStyle="1" w:styleId="apple-converted-space">
    <w:name w:val="apple-converted-space"/>
    <w:rsid w:val="00AE59CD"/>
  </w:style>
  <w:style w:type="character" w:customStyle="1" w:styleId="ft">
    <w:name w:val="ft"/>
    <w:rsid w:val="00AE59CD"/>
  </w:style>
  <w:style w:type="character" w:customStyle="1" w:styleId="submitted">
    <w:name w:val="submitted"/>
    <w:rsid w:val="00AE59CD"/>
  </w:style>
  <w:style w:type="character" w:customStyle="1" w:styleId="font11">
    <w:name w:val="font11"/>
    <w:rsid w:val="00AE59CD"/>
  </w:style>
  <w:style w:type="table" w:styleId="Lentelstinklelis">
    <w:name w:val="Table Grid"/>
    <w:basedOn w:val="prastojilentel"/>
    <w:rsid w:val="00AE59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AE59CD"/>
    <w:rPr>
      <w:i/>
      <w:iCs/>
    </w:rPr>
  </w:style>
  <w:style w:type="character" w:styleId="Komentaronuoroda">
    <w:name w:val="annotation reference"/>
    <w:uiPriority w:val="99"/>
    <w:semiHidden/>
    <w:unhideWhenUsed/>
    <w:rsid w:val="00DE3D92"/>
    <w:rPr>
      <w:sz w:val="16"/>
      <w:szCs w:val="16"/>
    </w:rPr>
  </w:style>
  <w:style w:type="paragraph" w:styleId="Komentarotekstas">
    <w:name w:val="annotation text"/>
    <w:basedOn w:val="prastasis"/>
    <w:link w:val="KomentarotekstasDiagrama"/>
    <w:uiPriority w:val="99"/>
    <w:semiHidden/>
    <w:unhideWhenUsed/>
    <w:rsid w:val="00DE3D92"/>
    <w:rPr>
      <w:sz w:val="20"/>
      <w:szCs w:val="20"/>
    </w:rPr>
  </w:style>
  <w:style w:type="character" w:customStyle="1" w:styleId="KomentarotekstasDiagrama">
    <w:name w:val="Komentaro tekstas Diagrama"/>
    <w:link w:val="Komentarotekstas"/>
    <w:uiPriority w:val="99"/>
    <w:semiHidden/>
    <w:rsid w:val="00DE3D92"/>
    <w:rPr>
      <w:lang w:val="en-GB" w:eastAsia="ar-SA"/>
    </w:rPr>
  </w:style>
  <w:style w:type="paragraph" w:styleId="Komentarotema">
    <w:name w:val="annotation subject"/>
    <w:basedOn w:val="Komentarotekstas"/>
    <w:next w:val="Komentarotekstas"/>
    <w:link w:val="KomentarotemaDiagrama"/>
    <w:uiPriority w:val="99"/>
    <w:semiHidden/>
    <w:unhideWhenUsed/>
    <w:rsid w:val="00DE3D92"/>
    <w:rPr>
      <w:b/>
      <w:bCs/>
    </w:rPr>
  </w:style>
  <w:style w:type="character" w:customStyle="1" w:styleId="KomentarotemaDiagrama">
    <w:name w:val="Komentaro tema Diagrama"/>
    <w:link w:val="Komentarotema"/>
    <w:uiPriority w:val="99"/>
    <w:semiHidden/>
    <w:rsid w:val="00DE3D92"/>
    <w:rPr>
      <w:b/>
      <w:bCs/>
      <w:lang w:val="en-GB" w:eastAsia="ar-SA"/>
    </w:rPr>
  </w:style>
  <w:style w:type="character" w:customStyle="1" w:styleId="st">
    <w:name w:val="st"/>
    <w:rsid w:val="002155A7"/>
  </w:style>
  <w:style w:type="character" w:customStyle="1" w:styleId="f">
    <w:name w:val="f"/>
    <w:rsid w:val="002155A7"/>
  </w:style>
  <w:style w:type="paragraph" w:styleId="Betarp">
    <w:name w:val="No Spacing"/>
    <w:link w:val="BetarpDiagrama"/>
    <w:uiPriority w:val="1"/>
    <w:qFormat/>
    <w:rsid w:val="00CB4008"/>
    <w:rPr>
      <w:rFonts w:ascii="Calibri" w:eastAsia="Calibri" w:hAnsi="Calibri"/>
      <w:sz w:val="22"/>
      <w:szCs w:val="22"/>
      <w:lang w:eastAsia="en-US"/>
    </w:rPr>
  </w:style>
  <w:style w:type="character" w:customStyle="1" w:styleId="BetarpDiagrama">
    <w:name w:val="Be tarpų Diagrama"/>
    <w:link w:val="Betarp"/>
    <w:uiPriority w:val="1"/>
    <w:rsid w:val="00CB400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157903">
      <w:bodyDiv w:val="1"/>
      <w:marLeft w:val="0"/>
      <w:marRight w:val="0"/>
      <w:marTop w:val="0"/>
      <w:marBottom w:val="0"/>
      <w:divBdr>
        <w:top w:val="none" w:sz="0" w:space="0" w:color="auto"/>
        <w:left w:val="none" w:sz="0" w:space="0" w:color="auto"/>
        <w:bottom w:val="none" w:sz="0" w:space="0" w:color="auto"/>
        <w:right w:val="none" w:sz="0" w:space="0" w:color="auto"/>
      </w:divBdr>
    </w:div>
    <w:div w:id="1008563594">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r.mitrikeviciene\AppData\Local\Microsoft\Windows\INetCache\Content.Outlook\746AIBI3\Valstybin&#279;%20mokes&#269;i&#371;%20inspekcija%20prie%20LR%20finans&#371;%20ministerij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zidiniovaikai.lt"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zidinys@lazdijai.lt"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43BD5-1904-4726-9E7E-3A8852D44EC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lt-LT"/>
        </a:p>
      </dgm:t>
    </dgm:pt>
    <dgm:pt modelId="{2A8BA34B-A00C-4E97-8C0E-DEDE1BA8B582}">
      <dgm:prSet phldrT="[Tekstas]"/>
      <dgm:spPr/>
      <dgm:t>
        <a:bodyPr/>
        <a:lstStyle/>
        <a:p>
          <a:r>
            <a:rPr lang="lt-LT"/>
            <a:t>Direktorius</a:t>
          </a:r>
        </a:p>
      </dgm:t>
    </dgm:pt>
    <dgm:pt modelId="{B67E91B4-7B09-42AC-8ED9-5114200F509D}" type="parTrans" cxnId="{96360C2C-77C4-42F1-9E3D-90B41BBDFE0A}">
      <dgm:prSet/>
      <dgm:spPr/>
      <dgm:t>
        <a:bodyPr/>
        <a:lstStyle/>
        <a:p>
          <a:endParaRPr lang="lt-LT"/>
        </a:p>
      </dgm:t>
    </dgm:pt>
    <dgm:pt modelId="{976AFE3B-BE21-4857-978F-75D5E2D76BA3}" type="sibTrans" cxnId="{96360C2C-77C4-42F1-9E3D-90B41BBDFE0A}">
      <dgm:prSet/>
      <dgm:spPr/>
      <dgm:t>
        <a:bodyPr/>
        <a:lstStyle/>
        <a:p>
          <a:endParaRPr lang="lt-LT"/>
        </a:p>
      </dgm:t>
    </dgm:pt>
    <dgm:pt modelId="{9EE20840-B753-4225-8121-D1B3E677BA15}">
      <dgm:prSet phldrT="[Tekstas]"/>
      <dgm:spPr/>
      <dgm:t>
        <a:bodyPr/>
        <a:lstStyle/>
        <a:p>
          <a:r>
            <a:rPr lang="lt-LT"/>
            <a:t>GIMK</a:t>
          </a:r>
          <a:br>
            <a:rPr lang="lt-LT"/>
          </a:br>
          <a:r>
            <a:rPr lang="lt-LT"/>
            <a:t>specialistas</a:t>
          </a:r>
        </a:p>
        <a:p>
          <a:r>
            <a:rPr lang="lt-LT"/>
            <a:t>1</a:t>
          </a:r>
        </a:p>
      </dgm:t>
    </dgm:pt>
    <dgm:pt modelId="{A9AB5BD5-AB81-4BD4-9C74-95E45F957168}" type="parTrans" cxnId="{7A542471-8C1B-457F-AA39-66143B23C177}">
      <dgm:prSet/>
      <dgm:spPr/>
      <dgm:t>
        <a:bodyPr/>
        <a:lstStyle/>
        <a:p>
          <a:endParaRPr lang="lt-LT"/>
        </a:p>
      </dgm:t>
    </dgm:pt>
    <dgm:pt modelId="{70296C7B-2EBA-4253-AEB1-0B662DEB29D6}" type="sibTrans" cxnId="{7A542471-8C1B-457F-AA39-66143B23C177}">
      <dgm:prSet/>
      <dgm:spPr/>
      <dgm:t>
        <a:bodyPr/>
        <a:lstStyle/>
        <a:p>
          <a:endParaRPr lang="lt-LT"/>
        </a:p>
      </dgm:t>
    </dgm:pt>
    <dgm:pt modelId="{2A60C24D-61F5-4A70-B797-098B545AC544}">
      <dgm:prSet phldrT="[Tekstas]"/>
      <dgm:spPr/>
      <dgm:t>
        <a:bodyPr/>
        <a:lstStyle/>
        <a:p>
          <a:r>
            <a:rPr lang="lt-LT"/>
            <a:t>Socialinis darbuotojas - globos </a:t>
          </a:r>
          <a:br>
            <a:rPr lang="lt-LT"/>
          </a:br>
          <a:r>
            <a:rPr lang="lt-LT"/>
            <a:t>koordinatorius </a:t>
          </a:r>
        </a:p>
        <a:p>
          <a:r>
            <a:rPr lang="lt-LT"/>
            <a:t>1</a:t>
          </a:r>
        </a:p>
      </dgm:t>
    </dgm:pt>
    <dgm:pt modelId="{FE59CBD9-08E3-4F8E-B4C9-830DADF5B27F}" type="parTrans" cxnId="{05EBA4B0-4518-4FB3-AF47-ACC10D05C2BE}">
      <dgm:prSet/>
      <dgm:spPr/>
      <dgm:t>
        <a:bodyPr/>
        <a:lstStyle/>
        <a:p>
          <a:endParaRPr lang="lt-LT"/>
        </a:p>
      </dgm:t>
    </dgm:pt>
    <dgm:pt modelId="{3A604893-D49D-4C6C-8D27-FE5D6142E6E2}" type="sibTrans" cxnId="{05EBA4B0-4518-4FB3-AF47-ACC10D05C2BE}">
      <dgm:prSet/>
      <dgm:spPr/>
      <dgm:t>
        <a:bodyPr/>
        <a:lstStyle/>
        <a:p>
          <a:endParaRPr lang="lt-LT"/>
        </a:p>
      </dgm:t>
    </dgm:pt>
    <dgm:pt modelId="{9B09F5DA-439B-4E8A-8939-413A9FEE3104}">
      <dgm:prSet phldrT="[Tekstas]"/>
      <dgm:spPr/>
      <dgm:t>
        <a:bodyPr/>
        <a:lstStyle/>
        <a:p>
          <a:r>
            <a:rPr lang="lt-LT"/>
            <a:t>Socialinės </a:t>
          </a:r>
          <a:br>
            <a:rPr lang="lt-LT"/>
          </a:br>
          <a:r>
            <a:rPr lang="lt-LT"/>
            <a:t>darbuotojos</a:t>
          </a:r>
          <a:br>
            <a:rPr lang="lt-LT"/>
          </a:br>
          <a:r>
            <a:rPr lang="lt-LT"/>
            <a:t>1</a:t>
          </a:r>
        </a:p>
      </dgm:t>
    </dgm:pt>
    <dgm:pt modelId="{A8E75E7B-6879-4347-9239-57A97BD58CAD}" type="parTrans" cxnId="{6874F021-D4A7-4200-90DB-D150BAED6A83}">
      <dgm:prSet/>
      <dgm:spPr/>
      <dgm:t>
        <a:bodyPr/>
        <a:lstStyle/>
        <a:p>
          <a:endParaRPr lang="lt-LT"/>
        </a:p>
      </dgm:t>
    </dgm:pt>
    <dgm:pt modelId="{9E86E089-15BF-4409-B015-1DA28E1D6F09}" type="sibTrans" cxnId="{6874F021-D4A7-4200-90DB-D150BAED6A83}">
      <dgm:prSet/>
      <dgm:spPr/>
      <dgm:t>
        <a:bodyPr/>
        <a:lstStyle/>
        <a:p>
          <a:endParaRPr lang="lt-LT"/>
        </a:p>
      </dgm:t>
    </dgm:pt>
    <dgm:pt modelId="{6D56AB97-426D-43FA-A2ED-E874A0BECC0E}">
      <dgm:prSet phldrT="[Tekstas]"/>
      <dgm:spPr/>
      <dgm:t>
        <a:bodyPr/>
        <a:lstStyle/>
        <a:p>
          <a:r>
            <a:rPr lang="lt-LT"/>
            <a:t>Socialinės </a:t>
          </a:r>
          <a:br>
            <a:rPr lang="lt-LT"/>
          </a:br>
          <a:r>
            <a:rPr lang="lt-LT"/>
            <a:t>pedagogės</a:t>
          </a:r>
          <a:br>
            <a:rPr lang="lt-LT"/>
          </a:br>
          <a:r>
            <a:rPr lang="lt-LT"/>
            <a:t>2</a:t>
          </a:r>
        </a:p>
      </dgm:t>
    </dgm:pt>
    <dgm:pt modelId="{8C31BDD6-E660-4092-8DF9-2B21B02568BC}" type="sibTrans" cxnId="{C3E1A5BA-A025-46C9-AE19-E530FBEA8184}">
      <dgm:prSet/>
      <dgm:spPr/>
      <dgm:t>
        <a:bodyPr/>
        <a:lstStyle/>
        <a:p>
          <a:endParaRPr lang="lt-LT"/>
        </a:p>
      </dgm:t>
    </dgm:pt>
    <dgm:pt modelId="{D2101FB6-D1D8-4179-AD04-665AAF24964D}" type="parTrans" cxnId="{C3E1A5BA-A025-46C9-AE19-E530FBEA8184}">
      <dgm:prSet/>
      <dgm:spPr/>
      <dgm:t>
        <a:bodyPr/>
        <a:lstStyle/>
        <a:p>
          <a:endParaRPr lang="lt-LT"/>
        </a:p>
      </dgm:t>
    </dgm:pt>
    <dgm:pt modelId="{3DD744E5-BB1C-495E-9D5F-7458CCBA04D8}" type="asst">
      <dgm:prSet/>
      <dgm:spPr/>
      <dgm:t>
        <a:bodyPr/>
        <a:lstStyle/>
        <a:p>
          <a:r>
            <a:rPr lang="lt-LT"/>
            <a:t>Socialinio darbuotojo </a:t>
          </a:r>
          <a:br>
            <a:rPr lang="lt-LT"/>
          </a:br>
          <a:r>
            <a:rPr lang="lt-LT"/>
            <a:t>padėjėjai</a:t>
          </a:r>
          <a:br>
            <a:rPr lang="lt-LT"/>
          </a:br>
          <a:r>
            <a:rPr lang="lt-LT"/>
            <a:t>8</a:t>
          </a:r>
        </a:p>
      </dgm:t>
    </dgm:pt>
    <dgm:pt modelId="{39430F12-8929-44FD-8A8A-F87D2A39A06C}" type="parTrans" cxnId="{B2A3C82B-0627-4C64-9563-D4FD738C731F}">
      <dgm:prSet/>
      <dgm:spPr/>
      <dgm:t>
        <a:bodyPr/>
        <a:lstStyle/>
        <a:p>
          <a:endParaRPr lang="lt-LT"/>
        </a:p>
      </dgm:t>
    </dgm:pt>
    <dgm:pt modelId="{C7078430-DE30-415B-A884-F0BA7E8F7C2E}" type="sibTrans" cxnId="{B2A3C82B-0627-4C64-9563-D4FD738C731F}">
      <dgm:prSet/>
      <dgm:spPr/>
      <dgm:t>
        <a:bodyPr/>
        <a:lstStyle/>
        <a:p>
          <a:endParaRPr lang="lt-LT"/>
        </a:p>
      </dgm:t>
    </dgm:pt>
    <dgm:pt modelId="{7EA67914-C750-4018-8B70-876BC2AFA46C}">
      <dgm:prSet phldrT="[Tekstas]"/>
      <dgm:spPr/>
      <dgm:t>
        <a:bodyPr/>
        <a:lstStyle/>
        <a:p>
          <a:r>
            <a:rPr lang="lt-LT"/>
            <a:t>Budintis globotojas</a:t>
          </a:r>
        </a:p>
        <a:p>
          <a:r>
            <a:rPr lang="lt-LT"/>
            <a:t>1</a:t>
          </a:r>
        </a:p>
      </dgm:t>
    </dgm:pt>
    <dgm:pt modelId="{D4ECEEED-8573-42D6-83FE-9270C2215172}" type="parTrans" cxnId="{2DF8E5CB-2C40-4F81-89D0-D6C0ED49E848}">
      <dgm:prSet/>
      <dgm:spPr/>
      <dgm:t>
        <a:bodyPr/>
        <a:lstStyle/>
        <a:p>
          <a:endParaRPr lang="lt-LT"/>
        </a:p>
      </dgm:t>
    </dgm:pt>
    <dgm:pt modelId="{70C04C33-18AE-49F2-B13F-D1C069BB00DA}" type="sibTrans" cxnId="{2DF8E5CB-2C40-4F81-89D0-D6C0ED49E848}">
      <dgm:prSet/>
      <dgm:spPr/>
      <dgm:t>
        <a:bodyPr/>
        <a:lstStyle/>
        <a:p>
          <a:endParaRPr lang="lt-LT"/>
        </a:p>
      </dgm:t>
    </dgm:pt>
    <dgm:pt modelId="{6F9039B3-4B48-4921-AD1A-647A0804C0D5}" type="pres">
      <dgm:prSet presAssocID="{B1443BD5-1904-4726-9E7E-3A8852D44ECF}" presName="hierChild1" presStyleCnt="0">
        <dgm:presLayoutVars>
          <dgm:orgChart val="1"/>
          <dgm:chPref val="1"/>
          <dgm:dir/>
          <dgm:animOne val="branch"/>
          <dgm:animLvl val="lvl"/>
          <dgm:resizeHandles/>
        </dgm:presLayoutVars>
      </dgm:prSet>
      <dgm:spPr/>
    </dgm:pt>
    <dgm:pt modelId="{82FA68D0-679B-46B4-994A-B4E476A6A1B3}" type="pres">
      <dgm:prSet presAssocID="{2A8BA34B-A00C-4E97-8C0E-DEDE1BA8B582}" presName="hierRoot1" presStyleCnt="0">
        <dgm:presLayoutVars>
          <dgm:hierBranch val="init"/>
        </dgm:presLayoutVars>
      </dgm:prSet>
      <dgm:spPr/>
    </dgm:pt>
    <dgm:pt modelId="{C1645712-7F26-4257-B6C9-F4A86339A5A1}" type="pres">
      <dgm:prSet presAssocID="{2A8BA34B-A00C-4E97-8C0E-DEDE1BA8B582}" presName="rootComposite1" presStyleCnt="0"/>
      <dgm:spPr/>
    </dgm:pt>
    <dgm:pt modelId="{379B6087-0E4A-420C-A73A-DA76E02238FE}" type="pres">
      <dgm:prSet presAssocID="{2A8BA34B-A00C-4E97-8C0E-DEDE1BA8B582}" presName="rootText1" presStyleLbl="node0" presStyleIdx="0" presStyleCnt="1" custScaleY="147298">
        <dgm:presLayoutVars>
          <dgm:chPref val="3"/>
        </dgm:presLayoutVars>
      </dgm:prSet>
      <dgm:spPr/>
    </dgm:pt>
    <dgm:pt modelId="{AECED35F-62B7-4B86-9E8E-FC08599DEF87}" type="pres">
      <dgm:prSet presAssocID="{2A8BA34B-A00C-4E97-8C0E-DEDE1BA8B582}" presName="rootConnector1" presStyleLbl="node1" presStyleIdx="0" presStyleCnt="0"/>
      <dgm:spPr/>
    </dgm:pt>
    <dgm:pt modelId="{F3B2E554-B85D-4BE3-83F9-CBD643EBA894}" type="pres">
      <dgm:prSet presAssocID="{2A8BA34B-A00C-4E97-8C0E-DEDE1BA8B582}" presName="hierChild2" presStyleCnt="0"/>
      <dgm:spPr/>
    </dgm:pt>
    <dgm:pt modelId="{36DAFDED-B500-441F-BF8A-94E71B3CFCBA}" type="pres">
      <dgm:prSet presAssocID="{A9AB5BD5-AB81-4BD4-9C74-95E45F957168}" presName="Name37" presStyleLbl="parChTrans1D2" presStyleIdx="0" presStyleCnt="5"/>
      <dgm:spPr/>
    </dgm:pt>
    <dgm:pt modelId="{F053485E-9BA1-485B-941F-A6F434AA07E3}" type="pres">
      <dgm:prSet presAssocID="{9EE20840-B753-4225-8121-D1B3E677BA15}" presName="hierRoot2" presStyleCnt="0">
        <dgm:presLayoutVars>
          <dgm:hierBranch val="init"/>
        </dgm:presLayoutVars>
      </dgm:prSet>
      <dgm:spPr/>
    </dgm:pt>
    <dgm:pt modelId="{4C4F7FBD-AA99-4F59-9713-A68BDED61F9F}" type="pres">
      <dgm:prSet presAssocID="{9EE20840-B753-4225-8121-D1B3E677BA15}" presName="rootComposite" presStyleCnt="0"/>
      <dgm:spPr/>
    </dgm:pt>
    <dgm:pt modelId="{0DDF2E9E-773E-47F0-97FF-27AD8B95ECB8}" type="pres">
      <dgm:prSet presAssocID="{9EE20840-B753-4225-8121-D1B3E677BA15}" presName="rootText" presStyleLbl="node2" presStyleIdx="0" presStyleCnt="5">
        <dgm:presLayoutVars>
          <dgm:chPref val="3"/>
        </dgm:presLayoutVars>
      </dgm:prSet>
      <dgm:spPr/>
    </dgm:pt>
    <dgm:pt modelId="{71AE51CC-38F8-4551-9C30-D1B201EDDAB0}" type="pres">
      <dgm:prSet presAssocID="{9EE20840-B753-4225-8121-D1B3E677BA15}" presName="rootConnector" presStyleLbl="node2" presStyleIdx="0" presStyleCnt="5"/>
      <dgm:spPr/>
    </dgm:pt>
    <dgm:pt modelId="{E0F9B1CA-FF4E-4AD2-8451-9456F622F47F}" type="pres">
      <dgm:prSet presAssocID="{9EE20840-B753-4225-8121-D1B3E677BA15}" presName="hierChild4" presStyleCnt="0"/>
      <dgm:spPr/>
    </dgm:pt>
    <dgm:pt modelId="{211419B6-243B-45DF-8E94-7A915B8A49C8}" type="pres">
      <dgm:prSet presAssocID="{9EE20840-B753-4225-8121-D1B3E677BA15}" presName="hierChild5" presStyleCnt="0"/>
      <dgm:spPr/>
    </dgm:pt>
    <dgm:pt modelId="{88E65FF4-A17B-48C4-B283-743B9D4622BF}" type="pres">
      <dgm:prSet presAssocID="{FE59CBD9-08E3-4F8E-B4C9-830DADF5B27F}" presName="Name37" presStyleLbl="parChTrans1D2" presStyleIdx="1" presStyleCnt="5"/>
      <dgm:spPr/>
    </dgm:pt>
    <dgm:pt modelId="{7BEF89B4-07EB-49E8-8A22-3B80A8A6C274}" type="pres">
      <dgm:prSet presAssocID="{2A60C24D-61F5-4A70-B797-098B545AC544}" presName="hierRoot2" presStyleCnt="0">
        <dgm:presLayoutVars>
          <dgm:hierBranch val="init"/>
        </dgm:presLayoutVars>
      </dgm:prSet>
      <dgm:spPr/>
    </dgm:pt>
    <dgm:pt modelId="{5E139E93-3B74-439E-B585-C95B9E0271F8}" type="pres">
      <dgm:prSet presAssocID="{2A60C24D-61F5-4A70-B797-098B545AC544}" presName="rootComposite" presStyleCnt="0"/>
      <dgm:spPr/>
    </dgm:pt>
    <dgm:pt modelId="{1A8CEA15-8D9D-4927-A32C-FBEF390A836C}" type="pres">
      <dgm:prSet presAssocID="{2A60C24D-61F5-4A70-B797-098B545AC544}" presName="rootText" presStyleLbl="node2" presStyleIdx="1" presStyleCnt="5">
        <dgm:presLayoutVars>
          <dgm:chPref val="3"/>
        </dgm:presLayoutVars>
      </dgm:prSet>
      <dgm:spPr/>
    </dgm:pt>
    <dgm:pt modelId="{60AA8725-33B7-4504-8797-F59563C90052}" type="pres">
      <dgm:prSet presAssocID="{2A60C24D-61F5-4A70-B797-098B545AC544}" presName="rootConnector" presStyleLbl="node2" presStyleIdx="1" presStyleCnt="5"/>
      <dgm:spPr/>
    </dgm:pt>
    <dgm:pt modelId="{98BA25FE-1299-4721-86A3-CFBEEBB98B30}" type="pres">
      <dgm:prSet presAssocID="{2A60C24D-61F5-4A70-B797-098B545AC544}" presName="hierChild4" presStyleCnt="0"/>
      <dgm:spPr/>
    </dgm:pt>
    <dgm:pt modelId="{1C4984C0-5C5F-468E-95CE-B9FE26D6A14F}" type="pres">
      <dgm:prSet presAssocID="{2A60C24D-61F5-4A70-B797-098B545AC544}" presName="hierChild5" presStyleCnt="0"/>
      <dgm:spPr/>
    </dgm:pt>
    <dgm:pt modelId="{1C3380F1-76B6-468F-A96A-2B9B62BEC8F3}" type="pres">
      <dgm:prSet presAssocID="{A8E75E7B-6879-4347-9239-57A97BD58CAD}" presName="Name37" presStyleLbl="parChTrans1D2" presStyleIdx="2" presStyleCnt="5"/>
      <dgm:spPr/>
    </dgm:pt>
    <dgm:pt modelId="{413DDA27-D08F-4685-A2ED-94AC75A66F13}" type="pres">
      <dgm:prSet presAssocID="{9B09F5DA-439B-4E8A-8939-413A9FEE3104}" presName="hierRoot2" presStyleCnt="0">
        <dgm:presLayoutVars>
          <dgm:hierBranch val="init"/>
        </dgm:presLayoutVars>
      </dgm:prSet>
      <dgm:spPr/>
    </dgm:pt>
    <dgm:pt modelId="{EB461AE4-A974-4E94-AAB8-947AB34841D3}" type="pres">
      <dgm:prSet presAssocID="{9B09F5DA-439B-4E8A-8939-413A9FEE3104}" presName="rootComposite" presStyleCnt="0"/>
      <dgm:spPr/>
    </dgm:pt>
    <dgm:pt modelId="{1205901A-25E8-456F-884B-8D5F8C06A4B3}" type="pres">
      <dgm:prSet presAssocID="{9B09F5DA-439B-4E8A-8939-413A9FEE3104}" presName="rootText" presStyleLbl="node2" presStyleIdx="2" presStyleCnt="5">
        <dgm:presLayoutVars>
          <dgm:chPref val="3"/>
        </dgm:presLayoutVars>
      </dgm:prSet>
      <dgm:spPr/>
    </dgm:pt>
    <dgm:pt modelId="{6E3394F5-AA42-48FD-B1A9-F9A68D3A7A22}" type="pres">
      <dgm:prSet presAssocID="{9B09F5DA-439B-4E8A-8939-413A9FEE3104}" presName="rootConnector" presStyleLbl="node2" presStyleIdx="2" presStyleCnt="5"/>
      <dgm:spPr/>
    </dgm:pt>
    <dgm:pt modelId="{CCFE7DC2-F8A5-48B2-AC96-CF523D6D74A9}" type="pres">
      <dgm:prSet presAssocID="{9B09F5DA-439B-4E8A-8939-413A9FEE3104}" presName="hierChild4" presStyleCnt="0"/>
      <dgm:spPr/>
    </dgm:pt>
    <dgm:pt modelId="{E5CAC8B5-C401-4406-9E8B-E2D18B3F6E8C}" type="pres">
      <dgm:prSet presAssocID="{9B09F5DA-439B-4E8A-8939-413A9FEE3104}" presName="hierChild5" presStyleCnt="0"/>
      <dgm:spPr/>
    </dgm:pt>
    <dgm:pt modelId="{2E6AB523-F5AE-4CB7-8B72-8DD9DFB913DF}" type="pres">
      <dgm:prSet presAssocID="{D2101FB6-D1D8-4179-AD04-665AAF24964D}" presName="Name37" presStyleLbl="parChTrans1D2" presStyleIdx="3" presStyleCnt="5"/>
      <dgm:spPr/>
    </dgm:pt>
    <dgm:pt modelId="{696F1657-FF5A-4522-BA8B-7F92747A1228}" type="pres">
      <dgm:prSet presAssocID="{6D56AB97-426D-43FA-A2ED-E874A0BECC0E}" presName="hierRoot2" presStyleCnt="0">
        <dgm:presLayoutVars>
          <dgm:hierBranch val="init"/>
        </dgm:presLayoutVars>
      </dgm:prSet>
      <dgm:spPr/>
    </dgm:pt>
    <dgm:pt modelId="{1C196D8D-ED1D-48A3-BCF5-EE087DFA49BC}" type="pres">
      <dgm:prSet presAssocID="{6D56AB97-426D-43FA-A2ED-E874A0BECC0E}" presName="rootComposite" presStyleCnt="0"/>
      <dgm:spPr/>
    </dgm:pt>
    <dgm:pt modelId="{2D781A2E-08CD-486B-A8D1-A14119B343AD}" type="pres">
      <dgm:prSet presAssocID="{6D56AB97-426D-43FA-A2ED-E874A0BECC0E}" presName="rootText" presStyleLbl="node2" presStyleIdx="3" presStyleCnt="5">
        <dgm:presLayoutVars>
          <dgm:chPref val="3"/>
        </dgm:presLayoutVars>
      </dgm:prSet>
      <dgm:spPr/>
    </dgm:pt>
    <dgm:pt modelId="{E752F718-A14A-4523-9252-759C99CCCC8A}" type="pres">
      <dgm:prSet presAssocID="{6D56AB97-426D-43FA-A2ED-E874A0BECC0E}" presName="rootConnector" presStyleLbl="node2" presStyleIdx="3" presStyleCnt="5"/>
      <dgm:spPr/>
    </dgm:pt>
    <dgm:pt modelId="{B947FCDF-1D30-4268-8FC1-E8EA6B3ED970}" type="pres">
      <dgm:prSet presAssocID="{6D56AB97-426D-43FA-A2ED-E874A0BECC0E}" presName="hierChild4" presStyleCnt="0"/>
      <dgm:spPr/>
    </dgm:pt>
    <dgm:pt modelId="{FF8B8D54-11DA-45C0-96BE-F900B7635A01}" type="pres">
      <dgm:prSet presAssocID="{6D56AB97-426D-43FA-A2ED-E874A0BECC0E}" presName="hierChild5" presStyleCnt="0"/>
      <dgm:spPr/>
    </dgm:pt>
    <dgm:pt modelId="{4AD65788-368C-4966-93DE-CECF37C1BFF7}" type="pres">
      <dgm:prSet presAssocID="{39430F12-8929-44FD-8A8A-F87D2A39A06C}" presName="Name111" presStyleLbl="parChTrans1D3" presStyleIdx="0" presStyleCnt="1"/>
      <dgm:spPr/>
    </dgm:pt>
    <dgm:pt modelId="{6EC24531-8ADE-42F2-BF9F-B32525AB02C0}" type="pres">
      <dgm:prSet presAssocID="{3DD744E5-BB1C-495E-9D5F-7458CCBA04D8}" presName="hierRoot3" presStyleCnt="0">
        <dgm:presLayoutVars>
          <dgm:hierBranch val="init"/>
        </dgm:presLayoutVars>
      </dgm:prSet>
      <dgm:spPr/>
    </dgm:pt>
    <dgm:pt modelId="{CB4459B2-1248-4008-99E7-37D794653606}" type="pres">
      <dgm:prSet presAssocID="{3DD744E5-BB1C-495E-9D5F-7458CCBA04D8}" presName="rootComposite3" presStyleCnt="0"/>
      <dgm:spPr/>
    </dgm:pt>
    <dgm:pt modelId="{4C28804F-C1B8-401F-AC73-CEB04B1F26C7}" type="pres">
      <dgm:prSet presAssocID="{3DD744E5-BB1C-495E-9D5F-7458CCBA04D8}" presName="rootText3" presStyleLbl="asst2" presStyleIdx="0" presStyleCnt="1" custScaleX="100801" custScaleY="94385" custLinFactNeighborX="3817" custLinFactNeighborY="32446">
        <dgm:presLayoutVars>
          <dgm:chPref val="3"/>
        </dgm:presLayoutVars>
      </dgm:prSet>
      <dgm:spPr/>
    </dgm:pt>
    <dgm:pt modelId="{38B3A451-C948-4E31-90FF-B42B37029BE2}" type="pres">
      <dgm:prSet presAssocID="{3DD744E5-BB1C-495E-9D5F-7458CCBA04D8}" presName="rootConnector3" presStyleLbl="asst2" presStyleIdx="0" presStyleCnt="1"/>
      <dgm:spPr/>
    </dgm:pt>
    <dgm:pt modelId="{47BFCA38-14A2-4937-80A9-EC77DF5B66C5}" type="pres">
      <dgm:prSet presAssocID="{3DD744E5-BB1C-495E-9D5F-7458CCBA04D8}" presName="hierChild6" presStyleCnt="0"/>
      <dgm:spPr/>
    </dgm:pt>
    <dgm:pt modelId="{716C28F3-E753-45BF-A664-E03B0FFC5B10}" type="pres">
      <dgm:prSet presAssocID="{3DD744E5-BB1C-495E-9D5F-7458CCBA04D8}" presName="hierChild7" presStyleCnt="0"/>
      <dgm:spPr/>
    </dgm:pt>
    <dgm:pt modelId="{6536A35B-63A9-4C15-9453-0AF04106AFFF}" type="pres">
      <dgm:prSet presAssocID="{D4ECEEED-8573-42D6-83FE-9270C2215172}" presName="Name37" presStyleLbl="parChTrans1D2" presStyleIdx="4" presStyleCnt="5"/>
      <dgm:spPr/>
    </dgm:pt>
    <dgm:pt modelId="{13937BBE-B7F5-4948-AD1A-26491A552C8F}" type="pres">
      <dgm:prSet presAssocID="{7EA67914-C750-4018-8B70-876BC2AFA46C}" presName="hierRoot2" presStyleCnt="0">
        <dgm:presLayoutVars>
          <dgm:hierBranch val="init"/>
        </dgm:presLayoutVars>
      </dgm:prSet>
      <dgm:spPr/>
    </dgm:pt>
    <dgm:pt modelId="{53BFEBB4-0894-4819-8067-24AD238BDDB6}" type="pres">
      <dgm:prSet presAssocID="{7EA67914-C750-4018-8B70-876BC2AFA46C}" presName="rootComposite" presStyleCnt="0"/>
      <dgm:spPr/>
    </dgm:pt>
    <dgm:pt modelId="{70830A10-EF4A-4067-91F0-045A28EA376E}" type="pres">
      <dgm:prSet presAssocID="{7EA67914-C750-4018-8B70-876BC2AFA46C}" presName="rootText" presStyleLbl="node2" presStyleIdx="4" presStyleCnt="5">
        <dgm:presLayoutVars>
          <dgm:chPref val="3"/>
        </dgm:presLayoutVars>
      </dgm:prSet>
      <dgm:spPr/>
    </dgm:pt>
    <dgm:pt modelId="{3FBDCC4C-925E-4418-992F-12D6060A90E0}" type="pres">
      <dgm:prSet presAssocID="{7EA67914-C750-4018-8B70-876BC2AFA46C}" presName="rootConnector" presStyleLbl="node2" presStyleIdx="4" presStyleCnt="5"/>
      <dgm:spPr/>
    </dgm:pt>
    <dgm:pt modelId="{40F7BA5F-8978-4F42-9C3B-7E8800C66109}" type="pres">
      <dgm:prSet presAssocID="{7EA67914-C750-4018-8B70-876BC2AFA46C}" presName="hierChild4" presStyleCnt="0"/>
      <dgm:spPr/>
    </dgm:pt>
    <dgm:pt modelId="{C7014892-6AB9-4C9E-A730-83EEB87DC461}" type="pres">
      <dgm:prSet presAssocID="{7EA67914-C750-4018-8B70-876BC2AFA46C}" presName="hierChild5" presStyleCnt="0"/>
      <dgm:spPr/>
    </dgm:pt>
    <dgm:pt modelId="{A580AFCA-06BA-4F92-975A-B6B67A409FD2}" type="pres">
      <dgm:prSet presAssocID="{2A8BA34B-A00C-4E97-8C0E-DEDE1BA8B582}" presName="hierChild3" presStyleCnt="0"/>
      <dgm:spPr/>
    </dgm:pt>
  </dgm:ptLst>
  <dgm:cxnLst>
    <dgm:cxn modelId="{7B5A3408-6B95-4023-90E1-996C8892E7C9}" type="presOf" srcId="{B1443BD5-1904-4726-9E7E-3A8852D44ECF}" destId="{6F9039B3-4B48-4921-AD1A-647A0804C0D5}" srcOrd="0" destOrd="0" presId="urn:microsoft.com/office/officeart/2005/8/layout/orgChart1"/>
    <dgm:cxn modelId="{6874F021-D4A7-4200-90DB-D150BAED6A83}" srcId="{2A8BA34B-A00C-4E97-8C0E-DEDE1BA8B582}" destId="{9B09F5DA-439B-4E8A-8939-413A9FEE3104}" srcOrd="2" destOrd="0" parTransId="{A8E75E7B-6879-4347-9239-57A97BD58CAD}" sibTransId="{9E86E089-15BF-4409-B015-1DA28E1D6F09}"/>
    <dgm:cxn modelId="{08BE7F2A-B68C-411A-B640-746D056220A1}" type="presOf" srcId="{9EE20840-B753-4225-8121-D1B3E677BA15}" destId="{71AE51CC-38F8-4551-9C30-D1B201EDDAB0}" srcOrd="1" destOrd="0" presId="urn:microsoft.com/office/officeart/2005/8/layout/orgChart1"/>
    <dgm:cxn modelId="{B2A3C82B-0627-4C64-9563-D4FD738C731F}" srcId="{6D56AB97-426D-43FA-A2ED-E874A0BECC0E}" destId="{3DD744E5-BB1C-495E-9D5F-7458CCBA04D8}" srcOrd="0" destOrd="0" parTransId="{39430F12-8929-44FD-8A8A-F87D2A39A06C}" sibTransId="{C7078430-DE30-415B-A884-F0BA7E8F7C2E}"/>
    <dgm:cxn modelId="{96360C2C-77C4-42F1-9E3D-90B41BBDFE0A}" srcId="{B1443BD5-1904-4726-9E7E-3A8852D44ECF}" destId="{2A8BA34B-A00C-4E97-8C0E-DEDE1BA8B582}" srcOrd="0" destOrd="0" parTransId="{B67E91B4-7B09-42AC-8ED9-5114200F509D}" sibTransId="{976AFE3B-BE21-4857-978F-75D5E2D76BA3}"/>
    <dgm:cxn modelId="{7D3B953F-0B79-4305-8084-A76D6C966014}" type="presOf" srcId="{6D56AB97-426D-43FA-A2ED-E874A0BECC0E}" destId="{E752F718-A14A-4523-9252-759C99CCCC8A}" srcOrd="1" destOrd="0" presId="urn:microsoft.com/office/officeart/2005/8/layout/orgChart1"/>
    <dgm:cxn modelId="{339B8543-4F1B-45EB-99D1-0CF62AB19660}" type="presOf" srcId="{7EA67914-C750-4018-8B70-876BC2AFA46C}" destId="{70830A10-EF4A-4067-91F0-045A28EA376E}" srcOrd="0" destOrd="0" presId="urn:microsoft.com/office/officeart/2005/8/layout/orgChart1"/>
    <dgm:cxn modelId="{8EBCA868-8DF3-44D6-9453-3BE6FF6BB035}" type="presOf" srcId="{39430F12-8929-44FD-8A8A-F87D2A39A06C}" destId="{4AD65788-368C-4966-93DE-CECF37C1BFF7}" srcOrd="0" destOrd="0" presId="urn:microsoft.com/office/officeart/2005/8/layout/orgChart1"/>
    <dgm:cxn modelId="{77F0F869-9A43-42A0-B90D-EB97538BB37A}" type="presOf" srcId="{D4ECEEED-8573-42D6-83FE-9270C2215172}" destId="{6536A35B-63A9-4C15-9453-0AF04106AFFF}" srcOrd="0" destOrd="0" presId="urn:microsoft.com/office/officeart/2005/8/layout/orgChart1"/>
    <dgm:cxn modelId="{7A542471-8C1B-457F-AA39-66143B23C177}" srcId="{2A8BA34B-A00C-4E97-8C0E-DEDE1BA8B582}" destId="{9EE20840-B753-4225-8121-D1B3E677BA15}" srcOrd="0" destOrd="0" parTransId="{A9AB5BD5-AB81-4BD4-9C74-95E45F957168}" sibTransId="{70296C7B-2EBA-4253-AEB1-0B662DEB29D6}"/>
    <dgm:cxn modelId="{93F59F72-76C0-4F2D-A6A4-975A32EAB912}" type="presOf" srcId="{A9AB5BD5-AB81-4BD4-9C74-95E45F957168}" destId="{36DAFDED-B500-441F-BF8A-94E71B3CFCBA}" srcOrd="0" destOrd="0" presId="urn:microsoft.com/office/officeart/2005/8/layout/orgChart1"/>
    <dgm:cxn modelId="{BEB0B754-6415-4449-B022-DBA18C2B5D9A}" type="presOf" srcId="{2A8BA34B-A00C-4E97-8C0E-DEDE1BA8B582}" destId="{379B6087-0E4A-420C-A73A-DA76E02238FE}" srcOrd="0" destOrd="0" presId="urn:microsoft.com/office/officeart/2005/8/layout/orgChart1"/>
    <dgm:cxn modelId="{9CF4CD7E-A374-4550-A764-1EFD972AB78C}" type="presOf" srcId="{3DD744E5-BB1C-495E-9D5F-7458CCBA04D8}" destId="{38B3A451-C948-4E31-90FF-B42B37029BE2}" srcOrd="1" destOrd="0" presId="urn:microsoft.com/office/officeart/2005/8/layout/orgChart1"/>
    <dgm:cxn modelId="{69F8F289-0992-4DCB-AF63-46AB585CA929}" type="presOf" srcId="{2A60C24D-61F5-4A70-B797-098B545AC544}" destId="{60AA8725-33B7-4504-8797-F59563C90052}" srcOrd="1" destOrd="0" presId="urn:microsoft.com/office/officeart/2005/8/layout/orgChart1"/>
    <dgm:cxn modelId="{C611709E-BD43-4807-A628-2F3079009F31}" type="presOf" srcId="{9EE20840-B753-4225-8121-D1B3E677BA15}" destId="{0DDF2E9E-773E-47F0-97FF-27AD8B95ECB8}" srcOrd="0" destOrd="0" presId="urn:microsoft.com/office/officeart/2005/8/layout/orgChart1"/>
    <dgm:cxn modelId="{EB3498AB-5A46-4EE7-9432-735B878C23A0}" type="presOf" srcId="{6D56AB97-426D-43FA-A2ED-E874A0BECC0E}" destId="{2D781A2E-08CD-486B-A8D1-A14119B343AD}" srcOrd="0" destOrd="0" presId="urn:microsoft.com/office/officeart/2005/8/layout/orgChart1"/>
    <dgm:cxn modelId="{BC1F79B0-BE20-49D3-BBD3-E5447C78ABDC}" type="presOf" srcId="{A8E75E7B-6879-4347-9239-57A97BD58CAD}" destId="{1C3380F1-76B6-468F-A96A-2B9B62BEC8F3}" srcOrd="0" destOrd="0" presId="urn:microsoft.com/office/officeart/2005/8/layout/orgChart1"/>
    <dgm:cxn modelId="{05EBA4B0-4518-4FB3-AF47-ACC10D05C2BE}" srcId="{2A8BA34B-A00C-4E97-8C0E-DEDE1BA8B582}" destId="{2A60C24D-61F5-4A70-B797-098B545AC544}" srcOrd="1" destOrd="0" parTransId="{FE59CBD9-08E3-4F8E-B4C9-830DADF5B27F}" sibTransId="{3A604893-D49D-4C6C-8D27-FE5D6142E6E2}"/>
    <dgm:cxn modelId="{0D00A9B1-2801-46D0-B3B0-C7BD662A770E}" type="presOf" srcId="{2A60C24D-61F5-4A70-B797-098B545AC544}" destId="{1A8CEA15-8D9D-4927-A32C-FBEF390A836C}" srcOrd="0" destOrd="0" presId="urn:microsoft.com/office/officeart/2005/8/layout/orgChart1"/>
    <dgm:cxn modelId="{E24F43B7-9EB3-40CD-8A9A-D738C596026C}" type="presOf" srcId="{D2101FB6-D1D8-4179-AD04-665AAF24964D}" destId="{2E6AB523-F5AE-4CB7-8B72-8DD9DFB913DF}" srcOrd="0" destOrd="0" presId="urn:microsoft.com/office/officeart/2005/8/layout/orgChart1"/>
    <dgm:cxn modelId="{C3E1A5BA-A025-46C9-AE19-E530FBEA8184}" srcId="{2A8BA34B-A00C-4E97-8C0E-DEDE1BA8B582}" destId="{6D56AB97-426D-43FA-A2ED-E874A0BECC0E}" srcOrd="3" destOrd="0" parTransId="{D2101FB6-D1D8-4179-AD04-665AAF24964D}" sibTransId="{8C31BDD6-E660-4092-8DF9-2B21B02568BC}"/>
    <dgm:cxn modelId="{C83D30C1-5C7F-455D-8AD3-BD54785E01C6}" type="presOf" srcId="{9B09F5DA-439B-4E8A-8939-413A9FEE3104}" destId="{6E3394F5-AA42-48FD-B1A9-F9A68D3A7A22}" srcOrd="1" destOrd="0" presId="urn:microsoft.com/office/officeart/2005/8/layout/orgChart1"/>
    <dgm:cxn modelId="{2DF8E5CB-2C40-4F81-89D0-D6C0ED49E848}" srcId="{2A8BA34B-A00C-4E97-8C0E-DEDE1BA8B582}" destId="{7EA67914-C750-4018-8B70-876BC2AFA46C}" srcOrd="4" destOrd="0" parTransId="{D4ECEEED-8573-42D6-83FE-9270C2215172}" sibTransId="{70C04C33-18AE-49F2-B13F-D1C069BB00DA}"/>
    <dgm:cxn modelId="{6B7F56E9-EEB1-42D1-A031-9DFC76355412}" type="presOf" srcId="{FE59CBD9-08E3-4F8E-B4C9-830DADF5B27F}" destId="{88E65FF4-A17B-48C4-B283-743B9D4622BF}" srcOrd="0" destOrd="0" presId="urn:microsoft.com/office/officeart/2005/8/layout/orgChart1"/>
    <dgm:cxn modelId="{EDACABEC-30A0-4749-8283-F2AD410D2CD1}" type="presOf" srcId="{9B09F5DA-439B-4E8A-8939-413A9FEE3104}" destId="{1205901A-25E8-456F-884B-8D5F8C06A4B3}" srcOrd="0" destOrd="0" presId="urn:microsoft.com/office/officeart/2005/8/layout/orgChart1"/>
    <dgm:cxn modelId="{A0566AF6-1908-42DF-817B-7A2584E884C9}" type="presOf" srcId="{7EA67914-C750-4018-8B70-876BC2AFA46C}" destId="{3FBDCC4C-925E-4418-992F-12D6060A90E0}" srcOrd="1" destOrd="0" presId="urn:microsoft.com/office/officeart/2005/8/layout/orgChart1"/>
    <dgm:cxn modelId="{78EE8FF6-FEF4-4DD0-8F7E-23172ABA7322}" type="presOf" srcId="{3DD744E5-BB1C-495E-9D5F-7458CCBA04D8}" destId="{4C28804F-C1B8-401F-AC73-CEB04B1F26C7}" srcOrd="0" destOrd="0" presId="urn:microsoft.com/office/officeart/2005/8/layout/orgChart1"/>
    <dgm:cxn modelId="{58CF5AF9-E5CA-4E73-B7F8-298EF21CB0E1}" type="presOf" srcId="{2A8BA34B-A00C-4E97-8C0E-DEDE1BA8B582}" destId="{AECED35F-62B7-4B86-9E8E-FC08599DEF87}" srcOrd="1" destOrd="0" presId="urn:microsoft.com/office/officeart/2005/8/layout/orgChart1"/>
    <dgm:cxn modelId="{CD678E44-2DE1-4C55-BE2D-69065B61BEA3}" type="presParOf" srcId="{6F9039B3-4B48-4921-AD1A-647A0804C0D5}" destId="{82FA68D0-679B-46B4-994A-B4E476A6A1B3}" srcOrd="0" destOrd="0" presId="urn:microsoft.com/office/officeart/2005/8/layout/orgChart1"/>
    <dgm:cxn modelId="{AE882F2A-6E68-4D15-BCE2-7E7BD91A8EE1}" type="presParOf" srcId="{82FA68D0-679B-46B4-994A-B4E476A6A1B3}" destId="{C1645712-7F26-4257-B6C9-F4A86339A5A1}" srcOrd="0" destOrd="0" presId="urn:microsoft.com/office/officeart/2005/8/layout/orgChart1"/>
    <dgm:cxn modelId="{D27B5C11-0BBA-4556-8BFB-BBA642F85E66}" type="presParOf" srcId="{C1645712-7F26-4257-B6C9-F4A86339A5A1}" destId="{379B6087-0E4A-420C-A73A-DA76E02238FE}" srcOrd="0" destOrd="0" presId="urn:microsoft.com/office/officeart/2005/8/layout/orgChart1"/>
    <dgm:cxn modelId="{7AD14441-5009-45B2-8288-AE5B4C58E53F}" type="presParOf" srcId="{C1645712-7F26-4257-B6C9-F4A86339A5A1}" destId="{AECED35F-62B7-4B86-9E8E-FC08599DEF87}" srcOrd="1" destOrd="0" presId="urn:microsoft.com/office/officeart/2005/8/layout/orgChart1"/>
    <dgm:cxn modelId="{50E41F5B-19A3-49B7-AA2B-D1120811FB2D}" type="presParOf" srcId="{82FA68D0-679B-46B4-994A-B4E476A6A1B3}" destId="{F3B2E554-B85D-4BE3-83F9-CBD643EBA894}" srcOrd="1" destOrd="0" presId="urn:microsoft.com/office/officeart/2005/8/layout/orgChart1"/>
    <dgm:cxn modelId="{9FCF680D-81CC-4BFF-8956-F8B68F9972B5}" type="presParOf" srcId="{F3B2E554-B85D-4BE3-83F9-CBD643EBA894}" destId="{36DAFDED-B500-441F-BF8A-94E71B3CFCBA}" srcOrd="0" destOrd="0" presId="urn:microsoft.com/office/officeart/2005/8/layout/orgChart1"/>
    <dgm:cxn modelId="{9C67AA66-EF35-4D1F-BE27-B0E5B392BA4F}" type="presParOf" srcId="{F3B2E554-B85D-4BE3-83F9-CBD643EBA894}" destId="{F053485E-9BA1-485B-941F-A6F434AA07E3}" srcOrd="1" destOrd="0" presId="urn:microsoft.com/office/officeart/2005/8/layout/orgChart1"/>
    <dgm:cxn modelId="{455ECA02-A39D-4D2E-977E-86DBA15B218D}" type="presParOf" srcId="{F053485E-9BA1-485B-941F-A6F434AA07E3}" destId="{4C4F7FBD-AA99-4F59-9713-A68BDED61F9F}" srcOrd="0" destOrd="0" presId="urn:microsoft.com/office/officeart/2005/8/layout/orgChart1"/>
    <dgm:cxn modelId="{2D2AB69E-82CE-4020-8D1D-8DE9A83523B3}" type="presParOf" srcId="{4C4F7FBD-AA99-4F59-9713-A68BDED61F9F}" destId="{0DDF2E9E-773E-47F0-97FF-27AD8B95ECB8}" srcOrd="0" destOrd="0" presId="urn:microsoft.com/office/officeart/2005/8/layout/orgChart1"/>
    <dgm:cxn modelId="{C4341B10-C853-4389-B02B-07DAF0093742}" type="presParOf" srcId="{4C4F7FBD-AA99-4F59-9713-A68BDED61F9F}" destId="{71AE51CC-38F8-4551-9C30-D1B201EDDAB0}" srcOrd="1" destOrd="0" presId="urn:microsoft.com/office/officeart/2005/8/layout/orgChart1"/>
    <dgm:cxn modelId="{2CD68675-E870-4C07-AD70-8DA457A2838E}" type="presParOf" srcId="{F053485E-9BA1-485B-941F-A6F434AA07E3}" destId="{E0F9B1CA-FF4E-4AD2-8451-9456F622F47F}" srcOrd="1" destOrd="0" presId="urn:microsoft.com/office/officeart/2005/8/layout/orgChart1"/>
    <dgm:cxn modelId="{A657FBD2-C28B-4A5B-B57C-FF18B183E7FD}" type="presParOf" srcId="{F053485E-9BA1-485B-941F-A6F434AA07E3}" destId="{211419B6-243B-45DF-8E94-7A915B8A49C8}" srcOrd="2" destOrd="0" presId="urn:microsoft.com/office/officeart/2005/8/layout/orgChart1"/>
    <dgm:cxn modelId="{BBD208B3-3DAE-4377-AD22-A72610879AC5}" type="presParOf" srcId="{F3B2E554-B85D-4BE3-83F9-CBD643EBA894}" destId="{88E65FF4-A17B-48C4-B283-743B9D4622BF}" srcOrd="2" destOrd="0" presId="urn:microsoft.com/office/officeart/2005/8/layout/orgChart1"/>
    <dgm:cxn modelId="{38FED0FA-C126-49C6-85DC-D818407CBD34}" type="presParOf" srcId="{F3B2E554-B85D-4BE3-83F9-CBD643EBA894}" destId="{7BEF89B4-07EB-49E8-8A22-3B80A8A6C274}" srcOrd="3" destOrd="0" presId="urn:microsoft.com/office/officeart/2005/8/layout/orgChart1"/>
    <dgm:cxn modelId="{4F023C23-635E-4465-A68A-72DEBF476DCD}" type="presParOf" srcId="{7BEF89B4-07EB-49E8-8A22-3B80A8A6C274}" destId="{5E139E93-3B74-439E-B585-C95B9E0271F8}" srcOrd="0" destOrd="0" presId="urn:microsoft.com/office/officeart/2005/8/layout/orgChart1"/>
    <dgm:cxn modelId="{6EAAA091-3662-4B68-BE10-6F11359EF865}" type="presParOf" srcId="{5E139E93-3B74-439E-B585-C95B9E0271F8}" destId="{1A8CEA15-8D9D-4927-A32C-FBEF390A836C}" srcOrd="0" destOrd="0" presId="urn:microsoft.com/office/officeart/2005/8/layout/orgChart1"/>
    <dgm:cxn modelId="{223C5044-1EC6-48F1-B69E-8EC0F01928A3}" type="presParOf" srcId="{5E139E93-3B74-439E-B585-C95B9E0271F8}" destId="{60AA8725-33B7-4504-8797-F59563C90052}" srcOrd="1" destOrd="0" presId="urn:microsoft.com/office/officeart/2005/8/layout/orgChart1"/>
    <dgm:cxn modelId="{9208B238-D9A9-4937-9BBE-91E5D265316A}" type="presParOf" srcId="{7BEF89B4-07EB-49E8-8A22-3B80A8A6C274}" destId="{98BA25FE-1299-4721-86A3-CFBEEBB98B30}" srcOrd="1" destOrd="0" presId="urn:microsoft.com/office/officeart/2005/8/layout/orgChart1"/>
    <dgm:cxn modelId="{DFE3D387-130C-40E7-A470-9C9E641DAF0F}" type="presParOf" srcId="{7BEF89B4-07EB-49E8-8A22-3B80A8A6C274}" destId="{1C4984C0-5C5F-468E-95CE-B9FE26D6A14F}" srcOrd="2" destOrd="0" presId="urn:microsoft.com/office/officeart/2005/8/layout/orgChart1"/>
    <dgm:cxn modelId="{A2E11A23-98D9-462E-AE70-C981420F84EE}" type="presParOf" srcId="{F3B2E554-B85D-4BE3-83F9-CBD643EBA894}" destId="{1C3380F1-76B6-468F-A96A-2B9B62BEC8F3}" srcOrd="4" destOrd="0" presId="urn:microsoft.com/office/officeart/2005/8/layout/orgChart1"/>
    <dgm:cxn modelId="{369CA9B1-AD55-424E-86F4-B46864DA5BCC}" type="presParOf" srcId="{F3B2E554-B85D-4BE3-83F9-CBD643EBA894}" destId="{413DDA27-D08F-4685-A2ED-94AC75A66F13}" srcOrd="5" destOrd="0" presId="urn:microsoft.com/office/officeart/2005/8/layout/orgChart1"/>
    <dgm:cxn modelId="{3F44BB51-EA5C-4221-86F6-E8F0846EE103}" type="presParOf" srcId="{413DDA27-D08F-4685-A2ED-94AC75A66F13}" destId="{EB461AE4-A974-4E94-AAB8-947AB34841D3}" srcOrd="0" destOrd="0" presId="urn:microsoft.com/office/officeart/2005/8/layout/orgChart1"/>
    <dgm:cxn modelId="{1B12F728-55C4-4339-BC31-4A5F9F066B86}" type="presParOf" srcId="{EB461AE4-A974-4E94-AAB8-947AB34841D3}" destId="{1205901A-25E8-456F-884B-8D5F8C06A4B3}" srcOrd="0" destOrd="0" presId="urn:microsoft.com/office/officeart/2005/8/layout/orgChart1"/>
    <dgm:cxn modelId="{AE6F679B-6425-4A31-9725-292230018775}" type="presParOf" srcId="{EB461AE4-A974-4E94-AAB8-947AB34841D3}" destId="{6E3394F5-AA42-48FD-B1A9-F9A68D3A7A22}" srcOrd="1" destOrd="0" presId="urn:microsoft.com/office/officeart/2005/8/layout/orgChart1"/>
    <dgm:cxn modelId="{9DA2A3FE-533B-47A2-968D-2E3FB3CCDC7A}" type="presParOf" srcId="{413DDA27-D08F-4685-A2ED-94AC75A66F13}" destId="{CCFE7DC2-F8A5-48B2-AC96-CF523D6D74A9}" srcOrd="1" destOrd="0" presId="urn:microsoft.com/office/officeart/2005/8/layout/orgChart1"/>
    <dgm:cxn modelId="{D9C72908-3FC2-41BB-8A20-C4050F96CF07}" type="presParOf" srcId="{413DDA27-D08F-4685-A2ED-94AC75A66F13}" destId="{E5CAC8B5-C401-4406-9E8B-E2D18B3F6E8C}" srcOrd="2" destOrd="0" presId="urn:microsoft.com/office/officeart/2005/8/layout/orgChart1"/>
    <dgm:cxn modelId="{35D3D91B-31AE-4109-A6CA-1918B7B6454E}" type="presParOf" srcId="{F3B2E554-B85D-4BE3-83F9-CBD643EBA894}" destId="{2E6AB523-F5AE-4CB7-8B72-8DD9DFB913DF}" srcOrd="6" destOrd="0" presId="urn:microsoft.com/office/officeart/2005/8/layout/orgChart1"/>
    <dgm:cxn modelId="{41A20665-8F33-4734-9AE5-26A5EC401A28}" type="presParOf" srcId="{F3B2E554-B85D-4BE3-83F9-CBD643EBA894}" destId="{696F1657-FF5A-4522-BA8B-7F92747A1228}" srcOrd="7" destOrd="0" presId="urn:microsoft.com/office/officeart/2005/8/layout/orgChart1"/>
    <dgm:cxn modelId="{33F2401B-8159-4AE0-B2EC-494605B121B0}" type="presParOf" srcId="{696F1657-FF5A-4522-BA8B-7F92747A1228}" destId="{1C196D8D-ED1D-48A3-BCF5-EE087DFA49BC}" srcOrd="0" destOrd="0" presId="urn:microsoft.com/office/officeart/2005/8/layout/orgChart1"/>
    <dgm:cxn modelId="{5B716B9B-579E-48DC-B328-ADD90A101EC7}" type="presParOf" srcId="{1C196D8D-ED1D-48A3-BCF5-EE087DFA49BC}" destId="{2D781A2E-08CD-486B-A8D1-A14119B343AD}" srcOrd="0" destOrd="0" presId="urn:microsoft.com/office/officeart/2005/8/layout/orgChart1"/>
    <dgm:cxn modelId="{AE3B20BF-4B1C-4C73-8F4D-9A3E608527D5}" type="presParOf" srcId="{1C196D8D-ED1D-48A3-BCF5-EE087DFA49BC}" destId="{E752F718-A14A-4523-9252-759C99CCCC8A}" srcOrd="1" destOrd="0" presId="urn:microsoft.com/office/officeart/2005/8/layout/orgChart1"/>
    <dgm:cxn modelId="{516F2EA8-ED46-44A7-8E33-35D9315CCBC9}" type="presParOf" srcId="{696F1657-FF5A-4522-BA8B-7F92747A1228}" destId="{B947FCDF-1D30-4268-8FC1-E8EA6B3ED970}" srcOrd="1" destOrd="0" presId="urn:microsoft.com/office/officeart/2005/8/layout/orgChart1"/>
    <dgm:cxn modelId="{508C0579-F4E5-48FA-8D17-E1A431A21B49}" type="presParOf" srcId="{696F1657-FF5A-4522-BA8B-7F92747A1228}" destId="{FF8B8D54-11DA-45C0-96BE-F900B7635A01}" srcOrd="2" destOrd="0" presId="urn:microsoft.com/office/officeart/2005/8/layout/orgChart1"/>
    <dgm:cxn modelId="{8077F9AA-15C9-4926-B252-CE36C664469E}" type="presParOf" srcId="{FF8B8D54-11DA-45C0-96BE-F900B7635A01}" destId="{4AD65788-368C-4966-93DE-CECF37C1BFF7}" srcOrd="0" destOrd="0" presId="urn:microsoft.com/office/officeart/2005/8/layout/orgChart1"/>
    <dgm:cxn modelId="{9C611918-4A9E-49B0-AF39-9E49E984FE62}" type="presParOf" srcId="{FF8B8D54-11DA-45C0-96BE-F900B7635A01}" destId="{6EC24531-8ADE-42F2-BF9F-B32525AB02C0}" srcOrd="1" destOrd="0" presId="urn:microsoft.com/office/officeart/2005/8/layout/orgChart1"/>
    <dgm:cxn modelId="{B222290A-9599-489D-9F79-898080C7237B}" type="presParOf" srcId="{6EC24531-8ADE-42F2-BF9F-B32525AB02C0}" destId="{CB4459B2-1248-4008-99E7-37D794653606}" srcOrd="0" destOrd="0" presId="urn:microsoft.com/office/officeart/2005/8/layout/orgChart1"/>
    <dgm:cxn modelId="{E514B7CB-8665-407F-BCC6-D7DA4E9428A1}" type="presParOf" srcId="{CB4459B2-1248-4008-99E7-37D794653606}" destId="{4C28804F-C1B8-401F-AC73-CEB04B1F26C7}" srcOrd="0" destOrd="0" presId="urn:microsoft.com/office/officeart/2005/8/layout/orgChart1"/>
    <dgm:cxn modelId="{2DCCE9E4-67D7-4456-818E-8BE91B377538}" type="presParOf" srcId="{CB4459B2-1248-4008-99E7-37D794653606}" destId="{38B3A451-C948-4E31-90FF-B42B37029BE2}" srcOrd="1" destOrd="0" presId="urn:microsoft.com/office/officeart/2005/8/layout/orgChart1"/>
    <dgm:cxn modelId="{B891D33C-4ABC-47D0-8ECD-0DB27066DA9D}" type="presParOf" srcId="{6EC24531-8ADE-42F2-BF9F-B32525AB02C0}" destId="{47BFCA38-14A2-4937-80A9-EC77DF5B66C5}" srcOrd="1" destOrd="0" presId="urn:microsoft.com/office/officeart/2005/8/layout/orgChart1"/>
    <dgm:cxn modelId="{872B3F1A-2029-4E70-B576-88326359336E}" type="presParOf" srcId="{6EC24531-8ADE-42F2-BF9F-B32525AB02C0}" destId="{716C28F3-E753-45BF-A664-E03B0FFC5B10}" srcOrd="2" destOrd="0" presId="urn:microsoft.com/office/officeart/2005/8/layout/orgChart1"/>
    <dgm:cxn modelId="{85DFD8EB-0702-4D5E-9153-3BC271737AF5}" type="presParOf" srcId="{F3B2E554-B85D-4BE3-83F9-CBD643EBA894}" destId="{6536A35B-63A9-4C15-9453-0AF04106AFFF}" srcOrd="8" destOrd="0" presId="urn:microsoft.com/office/officeart/2005/8/layout/orgChart1"/>
    <dgm:cxn modelId="{DB58CD80-01F1-4EB0-B32F-2E03B0A96C8E}" type="presParOf" srcId="{F3B2E554-B85D-4BE3-83F9-CBD643EBA894}" destId="{13937BBE-B7F5-4948-AD1A-26491A552C8F}" srcOrd="9" destOrd="0" presId="urn:microsoft.com/office/officeart/2005/8/layout/orgChart1"/>
    <dgm:cxn modelId="{5D521B9F-EFA2-43F3-B706-F3C87BDBF311}" type="presParOf" srcId="{13937BBE-B7F5-4948-AD1A-26491A552C8F}" destId="{53BFEBB4-0894-4819-8067-24AD238BDDB6}" srcOrd="0" destOrd="0" presId="urn:microsoft.com/office/officeart/2005/8/layout/orgChart1"/>
    <dgm:cxn modelId="{871699C8-D1A6-4143-ABB7-D42F8987515D}" type="presParOf" srcId="{53BFEBB4-0894-4819-8067-24AD238BDDB6}" destId="{70830A10-EF4A-4067-91F0-045A28EA376E}" srcOrd="0" destOrd="0" presId="urn:microsoft.com/office/officeart/2005/8/layout/orgChart1"/>
    <dgm:cxn modelId="{1C9D7413-432E-4412-AE97-379FED9DB263}" type="presParOf" srcId="{53BFEBB4-0894-4819-8067-24AD238BDDB6}" destId="{3FBDCC4C-925E-4418-992F-12D6060A90E0}" srcOrd="1" destOrd="0" presId="urn:microsoft.com/office/officeart/2005/8/layout/orgChart1"/>
    <dgm:cxn modelId="{9E807741-E56F-4785-B26E-D15555A3E042}" type="presParOf" srcId="{13937BBE-B7F5-4948-AD1A-26491A552C8F}" destId="{40F7BA5F-8978-4F42-9C3B-7E8800C66109}" srcOrd="1" destOrd="0" presId="urn:microsoft.com/office/officeart/2005/8/layout/orgChart1"/>
    <dgm:cxn modelId="{C698243E-4587-432E-8F90-48CBEFDDBDA3}" type="presParOf" srcId="{13937BBE-B7F5-4948-AD1A-26491A552C8F}" destId="{C7014892-6AB9-4C9E-A730-83EEB87DC461}" srcOrd="2" destOrd="0" presId="urn:microsoft.com/office/officeart/2005/8/layout/orgChart1"/>
    <dgm:cxn modelId="{808A6EFD-45C9-4C42-A655-C289B737AF83}" type="presParOf" srcId="{82FA68D0-679B-46B4-994A-B4E476A6A1B3}" destId="{A580AFCA-06BA-4F92-975A-B6B67A409FD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6A35B-63A9-4C15-9453-0AF04106AFFF}">
      <dsp:nvSpPr>
        <dsp:cNvPr id="0" name=""/>
        <dsp:cNvSpPr/>
      </dsp:nvSpPr>
      <dsp:spPr>
        <a:xfrm>
          <a:off x="3024187" y="1289173"/>
          <a:ext cx="2505918" cy="217455"/>
        </a:xfrm>
        <a:custGeom>
          <a:avLst/>
          <a:gdLst/>
          <a:ahLst/>
          <a:cxnLst/>
          <a:rect l="0" t="0" r="0" b="0"/>
          <a:pathLst>
            <a:path>
              <a:moveTo>
                <a:pt x="0" y="0"/>
              </a:moveTo>
              <a:lnTo>
                <a:pt x="0" y="108727"/>
              </a:lnTo>
              <a:lnTo>
                <a:pt x="2505918" y="108727"/>
              </a:lnTo>
              <a:lnTo>
                <a:pt x="2505918" y="217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D65788-368C-4966-93DE-CECF37C1BFF7}">
      <dsp:nvSpPr>
        <dsp:cNvPr id="0" name=""/>
        <dsp:cNvSpPr/>
      </dsp:nvSpPr>
      <dsp:spPr>
        <a:xfrm>
          <a:off x="4162224" y="2024381"/>
          <a:ext cx="91440" cy="644321"/>
        </a:xfrm>
        <a:custGeom>
          <a:avLst/>
          <a:gdLst/>
          <a:ahLst/>
          <a:cxnLst/>
          <a:rect l="0" t="0" r="0" b="0"/>
          <a:pathLst>
            <a:path>
              <a:moveTo>
                <a:pt x="114922" y="0"/>
              </a:moveTo>
              <a:lnTo>
                <a:pt x="114922" y="644321"/>
              </a:lnTo>
              <a:lnTo>
                <a:pt x="45720" y="64432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E6AB523-F5AE-4CB7-8B72-8DD9DFB913DF}">
      <dsp:nvSpPr>
        <dsp:cNvPr id="0" name=""/>
        <dsp:cNvSpPr/>
      </dsp:nvSpPr>
      <dsp:spPr>
        <a:xfrm>
          <a:off x="3024187" y="1289173"/>
          <a:ext cx="1252959" cy="217455"/>
        </a:xfrm>
        <a:custGeom>
          <a:avLst/>
          <a:gdLst/>
          <a:ahLst/>
          <a:cxnLst/>
          <a:rect l="0" t="0" r="0" b="0"/>
          <a:pathLst>
            <a:path>
              <a:moveTo>
                <a:pt x="0" y="0"/>
              </a:moveTo>
              <a:lnTo>
                <a:pt x="0" y="108727"/>
              </a:lnTo>
              <a:lnTo>
                <a:pt x="1252959" y="108727"/>
              </a:lnTo>
              <a:lnTo>
                <a:pt x="1252959" y="217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C3380F1-76B6-468F-A96A-2B9B62BEC8F3}">
      <dsp:nvSpPr>
        <dsp:cNvPr id="0" name=""/>
        <dsp:cNvSpPr/>
      </dsp:nvSpPr>
      <dsp:spPr>
        <a:xfrm>
          <a:off x="2978467" y="1289173"/>
          <a:ext cx="91440" cy="217455"/>
        </a:xfrm>
        <a:custGeom>
          <a:avLst/>
          <a:gdLst/>
          <a:ahLst/>
          <a:cxnLst/>
          <a:rect l="0" t="0" r="0" b="0"/>
          <a:pathLst>
            <a:path>
              <a:moveTo>
                <a:pt x="45720" y="0"/>
              </a:moveTo>
              <a:lnTo>
                <a:pt x="45720" y="217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E65FF4-A17B-48C4-B283-743B9D4622BF}">
      <dsp:nvSpPr>
        <dsp:cNvPr id="0" name=""/>
        <dsp:cNvSpPr/>
      </dsp:nvSpPr>
      <dsp:spPr>
        <a:xfrm>
          <a:off x="1771228" y="1289173"/>
          <a:ext cx="1252959" cy="217455"/>
        </a:xfrm>
        <a:custGeom>
          <a:avLst/>
          <a:gdLst/>
          <a:ahLst/>
          <a:cxnLst/>
          <a:rect l="0" t="0" r="0" b="0"/>
          <a:pathLst>
            <a:path>
              <a:moveTo>
                <a:pt x="1252959" y="0"/>
              </a:moveTo>
              <a:lnTo>
                <a:pt x="1252959" y="108727"/>
              </a:lnTo>
              <a:lnTo>
                <a:pt x="0" y="108727"/>
              </a:lnTo>
              <a:lnTo>
                <a:pt x="0" y="217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DAFDED-B500-441F-BF8A-94E71B3CFCBA}">
      <dsp:nvSpPr>
        <dsp:cNvPr id="0" name=""/>
        <dsp:cNvSpPr/>
      </dsp:nvSpPr>
      <dsp:spPr>
        <a:xfrm>
          <a:off x="518268" y="1289173"/>
          <a:ext cx="2505918" cy="217455"/>
        </a:xfrm>
        <a:custGeom>
          <a:avLst/>
          <a:gdLst/>
          <a:ahLst/>
          <a:cxnLst/>
          <a:rect l="0" t="0" r="0" b="0"/>
          <a:pathLst>
            <a:path>
              <a:moveTo>
                <a:pt x="2505918" y="0"/>
              </a:moveTo>
              <a:lnTo>
                <a:pt x="2505918" y="108727"/>
              </a:lnTo>
              <a:lnTo>
                <a:pt x="0" y="108727"/>
              </a:lnTo>
              <a:lnTo>
                <a:pt x="0" y="217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79B6087-0E4A-420C-A73A-DA76E02238FE}">
      <dsp:nvSpPr>
        <dsp:cNvPr id="0" name=""/>
        <dsp:cNvSpPr/>
      </dsp:nvSpPr>
      <dsp:spPr>
        <a:xfrm>
          <a:off x="2506435" y="526535"/>
          <a:ext cx="1035503" cy="76263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t-LT" sz="800" kern="1200"/>
            <a:t>Direktorius</a:t>
          </a:r>
        </a:p>
      </dsp:txBody>
      <dsp:txXfrm>
        <a:off x="2506435" y="526535"/>
        <a:ext cx="1035503" cy="762638"/>
      </dsp:txXfrm>
    </dsp:sp>
    <dsp:sp modelId="{0DDF2E9E-773E-47F0-97FF-27AD8B95ECB8}">
      <dsp:nvSpPr>
        <dsp:cNvPr id="0" name=""/>
        <dsp:cNvSpPr/>
      </dsp:nvSpPr>
      <dsp:spPr>
        <a:xfrm>
          <a:off x="516" y="1506629"/>
          <a:ext cx="1035503" cy="5177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t-LT" sz="800" kern="1200"/>
            <a:t>GIMK</a:t>
          </a:r>
          <a:br>
            <a:rPr lang="lt-LT" sz="800" kern="1200"/>
          </a:br>
          <a:r>
            <a:rPr lang="lt-LT" sz="800" kern="1200"/>
            <a:t>specialistas</a:t>
          </a:r>
        </a:p>
        <a:p>
          <a:pPr marL="0" lvl="0" indent="0" algn="ctr" defTabSz="355600">
            <a:lnSpc>
              <a:spcPct val="90000"/>
            </a:lnSpc>
            <a:spcBef>
              <a:spcPct val="0"/>
            </a:spcBef>
            <a:spcAft>
              <a:spcPct val="35000"/>
            </a:spcAft>
            <a:buNone/>
          </a:pPr>
          <a:r>
            <a:rPr lang="lt-LT" sz="800" kern="1200"/>
            <a:t>1</a:t>
          </a:r>
        </a:p>
      </dsp:txBody>
      <dsp:txXfrm>
        <a:off x="516" y="1506629"/>
        <a:ext cx="1035503" cy="517751"/>
      </dsp:txXfrm>
    </dsp:sp>
    <dsp:sp modelId="{1A8CEA15-8D9D-4927-A32C-FBEF390A836C}">
      <dsp:nvSpPr>
        <dsp:cNvPr id="0" name=""/>
        <dsp:cNvSpPr/>
      </dsp:nvSpPr>
      <dsp:spPr>
        <a:xfrm>
          <a:off x="1253476" y="1506629"/>
          <a:ext cx="1035503" cy="5177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t-LT" sz="800" kern="1200"/>
            <a:t>Socialinis darbuotojas - globos </a:t>
          </a:r>
          <a:br>
            <a:rPr lang="lt-LT" sz="800" kern="1200"/>
          </a:br>
          <a:r>
            <a:rPr lang="lt-LT" sz="800" kern="1200"/>
            <a:t>koordinatorius </a:t>
          </a:r>
        </a:p>
        <a:p>
          <a:pPr marL="0" lvl="0" indent="0" algn="ctr" defTabSz="355600">
            <a:lnSpc>
              <a:spcPct val="90000"/>
            </a:lnSpc>
            <a:spcBef>
              <a:spcPct val="0"/>
            </a:spcBef>
            <a:spcAft>
              <a:spcPct val="35000"/>
            </a:spcAft>
            <a:buNone/>
          </a:pPr>
          <a:r>
            <a:rPr lang="lt-LT" sz="800" kern="1200"/>
            <a:t>1</a:t>
          </a:r>
        </a:p>
      </dsp:txBody>
      <dsp:txXfrm>
        <a:off x="1253476" y="1506629"/>
        <a:ext cx="1035503" cy="517751"/>
      </dsp:txXfrm>
    </dsp:sp>
    <dsp:sp modelId="{1205901A-25E8-456F-884B-8D5F8C06A4B3}">
      <dsp:nvSpPr>
        <dsp:cNvPr id="0" name=""/>
        <dsp:cNvSpPr/>
      </dsp:nvSpPr>
      <dsp:spPr>
        <a:xfrm>
          <a:off x="2506435" y="1506629"/>
          <a:ext cx="1035503" cy="5177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t-LT" sz="800" kern="1200"/>
            <a:t>Socialinės </a:t>
          </a:r>
          <a:br>
            <a:rPr lang="lt-LT" sz="800" kern="1200"/>
          </a:br>
          <a:r>
            <a:rPr lang="lt-LT" sz="800" kern="1200"/>
            <a:t>darbuotojos</a:t>
          </a:r>
          <a:br>
            <a:rPr lang="lt-LT" sz="800" kern="1200"/>
          </a:br>
          <a:r>
            <a:rPr lang="lt-LT" sz="800" kern="1200"/>
            <a:t>1</a:t>
          </a:r>
        </a:p>
      </dsp:txBody>
      <dsp:txXfrm>
        <a:off x="2506435" y="1506629"/>
        <a:ext cx="1035503" cy="517751"/>
      </dsp:txXfrm>
    </dsp:sp>
    <dsp:sp modelId="{2D781A2E-08CD-486B-A8D1-A14119B343AD}">
      <dsp:nvSpPr>
        <dsp:cNvPr id="0" name=""/>
        <dsp:cNvSpPr/>
      </dsp:nvSpPr>
      <dsp:spPr>
        <a:xfrm>
          <a:off x="3759395" y="1506629"/>
          <a:ext cx="1035503" cy="5177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t-LT" sz="800" kern="1200"/>
            <a:t>Socialinės </a:t>
          </a:r>
          <a:br>
            <a:rPr lang="lt-LT" sz="800" kern="1200"/>
          </a:br>
          <a:r>
            <a:rPr lang="lt-LT" sz="800" kern="1200"/>
            <a:t>pedagogės</a:t>
          </a:r>
          <a:br>
            <a:rPr lang="lt-LT" sz="800" kern="1200"/>
          </a:br>
          <a:r>
            <a:rPr lang="lt-LT" sz="800" kern="1200"/>
            <a:t>2</a:t>
          </a:r>
        </a:p>
      </dsp:txBody>
      <dsp:txXfrm>
        <a:off x="3759395" y="1506629"/>
        <a:ext cx="1035503" cy="517751"/>
      </dsp:txXfrm>
    </dsp:sp>
    <dsp:sp modelId="{4C28804F-C1B8-401F-AC73-CEB04B1F26C7}">
      <dsp:nvSpPr>
        <dsp:cNvPr id="0" name=""/>
        <dsp:cNvSpPr/>
      </dsp:nvSpPr>
      <dsp:spPr>
        <a:xfrm>
          <a:off x="3164146" y="2424362"/>
          <a:ext cx="1043798" cy="48868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t-LT" sz="800" kern="1200"/>
            <a:t>Socialinio darbuotojo </a:t>
          </a:r>
          <a:br>
            <a:rPr lang="lt-LT" sz="800" kern="1200"/>
          </a:br>
          <a:r>
            <a:rPr lang="lt-LT" sz="800" kern="1200"/>
            <a:t>padėjėjai</a:t>
          </a:r>
          <a:br>
            <a:rPr lang="lt-LT" sz="800" kern="1200"/>
          </a:br>
          <a:r>
            <a:rPr lang="lt-LT" sz="800" kern="1200"/>
            <a:t>8</a:t>
          </a:r>
        </a:p>
      </dsp:txBody>
      <dsp:txXfrm>
        <a:off x="3164146" y="2424362"/>
        <a:ext cx="1043798" cy="488680"/>
      </dsp:txXfrm>
    </dsp:sp>
    <dsp:sp modelId="{70830A10-EF4A-4067-91F0-045A28EA376E}">
      <dsp:nvSpPr>
        <dsp:cNvPr id="0" name=""/>
        <dsp:cNvSpPr/>
      </dsp:nvSpPr>
      <dsp:spPr>
        <a:xfrm>
          <a:off x="5012354" y="1506629"/>
          <a:ext cx="1035503" cy="5177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t-LT" sz="800" kern="1200"/>
            <a:t>Budintis globotojas</a:t>
          </a:r>
        </a:p>
        <a:p>
          <a:pPr marL="0" lvl="0" indent="0" algn="ctr" defTabSz="355600">
            <a:lnSpc>
              <a:spcPct val="90000"/>
            </a:lnSpc>
            <a:spcBef>
              <a:spcPct val="0"/>
            </a:spcBef>
            <a:spcAft>
              <a:spcPct val="35000"/>
            </a:spcAft>
            <a:buNone/>
          </a:pPr>
          <a:r>
            <a:rPr lang="lt-LT" sz="800" kern="1200"/>
            <a:t>1</a:t>
          </a:r>
        </a:p>
      </dsp:txBody>
      <dsp:txXfrm>
        <a:off x="5012354" y="1506629"/>
        <a:ext cx="1035503" cy="5177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C391-285F-430B-891E-935063ED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26060</Words>
  <Characters>14855</Characters>
  <Application>Microsoft Office Word</Application>
  <DocSecurity>4</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SOCIALINĖS GLOBOS CENTRO "ŽIDINYS" DIREKTORIAUS 2013 METŲ VEIKLOS ATASKAITAI</vt:lpstr>
      <vt:lpstr>DĖL PRITARIMO LAZDIJŲ RAJONO SAVIVALDYBĖS SOCIALINĖS GLOBOS CENTRO "ŽIDINYS" DIREKTORIAUS 2013 METŲ VEIKLOS ATASKAITAI</vt:lpstr>
    </vt:vector>
  </TitlesOfParts>
  <Manager>2014-04-30</Manager>
  <Company>Lazdiju rajono savivaldybe</Company>
  <LinksUpToDate>false</LinksUpToDate>
  <CharactersWithSpaces>40834</CharactersWithSpaces>
  <SharedDoc>false</SharedDoc>
  <HLinks>
    <vt:vector size="6" baseType="variant">
      <vt:variant>
        <vt:i4>7602266</vt:i4>
      </vt:variant>
      <vt:variant>
        <vt:i4>0</vt:i4>
      </vt:variant>
      <vt:variant>
        <vt:i4>0</vt:i4>
      </vt:variant>
      <vt:variant>
        <vt:i4>5</vt:i4>
      </vt:variant>
      <vt:variant>
        <vt:lpwstr>mailto:zidinis@zebra.lt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SOCIALINĖS GLOBOS CENTRO "ŽIDINYS" DIREKTORIAUS 2013 METŲ VEIKLOS ATASKAITAI</dc:title>
  <dc:subject>5TS-1123</dc:subject>
  <dc:creator>LAZDIJŲ RAJONO SAVIVALDYBĖS TARYBA</dc:creator>
  <cp:keywords/>
  <dc:description/>
  <cp:lastModifiedBy>Laima Jauniskiene</cp:lastModifiedBy>
  <cp:revision>2</cp:revision>
  <cp:lastPrinted>2017-03-07T07:04:00Z</cp:lastPrinted>
  <dcterms:created xsi:type="dcterms:W3CDTF">2021-03-20T19:24:00Z</dcterms:created>
  <dcterms:modified xsi:type="dcterms:W3CDTF">2021-03-20T19:24:00Z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LAZDIJŲ RAJONO SAVIVALDYBĖS SOCIALINĖS GLOBOS CENTRO "ŽIDINYS" 2020 M. VEIKLOS ATASKAITA</vt:lpwstr>
  </property>
  <property fmtid="{D5CDD505-2E9C-101B-9397-08002B2CF9AE}" pid="3" name="DLX:RegistrationNo">
    <vt:lpwstr/>
  </property>
  <property fmtid="{D5CDD505-2E9C-101B-9397-08002B2CF9AE}" pid="4" name="DLX:RengejoTitle">
    <vt:lpwstr/>
  </property>
  <property fmtid="{D5CDD505-2E9C-101B-9397-08002B2CF9AE}" pid="5" name="DLX:RengejoTelefonas">
    <vt:lpwstr/>
  </property>
  <property fmtid="{D5CDD505-2E9C-101B-9397-08002B2CF9AE}" pid="6" name="DLX:RengejoEmail">
    <vt:lpwstr/>
  </property>
  <property fmtid="{D5CDD505-2E9C-101B-9397-08002B2CF9AE}" pid="7" name="DLX:RegisteredTemplate">
    <vt:lpwstr>[Registracijos data]</vt:lpwstr>
  </property>
</Properties>
</file>