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0EEC2" w14:textId="0E219771" w:rsidR="00A84E01" w:rsidRPr="00835657" w:rsidRDefault="00A84E01" w:rsidP="00A84E01">
      <w:pPr>
        <w:spacing w:after="0" w:line="240" w:lineRule="auto"/>
        <w:jc w:val="center"/>
        <w:rPr>
          <w:rFonts w:eastAsia="Times New Roman" w:cs="Times New Roman"/>
          <w:szCs w:val="24"/>
          <w:lang w:val="en-US" w:eastAsia="lt-LT"/>
        </w:rPr>
      </w:pPr>
    </w:p>
    <w:p w14:paraId="5CD45EA5" w14:textId="579768EA" w:rsidR="00A84E01" w:rsidRDefault="00A84E01" w:rsidP="00A84E01">
      <w:pPr>
        <w:spacing w:after="0" w:line="240" w:lineRule="auto"/>
        <w:jc w:val="center"/>
        <w:rPr>
          <w:rFonts w:eastAsia="Times New Roman" w:cs="Times New Roman"/>
          <w:b/>
          <w:bCs/>
          <w:szCs w:val="24"/>
          <w:lang w:eastAsia="lt-LT"/>
        </w:rPr>
      </w:pPr>
      <w:r w:rsidRPr="00835657">
        <w:rPr>
          <w:rFonts w:eastAsia="Times New Roman" w:cs="Times New Roman"/>
          <w:b/>
          <w:bCs/>
          <w:szCs w:val="24"/>
          <w:lang w:eastAsia="lt-LT"/>
        </w:rPr>
        <w:t>LAZDIJŲ RAJONO SAVIVALDYBĖS TARYBA</w:t>
      </w:r>
    </w:p>
    <w:p w14:paraId="66A0CF8B" w14:textId="77777777" w:rsidR="0072484C" w:rsidRPr="00835657" w:rsidRDefault="0072484C" w:rsidP="00A84E01">
      <w:pPr>
        <w:spacing w:after="0" w:line="240" w:lineRule="auto"/>
        <w:jc w:val="center"/>
        <w:rPr>
          <w:rFonts w:eastAsia="Times New Roman" w:cs="Times New Roman"/>
          <w:szCs w:val="24"/>
          <w:lang w:val="en-US" w:eastAsia="lt-LT"/>
        </w:rPr>
      </w:pPr>
    </w:p>
    <w:p w14:paraId="582E8335" w14:textId="77777777" w:rsidR="0072484C" w:rsidRPr="0072484C" w:rsidRDefault="0072484C" w:rsidP="0072484C">
      <w:pPr>
        <w:spacing w:after="0" w:line="240" w:lineRule="auto"/>
        <w:jc w:val="center"/>
        <w:rPr>
          <w:rFonts w:eastAsia="Times New Roman" w:cs="Times New Roman"/>
          <w:szCs w:val="24"/>
          <w:lang w:val="en-US" w:eastAsia="lt-LT"/>
        </w:rPr>
      </w:pPr>
      <w:r w:rsidRPr="0072484C">
        <w:rPr>
          <w:rFonts w:eastAsia="Times New Roman" w:cs="Times New Roman"/>
          <w:b/>
          <w:bCs/>
          <w:color w:val="000000"/>
          <w:szCs w:val="24"/>
          <w:lang w:eastAsia="lt-LT"/>
        </w:rPr>
        <w:t>SPRENDIMAS</w:t>
      </w:r>
    </w:p>
    <w:p w14:paraId="31BDEB49" w14:textId="6164169C" w:rsidR="00861AB4" w:rsidRDefault="00861AB4" w:rsidP="00861AB4">
      <w:pPr>
        <w:spacing w:after="0" w:line="240" w:lineRule="auto"/>
        <w:ind w:right="-2"/>
        <w:jc w:val="center"/>
        <w:rPr>
          <w:rFonts w:eastAsia="Times New Roman" w:cs="Times New Roman"/>
          <w:b/>
          <w:bCs/>
          <w:caps/>
          <w:szCs w:val="24"/>
          <w:lang w:eastAsia="lt-LT"/>
        </w:rPr>
      </w:pPr>
      <w:bookmarkStart w:id="0" w:name="_Hlk53932904"/>
      <w:r>
        <w:rPr>
          <w:rFonts w:eastAsia="Times New Roman" w:cs="Times New Roman"/>
          <w:b/>
          <w:bCs/>
          <w:caps/>
          <w:szCs w:val="24"/>
          <w:lang w:eastAsia="lt-LT"/>
        </w:rPr>
        <w:t xml:space="preserve">dėl ASMENŲ, GALINČIŲ GAUTI LAIKINO ATOKVĖPIO PaslaugAS VIEŠOJOJE ĮSTAIGOJE LAZDIJŲ SOCIALINIŲ PASLAUGŲ CENTRAS, VIETŲ SKAIČIAUS NUSTATYMO  </w:t>
      </w:r>
    </w:p>
    <w:p w14:paraId="5DF827B5" w14:textId="77777777" w:rsidR="00861AB4" w:rsidRDefault="00861AB4" w:rsidP="00861AB4">
      <w:pPr>
        <w:spacing w:after="0" w:line="240" w:lineRule="auto"/>
        <w:ind w:right="-2"/>
        <w:jc w:val="center"/>
        <w:rPr>
          <w:rFonts w:eastAsia="Times New Roman" w:cs="Times New Roman"/>
          <w:b/>
          <w:bCs/>
          <w:caps/>
          <w:szCs w:val="24"/>
          <w:lang w:eastAsia="lt-LT"/>
        </w:rPr>
      </w:pPr>
    </w:p>
    <w:p w14:paraId="141842F1" w14:textId="7A73F322" w:rsidR="00861AB4" w:rsidRDefault="00861AB4" w:rsidP="00861AB4">
      <w:pPr>
        <w:spacing w:after="0" w:line="240" w:lineRule="auto"/>
        <w:jc w:val="center"/>
        <w:rPr>
          <w:rFonts w:eastAsia="Times New Roman"/>
          <w:bCs/>
          <w:szCs w:val="24"/>
          <w:lang w:eastAsia="lt-LT"/>
        </w:rPr>
      </w:pPr>
      <w:r>
        <w:rPr>
          <w:rFonts w:eastAsia="Times New Roman"/>
          <w:bCs/>
          <w:szCs w:val="24"/>
          <w:lang w:eastAsia="lt-LT"/>
        </w:rPr>
        <w:t>2020 m. spalio</w:t>
      </w:r>
      <w:r w:rsidR="009A567A">
        <w:rPr>
          <w:rFonts w:eastAsia="Times New Roman"/>
          <w:bCs/>
          <w:szCs w:val="24"/>
          <w:lang w:eastAsia="lt-LT"/>
        </w:rPr>
        <w:t xml:space="preserve"> 27 </w:t>
      </w:r>
      <w:r>
        <w:rPr>
          <w:rFonts w:eastAsia="Times New Roman"/>
          <w:bCs/>
          <w:szCs w:val="24"/>
          <w:lang w:eastAsia="lt-LT"/>
        </w:rPr>
        <w:t>d. Nr. 34-</w:t>
      </w:r>
      <w:r w:rsidR="009A567A">
        <w:rPr>
          <w:rFonts w:eastAsia="Times New Roman"/>
          <w:bCs/>
          <w:szCs w:val="24"/>
          <w:lang w:eastAsia="lt-LT"/>
        </w:rPr>
        <w:t>549</w:t>
      </w:r>
    </w:p>
    <w:p w14:paraId="01CCD885" w14:textId="77777777" w:rsidR="00861AB4" w:rsidRDefault="00861AB4" w:rsidP="00861AB4">
      <w:pPr>
        <w:spacing w:after="0" w:line="240" w:lineRule="auto"/>
        <w:jc w:val="center"/>
        <w:rPr>
          <w:rFonts w:eastAsia="Times New Roman"/>
          <w:bCs/>
          <w:szCs w:val="24"/>
          <w:lang w:eastAsia="lt-LT"/>
        </w:rPr>
      </w:pPr>
      <w:r>
        <w:rPr>
          <w:rFonts w:eastAsia="Times New Roman"/>
          <w:bCs/>
          <w:szCs w:val="24"/>
          <w:lang w:eastAsia="lt-LT"/>
        </w:rPr>
        <w:t>Lazdijai</w:t>
      </w:r>
    </w:p>
    <w:p w14:paraId="2A9B05F0" w14:textId="77777777" w:rsidR="00861AB4" w:rsidRPr="00D177B2" w:rsidRDefault="00861AB4" w:rsidP="00861AB4">
      <w:pPr>
        <w:spacing w:after="0" w:line="240" w:lineRule="auto"/>
        <w:ind w:right="-2"/>
        <w:jc w:val="center"/>
        <w:rPr>
          <w:rFonts w:eastAsia="Times New Roman" w:cs="Times New Roman"/>
          <w:szCs w:val="24"/>
          <w:lang w:eastAsia="lt-LT"/>
        </w:rPr>
      </w:pPr>
    </w:p>
    <w:bookmarkEnd w:id="0"/>
    <w:p w14:paraId="183F94B2" w14:textId="77777777" w:rsidR="00861AB4" w:rsidRDefault="00861AB4" w:rsidP="00861AB4">
      <w:pPr>
        <w:spacing w:after="0" w:line="360" w:lineRule="auto"/>
        <w:ind w:firstLine="851"/>
        <w:jc w:val="both"/>
        <w:rPr>
          <w:rFonts w:eastAsia="Times New Roman" w:cs="Times New Roman"/>
          <w:szCs w:val="24"/>
          <w:lang w:eastAsia="lt-LT"/>
        </w:rPr>
      </w:pPr>
      <w:r>
        <w:rPr>
          <w:rFonts w:eastAsia="Times New Roman" w:cs="Times New Roman"/>
          <w:szCs w:val="24"/>
          <w:lang w:eastAsia="lt-LT"/>
        </w:rPr>
        <w:t>Vadovaudamasi Lietuvos Respublikos vietos savivaldos įstatymo 16 straipsnio 4 dalimi</w:t>
      </w:r>
      <w:r>
        <w:rPr>
          <w:rFonts w:eastAsia="Times New Roman" w:cs="Times New Roman"/>
          <w:color w:val="000000" w:themeColor="text1"/>
          <w:szCs w:val="24"/>
          <w:lang w:eastAsia="lt-LT"/>
        </w:rPr>
        <w:t xml:space="preserve">,  Laikino atokvėpio paslaugos vaikams su negalia, suaugusiems asmenims su negalia ir senyvo amžiaus asmenims teikimo ir organizavimo tvarkos aprašo, patvirtinto Lietuvos Respublikos socialinės apsaugos ir darbo ministro 2020 m. gegužės 25 d. įsakymu Nr. A1-444 „Dėl Laikino atokvėpio paslaugos vaikams su negalia, suaugusiems asmenims su negalia ir senyvo amžiaus asmenims teikimo ir organizavimo tvarkos aprašo patvirtinimo“, 41 punktu Lazdijų rajono </w:t>
      </w:r>
      <w:r>
        <w:rPr>
          <w:rFonts w:eastAsia="Times New Roman" w:cs="Times New Roman"/>
          <w:szCs w:val="24"/>
          <w:lang w:eastAsia="lt-LT"/>
        </w:rPr>
        <w:t>savivaldybės taryba  n u s p r e n d ž i a</w:t>
      </w:r>
      <w:bookmarkStart w:id="1" w:name="part_004f456a46e9494bb6e74ab09d20c448"/>
      <w:bookmarkStart w:id="2" w:name="part_cb0445a888ec4842a5c32b17b7805e13"/>
      <w:bookmarkEnd w:id="1"/>
      <w:bookmarkEnd w:id="2"/>
      <w:r>
        <w:rPr>
          <w:rFonts w:eastAsia="Times New Roman" w:cs="Times New Roman"/>
          <w:szCs w:val="24"/>
          <w:lang w:eastAsia="lt-LT"/>
        </w:rPr>
        <w:t>,</w:t>
      </w:r>
    </w:p>
    <w:p w14:paraId="5A38263D" w14:textId="0995DB55" w:rsidR="00861AB4" w:rsidRPr="00D177B2" w:rsidRDefault="00C31581" w:rsidP="00861AB4">
      <w:pPr>
        <w:spacing w:after="0" w:line="360" w:lineRule="auto"/>
        <w:ind w:firstLine="851"/>
        <w:jc w:val="both"/>
        <w:rPr>
          <w:rFonts w:eastAsia="Times New Roman" w:cs="Times New Roman"/>
          <w:szCs w:val="24"/>
          <w:lang w:eastAsia="lt-LT"/>
        </w:rPr>
      </w:pPr>
      <w:r>
        <w:rPr>
          <w:rFonts w:eastAsia="Times New Roman" w:cs="Times New Roman"/>
          <w:szCs w:val="24"/>
          <w:lang w:eastAsia="lt-LT"/>
        </w:rPr>
        <w:t>N</w:t>
      </w:r>
      <w:r w:rsidR="00861AB4">
        <w:rPr>
          <w:rFonts w:eastAsia="Times New Roman" w:cs="Times New Roman"/>
          <w:szCs w:val="24"/>
          <w:lang w:eastAsia="lt-LT"/>
        </w:rPr>
        <w:t>ustatyti asmenų, galinčių gauti laikino atokvėpio paslaug</w:t>
      </w:r>
      <w:r w:rsidR="00AD6E91">
        <w:rPr>
          <w:rFonts w:eastAsia="Times New Roman" w:cs="Times New Roman"/>
          <w:szCs w:val="24"/>
          <w:lang w:eastAsia="lt-LT"/>
        </w:rPr>
        <w:t>as</w:t>
      </w:r>
      <w:r w:rsidR="00861AB4">
        <w:rPr>
          <w:rFonts w:eastAsia="Times New Roman" w:cs="Times New Roman"/>
          <w:szCs w:val="24"/>
          <w:lang w:eastAsia="lt-LT"/>
        </w:rPr>
        <w:t xml:space="preserve"> viešojoje įstaigoje Lazdijų socialinių paslaugų centr</w:t>
      </w:r>
      <w:r w:rsidR="00B952CD">
        <w:rPr>
          <w:rFonts w:eastAsia="Times New Roman" w:cs="Times New Roman"/>
          <w:szCs w:val="24"/>
          <w:lang w:eastAsia="lt-LT"/>
        </w:rPr>
        <w:t>e</w:t>
      </w:r>
      <w:r w:rsidR="00861AB4">
        <w:rPr>
          <w:rFonts w:eastAsia="Times New Roman" w:cs="Times New Roman"/>
          <w:szCs w:val="24"/>
          <w:lang w:eastAsia="lt-LT"/>
        </w:rPr>
        <w:t>, vietų skaičių – 1 (viena).</w:t>
      </w:r>
    </w:p>
    <w:p w14:paraId="371FC721" w14:textId="77777777" w:rsidR="00861AB4" w:rsidRDefault="00861AB4" w:rsidP="00861AB4">
      <w:pPr>
        <w:spacing w:line="360" w:lineRule="auto"/>
      </w:pPr>
    </w:p>
    <w:p w14:paraId="59271614" w14:textId="77777777" w:rsidR="00861AB4" w:rsidRPr="00D177B2" w:rsidRDefault="00861AB4" w:rsidP="00861AB4">
      <w:pPr>
        <w:spacing w:after="0" w:line="240" w:lineRule="auto"/>
        <w:rPr>
          <w:rFonts w:eastAsia="Times New Roman" w:cs="Times New Roman"/>
          <w:szCs w:val="24"/>
          <w:lang w:eastAsia="lt-LT"/>
        </w:rPr>
      </w:pPr>
      <w:r>
        <w:rPr>
          <w:rFonts w:eastAsia="Times New Roman" w:cs="Times New Roman"/>
          <w:szCs w:val="24"/>
          <w:lang w:eastAsia="lt-LT"/>
        </w:rPr>
        <w:t xml:space="preserve">Savivaldybės merė                                                                                                </w:t>
      </w:r>
      <w:proofErr w:type="spellStart"/>
      <w:r>
        <w:rPr>
          <w:rFonts w:eastAsia="Times New Roman" w:cs="Times New Roman"/>
          <w:szCs w:val="24"/>
          <w:lang w:eastAsia="lt-LT"/>
        </w:rPr>
        <w:t>Ausma</w:t>
      </w:r>
      <w:proofErr w:type="spellEnd"/>
      <w:r>
        <w:rPr>
          <w:rFonts w:eastAsia="Times New Roman" w:cs="Times New Roman"/>
          <w:szCs w:val="24"/>
          <w:lang w:eastAsia="lt-LT"/>
        </w:rPr>
        <w:t xml:space="preserve"> Miškinienė</w:t>
      </w:r>
    </w:p>
    <w:p w14:paraId="4B86D5FB" w14:textId="77777777" w:rsidR="00861AB4" w:rsidRPr="00D177B2" w:rsidRDefault="00861AB4" w:rsidP="00861AB4">
      <w:pPr>
        <w:spacing w:after="0" w:line="240" w:lineRule="auto"/>
        <w:ind w:firstLine="5670"/>
        <w:jc w:val="both"/>
        <w:rPr>
          <w:rFonts w:eastAsia="Times New Roman" w:cs="Times New Roman"/>
          <w:szCs w:val="24"/>
          <w:lang w:eastAsia="lt-LT"/>
        </w:rPr>
      </w:pPr>
      <w:bookmarkStart w:id="3" w:name="part_8d97af0818b44b949149fbe6f5107e73"/>
      <w:bookmarkEnd w:id="3"/>
      <w:r>
        <w:rPr>
          <w:rFonts w:eastAsia="Times New Roman" w:cs="Times New Roman"/>
          <w:szCs w:val="24"/>
          <w:lang w:eastAsia="lt-LT"/>
        </w:rPr>
        <w:t> </w:t>
      </w:r>
    </w:p>
    <w:p w14:paraId="0ECBDA6C" w14:textId="77777777" w:rsidR="00861AB4" w:rsidRDefault="00861AB4" w:rsidP="00861AB4">
      <w:pPr>
        <w:spacing w:after="0" w:line="240" w:lineRule="auto"/>
        <w:ind w:firstLine="5670"/>
        <w:jc w:val="both"/>
        <w:rPr>
          <w:rFonts w:eastAsia="Times New Roman" w:cs="Times New Roman"/>
          <w:szCs w:val="24"/>
          <w:highlight w:val="yellow"/>
          <w:lang w:eastAsia="lt-LT"/>
        </w:rPr>
      </w:pPr>
    </w:p>
    <w:p w14:paraId="3D872BB7" w14:textId="77777777" w:rsidR="00861AB4" w:rsidRDefault="00861AB4" w:rsidP="00861AB4">
      <w:pPr>
        <w:spacing w:after="0" w:line="240" w:lineRule="auto"/>
        <w:ind w:firstLine="5670"/>
        <w:jc w:val="both"/>
        <w:rPr>
          <w:rFonts w:eastAsia="Times New Roman" w:cs="Times New Roman"/>
          <w:szCs w:val="24"/>
          <w:highlight w:val="yellow"/>
          <w:lang w:eastAsia="lt-LT"/>
        </w:rPr>
      </w:pPr>
    </w:p>
    <w:p w14:paraId="05A4D417" w14:textId="77777777" w:rsidR="00861AB4" w:rsidRDefault="00861AB4" w:rsidP="00861AB4">
      <w:pPr>
        <w:spacing w:after="0" w:line="240" w:lineRule="auto"/>
        <w:ind w:firstLine="5670"/>
        <w:jc w:val="both"/>
        <w:rPr>
          <w:rFonts w:eastAsia="Times New Roman" w:cs="Times New Roman"/>
          <w:szCs w:val="24"/>
          <w:highlight w:val="yellow"/>
          <w:lang w:eastAsia="lt-LT"/>
        </w:rPr>
      </w:pPr>
    </w:p>
    <w:p w14:paraId="1F692A35" w14:textId="77777777" w:rsidR="00861AB4" w:rsidRDefault="00861AB4" w:rsidP="00861AB4">
      <w:pPr>
        <w:spacing w:after="0" w:line="240" w:lineRule="auto"/>
        <w:ind w:firstLine="5670"/>
        <w:jc w:val="both"/>
        <w:rPr>
          <w:rFonts w:eastAsia="Times New Roman" w:cs="Times New Roman"/>
          <w:szCs w:val="24"/>
          <w:highlight w:val="yellow"/>
          <w:lang w:eastAsia="lt-LT"/>
        </w:rPr>
      </w:pPr>
    </w:p>
    <w:p w14:paraId="20850168" w14:textId="77777777" w:rsidR="00861AB4" w:rsidRDefault="00861AB4" w:rsidP="00861AB4">
      <w:pPr>
        <w:spacing w:after="0" w:line="240" w:lineRule="auto"/>
        <w:ind w:firstLine="5670"/>
        <w:jc w:val="both"/>
        <w:rPr>
          <w:rFonts w:eastAsia="Times New Roman" w:cs="Times New Roman"/>
          <w:szCs w:val="24"/>
          <w:highlight w:val="yellow"/>
          <w:lang w:eastAsia="lt-LT"/>
        </w:rPr>
      </w:pPr>
    </w:p>
    <w:p w14:paraId="2993B791" w14:textId="77777777" w:rsidR="00861AB4" w:rsidRDefault="00861AB4" w:rsidP="00861AB4">
      <w:pPr>
        <w:spacing w:after="0" w:line="240" w:lineRule="auto"/>
        <w:ind w:firstLine="5670"/>
        <w:jc w:val="both"/>
        <w:rPr>
          <w:rFonts w:eastAsia="Times New Roman" w:cs="Times New Roman"/>
          <w:szCs w:val="24"/>
          <w:highlight w:val="yellow"/>
          <w:lang w:eastAsia="lt-LT"/>
        </w:rPr>
      </w:pPr>
    </w:p>
    <w:p w14:paraId="22F605C7" w14:textId="77777777" w:rsidR="00861AB4" w:rsidRDefault="00861AB4" w:rsidP="00861AB4">
      <w:pPr>
        <w:spacing w:after="0" w:line="240" w:lineRule="auto"/>
        <w:jc w:val="both"/>
        <w:rPr>
          <w:rFonts w:eastAsia="Times New Roman" w:cs="Times New Roman"/>
          <w:szCs w:val="24"/>
          <w:highlight w:val="yellow"/>
          <w:lang w:eastAsia="lt-LT"/>
        </w:rPr>
      </w:pPr>
    </w:p>
    <w:p w14:paraId="53485D70" w14:textId="77777777" w:rsidR="00861AB4" w:rsidRDefault="00861AB4" w:rsidP="00861AB4">
      <w:pPr>
        <w:spacing w:after="0" w:line="240" w:lineRule="auto"/>
        <w:jc w:val="both"/>
        <w:rPr>
          <w:rFonts w:eastAsia="Times New Roman" w:cs="Times New Roman"/>
          <w:szCs w:val="24"/>
          <w:highlight w:val="yellow"/>
          <w:lang w:eastAsia="lt-LT"/>
        </w:rPr>
      </w:pPr>
    </w:p>
    <w:p w14:paraId="1A3569BB" w14:textId="77777777" w:rsidR="00861AB4" w:rsidRDefault="00861AB4" w:rsidP="00861AB4">
      <w:pPr>
        <w:spacing w:after="0" w:line="240" w:lineRule="auto"/>
        <w:ind w:firstLine="5670"/>
        <w:jc w:val="both"/>
        <w:rPr>
          <w:rFonts w:eastAsia="Times New Roman" w:cs="Times New Roman"/>
          <w:szCs w:val="24"/>
          <w:highlight w:val="yellow"/>
          <w:lang w:eastAsia="lt-LT"/>
        </w:rPr>
      </w:pPr>
    </w:p>
    <w:p w14:paraId="0E25EED2" w14:textId="77777777" w:rsidR="00861AB4" w:rsidRDefault="00861AB4" w:rsidP="00861AB4">
      <w:pPr>
        <w:spacing w:after="0" w:line="240" w:lineRule="auto"/>
        <w:ind w:firstLine="5670"/>
        <w:jc w:val="both"/>
        <w:rPr>
          <w:rFonts w:eastAsia="Times New Roman" w:cs="Times New Roman"/>
          <w:szCs w:val="24"/>
          <w:highlight w:val="yellow"/>
          <w:lang w:eastAsia="lt-LT"/>
        </w:rPr>
      </w:pPr>
    </w:p>
    <w:p w14:paraId="6047B77E" w14:textId="77777777" w:rsidR="00861AB4" w:rsidRDefault="00861AB4" w:rsidP="00861AB4">
      <w:pPr>
        <w:spacing w:after="0" w:line="240" w:lineRule="auto"/>
        <w:ind w:firstLine="5670"/>
        <w:jc w:val="both"/>
        <w:rPr>
          <w:rFonts w:eastAsia="Times New Roman" w:cs="Times New Roman"/>
          <w:szCs w:val="24"/>
          <w:highlight w:val="yellow"/>
          <w:lang w:eastAsia="lt-LT"/>
        </w:rPr>
      </w:pPr>
    </w:p>
    <w:p w14:paraId="3A57485F" w14:textId="77777777" w:rsidR="00861AB4" w:rsidRDefault="00861AB4" w:rsidP="00861AB4">
      <w:pPr>
        <w:spacing w:after="0" w:line="240" w:lineRule="auto"/>
        <w:ind w:firstLine="5670"/>
        <w:jc w:val="both"/>
        <w:rPr>
          <w:rFonts w:eastAsia="Times New Roman" w:cs="Times New Roman"/>
          <w:szCs w:val="24"/>
          <w:highlight w:val="yellow"/>
          <w:lang w:eastAsia="lt-LT"/>
        </w:rPr>
      </w:pPr>
    </w:p>
    <w:p w14:paraId="4180380F" w14:textId="77777777" w:rsidR="00861AB4" w:rsidRDefault="00861AB4" w:rsidP="00861AB4">
      <w:pPr>
        <w:spacing w:after="0" w:line="240" w:lineRule="auto"/>
        <w:ind w:firstLine="5670"/>
        <w:jc w:val="both"/>
        <w:rPr>
          <w:rFonts w:eastAsia="Times New Roman" w:cs="Times New Roman"/>
          <w:szCs w:val="24"/>
          <w:highlight w:val="yellow"/>
          <w:lang w:eastAsia="lt-LT"/>
        </w:rPr>
      </w:pPr>
    </w:p>
    <w:p w14:paraId="6EF35F3A" w14:textId="77777777" w:rsidR="00861AB4" w:rsidRDefault="00861AB4" w:rsidP="00861AB4">
      <w:pPr>
        <w:spacing w:after="0" w:line="240" w:lineRule="auto"/>
        <w:ind w:firstLine="5670"/>
        <w:jc w:val="both"/>
        <w:rPr>
          <w:rFonts w:eastAsia="Times New Roman" w:cs="Times New Roman"/>
          <w:szCs w:val="24"/>
          <w:highlight w:val="yellow"/>
          <w:lang w:eastAsia="lt-LT"/>
        </w:rPr>
      </w:pPr>
    </w:p>
    <w:p w14:paraId="099934BA" w14:textId="77777777" w:rsidR="00861AB4" w:rsidRDefault="00861AB4" w:rsidP="00861AB4">
      <w:pPr>
        <w:spacing w:after="0" w:line="240" w:lineRule="auto"/>
        <w:ind w:firstLine="5670"/>
        <w:jc w:val="both"/>
        <w:rPr>
          <w:rFonts w:eastAsia="Times New Roman" w:cs="Times New Roman"/>
          <w:szCs w:val="24"/>
          <w:highlight w:val="yellow"/>
          <w:lang w:eastAsia="lt-LT"/>
        </w:rPr>
      </w:pPr>
    </w:p>
    <w:p w14:paraId="55887266" w14:textId="77777777" w:rsidR="00861AB4" w:rsidRDefault="00861AB4" w:rsidP="00861AB4">
      <w:pPr>
        <w:spacing w:after="0" w:line="240" w:lineRule="auto"/>
        <w:ind w:firstLine="5670"/>
        <w:jc w:val="both"/>
        <w:rPr>
          <w:rFonts w:eastAsia="Times New Roman" w:cs="Times New Roman"/>
          <w:szCs w:val="24"/>
          <w:highlight w:val="yellow"/>
          <w:lang w:eastAsia="lt-LT"/>
        </w:rPr>
      </w:pPr>
    </w:p>
    <w:p w14:paraId="6E99A10C" w14:textId="77777777" w:rsidR="00861AB4" w:rsidRDefault="00861AB4" w:rsidP="00861AB4">
      <w:pPr>
        <w:spacing w:after="0" w:line="240" w:lineRule="auto"/>
        <w:ind w:firstLine="5670"/>
        <w:jc w:val="both"/>
        <w:rPr>
          <w:rFonts w:eastAsia="Times New Roman" w:cs="Times New Roman"/>
          <w:szCs w:val="24"/>
          <w:highlight w:val="yellow"/>
          <w:lang w:eastAsia="lt-LT"/>
        </w:rPr>
      </w:pPr>
    </w:p>
    <w:p w14:paraId="16C43C14" w14:textId="77777777" w:rsidR="00861AB4" w:rsidRDefault="00861AB4" w:rsidP="00861AB4">
      <w:pPr>
        <w:spacing w:after="0" w:line="240" w:lineRule="auto"/>
        <w:ind w:firstLine="5670"/>
        <w:jc w:val="both"/>
        <w:rPr>
          <w:rFonts w:eastAsia="Times New Roman" w:cs="Times New Roman"/>
          <w:szCs w:val="24"/>
          <w:highlight w:val="yellow"/>
          <w:lang w:eastAsia="lt-LT"/>
        </w:rPr>
      </w:pPr>
    </w:p>
    <w:p w14:paraId="01418258" w14:textId="77777777" w:rsidR="00861AB4" w:rsidRDefault="00861AB4" w:rsidP="00861AB4">
      <w:pPr>
        <w:spacing w:after="0" w:line="240" w:lineRule="auto"/>
        <w:ind w:firstLine="5670"/>
        <w:jc w:val="both"/>
        <w:rPr>
          <w:rFonts w:eastAsia="Times New Roman" w:cs="Times New Roman"/>
          <w:szCs w:val="24"/>
          <w:highlight w:val="yellow"/>
          <w:lang w:eastAsia="lt-LT"/>
        </w:rPr>
      </w:pPr>
    </w:p>
    <w:p w14:paraId="49320A7D" w14:textId="77777777" w:rsidR="00861AB4" w:rsidRDefault="00861AB4" w:rsidP="00861AB4">
      <w:pPr>
        <w:spacing w:after="0" w:line="240" w:lineRule="auto"/>
        <w:ind w:firstLine="5670"/>
        <w:jc w:val="both"/>
        <w:rPr>
          <w:rFonts w:eastAsia="Times New Roman" w:cs="Times New Roman"/>
          <w:szCs w:val="24"/>
          <w:highlight w:val="yellow"/>
          <w:lang w:eastAsia="lt-LT"/>
        </w:rPr>
      </w:pPr>
    </w:p>
    <w:p w14:paraId="1FC930CF" w14:textId="77777777" w:rsidR="00861AB4" w:rsidRDefault="00861AB4" w:rsidP="00861AB4">
      <w:pPr>
        <w:spacing w:after="0" w:line="240" w:lineRule="auto"/>
        <w:rPr>
          <w:rFonts w:eastAsia="Times New Roman" w:cs="Times New Roman"/>
          <w:szCs w:val="24"/>
          <w:lang w:eastAsia="lt-LT"/>
        </w:rPr>
      </w:pPr>
      <w:r>
        <w:rPr>
          <w:rFonts w:eastAsia="Times New Roman" w:cs="Times New Roman"/>
          <w:szCs w:val="24"/>
          <w:lang w:eastAsia="lt-LT"/>
        </w:rPr>
        <w:t>Indrė Sušinskienė, tel. 8 611 36 208</w:t>
      </w:r>
    </w:p>
    <w:p w14:paraId="04623A83" w14:textId="77777777" w:rsidR="00861AB4" w:rsidRDefault="00861AB4" w:rsidP="00861AB4">
      <w:pPr>
        <w:spacing w:after="0" w:line="240" w:lineRule="auto"/>
        <w:ind w:firstLine="5670"/>
        <w:jc w:val="both"/>
        <w:rPr>
          <w:rFonts w:eastAsia="Times New Roman" w:cs="Times New Roman"/>
          <w:szCs w:val="24"/>
          <w:lang w:eastAsia="lt-LT"/>
        </w:rPr>
      </w:pPr>
    </w:p>
    <w:p w14:paraId="476B67BD" w14:textId="77777777" w:rsidR="00861AB4" w:rsidRDefault="00861AB4" w:rsidP="00861AB4">
      <w:pPr>
        <w:spacing w:after="0" w:line="240" w:lineRule="auto"/>
        <w:ind w:firstLine="5670"/>
        <w:jc w:val="both"/>
        <w:rPr>
          <w:rFonts w:eastAsia="Times New Roman" w:cs="Times New Roman"/>
          <w:szCs w:val="24"/>
          <w:lang w:eastAsia="lt-LT"/>
        </w:rPr>
      </w:pPr>
    </w:p>
    <w:p w14:paraId="7E77A7AE" w14:textId="77777777" w:rsidR="00861AB4" w:rsidRDefault="00861AB4" w:rsidP="00861AB4">
      <w:pPr>
        <w:spacing w:after="0" w:line="240" w:lineRule="auto"/>
        <w:ind w:right="-2"/>
        <w:jc w:val="center"/>
        <w:rPr>
          <w:rFonts w:eastAsia="Times New Roman" w:cs="Times New Roman"/>
          <w:b/>
          <w:szCs w:val="20"/>
        </w:rPr>
      </w:pPr>
      <w:r>
        <w:rPr>
          <w:rFonts w:eastAsia="Times New Roman" w:cs="Times New Roman"/>
          <w:b/>
          <w:szCs w:val="20"/>
        </w:rPr>
        <w:lastRenderedPageBreak/>
        <w:t>SPRENDIMO „</w:t>
      </w:r>
      <w:r>
        <w:rPr>
          <w:rFonts w:eastAsia="Times New Roman" w:cs="Times New Roman"/>
          <w:b/>
          <w:bCs/>
          <w:caps/>
          <w:szCs w:val="24"/>
          <w:lang w:eastAsia="lt-LT"/>
        </w:rPr>
        <w:t>Dėl ASMENŲ, GALINČIŲ GAUTI LAIKINO ATOKVĖPIO PaslaugAS VIEŠOJOJE ĮSTAIGOJE LAZDIJŲ SOCIALINIŲ PASLAUGŲ CENTRAS, VIETŲ SKAIČIAUS NUSTATYMO</w:t>
      </w:r>
      <w:r>
        <w:rPr>
          <w:rFonts w:eastAsia="Times New Roman" w:cs="Times New Roman"/>
          <w:b/>
          <w:szCs w:val="20"/>
        </w:rPr>
        <w:t xml:space="preserve">“ PROJEKTO AIŠKINAMASIS RAŠTAS </w:t>
      </w:r>
    </w:p>
    <w:p w14:paraId="4F68BF3D" w14:textId="77777777" w:rsidR="00861AB4" w:rsidRDefault="00861AB4" w:rsidP="00861AB4">
      <w:pPr>
        <w:spacing w:after="0" w:line="240" w:lineRule="auto"/>
        <w:jc w:val="center"/>
        <w:rPr>
          <w:rFonts w:eastAsia="Times New Roman" w:cs="Times New Roman"/>
          <w:b/>
          <w:szCs w:val="20"/>
        </w:rPr>
      </w:pPr>
    </w:p>
    <w:p w14:paraId="007D58E9" w14:textId="77777777" w:rsidR="00861AB4" w:rsidRDefault="00861AB4" w:rsidP="00861AB4">
      <w:pPr>
        <w:spacing w:after="0" w:line="240" w:lineRule="auto"/>
        <w:jc w:val="center"/>
        <w:rPr>
          <w:rFonts w:eastAsia="Times New Roman" w:cs="Times New Roman"/>
          <w:szCs w:val="20"/>
        </w:rPr>
      </w:pPr>
      <w:r>
        <w:rPr>
          <w:rFonts w:eastAsia="Times New Roman" w:cs="Times New Roman"/>
          <w:szCs w:val="20"/>
        </w:rPr>
        <w:t>2020 m. spalio 18  d.</w:t>
      </w:r>
    </w:p>
    <w:p w14:paraId="63C89CA3" w14:textId="77777777" w:rsidR="00861AB4" w:rsidRDefault="00861AB4" w:rsidP="00861AB4">
      <w:pPr>
        <w:spacing w:after="0" w:line="240" w:lineRule="auto"/>
        <w:jc w:val="center"/>
        <w:rPr>
          <w:rFonts w:eastAsia="Times New Roman" w:cs="Times New Roman"/>
          <w:szCs w:val="20"/>
        </w:rPr>
      </w:pPr>
      <w:r>
        <w:rPr>
          <w:rFonts w:eastAsia="Times New Roman" w:cs="Times New Roman"/>
          <w:szCs w:val="20"/>
        </w:rPr>
        <w:t>Lazdijai</w:t>
      </w:r>
    </w:p>
    <w:p w14:paraId="222E09AF" w14:textId="77777777" w:rsidR="00861AB4" w:rsidRDefault="00861AB4" w:rsidP="00861AB4">
      <w:pPr>
        <w:tabs>
          <w:tab w:val="left" w:pos="567"/>
          <w:tab w:val="left" w:pos="960"/>
        </w:tabs>
        <w:spacing w:after="0" w:line="360" w:lineRule="auto"/>
        <w:ind w:firstLine="600"/>
        <w:jc w:val="center"/>
        <w:rPr>
          <w:rFonts w:eastAsia="Times New Roman" w:cs="Times New Roman"/>
          <w:szCs w:val="20"/>
        </w:rPr>
      </w:pPr>
    </w:p>
    <w:p w14:paraId="5B36562A" w14:textId="77777777" w:rsidR="00861AB4" w:rsidRDefault="00861AB4" w:rsidP="00861AB4">
      <w:pPr>
        <w:spacing w:after="0" w:line="360" w:lineRule="auto"/>
        <w:ind w:firstLine="851"/>
        <w:jc w:val="both"/>
        <w:rPr>
          <w:rFonts w:eastAsia="Times New Roman" w:cs="Times New Roman"/>
          <w:iCs/>
          <w:color w:val="000000"/>
          <w:szCs w:val="24"/>
          <w:lang w:eastAsia="ar-SA"/>
        </w:rPr>
      </w:pPr>
      <w:r>
        <w:rPr>
          <w:rFonts w:eastAsia="Times New Roman" w:cs="Times New Roman"/>
          <w:szCs w:val="20"/>
        </w:rPr>
        <w:t xml:space="preserve">Sprendimo projektas parengtas vadovaujantis </w:t>
      </w:r>
      <w:r>
        <w:rPr>
          <w:rFonts w:eastAsia="Times New Roman" w:cs="Times New Roman"/>
          <w:szCs w:val="24"/>
          <w:lang w:eastAsia="lt-LT"/>
        </w:rPr>
        <w:t>Lietuvos Respublikos vietos savivaldos įstatymo 16 straipsnio 4 dalimi</w:t>
      </w:r>
      <w:r>
        <w:rPr>
          <w:rFonts w:eastAsia="Times New Roman" w:cs="Times New Roman"/>
          <w:color w:val="000000" w:themeColor="text1"/>
          <w:szCs w:val="24"/>
          <w:lang w:eastAsia="lt-LT"/>
        </w:rPr>
        <w:t xml:space="preserve">, Laikino atokvėpio paslaugos vaikams su negalia, suaugusiems asmenims su negalia ir senyvo amžiaus asmenims teikimo ir organizavimo tvarkos aprašo, patvirtinto Lietuvos Respublikos socialinės apsaugos ir darbo ministro 2020 m. gegužės 25 d. įsakymu Nr. A1-444 „Dėl Laikino atokvėpio paslaugos vaikams su negalia, suaugusiems asmenims su negalia ir senyvo amžiaus asmenims teikimo ir organizavimo tvarkos aprašo patvirtinimo“ </w:t>
      </w:r>
      <w:r>
        <w:rPr>
          <w:rFonts w:eastAsia="Times New Roman" w:cs="Times New Roman"/>
          <w:iCs/>
          <w:color w:val="000000"/>
          <w:szCs w:val="24"/>
          <w:lang w:eastAsia="ar-SA"/>
        </w:rPr>
        <w:t xml:space="preserve">(toliau – aprašas), 41 punktu. </w:t>
      </w:r>
    </w:p>
    <w:p w14:paraId="4E94700F" w14:textId="18B0C60D" w:rsidR="00861AB4" w:rsidRDefault="00861AB4" w:rsidP="00861AB4">
      <w:pPr>
        <w:spacing w:after="0" w:line="360" w:lineRule="auto"/>
        <w:ind w:firstLine="851"/>
        <w:jc w:val="both"/>
        <w:rPr>
          <w:rFonts w:eastAsia="Times New Roman" w:cs="Times New Roman"/>
          <w:szCs w:val="24"/>
        </w:rPr>
      </w:pPr>
      <w:r>
        <w:rPr>
          <w:rFonts w:eastAsia="Times New Roman" w:cs="Times New Roman"/>
          <w:iCs/>
          <w:color w:val="000000"/>
          <w:szCs w:val="24"/>
          <w:lang w:eastAsia="ar-SA"/>
        </w:rPr>
        <w:t>Aprašo 41 punktas nurodo, kad asmenų, galinčių gauti paslaugas Įstaigoje, vietų skaičių nustato Įstaigos savininko teises įgyvendinanti institucija. Vadovaujantis aprašo nuostatomis, Sprendimo projekte nustatytas</w:t>
      </w:r>
      <w:r>
        <w:rPr>
          <w:rFonts w:eastAsia="Times New Roman" w:cs="Times New Roman"/>
          <w:szCs w:val="24"/>
        </w:rPr>
        <w:t xml:space="preserve"> asmenų, galinčių gauti laikino atokvėpio paslaugą Lazdijų rajono savivaldybės socialinių paslaugų įstaigose, vietų skaičius.</w:t>
      </w:r>
    </w:p>
    <w:p w14:paraId="50AA9386" w14:textId="31D215D3" w:rsidR="00D177B2" w:rsidRDefault="00D177B2" w:rsidP="00861AB4">
      <w:pPr>
        <w:spacing w:after="0" w:line="360" w:lineRule="auto"/>
        <w:ind w:firstLine="851"/>
        <w:jc w:val="both"/>
        <w:rPr>
          <w:rFonts w:eastAsia="Times New Roman" w:cs="Times New Roman"/>
          <w:szCs w:val="24"/>
        </w:rPr>
      </w:pPr>
      <w:r w:rsidRPr="0000661D">
        <w:rPr>
          <w:rFonts w:eastAsia="Times New Roman" w:cs="Times New Roman"/>
          <w:szCs w:val="24"/>
        </w:rPr>
        <w:t xml:space="preserve">Šiuo metu gauti laikino atokvėpio paslaugą iš savivaldybės pavaldume esančių įstaigų galima tik Lazdijų rajono savivaldybės socialinių paslaugų </w:t>
      </w:r>
      <w:r w:rsidR="009A3296" w:rsidRPr="0000661D">
        <w:rPr>
          <w:rFonts w:eastAsia="Times New Roman" w:cs="Times New Roman"/>
          <w:szCs w:val="24"/>
        </w:rPr>
        <w:t>centre</w:t>
      </w:r>
      <w:r w:rsidRPr="0000661D">
        <w:rPr>
          <w:rFonts w:eastAsia="Times New Roman" w:cs="Times New Roman"/>
          <w:szCs w:val="24"/>
        </w:rPr>
        <w:t>, kur kol kas pilnai pritaikyta tik 1 vieta. Tačiau planuojama, kad privačios globos įstaigos, taip pat nevyriausybinės organizacijos, bendruomenės, inicijuos tokių paslaugų teikimą ir atsiras daugiau tokių paslaugų teikėjų.</w:t>
      </w:r>
    </w:p>
    <w:p w14:paraId="639C0974" w14:textId="61193F13" w:rsidR="00306336" w:rsidRDefault="00306336" w:rsidP="00861AB4">
      <w:pPr>
        <w:spacing w:after="0" w:line="360" w:lineRule="auto"/>
        <w:ind w:firstLine="851"/>
        <w:jc w:val="both"/>
        <w:rPr>
          <w:rFonts w:eastAsia="Times New Roman" w:cs="Times New Roman"/>
          <w:szCs w:val="24"/>
        </w:rPr>
      </w:pPr>
      <w:r w:rsidRPr="00306336">
        <w:rPr>
          <w:rFonts w:eastAsia="Times New Roman" w:cs="Times New Roman"/>
          <w:szCs w:val="24"/>
        </w:rPr>
        <w:t xml:space="preserve">2018 m. </w:t>
      </w:r>
      <w:r w:rsidR="0000661D">
        <w:rPr>
          <w:rFonts w:eastAsia="Times New Roman" w:cs="Times New Roman"/>
          <w:szCs w:val="24"/>
        </w:rPr>
        <w:t xml:space="preserve">viešoji įstaiga Lazdijų socialinių paslaugų centras </w:t>
      </w:r>
      <w:r w:rsidRPr="00306336">
        <w:rPr>
          <w:rFonts w:eastAsia="Times New Roman" w:cs="Times New Roman"/>
          <w:szCs w:val="24"/>
        </w:rPr>
        <w:t>buvo pasiraš</w:t>
      </w:r>
      <w:r w:rsidR="0000661D">
        <w:rPr>
          <w:rFonts w:eastAsia="Times New Roman" w:cs="Times New Roman"/>
          <w:szCs w:val="24"/>
        </w:rPr>
        <w:t>ęs</w:t>
      </w:r>
      <w:r w:rsidRPr="00306336">
        <w:rPr>
          <w:rFonts w:eastAsia="Times New Roman" w:cs="Times New Roman"/>
          <w:szCs w:val="24"/>
        </w:rPr>
        <w:t xml:space="preserve"> bendradarbiavimo sutart</w:t>
      </w:r>
      <w:r w:rsidR="0000661D">
        <w:rPr>
          <w:rFonts w:eastAsia="Times New Roman" w:cs="Times New Roman"/>
          <w:szCs w:val="24"/>
        </w:rPr>
        <w:t>į</w:t>
      </w:r>
      <w:r w:rsidRPr="00306336">
        <w:rPr>
          <w:rFonts w:eastAsia="Times New Roman" w:cs="Times New Roman"/>
          <w:szCs w:val="24"/>
        </w:rPr>
        <w:t xml:space="preserve"> su Lietuvos sutrikusio intelekto žmonių globos bendrija „Viltis“. Bendradarbiavimo metu Lazdijų mieste buvo </w:t>
      </w:r>
      <w:r w:rsidR="0000661D">
        <w:rPr>
          <w:rFonts w:eastAsia="Times New Roman" w:cs="Times New Roman"/>
          <w:szCs w:val="24"/>
        </w:rPr>
        <w:t>teikiamos laikino atokvėpio</w:t>
      </w:r>
      <w:r w:rsidRPr="00306336">
        <w:rPr>
          <w:rFonts w:eastAsia="Times New Roman" w:cs="Times New Roman"/>
          <w:szCs w:val="24"/>
        </w:rPr>
        <w:t xml:space="preserve"> paslaugos sutrikusio intelekto asmenims ir jų šeim</w:t>
      </w:r>
      <w:r w:rsidR="0000661D">
        <w:rPr>
          <w:rFonts w:eastAsia="Times New Roman" w:cs="Times New Roman"/>
          <w:szCs w:val="24"/>
        </w:rPr>
        <w:t xml:space="preserve">ų </w:t>
      </w:r>
      <w:r w:rsidRPr="00306336">
        <w:rPr>
          <w:rFonts w:eastAsia="Times New Roman" w:cs="Times New Roman"/>
          <w:szCs w:val="24"/>
        </w:rPr>
        <w:t xml:space="preserve">nariams. </w:t>
      </w:r>
      <w:r w:rsidR="0000661D">
        <w:rPr>
          <w:rFonts w:eastAsia="Times New Roman" w:cs="Times New Roman"/>
          <w:szCs w:val="24"/>
        </w:rPr>
        <w:t>2018-2020 m. l</w:t>
      </w:r>
      <w:r w:rsidRPr="00306336">
        <w:rPr>
          <w:rFonts w:eastAsia="Times New Roman" w:cs="Times New Roman"/>
          <w:szCs w:val="24"/>
        </w:rPr>
        <w:t>aikino atokvėpio paslaugos pasiektas rodiklis</w:t>
      </w:r>
      <w:r w:rsidR="0000661D">
        <w:rPr>
          <w:rFonts w:eastAsia="Times New Roman" w:cs="Times New Roman"/>
          <w:szCs w:val="24"/>
        </w:rPr>
        <w:t xml:space="preserve"> </w:t>
      </w:r>
      <w:r w:rsidRPr="00306336">
        <w:rPr>
          <w:rFonts w:eastAsia="Times New Roman" w:cs="Times New Roman"/>
          <w:szCs w:val="24"/>
        </w:rPr>
        <w:t>– 15 paslaugų gavėjų.</w:t>
      </w:r>
    </w:p>
    <w:p w14:paraId="500CAE8C" w14:textId="77777777" w:rsidR="00882CC5" w:rsidRDefault="00882CC5" w:rsidP="00882CC5">
      <w:pPr>
        <w:spacing w:after="0" w:line="360" w:lineRule="auto"/>
        <w:ind w:firstLine="851"/>
        <w:jc w:val="both"/>
        <w:rPr>
          <w:rFonts w:eastAsia="Calibri" w:cs="Arial Unicode MS"/>
          <w:szCs w:val="24"/>
          <w:lang w:eastAsia="lt-LT" w:bidi="lo-LA"/>
        </w:rPr>
      </w:pPr>
      <w:r>
        <w:rPr>
          <w:rFonts w:eastAsia="Calibri" w:cs="Arial Unicode MS"/>
          <w:szCs w:val="24"/>
          <w:lang w:eastAsia="lt-LT" w:bidi="lo-LA"/>
        </w:rPr>
        <w:t xml:space="preserve">Laikino atokvėpio paslauga, priklausomai nuo poreikio, gali būti organizuojama: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426"/>
        <w:gridCol w:w="2127"/>
        <w:gridCol w:w="2976"/>
      </w:tblGrid>
      <w:tr w:rsidR="00733B17" w:rsidRPr="00882CC5" w14:paraId="030ECDF7" w14:textId="71DD9DC2" w:rsidTr="00733B17">
        <w:tc>
          <w:tcPr>
            <w:tcW w:w="2105" w:type="dxa"/>
            <w:tcBorders>
              <w:top w:val="single" w:sz="4" w:space="0" w:color="auto"/>
              <w:left w:val="single" w:sz="4" w:space="0" w:color="auto"/>
              <w:bottom w:val="single" w:sz="4" w:space="0" w:color="auto"/>
              <w:right w:val="single" w:sz="4" w:space="0" w:color="auto"/>
            </w:tcBorders>
            <w:vAlign w:val="center"/>
            <w:hideMark/>
          </w:tcPr>
          <w:p w14:paraId="11910C80" w14:textId="77777777" w:rsidR="00733B17" w:rsidRPr="00882CC5" w:rsidRDefault="00733B17">
            <w:pPr>
              <w:tabs>
                <w:tab w:val="left" w:pos="1134"/>
              </w:tabs>
              <w:spacing w:after="0" w:line="240" w:lineRule="auto"/>
              <w:jc w:val="both"/>
              <w:rPr>
                <w:rFonts w:eastAsia="Times New Roman" w:cs="Arial Unicode MS"/>
                <w:sz w:val="20"/>
                <w:szCs w:val="20"/>
                <w:lang w:eastAsia="lt-LT" w:bidi="lo-LA"/>
              </w:rPr>
            </w:pPr>
            <w:r w:rsidRPr="00882CC5">
              <w:rPr>
                <w:rFonts w:eastAsia="Times New Roman" w:cs="Arial Unicode MS"/>
                <w:sz w:val="20"/>
                <w:szCs w:val="20"/>
                <w:lang w:eastAsia="lt-LT" w:bidi="lo-LA"/>
              </w:rPr>
              <w:t xml:space="preserve">Laikino atokvėpio paslaugos </w:t>
            </w:r>
          </w:p>
        </w:tc>
        <w:tc>
          <w:tcPr>
            <w:tcW w:w="2426" w:type="dxa"/>
            <w:tcBorders>
              <w:top w:val="single" w:sz="4" w:space="0" w:color="auto"/>
              <w:left w:val="single" w:sz="4" w:space="0" w:color="auto"/>
              <w:bottom w:val="single" w:sz="4" w:space="0" w:color="auto"/>
              <w:right w:val="single" w:sz="4" w:space="0" w:color="auto"/>
            </w:tcBorders>
            <w:vAlign w:val="center"/>
            <w:hideMark/>
          </w:tcPr>
          <w:p w14:paraId="04994399" w14:textId="77777777" w:rsidR="00733B17" w:rsidRPr="00882CC5" w:rsidRDefault="00733B17">
            <w:pPr>
              <w:tabs>
                <w:tab w:val="left" w:pos="1134"/>
              </w:tabs>
              <w:spacing w:after="0" w:line="240" w:lineRule="auto"/>
              <w:jc w:val="both"/>
              <w:rPr>
                <w:rFonts w:eastAsia="Times New Roman" w:cs="Arial Unicode MS"/>
                <w:sz w:val="20"/>
                <w:szCs w:val="20"/>
                <w:lang w:eastAsia="lt-LT" w:bidi="lo-LA"/>
              </w:rPr>
            </w:pPr>
            <w:r w:rsidRPr="00882CC5">
              <w:rPr>
                <w:rFonts w:eastAsia="Times New Roman" w:cs="Arial Unicode MS"/>
                <w:sz w:val="20"/>
                <w:szCs w:val="20"/>
                <w:lang w:eastAsia="lt-LT" w:bidi="lo-LA"/>
              </w:rPr>
              <w:t>Teikimo trukmė, periodiškumas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6C307CC" w14:textId="77777777" w:rsidR="00733B17" w:rsidRPr="00882CC5" w:rsidRDefault="00733B17">
            <w:pPr>
              <w:tabs>
                <w:tab w:val="left" w:pos="1134"/>
              </w:tabs>
              <w:spacing w:after="0" w:line="240" w:lineRule="auto"/>
              <w:jc w:val="both"/>
              <w:rPr>
                <w:rFonts w:eastAsia="Times New Roman" w:cs="Arial Unicode MS"/>
                <w:sz w:val="20"/>
                <w:szCs w:val="20"/>
                <w:lang w:eastAsia="lt-LT" w:bidi="lo-LA"/>
              </w:rPr>
            </w:pPr>
            <w:r w:rsidRPr="00882CC5">
              <w:rPr>
                <w:rFonts w:eastAsia="Times New Roman" w:cs="Arial Unicode MS"/>
                <w:sz w:val="20"/>
                <w:szCs w:val="20"/>
                <w:lang w:eastAsia="lt-LT" w:bidi="lo-LA"/>
              </w:rPr>
              <w:t xml:space="preserve">Bendra teikimo trukmė </w:t>
            </w:r>
          </w:p>
        </w:tc>
        <w:tc>
          <w:tcPr>
            <w:tcW w:w="2976" w:type="dxa"/>
            <w:tcBorders>
              <w:top w:val="single" w:sz="4" w:space="0" w:color="auto"/>
              <w:left w:val="single" w:sz="4" w:space="0" w:color="auto"/>
              <w:bottom w:val="single" w:sz="4" w:space="0" w:color="auto"/>
              <w:right w:val="single" w:sz="4" w:space="0" w:color="auto"/>
            </w:tcBorders>
          </w:tcPr>
          <w:p w14:paraId="5DFA1F6C" w14:textId="18B21BB9" w:rsidR="00733B17" w:rsidRPr="00882CC5" w:rsidRDefault="00733B17">
            <w:pPr>
              <w:tabs>
                <w:tab w:val="left" w:pos="1134"/>
              </w:tabs>
              <w:spacing w:after="0" w:line="240" w:lineRule="auto"/>
              <w:jc w:val="both"/>
              <w:rPr>
                <w:rFonts w:eastAsia="Times New Roman" w:cs="Arial Unicode MS"/>
                <w:sz w:val="20"/>
                <w:szCs w:val="20"/>
                <w:lang w:eastAsia="lt-LT" w:bidi="lo-LA"/>
              </w:rPr>
            </w:pPr>
            <w:r>
              <w:rPr>
                <w:rFonts w:eastAsia="Times New Roman" w:cs="Arial Unicode MS"/>
                <w:sz w:val="20"/>
                <w:szCs w:val="20"/>
                <w:lang w:eastAsia="lt-LT" w:bidi="lo-LA"/>
              </w:rPr>
              <w:t>Mokėjimas už laikino atokvėpio paslaugą</w:t>
            </w:r>
          </w:p>
        </w:tc>
      </w:tr>
      <w:tr w:rsidR="00733B17" w:rsidRPr="00882CC5" w14:paraId="1E8DF98B" w14:textId="5F946D7D" w:rsidTr="00210359">
        <w:tc>
          <w:tcPr>
            <w:tcW w:w="2105" w:type="dxa"/>
            <w:tcBorders>
              <w:top w:val="single" w:sz="4" w:space="0" w:color="auto"/>
              <w:left w:val="single" w:sz="4" w:space="0" w:color="auto"/>
              <w:bottom w:val="single" w:sz="4" w:space="0" w:color="auto"/>
              <w:right w:val="single" w:sz="4" w:space="0" w:color="auto"/>
            </w:tcBorders>
            <w:vAlign w:val="center"/>
            <w:hideMark/>
          </w:tcPr>
          <w:p w14:paraId="6A0040B0" w14:textId="77777777" w:rsidR="00733B17" w:rsidRPr="00882CC5" w:rsidRDefault="00733B17">
            <w:pPr>
              <w:tabs>
                <w:tab w:val="left" w:pos="1134"/>
              </w:tabs>
              <w:spacing w:after="0" w:line="240" w:lineRule="auto"/>
              <w:jc w:val="both"/>
              <w:rPr>
                <w:rFonts w:eastAsia="Times New Roman" w:cs="Arial Unicode MS"/>
                <w:sz w:val="20"/>
                <w:szCs w:val="20"/>
                <w:lang w:eastAsia="lt-LT" w:bidi="lo-LA"/>
              </w:rPr>
            </w:pPr>
            <w:r w:rsidRPr="00882CC5">
              <w:rPr>
                <w:rFonts w:eastAsia="Times New Roman" w:cs="Arial Unicode MS"/>
                <w:sz w:val="20"/>
                <w:szCs w:val="20"/>
                <w:lang w:eastAsia="lt-LT" w:bidi="lo-LA"/>
              </w:rPr>
              <w:t>1. pagalba į namus</w:t>
            </w:r>
          </w:p>
        </w:tc>
        <w:tc>
          <w:tcPr>
            <w:tcW w:w="2426" w:type="dxa"/>
            <w:tcBorders>
              <w:top w:val="single" w:sz="4" w:space="0" w:color="auto"/>
              <w:left w:val="single" w:sz="4" w:space="0" w:color="auto"/>
              <w:bottom w:val="single" w:sz="4" w:space="0" w:color="auto"/>
              <w:right w:val="single" w:sz="4" w:space="0" w:color="auto"/>
            </w:tcBorders>
            <w:vAlign w:val="center"/>
            <w:hideMark/>
          </w:tcPr>
          <w:p w14:paraId="26BE967A" w14:textId="77777777" w:rsidR="00733B17" w:rsidRPr="00882CC5" w:rsidRDefault="00733B17">
            <w:pPr>
              <w:tabs>
                <w:tab w:val="left" w:pos="1134"/>
              </w:tabs>
              <w:spacing w:after="0" w:line="240" w:lineRule="auto"/>
              <w:jc w:val="both"/>
              <w:rPr>
                <w:rFonts w:eastAsia="Times New Roman" w:cs="Arial Unicode MS"/>
                <w:sz w:val="20"/>
                <w:szCs w:val="20"/>
                <w:lang w:eastAsia="lt-LT" w:bidi="lo-LA"/>
              </w:rPr>
            </w:pPr>
            <w:r w:rsidRPr="00882CC5">
              <w:rPr>
                <w:rFonts w:eastAsia="Times New Roman" w:cs="Arial Unicode MS"/>
                <w:sz w:val="20"/>
                <w:szCs w:val="20"/>
                <w:lang w:eastAsia="lt-LT" w:bidi="lo-LA"/>
              </w:rPr>
              <w:t>nuo 1 iki 10 val. per savaitę, iki 2 kartų per savaitę.</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89F9E6F" w14:textId="77777777" w:rsidR="00733B17" w:rsidRPr="00882CC5" w:rsidRDefault="00733B17">
            <w:pPr>
              <w:tabs>
                <w:tab w:val="left" w:pos="1134"/>
              </w:tabs>
              <w:spacing w:after="0" w:line="240" w:lineRule="auto"/>
              <w:jc w:val="both"/>
              <w:rPr>
                <w:rFonts w:eastAsia="Times New Roman" w:cs="Arial Unicode MS"/>
                <w:sz w:val="20"/>
                <w:szCs w:val="20"/>
                <w:lang w:eastAsia="lt-LT" w:bidi="lo-LA"/>
              </w:rPr>
            </w:pPr>
            <w:r w:rsidRPr="00882CC5">
              <w:rPr>
                <w:rFonts w:eastAsia="Times New Roman" w:cs="Arial Unicode MS"/>
                <w:sz w:val="20"/>
                <w:szCs w:val="20"/>
                <w:lang w:eastAsia="lt-LT" w:bidi="lo-LA"/>
              </w:rPr>
              <w:t>iki 208 val. per metus.</w:t>
            </w:r>
          </w:p>
        </w:tc>
        <w:tc>
          <w:tcPr>
            <w:tcW w:w="2976" w:type="dxa"/>
            <w:vMerge w:val="restart"/>
            <w:tcBorders>
              <w:top w:val="single" w:sz="4" w:space="0" w:color="auto"/>
              <w:left w:val="single" w:sz="4" w:space="0" w:color="auto"/>
              <w:right w:val="single" w:sz="4" w:space="0" w:color="auto"/>
            </w:tcBorders>
          </w:tcPr>
          <w:p w14:paraId="700DA35B" w14:textId="77777777" w:rsidR="00733B17" w:rsidRDefault="00733B17" w:rsidP="00733B17">
            <w:pPr>
              <w:jc w:val="both"/>
              <w:rPr>
                <w:sz w:val="20"/>
                <w:szCs w:val="20"/>
              </w:rPr>
            </w:pPr>
            <w:r w:rsidRPr="00733B17">
              <w:rPr>
                <w:sz w:val="20"/>
                <w:szCs w:val="20"/>
              </w:rPr>
              <w:t>Mokėjimo už Laikino atokvėpio paslaugą dydis nustatomas individualiai, atsižvelgiant į teikiamų paslaugų rūšį, organizuojant laikino atokvėpio paslaugą, ir į Tikslinės grupės asmens (šeimos) finansines galimybes mokėti už socialines paslaugas.</w:t>
            </w:r>
          </w:p>
          <w:p w14:paraId="0FDB2E1F" w14:textId="758231AE" w:rsidR="00261D8B" w:rsidRDefault="00261D8B" w:rsidP="00261D8B">
            <w:pPr>
              <w:jc w:val="both"/>
              <w:rPr>
                <w:sz w:val="20"/>
                <w:szCs w:val="20"/>
              </w:rPr>
            </w:pPr>
            <w:r w:rsidRPr="00A50B55">
              <w:rPr>
                <w:b/>
                <w:bCs/>
                <w:sz w:val="20"/>
                <w:szCs w:val="20"/>
              </w:rPr>
              <w:t>Pvz.</w:t>
            </w:r>
            <w:r>
              <w:rPr>
                <w:sz w:val="20"/>
                <w:szCs w:val="20"/>
              </w:rPr>
              <w:t xml:space="preserve"> Jeigu asmens gaunamos pajamos yra 2</w:t>
            </w:r>
            <w:r w:rsidR="00A50B55">
              <w:rPr>
                <w:sz w:val="20"/>
                <w:szCs w:val="20"/>
              </w:rPr>
              <w:t>8</w:t>
            </w:r>
            <w:r>
              <w:rPr>
                <w:sz w:val="20"/>
                <w:szCs w:val="20"/>
              </w:rPr>
              <w:t xml:space="preserve">0 Eur/mėn., tai už pagalbos į namus paslaugą asmens mokėjimas negali viršyti 5 proc. asmens gaunamų pajamų, t. y. </w:t>
            </w:r>
            <w:r w:rsidR="00A50B55">
              <w:rPr>
                <w:sz w:val="20"/>
                <w:szCs w:val="20"/>
              </w:rPr>
              <w:lastRenderedPageBreak/>
              <w:t>14,00</w:t>
            </w:r>
            <w:r>
              <w:rPr>
                <w:sz w:val="20"/>
                <w:szCs w:val="20"/>
              </w:rPr>
              <w:t xml:space="preserve"> Eur, o už dienos socialinę globą asmens mokėjimas negali viršyti 15 proc. asmens gaunamų pajamų, t. y. </w:t>
            </w:r>
            <w:r w:rsidR="00A50B55">
              <w:rPr>
                <w:sz w:val="20"/>
                <w:szCs w:val="20"/>
              </w:rPr>
              <w:t>42,00</w:t>
            </w:r>
            <w:r>
              <w:rPr>
                <w:sz w:val="20"/>
                <w:szCs w:val="20"/>
              </w:rPr>
              <w:t xml:space="preserve"> Eur.</w:t>
            </w:r>
          </w:p>
          <w:p w14:paraId="31980D0F" w14:textId="77777777" w:rsidR="00A50B55" w:rsidRDefault="00A50B55" w:rsidP="00A50B55">
            <w:pPr>
              <w:spacing w:after="0"/>
              <w:jc w:val="both"/>
              <w:rPr>
                <w:sz w:val="20"/>
                <w:szCs w:val="20"/>
              </w:rPr>
            </w:pPr>
            <w:r>
              <w:rPr>
                <w:sz w:val="20"/>
                <w:szCs w:val="20"/>
              </w:rPr>
              <w:t xml:space="preserve">Šiuo atveju jeigu laikino atokvėpio paslauga būtų teikiama (20 val. – pagalbos į namus paslaugų (1 val./6,58 Eur). Paslaugos kaina būtų 131,6 Eur/mėn. </w:t>
            </w:r>
          </w:p>
          <w:p w14:paraId="5C394CE5" w14:textId="1EB8C631" w:rsidR="00A50B55" w:rsidRPr="00733B17" w:rsidRDefault="00A50B55" w:rsidP="00A50B55">
            <w:pPr>
              <w:spacing w:after="0"/>
              <w:jc w:val="both"/>
              <w:rPr>
                <w:sz w:val="20"/>
                <w:szCs w:val="20"/>
              </w:rPr>
            </w:pPr>
            <w:r>
              <w:rPr>
                <w:sz w:val="20"/>
                <w:szCs w:val="20"/>
              </w:rPr>
              <w:t>Asmens mokėjimas būtų – 14,00 Eur. Iš Savivaldybės biudžeto būtų – 117,6 Eur).</w:t>
            </w:r>
          </w:p>
        </w:tc>
      </w:tr>
      <w:tr w:rsidR="00733B17" w:rsidRPr="00882CC5" w14:paraId="09BBA452" w14:textId="1D47CA08" w:rsidTr="00210359">
        <w:tc>
          <w:tcPr>
            <w:tcW w:w="2105" w:type="dxa"/>
            <w:vMerge w:val="restart"/>
            <w:tcBorders>
              <w:top w:val="single" w:sz="4" w:space="0" w:color="auto"/>
              <w:left w:val="single" w:sz="4" w:space="0" w:color="auto"/>
              <w:bottom w:val="single" w:sz="4" w:space="0" w:color="auto"/>
              <w:right w:val="single" w:sz="4" w:space="0" w:color="auto"/>
            </w:tcBorders>
            <w:vAlign w:val="center"/>
            <w:hideMark/>
          </w:tcPr>
          <w:p w14:paraId="47AB0EA8" w14:textId="77777777" w:rsidR="00733B17" w:rsidRPr="00882CC5" w:rsidRDefault="00733B17" w:rsidP="00A50B55">
            <w:pPr>
              <w:tabs>
                <w:tab w:val="left" w:pos="1134"/>
              </w:tabs>
              <w:spacing w:after="0" w:line="240" w:lineRule="auto"/>
              <w:rPr>
                <w:rFonts w:eastAsia="Times New Roman" w:cs="Arial Unicode MS"/>
                <w:sz w:val="20"/>
                <w:szCs w:val="20"/>
                <w:lang w:eastAsia="lt-LT" w:bidi="lo-LA"/>
              </w:rPr>
            </w:pPr>
            <w:r w:rsidRPr="00882CC5">
              <w:rPr>
                <w:rFonts w:eastAsia="Times New Roman" w:cs="Arial Unicode MS"/>
                <w:sz w:val="20"/>
                <w:szCs w:val="20"/>
                <w:lang w:eastAsia="lt-LT" w:bidi="lo-LA"/>
              </w:rPr>
              <w:t>2. dienos socialinė globa</w:t>
            </w:r>
          </w:p>
        </w:tc>
        <w:tc>
          <w:tcPr>
            <w:tcW w:w="2426" w:type="dxa"/>
            <w:tcBorders>
              <w:top w:val="single" w:sz="4" w:space="0" w:color="auto"/>
              <w:left w:val="single" w:sz="4" w:space="0" w:color="auto"/>
              <w:bottom w:val="single" w:sz="4" w:space="0" w:color="auto"/>
              <w:right w:val="single" w:sz="4" w:space="0" w:color="auto"/>
            </w:tcBorders>
            <w:vAlign w:val="center"/>
            <w:hideMark/>
          </w:tcPr>
          <w:p w14:paraId="085E0F9D" w14:textId="77777777" w:rsidR="00733B17" w:rsidRPr="00882CC5" w:rsidRDefault="00733B17">
            <w:pPr>
              <w:tabs>
                <w:tab w:val="left" w:pos="1134"/>
              </w:tabs>
              <w:spacing w:after="0" w:line="240" w:lineRule="auto"/>
              <w:jc w:val="both"/>
              <w:rPr>
                <w:rFonts w:eastAsia="Times New Roman" w:cs="Arial Unicode MS"/>
                <w:sz w:val="20"/>
                <w:szCs w:val="20"/>
                <w:lang w:eastAsia="lt-LT" w:bidi="lo-LA"/>
              </w:rPr>
            </w:pPr>
            <w:r w:rsidRPr="00882CC5">
              <w:rPr>
                <w:rFonts w:eastAsia="Times New Roman" w:cs="Arial Unicode MS"/>
                <w:sz w:val="20"/>
                <w:szCs w:val="20"/>
                <w:lang w:eastAsia="lt-LT" w:bidi="lo-LA"/>
              </w:rPr>
              <w:t>nuo 3 val. iki 8 val. per dieną, 5 dienų per sav., institucijoje.</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1B899F94" w14:textId="77777777" w:rsidR="00733B17" w:rsidRPr="00882CC5" w:rsidRDefault="00733B17">
            <w:pPr>
              <w:tabs>
                <w:tab w:val="left" w:pos="1134"/>
              </w:tabs>
              <w:spacing w:after="0" w:line="240" w:lineRule="auto"/>
              <w:jc w:val="both"/>
              <w:rPr>
                <w:rFonts w:eastAsia="Times New Roman" w:cs="Arial Unicode MS"/>
                <w:sz w:val="20"/>
                <w:szCs w:val="20"/>
                <w:lang w:eastAsia="lt-LT" w:bidi="lo-LA"/>
              </w:rPr>
            </w:pPr>
            <w:r w:rsidRPr="00882CC5">
              <w:rPr>
                <w:rFonts w:eastAsia="Times New Roman" w:cs="Arial Unicode MS"/>
                <w:sz w:val="20"/>
                <w:szCs w:val="20"/>
                <w:lang w:eastAsia="lt-LT" w:bidi="lo-LA"/>
              </w:rPr>
              <w:t>iki 288 val. per metus.</w:t>
            </w:r>
          </w:p>
        </w:tc>
        <w:tc>
          <w:tcPr>
            <w:tcW w:w="2976" w:type="dxa"/>
            <w:vMerge/>
            <w:tcBorders>
              <w:left w:val="single" w:sz="4" w:space="0" w:color="auto"/>
              <w:right w:val="single" w:sz="4" w:space="0" w:color="auto"/>
            </w:tcBorders>
          </w:tcPr>
          <w:p w14:paraId="661E4A67" w14:textId="77777777" w:rsidR="00733B17" w:rsidRPr="00733B17" w:rsidRDefault="00733B17" w:rsidP="00733B17"/>
        </w:tc>
      </w:tr>
      <w:tr w:rsidR="00733B17" w:rsidRPr="00882CC5" w14:paraId="0F00EE6E" w14:textId="331945C8" w:rsidTr="00210359">
        <w:tc>
          <w:tcPr>
            <w:tcW w:w="0" w:type="auto"/>
            <w:vMerge/>
            <w:tcBorders>
              <w:top w:val="single" w:sz="4" w:space="0" w:color="auto"/>
              <w:left w:val="single" w:sz="4" w:space="0" w:color="auto"/>
              <w:bottom w:val="single" w:sz="4" w:space="0" w:color="auto"/>
              <w:right w:val="single" w:sz="4" w:space="0" w:color="auto"/>
            </w:tcBorders>
            <w:vAlign w:val="center"/>
            <w:hideMark/>
          </w:tcPr>
          <w:p w14:paraId="7E9B9010" w14:textId="77777777" w:rsidR="00733B17" w:rsidRPr="00882CC5" w:rsidRDefault="00733B17">
            <w:pPr>
              <w:spacing w:after="0"/>
              <w:rPr>
                <w:rFonts w:eastAsia="Times New Roman" w:cs="Arial Unicode MS"/>
                <w:sz w:val="20"/>
                <w:szCs w:val="20"/>
                <w:lang w:eastAsia="lt-LT" w:bidi="lo-LA"/>
              </w:rPr>
            </w:pPr>
          </w:p>
        </w:tc>
        <w:tc>
          <w:tcPr>
            <w:tcW w:w="2426" w:type="dxa"/>
            <w:tcBorders>
              <w:top w:val="single" w:sz="4" w:space="0" w:color="auto"/>
              <w:left w:val="single" w:sz="4" w:space="0" w:color="auto"/>
              <w:bottom w:val="single" w:sz="4" w:space="0" w:color="auto"/>
              <w:right w:val="single" w:sz="4" w:space="0" w:color="auto"/>
            </w:tcBorders>
            <w:vAlign w:val="center"/>
            <w:hideMark/>
          </w:tcPr>
          <w:p w14:paraId="30F2B172" w14:textId="77777777" w:rsidR="00733B17" w:rsidRPr="00882CC5" w:rsidRDefault="00733B17">
            <w:pPr>
              <w:spacing w:after="0" w:line="240" w:lineRule="auto"/>
              <w:jc w:val="both"/>
              <w:rPr>
                <w:rFonts w:eastAsia="Times New Roman" w:cs="Arial Unicode MS"/>
                <w:sz w:val="20"/>
                <w:szCs w:val="20"/>
                <w:lang w:eastAsia="lt-LT" w:bidi="lo-LA"/>
              </w:rPr>
            </w:pPr>
            <w:r w:rsidRPr="00882CC5">
              <w:rPr>
                <w:rFonts w:eastAsia="Times New Roman" w:cs="Arial Unicode MS"/>
                <w:sz w:val="20"/>
                <w:szCs w:val="20"/>
                <w:lang w:eastAsia="lt-LT" w:bidi="lo-LA"/>
              </w:rPr>
              <w:t>nuo 2 iki 10 val. per parą asmens namuose, iki 2 kartų per savaitę.</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98E3129" w14:textId="77777777" w:rsidR="00733B17" w:rsidRPr="00882CC5" w:rsidRDefault="00733B17">
            <w:pPr>
              <w:spacing w:after="0"/>
              <w:rPr>
                <w:rFonts w:eastAsia="Times New Roman" w:cs="Arial Unicode MS"/>
                <w:sz w:val="20"/>
                <w:szCs w:val="20"/>
                <w:lang w:eastAsia="lt-LT" w:bidi="lo-LA"/>
              </w:rPr>
            </w:pPr>
          </w:p>
        </w:tc>
        <w:tc>
          <w:tcPr>
            <w:tcW w:w="2976" w:type="dxa"/>
            <w:vMerge/>
            <w:tcBorders>
              <w:left w:val="single" w:sz="4" w:space="0" w:color="auto"/>
              <w:right w:val="single" w:sz="4" w:space="0" w:color="auto"/>
            </w:tcBorders>
          </w:tcPr>
          <w:p w14:paraId="6B96E6DD" w14:textId="77777777" w:rsidR="00733B17" w:rsidRPr="00882CC5" w:rsidRDefault="00733B17">
            <w:pPr>
              <w:spacing w:after="0"/>
              <w:rPr>
                <w:rFonts w:eastAsia="Times New Roman" w:cs="Arial Unicode MS"/>
                <w:sz w:val="20"/>
                <w:szCs w:val="20"/>
                <w:lang w:eastAsia="lt-LT" w:bidi="lo-LA"/>
              </w:rPr>
            </w:pPr>
          </w:p>
        </w:tc>
      </w:tr>
      <w:tr w:rsidR="00733B17" w:rsidRPr="00882CC5" w14:paraId="7D71A3E1" w14:textId="1723AAFE" w:rsidTr="00210359">
        <w:tc>
          <w:tcPr>
            <w:tcW w:w="2105" w:type="dxa"/>
            <w:tcBorders>
              <w:top w:val="single" w:sz="4" w:space="0" w:color="auto"/>
              <w:left w:val="single" w:sz="4" w:space="0" w:color="auto"/>
              <w:bottom w:val="single" w:sz="4" w:space="0" w:color="auto"/>
              <w:right w:val="single" w:sz="4" w:space="0" w:color="auto"/>
            </w:tcBorders>
            <w:vAlign w:val="center"/>
            <w:hideMark/>
          </w:tcPr>
          <w:p w14:paraId="31C7A118" w14:textId="63F9AE5D" w:rsidR="00733B17" w:rsidRPr="00882CC5" w:rsidRDefault="00733B17" w:rsidP="00A50B55">
            <w:pPr>
              <w:tabs>
                <w:tab w:val="left" w:pos="312"/>
              </w:tabs>
              <w:spacing w:after="0" w:line="240" w:lineRule="auto"/>
              <w:rPr>
                <w:rFonts w:eastAsia="Times New Roman" w:cs="Arial Unicode MS"/>
                <w:sz w:val="20"/>
                <w:szCs w:val="20"/>
                <w:lang w:eastAsia="lt-LT" w:bidi="lo-LA"/>
              </w:rPr>
            </w:pPr>
            <w:r w:rsidRPr="00882CC5">
              <w:rPr>
                <w:rFonts w:eastAsia="Times New Roman" w:cs="Arial Unicode MS"/>
                <w:sz w:val="20"/>
                <w:szCs w:val="20"/>
                <w:lang w:eastAsia="lt-LT" w:bidi="lo-LA"/>
              </w:rPr>
              <w:t>3.</w:t>
            </w:r>
            <w:r>
              <w:rPr>
                <w:rFonts w:eastAsia="Times New Roman" w:cs="Arial Unicode MS"/>
                <w:sz w:val="20"/>
                <w:szCs w:val="20"/>
                <w:lang w:eastAsia="lt-LT" w:bidi="lo-LA"/>
              </w:rPr>
              <w:t xml:space="preserve"> </w:t>
            </w:r>
            <w:r w:rsidRPr="00882CC5">
              <w:rPr>
                <w:rFonts w:eastAsia="Times New Roman" w:cs="Arial Unicode MS"/>
                <w:sz w:val="20"/>
                <w:szCs w:val="20"/>
                <w:lang w:eastAsia="lt-LT" w:bidi="lo-LA"/>
              </w:rPr>
              <w:t>trumpalaikė socialinė globa</w:t>
            </w:r>
          </w:p>
        </w:tc>
        <w:tc>
          <w:tcPr>
            <w:tcW w:w="2426" w:type="dxa"/>
            <w:tcBorders>
              <w:top w:val="single" w:sz="4" w:space="0" w:color="auto"/>
              <w:left w:val="single" w:sz="4" w:space="0" w:color="auto"/>
              <w:bottom w:val="single" w:sz="4" w:space="0" w:color="auto"/>
              <w:right w:val="single" w:sz="4" w:space="0" w:color="auto"/>
            </w:tcBorders>
            <w:vAlign w:val="center"/>
            <w:hideMark/>
          </w:tcPr>
          <w:p w14:paraId="527BD2DC" w14:textId="77777777" w:rsidR="00733B17" w:rsidRPr="00882CC5" w:rsidRDefault="00733B17">
            <w:pPr>
              <w:spacing w:after="0" w:line="240" w:lineRule="auto"/>
              <w:jc w:val="both"/>
              <w:rPr>
                <w:rFonts w:eastAsia="Times New Roman" w:cs="Arial Unicode MS"/>
                <w:sz w:val="20"/>
                <w:szCs w:val="20"/>
                <w:lang w:eastAsia="lt-LT" w:bidi="lo-LA"/>
              </w:rPr>
            </w:pPr>
            <w:r w:rsidRPr="00882CC5">
              <w:rPr>
                <w:rFonts w:eastAsia="Times New Roman" w:cs="Arial Unicode MS"/>
                <w:sz w:val="20"/>
                <w:szCs w:val="20"/>
                <w:lang w:eastAsia="lt-LT" w:bidi="lo-LA"/>
              </w:rPr>
              <w:t>Nuo 12 iki 24 val. per parą.</w:t>
            </w:r>
          </w:p>
          <w:p w14:paraId="73552426" w14:textId="77777777" w:rsidR="00733B17" w:rsidRPr="00882CC5" w:rsidRDefault="00733B17">
            <w:pPr>
              <w:spacing w:after="0" w:line="240" w:lineRule="auto"/>
              <w:jc w:val="both"/>
              <w:rPr>
                <w:rFonts w:eastAsia="Times New Roman" w:cs="Arial Unicode MS"/>
                <w:sz w:val="20"/>
                <w:szCs w:val="20"/>
                <w:lang w:eastAsia="lt-LT" w:bidi="lo-LA"/>
              </w:rPr>
            </w:pPr>
            <w:r w:rsidRPr="00882CC5">
              <w:rPr>
                <w:rFonts w:eastAsia="Times New Roman" w:cs="Arial Unicode MS"/>
                <w:sz w:val="20"/>
                <w:szCs w:val="20"/>
                <w:lang w:eastAsia="lt-LT" w:bidi="lo-LA"/>
              </w:rPr>
              <w:t>Nepertraukiamo paslaugos teikimo trukmė – iki 14 parų per metus, Aprašo 11 punkte nurodytais atvejais – 90 parų.</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458CB07" w14:textId="77777777" w:rsidR="00733B17" w:rsidRPr="00882CC5" w:rsidRDefault="00733B17">
            <w:pPr>
              <w:spacing w:after="0" w:line="240" w:lineRule="auto"/>
              <w:jc w:val="both"/>
              <w:rPr>
                <w:rFonts w:eastAsia="Times New Roman" w:cs="Arial Unicode MS"/>
                <w:sz w:val="20"/>
                <w:szCs w:val="20"/>
                <w:lang w:eastAsia="lt-LT" w:bidi="lo-LA"/>
              </w:rPr>
            </w:pPr>
            <w:r w:rsidRPr="00882CC5">
              <w:rPr>
                <w:rFonts w:eastAsia="Times New Roman" w:cs="Arial Unicode MS"/>
                <w:sz w:val="20"/>
                <w:szCs w:val="20"/>
                <w:lang w:eastAsia="lt-LT" w:bidi="lo-LA"/>
              </w:rPr>
              <w:t>iki 336 val. per metus.</w:t>
            </w:r>
          </w:p>
        </w:tc>
        <w:tc>
          <w:tcPr>
            <w:tcW w:w="2976" w:type="dxa"/>
            <w:vMerge/>
            <w:tcBorders>
              <w:left w:val="single" w:sz="4" w:space="0" w:color="auto"/>
              <w:bottom w:val="single" w:sz="4" w:space="0" w:color="auto"/>
              <w:right w:val="single" w:sz="4" w:space="0" w:color="auto"/>
            </w:tcBorders>
          </w:tcPr>
          <w:p w14:paraId="4E638BBE" w14:textId="77777777" w:rsidR="00733B17" w:rsidRPr="00882CC5" w:rsidRDefault="00733B17">
            <w:pPr>
              <w:spacing w:after="0" w:line="240" w:lineRule="auto"/>
              <w:jc w:val="both"/>
              <w:rPr>
                <w:rFonts w:eastAsia="Times New Roman" w:cs="Arial Unicode MS"/>
                <w:sz w:val="20"/>
                <w:szCs w:val="20"/>
                <w:lang w:eastAsia="lt-LT" w:bidi="lo-LA"/>
              </w:rPr>
            </w:pPr>
          </w:p>
        </w:tc>
      </w:tr>
    </w:tbl>
    <w:p w14:paraId="2095A015" w14:textId="610F6CCC" w:rsidR="00882CC5" w:rsidRDefault="00882CC5" w:rsidP="00861AB4">
      <w:pPr>
        <w:spacing w:after="0" w:line="360" w:lineRule="auto"/>
        <w:ind w:firstLine="851"/>
        <w:jc w:val="both"/>
        <w:rPr>
          <w:rFonts w:eastAsia="Times New Roman" w:cs="Times New Roman"/>
          <w:sz w:val="20"/>
          <w:szCs w:val="20"/>
        </w:rPr>
      </w:pPr>
    </w:p>
    <w:p w14:paraId="7810A6B5" w14:textId="013CF428" w:rsidR="00B06E58" w:rsidRPr="00B06E58" w:rsidRDefault="00B06E58" w:rsidP="00B06E58">
      <w:pPr>
        <w:spacing w:after="0" w:line="360" w:lineRule="auto"/>
        <w:ind w:firstLine="851"/>
        <w:jc w:val="both"/>
        <w:rPr>
          <w:rFonts w:eastAsia="Times New Roman" w:cs="Times New Roman"/>
          <w:szCs w:val="24"/>
        </w:rPr>
      </w:pPr>
      <w:r w:rsidRPr="00B06E58">
        <w:rPr>
          <w:rFonts w:eastAsia="Times New Roman" w:cs="Times New Roman"/>
          <w:szCs w:val="24"/>
        </w:rPr>
        <w:t>Planuojama, kad per metus šia paslauga pasinaudos 10 asmenų, savivaldybės biudžetui papildomai šiai paslaugai apmokėti planuojama iki 7000 eurų.</w:t>
      </w:r>
    </w:p>
    <w:p w14:paraId="2F9BD162" w14:textId="77777777" w:rsidR="00861AB4" w:rsidRDefault="00861AB4" w:rsidP="00861AB4">
      <w:pPr>
        <w:spacing w:after="0" w:line="360" w:lineRule="auto"/>
        <w:ind w:firstLine="851"/>
        <w:jc w:val="both"/>
      </w:pPr>
      <w:r>
        <w:t>Parengtas sprendimo projektas neprieštarauja galiojantiems teisės aktams.</w:t>
      </w:r>
    </w:p>
    <w:p w14:paraId="07BC5F97" w14:textId="77777777" w:rsidR="00861AB4" w:rsidRDefault="00861AB4" w:rsidP="00861AB4">
      <w:pPr>
        <w:spacing w:after="0" w:line="360" w:lineRule="auto"/>
        <w:ind w:firstLine="851"/>
        <w:jc w:val="both"/>
        <w:rPr>
          <w:szCs w:val="24"/>
        </w:rPr>
      </w:pPr>
      <w:r>
        <w:rPr>
          <w:szCs w:val="24"/>
        </w:rPr>
        <w:t xml:space="preserve">Priėmus sprendimo projektą, neigiamų pasekmių nenumatoma. </w:t>
      </w:r>
    </w:p>
    <w:p w14:paraId="60ABE62A" w14:textId="77777777" w:rsidR="00861AB4" w:rsidRDefault="00861AB4" w:rsidP="00861AB4">
      <w:pPr>
        <w:spacing w:after="0" w:line="360" w:lineRule="auto"/>
        <w:ind w:firstLine="851"/>
        <w:jc w:val="both"/>
        <w:rPr>
          <w:szCs w:val="24"/>
        </w:rPr>
      </w:pPr>
      <w:r>
        <w:rPr>
          <w:szCs w:val="24"/>
        </w:rPr>
        <w:t>Dėl sprendimo projekto pastabų ir pasiūlymų negauta.</w:t>
      </w:r>
    </w:p>
    <w:p w14:paraId="3DA9CFF2" w14:textId="77777777" w:rsidR="00861AB4" w:rsidRDefault="00861AB4" w:rsidP="00861AB4">
      <w:pPr>
        <w:spacing w:after="0" w:line="360" w:lineRule="auto"/>
        <w:ind w:firstLine="851"/>
        <w:jc w:val="both"/>
        <w:rPr>
          <w:rFonts w:eastAsia="Times New Roman" w:cs="Times New Roman"/>
          <w:szCs w:val="24"/>
        </w:rPr>
      </w:pPr>
      <w:r>
        <w:rPr>
          <w:szCs w:val="24"/>
        </w:rPr>
        <w:t>Projektą paruošė Lazdijų rajono savivaldybės administracijos Socialinės paramos ir sveikatos skyriaus vyr. specialistė Indrė Sušinskienė.</w:t>
      </w:r>
    </w:p>
    <w:p w14:paraId="369B45F7" w14:textId="77777777" w:rsidR="00861AB4" w:rsidRDefault="00861AB4" w:rsidP="00861AB4">
      <w:pPr>
        <w:spacing w:after="0" w:line="360" w:lineRule="auto"/>
        <w:ind w:firstLine="851"/>
        <w:jc w:val="both"/>
        <w:rPr>
          <w:rFonts w:eastAsia="Times New Roman" w:cs="Times New Roman"/>
          <w:szCs w:val="24"/>
        </w:rPr>
      </w:pPr>
    </w:p>
    <w:p w14:paraId="7DD7E068" w14:textId="77777777" w:rsidR="00861AB4" w:rsidRDefault="00861AB4" w:rsidP="00861AB4">
      <w:pPr>
        <w:spacing w:after="0" w:line="240" w:lineRule="auto"/>
        <w:ind w:firstLine="851"/>
        <w:jc w:val="both"/>
        <w:rPr>
          <w:rFonts w:eastAsia="Times New Roman" w:cs="Times New Roman"/>
          <w:szCs w:val="24"/>
          <w:highlight w:val="yellow"/>
        </w:rPr>
      </w:pPr>
    </w:p>
    <w:p w14:paraId="5DC8E127" w14:textId="77777777" w:rsidR="00861AB4" w:rsidRDefault="00861AB4" w:rsidP="00861AB4">
      <w:pPr>
        <w:spacing w:after="0" w:line="240" w:lineRule="auto"/>
        <w:rPr>
          <w:rFonts w:eastAsia="Calibri" w:cs="Times New Roman"/>
        </w:rPr>
      </w:pPr>
      <w:r>
        <w:rPr>
          <w:rFonts w:eastAsia="Calibri" w:cs="Times New Roman"/>
        </w:rPr>
        <w:t>Socialinės paramos ir sveikatos</w:t>
      </w:r>
    </w:p>
    <w:p w14:paraId="7E727A3E" w14:textId="77777777" w:rsidR="00861AB4" w:rsidRDefault="00861AB4" w:rsidP="00861AB4">
      <w:pPr>
        <w:spacing w:after="0" w:line="240" w:lineRule="auto"/>
        <w:rPr>
          <w:rFonts w:eastAsia="Calibri" w:cs="Times New Roman"/>
        </w:rPr>
      </w:pPr>
      <w:r>
        <w:rPr>
          <w:rFonts w:eastAsia="Calibri" w:cs="Times New Roman"/>
        </w:rPr>
        <w:t xml:space="preserve">skyriaus vyr. specialistė                               </w:t>
      </w:r>
      <w:r>
        <w:rPr>
          <w:rFonts w:eastAsia="Calibri" w:cs="Times New Roman"/>
        </w:rPr>
        <w:tab/>
        <w:t xml:space="preserve">                                             Indrė Sušinskienė</w:t>
      </w:r>
    </w:p>
    <w:p w14:paraId="13623B0C" w14:textId="77777777" w:rsidR="00861AB4" w:rsidRDefault="00861AB4" w:rsidP="00861AB4">
      <w:pPr>
        <w:spacing w:line="360" w:lineRule="auto"/>
      </w:pPr>
    </w:p>
    <w:p w14:paraId="4D1433E3" w14:textId="77777777" w:rsidR="0009096C" w:rsidRDefault="0009096C" w:rsidP="00861AB4">
      <w:pPr>
        <w:spacing w:after="0" w:line="240" w:lineRule="auto"/>
        <w:ind w:right="-2"/>
        <w:jc w:val="center"/>
      </w:pPr>
    </w:p>
    <w:sectPr w:rsidR="0009096C" w:rsidSect="00A84E01">
      <w:headerReference w:type="default" r:id="rId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9DFBB" w14:textId="77777777" w:rsidR="008D795F" w:rsidRDefault="008D795F" w:rsidP="008D795F">
      <w:pPr>
        <w:spacing w:after="0" w:line="240" w:lineRule="auto"/>
      </w:pPr>
      <w:r>
        <w:separator/>
      </w:r>
    </w:p>
  </w:endnote>
  <w:endnote w:type="continuationSeparator" w:id="0">
    <w:p w14:paraId="013B6D7D" w14:textId="77777777" w:rsidR="008D795F" w:rsidRDefault="008D795F" w:rsidP="008D7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82428" w14:textId="77777777" w:rsidR="008D795F" w:rsidRDefault="008D795F" w:rsidP="008D795F">
      <w:pPr>
        <w:spacing w:after="0" w:line="240" w:lineRule="auto"/>
      </w:pPr>
      <w:r>
        <w:separator/>
      </w:r>
    </w:p>
  </w:footnote>
  <w:footnote w:type="continuationSeparator" w:id="0">
    <w:p w14:paraId="186CA33A" w14:textId="77777777" w:rsidR="008D795F" w:rsidRDefault="008D795F" w:rsidP="008D7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26064" w14:textId="043889AE" w:rsidR="008D795F" w:rsidRDefault="008D795F" w:rsidP="008D795F">
    <w:pPr>
      <w:pStyle w:val="Antrats"/>
      <w:jc w:val="right"/>
    </w:pPr>
    <w: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01"/>
    <w:rsid w:val="0000214A"/>
    <w:rsid w:val="0000661D"/>
    <w:rsid w:val="00014B3E"/>
    <w:rsid w:val="000877D5"/>
    <w:rsid w:val="0009096C"/>
    <w:rsid w:val="000972D7"/>
    <w:rsid w:val="000C003E"/>
    <w:rsid w:val="00137AF3"/>
    <w:rsid w:val="0014586D"/>
    <w:rsid w:val="00197F6C"/>
    <w:rsid w:val="001A5C27"/>
    <w:rsid w:val="001B000E"/>
    <w:rsid w:val="001D2D01"/>
    <w:rsid w:val="001E0AF1"/>
    <w:rsid w:val="001E20EF"/>
    <w:rsid w:val="00237B0B"/>
    <w:rsid w:val="00261D8B"/>
    <w:rsid w:val="002920AC"/>
    <w:rsid w:val="002B56C0"/>
    <w:rsid w:val="002C7A08"/>
    <w:rsid w:val="002F2FFB"/>
    <w:rsid w:val="002F34F9"/>
    <w:rsid w:val="00306336"/>
    <w:rsid w:val="00323EFF"/>
    <w:rsid w:val="00427427"/>
    <w:rsid w:val="004A0F2D"/>
    <w:rsid w:val="004D7874"/>
    <w:rsid w:val="00574AE9"/>
    <w:rsid w:val="00594C73"/>
    <w:rsid w:val="005A46F6"/>
    <w:rsid w:val="005C29F8"/>
    <w:rsid w:val="005C46CD"/>
    <w:rsid w:val="005E0951"/>
    <w:rsid w:val="00622C71"/>
    <w:rsid w:val="00637609"/>
    <w:rsid w:val="006B6F70"/>
    <w:rsid w:val="006E0E79"/>
    <w:rsid w:val="0072484C"/>
    <w:rsid w:val="00733B17"/>
    <w:rsid w:val="007574B5"/>
    <w:rsid w:val="00764BF4"/>
    <w:rsid w:val="00784BC6"/>
    <w:rsid w:val="007F41D8"/>
    <w:rsid w:val="00807792"/>
    <w:rsid w:val="00861AB4"/>
    <w:rsid w:val="0086468C"/>
    <w:rsid w:val="00882CC5"/>
    <w:rsid w:val="008C42CA"/>
    <w:rsid w:val="008D795F"/>
    <w:rsid w:val="008F0B98"/>
    <w:rsid w:val="008F3661"/>
    <w:rsid w:val="0096750A"/>
    <w:rsid w:val="0097365A"/>
    <w:rsid w:val="009A3296"/>
    <w:rsid w:val="009A567A"/>
    <w:rsid w:val="009F2EE4"/>
    <w:rsid w:val="00A24218"/>
    <w:rsid w:val="00A50B55"/>
    <w:rsid w:val="00A84E01"/>
    <w:rsid w:val="00AA07C2"/>
    <w:rsid w:val="00AA7C24"/>
    <w:rsid w:val="00AD6E91"/>
    <w:rsid w:val="00B06E58"/>
    <w:rsid w:val="00B12C2A"/>
    <w:rsid w:val="00B3455B"/>
    <w:rsid w:val="00B952CD"/>
    <w:rsid w:val="00B9565D"/>
    <w:rsid w:val="00BC7259"/>
    <w:rsid w:val="00C31581"/>
    <w:rsid w:val="00C64AC9"/>
    <w:rsid w:val="00C70C22"/>
    <w:rsid w:val="00C80248"/>
    <w:rsid w:val="00CD5DB6"/>
    <w:rsid w:val="00D01776"/>
    <w:rsid w:val="00D14B72"/>
    <w:rsid w:val="00D177B2"/>
    <w:rsid w:val="00D75F53"/>
    <w:rsid w:val="00D84A63"/>
    <w:rsid w:val="00E87DE9"/>
    <w:rsid w:val="00EB083F"/>
    <w:rsid w:val="00F37D86"/>
    <w:rsid w:val="00F54E1D"/>
    <w:rsid w:val="00F61114"/>
    <w:rsid w:val="00F837F3"/>
    <w:rsid w:val="00FC43E2"/>
    <w:rsid w:val="00FF2F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10DA9"/>
  <w15:chartTrackingRefBased/>
  <w15:docId w15:val="{4DDE965E-FEE1-4255-9AE9-4F6982F7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84E01"/>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C80248"/>
    <w:pPr>
      <w:spacing w:after="0" w:line="240" w:lineRule="auto"/>
    </w:pPr>
    <w:rPr>
      <w:rFonts w:ascii="Calibri" w:eastAsia="Calibri" w:hAnsi="Calibri" w:cs="Times New Roman"/>
    </w:rPr>
  </w:style>
  <w:style w:type="paragraph" w:customStyle="1" w:styleId="tactin">
    <w:name w:val="tactin"/>
    <w:basedOn w:val="prastasis"/>
    <w:rsid w:val="00C80248"/>
    <w:pPr>
      <w:spacing w:after="150" w:line="240" w:lineRule="auto"/>
    </w:pPr>
    <w:rPr>
      <w:rFonts w:eastAsia="Times New Roman" w:cs="Times New Roman"/>
      <w:szCs w:val="24"/>
      <w:lang w:eastAsia="lt-LT"/>
    </w:rPr>
  </w:style>
  <w:style w:type="paragraph" w:styleId="Sraopastraipa">
    <w:name w:val="List Paragraph"/>
    <w:basedOn w:val="prastasis"/>
    <w:uiPriority w:val="34"/>
    <w:qFormat/>
    <w:rsid w:val="008F0B98"/>
    <w:pPr>
      <w:ind w:left="720"/>
      <w:contextualSpacing/>
    </w:pPr>
  </w:style>
  <w:style w:type="paragraph" w:styleId="Antrats">
    <w:name w:val="header"/>
    <w:basedOn w:val="prastasis"/>
    <w:link w:val="AntratsDiagrama"/>
    <w:uiPriority w:val="99"/>
    <w:unhideWhenUsed/>
    <w:rsid w:val="008D795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D795F"/>
    <w:rPr>
      <w:rFonts w:ascii="Times New Roman" w:hAnsi="Times New Roman"/>
      <w:sz w:val="24"/>
    </w:rPr>
  </w:style>
  <w:style w:type="paragraph" w:styleId="Porat">
    <w:name w:val="footer"/>
    <w:basedOn w:val="prastasis"/>
    <w:link w:val="PoratDiagrama"/>
    <w:uiPriority w:val="99"/>
    <w:unhideWhenUsed/>
    <w:rsid w:val="008D795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D795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11679">
      <w:bodyDiv w:val="1"/>
      <w:marLeft w:val="0"/>
      <w:marRight w:val="0"/>
      <w:marTop w:val="0"/>
      <w:marBottom w:val="0"/>
      <w:divBdr>
        <w:top w:val="none" w:sz="0" w:space="0" w:color="auto"/>
        <w:left w:val="none" w:sz="0" w:space="0" w:color="auto"/>
        <w:bottom w:val="none" w:sz="0" w:space="0" w:color="auto"/>
        <w:right w:val="none" w:sz="0" w:space="0" w:color="auto"/>
      </w:divBdr>
      <w:divsChild>
        <w:div w:id="1042902220">
          <w:marLeft w:val="0"/>
          <w:marRight w:val="0"/>
          <w:marTop w:val="0"/>
          <w:marBottom w:val="0"/>
          <w:divBdr>
            <w:top w:val="none" w:sz="0" w:space="0" w:color="auto"/>
            <w:left w:val="none" w:sz="0" w:space="0" w:color="auto"/>
            <w:bottom w:val="none" w:sz="0" w:space="0" w:color="auto"/>
            <w:right w:val="none" w:sz="0" w:space="0" w:color="auto"/>
          </w:divBdr>
          <w:divsChild>
            <w:div w:id="1072847726">
              <w:marLeft w:val="0"/>
              <w:marRight w:val="0"/>
              <w:marTop w:val="0"/>
              <w:marBottom w:val="0"/>
              <w:divBdr>
                <w:top w:val="none" w:sz="0" w:space="0" w:color="auto"/>
                <w:left w:val="none" w:sz="0" w:space="0" w:color="auto"/>
                <w:bottom w:val="none" w:sz="0" w:space="0" w:color="auto"/>
                <w:right w:val="none" w:sz="0" w:space="0" w:color="auto"/>
              </w:divBdr>
              <w:divsChild>
                <w:div w:id="1325669042">
                  <w:marLeft w:val="0"/>
                  <w:marRight w:val="0"/>
                  <w:marTop w:val="0"/>
                  <w:marBottom w:val="0"/>
                  <w:divBdr>
                    <w:top w:val="none" w:sz="0" w:space="0" w:color="auto"/>
                    <w:left w:val="none" w:sz="0" w:space="0" w:color="auto"/>
                    <w:bottom w:val="none" w:sz="0" w:space="0" w:color="auto"/>
                    <w:right w:val="none" w:sz="0" w:space="0" w:color="auto"/>
                  </w:divBdr>
                  <w:divsChild>
                    <w:div w:id="477571850">
                      <w:marLeft w:val="0"/>
                      <w:marRight w:val="0"/>
                      <w:marTop w:val="0"/>
                      <w:marBottom w:val="0"/>
                      <w:divBdr>
                        <w:top w:val="none" w:sz="0" w:space="0" w:color="auto"/>
                        <w:left w:val="none" w:sz="0" w:space="0" w:color="auto"/>
                        <w:bottom w:val="none" w:sz="0" w:space="0" w:color="auto"/>
                        <w:right w:val="none" w:sz="0" w:space="0" w:color="auto"/>
                      </w:divBdr>
                    </w:div>
                    <w:div w:id="568687702">
                      <w:marLeft w:val="0"/>
                      <w:marRight w:val="0"/>
                      <w:marTop w:val="0"/>
                      <w:marBottom w:val="0"/>
                      <w:divBdr>
                        <w:top w:val="none" w:sz="0" w:space="0" w:color="auto"/>
                        <w:left w:val="none" w:sz="0" w:space="0" w:color="auto"/>
                        <w:bottom w:val="none" w:sz="0" w:space="0" w:color="auto"/>
                        <w:right w:val="none" w:sz="0" w:space="0" w:color="auto"/>
                      </w:divBdr>
                    </w:div>
                    <w:div w:id="697317247">
                      <w:marLeft w:val="0"/>
                      <w:marRight w:val="0"/>
                      <w:marTop w:val="0"/>
                      <w:marBottom w:val="0"/>
                      <w:divBdr>
                        <w:top w:val="none" w:sz="0" w:space="0" w:color="auto"/>
                        <w:left w:val="none" w:sz="0" w:space="0" w:color="auto"/>
                        <w:bottom w:val="none" w:sz="0" w:space="0" w:color="auto"/>
                        <w:right w:val="none" w:sz="0" w:space="0" w:color="auto"/>
                      </w:divBdr>
                    </w:div>
                    <w:div w:id="1154444321">
                      <w:marLeft w:val="0"/>
                      <w:marRight w:val="0"/>
                      <w:marTop w:val="0"/>
                      <w:marBottom w:val="0"/>
                      <w:divBdr>
                        <w:top w:val="none" w:sz="0" w:space="0" w:color="auto"/>
                        <w:left w:val="none" w:sz="0" w:space="0" w:color="auto"/>
                        <w:bottom w:val="none" w:sz="0" w:space="0" w:color="auto"/>
                        <w:right w:val="none" w:sz="0" w:space="0" w:color="auto"/>
                      </w:divBdr>
                      <w:divsChild>
                        <w:div w:id="467825384">
                          <w:marLeft w:val="0"/>
                          <w:marRight w:val="0"/>
                          <w:marTop w:val="0"/>
                          <w:marBottom w:val="0"/>
                          <w:divBdr>
                            <w:top w:val="none" w:sz="0" w:space="0" w:color="auto"/>
                            <w:left w:val="none" w:sz="0" w:space="0" w:color="auto"/>
                            <w:bottom w:val="none" w:sz="0" w:space="0" w:color="auto"/>
                            <w:right w:val="none" w:sz="0" w:space="0" w:color="auto"/>
                          </w:divBdr>
                        </w:div>
                        <w:div w:id="1649552802">
                          <w:marLeft w:val="0"/>
                          <w:marRight w:val="0"/>
                          <w:marTop w:val="0"/>
                          <w:marBottom w:val="0"/>
                          <w:divBdr>
                            <w:top w:val="none" w:sz="0" w:space="0" w:color="auto"/>
                            <w:left w:val="none" w:sz="0" w:space="0" w:color="auto"/>
                            <w:bottom w:val="none" w:sz="0" w:space="0" w:color="auto"/>
                            <w:right w:val="none" w:sz="0" w:space="0" w:color="auto"/>
                          </w:divBdr>
                        </w:div>
                        <w:div w:id="78905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650428">
      <w:bodyDiv w:val="1"/>
      <w:marLeft w:val="0"/>
      <w:marRight w:val="0"/>
      <w:marTop w:val="0"/>
      <w:marBottom w:val="0"/>
      <w:divBdr>
        <w:top w:val="none" w:sz="0" w:space="0" w:color="auto"/>
        <w:left w:val="none" w:sz="0" w:space="0" w:color="auto"/>
        <w:bottom w:val="none" w:sz="0" w:space="0" w:color="auto"/>
        <w:right w:val="none" w:sz="0" w:space="0" w:color="auto"/>
      </w:divBdr>
    </w:div>
    <w:div w:id="1195195543">
      <w:bodyDiv w:val="1"/>
      <w:marLeft w:val="0"/>
      <w:marRight w:val="0"/>
      <w:marTop w:val="0"/>
      <w:marBottom w:val="0"/>
      <w:divBdr>
        <w:top w:val="none" w:sz="0" w:space="0" w:color="auto"/>
        <w:left w:val="none" w:sz="0" w:space="0" w:color="auto"/>
        <w:bottom w:val="none" w:sz="0" w:space="0" w:color="auto"/>
        <w:right w:val="none" w:sz="0" w:space="0" w:color="auto"/>
      </w:divBdr>
    </w:div>
    <w:div w:id="1222907205">
      <w:bodyDiv w:val="1"/>
      <w:marLeft w:val="0"/>
      <w:marRight w:val="0"/>
      <w:marTop w:val="0"/>
      <w:marBottom w:val="0"/>
      <w:divBdr>
        <w:top w:val="none" w:sz="0" w:space="0" w:color="auto"/>
        <w:left w:val="none" w:sz="0" w:space="0" w:color="auto"/>
        <w:bottom w:val="none" w:sz="0" w:space="0" w:color="auto"/>
        <w:right w:val="none" w:sz="0" w:space="0" w:color="auto"/>
      </w:divBdr>
    </w:div>
    <w:div w:id="1334183801">
      <w:bodyDiv w:val="1"/>
      <w:marLeft w:val="0"/>
      <w:marRight w:val="0"/>
      <w:marTop w:val="0"/>
      <w:marBottom w:val="0"/>
      <w:divBdr>
        <w:top w:val="none" w:sz="0" w:space="0" w:color="auto"/>
        <w:left w:val="none" w:sz="0" w:space="0" w:color="auto"/>
        <w:bottom w:val="none" w:sz="0" w:space="0" w:color="auto"/>
        <w:right w:val="none" w:sz="0" w:space="0" w:color="auto"/>
      </w:divBdr>
    </w:div>
    <w:div w:id="1596396618">
      <w:bodyDiv w:val="1"/>
      <w:marLeft w:val="0"/>
      <w:marRight w:val="0"/>
      <w:marTop w:val="0"/>
      <w:marBottom w:val="0"/>
      <w:divBdr>
        <w:top w:val="none" w:sz="0" w:space="0" w:color="auto"/>
        <w:left w:val="none" w:sz="0" w:space="0" w:color="auto"/>
        <w:bottom w:val="none" w:sz="0" w:space="0" w:color="auto"/>
        <w:right w:val="none" w:sz="0" w:space="0" w:color="auto"/>
      </w:divBdr>
      <w:divsChild>
        <w:div w:id="709764004">
          <w:marLeft w:val="0"/>
          <w:marRight w:val="0"/>
          <w:marTop w:val="0"/>
          <w:marBottom w:val="0"/>
          <w:divBdr>
            <w:top w:val="none" w:sz="0" w:space="0" w:color="auto"/>
            <w:left w:val="none" w:sz="0" w:space="0" w:color="auto"/>
            <w:bottom w:val="none" w:sz="0" w:space="0" w:color="auto"/>
            <w:right w:val="none" w:sz="0" w:space="0" w:color="auto"/>
          </w:divBdr>
          <w:divsChild>
            <w:div w:id="1028721326">
              <w:marLeft w:val="0"/>
              <w:marRight w:val="0"/>
              <w:marTop w:val="0"/>
              <w:marBottom w:val="0"/>
              <w:divBdr>
                <w:top w:val="none" w:sz="0" w:space="0" w:color="auto"/>
                <w:left w:val="none" w:sz="0" w:space="0" w:color="auto"/>
                <w:bottom w:val="none" w:sz="0" w:space="0" w:color="auto"/>
                <w:right w:val="none" w:sz="0" w:space="0" w:color="auto"/>
              </w:divBdr>
            </w:div>
            <w:div w:id="1351294577">
              <w:marLeft w:val="0"/>
              <w:marRight w:val="0"/>
              <w:marTop w:val="0"/>
              <w:marBottom w:val="0"/>
              <w:divBdr>
                <w:top w:val="none" w:sz="0" w:space="0" w:color="auto"/>
                <w:left w:val="none" w:sz="0" w:space="0" w:color="auto"/>
                <w:bottom w:val="none" w:sz="0" w:space="0" w:color="auto"/>
                <w:right w:val="none" w:sz="0" w:space="0" w:color="auto"/>
              </w:divBdr>
            </w:div>
            <w:div w:id="2013409268">
              <w:marLeft w:val="0"/>
              <w:marRight w:val="0"/>
              <w:marTop w:val="0"/>
              <w:marBottom w:val="0"/>
              <w:divBdr>
                <w:top w:val="none" w:sz="0" w:space="0" w:color="auto"/>
                <w:left w:val="none" w:sz="0" w:space="0" w:color="auto"/>
                <w:bottom w:val="none" w:sz="0" w:space="0" w:color="auto"/>
                <w:right w:val="none" w:sz="0" w:space="0" w:color="auto"/>
              </w:divBdr>
              <w:divsChild>
                <w:div w:id="1849325770">
                  <w:marLeft w:val="0"/>
                  <w:marRight w:val="0"/>
                  <w:marTop w:val="0"/>
                  <w:marBottom w:val="0"/>
                  <w:divBdr>
                    <w:top w:val="none" w:sz="0" w:space="0" w:color="auto"/>
                    <w:left w:val="none" w:sz="0" w:space="0" w:color="auto"/>
                    <w:bottom w:val="none" w:sz="0" w:space="0" w:color="auto"/>
                    <w:right w:val="none" w:sz="0" w:space="0" w:color="auto"/>
                  </w:divBdr>
                </w:div>
                <w:div w:id="1182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435403">
      <w:bodyDiv w:val="1"/>
      <w:marLeft w:val="0"/>
      <w:marRight w:val="0"/>
      <w:marTop w:val="0"/>
      <w:marBottom w:val="0"/>
      <w:divBdr>
        <w:top w:val="none" w:sz="0" w:space="0" w:color="auto"/>
        <w:left w:val="none" w:sz="0" w:space="0" w:color="auto"/>
        <w:bottom w:val="none" w:sz="0" w:space="0" w:color="auto"/>
        <w:right w:val="none" w:sz="0" w:space="0" w:color="auto"/>
      </w:divBdr>
    </w:div>
    <w:div w:id="201811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CAAC5-E785-4FE2-ABD8-E2226609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3244</Words>
  <Characters>1850</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Indre Susinskiene</dc:creator>
  <cp:keywords/>
  <dc:description/>
  <cp:lastModifiedBy>Laima Jauniskiene</cp:lastModifiedBy>
  <cp:revision>2</cp:revision>
  <dcterms:created xsi:type="dcterms:W3CDTF">2020-10-27T07:27:00Z</dcterms:created>
  <dcterms:modified xsi:type="dcterms:W3CDTF">2020-10-27T07:27:00Z</dcterms:modified>
</cp:coreProperties>
</file>