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6E366F" w:rsidRPr="007531A9" w:rsidRDefault="006E366F">
      <w:pPr>
        <w:ind w:left="14" w:hanging="14"/>
        <w:jc w:val="center"/>
        <w:rPr>
          <w:b/>
          <w:sz w:val="26"/>
        </w:rPr>
      </w:pPr>
    </w:p>
    <w:p w:rsidR="006E366F" w:rsidRPr="00512E7E" w:rsidRDefault="006E366F" w:rsidP="00E476C3">
      <w:pPr>
        <w:jc w:val="center"/>
        <w:rPr>
          <w:b/>
        </w:rPr>
      </w:pPr>
      <w:bookmarkStart w:id="0" w:name="Institucija"/>
      <w:r w:rsidRPr="00512E7E">
        <w:rPr>
          <w:b/>
        </w:rPr>
        <w:t>LAZDIJŲ RAJONO SAVIVALDYBĖS TARYBA</w:t>
      </w:r>
      <w:bookmarkEnd w:id="0"/>
    </w:p>
    <w:p w:rsidR="006E366F" w:rsidRPr="00512E7E" w:rsidRDefault="006E366F">
      <w:pPr>
        <w:jc w:val="center"/>
      </w:pPr>
    </w:p>
    <w:p w:rsidR="006E366F" w:rsidRPr="00512E7E" w:rsidRDefault="006E366F">
      <w:pPr>
        <w:pStyle w:val="Antrat1"/>
        <w:rPr>
          <w:rFonts w:ascii="Times New Roman" w:hAnsi="Times New Roman"/>
        </w:rPr>
      </w:pPr>
      <w:bookmarkStart w:id="1" w:name="Forma"/>
      <w:r w:rsidRPr="00512E7E">
        <w:rPr>
          <w:rFonts w:ascii="Times New Roman" w:hAnsi="Times New Roman"/>
        </w:rPr>
        <w:t>SPRENDIMAS</w:t>
      </w:r>
      <w:bookmarkEnd w:id="1"/>
    </w:p>
    <w:p w:rsidR="00B45BB5" w:rsidRDefault="006E366F">
      <w:pPr>
        <w:jc w:val="center"/>
        <w:rPr>
          <w:b/>
        </w:rPr>
      </w:pPr>
      <w:bookmarkStart w:id="2" w:name="Pavadinimas"/>
      <w:r w:rsidRPr="00512E7E">
        <w:rPr>
          <w:b/>
        </w:rPr>
        <w:t xml:space="preserve">DĖL </w:t>
      </w:r>
      <w:r w:rsidR="00541E4C" w:rsidRPr="00541E4C">
        <w:rPr>
          <w:b/>
        </w:rPr>
        <w:t xml:space="preserve">LAZDIJŲ R. ŠVENTEŽERIO MOKYKLOS </w:t>
      </w:r>
      <w:r w:rsidRPr="00512E7E">
        <w:rPr>
          <w:b/>
        </w:rPr>
        <w:t xml:space="preserve">PATALPŲ, SKIRTŲ MAISTO GAMYBAI, SU PAGALBINĖMIS PATALPOMIS </w:t>
      </w:r>
      <w:r w:rsidR="00305DDB" w:rsidRPr="00512E7E">
        <w:rPr>
          <w:b/>
        </w:rPr>
        <w:t>BEI</w:t>
      </w:r>
      <w:r w:rsidR="00065CD9" w:rsidRPr="00512E7E">
        <w:rPr>
          <w:b/>
        </w:rPr>
        <w:t xml:space="preserve"> </w:t>
      </w:r>
      <w:r w:rsidR="00541E4C">
        <w:rPr>
          <w:b/>
        </w:rPr>
        <w:t xml:space="preserve"> </w:t>
      </w:r>
      <w:r w:rsidR="00065CD9" w:rsidRPr="00512E7E">
        <w:rPr>
          <w:b/>
        </w:rPr>
        <w:t xml:space="preserve">TRUMPALAIKIU MATERIALIUOJU TURTU </w:t>
      </w:r>
      <w:r w:rsidRPr="00512E7E">
        <w:rPr>
          <w:b/>
        </w:rPr>
        <w:t xml:space="preserve">NUOMOS IR MOKINIŲ MAITINIMO PASLAUGŲ TEIKIMO </w:t>
      </w:r>
    </w:p>
    <w:bookmarkEnd w:id="2"/>
    <w:p w:rsidR="006E366F" w:rsidRPr="007531A9" w:rsidRDefault="006E366F">
      <w:pPr>
        <w:jc w:val="center"/>
        <w:rPr>
          <w:sz w:val="26"/>
        </w:rPr>
      </w:pPr>
    </w:p>
    <w:p w:rsidR="00265541" w:rsidRPr="001C5612" w:rsidRDefault="00265541" w:rsidP="00265541">
      <w:pPr>
        <w:jc w:val="center"/>
        <w:rPr>
          <w:noProof/>
        </w:rPr>
      </w:pPr>
      <w:r>
        <w:rPr>
          <w:noProof/>
        </w:rPr>
        <w:t>20</w:t>
      </w:r>
      <w:r w:rsidR="003C48B3">
        <w:rPr>
          <w:noProof/>
        </w:rPr>
        <w:t>20</w:t>
      </w:r>
      <w:r w:rsidR="00A13AAF">
        <w:rPr>
          <w:noProof/>
        </w:rPr>
        <w:t xml:space="preserve"> m.</w:t>
      </w:r>
      <w:r w:rsidR="00E30664">
        <w:rPr>
          <w:noProof/>
        </w:rPr>
        <w:t xml:space="preserve"> </w:t>
      </w:r>
      <w:r w:rsidR="003C48B3">
        <w:rPr>
          <w:noProof/>
        </w:rPr>
        <w:t>birželio</w:t>
      </w:r>
      <w:r w:rsidR="00954E4F">
        <w:rPr>
          <w:noProof/>
        </w:rPr>
        <w:t xml:space="preserve"> 18 </w:t>
      </w:r>
      <w:r w:rsidR="00E30664">
        <w:rPr>
          <w:noProof/>
        </w:rPr>
        <w:t xml:space="preserve">d. </w:t>
      </w:r>
      <w:r>
        <w:rPr>
          <w:noProof/>
        </w:rPr>
        <w:t>Nr.</w:t>
      </w:r>
      <w:r w:rsidR="002C03E7">
        <w:rPr>
          <w:noProof/>
        </w:rPr>
        <w:t xml:space="preserve"> </w:t>
      </w:r>
      <w:r w:rsidR="00954E4F">
        <w:rPr>
          <w:noProof/>
        </w:rPr>
        <w:t>34-438</w:t>
      </w:r>
    </w:p>
    <w:p w:rsidR="006E366F" w:rsidRPr="00512E7E" w:rsidRDefault="006E366F">
      <w:pPr>
        <w:jc w:val="center"/>
      </w:pPr>
      <w:r w:rsidRPr="00512E7E">
        <w:t>Lazdijai</w:t>
      </w:r>
    </w:p>
    <w:p w:rsidR="006E366F" w:rsidRPr="00512E7E" w:rsidRDefault="006E366F">
      <w:pPr>
        <w:jc w:val="center"/>
      </w:pPr>
    </w:p>
    <w:p w:rsidR="006E366F" w:rsidRPr="00512E7E" w:rsidRDefault="006E366F" w:rsidP="00512E7E">
      <w:pPr>
        <w:spacing w:line="360" w:lineRule="auto"/>
        <w:ind w:firstLine="720"/>
        <w:jc w:val="both"/>
      </w:pPr>
      <w:r w:rsidRPr="00512E7E">
        <w:t xml:space="preserve">Vadovaudamasi </w:t>
      </w:r>
      <w:bookmarkStart w:id="3" w:name="_Hlk42774197"/>
      <w:r w:rsidR="00CB79DC" w:rsidRPr="00CB79DC">
        <w:t>Lietuvos Respublikos vietos savivaldos įstatymo 16 straipsnio 2 dalies 26 punktu, Lietuvos Respublikos valstybės ir savivaldybių turto valdymo, naudojimo ir disponavimo juo įstatymo 15 straipsnio</w:t>
      </w:r>
      <w:r w:rsidR="00B12866">
        <w:t xml:space="preserve"> 1</w:t>
      </w:r>
      <w:r w:rsidR="00CB79DC" w:rsidRPr="00CB79DC">
        <w:t xml:space="preserve"> dalimi, Lazdijų rajono savivaldybės</w:t>
      </w:r>
      <w:r w:rsidR="00B12866">
        <w:t xml:space="preserve"> ilgalaikio </w:t>
      </w:r>
      <w:r w:rsidR="00CB79DC" w:rsidRPr="00CB79DC">
        <w:t xml:space="preserve"> materialiojo turto viešo nuomos konkurso ir nuomos </w:t>
      </w:r>
      <w:r w:rsidR="00B12866">
        <w:t>be</w:t>
      </w:r>
      <w:r w:rsidR="00CB79DC" w:rsidRPr="00CB79DC">
        <w:t xml:space="preserve"> konkurso organizavimo</w:t>
      </w:r>
      <w:r w:rsidR="00B12866">
        <w:t xml:space="preserve"> ir vykdymo </w:t>
      </w:r>
      <w:r w:rsidR="00CB79DC" w:rsidRPr="00CB79DC">
        <w:t xml:space="preserve">tvarkos aprašo, patvirtinto </w:t>
      </w:r>
      <w:bookmarkStart w:id="4" w:name="_Hlk42763328"/>
      <w:r w:rsidR="00CB79DC" w:rsidRPr="00CB79DC">
        <w:t xml:space="preserve">Lazdijų rajono savivaldybės tarybos </w:t>
      </w:r>
      <w:r w:rsidR="00CB79DC" w:rsidRPr="007F02AD">
        <w:t>20</w:t>
      </w:r>
      <w:r w:rsidR="007F02AD" w:rsidRPr="007F02AD">
        <w:t>20</w:t>
      </w:r>
      <w:r w:rsidR="00CB79DC" w:rsidRPr="007F02AD">
        <w:t xml:space="preserve"> m. </w:t>
      </w:r>
      <w:r w:rsidR="007F02AD" w:rsidRPr="007F02AD">
        <w:t>vasario 28</w:t>
      </w:r>
      <w:r w:rsidR="00CB79DC" w:rsidRPr="007F02AD">
        <w:t xml:space="preserve"> d. sprendimu </w:t>
      </w:r>
      <w:bookmarkStart w:id="5" w:name="n_0"/>
      <w:r w:rsidR="005D420D" w:rsidRPr="007F02AD">
        <w:t>Nr. 5TS-</w:t>
      </w:r>
      <w:r w:rsidR="007F02AD" w:rsidRPr="007F02AD">
        <w:t>279</w:t>
      </w:r>
      <w:bookmarkEnd w:id="5"/>
      <w:r w:rsidR="00CB79DC" w:rsidRPr="00CB79DC">
        <w:t xml:space="preserve"> </w:t>
      </w:r>
      <w:bookmarkEnd w:id="4"/>
      <w:r w:rsidR="00CB79DC" w:rsidRPr="00CB79DC">
        <w:t xml:space="preserve">„Dėl Lazdijų rajono savivaldybės </w:t>
      </w:r>
      <w:r w:rsidR="00B12866">
        <w:t xml:space="preserve">ilgalaikio </w:t>
      </w:r>
      <w:r w:rsidR="00CB79DC" w:rsidRPr="00CB79DC">
        <w:t>materialiojo turto nuomos viešo nuomos konkurso ir nuomos</w:t>
      </w:r>
      <w:r w:rsidR="00B12866">
        <w:t xml:space="preserve"> be </w:t>
      </w:r>
      <w:r w:rsidR="00CB79DC" w:rsidRPr="00CB79DC">
        <w:t xml:space="preserve"> konkurso organizavimo tvarkos aprašo patvirtinimo“, 11 </w:t>
      </w:r>
      <w:r w:rsidR="00B12866">
        <w:t xml:space="preserve">ir 12 </w:t>
      </w:r>
      <w:r w:rsidR="00CB79DC" w:rsidRPr="00CB79DC">
        <w:t>punkt</w:t>
      </w:r>
      <w:r w:rsidR="00B12866">
        <w:t>ais</w:t>
      </w:r>
      <w:r w:rsidR="00FF1A3A">
        <w:t xml:space="preserve">, </w:t>
      </w:r>
      <w:r w:rsidR="00CB79DC" w:rsidRPr="00CB79DC">
        <w:t xml:space="preserve"> </w:t>
      </w:r>
      <w:r w:rsidR="00FF1A3A" w:rsidRPr="00FF1A3A">
        <w:t>Nuompinigių už Lazdijų rajono savivaldybės ilgalaikio ir trumpalaikio materialiojo turto nuomą skaičiavimo tvarkos apraš</w:t>
      </w:r>
      <w:r w:rsidR="00FF1A3A">
        <w:t xml:space="preserve">u, patvirtintu  </w:t>
      </w:r>
      <w:r w:rsidR="00FF1A3A" w:rsidRPr="00FF1A3A">
        <w:t>Lazdijų rajono savivaldybės tarybos 20</w:t>
      </w:r>
      <w:r w:rsidR="00FF1A3A">
        <w:t>20</w:t>
      </w:r>
      <w:r w:rsidR="00FF1A3A" w:rsidRPr="00FF1A3A">
        <w:t xml:space="preserve"> m. </w:t>
      </w:r>
      <w:r w:rsidR="00FF1A3A">
        <w:t>vasario 28</w:t>
      </w:r>
      <w:r w:rsidR="00FF1A3A" w:rsidRPr="00FF1A3A">
        <w:t xml:space="preserve"> d. sprendimu Nr. 5TS-</w:t>
      </w:r>
      <w:r w:rsidR="00FF1A3A">
        <w:t xml:space="preserve">280 „Dėl </w:t>
      </w:r>
      <w:bookmarkStart w:id="6" w:name="_Hlk31616817"/>
      <w:r w:rsidR="00FF1A3A" w:rsidRPr="00FF1A3A">
        <w:t xml:space="preserve">nuompinigių už </w:t>
      </w:r>
      <w:r w:rsidR="00FF1A3A">
        <w:t>L</w:t>
      </w:r>
      <w:r w:rsidR="00FF1A3A" w:rsidRPr="00FF1A3A">
        <w:t>azdijų rajono savivaldybės ilgalaikio ir trumpalaikio materialiojo turto nuomą skaičiavimo tvarkos aprašo patvirtinimo</w:t>
      </w:r>
      <w:bookmarkEnd w:id="6"/>
      <w:r w:rsidR="00FF1A3A">
        <w:t>“</w:t>
      </w:r>
      <w:r w:rsidR="000863EB">
        <w:t>,</w:t>
      </w:r>
      <w:r w:rsidR="00FF1A3A">
        <w:t xml:space="preserve"> </w:t>
      </w:r>
      <w:r w:rsidR="008630D3" w:rsidRPr="00512E7E">
        <w:t xml:space="preserve">ir </w:t>
      </w:r>
      <w:r w:rsidRPr="00512E7E">
        <w:t xml:space="preserve">atsižvelgdama į </w:t>
      </w:r>
      <w:r w:rsidR="008630D3" w:rsidRPr="00512E7E">
        <w:t xml:space="preserve">Lazdijų </w:t>
      </w:r>
      <w:r w:rsidR="005A0414">
        <w:t>r. Š</w:t>
      </w:r>
      <w:r w:rsidR="00541E4C">
        <w:t xml:space="preserve">ventežerio mokyklos </w:t>
      </w:r>
      <w:r w:rsidR="008630D3" w:rsidRPr="00512E7E">
        <w:t>20</w:t>
      </w:r>
      <w:r w:rsidR="003C48B3">
        <w:t>20-06-</w:t>
      </w:r>
      <w:r w:rsidR="00541E4C">
        <w:t>15</w:t>
      </w:r>
      <w:r w:rsidR="008630D3" w:rsidRPr="00512E7E">
        <w:t xml:space="preserve"> raštą Nr. </w:t>
      </w:r>
      <w:r w:rsidR="003C48B3">
        <w:t>ŠV</w:t>
      </w:r>
      <w:r w:rsidR="00541E4C">
        <w:t>M10-61</w:t>
      </w:r>
      <w:r w:rsidR="008630D3" w:rsidRPr="00512E7E">
        <w:t xml:space="preserve"> „Dėl </w:t>
      </w:r>
      <w:r w:rsidR="003C48B3">
        <w:t>nuompinigių dydžio</w:t>
      </w:r>
      <w:r w:rsidR="007B3FED">
        <w:t>“</w:t>
      </w:r>
      <w:bookmarkEnd w:id="3"/>
      <w:r w:rsidR="008630D3" w:rsidRPr="00512E7E">
        <w:t>,</w:t>
      </w:r>
      <w:r w:rsidRPr="00512E7E">
        <w:t xml:space="preserve"> Lazdijų rajono savivaldybės taryba </w:t>
      </w:r>
      <w:r w:rsidRPr="00512E7E">
        <w:rPr>
          <w:spacing w:val="30"/>
        </w:rPr>
        <w:t>nusprendžia</w:t>
      </w:r>
      <w:r w:rsidRPr="00512E7E">
        <w:t>:</w:t>
      </w:r>
    </w:p>
    <w:p w:rsidR="00091930" w:rsidRPr="00512E7E" w:rsidRDefault="009121C9" w:rsidP="00512E7E">
      <w:pPr>
        <w:spacing w:line="360" w:lineRule="auto"/>
        <w:ind w:firstLine="720"/>
        <w:jc w:val="both"/>
      </w:pPr>
      <w:r w:rsidRPr="00512E7E">
        <w:t xml:space="preserve">1. </w:t>
      </w:r>
      <w:r w:rsidR="008630D3" w:rsidRPr="00512E7E">
        <w:t xml:space="preserve">Išnuomoti viešo </w:t>
      </w:r>
      <w:r w:rsidR="006E366F" w:rsidRPr="00512E7E">
        <w:t xml:space="preserve">konkurso būdu </w:t>
      </w:r>
      <w:r w:rsidR="003713D9">
        <w:t xml:space="preserve">1 </w:t>
      </w:r>
      <w:r w:rsidR="000E54C9" w:rsidRPr="00512E7E">
        <w:t>metų laikotarpiui</w:t>
      </w:r>
      <w:r w:rsidR="003713D9">
        <w:t xml:space="preserve"> (su galimybe pratęsti 2 kartus </w:t>
      </w:r>
      <w:r w:rsidR="00D82732">
        <w:t>po 12 mėnesių</w:t>
      </w:r>
      <w:r w:rsidR="003713D9">
        <w:t xml:space="preserve">)  </w:t>
      </w:r>
      <w:r w:rsidR="000E54C9" w:rsidRPr="00512E7E">
        <w:t>mokinių maitinimo</w:t>
      </w:r>
      <w:r w:rsidR="008A0932" w:rsidRPr="00512E7E">
        <w:t xml:space="preserve"> </w:t>
      </w:r>
      <w:r w:rsidR="006B2714" w:rsidRPr="00512E7E">
        <w:t>p</w:t>
      </w:r>
      <w:r w:rsidR="000E54C9" w:rsidRPr="00512E7E">
        <w:t>aslaug</w:t>
      </w:r>
      <w:r w:rsidR="006B2714" w:rsidRPr="00512E7E">
        <w:t>oms</w:t>
      </w:r>
      <w:r w:rsidR="000E54C9" w:rsidRPr="00512E7E">
        <w:t xml:space="preserve"> </w:t>
      </w:r>
      <w:r w:rsidR="00091930" w:rsidRPr="00512E7E">
        <w:t>t</w:t>
      </w:r>
      <w:r w:rsidR="006E366F" w:rsidRPr="00512E7E">
        <w:t>eik</w:t>
      </w:r>
      <w:r w:rsidR="006B2714" w:rsidRPr="00512E7E">
        <w:t xml:space="preserve">ti </w:t>
      </w:r>
      <w:r w:rsidR="00B45BB5">
        <w:t xml:space="preserve">šį </w:t>
      </w:r>
      <w:r w:rsidR="00217DB7">
        <w:t xml:space="preserve">Lazdijų </w:t>
      </w:r>
      <w:r w:rsidR="0021637A" w:rsidRPr="00512E7E">
        <w:t>rajono savivaldybei nuosavybės teise priklausan</w:t>
      </w:r>
      <w:r w:rsidR="007D2D6F" w:rsidRPr="00512E7E">
        <w:t xml:space="preserve">tį </w:t>
      </w:r>
      <w:bookmarkStart w:id="7" w:name="_Hlk43190829"/>
      <w:r w:rsidR="0021637A" w:rsidRPr="00512E7E">
        <w:t xml:space="preserve">Lazdijų </w:t>
      </w:r>
      <w:r w:rsidR="005A0414">
        <w:t>r. Š</w:t>
      </w:r>
      <w:r w:rsidR="00541E4C">
        <w:t xml:space="preserve">ventežerio </w:t>
      </w:r>
      <w:r w:rsidR="005A0414">
        <w:t>mokyklos</w:t>
      </w:r>
      <w:r w:rsidR="0021637A" w:rsidRPr="00512E7E">
        <w:t xml:space="preserve"> patikėjimo teise valdomą</w:t>
      </w:r>
      <w:r w:rsidR="006B2714" w:rsidRPr="00512E7E">
        <w:t xml:space="preserve"> turtą</w:t>
      </w:r>
      <w:r w:rsidR="00091930" w:rsidRPr="00512E7E">
        <w:t>:</w:t>
      </w:r>
    </w:p>
    <w:p w:rsidR="00091930" w:rsidRPr="00512E7E" w:rsidRDefault="00091930" w:rsidP="00512E7E">
      <w:pPr>
        <w:spacing w:line="360" w:lineRule="auto"/>
        <w:ind w:firstLine="720"/>
        <w:jc w:val="both"/>
      </w:pPr>
      <w:r w:rsidRPr="00512E7E">
        <w:t xml:space="preserve">1.1. </w:t>
      </w:r>
      <w:r w:rsidR="002069D4" w:rsidRPr="00512E7E">
        <w:t xml:space="preserve">mokyklos pastato, esančio </w:t>
      </w:r>
      <w:r w:rsidR="002D6C2C">
        <w:t xml:space="preserve">Lazdijų r. sav. Šventežerio mstl., </w:t>
      </w:r>
      <w:proofErr w:type="spellStart"/>
      <w:r w:rsidR="002D6C2C">
        <w:t>Dusios</w:t>
      </w:r>
      <w:proofErr w:type="spellEnd"/>
      <w:r w:rsidR="002D6C2C">
        <w:t xml:space="preserve"> g. 9, </w:t>
      </w:r>
      <w:r w:rsidR="002069D4" w:rsidRPr="00512E7E">
        <w:t>unikalus Nr. 599</w:t>
      </w:r>
      <w:r w:rsidR="002D6C2C">
        <w:t>8-9003-6012</w:t>
      </w:r>
      <w:r w:rsidR="002069D4" w:rsidRPr="00512E7E">
        <w:t xml:space="preserve">, </w:t>
      </w:r>
      <w:r w:rsidR="002D6C2C">
        <w:t xml:space="preserve">54,58 </w:t>
      </w:r>
      <w:r w:rsidR="002069D4" w:rsidRPr="00512E7E">
        <w:t>kv. m</w:t>
      </w:r>
      <w:r w:rsidR="005A0414">
        <w:t>etro</w:t>
      </w:r>
      <w:r w:rsidR="002069D4" w:rsidRPr="00512E7E">
        <w:t xml:space="preserve"> ploto patalpas</w:t>
      </w:r>
      <w:r w:rsidR="006B2714" w:rsidRPr="00512E7E">
        <w:t>,</w:t>
      </w:r>
      <w:r w:rsidR="002069D4" w:rsidRPr="00512E7E">
        <w:t xml:space="preserve"> skirtas maisto gamybai</w:t>
      </w:r>
      <w:r w:rsidR="00217DB7">
        <w:t>,</w:t>
      </w:r>
      <w:r w:rsidR="002069D4" w:rsidRPr="00512E7E">
        <w:t xml:space="preserve"> su pagalbinėmis patalpomis (Nr. 1-</w:t>
      </w:r>
      <w:r w:rsidR="002D6C2C">
        <w:t>4</w:t>
      </w:r>
      <w:r w:rsidR="002069D4" w:rsidRPr="00512E7E">
        <w:t>, 1-</w:t>
      </w:r>
      <w:r w:rsidR="002D6C2C">
        <w:t>5</w:t>
      </w:r>
      <w:r w:rsidR="002069D4" w:rsidRPr="00512E7E">
        <w:t>, 1-</w:t>
      </w:r>
      <w:r w:rsidR="002D6C2C">
        <w:t>6</w:t>
      </w:r>
      <w:r w:rsidR="005A0414">
        <w:t>,</w:t>
      </w:r>
      <w:r w:rsidR="003C48B3">
        <w:t xml:space="preserve"> 1-</w:t>
      </w:r>
      <w:r w:rsidR="002D6C2C">
        <w:t>7</w:t>
      </w:r>
      <w:r w:rsidR="003C48B3">
        <w:t xml:space="preserve">, </w:t>
      </w:r>
      <w:r w:rsidR="002069D4" w:rsidRPr="00512E7E">
        <w:t>1-</w:t>
      </w:r>
      <w:r w:rsidR="002D6C2C">
        <w:t>12</w:t>
      </w:r>
      <w:r w:rsidR="002069D4" w:rsidRPr="00512E7E">
        <w:t>, 1-</w:t>
      </w:r>
      <w:r w:rsidR="002D6C2C">
        <w:t>13</w:t>
      </w:r>
      <w:r w:rsidR="002069D4" w:rsidRPr="00512E7E">
        <w:t>)</w:t>
      </w:r>
      <w:r w:rsidRPr="00512E7E">
        <w:t>;</w:t>
      </w:r>
    </w:p>
    <w:p w:rsidR="007243A5" w:rsidRPr="00512E7E" w:rsidRDefault="00091930" w:rsidP="00512E7E">
      <w:pPr>
        <w:spacing w:line="360" w:lineRule="auto"/>
        <w:ind w:firstLine="720"/>
        <w:jc w:val="both"/>
      </w:pPr>
      <w:r w:rsidRPr="00512E7E">
        <w:t xml:space="preserve">1.2. </w:t>
      </w:r>
      <w:r w:rsidR="006D0376">
        <w:t>t</w:t>
      </w:r>
      <w:r w:rsidRPr="00512E7E">
        <w:t>r</w:t>
      </w:r>
      <w:r w:rsidR="002069D4" w:rsidRPr="00512E7E">
        <w:t>umpalaik</w:t>
      </w:r>
      <w:r w:rsidRPr="00512E7E">
        <w:t xml:space="preserve">į </w:t>
      </w:r>
      <w:r w:rsidR="002069D4" w:rsidRPr="00512E7E">
        <w:t>material</w:t>
      </w:r>
      <w:r w:rsidRPr="00512E7E">
        <w:t xml:space="preserve">ųjį </w:t>
      </w:r>
      <w:r w:rsidR="002069D4" w:rsidRPr="00512E7E">
        <w:t>turt</w:t>
      </w:r>
      <w:r w:rsidRPr="00512E7E">
        <w:t>ą</w:t>
      </w:r>
      <w:r w:rsidR="002069D4" w:rsidRPr="00512E7E">
        <w:t xml:space="preserve"> </w:t>
      </w:r>
      <w:r w:rsidRPr="00512E7E">
        <w:t>pagal</w:t>
      </w:r>
      <w:r w:rsidR="00617406">
        <w:t xml:space="preserve"> priedą</w:t>
      </w:r>
      <w:r w:rsidRPr="00512E7E">
        <w:t>.</w:t>
      </w:r>
    </w:p>
    <w:p w:rsidR="008D172A" w:rsidRDefault="00065CD9" w:rsidP="00512E7E">
      <w:pPr>
        <w:spacing w:line="360" w:lineRule="auto"/>
        <w:ind w:firstLine="720"/>
        <w:jc w:val="both"/>
      </w:pPr>
      <w:r w:rsidRPr="00512E7E">
        <w:t xml:space="preserve">2. </w:t>
      </w:r>
      <w:r w:rsidR="008630D3" w:rsidRPr="00512E7E">
        <w:t xml:space="preserve">Nustatyti šio sprendimo 1 punkte </w:t>
      </w:r>
      <w:r w:rsidR="002069D4" w:rsidRPr="00512E7E">
        <w:t>nurodytų</w:t>
      </w:r>
      <w:r w:rsidR="008D172A">
        <w:t>:</w:t>
      </w:r>
    </w:p>
    <w:p w:rsidR="008D172A" w:rsidRDefault="008D172A" w:rsidP="00512E7E">
      <w:pPr>
        <w:spacing w:line="360" w:lineRule="auto"/>
        <w:ind w:firstLine="720"/>
        <w:jc w:val="both"/>
      </w:pPr>
      <w:r>
        <w:t xml:space="preserve">2.1. </w:t>
      </w:r>
      <w:r w:rsidR="002069D4" w:rsidRPr="00512E7E">
        <w:t xml:space="preserve"> </w:t>
      </w:r>
      <w:r w:rsidR="001B511A">
        <w:t xml:space="preserve">patalpų pradinį nuompinigių dydį – </w:t>
      </w:r>
      <w:r w:rsidR="00783BB3">
        <w:t>21,28</w:t>
      </w:r>
      <w:r w:rsidR="003C48B3">
        <w:t xml:space="preserve"> </w:t>
      </w:r>
      <w:r w:rsidR="001B511A">
        <w:t>euro per vieną mėnesį;</w:t>
      </w:r>
    </w:p>
    <w:p w:rsidR="00D70867" w:rsidRDefault="008D172A" w:rsidP="00512E7E">
      <w:pPr>
        <w:spacing w:line="360" w:lineRule="auto"/>
        <w:ind w:firstLine="720"/>
        <w:jc w:val="both"/>
      </w:pPr>
      <w:r>
        <w:t xml:space="preserve">2.2. </w:t>
      </w:r>
      <w:r w:rsidR="00D70867">
        <w:t>trumpalaikio</w:t>
      </w:r>
      <w:r w:rsidR="00D70867" w:rsidRPr="00D70867">
        <w:t xml:space="preserve"> materialiojo turto pradinį nuompinigių dydį – </w:t>
      </w:r>
      <w:r w:rsidR="00783BB3">
        <w:t>2,61</w:t>
      </w:r>
      <w:r w:rsidR="00D70867" w:rsidRPr="00D70867">
        <w:t xml:space="preserve"> </w:t>
      </w:r>
      <w:r w:rsidR="00B42E56">
        <w:t>e</w:t>
      </w:r>
      <w:r w:rsidR="00D70867" w:rsidRPr="00D70867">
        <w:t>ur</w:t>
      </w:r>
      <w:r w:rsidR="00B42E56">
        <w:t>o per vieną mėnesį</w:t>
      </w:r>
      <w:r w:rsidR="00D70867">
        <w:t>.</w:t>
      </w:r>
    </w:p>
    <w:p w:rsidR="00641DBF" w:rsidRPr="00512E7E" w:rsidRDefault="009121C9" w:rsidP="00512E7E">
      <w:pPr>
        <w:spacing w:line="360" w:lineRule="auto"/>
        <w:ind w:firstLine="720"/>
        <w:jc w:val="both"/>
      </w:pPr>
      <w:r w:rsidRPr="00512E7E">
        <w:t xml:space="preserve">3. </w:t>
      </w:r>
      <w:r w:rsidR="006E366F" w:rsidRPr="00512E7E">
        <w:t xml:space="preserve">Įpareigoti Lazdijų </w:t>
      </w:r>
      <w:r w:rsidR="00B42E56">
        <w:t>r. Š</w:t>
      </w:r>
      <w:r w:rsidR="00783BB3">
        <w:t xml:space="preserve">ventežerio </w:t>
      </w:r>
      <w:r w:rsidR="00B42E56">
        <w:t>mokyklos</w:t>
      </w:r>
      <w:r w:rsidR="00BF087A" w:rsidRPr="00512E7E">
        <w:t xml:space="preserve"> </w:t>
      </w:r>
      <w:r w:rsidR="006E366F" w:rsidRPr="00512E7E">
        <w:t>direktor</w:t>
      </w:r>
      <w:r w:rsidR="006B2714" w:rsidRPr="00512E7E">
        <w:t>ių</w:t>
      </w:r>
      <w:r w:rsidR="00641DBF" w:rsidRPr="00512E7E">
        <w:t>:</w:t>
      </w:r>
    </w:p>
    <w:bookmarkEnd w:id="7"/>
    <w:p w:rsidR="00CB06F1" w:rsidRPr="00512E7E" w:rsidRDefault="006B2714" w:rsidP="005A0414">
      <w:pPr>
        <w:spacing w:line="360" w:lineRule="auto"/>
        <w:ind w:firstLine="720"/>
        <w:jc w:val="both"/>
      </w:pPr>
      <w:r w:rsidRPr="00512E7E">
        <w:t>3.1. O</w:t>
      </w:r>
      <w:r w:rsidR="006E366F" w:rsidRPr="00512E7E">
        <w:t xml:space="preserve">rganizuoti </w:t>
      </w:r>
      <w:r w:rsidR="00BF087A" w:rsidRPr="00512E7E">
        <w:t xml:space="preserve">šio sprendimo 1 punkte </w:t>
      </w:r>
      <w:r w:rsidR="007243A5" w:rsidRPr="00512E7E">
        <w:t>nurodytų mo</w:t>
      </w:r>
      <w:r w:rsidR="006E366F" w:rsidRPr="00512E7E">
        <w:t>kykl</w:t>
      </w:r>
      <w:r w:rsidR="007243A5" w:rsidRPr="00512E7E">
        <w:t xml:space="preserve">os </w:t>
      </w:r>
      <w:r w:rsidR="006E366F" w:rsidRPr="00512E7E">
        <w:t>patalpų</w:t>
      </w:r>
      <w:r w:rsidR="007243A5" w:rsidRPr="00512E7E">
        <w:t xml:space="preserve"> su trumpalaikiu materialiuoju turtu nuomos </w:t>
      </w:r>
      <w:r w:rsidR="006E366F" w:rsidRPr="00512E7E">
        <w:t xml:space="preserve">ir </w:t>
      </w:r>
      <w:r w:rsidR="00C26090" w:rsidRPr="00512E7E">
        <w:t>mokinių maitinimo paslaugų teikim</w:t>
      </w:r>
      <w:r w:rsidR="001D316D" w:rsidRPr="00512E7E">
        <w:t>o</w:t>
      </w:r>
      <w:r w:rsidR="00C26090" w:rsidRPr="00512E7E">
        <w:t xml:space="preserve"> </w:t>
      </w:r>
      <w:r w:rsidR="00BF087A" w:rsidRPr="00512E7E">
        <w:t>viešą  konkursą</w:t>
      </w:r>
      <w:r w:rsidR="00117EAA" w:rsidRPr="00512E7E">
        <w:t>;</w:t>
      </w:r>
    </w:p>
    <w:p w:rsidR="006E366F" w:rsidRPr="00512E7E" w:rsidRDefault="006B2714" w:rsidP="00512E7E">
      <w:pPr>
        <w:spacing w:line="360" w:lineRule="auto"/>
        <w:ind w:firstLine="720"/>
        <w:jc w:val="both"/>
      </w:pPr>
      <w:r w:rsidRPr="00512E7E">
        <w:lastRenderedPageBreak/>
        <w:t>3.2. P</w:t>
      </w:r>
      <w:r w:rsidR="00117EAA" w:rsidRPr="00512E7E">
        <w:t xml:space="preserve">asirašius patalpų </w:t>
      </w:r>
      <w:r w:rsidRPr="00512E7E">
        <w:t xml:space="preserve">su </w:t>
      </w:r>
      <w:r w:rsidR="00117EAA" w:rsidRPr="00512E7E">
        <w:t>trumpalaiki</w:t>
      </w:r>
      <w:r w:rsidRPr="00512E7E">
        <w:t>u</w:t>
      </w:r>
      <w:r w:rsidR="00117EAA" w:rsidRPr="00512E7E">
        <w:t xml:space="preserve"> materiali</w:t>
      </w:r>
      <w:r w:rsidRPr="00512E7E">
        <w:t>u</w:t>
      </w:r>
      <w:r w:rsidR="00117EAA" w:rsidRPr="00512E7E">
        <w:t>oj</w:t>
      </w:r>
      <w:r w:rsidRPr="00512E7E">
        <w:t>u</w:t>
      </w:r>
      <w:r w:rsidR="00117EAA" w:rsidRPr="00512E7E">
        <w:t xml:space="preserve"> turt</w:t>
      </w:r>
      <w:r w:rsidRPr="00512E7E">
        <w:t>u</w:t>
      </w:r>
      <w:r w:rsidR="00117EAA" w:rsidRPr="00512E7E">
        <w:t xml:space="preserve"> nuomos sutartį su viešą konkursą laimėjusiu dalyviu, nuomos sutartį įregistruoti Nekilnojamojo turto registre.</w:t>
      </w:r>
    </w:p>
    <w:p w:rsidR="006E366F" w:rsidRPr="00512E7E" w:rsidRDefault="006B2714" w:rsidP="00512E7E">
      <w:pPr>
        <w:spacing w:line="360" w:lineRule="auto"/>
        <w:ind w:firstLine="720"/>
        <w:jc w:val="both"/>
      </w:pPr>
      <w:r w:rsidRPr="00512E7E">
        <w:t xml:space="preserve">4. </w:t>
      </w:r>
      <w:r w:rsidR="006E366F" w:rsidRPr="00512E7E">
        <w:t>Nustatyti, kad mokykl</w:t>
      </w:r>
      <w:r w:rsidR="00BF087A" w:rsidRPr="00512E7E">
        <w:t>os</w:t>
      </w:r>
      <w:r w:rsidR="006E366F" w:rsidRPr="00512E7E">
        <w:t xml:space="preserve"> patalpų</w:t>
      </w:r>
      <w:r w:rsidR="007243A5" w:rsidRPr="00512E7E">
        <w:t xml:space="preserve"> su trumpalaikiu materialiuoju turtu n</w:t>
      </w:r>
      <w:r w:rsidR="006E366F" w:rsidRPr="00512E7E">
        <w:t>uomos bei mokinių maitinimo paslaugų teikimo konkurso dokumentuose turėtų būti numatytos šios sąlygos:</w:t>
      </w:r>
    </w:p>
    <w:p w:rsidR="006E366F" w:rsidRPr="00512E7E" w:rsidRDefault="006B2714" w:rsidP="00512E7E">
      <w:pPr>
        <w:spacing w:line="360" w:lineRule="auto"/>
        <w:ind w:firstLine="720"/>
        <w:jc w:val="both"/>
      </w:pPr>
      <w:r w:rsidRPr="00512E7E">
        <w:t>4</w:t>
      </w:r>
      <w:r w:rsidR="006E366F" w:rsidRPr="00512E7E">
        <w:t>.1. Negali būti keičiama išnuomojamų patalpų paskirtis;</w:t>
      </w:r>
    </w:p>
    <w:p w:rsidR="001D316D" w:rsidRPr="00512E7E" w:rsidRDefault="009121C9" w:rsidP="00512E7E">
      <w:pPr>
        <w:spacing w:line="360" w:lineRule="auto"/>
        <w:ind w:firstLine="720"/>
        <w:jc w:val="both"/>
      </w:pPr>
      <w:r w:rsidRPr="00512E7E">
        <w:t>4.2. Įmonei nuomininkei, pagerinusiai išsinuomotą turtą, už pagerinimą neatlyginama;</w:t>
      </w:r>
    </w:p>
    <w:p w:rsidR="007C7A4D" w:rsidRPr="00512E7E" w:rsidRDefault="006B2714" w:rsidP="00512E7E">
      <w:pPr>
        <w:spacing w:line="360" w:lineRule="auto"/>
        <w:ind w:firstLine="720"/>
        <w:jc w:val="both"/>
      </w:pPr>
      <w:r w:rsidRPr="00512E7E">
        <w:t>4</w:t>
      </w:r>
      <w:r w:rsidR="006E366F" w:rsidRPr="00512E7E">
        <w:t xml:space="preserve">.3. </w:t>
      </w:r>
      <w:r w:rsidR="000F4DAA" w:rsidRPr="00512E7E">
        <w:t>Įmonė nuomininkė privalo</w:t>
      </w:r>
      <w:r w:rsidR="007C7A4D" w:rsidRPr="00512E7E">
        <w:t>:</w:t>
      </w:r>
    </w:p>
    <w:p w:rsidR="000E54C9" w:rsidRPr="00512E7E" w:rsidRDefault="006B2714" w:rsidP="00512E7E">
      <w:pPr>
        <w:spacing w:line="360" w:lineRule="auto"/>
        <w:ind w:firstLine="720"/>
        <w:jc w:val="both"/>
      </w:pPr>
      <w:r w:rsidRPr="00512E7E">
        <w:t>4</w:t>
      </w:r>
      <w:r w:rsidR="007820B8" w:rsidRPr="00512E7E">
        <w:t>.3.1. N</w:t>
      </w:r>
      <w:r w:rsidR="007C7A4D" w:rsidRPr="00512E7E">
        <w:t>audoti turtą pagal paskirtį, griežtai laikytis šios paskirties turtui keliamų priežiūros, priešgaisrinės saugos ir sanitarinių reikalavimų;</w:t>
      </w:r>
    </w:p>
    <w:p w:rsidR="000E54C9" w:rsidRPr="00512E7E" w:rsidRDefault="006B2714" w:rsidP="00512E7E">
      <w:pPr>
        <w:spacing w:line="360" w:lineRule="auto"/>
        <w:ind w:firstLine="720"/>
        <w:jc w:val="both"/>
      </w:pPr>
      <w:r w:rsidRPr="00512E7E">
        <w:t>4</w:t>
      </w:r>
      <w:r w:rsidR="007C7A4D" w:rsidRPr="00512E7E">
        <w:t xml:space="preserve">.3.2. </w:t>
      </w:r>
      <w:r w:rsidR="007820B8" w:rsidRPr="00512E7E">
        <w:t>U</w:t>
      </w:r>
      <w:r w:rsidR="007C7A4D" w:rsidRPr="00512E7E">
        <w:t>žtikrinti nuomojamų patalpų einamąjį remontą bei  nuomojamų įrenginių, skirtų maisto gamybai, saugų darbą, priežiūrą ir remontą;</w:t>
      </w:r>
    </w:p>
    <w:p w:rsidR="006E366F" w:rsidRPr="00512E7E" w:rsidRDefault="006B2714" w:rsidP="00512E7E">
      <w:pPr>
        <w:spacing w:line="360" w:lineRule="auto"/>
        <w:ind w:firstLine="720"/>
        <w:jc w:val="both"/>
      </w:pPr>
      <w:r w:rsidRPr="00512E7E">
        <w:t>4</w:t>
      </w:r>
      <w:r w:rsidR="007C7A4D" w:rsidRPr="00512E7E">
        <w:t xml:space="preserve">.4. </w:t>
      </w:r>
      <w:r w:rsidR="006E366F" w:rsidRPr="00512E7E">
        <w:t xml:space="preserve">Įmonei nuomininkei draudžiama be </w:t>
      </w:r>
      <w:r w:rsidR="00F05EFB">
        <w:t xml:space="preserve">Lazdijų </w:t>
      </w:r>
      <w:r w:rsidR="006E366F" w:rsidRPr="00512E7E">
        <w:t>rajono savivaldybės tarybos rašytinio sutikimo:</w:t>
      </w:r>
    </w:p>
    <w:p w:rsidR="006E366F" w:rsidRPr="00512E7E" w:rsidRDefault="006B2714" w:rsidP="00512E7E">
      <w:pPr>
        <w:spacing w:line="360" w:lineRule="auto"/>
        <w:ind w:firstLine="720"/>
        <w:jc w:val="both"/>
      </w:pPr>
      <w:r w:rsidRPr="00512E7E">
        <w:t>4</w:t>
      </w:r>
      <w:r w:rsidR="007C7A4D" w:rsidRPr="00512E7E">
        <w:t>.4.</w:t>
      </w:r>
      <w:r w:rsidR="006E366F" w:rsidRPr="00512E7E">
        <w:t xml:space="preserve">1. </w:t>
      </w:r>
      <w:r w:rsidR="007820B8" w:rsidRPr="00512E7E">
        <w:t>S</w:t>
      </w:r>
      <w:r w:rsidR="006E366F" w:rsidRPr="00512E7E">
        <w:t>ubnuomoti nuomojamą turtą arba kitaip leisti kitiems asmenims juo naudotis</w:t>
      </w:r>
      <w:r w:rsidR="00F0543D" w:rsidRPr="00512E7E">
        <w:t>;</w:t>
      </w:r>
    </w:p>
    <w:p w:rsidR="006E366F" w:rsidRPr="00512E7E" w:rsidRDefault="006B2714" w:rsidP="00512E7E">
      <w:pPr>
        <w:spacing w:line="360" w:lineRule="auto"/>
        <w:ind w:firstLine="720"/>
        <w:jc w:val="both"/>
      </w:pPr>
      <w:r w:rsidRPr="00512E7E">
        <w:t>4</w:t>
      </w:r>
      <w:r w:rsidR="006E366F" w:rsidRPr="00512E7E">
        <w:t>.</w:t>
      </w:r>
      <w:r w:rsidR="007C7A4D" w:rsidRPr="00512E7E">
        <w:t>4</w:t>
      </w:r>
      <w:r w:rsidR="006E366F" w:rsidRPr="00512E7E">
        <w:t xml:space="preserve">.2. </w:t>
      </w:r>
      <w:r w:rsidR="007820B8" w:rsidRPr="00512E7E">
        <w:t>A</w:t>
      </w:r>
      <w:r w:rsidR="006E366F" w:rsidRPr="00512E7E">
        <w:t>tlikti nuomojamo ilgalaikio materialiojo turto kapitalinį remontą arba rekonstravimo darbus;</w:t>
      </w:r>
    </w:p>
    <w:p w:rsidR="00A23953" w:rsidRPr="00512E7E" w:rsidRDefault="00A23953" w:rsidP="00512E7E">
      <w:pPr>
        <w:spacing w:line="360" w:lineRule="auto"/>
        <w:ind w:firstLine="720"/>
        <w:jc w:val="both"/>
      </w:pPr>
      <w:r w:rsidRPr="00512E7E">
        <w:t xml:space="preserve">4.5. Įmonė nuomininkė </w:t>
      </w:r>
      <w:r w:rsidR="00A14ACC">
        <w:t xml:space="preserve">moka </w:t>
      </w:r>
      <w:r w:rsidR="00A14ACC" w:rsidRPr="00A14ACC">
        <w:t>už patalpų šildymą</w:t>
      </w:r>
      <w:r w:rsidR="00A14ACC">
        <w:t xml:space="preserve">, </w:t>
      </w:r>
      <w:r w:rsidRPr="00512E7E">
        <w:t>vietinę rinkliavą už komunalinių atliekų surinkimą iš atliekų turėtojų ir atliekų tvarkymą, už sunaudotą nuomojamose patalpose elektros energiją, šaltą, karštą ir kanalizuojamą vandenį pagal nuomotojo pateiktas sąskaitas, per 15 kalendorinių dienų perve</w:t>
      </w:r>
      <w:r w:rsidR="00217DB7">
        <w:t>sdama</w:t>
      </w:r>
      <w:r w:rsidRPr="00512E7E">
        <w:t xml:space="preserve"> pinigus į nurodytą sąskaitą;</w:t>
      </w:r>
    </w:p>
    <w:p w:rsidR="000E54C9" w:rsidRPr="00512E7E" w:rsidRDefault="006B2714" w:rsidP="00512E7E">
      <w:pPr>
        <w:spacing w:line="360" w:lineRule="auto"/>
        <w:ind w:firstLine="720"/>
        <w:jc w:val="both"/>
      </w:pPr>
      <w:r w:rsidRPr="00512E7E">
        <w:t>4</w:t>
      </w:r>
      <w:r w:rsidR="006E366F" w:rsidRPr="00512E7E">
        <w:t xml:space="preserve">.6. </w:t>
      </w:r>
      <w:r w:rsidR="000E54C9" w:rsidRPr="00512E7E">
        <w:t>Įmonė nuomininkė, sutartyje nustatytu laiku nesumokėjusi nuompinigių, moka 0,05 procento delspinigius už kiekvieną pavėluotą dieną</w:t>
      </w:r>
      <w:r w:rsidRPr="00512E7E">
        <w:t>;</w:t>
      </w:r>
    </w:p>
    <w:p w:rsidR="00996B05" w:rsidRPr="00512E7E" w:rsidRDefault="006B2714" w:rsidP="00512E7E">
      <w:pPr>
        <w:spacing w:line="360" w:lineRule="auto"/>
        <w:ind w:firstLine="720"/>
        <w:jc w:val="both"/>
      </w:pPr>
      <w:r w:rsidRPr="00512E7E">
        <w:t>4</w:t>
      </w:r>
      <w:r w:rsidR="000E54C9" w:rsidRPr="00512E7E">
        <w:t xml:space="preserve">.7. </w:t>
      </w:r>
      <w:r w:rsidR="00996B05" w:rsidRPr="00512E7E">
        <w:t xml:space="preserve">Įmonė, norinti teikti mokinių maitinimo paslaugas Lazdijų </w:t>
      </w:r>
      <w:r w:rsidR="00B42E56">
        <w:t>r. Š</w:t>
      </w:r>
      <w:r w:rsidR="00783BB3">
        <w:t xml:space="preserve">ventežerio </w:t>
      </w:r>
      <w:r w:rsidR="00B42E56">
        <w:t>mokykloje</w:t>
      </w:r>
      <w:r w:rsidR="00996B05" w:rsidRPr="00512E7E">
        <w:t>, turės:</w:t>
      </w:r>
    </w:p>
    <w:p w:rsidR="006E366F" w:rsidRPr="00512E7E" w:rsidRDefault="00996B05" w:rsidP="00512E7E">
      <w:pPr>
        <w:spacing w:line="360" w:lineRule="auto"/>
        <w:ind w:firstLine="720"/>
        <w:jc w:val="both"/>
      </w:pPr>
      <w:r w:rsidRPr="00512E7E">
        <w:t>4.7.1. Pa</w:t>
      </w:r>
      <w:r w:rsidR="006E366F" w:rsidRPr="00512E7E">
        <w:t>ti apsirūpin</w:t>
      </w:r>
      <w:r w:rsidR="00502A36">
        <w:t>ti</w:t>
      </w:r>
      <w:r w:rsidR="006E366F" w:rsidRPr="00512E7E">
        <w:t xml:space="preserve"> trūkstama įranga, reikalinga maisto gamybai;</w:t>
      </w:r>
    </w:p>
    <w:p w:rsidR="006E366F" w:rsidRDefault="006B2714" w:rsidP="00512E7E">
      <w:pPr>
        <w:spacing w:line="360" w:lineRule="auto"/>
        <w:ind w:firstLine="720"/>
        <w:jc w:val="both"/>
      </w:pPr>
      <w:r w:rsidRPr="00512E7E">
        <w:t>4</w:t>
      </w:r>
      <w:r w:rsidR="007D2D6F" w:rsidRPr="00512E7E">
        <w:t>.</w:t>
      </w:r>
      <w:r w:rsidR="00996B05" w:rsidRPr="00512E7E">
        <w:t>7</w:t>
      </w:r>
      <w:r w:rsidR="007D2D6F" w:rsidRPr="00512E7E">
        <w:t>.</w:t>
      </w:r>
      <w:r w:rsidR="00996B05" w:rsidRPr="00512E7E">
        <w:t>2</w:t>
      </w:r>
      <w:r w:rsidR="007D2D6F" w:rsidRPr="00512E7E">
        <w:t xml:space="preserve">. </w:t>
      </w:r>
      <w:r w:rsidR="00ED7456" w:rsidRPr="00512E7E">
        <w:t>D</w:t>
      </w:r>
      <w:r w:rsidR="005B7745" w:rsidRPr="00512E7E">
        <w:t>alyvauti kitų institucijų vykdomose vaikų maitinimo programose</w:t>
      </w:r>
      <w:r w:rsidR="009A2158" w:rsidRPr="00512E7E">
        <w:t>;</w:t>
      </w:r>
      <w:r w:rsidR="005B7745" w:rsidRPr="00512E7E">
        <w:t xml:space="preserve"> </w:t>
      </w:r>
    </w:p>
    <w:p w:rsidR="001236A5" w:rsidRDefault="001236A5" w:rsidP="00512E7E">
      <w:pPr>
        <w:spacing w:line="360" w:lineRule="auto"/>
        <w:ind w:firstLine="720"/>
        <w:jc w:val="both"/>
      </w:pPr>
      <w:r>
        <w:t xml:space="preserve">4.7.3. Maitinimą organizuoti vadovaujantis Lietuvos Respublikos įstatymais, </w:t>
      </w:r>
      <w:r w:rsidR="00B45BB5">
        <w:t>h</w:t>
      </w:r>
      <w:r>
        <w:t>igienos normomis ir kitais teisės aktais, nustatančiais maisto tvarkymą ir maisto saugą;</w:t>
      </w:r>
    </w:p>
    <w:p w:rsidR="00AB687E" w:rsidRDefault="00AB687E" w:rsidP="00512E7E">
      <w:pPr>
        <w:spacing w:line="360" w:lineRule="auto"/>
        <w:ind w:firstLine="720"/>
        <w:jc w:val="both"/>
      </w:pPr>
      <w:r>
        <w:t>4.7.4.</w:t>
      </w:r>
      <w:r w:rsidRPr="00AB687E">
        <w:t xml:space="preserve"> </w:t>
      </w:r>
      <w:r w:rsidR="0053359A">
        <w:t>Užtikrinti, kad v</w:t>
      </w:r>
      <w:r w:rsidR="00951DD2">
        <w:t>isi v</w:t>
      </w:r>
      <w:r>
        <w:t>aikų maitinimui naudojami maisto produktai atitikt</w:t>
      </w:r>
      <w:r w:rsidR="0053359A">
        <w:t>ų</w:t>
      </w:r>
      <w:r>
        <w:t xml:space="preserve"> </w:t>
      </w:r>
      <w:r w:rsidR="00951DD2">
        <w:t xml:space="preserve">Lietuvos Respublikos teisės aktų </w:t>
      </w:r>
      <w:r>
        <w:t>reikalavimus</w:t>
      </w:r>
      <w:r w:rsidR="00951DD2">
        <w:t>;</w:t>
      </w:r>
    </w:p>
    <w:p w:rsidR="006E366F" w:rsidRPr="00512E7E" w:rsidRDefault="00996B05" w:rsidP="00512E7E">
      <w:pPr>
        <w:spacing w:line="360" w:lineRule="auto"/>
        <w:ind w:firstLine="720"/>
        <w:jc w:val="both"/>
      </w:pPr>
      <w:r w:rsidRPr="00512E7E">
        <w:t xml:space="preserve">4.8. </w:t>
      </w:r>
      <w:r w:rsidR="006E366F" w:rsidRPr="00512E7E">
        <w:t>Teikiant mokinių maitinimo paslaugas, patiekalus gaminti su ne didesniu kaip</w:t>
      </w:r>
      <w:r w:rsidR="000E54C9" w:rsidRPr="00512E7E">
        <w:t xml:space="preserve"> </w:t>
      </w:r>
      <w:r w:rsidR="000B4407" w:rsidRPr="00512E7E">
        <w:t>25</w:t>
      </w:r>
      <w:r w:rsidR="000E54C9" w:rsidRPr="00512E7E">
        <w:t xml:space="preserve"> p</w:t>
      </w:r>
      <w:r w:rsidR="006E366F" w:rsidRPr="00512E7E">
        <w:t>roc. antkainiu nuo žaliavų kainos;</w:t>
      </w:r>
    </w:p>
    <w:p w:rsidR="006E366F" w:rsidRDefault="006B2714" w:rsidP="00512E7E">
      <w:pPr>
        <w:spacing w:line="360" w:lineRule="auto"/>
        <w:ind w:firstLine="720"/>
        <w:jc w:val="both"/>
      </w:pPr>
      <w:r w:rsidRPr="00512E7E">
        <w:t>4</w:t>
      </w:r>
      <w:r w:rsidR="006E366F" w:rsidRPr="00512E7E">
        <w:t>.</w:t>
      </w:r>
      <w:r w:rsidR="00996B05" w:rsidRPr="00512E7E">
        <w:t>9</w:t>
      </w:r>
      <w:r w:rsidR="006E366F" w:rsidRPr="00512E7E">
        <w:t>. Mokinių maitinimo paslaugų teikimo sutarty</w:t>
      </w:r>
      <w:r w:rsidRPr="00512E7E">
        <w:t>j</w:t>
      </w:r>
      <w:r w:rsidR="006E366F" w:rsidRPr="00512E7E">
        <w:t>e turi būti numatyti įmonės – paslaugos teikėjos</w:t>
      </w:r>
      <w:r w:rsidR="00F133EC">
        <w:t xml:space="preserve"> – </w:t>
      </w:r>
      <w:r w:rsidR="006E366F" w:rsidRPr="00512E7E">
        <w:t>konkretūs asmenys, kurie privalės nuolat kontroliuoti mokinių maitinimo kokybę ir sutar</w:t>
      </w:r>
      <w:r w:rsidRPr="00512E7E">
        <w:t xml:space="preserve">ties </w:t>
      </w:r>
      <w:r w:rsidR="006E366F" w:rsidRPr="00512E7E">
        <w:t>sąlygų vykdymą;</w:t>
      </w:r>
    </w:p>
    <w:p w:rsidR="00CB06F1" w:rsidRPr="00512E7E" w:rsidRDefault="006B2714" w:rsidP="00512E7E">
      <w:pPr>
        <w:spacing w:line="360" w:lineRule="auto"/>
        <w:ind w:firstLine="720"/>
        <w:jc w:val="both"/>
      </w:pPr>
      <w:r w:rsidRPr="00512E7E">
        <w:lastRenderedPageBreak/>
        <w:t>4</w:t>
      </w:r>
      <w:r w:rsidR="006E366F" w:rsidRPr="00512E7E">
        <w:t>.1</w:t>
      </w:r>
      <w:r w:rsidR="00996B05" w:rsidRPr="00512E7E">
        <w:t>0</w:t>
      </w:r>
      <w:r w:rsidR="000E54C9" w:rsidRPr="00512E7E">
        <w:t>.</w:t>
      </w:r>
      <w:r w:rsidR="006E366F" w:rsidRPr="00512E7E">
        <w:t xml:space="preserve"> </w:t>
      </w:r>
      <w:r w:rsidR="000E54C9" w:rsidRPr="00512E7E">
        <w:t>I</w:t>
      </w:r>
      <w:r w:rsidR="006E366F" w:rsidRPr="00512E7E">
        <w:t xml:space="preserve">šnuomojamo </w:t>
      </w:r>
      <w:r w:rsidR="000E54C9" w:rsidRPr="00512E7E">
        <w:t xml:space="preserve">trumpalaikio materialiojo </w:t>
      </w:r>
      <w:r w:rsidR="006E366F" w:rsidRPr="00512E7E">
        <w:t>turto sąrašai</w:t>
      </w:r>
      <w:r w:rsidRPr="00512E7E">
        <w:t xml:space="preserve"> turi būti </w:t>
      </w:r>
      <w:r w:rsidR="006E366F" w:rsidRPr="00512E7E">
        <w:t>pridedami prie turto nuomos sutar</w:t>
      </w:r>
      <w:r w:rsidRPr="00512E7E">
        <w:t xml:space="preserve">ties </w:t>
      </w:r>
      <w:r w:rsidR="006E366F" w:rsidRPr="00512E7E">
        <w:t>kaip jų priedai</w:t>
      </w:r>
      <w:r w:rsidR="006B736A">
        <w:t>.</w:t>
      </w:r>
    </w:p>
    <w:p w:rsidR="00F53560" w:rsidRPr="00512E7E" w:rsidRDefault="002A2492" w:rsidP="00512E7E">
      <w:pPr>
        <w:spacing w:line="360" w:lineRule="auto"/>
        <w:ind w:firstLine="720"/>
        <w:jc w:val="both"/>
      </w:pPr>
      <w:r>
        <w:t>5</w:t>
      </w:r>
      <w:r w:rsidR="00F53560">
        <w:t xml:space="preserve">. </w:t>
      </w:r>
      <w:r w:rsidR="00F53560" w:rsidRPr="00F53560">
        <w:t>Nurodyti, kad šis sprendimas gali būti skundžiamas Lietuvos Respublikos administracinių bylų teisenos įstatymo nustatyta tvarka ir terminais.</w:t>
      </w:r>
    </w:p>
    <w:p w:rsidR="001D316D" w:rsidRPr="00512E7E" w:rsidRDefault="001D316D" w:rsidP="00D76B47">
      <w:pPr>
        <w:ind w:firstLine="720"/>
      </w:pPr>
    </w:p>
    <w:p w:rsidR="006E366F" w:rsidRPr="00512E7E" w:rsidRDefault="006E366F" w:rsidP="006F559C"/>
    <w:p w:rsidR="005D420D" w:rsidRDefault="005D420D" w:rsidP="003C48B3">
      <w:pPr>
        <w:tabs>
          <w:tab w:val="right" w:pos="9638"/>
        </w:tabs>
      </w:pPr>
      <w:r>
        <w:t>Savivaldybės mer</w:t>
      </w:r>
      <w:r w:rsidR="003C48B3">
        <w:t>ė                                                                                               Ausma Miškinienė</w:t>
      </w:r>
      <w:r w:rsidR="003C48B3">
        <w:tab/>
      </w:r>
      <w:r w:rsidR="003C48B3">
        <w:tab/>
      </w:r>
      <w:r>
        <w:tab/>
      </w:r>
    </w:p>
    <w:p w:rsidR="005D420D" w:rsidRDefault="005D420D" w:rsidP="005D420D">
      <w:pPr>
        <w:tabs>
          <w:tab w:val="right" w:pos="9638"/>
        </w:tabs>
        <w:jc w:val="center"/>
      </w:pPr>
    </w:p>
    <w:p w:rsidR="00CB06F1" w:rsidRDefault="00CB06F1" w:rsidP="006F559C">
      <w:pPr>
        <w:tabs>
          <w:tab w:val="right" w:pos="9638"/>
        </w:tabs>
      </w:pPr>
    </w:p>
    <w:p w:rsidR="00CB06F1" w:rsidRDefault="00CB06F1" w:rsidP="006F559C">
      <w:pPr>
        <w:tabs>
          <w:tab w:val="right" w:pos="9638"/>
        </w:tabs>
      </w:pPr>
    </w:p>
    <w:p w:rsidR="00CB06F1" w:rsidRDefault="00CB06F1" w:rsidP="006F559C">
      <w:pPr>
        <w:tabs>
          <w:tab w:val="right" w:pos="9638"/>
        </w:tabs>
      </w:pPr>
    </w:p>
    <w:p w:rsidR="00CB06F1" w:rsidRDefault="00CB06F1" w:rsidP="006F559C">
      <w:pPr>
        <w:tabs>
          <w:tab w:val="right" w:pos="9638"/>
        </w:tabs>
      </w:pPr>
    </w:p>
    <w:p w:rsidR="00CB06F1" w:rsidRDefault="00CB06F1" w:rsidP="006F559C">
      <w:pPr>
        <w:tabs>
          <w:tab w:val="right" w:pos="9638"/>
        </w:tabs>
      </w:pPr>
    </w:p>
    <w:p w:rsidR="00CB06F1" w:rsidRDefault="00CB06F1" w:rsidP="006F559C">
      <w:pPr>
        <w:tabs>
          <w:tab w:val="right" w:pos="9638"/>
        </w:tabs>
      </w:pPr>
    </w:p>
    <w:p w:rsidR="00CB06F1" w:rsidRDefault="00CB06F1" w:rsidP="006F559C">
      <w:pPr>
        <w:tabs>
          <w:tab w:val="right" w:pos="9638"/>
        </w:tabs>
      </w:pPr>
    </w:p>
    <w:p w:rsidR="00CB06F1" w:rsidRDefault="00CB06F1" w:rsidP="006F559C">
      <w:pPr>
        <w:tabs>
          <w:tab w:val="right" w:pos="9638"/>
        </w:tabs>
      </w:pPr>
    </w:p>
    <w:p w:rsidR="00CB06F1" w:rsidRDefault="00CB06F1" w:rsidP="006F559C">
      <w:pPr>
        <w:tabs>
          <w:tab w:val="right" w:pos="9638"/>
        </w:tabs>
      </w:pPr>
    </w:p>
    <w:p w:rsidR="00CB06F1" w:rsidRDefault="00CB06F1" w:rsidP="006F559C">
      <w:pPr>
        <w:tabs>
          <w:tab w:val="right" w:pos="9638"/>
        </w:tabs>
      </w:pPr>
    </w:p>
    <w:p w:rsidR="00CB06F1" w:rsidRDefault="00CB06F1" w:rsidP="006F559C">
      <w:pPr>
        <w:tabs>
          <w:tab w:val="right" w:pos="9638"/>
        </w:tabs>
      </w:pPr>
    </w:p>
    <w:p w:rsidR="00CB06F1" w:rsidRDefault="00CB06F1" w:rsidP="006F559C">
      <w:pPr>
        <w:tabs>
          <w:tab w:val="right" w:pos="9638"/>
        </w:tabs>
      </w:pPr>
    </w:p>
    <w:p w:rsidR="00E37EB5" w:rsidRDefault="00E37EB5" w:rsidP="006F559C">
      <w:pPr>
        <w:tabs>
          <w:tab w:val="right" w:pos="9638"/>
        </w:tabs>
      </w:pPr>
    </w:p>
    <w:p w:rsidR="00CB06F1" w:rsidRDefault="00CB06F1" w:rsidP="006F559C">
      <w:pPr>
        <w:tabs>
          <w:tab w:val="right" w:pos="9638"/>
        </w:tabs>
      </w:pPr>
    </w:p>
    <w:p w:rsidR="00CB06F1" w:rsidRDefault="00CB06F1" w:rsidP="006F559C">
      <w:pPr>
        <w:tabs>
          <w:tab w:val="right" w:pos="9638"/>
        </w:tabs>
      </w:pPr>
    </w:p>
    <w:p w:rsidR="00CB06F1" w:rsidRDefault="00CB06F1" w:rsidP="006F559C">
      <w:pPr>
        <w:tabs>
          <w:tab w:val="right" w:pos="9638"/>
        </w:tabs>
      </w:pPr>
    </w:p>
    <w:p w:rsidR="00783BB3" w:rsidRDefault="00783BB3" w:rsidP="006F559C">
      <w:pPr>
        <w:tabs>
          <w:tab w:val="right" w:pos="9638"/>
        </w:tabs>
      </w:pPr>
    </w:p>
    <w:p w:rsidR="00783BB3" w:rsidRDefault="00783BB3" w:rsidP="006F559C">
      <w:pPr>
        <w:tabs>
          <w:tab w:val="right" w:pos="9638"/>
        </w:tabs>
      </w:pPr>
    </w:p>
    <w:p w:rsidR="00783BB3" w:rsidRDefault="00783BB3" w:rsidP="006F559C">
      <w:pPr>
        <w:tabs>
          <w:tab w:val="right" w:pos="9638"/>
        </w:tabs>
      </w:pPr>
    </w:p>
    <w:p w:rsidR="00783BB3" w:rsidRDefault="00783BB3" w:rsidP="006F559C">
      <w:pPr>
        <w:tabs>
          <w:tab w:val="right" w:pos="9638"/>
        </w:tabs>
      </w:pPr>
    </w:p>
    <w:p w:rsidR="00783BB3" w:rsidRDefault="00783BB3" w:rsidP="006F559C">
      <w:pPr>
        <w:tabs>
          <w:tab w:val="right" w:pos="9638"/>
        </w:tabs>
      </w:pPr>
    </w:p>
    <w:p w:rsidR="00CB06F1" w:rsidRDefault="00CB06F1" w:rsidP="006F559C">
      <w:pPr>
        <w:tabs>
          <w:tab w:val="right" w:pos="9638"/>
        </w:tabs>
      </w:pPr>
    </w:p>
    <w:p w:rsidR="00CB06F1" w:rsidRDefault="00CB06F1" w:rsidP="006F559C">
      <w:pPr>
        <w:tabs>
          <w:tab w:val="right" w:pos="9638"/>
        </w:tabs>
      </w:pPr>
    </w:p>
    <w:p w:rsidR="00CB06F1" w:rsidRDefault="00CB06F1" w:rsidP="006F559C">
      <w:pPr>
        <w:tabs>
          <w:tab w:val="right" w:pos="9638"/>
        </w:tabs>
      </w:pPr>
    </w:p>
    <w:p w:rsidR="00CB06F1" w:rsidRDefault="00CB06F1" w:rsidP="006F559C">
      <w:pPr>
        <w:tabs>
          <w:tab w:val="right" w:pos="9638"/>
        </w:tabs>
      </w:pPr>
    </w:p>
    <w:p w:rsidR="00CB06F1" w:rsidRDefault="00CB06F1" w:rsidP="006F559C">
      <w:pPr>
        <w:tabs>
          <w:tab w:val="right" w:pos="9638"/>
        </w:tabs>
      </w:pPr>
    </w:p>
    <w:p w:rsidR="00CB06F1" w:rsidRDefault="005B075A" w:rsidP="006F559C">
      <w:pPr>
        <w:tabs>
          <w:tab w:val="right" w:pos="9638"/>
        </w:tabs>
      </w:pPr>
      <w:r>
        <w:t>J. Galvanauskienė, tel. (8 318) 66 112</w:t>
      </w:r>
    </w:p>
    <w:p w:rsidR="00F133EC" w:rsidRDefault="00F133EC">
      <w:pPr>
        <w:suppressAutoHyphens w:val="0"/>
      </w:pPr>
      <w:r>
        <w:br w:type="page"/>
      </w:r>
    </w:p>
    <w:p w:rsidR="001B511A" w:rsidRDefault="001B511A" w:rsidP="001B511A">
      <w:pPr>
        <w:rPr>
          <w:lang w:eastAsia="lt-LT"/>
        </w:rPr>
      </w:pPr>
    </w:p>
    <w:p w:rsidR="001B511A" w:rsidRDefault="001B511A" w:rsidP="001B511A">
      <w:pPr>
        <w:rPr>
          <w:lang w:eastAsia="en-US"/>
        </w:rPr>
      </w:pPr>
    </w:p>
    <w:p w:rsidR="006B2714" w:rsidRDefault="006B2714" w:rsidP="001B511A"/>
    <w:p w:rsidR="00AB669E" w:rsidRPr="00512E7E" w:rsidRDefault="00AB669E" w:rsidP="007531A9">
      <w:pPr>
        <w:ind w:left="5102"/>
        <w:jc w:val="both"/>
      </w:pPr>
      <w:r w:rsidRPr="00512E7E">
        <w:t>Lazdijų rajono savivaldybės tarybos</w:t>
      </w:r>
    </w:p>
    <w:p w:rsidR="00AB669E" w:rsidRPr="00512E7E" w:rsidRDefault="00AB669E" w:rsidP="007531A9">
      <w:pPr>
        <w:pStyle w:val="Pagrindinistekstas"/>
        <w:ind w:left="5102"/>
        <w:jc w:val="both"/>
        <w:rPr>
          <w:sz w:val="24"/>
        </w:rPr>
      </w:pPr>
      <w:r w:rsidRPr="00512E7E">
        <w:rPr>
          <w:sz w:val="24"/>
        </w:rPr>
        <w:t>20</w:t>
      </w:r>
      <w:r w:rsidR="00B12866">
        <w:rPr>
          <w:sz w:val="24"/>
        </w:rPr>
        <w:t xml:space="preserve">20 </w:t>
      </w:r>
      <w:r w:rsidRPr="00512E7E">
        <w:rPr>
          <w:sz w:val="24"/>
        </w:rPr>
        <w:t>m.</w:t>
      </w:r>
      <w:r w:rsidR="005543C1">
        <w:rPr>
          <w:sz w:val="24"/>
        </w:rPr>
        <w:t xml:space="preserve"> </w:t>
      </w:r>
      <w:r w:rsidR="00B12866">
        <w:rPr>
          <w:sz w:val="24"/>
        </w:rPr>
        <w:t xml:space="preserve">birželio    </w:t>
      </w:r>
      <w:r w:rsidR="005543C1">
        <w:rPr>
          <w:sz w:val="24"/>
        </w:rPr>
        <w:t xml:space="preserve"> </w:t>
      </w:r>
      <w:r w:rsidRPr="00512E7E">
        <w:rPr>
          <w:sz w:val="24"/>
        </w:rPr>
        <w:t>d.</w:t>
      </w:r>
    </w:p>
    <w:p w:rsidR="00AB669E" w:rsidRPr="00512E7E" w:rsidRDefault="00AB669E" w:rsidP="007531A9">
      <w:pPr>
        <w:pStyle w:val="Pagrindinistekstas"/>
        <w:ind w:left="5102"/>
        <w:jc w:val="both"/>
        <w:rPr>
          <w:sz w:val="24"/>
        </w:rPr>
      </w:pPr>
      <w:r w:rsidRPr="00512E7E">
        <w:rPr>
          <w:sz w:val="24"/>
        </w:rPr>
        <w:t>sprendimo Nr.</w:t>
      </w:r>
      <w:r w:rsidR="001D316D" w:rsidRPr="00512E7E">
        <w:rPr>
          <w:sz w:val="24"/>
        </w:rPr>
        <w:t xml:space="preserve"> </w:t>
      </w:r>
    </w:p>
    <w:p w:rsidR="00AB669E" w:rsidRPr="00512E7E" w:rsidRDefault="00AB669E" w:rsidP="007531A9">
      <w:pPr>
        <w:pStyle w:val="Pagrindinistekstas"/>
        <w:ind w:left="5102"/>
        <w:jc w:val="both"/>
        <w:rPr>
          <w:sz w:val="24"/>
        </w:rPr>
      </w:pPr>
      <w:r w:rsidRPr="00512E7E">
        <w:rPr>
          <w:sz w:val="24"/>
        </w:rPr>
        <w:t xml:space="preserve">priedas </w:t>
      </w:r>
    </w:p>
    <w:p w:rsidR="00305DDB" w:rsidRPr="00512E7E" w:rsidRDefault="00305DDB" w:rsidP="00747318">
      <w:pPr>
        <w:jc w:val="center"/>
        <w:rPr>
          <w:b/>
        </w:rPr>
      </w:pPr>
    </w:p>
    <w:p w:rsidR="002C2233" w:rsidRPr="00512E7E" w:rsidRDefault="00AB669E" w:rsidP="002C2233">
      <w:pPr>
        <w:jc w:val="center"/>
        <w:rPr>
          <w:b/>
        </w:rPr>
      </w:pPr>
      <w:r w:rsidRPr="00512E7E">
        <w:rPr>
          <w:b/>
        </w:rPr>
        <w:t xml:space="preserve">LAZDIJŲ RAJONO SAVIVALDYBEI NUOSAVYBĖS TEISE PRIKLAUSANČIO  LAZDIJŲ </w:t>
      </w:r>
      <w:r w:rsidR="00B42E56">
        <w:rPr>
          <w:b/>
        </w:rPr>
        <w:t>R. Š</w:t>
      </w:r>
      <w:r w:rsidR="009A283F">
        <w:rPr>
          <w:b/>
        </w:rPr>
        <w:t xml:space="preserve">VENTEŽERIO </w:t>
      </w:r>
      <w:r w:rsidR="00B42E56">
        <w:rPr>
          <w:b/>
        </w:rPr>
        <w:t>MOKYKLOS</w:t>
      </w:r>
      <w:r w:rsidRPr="00512E7E">
        <w:rPr>
          <w:b/>
        </w:rPr>
        <w:t xml:space="preserve"> PATIKĖJIMO TEISE VALDOMO</w:t>
      </w:r>
      <w:r w:rsidRPr="00512E7E">
        <w:t xml:space="preserve"> </w:t>
      </w:r>
      <w:r w:rsidR="002C2233" w:rsidRPr="00512E7E">
        <w:rPr>
          <w:b/>
        </w:rPr>
        <w:t>TRUMPALAIKIO MATERIALIOJO TURTO</w:t>
      </w:r>
      <w:r w:rsidR="006B2714" w:rsidRPr="00512E7E">
        <w:rPr>
          <w:b/>
        </w:rPr>
        <w:t xml:space="preserve">, IŠNUOMOJAMO MOKINIŲ MAITINIMO PASLAUGOMS TEIKTI, </w:t>
      </w:r>
      <w:r w:rsidR="002C2233" w:rsidRPr="00512E7E">
        <w:rPr>
          <w:b/>
        </w:rPr>
        <w:t>SĄRAŠAS</w:t>
      </w:r>
    </w:p>
    <w:p w:rsidR="00AB669E" w:rsidRDefault="00AB669E" w:rsidP="002C2233">
      <w:pPr>
        <w:jc w:val="center"/>
        <w:rPr>
          <w:b/>
        </w:rPr>
      </w:pPr>
    </w:p>
    <w:p w:rsidR="008E73DE" w:rsidRDefault="008E73DE" w:rsidP="002C2233">
      <w:pPr>
        <w:jc w:val="center"/>
        <w:rPr>
          <w:b/>
        </w:rPr>
      </w:pPr>
    </w:p>
    <w:p w:rsidR="008E73DE" w:rsidRDefault="008E73DE" w:rsidP="002C2233">
      <w:pPr>
        <w:jc w:val="center"/>
        <w:rPr>
          <w:b/>
        </w:rPr>
      </w:pPr>
    </w:p>
    <w:tbl>
      <w:tblPr>
        <w:tblStyle w:val="Lentelstinklelis1"/>
        <w:tblW w:w="0" w:type="auto"/>
        <w:tblInd w:w="0" w:type="dxa"/>
        <w:tblLook w:val="01E0" w:firstRow="1" w:lastRow="1" w:firstColumn="1" w:lastColumn="1" w:noHBand="0" w:noVBand="0"/>
      </w:tblPr>
      <w:tblGrid>
        <w:gridCol w:w="789"/>
        <w:gridCol w:w="2667"/>
        <w:gridCol w:w="1744"/>
        <w:gridCol w:w="1361"/>
        <w:gridCol w:w="1539"/>
        <w:gridCol w:w="1243"/>
      </w:tblGrid>
      <w:tr w:rsidR="008E73DE" w:rsidTr="008E73DE">
        <w:tc>
          <w:tcPr>
            <w:tcW w:w="811" w:type="dxa"/>
            <w:tcBorders>
              <w:top w:val="single" w:sz="4" w:space="0" w:color="auto"/>
              <w:left w:val="single" w:sz="4" w:space="0" w:color="auto"/>
              <w:bottom w:val="single" w:sz="4" w:space="0" w:color="auto"/>
              <w:right w:val="single" w:sz="4" w:space="0" w:color="auto"/>
            </w:tcBorders>
            <w:hideMark/>
          </w:tcPr>
          <w:p w:rsidR="008E73DE" w:rsidRDefault="008E73DE">
            <w:pPr>
              <w:jc w:val="center"/>
              <w:rPr>
                <w:lang w:eastAsia="lt-LT"/>
              </w:rPr>
            </w:pPr>
            <w:r>
              <w:rPr>
                <w:lang w:eastAsia="lt-LT"/>
              </w:rPr>
              <w:t>Eil.</w:t>
            </w:r>
          </w:p>
          <w:p w:rsidR="008E73DE" w:rsidRDefault="008E73DE">
            <w:pPr>
              <w:jc w:val="center"/>
              <w:rPr>
                <w:lang w:eastAsia="lt-LT"/>
              </w:rPr>
            </w:pPr>
            <w:r>
              <w:rPr>
                <w:lang w:eastAsia="lt-LT"/>
              </w:rPr>
              <w:t>Nr.</w:t>
            </w:r>
          </w:p>
        </w:tc>
        <w:tc>
          <w:tcPr>
            <w:tcW w:w="2786" w:type="dxa"/>
            <w:tcBorders>
              <w:top w:val="single" w:sz="4" w:space="0" w:color="auto"/>
              <w:left w:val="single" w:sz="4" w:space="0" w:color="auto"/>
              <w:bottom w:val="single" w:sz="4" w:space="0" w:color="auto"/>
              <w:right w:val="single" w:sz="4" w:space="0" w:color="auto"/>
            </w:tcBorders>
            <w:hideMark/>
          </w:tcPr>
          <w:p w:rsidR="008E73DE" w:rsidRDefault="008E73DE">
            <w:pPr>
              <w:jc w:val="center"/>
              <w:rPr>
                <w:lang w:eastAsia="lt-LT"/>
              </w:rPr>
            </w:pPr>
            <w:r>
              <w:rPr>
                <w:lang w:eastAsia="lt-LT"/>
              </w:rPr>
              <w:t>Turto pavadinimas</w:t>
            </w:r>
          </w:p>
        </w:tc>
        <w:tc>
          <w:tcPr>
            <w:tcW w:w="1775" w:type="dxa"/>
            <w:tcBorders>
              <w:top w:val="single" w:sz="4" w:space="0" w:color="auto"/>
              <w:left w:val="single" w:sz="4" w:space="0" w:color="auto"/>
              <w:bottom w:val="single" w:sz="4" w:space="0" w:color="auto"/>
              <w:right w:val="single" w:sz="4" w:space="0" w:color="auto"/>
            </w:tcBorders>
            <w:hideMark/>
          </w:tcPr>
          <w:p w:rsidR="008E73DE" w:rsidRDefault="008E73DE">
            <w:pPr>
              <w:jc w:val="center"/>
              <w:rPr>
                <w:lang w:eastAsia="lt-LT"/>
              </w:rPr>
            </w:pPr>
            <w:r>
              <w:rPr>
                <w:lang w:eastAsia="lt-LT"/>
              </w:rPr>
              <w:t>Inventoriaus numeris</w:t>
            </w:r>
          </w:p>
        </w:tc>
        <w:tc>
          <w:tcPr>
            <w:tcW w:w="1405" w:type="dxa"/>
            <w:tcBorders>
              <w:top w:val="single" w:sz="4" w:space="0" w:color="auto"/>
              <w:left w:val="single" w:sz="4" w:space="0" w:color="auto"/>
              <w:bottom w:val="single" w:sz="4" w:space="0" w:color="auto"/>
              <w:right w:val="single" w:sz="4" w:space="0" w:color="auto"/>
            </w:tcBorders>
            <w:hideMark/>
          </w:tcPr>
          <w:p w:rsidR="008E73DE" w:rsidRDefault="008E73DE">
            <w:pPr>
              <w:jc w:val="center"/>
              <w:rPr>
                <w:lang w:eastAsia="lt-LT"/>
              </w:rPr>
            </w:pPr>
            <w:r>
              <w:rPr>
                <w:lang w:eastAsia="lt-LT"/>
              </w:rPr>
              <w:t>Kiekis,</w:t>
            </w:r>
          </w:p>
          <w:p w:rsidR="008E73DE" w:rsidRDefault="008E73DE">
            <w:pPr>
              <w:jc w:val="center"/>
              <w:rPr>
                <w:lang w:eastAsia="lt-LT"/>
              </w:rPr>
            </w:pPr>
            <w:r>
              <w:rPr>
                <w:lang w:eastAsia="lt-LT"/>
              </w:rPr>
              <w:t>Vnt.</w:t>
            </w:r>
          </w:p>
        </w:tc>
        <w:tc>
          <w:tcPr>
            <w:tcW w:w="1584" w:type="dxa"/>
            <w:tcBorders>
              <w:top w:val="single" w:sz="4" w:space="0" w:color="auto"/>
              <w:left w:val="single" w:sz="4" w:space="0" w:color="auto"/>
              <w:bottom w:val="single" w:sz="4" w:space="0" w:color="auto"/>
              <w:right w:val="single" w:sz="4" w:space="0" w:color="auto"/>
            </w:tcBorders>
            <w:hideMark/>
          </w:tcPr>
          <w:p w:rsidR="008E73DE" w:rsidRDefault="008E73DE">
            <w:pPr>
              <w:jc w:val="center"/>
              <w:rPr>
                <w:lang w:eastAsia="lt-LT"/>
              </w:rPr>
            </w:pPr>
            <w:r>
              <w:rPr>
                <w:rFonts w:cs="TimesNewRoman"/>
                <w:lang w:eastAsia="lt-LT"/>
              </w:rPr>
              <w:t>Turto įsigijimo vertė, Eur</w:t>
            </w:r>
          </w:p>
        </w:tc>
        <w:tc>
          <w:tcPr>
            <w:tcW w:w="1267" w:type="dxa"/>
            <w:tcBorders>
              <w:top w:val="single" w:sz="4" w:space="0" w:color="auto"/>
              <w:left w:val="single" w:sz="4" w:space="0" w:color="auto"/>
              <w:bottom w:val="single" w:sz="4" w:space="0" w:color="auto"/>
              <w:right w:val="single" w:sz="4" w:space="0" w:color="auto"/>
            </w:tcBorders>
            <w:hideMark/>
          </w:tcPr>
          <w:p w:rsidR="008E73DE" w:rsidRDefault="008E73DE">
            <w:pPr>
              <w:jc w:val="center"/>
              <w:rPr>
                <w:lang w:eastAsia="lt-LT"/>
              </w:rPr>
            </w:pPr>
            <w:r>
              <w:rPr>
                <w:lang w:eastAsia="lt-LT"/>
              </w:rPr>
              <w:t>Suma,</w:t>
            </w:r>
          </w:p>
          <w:p w:rsidR="008E73DE" w:rsidRDefault="008E73DE">
            <w:pPr>
              <w:jc w:val="center"/>
              <w:rPr>
                <w:lang w:eastAsia="lt-LT"/>
              </w:rPr>
            </w:pPr>
            <w:r>
              <w:rPr>
                <w:lang w:eastAsia="lt-LT"/>
              </w:rPr>
              <w:t>Eur.</w:t>
            </w:r>
          </w:p>
        </w:tc>
      </w:tr>
      <w:tr w:rsidR="008E73DE" w:rsidTr="008E73DE">
        <w:tc>
          <w:tcPr>
            <w:tcW w:w="811" w:type="dxa"/>
            <w:tcBorders>
              <w:top w:val="single" w:sz="4" w:space="0" w:color="auto"/>
              <w:left w:val="single" w:sz="4" w:space="0" w:color="auto"/>
              <w:bottom w:val="single" w:sz="4" w:space="0" w:color="auto"/>
              <w:right w:val="single" w:sz="4" w:space="0" w:color="auto"/>
            </w:tcBorders>
            <w:hideMark/>
          </w:tcPr>
          <w:p w:rsidR="008E73DE" w:rsidRDefault="008E73DE">
            <w:pPr>
              <w:jc w:val="center"/>
              <w:rPr>
                <w:lang w:eastAsia="lt-LT"/>
              </w:rPr>
            </w:pPr>
            <w:r>
              <w:rPr>
                <w:lang w:eastAsia="lt-LT"/>
              </w:rPr>
              <w:t>1.</w:t>
            </w:r>
          </w:p>
        </w:tc>
        <w:tc>
          <w:tcPr>
            <w:tcW w:w="2786" w:type="dxa"/>
            <w:tcBorders>
              <w:top w:val="single" w:sz="4" w:space="0" w:color="auto"/>
              <w:left w:val="single" w:sz="4" w:space="0" w:color="auto"/>
              <w:bottom w:val="single" w:sz="4" w:space="0" w:color="auto"/>
              <w:right w:val="single" w:sz="4" w:space="0" w:color="auto"/>
            </w:tcBorders>
            <w:hideMark/>
          </w:tcPr>
          <w:p w:rsidR="008E73DE" w:rsidRDefault="008E73DE">
            <w:pPr>
              <w:rPr>
                <w:lang w:eastAsia="lt-LT"/>
              </w:rPr>
            </w:pPr>
            <w:r>
              <w:rPr>
                <w:lang w:eastAsia="lt-LT"/>
              </w:rPr>
              <w:t>Šaldytuvas</w:t>
            </w:r>
          </w:p>
        </w:tc>
        <w:tc>
          <w:tcPr>
            <w:tcW w:w="1775" w:type="dxa"/>
            <w:tcBorders>
              <w:top w:val="single" w:sz="4" w:space="0" w:color="auto"/>
              <w:left w:val="single" w:sz="4" w:space="0" w:color="auto"/>
              <w:bottom w:val="single" w:sz="4" w:space="0" w:color="auto"/>
              <w:right w:val="single" w:sz="4" w:space="0" w:color="auto"/>
            </w:tcBorders>
            <w:vAlign w:val="bottom"/>
            <w:hideMark/>
          </w:tcPr>
          <w:p w:rsidR="008E73DE" w:rsidRDefault="008E73DE">
            <w:pPr>
              <w:jc w:val="center"/>
              <w:rPr>
                <w:rFonts w:eastAsia="BatangChe"/>
                <w:lang w:eastAsia="lt-LT"/>
              </w:rPr>
            </w:pPr>
            <w:r>
              <w:rPr>
                <w:rFonts w:eastAsia="BatangChe"/>
                <w:color w:val="000000"/>
                <w:lang w:eastAsia="lt-LT"/>
              </w:rPr>
              <w:t>7103013</w:t>
            </w:r>
          </w:p>
        </w:tc>
        <w:tc>
          <w:tcPr>
            <w:tcW w:w="1405" w:type="dxa"/>
            <w:tcBorders>
              <w:top w:val="single" w:sz="4" w:space="0" w:color="auto"/>
              <w:left w:val="single" w:sz="4" w:space="0" w:color="auto"/>
              <w:bottom w:val="single" w:sz="4" w:space="0" w:color="auto"/>
              <w:right w:val="single" w:sz="4" w:space="0" w:color="auto"/>
            </w:tcBorders>
            <w:hideMark/>
          </w:tcPr>
          <w:p w:rsidR="008E73DE" w:rsidRDefault="008E73DE">
            <w:pPr>
              <w:jc w:val="center"/>
              <w:rPr>
                <w:lang w:eastAsia="lt-LT"/>
              </w:rPr>
            </w:pPr>
            <w:r>
              <w:rPr>
                <w:lang w:eastAsia="lt-LT"/>
              </w:rPr>
              <w:t>1</w:t>
            </w:r>
          </w:p>
        </w:tc>
        <w:tc>
          <w:tcPr>
            <w:tcW w:w="1584" w:type="dxa"/>
            <w:tcBorders>
              <w:top w:val="single" w:sz="4" w:space="0" w:color="auto"/>
              <w:left w:val="single" w:sz="4" w:space="0" w:color="auto"/>
              <w:bottom w:val="single" w:sz="4" w:space="0" w:color="auto"/>
              <w:right w:val="single" w:sz="4" w:space="0" w:color="auto"/>
            </w:tcBorders>
            <w:hideMark/>
          </w:tcPr>
          <w:p w:rsidR="008E73DE" w:rsidRDefault="008E73DE">
            <w:pPr>
              <w:jc w:val="center"/>
              <w:rPr>
                <w:lang w:eastAsia="lt-LT"/>
              </w:rPr>
            </w:pPr>
            <w:r>
              <w:rPr>
                <w:lang w:eastAsia="lt-LT"/>
              </w:rPr>
              <w:t>231,7</w:t>
            </w:r>
          </w:p>
        </w:tc>
        <w:tc>
          <w:tcPr>
            <w:tcW w:w="1267" w:type="dxa"/>
            <w:tcBorders>
              <w:top w:val="single" w:sz="4" w:space="0" w:color="auto"/>
              <w:left w:val="single" w:sz="4" w:space="0" w:color="auto"/>
              <w:bottom w:val="single" w:sz="4" w:space="0" w:color="auto"/>
              <w:right w:val="single" w:sz="4" w:space="0" w:color="auto"/>
            </w:tcBorders>
            <w:hideMark/>
          </w:tcPr>
          <w:p w:rsidR="008E73DE" w:rsidRDefault="008E73DE">
            <w:pPr>
              <w:jc w:val="center"/>
              <w:rPr>
                <w:lang w:eastAsia="lt-LT"/>
              </w:rPr>
            </w:pPr>
            <w:r>
              <w:rPr>
                <w:lang w:eastAsia="lt-LT"/>
              </w:rPr>
              <w:t>231,7</w:t>
            </w:r>
          </w:p>
        </w:tc>
      </w:tr>
      <w:tr w:rsidR="008E73DE" w:rsidTr="008E73DE">
        <w:tc>
          <w:tcPr>
            <w:tcW w:w="811" w:type="dxa"/>
            <w:tcBorders>
              <w:top w:val="single" w:sz="4" w:space="0" w:color="auto"/>
              <w:left w:val="single" w:sz="4" w:space="0" w:color="auto"/>
              <w:bottom w:val="single" w:sz="4" w:space="0" w:color="auto"/>
              <w:right w:val="single" w:sz="4" w:space="0" w:color="auto"/>
            </w:tcBorders>
            <w:hideMark/>
          </w:tcPr>
          <w:p w:rsidR="008E73DE" w:rsidRDefault="008E73DE">
            <w:pPr>
              <w:jc w:val="center"/>
              <w:rPr>
                <w:lang w:eastAsia="lt-LT"/>
              </w:rPr>
            </w:pPr>
            <w:r>
              <w:rPr>
                <w:lang w:eastAsia="lt-LT"/>
              </w:rPr>
              <w:t>2.</w:t>
            </w:r>
          </w:p>
        </w:tc>
        <w:tc>
          <w:tcPr>
            <w:tcW w:w="2786" w:type="dxa"/>
            <w:tcBorders>
              <w:top w:val="single" w:sz="4" w:space="0" w:color="auto"/>
              <w:left w:val="single" w:sz="4" w:space="0" w:color="auto"/>
              <w:bottom w:val="single" w:sz="4" w:space="0" w:color="auto"/>
              <w:right w:val="single" w:sz="4" w:space="0" w:color="auto"/>
            </w:tcBorders>
            <w:hideMark/>
          </w:tcPr>
          <w:p w:rsidR="008E73DE" w:rsidRDefault="008E73DE">
            <w:pPr>
              <w:rPr>
                <w:lang w:eastAsia="lt-LT"/>
              </w:rPr>
            </w:pPr>
            <w:r>
              <w:rPr>
                <w:lang w:eastAsia="lt-LT"/>
              </w:rPr>
              <w:t>Šaldytuvas „Snaigė“</w:t>
            </w:r>
          </w:p>
        </w:tc>
        <w:tc>
          <w:tcPr>
            <w:tcW w:w="1775" w:type="dxa"/>
            <w:tcBorders>
              <w:top w:val="nil"/>
              <w:left w:val="single" w:sz="4" w:space="0" w:color="auto"/>
              <w:bottom w:val="single" w:sz="4" w:space="0" w:color="auto"/>
              <w:right w:val="single" w:sz="4" w:space="0" w:color="auto"/>
            </w:tcBorders>
            <w:vAlign w:val="bottom"/>
            <w:hideMark/>
          </w:tcPr>
          <w:p w:rsidR="008E73DE" w:rsidRDefault="008E73DE">
            <w:pPr>
              <w:jc w:val="center"/>
              <w:rPr>
                <w:rFonts w:eastAsia="BatangChe"/>
                <w:lang w:eastAsia="lt-LT"/>
              </w:rPr>
            </w:pPr>
            <w:r>
              <w:rPr>
                <w:rFonts w:eastAsia="BatangChe"/>
                <w:color w:val="000000"/>
                <w:lang w:eastAsia="lt-LT"/>
              </w:rPr>
              <w:t>7102955</w:t>
            </w:r>
          </w:p>
        </w:tc>
        <w:tc>
          <w:tcPr>
            <w:tcW w:w="1405" w:type="dxa"/>
            <w:tcBorders>
              <w:top w:val="single" w:sz="4" w:space="0" w:color="auto"/>
              <w:left w:val="single" w:sz="4" w:space="0" w:color="auto"/>
              <w:bottom w:val="single" w:sz="4" w:space="0" w:color="auto"/>
              <w:right w:val="single" w:sz="4" w:space="0" w:color="auto"/>
            </w:tcBorders>
            <w:hideMark/>
          </w:tcPr>
          <w:p w:rsidR="008E73DE" w:rsidRDefault="008E73DE">
            <w:pPr>
              <w:jc w:val="center"/>
              <w:rPr>
                <w:lang w:eastAsia="lt-LT"/>
              </w:rPr>
            </w:pPr>
            <w:r>
              <w:rPr>
                <w:lang w:eastAsia="lt-LT"/>
              </w:rPr>
              <w:t>1</w:t>
            </w:r>
          </w:p>
        </w:tc>
        <w:tc>
          <w:tcPr>
            <w:tcW w:w="1584" w:type="dxa"/>
            <w:tcBorders>
              <w:top w:val="single" w:sz="4" w:space="0" w:color="auto"/>
              <w:left w:val="single" w:sz="4" w:space="0" w:color="auto"/>
              <w:bottom w:val="single" w:sz="4" w:space="0" w:color="auto"/>
              <w:right w:val="single" w:sz="4" w:space="0" w:color="auto"/>
            </w:tcBorders>
            <w:hideMark/>
          </w:tcPr>
          <w:p w:rsidR="008E73DE" w:rsidRDefault="008E73DE">
            <w:pPr>
              <w:jc w:val="center"/>
              <w:rPr>
                <w:lang w:eastAsia="lt-LT"/>
              </w:rPr>
            </w:pPr>
            <w:r>
              <w:rPr>
                <w:lang w:eastAsia="lt-LT"/>
              </w:rPr>
              <w:t>283,83</w:t>
            </w:r>
          </w:p>
        </w:tc>
        <w:tc>
          <w:tcPr>
            <w:tcW w:w="1267" w:type="dxa"/>
            <w:tcBorders>
              <w:top w:val="single" w:sz="4" w:space="0" w:color="auto"/>
              <w:left w:val="single" w:sz="4" w:space="0" w:color="auto"/>
              <w:bottom w:val="single" w:sz="4" w:space="0" w:color="auto"/>
              <w:right w:val="single" w:sz="4" w:space="0" w:color="auto"/>
            </w:tcBorders>
            <w:hideMark/>
          </w:tcPr>
          <w:p w:rsidR="008E73DE" w:rsidRDefault="008E73DE">
            <w:pPr>
              <w:jc w:val="center"/>
              <w:rPr>
                <w:lang w:eastAsia="lt-LT"/>
              </w:rPr>
            </w:pPr>
            <w:r>
              <w:rPr>
                <w:lang w:eastAsia="lt-LT"/>
              </w:rPr>
              <w:t>283,83</w:t>
            </w:r>
          </w:p>
        </w:tc>
      </w:tr>
      <w:tr w:rsidR="008E73DE" w:rsidTr="008E73DE">
        <w:tc>
          <w:tcPr>
            <w:tcW w:w="811" w:type="dxa"/>
            <w:tcBorders>
              <w:top w:val="single" w:sz="4" w:space="0" w:color="auto"/>
              <w:left w:val="single" w:sz="4" w:space="0" w:color="auto"/>
              <w:bottom w:val="single" w:sz="4" w:space="0" w:color="auto"/>
              <w:right w:val="single" w:sz="4" w:space="0" w:color="auto"/>
            </w:tcBorders>
            <w:hideMark/>
          </w:tcPr>
          <w:p w:rsidR="008E73DE" w:rsidRDefault="008E73DE">
            <w:pPr>
              <w:jc w:val="center"/>
              <w:rPr>
                <w:lang w:eastAsia="lt-LT"/>
              </w:rPr>
            </w:pPr>
            <w:r>
              <w:rPr>
                <w:lang w:eastAsia="lt-LT"/>
              </w:rPr>
              <w:t>3.</w:t>
            </w:r>
          </w:p>
        </w:tc>
        <w:tc>
          <w:tcPr>
            <w:tcW w:w="2786" w:type="dxa"/>
            <w:tcBorders>
              <w:top w:val="single" w:sz="4" w:space="0" w:color="auto"/>
              <w:left w:val="single" w:sz="4" w:space="0" w:color="auto"/>
              <w:bottom w:val="single" w:sz="4" w:space="0" w:color="auto"/>
              <w:right w:val="single" w:sz="4" w:space="0" w:color="auto"/>
            </w:tcBorders>
            <w:hideMark/>
          </w:tcPr>
          <w:p w:rsidR="008E73DE" w:rsidRDefault="008E73DE">
            <w:pPr>
              <w:rPr>
                <w:lang w:eastAsia="lt-LT"/>
              </w:rPr>
            </w:pPr>
            <w:r>
              <w:rPr>
                <w:lang w:eastAsia="lt-LT"/>
              </w:rPr>
              <w:t>Valgyklos stalas</w:t>
            </w:r>
          </w:p>
        </w:tc>
        <w:tc>
          <w:tcPr>
            <w:tcW w:w="1775" w:type="dxa"/>
            <w:tcBorders>
              <w:top w:val="nil"/>
              <w:left w:val="single" w:sz="4" w:space="0" w:color="auto"/>
              <w:bottom w:val="single" w:sz="4" w:space="0" w:color="auto"/>
              <w:right w:val="single" w:sz="4" w:space="0" w:color="auto"/>
            </w:tcBorders>
            <w:vAlign w:val="bottom"/>
            <w:hideMark/>
          </w:tcPr>
          <w:p w:rsidR="008E73DE" w:rsidRDefault="008E73DE">
            <w:pPr>
              <w:jc w:val="center"/>
              <w:rPr>
                <w:rFonts w:eastAsia="BatangChe"/>
                <w:lang w:eastAsia="lt-LT"/>
              </w:rPr>
            </w:pPr>
            <w:r>
              <w:rPr>
                <w:rFonts w:eastAsia="BatangChe"/>
                <w:color w:val="000000"/>
                <w:lang w:eastAsia="lt-LT"/>
              </w:rPr>
              <w:t>7101777</w:t>
            </w:r>
          </w:p>
        </w:tc>
        <w:tc>
          <w:tcPr>
            <w:tcW w:w="1405" w:type="dxa"/>
            <w:tcBorders>
              <w:top w:val="single" w:sz="4" w:space="0" w:color="auto"/>
              <w:left w:val="single" w:sz="4" w:space="0" w:color="auto"/>
              <w:bottom w:val="single" w:sz="4" w:space="0" w:color="auto"/>
              <w:right w:val="single" w:sz="4" w:space="0" w:color="auto"/>
            </w:tcBorders>
            <w:hideMark/>
          </w:tcPr>
          <w:p w:rsidR="008E73DE" w:rsidRDefault="008E73DE">
            <w:pPr>
              <w:jc w:val="center"/>
              <w:rPr>
                <w:lang w:eastAsia="lt-LT"/>
              </w:rPr>
            </w:pPr>
            <w:r>
              <w:rPr>
                <w:lang w:eastAsia="lt-LT"/>
              </w:rPr>
              <w:t>2</w:t>
            </w:r>
          </w:p>
        </w:tc>
        <w:tc>
          <w:tcPr>
            <w:tcW w:w="1584" w:type="dxa"/>
            <w:tcBorders>
              <w:top w:val="single" w:sz="4" w:space="0" w:color="auto"/>
              <w:left w:val="single" w:sz="4" w:space="0" w:color="auto"/>
              <w:bottom w:val="single" w:sz="4" w:space="0" w:color="auto"/>
              <w:right w:val="single" w:sz="4" w:space="0" w:color="auto"/>
            </w:tcBorders>
            <w:hideMark/>
          </w:tcPr>
          <w:p w:rsidR="008E73DE" w:rsidRDefault="008E73DE">
            <w:pPr>
              <w:jc w:val="center"/>
              <w:rPr>
                <w:lang w:eastAsia="lt-LT"/>
              </w:rPr>
            </w:pPr>
            <w:r>
              <w:rPr>
                <w:lang w:eastAsia="lt-LT"/>
              </w:rPr>
              <w:t>77,04</w:t>
            </w:r>
          </w:p>
        </w:tc>
        <w:tc>
          <w:tcPr>
            <w:tcW w:w="1267" w:type="dxa"/>
            <w:tcBorders>
              <w:top w:val="single" w:sz="4" w:space="0" w:color="auto"/>
              <w:left w:val="single" w:sz="4" w:space="0" w:color="auto"/>
              <w:bottom w:val="single" w:sz="4" w:space="0" w:color="auto"/>
              <w:right w:val="single" w:sz="4" w:space="0" w:color="auto"/>
            </w:tcBorders>
            <w:hideMark/>
          </w:tcPr>
          <w:p w:rsidR="008E73DE" w:rsidRDefault="008E73DE">
            <w:pPr>
              <w:jc w:val="center"/>
              <w:rPr>
                <w:lang w:eastAsia="lt-LT"/>
              </w:rPr>
            </w:pPr>
            <w:r>
              <w:rPr>
                <w:lang w:eastAsia="lt-LT"/>
              </w:rPr>
              <w:t>154,08</w:t>
            </w:r>
          </w:p>
        </w:tc>
      </w:tr>
      <w:tr w:rsidR="008E73DE" w:rsidTr="008E73DE">
        <w:tc>
          <w:tcPr>
            <w:tcW w:w="811" w:type="dxa"/>
            <w:tcBorders>
              <w:top w:val="single" w:sz="4" w:space="0" w:color="auto"/>
              <w:left w:val="single" w:sz="4" w:space="0" w:color="auto"/>
              <w:bottom w:val="single" w:sz="4" w:space="0" w:color="auto"/>
              <w:right w:val="single" w:sz="4" w:space="0" w:color="auto"/>
            </w:tcBorders>
            <w:hideMark/>
          </w:tcPr>
          <w:p w:rsidR="008E73DE" w:rsidRDefault="008E73DE">
            <w:pPr>
              <w:jc w:val="center"/>
              <w:rPr>
                <w:lang w:eastAsia="lt-LT"/>
              </w:rPr>
            </w:pPr>
            <w:r>
              <w:rPr>
                <w:lang w:eastAsia="lt-LT"/>
              </w:rPr>
              <w:t>4.</w:t>
            </w:r>
          </w:p>
        </w:tc>
        <w:tc>
          <w:tcPr>
            <w:tcW w:w="2786" w:type="dxa"/>
            <w:tcBorders>
              <w:top w:val="single" w:sz="4" w:space="0" w:color="auto"/>
              <w:left w:val="single" w:sz="4" w:space="0" w:color="auto"/>
              <w:bottom w:val="single" w:sz="4" w:space="0" w:color="auto"/>
              <w:right w:val="single" w:sz="4" w:space="0" w:color="auto"/>
            </w:tcBorders>
            <w:hideMark/>
          </w:tcPr>
          <w:p w:rsidR="008E73DE" w:rsidRDefault="008E73DE">
            <w:pPr>
              <w:rPr>
                <w:lang w:eastAsia="lt-LT"/>
              </w:rPr>
            </w:pPr>
            <w:r>
              <w:rPr>
                <w:lang w:eastAsia="lt-LT"/>
              </w:rPr>
              <w:t>Suolas</w:t>
            </w:r>
          </w:p>
        </w:tc>
        <w:tc>
          <w:tcPr>
            <w:tcW w:w="1775" w:type="dxa"/>
            <w:tcBorders>
              <w:top w:val="nil"/>
              <w:left w:val="single" w:sz="4" w:space="0" w:color="auto"/>
              <w:bottom w:val="single" w:sz="4" w:space="0" w:color="auto"/>
              <w:right w:val="single" w:sz="4" w:space="0" w:color="auto"/>
            </w:tcBorders>
            <w:vAlign w:val="bottom"/>
            <w:hideMark/>
          </w:tcPr>
          <w:p w:rsidR="008E73DE" w:rsidRDefault="008E73DE">
            <w:pPr>
              <w:jc w:val="center"/>
              <w:rPr>
                <w:rFonts w:eastAsia="BatangChe"/>
                <w:lang w:eastAsia="lt-LT"/>
              </w:rPr>
            </w:pPr>
            <w:r>
              <w:rPr>
                <w:rFonts w:eastAsia="BatangChe"/>
                <w:color w:val="000000"/>
                <w:lang w:eastAsia="lt-LT"/>
              </w:rPr>
              <w:t>7101829</w:t>
            </w:r>
          </w:p>
        </w:tc>
        <w:tc>
          <w:tcPr>
            <w:tcW w:w="1405" w:type="dxa"/>
            <w:tcBorders>
              <w:top w:val="single" w:sz="4" w:space="0" w:color="auto"/>
              <w:left w:val="single" w:sz="4" w:space="0" w:color="auto"/>
              <w:bottom w:val="single" w:sz="4" w:space="0" w:color="auto"/>
              <w:right w:val="single" w:sz="4" w:space="0" w:color="auto"/>
            </w:tcBorders>
            <w:hideMark/>
          </w:tcPr>
          <w:p w:rsidR="008E73DE" w:rsidRDefault="008E73DE">
            <w:pPr>
              <w:jc w:val="center"/>
              <w:rPr>
                <w:lang w:eastAsia="lt-LT"/>
              </w:rPr>
            </w:pPr>
            <w:r>
              <w:rPr>
                <w:lang w:eastAsia="lt-LT"/>
              </w:rPr>
              <w:t>4</w:t>
            </w:r>
          </w:p>
        </w:tc>
        <w:tc>
          <w:tcPr>
            <w:tcW w:w="1584" w:type="dxa"/>
            <w:tcBorders>
              <w:top w:val="single" w:sz="4" w:space="0" w:color="auto"/>
              <w:left w:val="single" w:sz="4" w:space="0" w:color="auto"/>
              <w:bottom w:val="single" w:sz="4" w:space="0" w:color="auto"/>
              <w:right w:val="single" w:sz="4" w:space="0" w:color="auto"/>
            </w:tcBorders>
            <w:hideMark/>
          </w:tcPr>
          <w:p w:rsidR="008E73DE" w:rsidRDefault="008E73DE">
            <w:pPr>
              <w:jc w:val="center"/>
              <w:rPr>
                <w:lang w:eastAsia="lt-LT"/>
              </w:rPr>
            </w:pPr>
            <w:r>
              <w:rPr>
                <w:lang w:eastAsia="lt-LT"/>
              </w:rPr>
              <w:t>45,76</w:t>
            </w:r>
          </w:p>
        </w:tc>
        <w:tc>
          <w:tcPr>
            <w:tcW w:w="1267" w:type="dxa"/>
            <w:tcBorders>
              <w:top w:val="single" w:sz="4" w:space="0" w:color="auto"/>
              <w:left w:val="single" w:sz="4" w:space="0" w:color="auto"/>
              <w:bottom w:val="single" w:sz="4" w:space="0" w:color="auto"/>
              <w:right w:val="single" w:sz="4" w:space="0" w:color="auto"/>
            </w:tcBorders>
            <w:hideMark/>
          </w:tcPr>
          <w:p w:rsidR="008E73DE" w:rsidRDefault="008E73DE">
            <w:pPr>
              <w:jc w:val="center"/>
              <w:rPr>
                <w:lang w:eastAsia="lt-LT"/>
              </w:rPr>
            </w:pPr>
            <w:r>
              <w:rPr>
                <w:lang w:eastAsia="lt-LT"/>
              </w:rPr>
              <w:t>183,04</w:t>
            </w:r>
          </w:p>
        </w:tc>
      </w:tr>
      <w:tr w:rsidR="008E73DE" w:rsidTr="008E73DE">
        <w:tc>
          <w:tcPr>
            <w:tcW w:w="811" w:type="dxa"/>
            <w:tcBorders>
              <w:top w:val="single" w:sz="4" w:space="0" w:color="auto"/>
              <w:left w:val="single" w:sz="4" w:space="0" w:color="auto"/>
              <w:bottom w:val="single" w:sz="4" w:space="0" w:color="auto"/>
              <w:right w:val="single" w:sz="4" w:space="0" w:color="auto"/>
            </w:tcBorders>
            <w:hideMark/>
          </w:tcPr>
          <w:p w:rsidR="008E73DE" w:rsidRDefault="008E73DE">
            <w:pPr>
              <w:jc w:val="center"/>
              <w:rPr>
                <w:lang w:eastAsia="lt-LT"/>
              </w:rPr>
            </w:pPr>
            <w:r>
              <w:rPr>
                <w:lang w:eastAsia="lt-LT"/>
              </w:rPr>
              <w:t>5.</w:t>
            </w:r>
          </w:p>
        </w:tc>
        <w:tc>
          <w:tcPr>
            <w:tcW w:w="2786" w:type="dxa"/>
            <w:tcBorders>
              <w:top w:val="single" w:sz="4" w:space="0" w:color="auto"/>
              <w:left w:val="single" w:sz="4" w:space="0" w:color="auto"/>
              <w:bottom w:val="single" w:sz="4" w:space="0" w:color="auto"/>
              <w:right w:val="single" w:sz="4" w:space="0" w:color="auto"/>
            </w:tcBorders>
            <w:hideMark/>
          </w:tcPr>
          <w:p w:rsidR="008E73DE" w:rsidRDefault="008E73DE">
            <w:pPr>
              <w:rPr>
                <w:lang w:eastAsia="lt-LT"/>
              </w:rPr>
            </w:pPr>
            <w:r>
              <w:rPr>
                <w:lang w:eastAsia="lt-LT"/>
              </w:rPr>
              <w:t>Valgyklos suolas</w:t>
            </w:r>
          </w:p>
        </w:tc>
        <w:tc>
          <w:tcPr>
            <w:tcW w:w="1775" w:type="dxa"/>
            <w:tcBorders>
              <w:top w:val="nil"/>
              <w:left w:val="single" w:sz="4" w:space="0" w:color="auto"/>
              <w:bottom w:val="single" w:sz="4" w:space="0" w:color="auto"/>
              <w:right w:val="single" w:sz="4" w:space="0" w:color="auto"/>
            </w:tcBorders>
            <w:vAlign w:val="bottom"/>
            <w:hideMark/>
          </w:tcPr>
          <w:p w:rsidR="008E73DE" w:rsidRDefault="008E73DE">
            <w:pPr>
              <w:jc w:val="center"/>
              <w:rPr>
                <w:rFonts w:eastAsia="BatangChe"/>
                <w:lang w:eastAsia="lt-LT"/>
              </w:rPr>
            </w:pPr>
            <w:r>
              <w:rPr>
                <w:rFonts w:eastAsia="BatangChe"/>
                <w:color w:val="000000"/>
                <w:lang w:eastAsia="lt-LT"/>
              </w:rPr>
              <w:t>7102530</w:t>
            </w:r>
          </w:p>
        </w:tc>
        <w:tc>
          <w:tcPr>
            <w:tcW w:w="1405" w:type="dxa"/>
            <w:tcBorders>
              <w:top w:val="single" w:sz="4" w:space="0" w:color="auto"/>
              <w:left w:val="single" w:sz="4" w:space="0" w:color="auto"/>
              <w:bottom w:val="single" w:sz="4" w:space="0" w:color="auto"/>
              <w:right w:val="single" w:sz="4" w:space="0" w:color="auto"/>
            </w:tcBorders>
            <w:hideMark/>
          </w:tcPr>
          <w:p w:rsidR="008E73DE" w:rsidRDefault="008E73DE">
            <w:pPr>
              <w:jc w:val="center"/>
              <w:rPr>
                <w:lang w:eastAsia="lt-LT"/>
              </w:rPr>
            </w:pPr>
            <w:r>
              <w:rPr>
                <w:lang w:eastAsia="lt-LT"/>
              </w:rPr>
              <w:t>3</w:t>
            </w:r>
          </w:p>
        </w:tc>
        <w:tc>
          <w:tcPr>
            <w:tcW w:w="1584" w:type="dxa"/>
            <w:tcBorders>
              <w:top w:val="single" w:sz="4" w:space="0" w:color="auto"/>
              <w:left w:val="single" w:sz="4" w:space="0" w:color="auto"/>
              <w:bottom w:val="single" w:sz="4" w:space="0" w:color="auto"/>
              <w:right w:val="single" w:sz="4" w:space="0" w:color="auto"/>
            </w:tcBorders>
            <w:hideMark/>
          </w:tcPr>
          <w:p w:rsidR="008E73DE" w:rsidRDefault="008E73DE">
            <w:pPr>
              <w:jc w:val="center"/>
              <w:rPr>
                <w:lang w:eastAsia="lt-LT"/>
              </w:rPr>
            </w:pPr>
            <w:r>
              <w:rPr>
                <w:lang w:eastAsia="lt-LT"/>
              </w:rPr>
              <w:t>78,78</w:t>
            </w:r>
          </w:p>
        </w:tc>
        <w:tc>
          <w:tcPr>
            <w:tcW w:w="1267" w:type="dxa"/>
            <w:tcBorders>
              <w:top w:val="single" w:sz="4" w:space="0" w:color="auto"/>
              <w:left w:val="single" w:sz="4" w:space="0" w:color="auto"/>
              <w:bottom w:val="single" w:sz="4" w:space="0" w:color="auto"/>
              <w:right w:val="single" w:sz="4" w:space="0" w:color="auto"/>
            </w:tcBorders>
            <w:hideMark/>
          </w:tcPr>
          <w:p w:rsidR="008E73DE" w:rsidRDefault="008E73DE">
            <w:pPr>
              <w:jc w:val="center"/>
              <w:rPr>
                <w:lang w:eastAsia="lt-LT"/>
              </w:rPr>
            </w:pPr>
            <w:r>
              <w:rPr>
                <w:lang w:eastAsia="lt-LT"/>
              </w:rPr>
              <w:t>236,34</w:t>
            </w:r>
          </w:p>
        </w:tc>
      </w:tr>
      <w:tr w:rsidR="008E73DE" w:rsidTr="008E73DE">
        <w:tc>
          <w:tcPr>
            <w:tcW w:w="811" w:type="dxa"/>
            <w:tcBorders>
              <w:top w:val="single" w:sz="4" w:space="0" w:color="auto"/>
              <w:left w:val="single" w:sz="4" w:space="0" w:color="auto"/>
              <w:bottom w:val="single" w:sz="4" w:space="0" w:color="auto"/>
              <w:right w:val="single" w:sz="4" w:space="0" w:color="auto"/>
            </w:tcBorders>
            <w:hideMark/>
          </w:tcPr>
          <w:p w:rsidR="008E73DE" w:rsidRDefault="008E73DE">
            <w:pPr>
              <w:jc w:val="center"/>
              <w:rPr>
                <w:lang w:eastAsia="lt-LT"/>
              </w:rPr>
            </w:pPr>
            <w:r>
              <w:rPr>
                <w:lang w:eastAsia="lt-LT"/>
              </w:rPr>
              <w:t>6.</w:t>
            </w:r>
          </w:p>
        </w:tc>
        <w:tc>
          <w:tcPr>
            <w:tcW w:w="2786" w:type="dxa"/>
            <w:tcBorders>
              <w:top w:val="single" w:sz="4" w:space="0" w:color="auto"/>
              <w:left w:val="single" w:sz="4" w:space="0" w:color="auto"/>
              <w:bottom w:val="single" w:sz="4" w:space="0" w:color="auto"/>
              <w:right w:val="single" w:sz="4" w:space="0" w:color="auto"/>
            </w:tcBorders>
            <w:hideMark/>
          </w:tcPr>
          <w:p w:rsidR="008E73DE" w:rsidRDefault="008E73DE">
            <w:pPr>
              <w:rPr>
                <w:lang w:eastAsia="lt-LT"/>
              </w:rPr>
            </w:pPr>
            <w:r>
              <w:rPr>
                <w:lang w:eastAsia="lt-LT"/>
              </w:rPr>
              <w:t>3 vietų stalas</w:t>
            </w:r>
          </w:p>
        </w:tc>
        <w:tc>
          <w:tcPr>
            <w:tcW w:w="1775" w:type="dxa"/>
            <w:tcBorders>
              <w:top w:val="nil"/>
              <w:left w:val="single" w:sz="4" w:space="0" w:color="auto"/>
              <w:bottom w:val="single" w:sz="4" w:space="0" w:color="auto"/>
              <w:right w:val="single" w:sz="4" w:space="0" w:color="auto"/>
            </w:tcBorders>
            <w:vAlign w:val="bottom"/>
            <w:hideMark/>
          </w:tcPr>
          <w:p w:rsidR="008E73DE" w:rsidRDefault="008E73DE">
            <w:pPr>
              <w:jc w:val="center"/>
              <w:rPr>
                <w:rFonts w:eastAsia="BatangChe"/>
                <w:lang w:eastAsia="lt-LT"/>
              </w:rPr>
            </w:pPr>
            <w:r>
              <w:rPr>
                <w:rFonts w:eastAsia="BatangChe"/>
                <w:color w:val="000000"/>
                <w:lang w:eastAsia="lt-LT"/>
              </w:rPr>
              <w:t>7102531</w:t>
            </w:r>
          </w:p>
        </w:tc>
        <w:tc>
          <w:tcPr>
            <w:tcW w:w="1405" w:type="dxa"/>
            <w:tcBorders>
              <w:top w:val="single" w:sz="4" w:space="0" w:color="auto"/>
              <w:left w:val="single" w:sz="4" w:space="0" w:color="auto"/>
              <w:bottom w:val="single" w:sz="4" w:space="0" w:color="auto"/>
              <w:right w:val="single" w:sz="4" w:space="0" w:color="auto"/>
            </w:tcBorders>
            <w:hideMark/>
          </w:tcPr>
          <w:p w:rsidR="008E73DE" w:rsidRDefault="008E73DE">
            <w:pPr>
              <w:jc w:val="center"/>
              <w:rPr>
                <w:lang w:eastAsia="lt-LT"/>
              </w:rPr>
            </w:pPr>
            <w:r>
              <w:rPr>
                <w:lang w:eastAsia="lt-LT"/>
              </w:rPr>
              <w:t>6</w:t>
            </w:r>
          </w:p>
        </w:tc>
        <w:tc>
          <w:tcPr>
            <w:tcW w:w="1584" w:type="dxa"/>
            <w:tcBorders>
              <w:top w:val="single" w:sz="4" w:space="0" w:color="auto"/>
              <w:left w:val="single" w:sz="4" w:space="0" w:color="auto"/>
              <w:bottom w:val="single" w:sz="4" w:space="0" w:color="auto"/>
              <w:right w:val="single" w:sz="4" w:space="0" w:color="auto"/>
            </w:tcBorders>
            <w:hideMark/>
          </w:tcPr>
          <w:p w:rsidR="008E73DE" w:rsidRDefault="008E73DE">
            <w:pPr>
              <w:jc w:val="center"/>
              <w:rPr>
                <w:lang w:eastAsia="lt-LT"/>
              </w:rPr>
            </w:pPr>
            <w:r>
              <w:rPr>
                <w:lang w:eastAsia="lt-LT"/>
              </w:rPr>
              <w:t>49,24</w:t>
            </w:r>
          </w:p>
        </w:tc>
        <w:tc>
          <w:tcPr>
            <w:tcW w:w="1267" w:type="dxa"/>
            <w:tcBorders>
              <w:top w:val="single" w:sz="4" w:space="0" w:color="auto"/>
              <w:left w:val="single" w:sz="4" w:space="0" w:color="auto"/>
              <w:bottom w:val="single" w:sz="4" w:space="0" w:color="auto"/>
              <w:right w:val="single" w:sz="4" w:space="0" w:color="auto"/>
            </w:tcBorders>
            <w:hideMark/>
          </w:tcPr>
          <w:p w:rsidR="008E73DE" w:rsidRDefault="008E73DE">
            <w:pPr>
              <w:jc w:val="center"/>
              <w:rPr>
                <w:lang w:eastAsia="lt-LT"/>
              </w:rPr>
            </w:pPr>
            <w:r>
              <w:rPr>
                <w:lang w:eastAsia="lt-LT"/>
              </w:rPr>
              <w:t>295,44</w:t>
            </w:r>
          </w:p>
        </w:tc>
      </w:tr>
      <w:tr w:rsidR="008E73DE" w:rsidTr="008E73DE">
        <w:tc>
          <w:tcPr>
            <w:tcW w:w="811" w:type="dxa"/>
            <w:tcBorders>
              <w:top w:val="single" w:sz="4" w:space="0" w:color="auto"/>
              <w:left w:val="single" w:sz="4" w:space="0" w:color="auto"/>
              <w:bottom w:val="single" w:sz="4" w:space="0" w:color="auto"/>
              <w:right w:val="single" w:sz="4" w:space="0" w:color="auto"/>
            </w:tcBorders>
            <w:hideMark/>
          </w:tcPr>
          <w:p w:rsidR="008E73DE" w:rsidRDefault="008E73DE">
            <w:pPr>
              <w:jc w:val="center"/>
              <w:rPr>
                <w:lang w:eastAsia="lt-LT"/>
              </w:rPr>
            </w:pPr>
            <w:r>
              <w:rPr>
                <w:lang w:eastAsia="lt-LT"/>
              </w:rPr>
              <w:t>7.</w:t>
            </w:r>
          </w:p>
        </w:tc>
        <w:tc>
          <w:tcPr>
            <w:tcW w:w="2786" w:type="dxa"/>
            <w:tcBorders>
              <w:top w:val="single" w:sz="4" w:space="0" w:color="auto"/>
              <w:left w:val="single" w:sz="4" w:space="0" w:color="auto"/>
              <w:bottom w:val="single" w:sz="4" w:space="0" w:color="auto"/>
              <w:right w:val="single" w:sz="4" w:space="0" w:color="auto"/>
            </w:tcBorders>
            <w:hideMark/>
          </w:tcPr>
          <w:p w:rsidR="008E73DE" w:rsidRDefault="008E73DE">
            <w:pPr>
              <w:rPr>
                <w:lang w:eastAsia="lt-LT"/>
              </w:rPr>
            </w:pPr>
            <w:r>
              <w:rPr>
                <w:lang w:eastAsia="lt-LT"/>
              </w:rPr>
              <w:t>Viryklė</w:t>
            </w:r>
          </w:p>
        </w:tc>
        <w:tc>
          <w:tcPr>
            <w:tcW w:w="1775" w:type="dxa"/>
            <w:tcBorders>
              <w:top w:val="nil"/>
              <w:left w:val="single" w:sz="4" w:space="0" w:color="auto"/>
              <w:bottom w:val="single" w:sz="4" w:space="0" w:color="auto"/>
              <w:right w:val="single" w:sz="4" w:space="0" w:color="auto"/>
            </w:tcBorders>
            <w:vAlign w:val="bottom"/>
            <w:hideMark/>
          </w:tcPr>
          <w:p w:rsidR="008E73DE" w:rsidRDefault="008E73DE">
            <w:pPr>
              <w:jc w:val="center"/>
              <w:rPr>
                <w:rFonts w:eastAsia="BatangChe"/>
                <w:lang w:eastAsia="lt-LT"/>
              </w:rPr>
            </w:pPr>
            <w:r>
              <w:rPr>
                <w:rFonts w:eastAsia="BatangChe"/>
                <w:color w:val="000000"/>
                <w:lang w:eastAsia="lt-LT"/>
              </w:rPr>
              <w:t>7100739</w:t>
            </w:r>
          </w:p>
        </w:tc>
        <w:tc>
          <w:tcPr>
            <w:tcW w:w="1405" w:type="dxa"/>
            <w:tcBorders>
              <w:top w:val="single" w:sz="4" w:space="0" w:color="auto"/>
              <w:left w:val="single" w:sz="4" w:space="0" w:color="auto"/>
              <w:bottom w:val="single" w:sz="4" w:space="0" w:color="auto"/>
              <w:right w:val="single" w:sz="4" w:space="0" w:color="auto"/>
            </w:tcBorders>
            <w:hideMark/>
          </w:tcPr>
          <w:p w:rsidR="008E73DE" w:rsidRDefault="008E73DE">
            <w:pPr>
              <w:jc w:val="center"/>
              <w:rPr>
                <w:lang w:eastAsia="lt-LT"/>
              </w:rPr>
            </w:pPr>
            <w:r>
              <w:rPr>
                <w:lang w:eastAsia="lt-LT"/>
              </w:rPr>
              <w:t>1</w:t>
            </w:r>
          </w:p>
        </w:tc>
        <w:tc>
          <w:tcPr>
            <w:tcW w:w="1584" w:type="dxa"/>
            <w:tcBorders>
              <w:top w:val="single" w:sz="4" w:space="0" w:color="auto"/>
              <w:left w:val="single" w:sz="4" w:space="0" w:color="auto"/>
              <w:bottom w:val="single" w:sz="4" w:space="0" w:color="auto"/>
              <w:right w:val="single" w:sz="4" w:space="0" w:color="auto"/>
            </w:tcBorders>
            <w:hideMark/>
          </w:tcPr>
          <w:p w:rsidR="008E73DE" w:rsidRDefault="008E73DE">
            <w:pPr>
              <w:jc w:val="center"/>
              <w:rPr>
                <w:lang w:eastAsia="lt-LT"/>
              </w:rPr>
            </w:pPr>
            <w:r>
              <w:rPr>
                <w:lang w:eastAsia="lt-LT"/>
              </w:rPr>
              <w:t>124,54</w:t>
            </w:r>
          </w:p>
        </w:tc>
        <w:tc>
          <w:tcPr>
            <w:tcW w:w="1267" w:type="dxa"/>
            <w:tcBorders>
              <w:top w:val="single" w:sz="4" w:space="0" w:color="auto"/>
              <w:left w:val="single" w:sz="4" w:space="0" w:color="auto"/>
              <w:bottom w:val="single" w:sz="4" w:space="0" w:color="auto"/>
              <w:right w:val="single" w:sz="4" w:space="0" w:color="auto"/>
            </w:tcBorders>
            <w:hideMark/>
          </w:tcPr>
          <w:p w:rsidR="008E73DE" w:rsidRDefault="008E73DE">
            <w:pPr>
              <w:jc w:val="center"/>
              <w:rPr>
                <w:lang w:eastAsia="lt-LT"/>
              </w:rPr>
            </w:pPr>
            <w:r>
              <w:rPr>
                <w:lang w:eastAsia="lt-LT"/>
              </w:rPr>
              <w:t>124,54</w:t>
            </w:r>
          </w:p>
        </w:tc>
      </w:tr>
      <w:tr w:rsidR="008E73DE" w:rsidTr="008E73DE">
        <w:tc>
          <w:tcPr>
            <w:tcW w:w="811" w:type="dxa"/>
            <w:tcBorders>
              <w:top w:val="single" w:sz="4" w:space="0" w:color="auto"/>
              <w:left w:val="single" w:sz="4" w:space="0" w:color="auto"/>
              <w:bottom w:val="single" w:sz="4" w:space="0" w:color="auto"/>
              <w:right w:val="single" w:sz="4" w:space="0" w:color="auto"/>
            </w:tcBorders>
            <w:hideMark/>
          </w:tcPr>
          <w:p w:rsidR="008E73DE" w:rsidRDefault="008E73DE">
            <w:pPr>
              <w:jc w:val="center"/>
              <w:rPr>
                <w:lang w:eastAsia="lt-LT"/>
              </w:rPr>
            </w:pPr>
            <w:r>
              <w:rPr>
                <w:lang w:eastAsia="lt-LT"/>
              </w:rPr>
              <w:t>8.</w:t>
            </w:r>
          </w:p>
        </w:tc>
        <w:tc>
          <w:tcPr>
            <w:tcW w:w="2786" w:type="dxa"/>
            <w:tcBorders>
              <w:top w:val="single" w:sz="4" w:space="0" w:color="auto"/>
              <w:left w:val="single" w:sz="4" w:space="0" w:color="auto"/>
              <w:bottom w:val="single" w:sz="4" w:space="0" w:color="auto"/>
              <w:right w:val="single" w:sz="4" w:space="0" w:color="auto"/>
            </w:tcBorders>
            <w:hideMark/>
          </w:tcPr>
          <w:p w:rsidR="008E73DE" w:rsidRDefault="008E73DE">
            <w:pPr>
              <w:rPr>
                <w:lang w:eastAsia="lt-LT"/>
              </w:rPr>
            </w:pPr>
            <w:r>
              <w:rPr>
                <w:lang w:eastAsia="lt-LT"/>
              </w:rPr>
              <w:t>Bulvių tarkavimo mašina</w:t>
            </w:r>
          </w:p>
        </w:tc>
        <w:tc>
          <w:tcPr>
            <w:tcW w:w="1775" w:type="dxa"/>
            <w:tcBorders>
              <w:top w:val="nil"/>
              <w:left w:val="single" w:sz="4" w:space="0" w:color="auto"/>
              <w:bottom w:val="single" w:sz="4" w:space="0" w:color="auto"/>
              <w:right w:val="single" w:sz="4" w:space="0" w:color="auto"/>
            </w:tcBorders>
            <w:vAlign w:val="bottom"/>
            <w:hideMark/>
          </w:tcPr>
          <w:p w:rsidR="008E73DE" w:rsidRDefault="008E73DE">
            <w:pPr>
              <w:jc w:val="center"/>
              <w:rPr>
                <w:rFonts w:eastAsia="BatangChe"/>
                <w:lang w:eastAsia="lt-LT"/>
              </w:rPr>
            </w:pPr>
            <w:r>
              <w:rPr>
                <w:rFonts w:eastAsia="BatangChe"/>
                <w:color w:val="000000"/>
                <w:lang w:eastAsia="lt-LT"/>
              </w:rPr>
              <w:t>7100025</w:t>
            </w:r>
          </w:p>
        </w:tc>
        <w:tc>
          <w:tcPr>
            <w:tcW w:w="1405" w:type="dxa"/>
            <w:tcBorders>
              <w:top w:val="single" w:sz="4" w:space="0" w:color="auto"/>
              <w:left w:val="single" w:sz="4" w:space="0" w:color="auto"/>
              <w:bottom w:val="single" w:sz="4" w:space="0" w:color="auto"/>
              <w:right w:val="single" w:sz="4" w:space="0" w:color="auto"/>
            </w:tcBorders>
            <w:hideMark/>
          </w:tcPr>
          <w:p w:rsidR="008E73DE" w:rsidRDefault="008E73DE">
            <w:pPr>
              <w:jc w:val="center"/>
              <w:rPr>
                <w:lang w:eastAsia="lt-LT"/>
              </w:rPr>
            </w:pPr>
            <w:r>
              <w:rPr>
                <w:lang w:eastAsia="lt-LT"/>
              </w:rPr>
              <w:t>1</w:t>
            </w:r>
          </w:p>
        </w:tc>
        <w:tc>
          <w:tcPr>
            <w:tcW w:w="1584" w:type="dxa"/>
            <w:tcBorders>
              <w:top w:val="single" w:sz="4" w:space="0" w:color="auto"/>
              <w:left w:val="single" w:sz="4" w:space="0" w:color="auto"/>
              <w:bottom w:val="single" w:sz="4" w:space="0" w:color="auto"/>
              <w:right w:val="single" w:sz="4" w:space="0" w:color="auto"/>
            </w:tcBorders>
            <w:hideMark/>
          </w:tcPr>
          <w:p w:rsidR="008E73DE" w:rsidRDefault="008E73DE">
            <w:pPr>
              <w:jc w:val="center"/>
              <w:rPr>
                <w:lang w:eastAsia="lt-LT"/>
              </w:rPr>
            </w:pPr>
            <w:r>
              <w:rPr>
                <w:lang w:eastAsia="lt-LT"/>
              </w:rPr>
              <w:t>56,19</w:t>
            </w:r>
          </w:p>
        </w:tc>
        <w:tc>
          <w:tcPr>
            <w:tcW w:w="1267" w:type="dxa"/>
            <w:tcBorders>
              <w:top w:val="single" w:sz="4" w:space="0" w:color="auto"/>
              <w:left w:val="single" w:sz="4" w:space="0" w:color="auto"/>
              <w:bottom w:val="single" w:sz="4" w:space="0" w:color="auto"/>
              <w:right w:val="single" w:sz="4" w:space="0" w:color="auto"/>
            </w:tcBorders>
            <w:hideMark/>
          </w:tcPr>
          <w:p w:rsidR="008E73DE" w:rsidRDefault="008E73DE">
            <w:pPr>
              <w:jc w:val="center"/>
              <w:rPr>
                <w:lang w:eastAsia="lt-LT"/>
              </w:rPr>
            </w:pPr>
            <w:r>
              <w:rPr>
                <w:lang w:eastAsia="lt-LT"/>
              </w:rPr>
              <w:t>56,19</w:t>
            </w:r>
          </w:p>
        </w:tc>
      </w:tr>
      <w:tr w:rsidR="008E73DE" w:rsidTr="008E73DE">
        <w:tc>
          <w:tcPr>
            <w:tcW w:w="8361" w:type="dxa"/>
            <w:gridSpan w:val="5"/>
            <w:tcBorders>
              <w:top w:val="single" w:sz="4" w:space="0" w:color="auto"/>
              <w:left w:val="single" w:sz="4" w:space="0" w:color="auto"/>
              <w:bottom w:val="single" w:sz="4" w:space="0" w:color="auto"/>
              <w:right w:val="single" w:sz="4" w:space="0" w:color="auto"/>
            </w:tcBorders>
            <w:hideMark/>
          </w:tcPr>
          <w:p w:rsidR="008E73DE" w:rsidRDefault="008E73DE">
            <w:pPr>
              <w:jc w:val="right"/>
              <w:rPr>
                <w:lang w:eastAsia="lt-LT"/>
              </w:rPr>
            </w:pPr>
            <w:r>
              <w:rPr>
                <w:lang w:eastAsia="lt-LT"/>
              </w:rPr>
              <w:t xml:space="preserve">Iš viso: </w:t>
            </w:r>
          </w:p>
        </w:tc>
        <w:tc>
          <w:tcPr>
            <w:tcW w:w="1267" w:type="dxa"/>
            <w:tcBorders>
              <w:top w:val="single" w:sz="4" w:space="0" w:color="auto"/>
              <w:left w:val="single" w:sz="4" w:space="0" w:color="auto"/>
              <w:bottom w:val="single" w:sz="4" w:space="0" w:color="auto"/>
              <w:right w:val="single" w:sz="4" w:space="0" w:color="auto"/>
            </w:tcBorders>
            <w:hideMark/>
          </w:tcPr>
          <w:p w:rsidR="008E73DE" w:rsidRDefault="008E73DE">
            <w:pPr>
              <w:jc w:val="center"/>
              <w:rPr>
                <w:lang w:eastAsia="lt-LT"/>
              </w:rPr>
            </w:pPr>
            <w:r>
              <w:rPr>
                <w:lang w:eastAsia="lt-LT"/>
              </w:rPr>
              <w:t>1565,16</w:t>
            </w:r>
          </w:p>
        </w:tc>
      </w:tr>
    </w:tbl>
    <w:p w:rsidR="008E73DE" w:rsidRPr="00512E7E" w:rsidRDefault="008E73DE" w:rsidP="002C2233">
      <w:pPr>
        <w:jc w:val="center"/>
        <w:rPr>
          <w:b/>
        </w:rPr>
      </w:pPr>
    </w:p>
    <w:p w:rsidR="009A283F" w:rsidRPr="00512E7E" w:rsidRDefault="009A283F" w:rsidP="002C2233">
      <w:pPr>
        <w:jc w:val="center"/>
        <w:rPr>
          <w:b/>
        </w:rPr>
      </w:pPr>
    </w:p>
    <w:p w:rsidR="007531A9" w:rsidRPr="00512E7E" w:rsidRDefault="007531A9" w:rsidP="007531A9">
      <w:pPr>
        <w:jc w:val="center"/>
        <w:rPr>
          <w:b/>
        </w:rPr>
      </w:pPr>
      <w:r w:rsidRPr="00C4194F">
        <w:rPr>
          <w:b/>
        </w:rPr>
        <w:t>______________</w:t>
      </w:r>
    </w:p>
    <w:p w:rsidR="002C2233" w:rsidRPr="00512E7E" w:rsidRDefault="002C2233" w:rsidP="007531A9">
      <w:pPr>
        <w:jc w:val="center"/>
        <w:rPr>
          <w:b/>
        </w:rPr>
      </w:pPr>
    </w:p>
    <w:p w:rsidR="00004C2C" w:rsidRPr="00512E7E" w:rsidRDefault="00004C2C" w:rsidP="00004C2C">
      <w:pPr>
        <w:rPr>
          <w:b/>
        </w:rPr>
      </w:pPr>
    </w:p>
    <w:p w:rsidR="00004C2C" w:rsidRDefault="00004C2C" w:rsidP="00004C2C">
      <w:pPr>
        <w:rPr>
          <w:b/>
        </w:rPr>
      </w:pPr>
    </w:p>
    <w:p w:rsidR="00A01B31" w:rsidRDefault="00A01B31" w:rsidP="00004C2C">
      <w:pPr>
        <w:rPr>
          <w:b/>
        </w:rPr>
      </w:pPr>
    </w:p>
    <w:p w:rsidR="00A01B31" w:rsidRDefault="00A01B31" w:rsidP="00004C2C">
      <w:pPr>
        <w:rPr>
          <w:b/>
        </w:rPr>
      </w:pPr>
    </w:p>
    <w:p w:rsidR="00A01B31" w:rsidRDefault="00A01B31" w:rsidP="00004C2C">
      <w:pPr>
        <w:rPr>
          <w:b/>
        </w:rPr>
      </w:pPr>
    </w:p>
    <w:p w:rsidR="00A01B31" w:rsidRDefault="00A01B31" w:rsidP="00004C2C">
      <w:pPr>
        <w:rPr>
          <w:b/>
        </w:rPr>
      </w:pPr>
    </w:p>
    <w:p w:rsidR="00A01B31" w:rsidRDefault="00A01B31" w:rsidP="00004C2C">
      <w:pPr>
        <w:rPr>
          <w:b/>
        </w:rPr>
      </w:pPr>
    </w:p>
    <w:p w:rsidR="00A01B31" w:rsidRDefault="00A01B31" w:rsidP="00004C2C">
      <w:pPr>
        <w:rPr>
          <w:b/>
        </w:rPr>
      </w:pPr>
    </w:p>
    <w:p w:rsidR="00A01B31" w:rsidRDefault="00A01B31" w:rsidP="00004C2C">
      <w:pPr>
        <w:rPr>
          <w:b/>
        </w:rPr>
      </w:pPr>
    </w:p>
    <w:p w:rsidR="00A01B31" w:rsidRDefault="00A01B31" w:rsidP="00004C2C">
      <w:pPr>
        <w:rPr>
          <w:b/>
        </w:rPr>
      </w:pPr>
    </w:p>
    <w:p w:rsidR="00A01B31" w:rsidRDefault="00A01B31" w:rsidP="00004C2C">
      <w:pPr>
        <w:rPr>
          <w:b/>
        </w:rPr>
      </w:pPr>
    </w:p>
    <w:p w:rsidR="00A01B31" w:rsidRDefault="00A01B31" w:rsidP="00004C2C">
      <w:pPr>
        <w:rPr>
          <w:b/>
        </w:rPr>
      </w:pPr>
    </w:p>
    <w:p w:rsidR="00A01B31" w:rsidRDefault="00A01B31" w:rsidP="00004C2C">
      <w:pPr>
        <w:rPr>
          <w:b/>
        </w:rPr>
      </w:pPr>
    </w:p>
    <w:p w:rsidR="00182407" w:rsidRDefault="00182407" w:rsidP="00004C2C">
      <w:pPr>
        <w:rPr>
          <w:b/>
        </w:rPr>
      </w:pPr>
    </w:p>
    <w:p w:rsidR="00182407" w:rsidRDefault="00182407" w:rsidP="00004C2C">
      <w:pPr>
        <w:rPr>
          <w:b/>
        </w:rPr>
      </w:pPr>
    </w:p>
    <w:p w:rsidR="00182407" w:rsidRDefault="00182407" w:rsidP="00004C2C">
      <w:pPr>
        <w:rPr>
          <w:b/>
        </w:rPr>
      </w:pPr>
    </w:p>
    <w:p w:rsidR="00A01B31" w:rsidRDefault="00A01B31" w:rsidP="00004C2C">
      <w:pPr>
        <w:rPr>
          <w:b/>
        </w:rPr>
      </w:pPr>
    </w:p>
    <w:p w:rsidR="00A01B31" w:rsidRDefault="00A01B31" w:rsidP="00004C2C">
      <w:pPr>
        <w:rPr>
          <w:b/>
        </w:rPr>
      </w:pPr>
    </w:p>
    <w:p w:rsidR="0009766E" w:rsidRDefault="0009766E" w:rsidP="00004C2C">
      <w:pPr>
        <w:rPr>
          <w:b/>
        </w:rPr>
      </w:pPr>
    </w:p>
    <w:p w:rsidR="0009766E" w:rsidRDefault="0009766E" w:rsidP="00004C2C">
      <w:pPr>
        <w:rPr>
          <w:b/>
        </w:rPr>
      </w:pPr>
    </w:p>
    <w:p w:rsidR="00A01B31" w:rsidRDefault="00A01B31" w:rsidP="00A01B31">
      <w:pPr>
        <w:spacing w:line="360" w:lineRule="auto"/>
        <w:jc w:val="both"/>
      </w:pPr>
    </w:p>
    <w:p w:rsidR="00945829" w:rsidRPr="00945829" w:rsidRDefault="00945829" w:rsidP="00015D97">
      <w:pPr>
        <w:jc w:val="center"/>
        <w:rPr>
          <w:b/>
          <w:bCs/>
          <w:iCs/>
        </w:rPr>
      </w:pPr>
      <w:r w:rsidRPr="00945829">
        <w:rPr>
          <w:b/>
          <w:bCs/>
          <w:iCs/>
        </w:rPr>
        <w:lastRenderedPageBreak/>
        <w:t>LAZDIJŲ RAJONO SAVIVALDYBĖS TARYBOS SPRENDIMO „</w:t>
      </w:r>
      <w:r w:rsidR="008E73DE" w:rsidRPr="008E73DE">
        <w:rPr>
          <w:b/>
          <w:bCs/>
          <w:iCs/>
        </w:rPr>
        <w:t>DĖL LAZDIJŲ R. ŠVENTEŽERIO MOKYKLOS PATALPŲ, SKIRTŲ MAISTO GAMYBAI, SU PAGALBINĖMIS PATALPOMIS BEI  TRUMPALAIKIU MATERIALIUOJU TURTU NUOMOS IR MOKINIŲ MAITINIMO PASLAUGŲ TEIKIMO</w:t>
      </w:r>
      <w:r w:rsidR="008E73DE">
        <w:rPr>
          <w:b/>
          <w:bCs/>
          <w:iCs/>
        </w:rPr>
        <w:t xml:space="preserve">“ </w:t>
      </w:r>
      <w:r w:rsidRPr="00945829">
        <w:rPr>
          <w:b/>
          <w:bCs/>
          <w:iCs/>
        </w:rPr>
        <w:t>PROJEKTO</w:t>
      </w:r>
    </w:p>
    <w:p w:rsidR="00945829" w:rsidRPr="00945829" w:rsidRDefault="00945829" w:rsidP="00945829">
      <w:pPr>
        <w:spacing w:line="360" w:lineRule="auto"/>
        <w:jc w:val="center"/>
        <w:rPr>
          <w:b/>
          <w:bCs/>
          <w:iCs/>
        </w:rPr>
      </w:pPr>
    </w:p>
    <w:p w:rsidR="00945829" w:rsidRPr="00945829" w:rsidRDefault="00945829" w:rsidP="00945829">
      <w:pPr>
        <w:spacing w:line="360" w:lineRule="auto"/>
        <w:jc w:val="center"/>
        <w:rPr>
          <w:b/>
          <w:bCs/>
          <w:iCs/>
        </w:rPr>
      </w:pPr>
      <w:r w:rsidRPr="00945829">
        <w:rPr>
          <w:b/>
          <w:bCs/>
          <w:iCs/>
        </w:rPr>
        <w:t>AIŠKINAMASIS RAŠTAS</w:t>
      </w:r>
    </w:p>
    <w:p w:rsidR="00945829" w:rsidRPr="00945829" w:rsidRDefault="00945829" w:rsidP="00945829">
      <w:pPr>
        <w:spacing w:line="360" w:lineRule="auto"/>
        <w:jc w:val="center"/>
        <w:rPr>
          <w:bCs/>
          <w:iCs/>
        </w:rPr>
      </w:pPr>
      <w:r w:rsidRPr="00945829">
        <w:rPr>
          <w:bCs/>
          <w:iCs/>
        </w:rPr>
        <w:t>20</w:t>
      </w:r>
      <w:r>
        <w:rPr>
          <w:bCs/>
          <w:iCs/>
        </w:rPr>
        <w:t>20-06-1</w:t>
      </w:r>
      <w:r w:rsidR="008E73DE">
        <w:rPr>
          <w:bCs/>
          <w:iCs/>
        </w:rPr>
        <w:t>6</w:t>
      </w:r>
    </w:p>
    <w:p w:rsidR="00945829" w:rsidRPr="00945829" w:rsidRDefault="00945829" w:rsidP="00945829">
      <w:pPr>
        <w:spacing w:line="360" w:lineRule="auto"/>
        <w:jc w:val="center"/>
        <w:rPr>
          <w:iCs/>
        </w:rPr>
      </w:pPr>
      <w:r w:rsidRPr="00945829">
        <w:rPr>
          <w:bCs/>
          <w:iCs/>
        </w:rPr>
        <w:t>Lazdijai</w:t>
      </w:r>
    </w:p>
    <w:p w:rsidR="008E73DE" w:rsidRDefault="00945829" w:rsidP="00945829">
      <w:pPr>
        <w:spacing w:line="360" w:lineRule="auto"/>
        <w:ind w:firstLine="720"/>
        <w:jc w:val="both"/>
        <w:rPr>
          <w:iCs/>
        </w:rPr>
      </w:pPr>
      <w:r w:rsidRPr="00945829">
        <w:rPr>
          <w:iCs/>
        </w:rPr>
        <w:t xml:space="preserve">Lazdijų rajono savivaldybės tarybos sprendimo „Dėl </w:t>
      </w:r>
      <w:r w:rsidR="008E73DE" w:rsidRPr="008E73DE">
        <w:rPr>
          <w:iCs/>
        </w:rPr>
        <w:t>Lazdijų r. Šventežerio mokyklos</w:t>
      </w:r>
      <w:r w:rsidR="008E73DE" w:rsidRPr="008E73DE">
        <w:rPr>
          <w:b/>
          <w:bCs/>
          <w:iCs/>
        </w:rPr>
        <w:t xml:space="preserve"> </w:t>
      </w:r>
      <w:r w:rsidRPr="00945829">
        <w:rPr>
          <w:iCs/>
        </w:rPr>
        <w:t xml:space="preserve">patalpų, skirtų maisto gamybai, su pagalbinėmis patalpomis </w:t>
      </w:r>
      <w:r w:rsidR="008E73DE">
        <w:rPr>
          <w:iCs/>
        </w:rPr>
        <w:t xml:space="preserve">bei </w:t>
      </w:r>
      <w:r w:rsidRPr="00945829">
        <w:rPr>
          <w:iCs/>
        </w:rPr>
        <w:t>trumpalaikiu materialiuoju turtu nuomos ir mokinių maitinimo paslaugų teikimo</w:t>
      </w:r>
      <w:r w:rsidR="008E73DE">
        <w:rPr>
          <w:iCs/>
        </w:rPr>
        <w:t xml:space="preserve">“ </w:t>
      </w:r>
      <w:r w:rsidRPr="00945829">
        <w:rPr>
          <w:iCs/>
        </w:rPr>
        <w:t xml:space="preserve">projektas parengtas vadovaujantis </w:t>
      </w:r>
      <w:r w:rsidR="005B075A" w:rsidRPr="005B075A">
        <w:rPr>
          <w:iCs/>
        </w:rPr>
        <w:t>Lietuvos Respublikos vietos savivaldos įstatymo 16 straipsnio 2 dalies 26 punktu, Lietuvos Respublikos valstybės ir savivaldybių turto valdymo, naudojimo ir disponavimo juo įstatymo 15 straipsnio 1 dalimi, Lazdijų rajono savivaldybės ilgalaikio  materialiojo turto viešo nuomos konkurso ir nuomos be konkurso organizavimo ir vykdymo tvarkos aprašo, patvirtinto Lazdijų rajono savivaldybės tarybos 2020 m. vasario 28 d. sprendimu Nr. 5TS-279 „Dėl Lazdijų rajono savivaldybės ilgalaikio materialiojo turto nuomos viešo nuomos konkurso ir nuomos be  konkurso organizavimo tvarkos aprašo patvirtinimo“, 11 ir 12 punktais,  Nuompinigių už Lazdijų rajono savivaldybės ilgalaikio ir trumpalaikio materialiojo turto nuomą skaičiavimo tvarkos aprašu, patvirtintu  Lazdijų rajono savivaldybės tarybos 2020 m. vasario 28 d. sprendimu Nr. 5TS-280 „Dėl nuompinigių už Lazdijų rajono savivaldybės ilgalaikio ir trumpalaikio materialiojo turto nuomą skaičiavimo tvarkos aprašo patvirtinimo“ ir atsižvelg</w:t>
      </w:r>
      <w:r w:rsidR="003D0E64">
        <w:rPr>
          <w:iCs/>
        </w:rPr>
        <w:t>iant</w:t>
      </w:r>
      <w:r w:rsidR="005B075A" w:rsidRPr="005B075A">
        <w:rPr>
          <w:iCs/>
        </w:rPr>
        <w:t xml:space="preserve"> į Lazdijų r. </w:t>
      </w:r>
      <w:r w:rsidR="008E73DE" w:rsidRPr="008E73DE">
        <w:rPr>
          <w:iCs/>
        </w:rPr>
        <w:t>Šventežerio mokyklos 2020-06-15 raštą Nr. ŠVM10-61 „Dėl nuompinigių dydžio“</w:t>
      </w:r>
      <w:r w:rsidR="008E73DE">
        <w:rPr>
          <w:iCs/>
        </w:rPr>
        <w:t xml:space="preserve">. </w:t>
      </w:r>
    </w:p>
    <w:p w:rsidR="00945829" w:rsidRPr="00945829" w:rsidRDefault="00945829" w:rsidP="00945829">
      <w:pPr>
        <w:spacing w:line="360" w:lineRule="auto"/>
        <w:ind w:firstLine="720"/>
        <w:jc w:val="both"/>
        <w:rPr>
          <w:iCs/>
        </w:rPr>
      </w:pPr>
      <w:r w:rsidRPr="00945829">
        <w:rPr>
          <w:iCs/>
        </w:rPr>
        <w:t xml:space="preserve">Lazdijų r. </w:t>
      </w:r>
      <w:r w:rsidR="008E73DE" w:rsidRPr="008E73DE">
        <w:rPr>
          <w:iCs/>
        </w:rPr>
        <w:t>Šventežerio mokyklos 2020-06-15 raštą Nr. ŠVM10-61 „Dėl nuompinigių dydžio“</w:t>
      </w:r>
      <w:r>
        <w:rPr>
          <w:iCs/>
        </w:rPr>
        <w:t xml:space="preserve"> </w:t>
      </w:r>
      <w:r w:rsidRPr="00945829">
        <w:rPr>
          <w:iCs/>
        </w:rPr>
        <w:t>kreipėsi dėl  patalpų su trumpalaikiu materialiuoju turtu išnuom</w:t>
      </w:r>
      <w:r w:rsidR="008222B2">
        <w:rPr>
          <w:iCs/>
        </w:rPr>
        <w:t>ojimo</w:t>
      </w:r>
      <w:r w:rsidRPr="00945829">
        <w:rPr>
          <w:iCs/>
        </w:rPr>
        <w:t xml:space="preserve"> mokinių maitinimo paslaugų teikimui, kadangi baigiasi mokinių maitinimo organizavimo sutartis.</w:t>
      </w:r>
    </w:p>
    <w:p w:rsidR="008E73DE" w:rsidRPr="008E73DE" w:rsidRDefault="00945829" w:rsidP="008E73DE">
      <w:pPr>
        <w:spacing w:line="360" w:lineRule="auto"/>
        <w:jc w:val="both"/>
        <w:rPr>
          <w:iCs/>
        </w:rPr>
      </w:pPr>
      <w:r w:rsidRPr="00945829">
        <w:rPr>
          <w:i/>
          <w:iCs/>
        </w:rPr>
        <w:tab/>
      </w:r>
      <w:r w:rsidRPr="00945829">
        <w:rPr>
          <w:iCs/>
        </w:rPr>
        <w:t xml:space="preserve">Šio sprendimo projekto tikslas – išnuomoti viešo konkurso būdu </w:t>
      </w:r>
      <w:r w:rsidR="003713D9" w:rsidRPr="003713D9">
        <w:rPr>
          <w:iCs/>
        </w:rPr>
        <w:t xml:space="preserve">1 metų laikotarpiui </w:t>
      </w:r>
      <w:r w:rsidR="00D82732" w:rsidRPr="00D82732">
        <w:rPr>
          <w:iCs/>
        </w:rPr>
        <w:t xml:space="preserve">(su galimybe pratęsti 2 kartus po 12 mėnesių) </w:t>
      </w:r>
      <w:r w:rsidRPr="00945829">
        <w:rPr>
          <w:iCs/>
        </w:rPr>
        <w:t xml:space="preserve">mokinių maitinimo paslaugoms teikti rajono savivaldybei nuosavybės teise priklausantį Lazdijų r. </w:t>
      </w:r>
      <w:r w:rsidR="008E73DE" w:rsidRPr="008E73DE">
        <w:rPr>
          <w:iCs/>
        </w:rPr>
        <w:t>Šventežerio mokyklos patikėjimo teise valdomą turtą</w:t>
      </w:r>
      <w:r w:rsidR="008E73DE">
        <w:rPr>
          <w:iCs/>
        </w:rPr>
        <w:t xml:space="preserve">:  </w:t>
      </w:r>
      <w:r w:rsidR="008E73DE" w:rsidRPr="008E73DE">
        <w:rPr>
          <w:iCs/>
        </w:rPr>
        <w:t xml:space="preserve">mokyklos pastato, esančio Lazdijų r. sav. Šventežerio mstl., </w:t>
      </w:r>
      <w:proofErr w:type="spellStart"/>
      <w:r w:rsidR="008E73DE" w:rsidRPr="008E73DE">
        <w:rPr>
          <w:iCs/>
        </w:rPr>
        <w:t>Dusios</w:t>
      </w:r>
      <w:proofErr w:type="spellEnd"/>
      <w:r w:rsidR="008E73DE" w:rsidRPr="008E73DE">
        <w:rPr>
          <w:iCs/>
        </w:rPr>
        <w:t xml:space="preserve"> g. 9, unikalus Nr. 5998-9003-6012, 54,58 kv. metro ploto patalpas, skirtas maisto gamybai, su pagalbinėmis patalpomis (Nr. 1-4, 1-5, 1-6, 1-7, 1-12, 1-13)</w:t>
      </w:r>
      <w:r w:rsidR="008E73DE">
        <w:rPr>
          <w:iCs/>
        </w:rPr>
        <w:t xml:space="preserve"> bei </w:t>
      </w:r>
      <w:r w:rsidR="008E73DE" w:rsidRPr="008E73DE">
        <w:rPr>
          <w:iCs/>
        </w:rPr>
        <w:t>trumpalaikį materialųjį turtą pagal priedą.</w:t>
      </w:r>
    </w:p>
    <w:p w:rsidR="00945829" w:rsidRPr="00945829" w:rsidRDefault="008E73DE" w:rsidP="00D376DB">
      <w:pPr>
        <w:spacing w:line="360" w:lineRule="auto"/>
        <w:ind w:firstLine="709"/>
        <w:jc w:val="both"/>
        <w:rPr>
          <w:iCs/>
        </w:rPr>
      </w:pPr>
      <w:r w:rsidRPr="008E73DE">
        <w:rPr>
          <w:iCs/>
        </w:rPr>
        <w:t>Nustatyti</w:t>
      </w:r>
      <w:r>
        <w:rPr>
          <w:iCs/>
        </w:rPr>
        <w:t xml:space="preserve"> </w:t>
      </w:r>
      <w:r w:rsidRPr="008E73DE">
        <w:rPr>
          <w:iCs/>
        </w:rPr>
        <w:t>patalpų pradinį nuompinigių dydį – 21,28 euro per vieną mėnesį;</w:t>
      </w:r>
      <w:r>
        <w:rPr>
          <w:iCs/>
        </w:rPr>
        <w:t xml:space="preserve"> </w:t>
      </w:r>
      <w:r w:rsidRPr="008E73DE">
        <w:rPr>
          <w:iCs/>
        </w:rPr>
        <w:t>trumpalaikio materialiojo turto pradinį nuompinigių dydį – 2,61 euro per vieną mėnesį.</w:t>
      </w:r>
      <w:r>
        <w:rPr>
          <w:iCs/>
        </w:rPr>
        <w:t xml:space="preserve"> </w:t>
      </w:r>
      <w:r w:rsidRPr="008E73DE">
        <w:rPr>
          <w:iCs/>
        </w:rPr>
        <w:t>Įpareigoti Lazdijų r. Šventežerio mokyklos direktorių:</w:t>
      </w:r>
      <w:r>
        <w:rPr>
          <w:iCs/>
        </w:rPr>
        <w:t xml:space="preserve"> </w:t>
      </w:r>
      <w:r w:rsidR="00945829" w:rsidRPr="00945829">
        <w:rPr>
          <w:iCs/>
        </w:rPr>
        <w:t xml:space="preserve">organizuoti šio sprendimo nurodytų mokyklos patalpų su  trumpalaikiu materialiuoju turtu nuomos ir mokinių maitinimo paslaugų teikimui viešą konkursą; </w:t>
      </w:r>
      <w:r w:rsidR="00945829" w:rsidRPr="00945829">
        <w:rPr>
          <w:iCs/>
        </w:rPr>
        <w:lastRenderedPageBreak/>
        <w:t xml:space="preserve">pasirašius patalpų su trumpalaikiu materialiuoju turtu  nuomos sutartį su viešą konkursą laimėjusiu dalyviu, nuomos sutartį įregistruoti Nekilnojamojo turto registre. </w:t>
      </w:r>
    </w:p>
    <w:p w:rsidR="00945829" w:rsidRPr="00945829" w:rsidRDefault="00945829" w:rsidP="00945829">
      <w:pPr>
        <w:spacing w:line="360" w:lineRule="auto"/>
        <w:ind w:firstLine="720"/>
        <w:jc w:val="both"/>
        <w:rPr>
          <w:iCs/>
        </w:rPr>
      </w:pPr>
      <w:r w:rsidRPr="00945829">
        <w:rPr>
          <w:iCs/>
        </w:rPr>
        <w:t>Priėmus sprendimo projektą, neigiamų pasekmių nenumatoma.</w:t>
      </w:r>
    </w:p>
    <w:p w:rsidR="00945829" w:rsidRPr="00945829" w:rsidRDefault="00945829" w:rsidP="00945829">
      <w:pPr>
        <w:spacing w:line="360" w:lineRule="auto"/>
        <w:ind w:firstLine="720"/>
        <w:jc w:val="both"/>
        <w:rPr>
          <w:iCs/>
        </w:rPr>
      </w:pPr>
      <w:r w:rsidRPr="00945829">
        <w:rPr>
          <w:iCs/>
        </w:rPr>
        <w:t>Naujų teisės aktų priimti ar galiojančių pakeisti, panaikinti, priėmus teikiamą projektą, nereikės.</w:t>
      </w:r>
    </w:p>
    <w:p w:rsidR="00945829" w:rsidRPr="00945829" w:rsidRDefault="00945829" w:rsidP="00945829">
      <w:pPr>
        <w:spacing w:line="360" w:lineRule="auto"/>
        <w:ind w:firstLine="720"/>
        <w:jc w:val="both"/>
        <w:rPr>
          <w:iCs/>
        </w:rPr>
      </w:pPr>
      <w:r w:rsidRPr="00945829">
        <w:rPr>
          <w:iCs/>
        </w:rPr>
        <w:t>Dėl sprendimo projekto pastabų ir pasiūlymų negauta.</w:t>
      </w:r>
    </w:p>
    <w:p w:rsidR="00945829" w:rsidRPr="00945829" w:rsidRDefault="00945829" w:rsidP="0028054B">
      <w:pPr>
        <w:spacing w:line="360" w:lineRule="auto"/>
        <w:ind w:firstLine="720"/>
        <w:jc w:val="both"/>
        <w:rPr>
          <w:iCs/>
        </w:rPr>
      </w:pPr>
      <w:r w:rsidRPr="00945829">
        <w:rPr>
          <w:iCs/>
        </w:rPr>
        <w:t xml:space="preserve">Sprendimo projektą parengė Lazdijų rajono savivaldybės administracijos </w:t>
      </w:r>
      <w:r>
        <w:rPr>
          <w:iCs/>
        </w:rPr>
        <w:t>Biudžeto, finansų ir turto valdymo skyriaus vedėjo pavaduotoja Jolita Galvanauskienė</w:t>
      </w:r>
      <w:r w:rsidRPr="00945829">
        <w:rPr>
          <w:iCs/>
        </w:rPr>
        <w:t>.</w:t>
      </w:r>
    </w:p>
    <w:p w:rsidR="00945829" w:rsidRPr="00945829" w:rsidRDefault="00945829" w:rsidP="00945829">
      <w:pPr>
        <w:spacing w:line="360" w:lineRule="auto"/>
        <w:jc w:val="both"/>
        <w:rPr>
          <w:iCs/>
        </w:rPr>
      </w:pPr>
    </w:p>
    <w:p w:rsidR="00945829" w:rsidRPr="00945829" w:rsidRDefault="00945829" w:rsidP="00945829">
      <w:pPr>
        <w:spacing w:line="360" w:lineRule="auto"/>
        <w:jc w:val="both"/>
        <w:rPr>
          <w:iCs/>
        </w:rPr>
      </w:pPr>
    </w:p>
    <w:p w:rsidR="00945829" w:rsidRDefault="00945829" w:rsidP="0028054B">
      <w:pPr>
        <w:jc w:val="both"/>
        <w:rPr>
          <w:iCs/>
        </w:rPr>
      </w:pPr>
      <w:r w:rsidRPr="00945829">
        <w:rPr>
          <w:iCs/>
        </w:rPr>
        <w:t>Biudžeto, finansų ir turto valdymo skyriaus</w:t>
      </w:r>
    </w:p>
    <w:p w:rsidR="00945829" w:rsidRPr="00945829" w:rsidRDefault="00945829" w:rsidP="0028054B">
      <w:pPr>
        <w:jc w:val="both"/>
        <w:rPr>
          <w:iCs/>
        </w:rPr>
      </w:pPr>
      <w:r w:rsidRPr="00945829">
        <w:rPr>
          <w:iCs/>
        </w:rPr>
        <w:t>vedėjo pavaduotoja</w:t>
      </w:r>
      <w:r>
        <w:rPr>
          <w:iCs/>
        </w:rPr>
        <w:tab/>
      </w:r>
      <w:r>
        <w:rPr>
          <w:iCs/>
        </w:rPr>
        <w:tab/>
      </w:r>
      <w:r>
        <w:rPr>
          <w:iCs/>
        </w:rPr>
        <w:tab/>
      </w:r>
      <w:r>
        <w:rPr>
          <w:iCs/>
        </w:rPr>
        <w:tab/>
      </w:r>
      <w:r>
        <w:rPr>
          <w:iCs/>
        </w:rPr>
        <w:tab/>
      </w:r>
      <w:r>
        <w:rPr>
          <w:iCs/>
        </w:rPr>
        <w:tab/>
      </w:r>
      <w:r>
        <w:rPr>
          <w:iCs/>
        </w:rPr>
        <w:tab/>
      </w:r>
      <w:r w:rsidRPr="00945829">
        <w:rPr>
          <w:iCs/>
        </w:rPr>
        <w:t xml:space="preserve"> Jolita Galvanauskienė</w:t>
      </w:r>
    </w:p>
    <w:p w:rsidR="00945829" w:rsidRPr="00945829" w:rsidRDefault="00945829" w:rsidP="00945829">
      <w:pPr>
        <w:spacing w:line="360" w:lineRule="auto"/>
        <w:jc w:val="both"/>
      </w:pPr>
    </w:p>
    <w:p w:rsidR="00945829" w:rsidRDefault="00945829" w:rsidP="00A01B31">
      <w:pPr>
        <w:spacing w:line="360" w:lineRule="auto"/>
        <w:jc w:val="both"/>
      </w:pPr>
    </w:p>
    <w:p w:rsidR="00945829" w:rsidRDefault="00945829" w:rsidP="00A01B31">
      <w:pPr>
        <w:spacing w:line="360" w:lineRule="auto"/>
        <w:jc w:val="both"/>
      </w:pPr>
    </w:p>
    <w:p w:rsidR="00945829" w:rsidRPr="00A01B31" w:rsidRDefault="00945829" w:rsidP="00A01B31">
      <w:pPr>
        <w:spacing w:line="360" w:lineRule="auto"/>
        <w:jc w:val="both"/>
      </w:pPr>
    </w:p>
    <w:sectPr w:rsidR="00945829" w:rsidRPr="00A01B31" w:rsidSect="005A0414">
      <w:headerReference w:type="default" r:id="rId8"/>
      <w:headerReference w:type="first" r:id="rId9"/>
      <w:footnotePr>
        <w:pos w:val="beneathText"/>
      </w:footnotePr>
      <w:pgSz w:w="11905" w:h="16837" w:code="9"/>
      <w:pgMar w:top="1134" w:right="851"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A7179" w:rsidRDefault="009A7179" w:rsidP="006D3F5E">
      <w:r>
        <w:separator/>
      </w:r>
    </w:p>
  </w:endnote>
  <w:endnote w:type="continuationSeparator" w:id="0">
    <w:p w:rsidR="009A7179" w:rsidRDefault="009A7179" w:rsidP="006D3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BatangChe">
    <w:charset w:val="81"/>
    <w:family w:val="modern"/>
    <w:pitch w:val="fixed"/>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A7179" w:rsidRDefault="009A7179" w:rsidP="006D3F5E">
      <w:r>
        <w:separator/>
      </w:r>
    </w:p>
  </w:footnote>
  <w:footnote w:type="continuationSeparator" w:id="0">
    <w:p w:rsidR="009A7179" w:rsidRDefault="009A7179" w:rsidP="006D3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0414" w:rsidRDefault="005A0414">
    <w:pPr>
      <w:pStyle w:val="Antrats"/>
      <w:jc w:val="center"/>
    </w:pPr>
    <w:r>
      <w:fldChar w:fldCharType="begin"/>
    </w:r>
    <w:r>
      <w:instrText>PAGE   \* MERGEFORMAT</w:instrText>
    </w:r>
    <w:r>
      <w:fldChar w:fldCharType="separate"/>
    </w:r>
    <w:r w:rsidR="00DE4A48" w:rsidRPr="00DE4A48">
      <w:rPr>
        <w:noProof/>
        <w:lang w:val="lt-LT"/>
      </w:rPr>
      <w:t>2</w:t>
    </w:r>
    <w:r>
      <w:fldChar w:fldCharType="end"/>
    </w:r>
  </w:p>
  <w:p w:rsidR="00D74D62" w:rsidRDefault="00D74D62" w:rsidP="007D2D6F">
    <w:pPr>
      <w:pStyle w:val="Antrats"/>
      <w:tabs>
        <w:tab w:val="clear" w:pos="4986"/>
        <w:tab w:val="clear" w:pos="9972"/>
        <w:tab w:val="left" w:pos="3828"/>
        <w:tab w:val="right" w:pos="935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0414" w:rsidRPr="003C48B3" w:rsidRDefault="003C48B3">
    <w:pPr>
      <w:pStyle w:val="Antrats"/>
      <w:rPr>
        <w:b/>
        <w:bCs/>
        <w:lang w:val="lt-LT"/>
      </w:rPr>
    </w:pPr>
    <w:r>
      <w:rPr>
        <w:lang w:val="lt-LT"/>
      </w:rPr>
      <w:tab/>
    </w:r>
    <w:r>
      <w:rPr>
        <w:lang w:val="lt-LT"/>
      </w:rPr>
      <w:tab/>
    </w:r>
    <w:r w:rsidRPr="003C48B3">
      <w:rPr>
        <w:b/>
        <w:bCs/>
        <w:lang w:val="lt-LT"/>
      </w:rPr>
      <w:t xml:space="preserve">Projektas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3"/>
      <w:numFmt w:val="decimal"/>
      <w:lvlText w:val="%1."/>
      <w:lvlJc w:val="left"/>
      <w:pPr>
        <w:tabs>
          <w:tab w:val="num" w:pos="360"/>
        </w:tabs>
        <w:ind w:left="360" w:hanging="360"/>
      </w:pPr>
    </w:lvl>
    <w:lvl w:ilvl="1">
      <w:start w:val="5"/>
      <w:numFmt w:val="decimal"/>
      <w:lvlText w:val="%1.%2."/>
      <w:lvlJc w:val="left"/>
      <w:pPr>
        <w:tabs>
          <w:tab w:val="num" w:pos="1155"/>
        </w:tabs>
        <w:ind w:left="1155" w:hanging="360"/>
      </w:pPr>
    </w:lvl>
    <w:lvl w:ilvl="2">
      <w:start w:val="1"/>
      <w:numFmt w:val="decimal"/>
      <w:lvlText w:val="%1.%2.%3."/>
      <w:lvlJc w:val="left"/>
      <w:pPr>
        <w:tabs>
          <w:tab w:val="num" w:pos="1950"/>
        </w:tabs>
        <w:ind w:left="1950" w:hanging="360"/>
      </w:pPr>
    </w:lvl>
    <w:lvl w:ilvl="3">
      <w:start w:val="1"/>
      <w:numFmt w:val="decimal"/>
      <w:lvlText w:val="%1.%2.%3.%4."/>
      <w:lvlJc w:val="left"/>
      <w:pPr>
        <w:tabs>
          <w:tab w:val="num" w:pos="2745"/>
        </w:tabs>
        <w:ind w:left="2745" w:hanging="360"/>
      </w:pPr>
    </w:lvl>
    <w:lvl w:ilvl="4">
      <w:start w:val="1"/>
      <w:numFmt w:val="decimal"/>
      <w:lvlText w:val="%1.%2.%3.%4.%5."/>
      <w:lvlJc w:val="left"/>
      <w:pPr>
        <w:tabs>
          <w:tab w:val="num" w:pos="3540"/>
        </w:tabs>
        <w:ind w:left="3540" w:hanging="360"/>
      </w:pPr>
    </w:lvl>
    <w:lvl w:ilvl="5">
      <w:start w:val="1"/>
      <w:numFmt w:val="decimal"/>
      <w:lvlText w:val="%1.%2.%3.%4.%5.%6."/>
      <w:lvlJc w:val="left"/>
      <w:pPr>
        <w:tabs>
          <w:tab w:val="num" w:pos="4335"/>
        </w:tabs>
        <w:ind w:left="4335" w:hanging="360"/>
      </w:pPr>
    </w:lvl>
    <w:lvl w:ilvl="6">
      <w:start w:val="1"/>
      <w:numFmt w:val="decimal"/>
      <w:lvlText w:val="%1.%2.%3.%4.%5.%6.%7."/>
      <w:lvlJc w:val="left"/>
      <w:pPr>
        <w:tabs>
          <w:tab w:val="num" w:pos="5130"/>
        </w:tabs>
        <w:ind w:left="5130" w:hanging="360"/>
      </w:pPr>
    </w:lvl>
    <w:lvl w:ilvl="7">
      <w:start w:val="1"/>
      <w:numFmt w:val="decimal"/>
      <w:lvlText w:val="%1.%2.%3.%4.%5.%6.%7.%8."/>
      <w:lvlJc w:val="left"/>
      <w:pPr>
        <w:tabs>
          <w:tab w:val="num" w:pos="5925"/>
        </w:tabs>
        <w:ind w:left="5925" w:hanging="360"/>
      </w:pPr>
    </w:lvl>
    <w:lvl w:ilvl="8">
      <w:start w:val="1"/>
      <w:numFmt w:val="decimal"/>
      <w:lvlText w:val="%1.%2.%3.%4.%5.%6.%7.%8.%9."/>
      <w:lvlJc w:val="left"/>
      <w:pPr>
        <w:tabs>
          <w:tab w:val="num" w:pos="6720"/>
        </w:tabs>
        <w:ind w:left="6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75C6C8C"/>
    <w:multiLevelType w:val="hybridMultilevel"/>
    <w:tmpl w:val="9D7E94F4"/>
    <w:lvl w:ilvl="0" w:tplc="C3AE6DA4">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7D42A6B"/>
    <w:multiLevelType w:val="multilevel"/>
    <w:tmpl w:val="DC1E276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6E1440C8"/>
    <w:multiLevelType w:val="hybridMultilevel"/>
    <w:tmpl w:val="9D7E94F4"/>
    <w:lvl w:ilvl="0" w:tplc="C3AE6DA4">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6FB415E0"/>
    <w:multiLevelType w:val="multilevel"/>
    <w:tmpl w:val="DC1E276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090"/>
    <w:rsid w:val="00000F4C"/>
    <w:rsid w:val="00004C2C"/>
    <w:rsid w:val="00011A83"/>
    <w:rsid w:val="00015D97"/>
    <w:rsid w:val="000651CF"/>
    <w:rsid w:val="00065CD9"/>
    <w:rsid w:val="00067821"/>
    <w:rsid w:val="000852E9"/>
    <w:rsid w:val="000863EB"/>
    <w:rsid w:val="00091930"/>
    <w:rsid w:val="00095358"/>
    <w:rsid w:val="0009766E"/>
    <w:rsid w:val="000B4407"/>
    <w:rsid w:val="000B48FA"/>
    <w:rsid w:val="000B6542"/>
    <w:rsid w:val="000D123E"/>
    <w:rsid w:val="000E54C9"/>
    <w:rsid w:val="000F4DAA"/>
    <w:rsid w:val="000F7741"/>
    <w:rsid w:val="00112CC1"/>
    <w:rsid w:val="00114EC4"/>
    <w:rsid w:val="00117EAA"/>
    <w:rsid w:val="001236A5"/>
    <w:rsid w:val="0015249B"/>
    <w:rsid w:val="0015543F"/>
    <w:rsid w:val="00155741"/>
    <w:rsid w:val="00170A96"/>
    <w:rsid w:val="00182407"/>
    <w:rsid w:val="00196494"/>
    <w:rsid w:val="001B511A"/>
    <w:rsid w:val="001C4BF8"/>
    <w:rsid w:val="001D147D"/>
    <w:rsid w:val="001D316D"/>
    <w:rsid w:val="001D6D63"/>
    <w:rsid w:val="001E0BD3"/>
    <w:rsid w:val="002069D4"/>
    <w:rsid w:val="0021637A"/>
    <w:rsid w:val="00217DB7"/>
    <w:rsid w:val="00226C43"/>
    <w:rsid w:val="00231653"/>
    <w:rsid w:val="0023316A"/>
    <w:rsid w:val="00265541"/>
    <w:rsid w:val="00275794"/>
    <w:rsid w:val="00280532"/>
    <w:rsid w:val="0028054B"/>
    <w:rsid w:val="00282C6F"/>
    <w:rsid w:val="00286310"/>
    <w:rsid w:val="002A2492"/>
    <w:rsid w:val="002A6F22"/>
    <w:rsid w:val="002B30FE"/>
    <w:rsid w:val="002C03E7"/>
    <w:rsid w:val="002C2233"/>
    <w:rsid w:val="002C4DFD"/>
    <w:rsid w:val="002D6C2C"/>
    <w:rsid w:val="002E5D5C"/>
    <w:rsid w:val="00305DDB"/>
    <w:rsid w:val="0032106F"/>
    <w:rsid w:val="00325F90"/>
    <w:rsid w:val="00340E99"/>
    <w:rsid w:val="00361998"/>
    <w:rsid w:val="00361EAE"/>
    <w:rsid w:val="003713D9"/>
    <w:rsid w:val="003719B7"/>
    <w:rsid w:val="00383990"/>
    <w:rsid w:val="00392180"/>
    <w:rsid w:val="0039600B"/>
    <w:rsid w:val="003A0E95"/>
    <w:rsid w:val="003C48B3"/>
    <w:rsid w:val="003D0E64"/>
    <w:rsid w:val="003D6D1D"/>
    <w:rsid w:val="00411F3B"/>
    <w:rsid w:val="00413E7F"/>
    <w:rsid w:val="00421DC7"/>
    <w:rsid w:val="00497463"/>
    <w:rsid w:val="004B2E25"/>
    <w:rsid w:val="004E4917"/>
    <w:rsid w:val="004E4AD3"/>
    <w:rsid w:val="004E53C5"/>
    <w:rsid w:val="00502A36"/>
    <w:rsid w:val="0050318E"/>
    <w:rsid w:val="00512E7E"/>
    <w:rsid w:val="005149C7"/>
    <w:rsid w:val="0053359A"/>
    <w:rsid w:val="00534D77"/>
    <w:rsid w:val="00541E4C"/>
    <w:rsid w:val="005543C1"/>
    <w:rsid w:val="00572F3A"/>
    <w:rsid w:val="005A0414"/>
    <w:rsid w:val="005A56C2"/>
    <w:rsid w:val="005B075A"/>
    <w:rsid w:val="005B7745"/>
    <w:rsid w:val="005D420D"/>
    <w:rsid w:val="005D6C96"/>
    <w:rsid w:val="005F2BAC"/>
    <w:rsid w:val="00607078"/>
    <w:rsid w:val="006166DE"/>
    <w:rsid w:val="00617406"/>
    <w:rsid w:val="00623D1C"/>
    <w:rsid w:val="00630887"/>
    <w:rsid w:val="00640272"/>
    <w:rsid w:val="00641CB2"/>
    <w:rsid w:val="00641DBF"/>
    <w:rsid w:val="00644936"/>
    <w:rsid w:val="0068246C"/>
    <w:rsid w:val="006A62F3"/>
    <w:rsid w:val="006A65BD"/>
    <w:rsid w:val="006B2714"/>
    <w:rsid w:val="006B736A"/>
    <w:rsid w:val="006D0376"/>
    <w:rsid w:val="006D34D6"/>
    <w:rsid w:val="006D3F5E"/>
    <w:rsid w:val="006D59BD"/>
    <w:rsid w:val="006E366F"/>
    <w:rsid w:val="006E4E8D"/>
    <w:rsid w:val="006F559C"/>
    <w:rsid w:val="0071022F"/>
    <w:rsid w:val="007243A5"/>
    <w:rsid w:val="007247AD"/>
    <w:rsid w:val="00733691"/>
    <w:rsid w:val="00734966"/>
    <w:rsid w:val="00736AF7"/>
    <w:rsid w:val="00747318"/>
    <w:rsid w:val="007531A9"/>
    <w:rsid w:val="0076400B"/>
    <w:rsid w:val="0078145A"/>
    <w:rsid w:val="007820B8"/>
    <w:rsid w:val="00783BB3"/>
    <w:rsid w:val="0078488F"/>
    <w:rsid w:val="007A00DE"/>
    <w:rsid w:val="007B38E6"/>
    <w:rsid w:val="007B3FED"/>
    <w:rsid w:val="007C7A4D"/>
    <w:rsid w:val="007D2D6F"/>
    <w:rsid w:val="007F02AD"/>
    <w:rsid w:val="007F4320"/>
    <w:rsid w:val="00806F60"/>
    <w:rsid w:val="008222B2"/>
    <w:rsid w:val="00826D5A"/>
    <w:rsid w:val="0083574B"/>
    <w:rsid w:val="008630D3"/>
    <w:rsid w:val="00870E0F"/>
    <w:rsid w:val="008725E6"/>
    <w:rsid w:val="00887999"/>
    <w:rsid w:val="00892559"/>
    <w:rsid w:val="008A0932"/>
    <w:rsid w:val="008B3D1C"/>
    <w:rsid w:val="008C0963"/>
    <w:rsid w:val="008D172A"/>
    <w:rsid w:val="008D6BB5"/>
    <w:rsid w:val="008D76F3"/>
    <w:rsid w:val="008E1927"/>
    <w:rsid w:val="008E3C56"/>
    <w:rsid w:val="008E5277"/>
    <w:rsid w:val="008E73DE"/>
    <w:rsid w:val="008F0F74"/>
    <w:rsid w:val="008F31FF"/>
    <w:rsid w:val="008F5E55"/>
    <w:rsid w:val="008F75D5"/>
    <w:rsid w:val="00903B90"/>
    <w:rsid w:val="009106AA"/>
    <w:rsid w:val="009112A1"/>
    <w:rsid w:val="009121C9"/>
    <w:rsid w:val="00914F5B"/>
    <w:rsid w:val="00915F0E"/>
    <w:rsid w:val="0092510E"/>
    <w:rsid w:val="00932F52"/>
    <w:rsid w:val="00945829"/>
    <w:rsid w:val="00951DD2"/>
    <w:rsid w:val="009534F3"/>
    <w:rsid w:val="009540FF"/>
    <w:rsid w:val="00954E4F"/>
    <w:rsid w:val="00956D73"/>
    <w:rsid w:val="0097534A"/>
    <w:rsid w:val="0097777F"/>
    <w:rsid w:val="00986B66"/>
    <w:rsid w:val="00991282"/>
    <w:rsid w:val="00996B05"/>
    <w:rsid w:val="009972CA"/>
    <w:rsid w:val="009A2158"/>
    <w:rsid w:val="009A283F"/>
    <w:rsid w:val="009A2AFD"/>
    <w:rsid w:val="009A2ED7"/>
    <w:rsid w:val="009A7179"/>
    <w:rsid w:val="009B259B"/>
    <w:rsid w:val="009C7A22"/>
    <w:rsid w:val="009D0D98"/>
    <w:rsid w:val="009F4E78"/>
    <w:rsid w:val="00A01B31"/>
    <w:rsid w:val="00A03F25"/>
    <w:rsid w:val="00A11521"/>
    <w:rsid w:val="00A13AAF"/>
    <w:rsid w:val="00A14ACC"/>
    <w:rsid w:val="00A17564"/>
    <w:rsid w:val="00A23953"/>
    <w:rsid w:val="00A4173A"/>
    <w:rsid w:val="00A4224B"/>
    <w:rsid w:val="00A67D84"/>
    <w:rsid w:val="00A747F0"/>
    <w:rsid w:val="00AB669E"/>
    <w:rsid w:val="00AB687E"/>
    <w:rsid w:val="00AC1023"/>
    <w:rsid w:val="00AC58C4"/>
    <w:rsid w:val="00AC68DA"/>
    <w:rsid w:val="00AE794A"/>
    <w:rsid w:val="00B12866"/>
    <w:rsid w:val="00B30E77"/>
    <w:rsid w:val="00B42E56"/>
    <w:rsid w:val="00B45BB5"/>
    <w:rsid w:val="00B50EB0"/>
    <w:rsid w:val="00B62C0C"/>
    <w:rsid w:val="00B768F5"/>
    <w:rsid w:val="00B864B8"/>
    <w:rsid w:val="00BA5D5F"/>
    <w:rsid w:val="00BB0283"/>
    <w:rsid w:val="00BB69E9"/>
    <w:rsid w:val="00BC0984"/>
    <w:rsid w:val="00BC3FEE"/>
    <w:rsid w:val="00BC6CB5"/>
    <w:rsid w:val="00BD203B"/>
    <w:rsid w:val="00BD6AB6"/>
    <w:rsid w:val="00BE3EEA"/>
    <w:rsid w:val="00BF087A"/>
    <w:rsid w:val="00BF0F87"/>
    <w:rsid w:val="00C01715"/>
    <w:rsid w:val="00C111F0"/>
    <w:rsid w:val="00C178A2"/>
    <w:rsid w:val="00C20E0C"/>
    <w:rsid w:val="00C26090"/>
    <w:rsid w:val="00C26C0E"/>
    <w:rsid w:val="00C4194F"/>
    <w:rsid w:val="00C47CDA"/>
    <w:rsid w:val="00C643EA"/>
    <w:rsid w:val="00C675E5"/>
    <w:rsid w:val="00C7762D"/>
    <w:rsid w:val="00C8317B"/>
    <w:rsid w:val="00CA71D8"/>
    <w:rsid w:val="00CB06F1"/>
    <w:rsid w:val="00CB35EE"/>
    <w:rsid w:val="00CB79DC"/>
    <w:rsid w:val="00CC2AF2"/>
    <w:rsid w:val="00CD7F45"/>
    <w:rsid w:val="00D044A0"/>
    <w:rsid w:val="00D0612F"/>
    <w:rsid w:val="00D2421B"/>
    <w:rsid w:val="00D37153"/>
    <w:rsid w:val="00D376DB"/>
    <w:rsid w:val="00D5335D"/>
    <w:rsid w:val="00D70867"/>
    <w:rsid w:val="00D74D62"/>
    <w:rsid w:val="00D76AD8"/>
    <w:rsid w:val="00D76B47"/>
    <w:rsid w:val="00D82732"/>
    <w:rsid w:val="00D93182"/>
    <w:rsid w:val="00DA60A7"/>
    <w:rsid w:val="00DC2461"/>
    <w:rsid w:val="00DC61EB"/>
    <w:rsid w:val="00DE3F15"/>
    <w:rsid w:val="00DE4A48"/>
    <w:rsid w:val="00DE6BAA"/>
    <w:rsid w:val="00DF5D01"/>
    <w:rsid w:val="00E02A6F"/>
    <w:rsid w:val="00E17D8F"/>
    <w:rsid w:val="00E30664"/>
    <w:rsid w:val="00E30C1B"/>
    <w:rsid w:val="00E34D15"/>
    <w:rsid w:val="00E37EB5"/>
    <w:rsid w:val="00E476C3"/>
    <w:rsid w:val="00E71FFB"/>
    <w:rsid w:val="00EA225E"/>
    <w:rsid w:val="00ED7456"/>
    <w:rsid w:val="00EE7EF0"/>
    <w:rsid w:val="00EF3237"/>
    <w:rsid w:val="00F032F3"/>
    <w:rsid w:val="00F03AEB"/>
    <w:rsid w:val="00F0543D"/>
    <w:rsid w:val="00F05EFB"/>
    <w:rsid w:val="00F07838"/>
    <w:rsid w:val="00F12FE4"/>
    <w:rsid w:val="00F133EC"/>
    <w:rsid w:val="00F22162"/>
    <w:rsid w:val="00F33C36"/>
    <w:rsid w:val="00F444BF"/>
    <w:rsid w:val="00F52ABE"/>
    <w:rsid w:val="00F53560"/>
    <w:rsid w:val="00F67AFC"/>
    <w:rsid w:val="00F71A28"/>
    <w:rsid w:val="00F72C48"/>
    <w:rsid w:val="00F74B58"/>
    <w:rsid w:val="00F768F2"/>
    <w:rsid w:val="00FC0AFB"/>
    <w:rsid w:val="00FC5C76"/>
    <w:rsid w:val="00FC76D2"/>
    <w:rsid w:val="00FD3F3F"/>
    <w:rsid w:val="00FF1A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339E37"/>
  <w15:chartTrackingRefBased/>
  <w15:docId w15:val="{C6CB90A6-DAB5-4611-A653-2E06A835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qFormat/>
    <w:pPr>
      <w:keepNext/>
      <w:jc w:val="center"/>
      <w:outlineLvl w:val="0"/>
    </w:pPr>
    <w:rPr>
      <w:rFonts w:ascii="Arial" w:hAnsi="Arial"/>
      <w:b/>
      <w:bCs/>
    </w:rPr>
  </w:style>
  <w:style w:type="paragraph" w:styleId="Antrat2">
    <w:name w:val="heading 2"/>
    <w:basedOn w:val="prastasis"/>
    <w:next w:val="prastasis"/>
    <w:qFormat/>
    <w:pPr>
      <w:keepNext/>
      <w:jc w:val="center"/>
      <w:outlineLvl w:val="1"/>
    </w:pPr>
    <w:rPr>
      <w:b/>
      <w:bCs/>
      <w:sz w:val="26"/>
    </w:rPr>
  </w:style>
  <w:style w:type="paragraph" w:styleId="Antrat3">
    <w:name w:val="heading 3"/>
    <w:basedOn w:val="prastasis"/>
    <w:next w:val="prastasis"/>
    <w:link w:val="Antrat3Diagrama"/>
    <w:qFormat/>
    <w:rsid w:val="00F0543D"/>
    <w:pPr>
      <w:keepNext/>
      <w:spacing w:before="240" w:after="60"/>
      <w:outlineLvl w:val="2"/>
    </w:pPr>
    <w:rPr>
      <w:rFonts w:ascii="Cambria" w:hAnsi="Cambria"/>
      <w:b/>
      <w:bCs/>
      <w:sz w:val="26"/>
      <w:szCs w:val="26"/>
      <w:lang w:val="x-none"/>
    </w:rPr>
  </w:style>
  <w:style w:type="paragraph" w:styleId="Antrat5">
    <w:name w:val="heading 5"/>
    <w:basedOn w:val="prastasis"/>
    <w:next w:val="prastasis"/>
    <w:qFormat/>
    <w:pPr>
      <w:keepNext/>
      <w:jc w:val="center"/>
      <w:outlineLvl w:val="4"/>
    </w:pPr>
    <w:rPr>
      <w:b/>
      <w:spacing w:val="-8"/>
      <w:sz w:val="26"/>
      <w:szCs w:val="20"/>
    </w:rPr>
  </w:style>
  <w:style w:type="paragraph" w:styleId="Antrat7">
    <w:name w:val="heading 7"/>
    <w:basedOn w:val="prastasis"/>
    <w:next w:val="prastasis"/>
    <w:qFormat/>
    <w:pPr>
      <w:keepNext/>
      <w:jc w:val="center"/>
      <w:outlineLvl w:val="6"/>
    </w:pPr>
    <w:rPr>
      <w:b/>
      <w:sz w:val="22"/>
      <w:szCs w:val="20"/>
    </w:rPr>
  </w:style>
  <w:style w:type="paragraph" w:styleId="Antrat8">
    <w:name w:val="heading 8"/>
    <w:basedOn w:val="prastasis"/>
    <w:next w:val="prastasis"/>
    <w:qFormat/>
    <w:pPr>
      <w:keepNext/>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Numatytasispastraiposriftas3">
    <w:name w:val="Numatytasis pastraipos šriftas3"/>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Numatytasispastraiposriftas2">
    <w:name w:val="Numatytasis pastraipos šriftas2"/>
  </w:style>
  <w:style w:type="character" w:customStyle="1" w:styleId="Numatytasispastraiposriftas1">
    <w:name w:val="Numatytasis pastraipos šriftas1"/>
  </w:style>
  <w:style w:type="character" w:customStyle="1" w:styleId="DefaultParagraphFont1">
    <w:name w:val="Default Paragraph Font1"/>
  </w:style>
  <w:style w:type="character" w:customStyle="1" w:styleId="NumberingSymbols">
    <w:name w:val="Numbering Symbols"/>
  </w:style>
  <w:style w:type="character" w:styleId="Puslapionumeris">
    <w:name w:val="page number"/>
    <w:basedOn w:val="Numatytasispastraiposriftas2"/>
  </w:style>
  <w:style w:type="paragraph" w:styleId="Pagrindinistekstas">
    <w:name w:val="Body Text"/>
    <w:basedOn w:val="prastasis"/>
    <w:pPr>
      <w:ind w:right="-274"/>
    </w:pPr>
    <w:rPr>
      <w:sz w:val="26"/>
    </w:rPr>
  </w:style>
  <w:style w:type="paragraph" w:styleId="Sraas">
    <w:name w:val="List"/>
    <w:basedOn w:val="Pagrindinistekstas"/>
    <w:rPr>
      <w:rFonts w:cs="Tahoma"/>
    </w:rPr>
  </w:style>
  <w:style w:type="paragraph" w:customStyle="1" w:styleId="Caption1">
    <w:name w:val="Caption1"/>
    <w:basedOn w:val="prastasis"/>
    <w:pPr>
      <w:suppressLineNumbers/>
      <w:spacing w:before="120" w:after="120"/>
    </w:pPr>
    <w:rPr>
      <w:rFonts w:cs="Tahoma"/>
      <w:i/>
      <w:iCs/>
      <w:sz w:val="20"/>
      <w:szCs w:val="20"/>
    </w:rPr>
  </w:style>
  <w:style w:type="paragraph" w:customStyle="1" w:styleId="Index">
    <w:name w:val="Index"/>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otekstotrauka">
    <w:name w:val="Body Text Indent"/>
    <w:basedOn w:val="prastasis"/>
    <w:pPr>
      <w:ind w:firstLine="720"/>
    </w:pPr>
    <w:rPr>
      <w:sz w:val="26"/>
    </w:rPr>
  </w:style>
  <w:style w:type="paragraph" w:customStyle="1" w:styleId="BodyTextIndent21">
    <w:name w:val="Body Text Indent 21"/>
    <w:basedOn w:val="prastasis"/>
    <w:pPr>
      <w:ind w:firstLine="630"/>
    </w:pPr>
    <w:rPr>
      <w:sz w:val="26"/>
    </w:rPr>
  </w:style>
  <w:style w:type="paragraph" w:styleId="Antrats">
    <w:name w:val="header"/>
    <w:basedOn w:val="prastasis"/>
    <w:link w:val="AntratsDiagrama"/>
    <w:pPr>
      <w:tabs>
        <w:tab w:val="center" w:pos="4986"/>
        <w:tab w:val="right" w:pos="9972"/>
      </w:tabs>
    </w:pPr>
    <w:rPr>
      <w:lang w:val="x-none"/>
    </w:rPr>
  </w:style>
  <w:style w:type="paragraph" w:customStyle="1" w:styleId="Framecontents">
    <w:name w:val="Frame contents"/>
    <w:basedOn w:val="Pagrindinistekstas"/>
  </w:style>
  <w:style w:type="paragraph" w:styleId="Debesliotekstas">
    <w:name w:val="Balloon Text"/>
    <w:basedOn w:val="prastasis"/>
    <w:rPr>
      <w:rFonts w:ascii="Tahoma" w:hAnsi="Tahoma" w:cs="Tahoma"/>
      <w:sz w:val="16"/>
      <w:szCs w:val="16"/>
    </w:rPr>
  </w:style>
  <w:style w:type="paragraph" w:styleId="Porat">
    <w:name w:val="footer"/>
    <w:basedOn w:val="prastasis"/>
    <w:link w:val="PoratDiagrama"/>
    <w:rsid w:val="006D3F5E"/>
    <w:pPr>
      <w:tabs>
        <w:tab w:val="center" w:pos="4819"/>
        <w:tab w:val="right" w:pos="9638"/>
      </w:tabs>
    </w:pPr>
    <w:rPr>
      <w:lang w:val="x-none"/>
    </w:rPr>
  </w:style>
  <w:style w:type="character" w:customStyle="1" w:styleId="PoratDiagrama">
    <w:name w:val="Poraštė Diagrama"/>
    <w:link w:val="Porat"/>
    <w:rsid w:val="006D3F5E"/>
    <w:rPr>
      <w:sz w:val="24"/>
      <w:szCs w:val="24"/>
      <w:lang w:eastAsia="ar-SA"/>
    </w:rPr>
  </w:style>
  <w:style w:type="character" w:customStyle="1" w:styleId="AntratsDiagrama">
    <w:name w:val="Antraštės Diagrama"/>
    <w:link w:val="Antrats"/>
    <w:rsid w:val="006D3F5E"/>
    <w:rPr>
      <w:sz w:val="24"/>
      <w:szCs w:val="24"/>
      <w:lang w:eastAsia="ar-SA"/>
    </w:rPr>
  </w:style>
  <w:style w:type="table" w:styleId="Lentelstinklelis">
    <w:name w:val="Table Grid"/>
    <w:basedOn w:val="prastojilentel"/>
    <w:rsid w:val="007473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ntrat3Diagrama">
    <w:name w:val="Antraštė 3 Diagrama"/>
    <w:link w:val="Antrat3"/>
    <w:semiHidden/>
    <w:rsid w:val="00F0543D"/>
    <w:rPr>
      <w:rFonts w:ascii="Cambria" w:eastAsia="Times New Roman" w:hAnsi="Cambria" w:cs="Times New Roman"/>
      <w:b/>
      <w:bCs/>
      <w:sz w:val="26"/>
      <w:szCs w:val="26"/>
      <w:lang w:eastAsia="ar-SA"/>
    </w:rPr>
  </w:style>
  <w:style w:type="character" w:styleId="Hipersaitas">
    <w:name w:val="Hyperlink"/>
    <w:rsid w:val="005A0414"/>
    <w:rPr>
      <w:color w:val="0563C1"/>
      <w:u w:val="single"/>
    </w:rPr>
  </w:style>
  <w:style w:type="table" w:customStyle="1" w:styleId="Lentelstinklelis1">
    <w:name w:val="Lentelės tinklelis1"/>
    <w:basedOn w:val="prastojilentel"/>
    <w:rsid w:val="008E73D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1429">
      <w:bodyDiv w:val="1"/>
      <w:marLeft w:val="0"/>
      <w:marRight w:val="0"/>
      <w:marTop w:val="0"/>
      <w:marBottom w:val="0"/>
      <w:divBdr>
        <w:top w:val="none" w:sz="0" w:space="0" w:color="auto"/>
        <w:left w:val="none" w:sz="0" w:space="0" w:color="auto"/>
        <w:bottom w:val="none" w:sz="0" w:space="0" w:color="auto"/>
        <w:right w:val="none" w:sz="0" w:space="0" w:color="auto"/>
      </w:divBdr>
    </w:div>
    <w:div w:id="461729860">
      <w:bodyDiv w:val="1"/>
      <w:marLeft w:val="0"/>
      <w:marRight w:val="0"/>
      <w:marTop w:val="0"/>
      <w:marBottom w:val="0"/>
      <w:divBdr>
        <w:top w:val="none" w:sz="0" w:space="0" w:color="auto"/>
        <w:left w:val="none" w:sz="0" w:space="0" w:color="auto"/>
        <w:bottom w:val="none" w:sz="0" w:space="0" w:color="auto"/>
        <w:right w:val="none" w:sz="0" w:space="0" w:color="auto"/>
      </w:divBdr>
    </w:div>
    <w:div w:id="481166278">
      <w:bodyDiv w:val="1"/>
      <w:marLeft w:val="0"/>
      <w:marRight w:val="0"/>
      <w:marTop w:val="0"/>
      <w:marBottom w:val="0"/>
      <w:divBdr>
        <w:top w:val="none" w:sz="0" w:space="0" w:color="auto"/>
        <w:left w:val="none" w:sz="0" w:space="0" w:color="auto"/>
        <w:bottom w:val="none" w:sz="0" w:space="0" w:color="auto"/>
        <w:right w:val="none" w:sz="0" w:space="0" w:color="auto"/>
      </w:divBdr>
    </w:div>
    <w:div w:id="504974825">
      <w:bodyDiv w:val="1"/>
      <w:marLeft w:val="0"/>
      <w:marRight w:val="0"/>
      <w:marTop w:val="0"/>
      <w:marBottom w:val="0"/>
      <w:divBdr>
        <w:top w:val="none" w:sz="0" w:space="0" w:color="auto"/>
        <w:left w:val="none" w:sz="0" w:space="0" w:color="auto"/>
        <w:bottom w:val="none" w:sz="0" w:space="0" w:color="auto"/>
        <w:right w:val="none" w:sz="0" w:space="0" w:color="auto"/>
      </w:divBdr>
    </w:div>
    <w:div w:id="524561219">
      <w:bodyDiv w:val="1"/>
      <w:marLeft w:val="0"/>
      <w:marRight w:val="0"/>
      <w:marTop w:val="0"/>
      <w:marBottom w:val="0"/>
      <w:divBdr>
        <w:top w:val="none" w:sz="0" w:space="0" w:color="auto"/>
        <w:left w:val="none" w:sz="0" w:space="0" w:color="auto"/>
        <w:bottom w:val="none" w:sz="0" w:space="0" w:color="auto"/>
        <w:right w:val="none" w:sz="0" w:space="0" w:color="auto"/>
      </w:divBdr>
    </w:div>
    <w:div w:id="801313188">
      <w:bodyDiv w:val="1"/>
      <w:marLeft w:val="0"/>
      <w:marRight w:val="0"/>
      <w:marTop w:val="0"/>
      <w:marBottom w:val="0"/>
      <w:divBdr>
        <w:top w:val="none" w:sz="0" w:space="0" w:color="auto"/>
        <w:left w:val="none" w:sz="0" w:space="0" w:color="auto"/>
        <w:bottom w:val="none" w:sz="0" w:space="0" w:color="auto"/>
        <w:right w:val="none" w:sz="0" w:space="0" w:color="auto"/>
      </w:divBdr>
    </w:div>
    <w:div w:id="907837356">
      <w:bodyDiv w:val="1"/>
      <w:marLeft w:val="0"/>
      <w:marRight w:val="0"/>
      <w:marTop w:val="0"/>
      <w:marBottom w:val="0"/>
      <w:divBdr>
        <w:top w:val="none" w:sz="0" w:space="0" w:color="auto"/>
        <w:left w:val="none" w:sz="0" w:space="0" w:color="auto"/>
        <w:bottom w:val="none" w:sz="0" w:space="0" w:color="auto"/>
        <w:right w:val="none" w:sz="0" w:space="0" w:color="auto"/>
      </w:divBdr>
    </w:div>
    <w:div w:id="953437860">
      <w:bodyDiv w:val="1"/>
      <w:marLeft w:val="0"/>
      <w:marRight w:val="0"/>
      <w:marTop w:val="0"/>
      <w:marBottom w:val="0"/>
      <w:divBdr>
        <w:top w:val="none" w:sz="0" w:space="0" w:color="auto"/>
        <w:left w:val="none" w:sz="0" w:space="0" w:color="auto"/>
        <w:bottom w:val="none" w:sz="0" w:space="0" w:color="auto"/>
        <w:right w:val="none" w:sz="0" w:space="0" w:color="auto"/>
      </w:divBdr>
    </w:div>
    <w:div w:id="1312826180">
      <w:bodyDiv w:val="1"/>
      <w:marLeft w:val="0"/>
      <w:marRight w:val="0"/>
      <w:marTop w:val="0"/>
      <w:marBottom w:val="0"/>
      <w:divBdr>
        <w:top w:val="none" w:sz="0" w:space="0" w:color="auto"/>
        <w:left w:val="none" w:sz="0" w:space="0" w:color="auto"/>
        <w:bottom w:val="none" w:sz="0" w:space="0" w:color="auto"/>
        <w:right w:val="none" w:sz="0" w:space="0" w:color="auto"/>
      </w:divBdr>
    </w:div>
    <w:div w:id="1412586344">
      <w:bodyDiv w:val="1"/>
      <w:marLeft w:val="0"/>
      <w:marRight w:val="0"/>
      <w:marTop w:val="0"/>
      <w:marBottom w:val="0"/>
      <w:divBdr>
        <w:top w:val="none" w:sz="0" w:space="0" w:color="auto"/>
        <w:left w:val="none" w:sz="0" w:space="0" w:color="auto"/>
        <w:bottom w:val="none" w:sz="0" w:space="0" w:color="auto"/>
        <w:right w:val="none" w:sz="0" w:space="0" w:color="auto"/>
      </w:divBdr>
    </w:div>
    <w:div w:id="1598173363">
      <w:bodyDiv w:val="1"/>
      <w:marLeft w:val="0"/>
      <w:marRight w:val="0"/>
      <w:marTop w:val="0"/>
      <w:marBottom w:val="0"/>
      <w:divBdr>
        <w:top w:val="none" w:sz="0" w:space="0" w:color="auto"/>
        <w:left w:val="none" w:sz="0" w:space="0" w:color="auto"/>
        <w:bottom w:val="none" w:sz="0" w:space="0" w:color="auto"/>
        <w:right w:val="none" w:sz="0" w:space="0" w:color="auto"/>
      </w:divBdr>
    </w:div>
    <w:div w:id="1877307424">
      <w:bodyDiv w:val="1"/>
      <w:marLeft w:val="0"/>
      <w:marRight w:val="0"/>
      <w:marTop w:val="0"/>
      <w:marBottom w:val="0"/>
      <w:divBdr>
        <w:top w:val="none" w:sz="0" w:space="0" w:color="auto"/>
        <w:left w:val="none" w:sz="0" w:space="0" w:color="auto"/>
        <w:bottom w:val="none" w:sz="0" w:space="0" w:color="auto"/>
        <w:right w:val="none" w:sz="0" w:space="0" w:color="auto"/>
      </w:divBdr>
    </w:div>
    <w:div w:id="1941259291">
      <w:bodyDiv w:val="1"/>
      <w:marLeft w:val="0"/>
      <w:marRight w:val="0"/>
      <w:marTop w:val="0"/>
      <w:marBottom w:val="0"/>
      <w:divBdr>
        <w:top w:val="none" w:sz="0" w:space="0" w:color="auto"/>
        <w:left w:val="none" w:sz="0" w:space="0" w:color="auto"/>
        <w:bottom w:val="none" w:sz="0" w:space="0" w:color="auto"/>
        <w:right w:val="none" w:sz="0" w:space="0" w:color="auto"/>
      </w:divBdr>
    </w:div>
    <w:div w:id="1985353416">
      <w:bodyDiv w:val="1"/>
      <w:marLeft w:val="0"/>
      <w:marRight w:val="0"/>
      <w:marTop w:val="0"/>
      <w:marBottom w:val="0"/>
      <w:divBdr>
        <w:top w:val="none" w:sz="0" w:space="0" w:color="auto"/>
        <w:left w:val="none" w:sz="0" w:space="0" w:color="auto"/>
        <w:bottom w:val="none" w:sz="0" w:space="0" w:color="auto"/>
        <w:right w:val="none" w:sz="0" w:space="0" w:color="auto"/>
      </w:divBdr>
    </w:div>
    <w:div w:id="198982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01b3e83f4bcc4b45a75003c54cfedc82.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811EB-E157-4FA8-837E-CEEA01464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01b3e83f4bcc4b45a75003c54cfedc82</Template>
  <TotalTime>1</TotalTime>
  <Pages>6</Pages>
  <Words>6042</Words>
  <Characters>3445</Characters>
  <Application>Microsoft Office Word</Application>
  <DocSecurity>0</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PATALPŲ, SKIRTŲ MAISTO GAMYBAI, SU PAGALBINĖMIS PATALPOMIS BEI ILGALAIKIU MATERIALIUOJU IR TRUMPALAIKIU MATERIALIUOJU TURTU NUOMOS IR MOKINIŲ MAITINIMO PASLAUGŲ TEIKIMO LAZDIJŲ R. ŠEŠTOKŲ MOKYKLOJE</vt:lpstr>
      <vt:lpstr>DĖL PATALPŲ, SKIRTŲ MAISTO GAMYBAI, SU PAGALBINĖMIS PATALPOMIS BEI ILGALAIKIU MATERIALIUOJU IR TRUMPALAIKIU MATERIALIUOJU TURTU NUOMOS IR MOKINIŲ MAITINIMO PASLAUGŲ TEIKIMO LAZDIJŲ R. ŠEŠTOKŲ MOKYKLOJE</vt:lpstr>
    </vt:vector>
  </TitlesOfParts>
  <Manager>2017-03-31</Manager>
  <Company>Lazdiju sav</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PATALPŲ, SKIRTŲ MAISTO GAMYBAI, SU PAGALBINĖMIS PATALPOMIS BEI ILGALAIKIU MATERIALIUOJU IR TRUMPALAIKIU MATERIALIUOJU TURTU NUOMOS IR MOKINIŲ MAITINIMO PASLAUGŲ TEIKIMO LAZDIJŲ R. ŠEŠTOKŲ MOKYKLOJE</dc:title>
  <dc:subject>5TS-837</dc:subject>
  <dc:creator>LAZDIJŲ RAJONO SAVIVALDYBĖS TARYBA</dc:creator>
  <cp:keywords/>
  <cp:lastModifiedBy>Laima Jauniskiene</cp:lastModifiedBy>
  <cp:revision>2</cp:revision>
  <cp:lastPrinted>2016-05-23T10:19:00Z</cp:lastPrinted>
  <dcterms:created xsi:type="dcterms:W3CDTF">2020-06-18T07:55:00Z</dcterms:created>
  <dcterms:modified xsi:type="dcterms:W3CDTF">2020-06-18T07:55:00Z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9D0F73C2-32A5-40AD-886B-274121872B2D</vt:lpwstr>
  </property>
</Properties>
</file>