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EE" w:rsidRPr="00F2148C" w:rsidRDefault="00F949EE" w:rsidP="00F949EE">
      <w:pPr>
        <w:ind w:left="2592"/>
        <w:rPr>
          <w:rFonts w:ascii="Times New Roman" w:hAnsi="Times New Roman"/>
          <w:sz w:val="24"/>
          <w:szCs w:val="24"/>
          <w:highlight w:val="yellow"/>
          <w:lang w:val="lt-LT" w:eastAsia="lt-LT"/>
        </w:rPr>
      </w:pPr>
      <w:r w:rsidRPr="00F2148C">
        <w:rPr>
          <w:rFonts w:ascii="Times New Roman" w:hAnsi="Times New Roman"/>
          <w:sz w:val="24"/>
          <w:szCs w:val="24"/>
          <w:lang w:val="lt-LT"/>
        </w:rPr>
        <w:t xml:space="preserve">                  </w:t>
      </w:r>
    </w:p>
    <w:p w:rsidR="00595E61" w:rsidRPr="00F2148C" w:rsidRDefault="00595E61" w:rsidP="00595E61">
      <w:pPr>
        <w:jc w:val="right"/>
        <w:rPr>
          <w:rFonts w:ascii="Times New Roman" w:hAnsi="Times New Roman"/>
          <w:noProof/>
          <w:sz w:val="24"/>
          <w:szCs w:val="24"/>
          <w:lang w:val="lt-LT"/>
        </w:rPr>
      </w:pPr>
      <w:r w:rsidRPr="00F2148C">
        <w:rPr>
          <w:rFonts w:ascii="Times New Roman" w:hAnsi="Times New Roman"/>
          <w:noProof/>
          <w:sz w:val="24"/>
          <w:szCs w:val="24"/>
          <w:lang w:val="lt-LT"/>
        </w:rPr>
        <w:t>P r o j e k t a s</w:t>
      </w:r>
    </w:p>
    <w:p w:rsidR="00595E61" w:rsidRPr="00F2148C" w:rsidRDefault="00595E61" w:rsidP="00595E61">
      <w:pPr>
        <w:rPr>
          <w:rFonts w:ascii="Times New Roman" w:hAnsi="Times New Roman"/>
          <w:noProof/>
          <w:sz w:val="24"/>
          <w:szCs w:val="24"/>
          <w:lang w:val="lt-LT"/>
        </w:rPr>
      </w:pPr>
    </w:p>
    <w:p w:rsidR="00595E61" w:rsidRPr="00F2148C" w:rsidRDefault="00595E61" w:rsidP="00595E61">
      <w:pPr>
        <w:jc w:val="center"/>
        <w:rPr>
          <w:rFonts w:ascii="Times New Roman" w:hAnsi="Times New Roman"/>
          <w:noProof/>
          <w:sz w:val="24"/>
          <w:szCs w:val="24"/>
          <w:lang w:val="lt-LT"/>
        </w:rPr>
      </w:pPr>
    </w:p>
    <w:p w:rsidR="00595E61" w:rsidRPr="00F2148C" w:rsidRDefault="00595E61" w:rsidP="00595E61">
      <w:pPr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  <w:bookmarkStart w:id="0" w:name="institucija"/>
      <w:r w:rsidRPr="00F2148C">
        <w:rPr>
          <w:rFonts w:ascii="Times New Roman" w:hAnsi="Times New Roman"/>
          <w:b/>
          <w:noProof/>
          <w:sz w:val="24"/>
          <w:szCs w:val="24"/>
          <w:lang w:val="lt-LT"/>
        </w:rPr>
        <w:t>LAZDIJŲ RAJONO SAVIVALDYBĖ</w:t>
      </w:r>
      <w:bookmarkEnd w:id="0"/>
      <w:r w:rsidRPr="00F2148C">
        <w:rPr>
          <w:rFonts w:ascii="Times New Roman" w:hAnsi="Times New Roman"/>
          <w:b/>
          <w:noProof/>
          <w:sz w:val="24"/>
          <w:szCs w:val="24"/>
          <w:lang w:val="lt-LT"/>
        </w:rPr>
        <w:t>S TARYBA</w:t>
      </w:r>
    </w:p>
    <w:p w:rsidR="00595E61" w:rsidRPr="00F2148C" w:rsidRDefault="00595E61" w:rsidP="00595E61">
      <w:pPr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</w:p>
    <w:p w:rsidR="00595E61" w:rsidRPr="00F2148C" w:rsidRDefault="00595E61" w:rsidP="00595E61">
      <w:pPr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  <w:r w:rsidRPr="00F2148C">
        <w:rPr>
          <w:rFonts w:ascii="Times New Roman" w:hAnsi="Times New Roman"/>
          <w:b/>
          <w:noProof/>
          <w:sz w:val="24"/>
          <w:szCs w:val="24"/>
          <w:lang w:val="lt-LT"/>
        </w:rPr>
        <w:t>SPRENDIMAS</w:t>
      </w:r>
    </w:p>
    <w:p w:rsidR="00595E61" w:rsidRPr="00F2148C" w:rsidRDefault="00595E61" w:rsidP="00595E61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F2148C">
        <w:rPr>
          <w:rFonts w:ascii="Times New Roman" w:hAnsi="Times New Roman"/>
          <w:b/>
          <w:sz w:val="24"/>
          <w:szCs w:val="24"/>
          <w:lang w:val="lt-LT"/>
        </w:rPr>
        <w:t>DĖL KOMPIUTERINĖS ĮRANGOS PERĖMIMO</w:t>
      </w:r>
      <w:r w:rsidR="00D755B0" w:rsidRPr="00F2148C">
        <w:rPr>
          <w:rFonts w:ascii="Times New Roman" w:hAnsi="Times New Roman"/>
          <w:b/>
          <w:sz w:val="24"/>
          <w:szCs w:val="24"/>
          <w:lang w:val="lt-LT"/>
        </w:rPr>
        <w:t xml:space="preserve"> LAZDIJŲ RAJONO </w:t>
      </w:r>
      <w:r w:rsidRPr="00F2148C">
        <w:rPr>
          <w:rFonts w:ascii="Times New Roman" w:hAnsi="Times New Roman"/>
          <w:b/>
          <w:sz w:val="24"/>
          <w:szCs w:val="24"/>
          <w:lang w:val="lt-LT"/>
        </w:rPr>
        <w:t>SAVIVALDYBĖS NUOSAVYBĖN IR JO</w:t>
      </w:r>
      <w:r w:rsidR="00171C39">
        <w:rPr>
          <w:rFonts w:ascii="Times New Roman" w:hAnsi="Times New Roman"/>
          <w:b/>
          <w:sz w:val="24"/>
          <w:szCs w:val="24"/>
          <w:lang w:val="lt-LT"/>
        </w:rPr>
        <w:t>S</w:t>
      </w:r>
      <w:r w:rsidRPr="00F2148C">
        <w:rPr>
          <w:rFonts w:ascii="Times New Roman" w:hAnsi="Times New Roman"/>
          <w:b/>
          <w:sz w:val="24"/>
          <w:szCs w:val="24"/>
          <w:lang w:val="lt-LT"/>
        </w:rPr>
        <w:t xml:space="preserve"> PERDAVIMO VALDYTI, NAUDOTI IR DISPONUOTI PATIKĖJIMO TEISE</w:t>
      </w:r>
    </w:p>
    <w:p w:rsidR="00595E61" w:rsidRPr="00F2148C" w:rsidRDefault="00595E61" w:rsidP="00595E61">
      <w:pPr>
        <w:jc w:val="center"/>
        <w:rPr>
          <w:rFonts w:ascii="Times New Roman" w:hAnsi="Times New Roman"/>
          <w:noProof/>
          <w:sz w:val="24"/>
          <w:szCs w:val="24"/>
          <w:lang w:val="lt-LT"/>
        </w:rPr>
      </w:pPr>
    </w:p>
    <w:p w:rsidR="00595E61" w:rsidRPr="00F2148C" w:rsidRDefault="00595E61" w:rsidP="00595E61">
      <w:pPr>
        <w:jc w:val="center"/>
        <w:rPr>
          <w:rFonts w:ascii="Times New Roman" w:hAnsi="Times New Roman"/>
          <w:noProof/>
          <w:sz w:val="24"/>
          <w:szCs w:val="24"/>
          <w:lang w:val="lt-LT"/>
        </w:rPr>
      </w:pPr>
      <w:r w:rsidRPr="00F2148C">
        <w:rPr>
          <w:rFonts w:ascii="Times New Roman" w:hAnsi="Times New Roman"/>
          <w:noProof/>
          <w:sz w:val="24"/>
          <w:szCs w:val="24"/>
          <w:lang w:val="lt-LT"/>
        </w:rPr>
        <w:t xml:space="preserve">2020 m. </w:t>
      </w:r>
      <w:r w:rsidR="00C35D0E">
        <w:rPr>
          <w:rFonts w:ascii="Times New Roman" w:hAnsi="Times New Roman"/>
          <w:noProof/>
          <w:sz w:val="24"/>
          <w:szCs w:val="24"/>
          <w:lang w:val="lt-LT"/>
        </w:rPr>
        <w:t xml:space="preserve">balandžio 24 </w:t>
      </w:r>
      <w:r w:rsidRPr="00F2148C">
        <w:rPr>
          <w:rFonts w:ascii="Times New Roman" w:hAnsi="Times New Roman"/>
          <w:noProof/>
          <w:sz w:val="24"/>
          <w:szCs w:val="24"/>
          <w:lang w:val="lt-LT"/>
        </w:rPr>
        <w:t xml:space="preserve">d. Nr. </w:t>
      </w:r>
      <w:r w:rsidR="00C35D0E">
        <w:rPr>
          <w:rFonts w:ascii="Times New Roman" w:hAnsi="Times New Roman"/>
          <w:noProof/>
          <w:sz w:val="24"/>
          <w:szCs w:val="24"/>
          <w:lang w:val="lt-LT"/>
        </w:rPr>
        <w:t>34-355</w:t>
      </w:r>
    </w:p>
    <w:p w:rsidR="00F949EE" w:rsidRPr="00F2148C" w:rsidRDefault="00595E61" w:rsidP="00595E61">
      <w:pPr>
        <w:spacing w:after="260"/>
        <w:jc w:val="center"/>
        <w:rPr>
          <w:rFonts w:ascii="Times New Roman" w:hAnsi="Times New Roman"/>
          <w:noProof/>
          <w:sz w:val="24"/>
          <w:szCs w:val="24"/>
          <w:lang w:val="lt-LT"/>
        </w:rPr>
      </w:pPr>
      <w:r w:rsidRPr="00F2148C">
        <w:rPr>
          <w:rFonts w:ascii="Times New Roman" w:hAnsi="Times New Roman"/>
          <w:noProof/>
          <w:sz w:val="24"/>
          <w:szCs w:val="24"/>
          <w:lang w:val="lt-LT"/>
        </w:rPr>
        <w:t>Lazdijai</w:t>
      </w:r>
    </w:p>
    <w:p w:rsidR="00F949EE" w:rsidRPr="00F2148C" w:rsidRDefault="00F949EE" w:rsidP="00595E6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F2148C">
        <w:rPr>
          <w:rFonts w:ascii="Times New Roman" w:hAnsi="Times New Roman"/>
          <w:sz w:val="24"/>
          <w:szCs w:val="24"/>
          <w:lang w:val="lt-LT"/>
        </w:rPr>
        <w:t xml:space="preserve">Vadovaudamasi Lietuvos Respublikos vietos savivaldos įstatymo 6 straipsnio 5 ir 6 punktais, </w:t>
      </w:r>
      <w:r w:rsidR="00355BF7" w:rsidRPr="00F2148C">
        <w:rPr>
          <w:rFonts w:ascii="Times New Roman" w:hAnsi="Times New Roman"/>
          <w:sz w:val="24"/>
          <w:szCs w:val="24"/>
          <w:lang w:val="lt-LT"/>
        </w:rPr>
        <w:t xml:space="preserve">16 </w:t>
      </w:r>
      <w:r w:rsidR="00605FFA" w:rsidRPr="00F2148C">
        <w:rPr>
          <w:rFonts w:ascii="Times New Roman" w:hAnsi="Times New Roman"/>
          <w:sz w:val="24"/>
          <w:szCs w:val="24"/>
          <w:lang w:val="lt-LT"/>
        </w:rPr>
        <w:t xml:space="preserve">straipsnio </w:t>
      </w:r>
      <w:r w:rsidR="002A088D">
        <w:rPr>
          <w:rFonts w:ascii="Times New Roman" w:hAnsi="Times New Roman"/>
          <w:sz w:val="24"/>
          <w:szCs w:val="24"/>
          <w:lang w:val="lt-LT"/>
        </w:rPr>
        <w:t>4</w:t>
      </w:r>
      <w:r w:rsidR="00355BF7" w:rsidRPr="00F2148C">
        <w:rPr>
          <w:rFonts w:ascii="Times New Roman" w:hAnsi="Times New Roman"/>
          <w:sz w:val="24"/>
          <w:szCs w:val="24"/>
          <w:lang w:val="lt-LT"/>
        </w:rPr>
        <w:t xml:space="preserve"> dalimi, </w:t>
      </w:r>
      <w:r w:rsidRPr="00F2148C">
        <w:rPr>
          <w:rFonts w:ascii="Times New Roman" w:hAnsi="Times New Roman"/>
          <w:sz w:val="24"/>
          <w:szCs w:val="24"/>
          <w:lang w:val="lt-LT"/>
        </w:rPr>
        <w:t>Lietuvos Respublikos valstybės ir savivaldybių turto valdymo, naudojimo ir disponavimo juo įstatymo 6 straipsnio 2 punktu ir 20</w:t>
      </w:r>
      <w:r w:rsidRPr="00F2148C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Pr="00F2148C">
        <w:rPr>
          <w:rFonts w:ascii="Times New Roman" w:hAnsi="Times New Roman"/>
          <w:sz w:val="24"/>
          <w:szCs w:val="24"/>
          <w:lang w:val="lt-LT"/>
        </w:rPr>
        <w:t xml:space="preserve">straipsnio 1 dalies 4 punktu ir atsižvelgdama į Nacionalinės švietimo agentūros ir </w:t>
      </w:r>
      <w:r w:rsidR="00595E61" w:rsidRPr="00F2148C">
        <w:rPr>
          <w:rFonts w:ascii="Times New Roman" w:hAnsi="Times New Roman"/>
          <w:sz w:val="24"/>
          <w:szCs w:val="24"/>
          <w:lang w:val="lt-LT"/>
        </w:rPr>
        <w:t xml:space="preserve">Lazdijų rajono </w:t>
      </w:r>
      <w:r w:rsidRPr="00F2148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97178B" w:rsidRPr="00F2148C">
        <w:rPr>
          <w:rFonts w:ascii="Times New Roman" w:hAnsi="Times New Roman"/>
          <w:spacing w:val="-3"/>
          <w:sz w:val="24"/>
          <w:szCs w:val="24"/>
          <w:lang w:val="lt-LT"/>
        </w:rPr>
        <w:t xml:space="preserve">2016 </w:t>
      </w:r>
      <w:r w:rsidR="0097178B" w:rsidRPr="00F2148C">
        <w:rPr>
          <w:rFonts w:ascii="Times New Roman" w:hAnsi="Times New Roman"/>
          <w:iCs/>
          <w:spacing w:val="-3"/>
          <w:sz w:val="24"/>
          <w:szCs w:val="24"/>
          <w:lang w:val="lt-LT"/>
        </w:rPr>
        <w:t xml:space="preserve">m. spalio 24 d. </w:t>
      </w:r>
      <w:r w:rsidR="0097178B" w:rsidRPr="00F2148C">
        <w:rPr>
          <w:rFonts w:ascii="Times New Roman" w:hAnsi="Times New Roman"/>
          <w:bCs/>
          <w:spacing w:val="-3"/>
          <w:sz w:val="24"/>
          <w:szCs w:val="24"/>
          <w:lang w:val="lt-LT"/>
        </w:rPr>
        <w:t>Jungtinės veiklos sutarties</w:t>
      </w:r>
      <w:r w:rsidR="0097178B" w:rsidRPr="00F2148C">
        <w:rPr>
          <w:rFonts w:ascii="Times New Roman" w:hAnsi="Times New Roman"/>
          <w:spacing w:val="-3"/>
          <w:sz w:val="24"/>
          <w:szCs w:val="24"/>
          <w:lang w:val="lt-LT"/>
        </w:rPr>
        <w:t xml:space="preserve"> Nr. F3-33-(05)</w:t>
      </w:r>
      <w:r w:rsidRPr="00F2148C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97178B" w:rsidRPr="00F2148C">
        <w:rPr>
          <w:rFonts w:ascii="Times New Roman" w:hAnsi="Times New Roman"/>
          <w:bCs/>
          <w:sz w:val="24"/>
          <w:szCs w:val="24"/>
          <w:lang w:val="lt-LT"/>
        </w:rPr>
        <w:t xml:space="preserve">2020 m. </w:t>
      </w:r>
      <w:r w:rsidRPr="00F2148C">
        <w:rPr>
          <w:rFonts w:ascii="Times New Roman" w:hAnsi="Times New Roman"/>
          <w:sz w:val="24"/>
          <w:szCs w:val="24"/>
          <w:lang w:val="lt-LT"/>
        </w:rPr>
        <w:t>balandžio</w:t>
      </w:r>
      <w:r w:rsidR="0097178B" w:rsidRPr="00F2148C">
        <w:rPr>
          <w:rFonts w:ascii="Times New Roman" w:hAnsi="Times New Roman"/>
          <w:sz w:val="24"/>
          <w:szCs w:val="24"/>
          <w:lang w:val="lt-LT"/>
        </w:rPr>
        <w:t xml:space="preserve"> 2</w:t>
      </w:r>
      <w:r w:rsidRPr="00F2148C">
        <w:rPr>
          <w:rFonts w:ascii="Times New Roman" w:hAnsi="Times New Roman"/>
          <w:sz w:val="24"/>
          <w:szCs w:val="24"/>
          <w:lang w:val="lt-LT"/>
        </w:rPr>
        <w:t xml:space="preserve"> d. </w:t>
      </w:r>
      <w:r w:rsidRPr="00F2148C">
        <w:rPr>
          <w:rFonts w:ascii="Times New Roman" w:hAnsi="Times New Roman"/>
          <w:bCs/>
          <w:sz w:val="24"/>
          <w:szCs w:val="24"/>
          <w:lang w:val="lt-LT"/>
        </w:rPr>
        <w:t>pasirašyt</w:t>
      </w:r>
      <w:r w:rsidR="007309B2" w:rsidRPr="00F2148C">
        <w:rPr>
          <w:rFonts w:ascii="Times New Roman" w:hAnsi="Times New Roman"/>
          <w:bCs/>
          <w:sz w:val="24"/>
          <w:szCs w:val="24"/>
          <w:lang w:val="lt-LT"/>
        </w:rPr>
        <w:t>ą</w:t>
      </w:r>
      <w:r w:rsidRPr="00F2148C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97178B" w:rsidRPr="00F2148C">
        <w:rPr>
          <w:rFonts w:ascii="Times New Roman" w:hAnsi="Times New Roman"/>
          <w:bCs/>
          <w:sz w:val="24"/>
          <w:szCs w:val="24"/>
          <w:lang w:val="lt-LT"/>
        </w:rPr>
        <w:t>papildym</w:t>
      </w:r>
      <w:r w:rsidR="007309B2" w:rsidRPr="00F2148C">
        <w:rPr>
          <w:rFonts w:ascii="Times New Roman" w:hAnsi="Times New Roman"/>
          <w:bCs/>
          <w:sz w:val="24"/>
          <w:szCs w:val="24"/>
          <w:lang w:val="lt-LT"/>
        </w:rPr>
        <w:t>ą</w:t>
      </w:r>
      <w:r w:rsidR="0097178B" w:rsidRPr="00F2148C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Pr="00F2148C">
        <w:rPr>
          <w:rFonts w:ascii="Times New Roman" w:hAnsi="Times New Roman"/>
          <w:bCs/>
          <w:sz w:val="24"/>
          <w:szCs w:val="24"/>
          <w:lang w:val="lt-LT"/>
        </w:rPr>
        <w:t>N</w:t>
      </w:r>
      <w:r w:rsidR="0097178B" w:rsidRPr="00F2148C">
        <w:rPr>
          <w:rFonts w:ascii="Times New Roman" w:hAnsi="Times New Roman"/>
          <w:bCs/>
          <w:sz w:val="24"/>
          <w:szCs w:val="24"/>
          <w:lang w:val="lt-LT"/>
        </w:rPr>
        <w:t>r. 15-207</w:t>
      </w:r>
      <w:r w:rsidR="009C02D6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F2148C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9C02D6" w:rsidRPr="009C02D6">
        <w:rPr>
          <w:rFonts w:ascii="Times New Roman" w:hAnsi="Times New Roman"/>
          <w:iCs/>
          <w:sz w:val="24"/>
          <w:szCs w:val="24"/>
          <w:lang w:val="lt-LT"/>
        </w:rPr>
        <w:t>Lazdijų rajono</w:t>
      </w:r>
      <w:r w:rsidR="009C02D6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Pr="00F2148C">
        <w:rPr>
          <w:rFonts w:ascii="Times New Roman" w:hAnsi="Times New Roman"/>
          <w:sz w:val="24"/>
          <w:szCs w:val="24"/>
          <w:lang w:val="lt-LT"/>
        </w:rPr>
        <w:t xml:space="preserve">savivaldybės taryba  </w:t>
      </w:r>
      <w:r w:rsidRPr="00F2148C">
        <w:rPr>
          <w:rFonts w:ascii="Times New Roman" w:hAnsi="Times New Roman"/>
          <w:spacing w:val="60"/>
          <w:sz w:val="24"/>
          <w:szCs w:val="24"/>
          <w:lang w:val="lt-LT"/>
        </w:rPr>
        <w:t>nusprendži</w:t>
      </w:r>
      <w:r w:rsidRPr="00F2148C">
        <w:rPr>
          <w:rFonts w:ascii="Times New Roman" w:hAnsi="Times New Roman"/>
          <w:sz w:val="24"/>
          <w:szCs w:val="24"/>
          <w:lang w:val="lt-LT"/>
        </w:rPr>
        <w:t>a:</w:t>
      </w:r>
    </w:p>
    <w:p w:rsidR="00F949EE" w:rsidRPr="00F2148C" w:rsidRDefault="00F949EE" w:rsidP="00595E6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F2148C">
        <w:rPr>
          <w:rFonts w:ascii="Times New Roman" w:hAnsi="Times New Roman"/>
          <w:sz w:val="24"/>
          <w:szCs w:val="24"/>
          <w:lang w:val="lt-LT"/>
        </w:rPr>
        <w:t xml:space="preserve">1. Sutikti perimti </w:t>
      </w:r>
      <w:r w:rsidR="00E2675B" w:rsidRPr="00F2148C">
        <w:rPr>
          <w:rFonts w:ascii="Times New Roman" w:hAnsi="Times New Roman"/>
          <w:sz w:val="24"/>
          <w:szCs w:val="24"/>
          <w:lang w:val="lt-LT"/>
        </w:rPr>
        <w:t>Lazdijų rajono</w:t>
      </w:r>
      <w:r w:rsidRPr="00F2148C">
        <w:rPr>
          <w:rFonts w:ascii="Times New Roman" w:hAnsi="Times New Roman"/>
          <w:sz w:val="24"/>
          <w:szCs w:val="24"/>
          <w:lang w:val="lt-LT"/>
        </w:rPr>
        <w:t xml:space="preserve"> savivaldybės nuosavybėn savarankiškosioms funkcijoms įgyvendinti valstybei nuosavybės teise priklausantį ir šiuo metu Nacionalinės švietimo agentūros patikėjimo teise valdomą turtą</w:t>
      </w:r>
      <w:r w:rsidR="00355BF7" w:rsidRPr="00F2148C">
        <w:rPr>
          <w:rFonts w:ascii="Times New Roman" w:hAnsi="Times New Roman"/>
          <w:sz w:val="24"/>
          <w:szCs w:val="24"/>
          <w:lang w:val="lt-LT"/>
        </w:rPr>
        <w:t xml:space="preserve"> pagal 1 priedą.</w:t>
      </w:r>
    </w:p>
    <w:p w:rsidR="00F949EE" w:rsidRPr="00F2148C" w:rsidRDefault="00F949EE" w:rsidP="00595E6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F2148C">
        <w:rPr>
          <w:rFonts w:ascii="Times New Roman" w:hAnsi="Times New Roman"/>
          <w:sz w:val="24"/>
          <w:szCs w:val="24"/>
          <w:lang w:val="lt-LT"/>
        </w:rPr>
        <w:t xml:space="preserve">2.  Perėmus </w:t>
      </w:r>
      <w:r w:rsidR="00355BF7" w:rsidRPr="00F2148C">
        <w:rPr>
          <w:rFonts w:ascii="Times New Roman" w:hAnsi="Times New Roman"/>
          <w:sz w:val="24"/>
          <w:szCs w:val="24"/>
          <w:lang w:val="lt-LT"/>
        </w:rPr>
        <w:t xml:space="preserve">Lazdijų rajono </w:t>
      </w:r>
      <w:r w:rsidRPr="00F2148C">
        <w:rPr>
          <w:rFonts w:ascii="Times New Roman" w:hAnsi="Times New Roman"/>
          <w:sz w:val="24"/>
          <w:szCs w:val="24"/>
          <w:lang w:val="lt-LT"/>
        </w:rPr>
        <w:t xml:space="preserve">savivaldybės nuosavybėn sprendimo </w:t>
      </w:r>
      <w:r w:rsidR="00355BF7" w:rsidRPr="00F2148C">
        <w:rPr>
          <w:rFonts w:ascii="Times New Roman" w:hAnsi="Times New Roman"/>
          <w:sz w:val="24"/>
          <w:szCs w:val="24"/>
          <w:lang w:val="lt-LT"/>
        </w:rPr>
        <w:t>1 punkte</w:t>
      </w:r>
      <w:r w:rsidRPr="00F2148C">
        <w:rPr>
          <w:rFonts w:ascii="Times New Roman" w:hAnsi="Times New Roman"/>
          <w:sz w:val="24"/>
          <w:szCs w:val="24"/>
          <w:lang w:val="lt-LT"/>
        </w:rPr>
        <w:t xml:space="preserve"> nurodytą turtą, perduoti </w:t>
      </w:r>
      <w:r w:rsidR="0029680D" w:rsidRPr="00F2148C">
        <w:rPr>
          <w:rFonts w:ascii="Times New Roman" w:hAnsi="Times New Roman"/>
          <w:sz w:val="24"/>
          <w:szCs w:val="24"/>
          <w:lang w:val="lt-LT"/>
        </w:rPr>
        <w:t xml:space="preserve">jį </w:t>
      </w:r>
      <w:r w:rsidRPr="00F2148C">
        <w:rPr>
          <w:rFonts w:ascii="Times New Roman" w:hAnsi="Times New Roman"/>
          <w:sz w:val="24"/>
          <w:szCs w:val="24"/>
          <w:lang w:val="lt-LT"/>
        </w:rPr>
        <w:t>sprendimo</w:t>
      </w:r>
      <w:r w:rsidR="00355BF7" w:rsidRPr="00F2148C">
        <w:rPr>
          <w:rFonts w:ascii="Times New Roman" w:hAnsi="Times New Roman"/>
          <w:sz w:val="24"/>
          <w:szCs w:val="24"/>
          <w:lang w:val="lt-LT"/>
        </w:rPr>
        <w:t xml:space="preserve"> 2</w:t>
      </w:r>
      <w:r w:rsidRPr="00F2148C">
        <w:rPr>
          <w:rFonts w:ascii="Times New Roman" w:hAnsi="Times New Roman"/>
          <w:sz w:val="24"/>
          <w:szCs w:val="24"/>
          <w:lang w:val="lt-LT"/>
        </w:rPr>
        <w:t xml:space="preserve"> priede nurodytoms mokykloms valdyti, naudoti ir disponuoti juo patikėjimo teise.</w:t>
      </w:r>
    </w:p>
    <w:p w:rsidR="00F47AC9" w:rsidRPr="00F2148C" w:rsidRDefault="00F47AC9" w:rsidP="00F47AC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F2148C">
        <w:rPr>
          <w:rFonts w:ascii="Times New Roman" w:hAnsi="Times New Roman"/>
          <w:sz w:val="24"/>
          <w:szCs w:val="24"/>
          <w:lang w:val="lt-LT"/>
        </w:rPr>
        <w:t xml:space="preserve">3. Įgalioti Lazdijų rajono savivaldybės administracijos direktorių, o jo dėl ligos, komandiruotės, atostogų ar kitų objektyvių priežasčių nesant, Lazdijų rajono savivaldybės administracijos direktoriaus pavaduotoją, pasirašyti 1 ir 2 punktuose nurodyto turto perdavimo ir priėmimo aktus. </w:t>
      </w:r>
    </w:p>
    <w:p w:rsidR="00F47AC9" w:rsidRPr="00F2148C" w:rsidRDefault="00F47AC9" w:rsidP="00F47AC9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F2148C">
        <w:rPr>
          <w:rFonts w:ascii="Times New Roman" w:hAnsi="Times New Roman"/>
          <w:sz w:val="24"/>
          <w:szCs w:val="24"/>
          <w:lang w:val="lt-LT"/>
        </w:rPr>
        <w:t xml:space="preserve">            4. Nurodyti, kad šis sprendimas gali būti skundžiamas Lietuvos Respublikos administracinių bylų teisenos įstatymo nustatyta tvarka ir terminais.</w:t>
      </w:r>
    </w:p>
    <w:p w:rsidR="00FE6906" w:rsidRPr="00F2148C" w:rsidRDefault="00E2675B" w:rsidP="00FE6906">
      <w:pPr>
        <w:spacing w:before="780" w:after="260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F2148C">
        <w:rPr>
          <w:rFonts w:ascii="Times New Roman" w:hAnsi="Times New Roman"/>
          <w:noProof/>
          <w:sz w:val="24"/>
          <w:szCs w:val="24"/>
          <w:lang w:val="lt-LT"/>
        </w:rPr>
        <w:t>S</w:t>
      </w:r>
      <w:r w:rsidR="00FE6906" w:rsidRPr="00F2148C">
        <w:rPr>
          <w:rFonts w:ascii="Times New Roman" w:hAnsi="Times New Roman"/>
          <w:noProof/>
          <w:sz w:val="24"/>
          <w:szCs w:val="24"/>
          <w:lang w:val="lt-LT"/>
        </w:rPr>
        <w:t>avivaldybės merė</w:t>
      </w:r>
      <w:r w:rsidR="00FE6906" w:rsidRPr="00F2148C">
        <w:rPr>
          <w:rFonts w:ascii="Times New Roman" w:hAnsi="Times New Roman"/>
          <w:noProof/>
          <w:sz w:val="24"/>
          <w:szCs w:val="24"/>
          <w:lang w:val="lt-LT"/>
        </w:rPr>
        <w:tab/>
      </w:r>
      <w:r w:rsidR="00FE6906" w:rsidRPr="00F2148C">
        <w:rPr>
          <w:rFonts w:ascii="Times New Roman" w:hAnsi="Times New Roman"/>
          <w:noProof/>
          <w:sz w:val="24"/>
          <w:szCs w:val="24"/>
          <w:lang w:val="lt-LT"/>
        </w:rPr>
        <w:tab/>
      </w:r>
      <w:r w:rsidR="00FE6906" w:rsidRPr="00F2148C">
        <w:rPr>
          <w:rFonts w:ascii="Times New Roman" w:hAnsi="Times New Roman"/>
          <w:noProof/>
          <w:sz w:val="24"/>
          <w:szCs w:val="24"/>
          <w:lang w:val="lt-LT"/>
        </w:rPr>
        <w:tab/>
      </w:r>
      <w:r w:rsidR="00FE6906" w:rsidRPr="00F2148C">
        <w:rPr>
          <w:rFonts w:ascii="Times New Roman" w:hAnsi="Times New Roman"/>
          <w:noProof/>
          <w:sz w:val="24"/>
          <w:szCs w:val="24"/>
          <w:lang w:val="lt-LT"/>
        </w:rPr>
        <w:tab/>
        <w:t xml:space="preserve">            Ausma Miškinienė</w:t>
      </w:r>
      <w:r w:rsidR="00FE6906" w:rsidRPr="00F2148C">
        <w:rPr>
          <w:rFonts w:ascii="Times New Roman" w:hAnsi="Times New Roman"/>
          <w:noProof/>
          <w:sz w:val="24"/>
          <w:szCs w:val="24"/>
          <w:lang w:val="lt-LT"/>
        </w:rPr>
        <w:tab/>
      </w:r>
      <w:r w:rsidR="00FE6906" w:rsidRPr="00F2148C">
        <w:rPr>
          <w:rFonts w:ascii="Times New Roman" w:hAnsi="Times New Roman"/>
          <w:noProof/>
          <w:sz w:val="24"/>
          <w:szCs w:val="24"/>
          <w:lang w:val="lt-LT"/>
        </w:rPr>
        <w:tab/>
      </w:r>
      <w:r w:rsidR="00FE6906" w:rsidRPr="00F2148C">
        <w:rPr>
          <w:rFonts w:ascii="Times New Roman" w:hAnsi="Times New Roman"/>
          <w:noProof/>
          <w:sz w:val="24"/>
          <w:szCs w:val="24"/>
          <w:lang w:val="lt-LT"/>
        </w:rPr>
        <w:tab/>
      </w:r>
      <w:r w:rsidR="00FE6906" w:rsidRPr="00F2148C">
        <w:rPr>
          <w:rFonts w:ascii="Times New Roman" w:hAnsi="Times New Roman"/>
          <w:noProof/>
          <w:sz w:val="24"/>
          <w:szCs w:val="24"/>
          <w:lang w:val="lt-LT"/>
        </w:rPr>
        <w:tab/>
      </w:r>
      <w:r w:rsidR="00FE6906" w:rsidRPr="00F2148C">
        <w:rPr>
          <w:rFonts w:ascii="Times New Roman" w:hAnsi="Times New Roman"/>
          <w:noProof/>
          <w:sz w:val="24"/>
          <w:szCs w:val="24"/>
          <w:lang w:val="lt-LT"/>
        </w:rPr>
        <w:tab/>
      </w:r>
      <w:r w:rsidR="00FE6906" w:rsidRPr="00F2148C">
        <w:rPr>
          <w:rFonts w:ascii="Times New Roman" w:hAnsi="Times New Roman"/>
          <w:noProof/>
          <w:sz w:val="24"/>
          <w:szCs w:val="24"/>
          <w:lang w:val="lt-LT"/>
        </w:rPr>
        <w:tab/>
      </w:r>
      <w:r w:rsidR="00FE6906" w:rsidRPr="00F2148C">
        <w:rPr>
          <w:rFonts w:ascii="Times New Roman" w:hAnsi="Times New Roman"/>
          <w:noProof/>
          <w:sz w:val="24"/>
          <w:szCs w:val="24"/>
          <w:lang w:val="lt-LT"/>
        </w:rPr>
        <w:tab/>
      </w:r>
      <w:r w:rsidR="00FE6906" w:rsidRPr="00F2148C">
        <w:rPr>
          <w:rFonts w:ascii="Times New Roman" w:hAnsi="Times New Roman"/>
          <w:noProof/>
          <w:sz w:val="24"/>
          <w:szCs w:val="24"/>
          <w:lang w:val="lt-LT"/>
        </w:rPr>
        <w:tab/>
      </w:r>
      <w:r w:rsidR="00FE6906" w:rsidRPr="00F2148C">
        <w:rPr>
          <w:rFonts w:ascii="Times New Roman" w:hAnsi="Times New Roman"/>
          <w:noProof/>
          <w:sz w:val="24"/>
          <w:szCs w:val="24"/>
          <w:lang w:val="lt-LT"/>
        </w:rPr>
        <w:tab/>
      </w:r>
      <w:r w:rsidR="00FE6906" w:rsidRPr="00F2148C">
        <w:rPr>
          <w:rFonts w:ascii="Times New Roman" w:hAnsi="Times New Roman"/>
          <w:noProof/>
          <w:sz w:val="24"/>
          <w:szCs w:val="24"/>
          <w:lang w:val="lt-LT"/>
        </w:rPr>
        <w:tab/>
      </w:r>
    </w:p>
    <w:p w:rsidR="00FE6906" w:rsidRPr="00F2148C" w:rsidRDefault="00FE6906" w:rsidP="00FE6906">
      <w:pPr>
        <w:rPr>
          <w:rFonts w:ascii="Times New Roman" w:hAnsi="Times New Roman"/>
          <w:noProof/>
          <w:sz w:val="24"/>
          <w:szCs w:val="24"/>
          <w:lang w:val="lt-LT"/>
        </w:rPr>
      </w:pPr>
    </w:p>
    <w:p w:rsidR="00FE6906" w:rsidRPr="00F2148C" w:rsidRDefault="00FE6906" w:rsidP="00FE6906">
      <w:pPr>
        <w:rPr>
          <w:rFonts w:ascii="Times New Roman" w:hAnsi="Times New Roman"/>
          <w:noProof/>
          <w:sz w:val="24"/>
          <w:szCs w:val="24"/>
          <w:lang w:val="lt-LT"/>
        </w:rPr>
      </w:pPr>
    </w:p>
    <w:p w:rsidR="005B17EE" w:rsidRPr="00F2148C" w:rsidRDefault="005B17EE" w:rsidP="00FE6906">
      <w:pPr>
        <w:rPr>
          <w:rFonts w:ascii="Times New Roman" w:hAnsi="Times New Roman"/>
          <w:noProof/>
          <w:sz w:val="24"/>
          <w:szCs w:val="24"/>
          <w:lang w:val="lt-LT"/>
        </w:rPr>
      </w:pPr>
    </w:p>
    <w:p w:rsidR="005B17EE" w:rsidRPr="00F2148C" w:rsidRDefault="005B17EE" w:rsidP="00FE6906">
      <w:pPr>
        <w:rPr>
          <w:rFonts w:ascii="Times New Roman" w:hAnsi="Times New Roman"/>
          <w:noProof/>
          <w:sz w:val="24"/>
          <w:szCs w:val="24"/>
          <w:lang w:val="lt-LT"/>
        </w:rPr>
      </w:pPr>
    </w:p>
    <w:p w:rsidR="00FE6906" w:rsidRPr="00F2148C" w:rsidRDefault="00FE6906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  <w:r w:rsidRPr="00F2148C">
        <w:rPr>
          <w:rFonts w:ascii="Times New Roman" w:hAnsi="Times New Roman"/>
          <w:noProof/>
          <w:sz w:val="24"/>
          <w:szCs w:val="24"/>
          <w:lang w:val="lt-LT"/>
        </w:rPr>
        <w:t>Jūratė Jasiulevičienė, tel. (8 318) 66</w:t>
      </w:r>
      <w:r w:rsidR="00F06E52" w:rsidRPr="00F2148C">
        <w:rPr>
          <w:rFonts w:ascii="Times New Roman" w:hAnsi="Times New Roman"/>
          <w:noProof/>
          <w:sz w:val="24"/>
          <w:szCs w:val="24"/>
          <w:lang w:val="lt-LT"/>
        </w:rPr>
        <w:t> </w:t>
      </w:r>
      <w:r w:rsidRPr="00F2148C">
        <w:rPr>
          <w:rFonts w:ascii="Times New Roman" w:hAnsi="Times New Roman"/>
          <w:noProof/>
          <w:sz w:val="24"/>
          <w:szCs w:val="24"/>
          <w:lang w:val="lt-LT"/>
        </w:rPr>
        <w:t>146</w:t>
      </w:r>
    </w:p>
    <w:p w:rsidR="00DD2887" w:rsidRDefault="00DD2887" w:rsidP="00DD2887">
      <w:pPr>
        <w:ind w:left="5040" w:firstLine="72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06E52" w:rsidRPr="00F2148C" w:rsidRDefault="00F06E52" w:rsidP="00F06E52">
      <w:pPr>
        <w:ind w:left="5040" w:firstLine="720"/>
        <w:rPr>
          <w:rFonts w:ascii="Times New Roman" w:hAnsi="Times New Roman"/>
          <w:sz w:val="24"/>
          <w:szCs w:val="24"/>
          <w:lang w:val="lt-LT"/>
        </w:rPr>
      </w:pPr>
      <w:r w:rsidRPr="00F2148C">
        <w:rPr>
          <w:rFonts w:ascii="Times New Roman" w:hAnsi="Times New Roman"/>
          <w:sz w:val="24"/>
          <w:szCs w:val="24"/>
          <w:lang w:val="lt-LT"/>
        </w:rPr>
        <w:t>Lazdijų rajono savivaldybės tarybos</w:t>
      </w:r>
    </w:p>
    <w:p w:rsidR="00F06E52" w:rsidRPr="00F2148C" w:rsidRDefault="00F06E52" w:rsidP="00F06E52">
      <w:pPr>
        <w:pStyle w:val="Pagrindinistekstas"/>
        <w:spacing w:after="0"/>
        <w:ind w:left="5040" w:firstLine="720"/>
        <w:jc w:val="left"/>
        <w:rPr>
          <w:b w:val="0"/>
          <w:sz w:val="24"/>
          <w:lang w:val="lt-LT"/>
        </w:rPr>
      </w:pPr>
      <w:r w:rsidRPr="00F2148C">
        <w:rPr>
          <w:b w:val="0"/>
          <w:sz w:val="24"/>
          <w:lang w:val="lt-LT"/>
        </w:rPr>
        <w:t>20</w:t>
      </w:r>
      <w:r w:rsidR="00EF0F48">
        <w:rPr>
          <w:b w:val="0"/>
          <w:sz w:val="24"/>
          <w:lang w:val="lt-LT"/>
        </w:rPr>
        <w:t>20</w:t>
      </w:r>
      <w:r w:rsidRPr="00F2148C">
        <w:rPr>
          <w:b w:val="0"/>
          <w:sz w:val="24"/>
          <w:lang w:val="lt-LT"/>
        </w:rPr>
        <w:t xml:space="preserve"> m. </w:t>
      </w:r>
      <w:r w:rsidR="00EF0F48">
        <w:rPr>
          <w:b w:val="0"/>
          <w:sz w:val="24"/>
          <w:lang w:val="lt-LT"/>
        </w:rPr>
        <w:t xml:space="preserve">                      </w:t>
      </w:r>
      <w:r w:rsidRPr="00F2148C">
        <w:rPr>
          <w:b w:val="0"/>
          <w:sz w:val="24"/>
          <w:lang w:val="lt-LT"/>
        </w:rPr>
        <w:t xml:space="preserve">d. </w:t>
      </w:r>
    </w:p>
    <w:p w:rsidR="00F06E52" w:rsidRPr="00F2148C" w:rsidRDefault="00F06E52" w:rsidP="00F06E52">
      <w:pPr>
        <w:pStyle w:val="Pagrindinistekstas"/>
        <w:spacing w:after="0"/>
        <w:ind w:left="5040" w:firstLine="720"/>
        <w:jc w:val="left"/>
        <w:rPr>
          <w:b w:val="0"/>
          <w:sz w:val="24"/>
          <w:lang w:val="lt-LT"/>
        </w:rPr>
      </w:pPr>
      <w:r w:rsidRPr="00F2148C">
        <w:rPr>
          <w:b w:val="0"/>
          <w:sz w:val="24"/>
          <w:lang w:val="lt-LT"/>
        </w:rPr>
        <w:t>sprendimo Nr.</w:t>
      </w:r>
      <w:r w:rsidRPr="00F2148C">
        <w:rPr>
          <w:b w:val="0"/>
          <w:sz w:val="24"/>
          <w:lang w:val="lt-LT"/>
        </w:rPr>
        <w:tab/>
      </w:r>
    </w:p>
    <w:p w:rsidR="00F06E52" w:rsidRPr="00F2148C" w:rsidRDefault="00EF0F48" w:rsidP="00F06E52">
      <w:pPr>
        <w:pStyle w:val="Pagrindinistekstas"/>
        <w:spacing w:after="0"/>
        <w:ind w:left="5040" w:firstLine="720"/>
        <w:jc w:val="left"/>
        <w:rPr>
          <w:b w:val="0"/>
          <w:sz w:val="24"/>
          <w:lang w:val="lt-LT"/>
        </w:rPr>
      </w:pPr>
      <w:r>
        <w:rPr>
          <w:b w:val="0"/>
          <w:sz w:val="24"/>
          <w:lang w:val="lt-LT"/>
        </w:rPr>
        <w:t xml:space="preserve">1 </w:t>
      </w:r>
      <w:r w:rsidR="00F06E52" w:rsidRPr="00F2148C">
        <w:rPr>
          <w:b w:val="0"/>
          <w:sz w:val="24"/>
          <w:lang w:val="lt-LT"/>
        </w:rPr>
        <w:t xml:space="preserve">priedas </w:t>
      </w:r>
    </w:p>
    <w:p w:rsidR="00F06E52" w:rsidRPr="00F2148C" w:rsidRDefault="00F06E52" w:rsidP="00F06E52">
      <w:pPr>
        <w:pStyle w:val="Pagrindinistekstas"/>
        <w:spacing w:after="0"/>
        <w:ind w:left="5040" w:firstLine="720"/>
        <w:jc w:val="left"/>
        <w:rPr>
          <w:b w:val="0"/>
          <w:sz w:val="24"/>
          <w:lang w:val="lt-LT"/>
        </w:rPr>
      </w:pPr>
    </w:p>
    <w:p w:rsidR="00F06E52" w:rsidRPr="00F2148C" w:rsidRDefault="00F06E52" w:rsidP="00F06E52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F2148C">
        <w:rPr>
          <w:rFonts w:ascii="Times New Roman" w:hAnsi="Times New Roman"/>
          <w:b/>
          <w:bCs/>
          <w:sz w:val="24"/>
          <w:szCs w:val="24"/>
          <w:lang w:val="lt-LT"/>
        </w:rPr>
        <w:t xml:space="preserve">LAZDIJŲ RAJONO SAVIVALDYBĖS NUOSAVYBĖN SAVARANKIŠKOSIOMS FUNKCIJOMS ĮGYVENDINTI VALSTYBEI NUOSAVYBĖS TEISE </w:t>
      </w:r>
    </w:p>
    <w:p w:rsidR="00F06E52" w:rsidRPr="00F2148C" w:rsidRDefault="00F06E52" w:rsidP="00F06E52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F2148C">
        <w:rPr>
          <w:rFonts w:ascii="Times New Roman" w:hAnsi="Times New Roman"/>
          <w:b/>
          <w:bCs/>
          <w:sz w:val="24"/>
          <w:szCs w:val="24"/>
          <w:lang w:val="lt-LT"/>
        </w:rPr>
        <w:t>PRIKLAUSANČIO MATERIALIOJO TURTO SĄRAŠAS</w:t>
      </w:r>
    </w:p>
    <w:p w:rsidR="00F06E52" w:rsidRPr="00F2148C" w:rsidRDefault="00F06E52" w:rsidP="00F06E52">
      <w:pPr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9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4263"/>
        <w:gridCol w:w="892"/>
        <w:gridCol w:w="1517"/>
        <w:gridCol w:w="1685"/>
        <w:gridCol w:w="14"/>
      </w:tblGrid>
      <w:tr w:rsidR="008E5990" w:rsidRPr="00F2148C" w:rsidTr="008E5990">
        <w:trPr>
          <w:gridAfter w:val="1"/>
          <w:wAfter w:w="14" w:type="dxa"/>
          <w:jc w:val="center"/>
        </w:trPr>
        <w:tc>
          <w:tcPr>
            <w:tcW w:w="694" w:type="dxa"/>
            <w:shd w:val="clear" w:color="auto" w:fill="auto"/>
          </w:tcPr>
          <w:p w:rsidR="008E5990" w:rsidRPr="00F2148C" w:rsidRDefault="008E5990" w:rsidP="008E599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148C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263" w:type="dxa"/>
            <w:shd w:val="clear" w:color="auto" w:fill="auto"/>
          </w:tcPr>
          <w:p w:rsidR="008E5990" w:rsidRPr="00F2148C" w:rsidRDefault="008E5990" w:rsidP="008E599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148C">
              <w:rPr>
                <w:rFonts w:ascii="Times New Roman" w:hAnsi="Times New Roman"/>
                <w:sz w:val="24"/>
                <w:szCs w:val="24"/>
                <w:lang w:val="lt-LT"/>
              </w:rPr>
              <w:t>Turto pavadinimas</w:t>
            </w:r>
          </w:p>
        </w:tc>
        <w:tc>
          <w:tcPr>
            <w:tcW w:w="892" w:type="dxa"/>
            <w:shd w:val="clear" w:color="auto" w:fill="auto"/>
          </w:tcPr>
          <w:p w:rsidR="008E5990" w:rsidRPr="00F2148C" w:rsidRDefault="008E5990" w:rsidP="008E599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148C">
              <w:rPr>
                <w:rFonts w:ascii="Times New Roman" w:hAnsi="Times New Roman"/>
                <w:sz w:val="24"/>
                <w:szCs w:val="24"/>
                <w:lang w:val="lt-LT"/>
              </w:rPr>
              <w:t>Kiekis</w:t>
            </w:r>
          </w:p>
          <w:p w:rsidR="008E5990" w:rsidRPr="00F2148C" w:rsidRDefault="008E5990" w:rsidP="008E599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14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1517" w:type="dxa"/>
            <w:shd w:val="clear" w:color="auto" w:fill="auto"/>
          </w:tcPr>
          <w:p w:rsidR="008E5990" w:rsidRDefault="008E5990" w:rsidP="008E5990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5990">
              <w:rPr>
                <w:rFonts w:ascii="Times New Roman" w:hAnsi="Times New Roman"/>
                <w:color w:val="000000"/>
                <w:sz w:val="24"/>
                <w:szCs w:val="24"/>
              </w:rPr>
              <w:t>Vieneto</w:t>
            </w:r>
            <w:proofErr w:type="spellEnd"/>
            <w:r w:rsidRPr="008E5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990">
              <w:rPr>
                <w:rFonts w:ascii="Times New Roman" w:hAnsi="Times New Roman"/>
                <w:color w:val="000000"/>
                <w:sz w:val="24"/>
                <w:szCs w:val="24"/>
              </w:rPr>
              <w:t>kaina</w:t>
            </w:r>
            <w:proofErr w:type="spellEnd"/>
            <w:r w:rsidRPr="008E5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Eur </w:t>
            </w:r>
          </w:p>
          <w:p w:rsidR="008E5990" w:rsidRPr="008E5990" w:rsidRDefault="008E5990" w:rsidP="008E5990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8E5990">
              <w:rPr>
                <w:rFonts w:ascii="Times New Roman" w:hAnsi="Times New Roman"/>
                <w:color w:val="000000"/>
                <w:sz w:val="24"/>
                <w:szCs w:val="24"/>
              </w:rPr>
              <w:t>su</w:t>
            </w:r>
            <w:proofErr w:type="spellEnd"/>
            <w:r w:rsidRPr="008E5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PVM</w:t>
            </w:r>
          </w:p>
        </w:tc>
        <w:tc>
          <w:tcPr>
            <w:tcW w:w="1685" w:type="dxa"/>
          </w:tcPr>
          <w:p w:rsidR="008E5990" w:rsidRDefault="008E5990" w:rsidP="008E59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Suma Eur </w:t>
            </w:r>
          </w:p>
          <w:p w:rsidR="008E5990" w:rsidRPr="008E5990" w:rsidRDefault="008E5990" w:rsidP="008E59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5990">
              <w:rPr>
                <w:rFonts w:ascii="Times New Roman" w:hAnsi="Times New Roman"/>
                <w:color w:val="000000"/>
                <w:sz w:val="24"/>
                <w:szCs w:val="24"/>
              </w:rPr>
              <w:t>su</w:t>
            </w:r>
            <w:proofErr w:type="spellEnd"/>
            <w:r w:rsidRPr="008E5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PVM</w:t>
            </w:r>
          </w:p>
        </w:tc>
      </w:tr>
      <w:tr w:rsidR="00F06E52" w:rsidRPr="00F2148C" w:rsidTr="008E5990">
        <w:trPr>
          <w:jc w:val="center"/>
        </w:trPr>
        <w:tc>
          <w:tcPr>
            <w:tcW w:w="9065" w:type="dxa"/>
            <w:gridSpan w:val="6"/>
            <w:shd w:val="clear" w:color="auto" w:fill="auto"/>
          </w:tcPr>
          <w:p w:rsidR="00F06E52" w:rsidRPr="00F2148C" w:rsidRDefault="00F06E52" w:rsidP="00C079A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14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</w:t>
            </w:r>
            <w:r w:rsidR="00BC0F36" w:rsidRPr="00F2148C">
              <w:rPr>
                <w:rFonts w:ascii="Times New Roman" w:hAnsi="Times New Roman"/>
                <w:sz w:val="24"/>
                <w:szCs w:val="24"/>
                <w:lang w:val="lt-LT"/>
              </w:rPr>
              <w:t>M</w:t>
            </w:r>
            <w:r w:rsidRPr="00F2148C">
              <w:rPr>
                <w:rFonts w:ascii="Times New Roman" w:hAnsi="Times New Roman"/>
                <w:sz w:val="24"/>
                <w:szCs w:val="24"/>
                <w:lang w:val="lt-LT"/>
              </w:rPr>
              <w:t>aterialusis turtas</w:t>
            </w:r>
          </w:p>
        </w:tc>
      </w:tr>
      <w:tr w:rsidR="00625256" w:rsidRPr="00F2148C" w:rsidTr="008E5990">
        <w:trPr>
          <w:gridAfter w:val="1"/>
          <w:wAfter w:w="14" w:type="dxa"/>
          <w:trHeight w:val="388"/>
          <w:jc w:val="center"/>
        </w:trPr>
        <w:tc>
          <w:tcPr>
            <w:tcW w:w="694" w:type="dxa"/>
            <w:shd w:val="clear" w:color="auto" w:fill="auto"/>
          </w:tcPr>
          <w:p w:rsidR="00625256" w:rsidRPr="00F2148C" w:rsidRDefault="00625256" w:rsidP="0062525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1" w:name="_Hlk38490484"/>
            <w:r w:rsidRPr="00F2148C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4263" w:type="dxa"/>
            <w:shd w:val="clear" w:color="auto" w:fill="auto"/>
          </w:tcPr>
          <w:p w:rsidR="00625256" w:rsidRPr="00F2148C" w:rsidRDefault="00625256" w:rsidP="0062525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F2148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Planšetinis kompiuteris „Samsu</w:t>
            </w:r>
            <w:r w:rsidR="00DE19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n</w:t>
            </w:r>
            <w:r w:rsidRPr="00F2148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g </w:t>
            </w:r>
            <w:proofErr w:type="spellStart"/>
            <w:r w:rsidRPr="00F2148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Galaxy</w:t>
            </w:r>
            <w:proofErr w:type="spellEnd"/>
            <w:r w:rsidRPr="00F2148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2148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Tab</w:t>
            </w:r>
            <w:proofErr w:type="spellEnd"/>
            <w:r w:rsidRPr="00F2148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A 10.1 LTE </w:t>
            </w:r>
            <w:r w:rsidR="00754C25" w:rsidRPr="00F2148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(2019)” </w:t>
            </w:r>
          </w:p>
        </w:tc>
        <w:tc>
          <w:tcPr>
            <w:tcW w:w="892" w:type="dxa"/>
            <w:shd w:val="clear" w:color="auto" w:fill="auto"/>
          </w:tcPr>
          <w:p w:rsidR="00625256" w:rsidRPr="00F2148C" w:rsidRDefault="00625256" w:rsidP="0062525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148C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="003D2A04" w:rsidRPr="00F2148C">
              <w:rPr>
                <w:rFonts w:ascii="Times New Roman" w:hAnsi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1517" w:type="dxa"/>
            <w:shd w:val="clear" w:color="auto" w:fill="auto"/>
          </w:tcPr>
          <w:p w:rsidR="000A6F36" w:rsidRPr="000A6F36" w:rsidRDefault="000A6F36" w:rsidP="000A6F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A6F36">
              <w:rPr>
                <w:rFonts w:ascii="Times New Roman" w:hAnsi="Times New Roman"/>
                <w:color w:val="000000"/>
                <w:sz w:val="24"/>
                <w:szCs w:val="24"/>
              </w:rPr>
              <w:t>186,34</w:t>
            </w:r>
          </w:p>
          <w:p w:rsidR="00625256" w:rsidRPr="000A6F36" w:rsidRDefault="00625256" w:rsidP="0062525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85" w:type="dxa"/>
          </w:tcPr>
          <w:p w:rsidR="00625256" w:rsidRPr="00F2148C" w:rsidRDefault="001F4CDE" w:rsidP="0062525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48448,4</w:t>
            </w:r>
          </w:p>
        </w:tc>
      </w:tr>
      <w:tr w:rsidR="00625256" w:rsidRPr="00F2148C" w:rsidTr="008E5990">
        <w:trPr>
          <w:gridAfter w:val="1"/>
          <w:wAfter w:w="14" w:type="dxa"/>
          <w:jc w:val="center"/>
        </w:trPr>
        <w:tc>
          <w:tcPr>
            <w:tcW w:w="694" w:type="dxa"/>
            <w:shd w:val="clear" w:color="auto" w:fill="auto"/>
          </w:tcPr>
          <w:p w:rsidR="00625256" w:rsidRPr="00F2148C" w:rsidRDefault="00625256" w:rsidP="0062525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148C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263" w:type="dxa"/>
            <w:shd w:val="clear" w:color="auto" w:fill="auto"/>
          </w:tcPr>
          <w:p w:rsidR="00625256" w:rsidRPr="00F2148C" w:rsidRDefault="00625256" w:rsidP="00625256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F2148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Planšetinis kompiuteris „Samsu</w:t>
            </w:r>
            <w:r w:rsidR="00DE19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n</w:t>
            </w:r>
            <w:r w:rsidRPr="00F2148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g </w:t>
            </w:r>
            <w:proofErr w:type="spellStart"/>
            <w:r w:rsidRPr="00F2148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Galaxy</w:t>
            </w:r>
            <w:proofErr w:type="spellEnd"/>
            <w:r w:rsidRPr="00F2148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2148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Tab</w:t>
            </w:r>
            <w:proofErr w:type="spellEnd"/>
            <w:r w:rsidRPr="00F2148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A 10.1 LTE </w:t>
            </w:r>
            <w:r w:rsidR="00754C25" w:rsidRPr="00F2148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(2019)”</w:t>
            </w:r>
            <w:r w:rsidR="003D2A04" w:rsidRPr="00F2148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92" w:type="dxa"/>
            <w:shd w:val="clear" w:color="auto" w:fill="auto"/>
          </w:tcPr>
          <w:p w:rsidR="00625256" w:rsidRPr="00F2148C" w:rsidRDefault="003D2A04" w:rsidP="0062525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148C">
              <w:rPr>
                <w:rFonts w:ascii="Times New Roman" w:hAnsi="Times New Roman"/>
                <w:sz w:val="24"/>
                <w:szCs w:val="24"/>
                <w:lang w:val="lt-LT"/>
              </w:rPr>
              <w:t>170</w:t>
            </w:r>
          </w:p>
        </w:tc>
        <w:tc>
          <w:tcPr>
            <w:tcW w:w="1517" w:type="dxa"/>
            <w:shd w:val="clear" w:color="auto" w:fill="auto"/>
          </w:tcPr>
          <w:p w:rsidR="000A6F36" w:rsidRPr="000A6F36" w:rsidRDefault="000A6F36" w:rsidP="000A6F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A6F36">
              <w:rPr>
                <w:rFonts w:ascii="Times New Roman" w:hAnsi="Times New Roman"/>
                <w:color w:val="000000"/>
                <w:sz w:val="24"/>
                <w:szCs w:val="24"/>
              </w:rPr>
              <w:t>179,08</w:t>
            </w:r>
          </w:p>
          <w:p w:rsidR="00625256" w:rsidRPr="000A6F36" w:rsidRDefault="00625256" w:rsidP="0062525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85" w:type="dxa"/>
          </w:tcPr>
          <w:p w:rsidR="00625256" w:rsidRPr="00F2148C" w:rsidRDefault="001F4CDE" w:rsidP="0062525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30443,6</w:t>
            </w:r>
          </w:p>
        </w:tc>
      </w:tr>
      <w:tr w:rsidR="00625256" w:rsidRPr="00F2148C" w:rsidTr="008E5990">
        <w:trPr>
          <w:gridAfter w:val="1"/>
          <w:wAfter w:w="14" w:type="dxa"/>
          <w:jc w:val="center"/>
        </w:trPr>
        <w:tc>
          <w:tcPr>
            <w:tcW w:w="694" w:type="dxa"/>
            <w:shd w:val="clear" w:color="auto" w:fill="auto"/>
          </w:tcPr>
          <w:p w:rsidR="00625256" w:rsidRPr="00F2148C" w:rsidRDefault="00625256" w:rsidP="0062525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148C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4263" w:type="dxa"/>
            <w:shd w:val="clear" w:color="auto" w:fill="auto"/>
          </w:tcPr>
          <w:p w:rsidR="00625256" w:rsidRPr="00F2148C" w:rsidRDefault="00625256" w:rsidP="00625256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F2148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Nešiojamas kompiuteris „HP 250“</w:t>
            </w:r>
          </w:p>
        </w:tc>
        <w:tc>
          <w:tcPr>
            <w:tcW w:w="892" w:type="dxa"/>
            <w:shd w:val="clear" w:color="auto" w:fill="auto"/>
          </w:tcPr>
          <w:p w:rsidR="00625256" w:rsidRPr="00F2148C" w:rsidRDefault="001B0178" w:rsidP="0062525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:rsidR="00625256" w:rsidRPr="000A6F36" w:rsidRDefault="000A6F36" w:rsidP="000A6F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6F36">
              <w:rPr>
                <w:rFonts w:ascii="Times New Roman" w:hAnsi="Times New Roman"/>
                <w:color w:val="000000"/>
                <w:sz w:val="24"/>
                <w:szCs w:val="24"/>
              </w:rPr>
              <w:t>492,47</w:t>
            </w:r>
          </w:p>
        </w:tc>
        <w:tc>
          <w:tcPr>
            <w:tcW w:w="1685" w:type="dxa"/>
          </w:tcPr>
          <w:p w:rsidR="00625256" w:rsidRPr="00CA781A" w:rsidRDefault="00CA781A" w:rsidP="00CA781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781A">
              <w:rPr>
                <w:rFonts w:ascii="Times New Roman" w:hAnsi="Times New Roman"/>
                <w:color w:val="000000"/>
                <w:sz w:val="24"/>
                <w:szCs w:val="24"/>
              </w:rPr>
              <w:t>4432,23</w:t>
            </w:r>
          </w:p>
        </w:tc>
      </w:tr>
      <w:bookmarkEnd w:id="1"/>
      <w:tr w:rsidR="009F7D4B" w:rsidRPr="00F2148C" w:rsidTr="005F5E9A">
        <w:trPr>
          <w:gridAfter w:val="1"/>
          <w:wAfter w:w="14" w:type="dxa"/>
          <w:trHeight w:val="217"/>
          <w:jc w:val="center"/>
        </w:trPr>
        <w:tc>
          <w:tcPr>
            <w:tcW w:w="694" w:type="dxa"/>
            <w:shd w:val="clear" w:color="auto" w:fill="auto"/>
          </w:tcPr>
          <w:p w:rsidR="009F7D4B" w:rsidRPr="00F2148C" w:rsidRDefault="009F7D4B" w:rsidP="0062525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263" w:type="dxa"/>
            <w:shd w:val="clear" w:color="auto" w:fill="auto"/>
          </w:tcPr>
          <w:p w:rsidR="009F7D4B" w:rsidRPr="009F7D4B" w:rsidRDefault="009F7D4B" w:rsidP="00625256">
            <w:pP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9F7D4B">
              <w:rPr>
                <w:rFonts w:ascii="Times New Roman" w:hAnsi="Times New Roman"/>
                <w:sz w:val="24"/>
                <w:szCs w:val="24"/>
              </w:rPr>
              <w:t>Iš</w:t>
            </w:r>
            <w:proofErr w:type="spellEnd"/>
            <w:r w:rsidRPr="009F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D4B">
              <w:rPr>
                <w:rFonts w:ascii="Times New Roman" w:hAnsi="Times New Roman"/>
                <w:sz w:val="24"/>
                <w:szCs w:val="24"/>
              </w:rPr>
              <w:t>viso</w:t>
            </w:r>
            <w:proofErr w:type="spellEnd"/>
            <w:r w:rsidRPr="009F7D4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92" w:type="dxa"/>
            <w:shd w:val="clear" w:color="auto" w:fill="auto"/>
          </w:tcPr>
          <w:p w:rsidR="009F7D4B" w:rsidRPr="005F5E9A" w:rsidRDefault="00BC4E1E" w:rsidP="005F5E9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F5E9A">
              <w:rPr>
                <w:rFonts w:ascii="Times New Roman" w:hAnsi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517" w:type="dxa"/>
            <w:shd w:val="clear" w:color="auto" w:fill="auto"/>
          </w:tcPr>
          <w:p w:rsidR="009F7D4B" w:rsidRPr="005F5E9A" w:rsidRDefault="009F7D4B" w:rsidP="000A6F3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E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9F7D4B" w:rsidRPr="005F5E9A" w:rsidRDefault="00BC4E1E" w:rsidP="005F5E9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F5E9A">
              <w:rPr>
                <w:rFonts w:ascii="Times New Roman" w:hAnsi="Times New Roman"/>
                <w:color w:val="000000"/>
                <w:sz w:val="24"/>
                <w:szCs w:val="24"/>
              </w:rPr>
              <w:t>83324,23</w:t>
            </w:r>
          </w:p>
        </w:tc>
      </w:tr>
    </w:tbl>
    <w:p w:rsidR="00F06E52" w:rsidRPr="00F2148C" w:rsidRDefault="00D4098E" w:rsidP="00D4098E">
      <w:pPr>
        <w:pStyle w:val="Porat"/>
        <w:jc w:val="center"/>
        <w:rPr>
          <w:rFonts w:ascii="Times New Roman" w:hAnsi="Times New Roman"/>
          <w:noProof/>
          <w:sz w:val="24"/>
          <w:szCs w:val="24"/>
          <w:lang w:val="lt-LT"/>
        </w:rPr>
      </w:pPr>
      <w:r>
        <w:rPr>
          <w:rFonts w:ascii="Times New Roman" w:hAnsi="Times New Roman"/>
          <w:noProof/>
          <w:sz w:val="24"/>
          <w:szCs w:val="24"/>
          <w:lang w:val="lt-LT"/>
        </w:rPr>
        <w:t>___________________________</w:t>
      </w: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AC67E3" w:rsidRDefault="00AC67E3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AC67E3" w:rsidRDefault="00AC67E3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AC67E3" w:rsidRPr="00F2148C" w:rsidRDefault="00AC67E3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06E52" w:rsidRPr="00F2148C" w:rsidRDefault="00F06E52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:rsidR="00FE6906" w:rsidRPr="00F2148C" w:rsidRDefault="00FE6906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FE6906" w:rsidRPr="00C35D0E" w:rsidTr="005B17EE">
        <w:trPr>
          <w:cantSplit/>
        </w:trPr>
        <w:tc>
          <w:tcPr>
            <w:tcW w:w="9645" w:type="dxa"/>
            <w:hideMark/>
          </w:tcPr>
          <w:p w:rsidR="00FE6906" w:rsidRPr="00F2148C" w:rsidRDefault="00FE6906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lt-LT" w:eastAsia="lt-LT"/>
              </w:rPr>
            </w:pPr>
            <w:r w:rsidRPr="00F2148C">
              <w:rPr>
                <w:rFonts w:ascii="Times New Roman" w:hAnsi="Times New Roman"/>
                <w:b/>
                <w:noProof/>
                <w:sz w:val="24"/>
                <w:szCs w:val="24"/>
                <w:lang w:val="lt-LT" w:eastAsia="lt-LT"/>
              </w:rPr>
              <w:lastRenderedPageBreak/>
              <w:t>LAZDIJŲ RAJONO SAVIVALDYBĖS TARYBOS SPRENDIMO PROJEKTO</w:t>
            </w:r>
          </w:p>
          <w:p w:rsidR="00FE6906" w:rsidRPr="00F2148C" w:rsidRDefault="00FE6906" w:rsidP="001831D4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</w:pPr>
            <w:r w:rsidRPr="00F2148C">
              <w:rPr>
                <w:rFonts w:ascii="Times New Roman" w:hAnsi="Times New Roman"/>
                <w:b/>
                <w:noProof/>
                <w:sz w:val="24"/>
                <w:szCs w:val="24"/>
                <w:lang w:val="lt-LT" w:eastAsia="lt-LT"/>
              </w:rPr>
              <w:t>„</w:t>
            </w:r>
            <w:r w:rsidRPr="00F2148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DĖL KOMPIUTERINĖS ĮRANGOS  PERĖMIMO SAVIVALDYBĖS NUOSAVYBĖN IR JO PERDAVIMO VALDYTI, NAUDOTI IR DISPONUOTI PATIKĖJIMO TEISE</w:t>
            </w:r>
            <w:r w:rsidRPr="00F2148C">
              <w:rPr>
                <w:rFonts w:ascii="Times New Roman" w:hAnsi="Times New Roman"/>
                <w:b/>
                <w:noProof/>
                <w:sz w:val="24"/>
                <w:szCs w:val="24"/>
                <w:lang w:val="lt-LT" w:eastAsia="lt-LT"/>
              </w:rPr>
              <w:t>”</w:t>
            </w:r>
          </w:p>
        </w:tc>
      </w:tr>
      <w:tr w:rsidR="00FE6906" w:rsidRPr="00F2148C" w:rsidTr="005B17EE">
        <w:trPr>
          <w:cantSplit/>
        </w:trPr>
        <w:tc>
          <w:tcPr>
            <w:tcW w:w="9645" w:type="dxa"/>
          </w:tcPr>
          <w:p w:rsidR="00FE6906" w:rsidRPr="00F2148C" w:rsidRDefault="00FE6906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  <w:lang w:val="lt-LT" w:eastAsia="ar-SA"/>
              </w:rPr>
            </w:pPr>
          </w:p>
          <w:p w:rsidR="00FE6906" w:rsidRPr="00F2148C" w:rsidRDefault="00FE6906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 w:rsidRPr="00F2148C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AIŠKINAMASIS RAŠTAS</w:t>
            </w:r>
          </w:p>
        </w:tc>
      </w:tr>
      <w:tr w:rsidR="00FE6906" w:rsidRPr="00F2148C" w:rsidTr="005B17EE">
        <w:trPr>
          <w:cantSplit/>
        </w:trPr>
        <w:tc>
          <w:tcPr>
            <w:tcW w:w="9645" w:type="dxa"/>
            <w:hideMark/>
          </w:tcPr>
          <w:p w:rsidR="00FE6906" w:rsidRPr="00F2148C" w:rsidRDefault="00FE6906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</w:p>
        </w:tc>
      </w:tr>
    </w:tbl>
    <w:p w:rsidR="00FE6906" w:rsidRPr="00F2148C" w:rsidRDefault="00FE6906" w:rsidP="00FE6906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val="lt-LT" w:eastAsia="lt-LT"/>
        </w:rPr>
      </w:pPr>
      <w:r w:rsidRPr="00F2148C">
        <w:rPr>
          <w:rFonts w:ascii="Times New Roman" w:hAnsi="Times New Roman"/>
          <w:noProof/>
          <w:sz w:val="24"/>
          <w:szCs w:val="24"/>
          <w:lang w:val="lt-LT" w:eastAsia="lt-LT"/>
        </w:rPr>
        <w:t>2020 m.                d.</w:t>
      </w:r>
    </w:p>
    <w:p w:rsidR="00FE6906" w:rsidRPr="00F2148C" w:rsidRDefault="00FE6906" w:rsidP="00FE6906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val="lt-LT" w:eastAsia="lt-LT"/>
        </w:rPr>
      </w:pPr>
      <w:r w:rsidRPr="00F2148C">
        <w:rPr>
          <w:rFonts w:ascii="Times New Roman" w:hAnsi="Times New Roman"/>
          <w:noProof/>
          <w:sz w:val="24"/>
          <w:szCs w:val="24"/>
          <w:lang w:val="lt-LT" w:eastAsia="lt-LT"/>
        </w:rPr>
        <w:t>Lazdijai</w:t>
      </w:r>
    </w:p>
    <w:p w:rsidR="00FE6906" w:rsidRPr="00F2148C" w:rsidRDefault="00FE6906" w:rsidP="00FE6906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val="lt-LT" w:eastAsia="lt-LT"/>
        </w:rPr>
      </w:pPr>
    </w:p>
    <w:p w:rsidR="00C679F8" w:rsidRPr="00F2148C" w:rsidRDefault="00FE6906" w:rsidP="00742418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F2148C">
        <w:rPr>
          <w:rFonts w:ascii="Times New Roman" w:hAnsi="Times New Roman"/>
          <w:noProof/>
          <w:sz w:val="24"/>
          <w:szCs w:val="24"/>
          <w:lang w:val="lt-LT" w:eastAsia="lt-LT"/>
        </w:rPr>
        <w:tab/>
        <w:t>Lazdijų rajono savivaldybės tarybos sprendimo „</w:t>
      </w:r>
      <w:r w:rsidR="001831D4" w:rsidRPr="00F2148C">
        <w:rPr>
          <w:rFonts w:ascii="Times New Roman" w:hAnsi="Times New Roman"/>
          <w:bCs/>
          <w:sz w:val="24"/>
          <w:szCs w:val="24"/>
          <w:lang w:val="lt-LT"/>
        </w:rPr>
        <w:t>Dėl kompiuterinės įrangos  perėmimo savivaldybės nuosavybėn ir jo perdavimo valdyti, naudoti ir disponuoti patikėjimo teise</w:t>
      </w:r>
      <w:r w:rsidRPr="00F2148C">
        <w:rPr>
          <w:rFonts w:ascii="Times New Roman" w:hAnsi="Times New Roman"/>
          <w:noProof/>
          <w:sz w:val="24"/>
          <w:szCs w:val="24"/>
          <w:lang w:val="lt-LT" w:eastAsia="lt-LT"/>
        </w:rPr>
        <w:t xml:space="preserve">“ projektas parengtas vadovaujantis </w:t>
      </w:r>
      <w:r w:rsidR="00C679F8" w:rsidRPr="00F2148C">
        <w:rPr>
          <w:rFonts w:ascii="Times New Roman" w:hAnsi="Times New Roman"/>
          <w:sz w:val="24"/>
          <w:szCs w:val="24"/>
          <w:lang w:val="lt-LT"/>
        </w:rPr>
        <w:t>Lietuvos Respublikos vietos savivaldos įstatymo 6 straipsnio 5 ir 6 punktais,</w:t>
      </w:r>
      <w:r w:rsidR="002A088D" w:rsidRPr="00C35D0E">
        <w:rPr>
          <w:lang w:val="lt-LT"/>
        </w:rPr>
        <w:t xml:space="preserve"> </w:t>
      </w:r>
      <w:r w:rsidR="002A088D" w:rsidRPr="002A088D">
        <w:rPr>
          <w:rFonts w:ascii="Times New Roman" w:hAnsi="Times New Roman"/>
          <w:sz w:val="24"/>
          <w:szCs w:val="24"/>
          <w:lang w:val="lt-LT"/>
        </w:rPr>
        <w:t xml:space="preserve">16 straipsnio 4 dalimi, </w:t>
      </w:r>
      <w:r w:rsidR="00C679F8" w:rsidRPr="00F2148C">
        <w:rPr>
          <w:rFonts w:ascii="Times New Roman" w:hAnsi="Times New Roman"/>
          <w:sz w:val="24"/>
          <w:szCs w:val="24"/>
          <w:lang w:val="lt-LT"/>
        </w:rPr>
        <w:t xml:space="preserve"> Lietuvos Respublikos valstybės ir savivaldybių turto valdymo, naudojimo ir disponavimo juo įstatymo 6 straipsnio 2 punktu ir 20</w:t>
      </w:r>
      <w:r w:rsidR="00C679F8" w:rsidRPr="00F2148C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="00C679F8" w:rsidRPr="00F2148C">
        <w:rPr>
          <w:rFonts w:ascii="Times New Roman" w:hAnsi="Times New Roman"/>
          <w:sz w:val="24"/>
          <w:szCs w:val="24"/>
          <w:lang w:val="lt-LT"/>
        </w:rPr>
        <w:t xml:space="preserve">straipsnio 1 dalies 4 punktu ir atsižvelgiant į Nacionalinės švietimo agentūros  ir Lazdijų rajono savivaldybės </w:t>
      </w:r>
      <w:r w:rsidR="00C679F8" w:rsidRPr="00F2148C">
        <w:rPr>
          <w:rFonts w:ascii="Times New Roman" w:hAnsi="Times New Roman"/>
          <w:spacing w:val="-3"/>
          <w:sz w:val="24"/>
          <w:szCs w:val="24"/>
          <w:lang w:val="lt-LT"/>
        </w:rPr>
        <w:t xml:space="preserve">2016 </w:t>
      </w:r>
      <w:r w:rsidR="00C679F8" w:rsidRPr="00F2148C">
        <w:rPr>
          <w:rFonts w:ascii="Times New Roman" w:hAnsi="Times New Roman"/>
          <w:iCs/>
          <w:spacing w:val="-3"/>
          <w:sz w:val="24"/>
          <w:szCs w:val="24"/>
          <w:lang w:val="lt-LT"/>
        </w:rPr>
        <w:t xml:space="preserve">m. spalio 24 d. </w:t>
      </w:r>
      <w:r w:rsidR="00C679F8" w:rsidRPr="00F2148C">
        <w:rPr>
          <w:rFonts w:ascii="Times New Roman" w:hAnsi="Times New Roman"/>
          <w:bCs/>
          <w:spacing w:val="-3"/>
          <w:sz w:val="24"/>
          <w:szCs w:val="24"/>
          <w:lang w:val="lt-LT"/>
        </w:rPr>
        <w:t>Jungtinės veiklos sutarties</w:t>
      </w:r>
      <w:r w:rsidR="00C679F8" w:rsidRPr="00F2148C">
        <w:rPr>
          <w:rFonts w:ascii="Times New Roman" w:hAnsi="Times New Roman"/>
          <w:spacing w:val="-3"/>
          <w:sz w:val="24"/>
          <w:szCs w:val="24"/>
          <w:lang w:val="lt-LT"/>
        </w:rPr>
        <w:t xml:space="preserve"> Nr. F3-33-(05)</w:t>
      </w:r>
      <w:r w:rsidR="00C679F8" w:rsidRPr="00F2148C">
        <w:rPr>
          <w:rFonts w:ascii="Times New Roman" w:hAnsi="Times New Roman"/>
          <w:bCs/>
          <w:sz w:val="24"/>
          <w:szCs w:val="24"/>
          <w:lang w:val="lt-LT"/>
        </w:rPr>
        <w:t xml:space="preserve"> 2020 m. </w:t>
      </w:r>
      <w:r w:rsidR="00C679F8" w:rsidRPr="00F2148C">
        <w:rPr>
          <w:rFonts w:ascii="Times New Roman" w:hAnsi="Times New Roman"/>
          <w:sz w:val="24"/>
          <w:szCs w:val="24"/>
          <w:lang w:val="lt-LT"/>
        </w:rPr>
        <w:t xml:space="preserve">balandžio 2 d. </w:t>
      </w:r>
      <w:r w:rsidR="00C679F8" w:rsidRPr="00F2148C">
        <w:rPr>
          <w:rFonts w:ascii="Times New Roman" w:hAnsi="Times New Roman"/>
          <w:bCs/>
          <w:sz w:val="24"/>
          <w:szCs w:val="24"/>
          <w:lang w:val="lt-LT"/>
        </w:rPr>
        <w:t>pasirašytą papildymą Nr. 15-207.</w:t>
      </w:r>
    </w:p>
    <w:p w:rsidR="00FE6906" w:rsidRPr="00F2148C" w:rsidRDefault="00742418" w:rsidP="00742418">
      <w:pPr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lt-LT" w:eastAsia="lt-LT"/>
        </w:rPr>
      </w:pPr>
      <w:r w:rsidRPr="00F2148C">
        <w:rPr>
          <w:rFonts w:ascii="Times New Roman" w:hAnsi="Times New Roman"/>
          <w:noProof/>
          <w:sz w:val="24"/>
          <w:szCs w:val="24"/>
          <w:lang w:val="lt-LT" w:eastAsia="lt-LT"/>
        </w:rPr>
        <w:tab/>
      </w:r>
      <w:r w:rsidR="00FE6906" w:rsidRPr="00F2148C">
        <w:rPr>
          <w:rFonts w:ascii="Times New Roman" w:hAnsi="Times New Roman"/>
          <w:b/>
          <w:noProof/>
          <w:sz w:val="24"/>
          <w:szCs w:val="24"/>
          <w:lang w:val="lt-LT" w:eastAsia="lt-LT"/>
        </w:rPr>
        <w:t>Parengto sprendimo projekto tikslai ir uždaviniai</w:t>
      </w:r>
      <w:r w:rsidR="00FE6906" w:rsidRPr="00F2148C">
        <w:rPr>
          <w:rFonts w:ascii="Times New Roman" w:hAnsi="Times New Roman"/>
          <w:noProof/>
          <w:sz w:val="24"/>
          <w:szCs w:val="24"/>
          <w:lang w:val="lt-LT" w:eastAsia="lt-LT"/>
        </w:rPr>
        <w:t xml:space="preserve">. Tikslas – </w:t>
      </w:r>
      <w:r w:rsidR="00154C5B" w:rsidRPr="00F2148C">
        <w:rPr>
          <w:rFonts w:ascii="Times New Roman" w:hAnsi="Times New Roman"/>
          <w:sz w:val="24"/>
          <w:szCs w:val="24"/>
          <w:lang w:val="lt-LT"/>
        </w:rPr>
        <w:t xml:space="preserve">perimti Lazdijų rajono savivaldybės nuosavybėn savarankiškosioms funkcijoms įgyvendinti valstybei nuosavybės teise priklausantį ir šiuo metu Nacionalinės švietimo agentūros patikėjimo teise valdomą turtą, perduoti jį sprendimo </w:t>
      </w:r>
      <w:r w:rsidR="0045202C" w:rsidRPr="00F2148C">
        <w:rPr>
          <w:rFonts w:ascii="Times New Roman" w:hAnsi="Times New Roman"/>
          <w:sz w:val="24"/>
          <w:szCs w:val="24"/>
          <w:lang w:val="lt-LT"/>
        </w:rPr>
        <w:t xml:space="preserve">2 </w:t>
      </w:r>
      <w:r w:rsidR="00154C5B" w:rsidRPr="00F2148C">
        <w:rPr>
          <w:rFonts w:ascii="Times New Roman" w:hAnsi="Times New Roman"/>
          <w:sz w:val="24"/>
          <w:szCs w:val="24"/>
          <w:lang w:val="lt-LT"/>
        </w:rPr>
        <w:t>priede nurodytoms mokykloms valdyti, naudoti ir disponuoti juo patikėjimo teise</w:t>
      </w:r>
      <w:r w:rsidR="00FE6906" w:rsidRPr="00F2148C">
        <w:rPr>
          <w:rFonts w:ascii="Times New Roman" w:hAnsi="Times New Roman"/>
          <w:noProof/>
          <w:sz w:val="24"/>
          <w:szCs w:val="24"/>
          <w:lang w:val="lt-LT" w:eastAsia="lt-LT"/>
        </w:rPr>
        <w:t xml:space="preserve">. </w:t>
      </w:r>
    </w:p>
    <w:p w:rsidR="001D6AC7" w:rsidRPr="00F2148C" w:rsidRDefault="00FE6906" w:rsidP="00FE6906">
      <w:pPr>
        <w:widowControl w:val="0"/>
        <w:spacing w:line="36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lt-LT" w:eastAsia="lt-LT"/>
        </w:rPr>
      </w:pPr>
      <w:r w:rsidRPr="00F2148C">
        <w:rPr>
          <w:rFonts w:ascii="Times New Roman" w:hAnsi="Times New Roman"/>
          <w:b/>
          <w:noProof/>
          <w:sz w:val="24"/>
          <w:szCs w:val="24"/>
          <w:lang w:val="lt-LT" w:eastAsia="lt-LT"/>
        </w:rPr>
        <w:t xml:space="preserve">Kokių rezultatų laukiama. </w:t>
      </w:r>
      <w:r w:rsidRPr="00F2148C">
        <w:rPr>
          <w:rFonts w:ascii="Times New Roman" w:hAnsi="Times New Roman"/>
          <w:noProof/>
          <w:sz w:val="24"/>
          <w:szCs w:val="24"/>
          <w:lang w:val="lt-LT" w:eastAsia="lt-LT"/>
        </w:rPr>
        <w:t xml:space="preserve">Bus įgyvendinti aukščiau paminėti teisės aktai, Lazdijų rajono </w:t>
      </w:r>
      <w:r w:rsidR="001D6AC7" w:rsidRPr="00F2148C">
        <w:rPr>
          <w:rFonts w:ascii="Times New Roman" w:hAnsi="Times New Roman"/>
          <w:noProof/>
          <w:sz w:val="24"/>
          <w:szCs w:val="24"/>
          <w:lang w:val="lt-LT" w:eastAsia="lt-LT"/>
        </w:rPr>
        <w:t xml:space="preserve">ugdymo įstaigos </w:t>
      </w:r>
      <w:r w:rsidR="001D6AC7" w:rsidRPr="00F2148C">
        <w:rPr>
          <w:rFonts w:ascii="Times New Roman" w:hAnsi="Times New Roman"/>
          <w:sz w:val="24"/>
          <w:szCs w:val="24"/>
          <w:lang w:val="lt-LT"/>
        </w:rPr>
        <w:t>valdys, naudos ir disponuos joms perduotu turtu patikėjimo teise</w:t>
      </w:r>
      <w:r w:rsidR="001D6AC7" w:rsidRPr="00F2148C">
        <w:rPr>
          <w:rFonts w:ascii="Times New Roman" w:hAnsi="Times New Roman"/>
          <w:noProof/>
          <w:sz w:val="24"/>
          <w:szCs w:val="24"/>
          <w:lang w:val="lt-LT" w:eastAsia="lt-LT"/>
        </w:rPr>
        <w:t xml:space="preserve">. </w:t>
      </w:r>
    </w:p>
    <w:p w:rsidR="00FE6906" w:rsidRPr="00F2148C" w:rsidRDefault="00FE6906" w:rsidP="00FE6906">
      <w:pPr>
        <w:widowControl w:val="0"/>
        <w:spacing w:line="36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lt-LT" w:eastAsia="lt-LT"/>
        </w:rPr>
      </w:pPr>
      <w:r w:rsidRPr="00F2148C">
        <w:rPr>
          <w:rFonts w:ascii="Times New Roman" w:hAnsi="Times New Roman"/>
          <w:b/>
          <w:noProof/>
          <w:sz w:val="24"/>
          <w:szCs w:val="24"/>
          <w:lang w:val="lt-LT" w:eastAsia="lt-LT"/>
        </w:rPr>
        <w:t>Galimos neigiamos priimto sprendimo pasekmės ir kokių priemonių reikėtų imtis, kad tokių pasekmių būtų išvengta.</w:t>
      </w:r>
      <w:r w:rsidRPr="00F2148C">
        <w:rPr>
          <w:rFonts w:ascii="Times New Roman" w:hAnsi="Times New Roman"/>
          <w:noProof/>
          <w:sz w:val="24"/>
          <w:szCs w:val="24"/>
          <w:lang w:val="lt-LT" w:eastAsia="lt-LT"/>
        </w:rPr>
        <w:t xml:space="preserve"> Neigiamų pasekmių nebus.</w:t>
      </w:r>
    </w:p>
    <w:p w:rsidR="00FE6906" w:rsidRPr="00F2148C" w:rsidRDefault="00FE6906" w:rsidP="00FE6906">
      <w:pPr>
        <w:widowControl w:val="0"/>
        <w:spacing w:line="36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lt-LT" w:eastAsia="lt-LT"/>
        </w:rPr>
      </w:pPr>
      <w:r w:rsidRPr="00F2148C">
        <w:rPr>
          <w:rFonts w:ascii="Times New Roman" w:hAnsi="Times New Roman"/>
          <w:b/>
          <w:noProof/>
          <w:sz w:val="24"/>
          <w:szCs w:val="24"/>
          <w:lang w:val="lt-LT" w:eastAsia="lt-LT"/>
        </w:rPr>
        <w:t xml:space="preserve">Kaip šiuo metu yra sureguliuoti projekte aptarti klausimai bei kokie šios srities teisės aktai tebegalioja (pateikiamas šių aktų sąrašas) ir kokius galiojančius aktus būtina pakeisti ar panaikinti, priėmus teikiamą projektą. </w:t>
      </w:r>
      <w:r w:rsidRPr="00F2148C">
        <w:rPr>
          <w:rFonts w:ascii="Times New Roman" w:hAnsi="Times New Roman"/>
          <w:noProof/>
          <w:sz w:val="24"/>
          <w:szCs w:val="24"/>
          <w:lang w:val="lt-LT" w:eastAsia="lt-LT"/>
        </w:rPr>
        <w:t xml:space="preserve"> Priėmus teikiamą  projektą, galiojančių teisės aktų keisti nereikia.</w:t>
      </w:r>
    </w:p>
    <w:p w:rsidR="00FE6906" w:rsidRPr="00F2148C" w:rsidRDefault="00FE6906" w:rsidP="00FE6906">
      <w:pPr>
        <w:widowControl w:val="0"/>
        <w:spacing w:line="36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lt-LT" w:eastAsia="lt-LT"/>
        </w:rPr>
      </w:pPr>
      <w:r w:rsidRPr="00F2148C">
        <w:rPr>
          <w:rFonts w:ascii="Times New Roman" w:hAnsi="Times New Roman"/>
          <w:b/>
          <w:noProof/>
          <w:sz w:val="24"/>
          <w:szCs w:val="24"/>
          <w:lang w:val="lt-LT" w:eastAsia="lt-LT"/>
        </w:rPr>
        <w:t xml:space="preserve">Projekto rengimo metu gauti specialistų vertinimai ir išvados. </w:t>
      </w:r>
      <w:r w:rsidRPr="00F2148C">
        <w:rPr>
          <w:rFonts w:ascii="Times New Roman" w:hAnsi="Times New Roman"/>
          <w:noProof/>
          <w:sz w:val="24"/>
          <w:szCs w:val="24"/>
          <w:lang w:val="lt-LT" w:eastAsia="lt-LT"/>
        </w:rPr>
        <w:t>Nėra.</w:t>
      </w:r>
      <w:r w:rsidRPr="00F2148C">
        <w:rPr>
          <w:rFonts w:ascii="Times New Roman" w:hAnsi="Times New Roman"/>
          <w:noProof/>
          <w:sz w:val="24"/>
          <w:szCs w:val="24"/>
          <w:lang w:val="lt-LT" w:eastAsia="lt-LT"/>
        </w:rPr>
        <w:tab/>
      </w:r>
    </w:p>
    <w:p w:rsidR="00FE6906" w:rsidRPr="00F2148C" w:rsidRDefault="00FE6906" w:rsidP="00FE6906">
      <w:pPr>
        <w:widowControl w:val="0"/>
        <w:spacing w:line="36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lt-LT" w:eastAsia="lt-LT"/>
        </w:rPr>
      </w:pPr>
      <w:r w:rsidRPr="00F2148C">
        <w:rPr>
          <w:rFonts w:ascii="Times New Roman" w:hAnsi="Times New Roman"/>
          <w:noProof/>
          <w:sz w:val="24"/>
          <w:szCs w:val="24"/>
          <w:lang w:val="lt-LT" w:eastAsia="lt-LT"/>
        </w:rPr>
        <w:t xml:space="preserve">Sprendimo projektą paruošė Lazdijų rajono savivaldybės administracijos Švietimo, kultūros ir sporto skyriaus vyr. specialistė </w:t>
      </w:r>
      <w:r w:rsidRPr="00F2148C">
        <w:rPr>
          <w:rFonts w:ascii="Times New Roman" w:hAnsi="Times New Roman"/>
          <w:noProof/>
          <w:sz w:val="24"/>
          <w:szCs w:val="24"/>
          <w:lang w:val="lt-LT"/>
        </w:rPr>
        <w:t>Jūratė Jasiulevičienė</w:t>
      </w:r>
      <w:r w:rsidRPr="00F2148C">
        <w:rPr>
          <w:rFonts w:ascii="Times New Roman" w:hAnsi="Times New Roman"/>
          <w:noProof/>
          <w:sz w:val="24"/>
          <w:szCs w:val="24"/>
          <w:lang w:val="lt-LT" w:eastAsia="lt-LT"/>
        </w:rPr>
        <w:t xml:space="preserve">. </w:t>
      </w:r>
    </w:p>
    <w:p w:rsidR="00FE6906" w:rsidRPr="00F2148C" w:rsidRDefault="00FE6906" w:rsidP="00FE6906">
      <w:pPr>
        <w:widowControl w:val="0"/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lang w:val="lt-LT" w:eastAsia="lt-LT"/>
        </w:rPr>
      </w:pPr>
    </w:p>
    <w:p w:rsidR="00FE6906" w:rsidRPr="00F2148C" w:rsidRDefault="00FE6906" w:rsidP="00FE6906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  <w:r w:rsidRPr="00F2148C">
        <w:rPr>
          <w:rFonts w:ascii="Times New Roman" w:hAnsi="Times New Roman"/>
          <w:noProof/>
          <w:sz w:val="24"/>
          <w:szCs w:val="24"/>
          <w:lang w:val="lt-LT" w:eastAsia="lt-LT"/>
        </w:rPr>
        <w:t>Vyr. specialistė</w:t>
      </w:r>
      <w:r w:rsidRPr="00F2148C">
        <w:rPr>
          <w:rFonts w:ascii="Times New Roman" w:hAnsi="Times New Roman"/>
          <w:noProof/>
          <w:sz w:val="24"/>
          <w:szCs w:val="24"/>
          <w:lang w:val="lt-LT" w:eastAsia="lt-LT"/>
        </w:rPr>
        <w:tab/>
        <w:t xml:space="preserve">        </w:t>
      </w:r>
      <w:r w:rsidRPr="00F2148C">
        <w:rPr>
          <w:rFonts w:ascii="Times New Roman" w:hAnsi="Times New Roman"/>
          <w:noProof/>
          <w:sz w:val="24"/>
          <w:szCs w:val="24"/>
          <w:lang w:val="lt-LT" w:eastAsia="lt-LT"/>
        </w:rPr>
        <w:tab/>
        <w:t xml:space="preserve">                                 </w:t>
      </w:r>
      <w:r w:rsidR="001D6AC7" w:rsidRPr="00F2148C">
        <w:rPr>
          <w:rFonts w:ascii="Times New Roman" w:hAnsi="Times New Roman"/>
          <w:noProof/>
          <w:sz w:val="24"/>
          <w:szCs w:val="24"/>
          <w:lang w:val="lt-LT" w:eastAsia="lt-LT"/>
        </w:rPr>
        <w:t xml:space="preserve">           </w:t>
      </w:r>
      <w:r w:rsidRPr="00F2148C">
        <w:rPr>
          <w:rFonts w:ascii="Times New Roman" w:hAnsi="Times New Roman"/>
          <w:noProof/>
          <w:sz w:val="24"/>
          <w:szCs w:val="24"/>
          <w:lang w:val="lt-LT" w:eastAsia="lt-LT"/>
        </w:rPr>
        <w:t xml:space="preserve"> </w:t>
      </w:r>
      <w:r w:rsidRPr="00F2148C">
        <w:rPr>
          <w:rFonts w:ascii="Times New Roman" w:hAnsi="Times New Roman"/>
          <w:noProof/>
          <w:sz w:val="24"/>
          <w:szCs w:val="24"/>
          <w:lang w:val="lt-LT"/>
        </w:rPr>
        <w:t>Jūratė Jasiulevičienė</w:t>
      </w:r>
    </w:p>
    <w:p w:rsidR="00F949EE" w:rsidRPr="00F2148C" w:rsidRDefault="00F949EE" w:rsidP="00F949EE">
      <w:pPr>
        <w:ind w:left="2592"/>
        <w:rPr>
          <w:rFonts w:ascii="Times New Roman" w:hAnsi="Times New Roman"/>
          <w:sz w:val="24"/>
          <w:szCs w:val="24"/>
          <w:lang w:val="lt-LT"/>
        </w:rPr>
      </w:pPr>
    </w:p>
    <w:p w:rsidR="00F949EE" w:rsidRPr="00F2148C" w:rsidRDefault="00F949EE" w:rsidP="00F949EE">
      <w:pPr>
        <w:ind w:left="2592"/>
        <w:rPr>
          <w:rFonts w:ascii="Times New Roman" w:hAnsi="Times New Roman"/>
          <w:sz w:val="24"/>
          <w:szCs w:val="24"/>
          <w:lang w:val="lt-LT"/>
        </w:rPr>
      </w:pPr>
    </w:p>
    <w:p w:rsidR="00F949EE" w:rsidRPr="00F2148C" w:rsidRDefault="00F949EE" w:rsidP="00F949EE">
      <w:pPr>
        <w:rPr>
          <w:lang w:val="lt-LT"/>
        </w:rPr>
      </w:pPr>
    </w:p>
    <w:p w:rsidR="00C3626D" w:rsidRPr="00F2148C" w:rsidRDefault="00C3626D">
      <w:pPr>
        <w:rPr>
          <w:lang w:val="lt-LT"/>
        </w:rPr>
      </w:pPr>
    </w:p>
    <w:sectPr w:rsidR="00C3626D" w:rsidRPr="00F2148C" w:rsidSect="00A54E4F">
      <w:headerReference w:type="even" r:id="rId7"/>
      <w:headerReference w:type="default" r:id="rId8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887" w:rsidRDefault="00DD2887" w:rsidP="00DD2887">
      <w:r>
        <w:separator/>
      </w:r>
    </w:p>
  </w:endnote>
  <w:endnote w:type="continuationSeparator" w:id="0">
    <w:p w:rsidR="00DD2887" w:rsidRDefault="00DD2887" w:rsidP="00DD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887" w:rsidRDefault="00DD2887" w:rsidP="00DD2887">
      <w:r>
        <w:separator/>
      </w:r>
    </w:p>
  </w:footnote>
  <w:footnote w:type="continuationSeparator" w:id="0">
    <w:p w:rsidR="00DD2887" w:rsidRDefault="00DD2887" w:rsidP="00DD2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8876331"/>
      <w:docPartObj>
        <w:docPartGallery w:val="Page Numbers (Top of Page)"/>
        <w:docPartUnique/>
      </w:docPartObj>
    </w:sdtPr>
    <w:sdtEndPr/>
    <w:sdtContent>
      <w:p w:rsidR="00A54E4F" w:rsidRDefault="00A54E4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:rsidR="00A54E4F" w:rsidRPr="00A54E4F" w:rsidRDefault="00A54E4F">
    <w:pPr>
      <w:pStyle w:val="Antrats"/>
      <w:rPr>
        <w:rFonts w:asciiTheme="minorHAnsi" w:hAnsiTheme="minorHAnsi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887" w:rsidRDefault="00DD2887">
    <w:pPr>
      <w:pStyle w:val="Antrats"/>
      <w:jc w:val="center"/>
    </w:pPr>
  </w:p>
  <w:p w:rsidR="00DD2887" w:rsidRDefault="00DD288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EE"/>
    <w:rsid w:val="000A6F36"/>
    <w:rsid w:val="000F7447"/>
    <w:rsid w:val="001135F0"/>
    <w:rsid w:val="00154C5B"/>
    <w:rsid w:val="00171C39"/>
    <w:rsid w:val="001831D4"/>
    <w:rsid w:val="001B0178"/>
    <w:rsid w:val="001D6AC7"/>
    <w:rsid w:val="001F4CDE"/>
    <w:rsid w:val="00267BA8"/>
    <w:rsid w:val="002774CC"/>
    <w:rsid w:val="0029680D"/>
    <w:rsid w:val="002A088D"/>
    <w:rsid w:val="00355BF7"/>
    <w:rsid w:val="003B4E23"/>
    <w:rsid w:val="003D2A04"/>
    <w:rsid w:val="0045202C"/>
    <w:rsid w:val="004B6BB1"/>
    <w:rsid w:val="00551CB1"/>
    <w:rsid w:val="00595E61"/>
    <w:rsid w:val="005B17EE"/>
    <w:rsid w:val="005D5F64"/>
    <w:rsid w:val="005F5E9A"/>
    <w:rsid w:val="00605FFA"/>
    <w:rsid w:val="00625256"/>
    <w:rsid w:val="0065413B"/>
    <w:rsid w:val="007309B2"/>
    <w:rsid w:val="00742418"/>
    <w:rsid w:val="00754C25"/>
    <w:rsid w:val="008E5990"/>
    <w:rsid w:val="009272C2"/>
    <w:rsid w:val="0097178B"/>
    <w:rsid w:val="009C02D6"/>
    <w:rsid w:val="009F7D4B"/>
    <w:rsid w:val="00A51E30"/>
    <w:rsid w:val="00A54E4F"/>
    <w:rsid w:val="00AB5F28"/>
    <w:rsid w:val="00AC67E3"/>
    <w:rsid w:val="00B8663D"/>
    <w:rsid w:val="00BC0F36"/>
    <w:rsid w:val="00BC4E1E"/>
    <w:rsid w:val="00C35D0E"/>
    <w:rsid w:val="00C3626D"/>
    <w:rsid w:val="00C679F8"/>
    <w:rsid w:val="00CA5891"/>
    <w:rsid w:val="00CA781A"/>
    <w:rsid w:val="00CC6DDF"/>
    <w:rsid w:val="00D4098E"/>
    <w:rsid w:val="00D755B0"/>
    <w:rsid w:val="00D81C6E"/>
    <w:rsid w:val="00DC08FE"/>
    <w:rsid w:val="00DD2887"/>
    <w:rsid w:val="00DE1945"/>
    <w:rsid w:val="00E2675B"/>
    <w:rsid w:val="00EF0F48"/>
    <w:rsid w:val="00EF6331"/>
    <w:rsid w:val="00F029C2"/>
    <w:rsid w:val="00F06E52"/>
    <w:rsid w:val="00F2148C"/>
    <w:rsid w:val="00F47AC9"/>
    <w:rsid w:val="00F67828"/>
    <w:rsid w:val="00F949EE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2A7E14"/>
  <w15:chartTrackingRefBased/>
  <w15:docId w15:val="{B3783B74-F72A-4A4C-89CE-07B01E68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49EE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F949EE"/>
    <w:pPr>
      <w:keepNext/>
      <w:overflowPunct/>
      <w:autoSpaceDE/>
      <w:autoSpaceDN/>
      <w:adjustRightInd/>
      <w:jc w:val="both"/>
      <w:outlineLvl w:val="0"/>
    </w:pPr>
    <w:rPr>
      <w:rFonts w:ascii="Times New Roman" w:hAnsi="Times New Roman"/>
      <w:sz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595E61"/>
    <w:pPr>
      <w:keepNext/>
      <w:tabs>
        <w:tab w:val="num" w:pos="0"/>
      </w:tabs>
      <w:suppressAutoHyphens/>
      <w:overflowPunct/>
      <w:autoSpaceDE/>
      <w:autoSpaceDN/>
      <w:adjustRightInd/>
      <w:outlineLvl w:val="1"/>
    </w:pPr>
    <w:rPr>
      <w:rFonts w:ascii="Times New Roman" w:hAnsi="Times New Roman"/>
      <w:b/>
      <w:bCs/>
      <w:sz w:val="24"/>
      <w:szCs w:val="24"/>
      <w:lang w:val="x-none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F949E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595E6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rat">
    <w:name w:val="footer"/>
    <w:basedOn w:val="prastasis"/>
    <w:link w:val="PoratDiagrama"/>
    <w:unhideWhenUsed/>
    <w:rsid w:val="00FE6906"/>
    <w:pPr>
      <w:tabs>
        <w:tab w:val="center" w:pos="4153"/>
        <w:tab w:val="right" w:pos="8306"/>
      </w:tabs>
      <w:suppressAutoHyphens/>
      <w:overflowPunct/>
      <w:autoSpaceDE/>
      <w:autoSpaceDN/>
      <w:adjustRightInd/>
    </w:pPr>
    <w:rPr>
      <w:rFonts w:ascii="Arial" w:hAnsi="Arial"/>
      <w:sz w:val="22"/>
      <w:lang w:val="en-US" w:eastAsia="ar-SA"/>
    </w:rPr>
  </w:style>
  <w:style w:type="character" w:customStyle="1" w:styleId="PoratDiagrama">
    <w:name w:val="Poraštė Diagrama"/>
    <w:basedOn w:val="Numatytasispastraiposriftas"/>
    <w:link w:val="Porat"/>
    <w:rsid w:val="00FE6906"/>
    <w:rPr>
      <w:rFonts w:ascii="Arial" w:eastAsia="Times New Roman" w:hAnsi="Arial" w:cs="Times New Roman"/>
      <w:szCs w:val="20"/>
      <w:lang w:val="en-US" w:eastAsia="ar-SA"/>
    </w:rPr>
  </w:style>
  <w:style w:type="paragraph" w:styleId="Pagrindinistekstas">
    <w:name w:val="Body Text"/>
    <w:basedOn w:val="prastasis"/>
    <w:link w:val="PagrindinistekstasDiagrama"/>
    <w:semiHidden/>
    <w:rsid w:val="00F06E52"/>
    <w:pPr>
      <w:suppressAutoHyphens/>
      <w:overflowPunct/>
      <w:autoSpaceDE/>
      <w:autoSpaceDN/>
      <w:adjustRightInd/>
      <w:spacing w:after="283"/>
      <w:jc w:val="center"/>
    </w:pPr>
    <w:rPr>
      <w:rFonts w:ascii="Times New Roman" w:hAnsi="Times New Roman"/>
      <w:b/>
      <w:sz w:val="26"/>
      <w:szCs w:val="24"/>
      <w:lang w:val="x-none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06E52"/>
    <w:rPr>
      <w:rFonts w:ascii="Times New Roman" w:eastAsia="Times New Roman" w:hAnsi="Times New Roman" w:cs="Times New Roman"/>
      <w:b/>
      <w:sz w:val="26"/>
      <w:szCs w:val="24"/>
      <w:lang w:val="x-none" w:eastAsia="ar-SA"/>
    </w:rPr>
  </w:style>
  <w:style w:type="paragraph" w:styleId="Antrats">
    <w:name w:val="header"/>
    <w:basedOn w:val="prastasis"/>
    <w:link w:val="AntratsDiagrama"/>
    <w:uiPriority w:val="99"/>
    <w:unhideWhenUsed/>
    <w:rsid w:val="00DD288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2887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2966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 Jasiuleviciene</dc:creator>
  <cp:keywords/>
  <dc:description/>
  <cp:lastModifiedBy>Laima Jauniskiene</cp:lastModifiedBy>
  <cp:revision>2</cp:revision>
  <dcterms:created xsi:type="dcterms:W3CDTF">2020-04-24T15:49:00Z</dcterms:created>
  <dcterms:modified xsi:type="dcterms:W3CDTF">2020-04-24T15:49:00Z</dcterms:modified>
</cp:coreProperties>
</file>