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8577" w14:textId="77777777" w:rsidR="000566AA" w:rsidRPr="00DF31C3" w:rsidRDefault="000566AA" w:rsidP="001067C5">
      <w:pPr>
        <w:autoSpaceDE w:val="0"/>
        <w:spacing w:line="360" w:lineRule="auto"/>
        <w:jc w:val="center"/>
        <w:rPr>
          <w:rFonts w:cs="Times New Roman"/>
          <w:b/>
          <w:bCs/>
          <w:sz w:val="40"/>
          <w:szCs w:val="40"/>
        </w:rPr>
      </w:pPr>
    </w:p>
    <w:p w14:paraId="2197EFF6" w14:textId="77777777" w:rsidR="00975918" w:rsidRPr="00DF31C3" w:rsidRDefault="00975918" w:rsidP="001067C5">
      <w:pPr>
        <w:autoSpaceDE w:val="0"/>
        <w:spacing w:line="360" w:lineRule="auto"/>
        <w:jc w:val="center"/>
        <w:rPr>
          <w:rFonts w:cs="Times New Roman"/>
          <w:b/>
          <w:bCs/>
          <w:sz w:val="40"/>
          <w:szCs w:val="40"/>
        </w:rPr>
      </w:pPr>
      <w:r w:rsidRPr="00DF31C3">
        <w:rPr>
          <w:noProof/>
        </w:rPr>
        <w:drawing>
          <wp:inline distT="0" distB="0" distL="0" distR="0" wp14:anchorId="138DF0C1" wp14:editId="4759D2D0">
            <wp:extent cx="876300" cy="886202"/>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003" t="33989" r="54043" b="15730"/>
                    <a:stretch/>
                  </pic:blipFill>
                  <pic:spPr bwMode="auto">
                    <a:xfrm>
                      <a:off x="0" y="0"/>
                      <a:ext cx="903368" cy="913576"/>
                    </a:xfrm>
                    <a:prstGeom prst="rect">
                      <a:avLst/>
                    </a:prstGeom>
                    <a:ln>
                      <a:noFill/>
                    </a:ln>
                    <a:extLst>
                      <a:ext uri="{53640926-AAD7-44D8-BBD7-CCE9431645EC}">
                        <a14:shadowObscured xmlns:a14="http://schemas.microsoft.com/office/drawing/2010/main"/>
                      </a:ext>
                    </a:extLst>
                  </pic:spPr>
                </pic:pic>
              </a:graphicData>
            </a:graphic>
          </wp:inline>
        </w:drawing>
      </w:r>
    </w:p>
    <w:p w14:paraId="5CDD8004" w14:textId="77777777" w:rsidR="00975918" w:rsidRPr="00DF31C3" w:rsidRDefault="00975918" w:rsidP="001067C5">
      <w:pPr>
        <w:autoSpaceDE w:val="0"/>
        <w:spacing w:line="360" w:lineRule="auto"/>
        <w:jc w:val="center"/>
        <w:rPr>
          <w:rFonts w:cs="Times New Roman"/>
          <w:b/>
          <w:bCs/>
          <w:sz w:val="40"/>
          <w:szCs w:val="40"/>
        </w:rPr>
      </w:pPr>
    </w:p>
    <w:p w14:paraId="3884F684" w14:textId="141E3743" w:rsidR="00975918" w:rsidRPr="00DF31C3" w:rsidRDefault="00975918" w:rsidP="001067C5">
      <w:pPr>
        <w:autoSpaceDE w:val="0"/>
        <w:spacing w:line="360" w:lineRule="auto"/>
        <w:jc w:val="center"/>
        <w:rPr>
          <w:rFonts w:cs="Times New Roman"/>
          <w:b/>
          <w:bCs/>
          <w:sz w:val="40"/>
          <w:szCs w:val="40"/>
        </w:rPr>
      </w:pPr>
      <w:r w:rsidRPr="00DF31C3">
        <w:rPr>
          <w:rFonts w:cs="Times New Roman"/>
          <w:b/>
          <w:bCs/>
          <w:sz w:val="40"/>
          <w:szCs w:val="40"/>
        </w:rPr>
        <w:t xml:space="preserve">VŠĮ </w:t>
      </w:r>
      <w:r w:rsidR="0095656E" w:rsidRPr="00DF31C3">
        <w:rPr>
          <w:rFonts w:cs="Times New Roman"/>
          <w:b/>
          <w:bCs/>
          <w:sz w:val="40"/>
          <w:szCs w:val="40"/>
        </w:rPr>
        <w:t>„</w:t>
      </w:r>
      <w:r w:rsidRPr="00DF31C3">
        <w:rPr>
          <w:rFonts w:cs="Times New Roman"/>
          <w:b/>
          <w:bCs/>
          <w:sz w:val="40"/>
          <w:szCs w:val="40"/>
        </w:rPr>
        <w:t>LAZDIJŲ TURIZMO INFORMACINIS CENTRAS</w:t>
      </w:r>
      <w:r w:rsidR="0095656E" w:rsidRPr="00DF31C3">
        <w:rPr>
          <w:rFonts w:cs="Times New Roman"/>
          <w:b/>
          <w:bCs/>
          <w:sz w:val="40"/>
          <w:szCs w:val="40"/>
        </w:rPr>
        <w:t>“</w:t>
      </w:r>
    </w:p>
    <w:p w14:paraId="5FF1F05B" w14:textId="77777777" w:rsidR="00975918" w:rsidRPr="00DF31C3" w:rsidRDefault="00975918" w:rsidP="001067C5">
      <w:pPr>
        <w:autoSpaceDE w:val="0"/>
        <w:spacing w:line="360" w:lineRule="auto"/>
        <w:jc w:val="center"/>
        <w:rPr>
          <w:rFonts w:cs="Times New Roman"/>
          <w:b/>
          <w:bCs/>
          <w:sz w:val="40"/>
          <w:szCs w:val="40"/>
        </w:rPr>
      </w:pPr>
    </w:p>
    <w:p w14:paraId="5F9EBB0F" w14:textId="77777777" w:rsidR="00975918" w:rsidRPr="00DF31C3" w:rsidRDefault="00975918" w:rsidP="001067C5">
      <w:pPr>
        <w:autoSpaceDE w:val="0"/>
        <w:spacing w:line="360" w:lineRule="auto"/>
        <w:jc w:val="center"/>
        <w:rPr>
          <w:rFonts w:cs="Times New Roman"/>
          <w:b/>
          <w:bCs/>
          <w:sz w:val="40"/>
          <w:szCs w:val="40"/>
        </w:rPr>
      </w:pPr>
    </w:p>
    <w:p w14:paraId="677B0CC8" w14:textId="77777777" w:rsidR="00975918" w:rsidRPr="00DF31C3" w:rsidRDefault="00975918" w:rsidP="001067C5">
      <w:pPr>
        <w:autoSpaceDE w:val="0"/>
        <w:spacing w:line="360" w:lineRule="auto"/>
        <w:jc w:val="center"/>
        <w:rPr>
          <w:rFonts w:cs="Times New Roman"/>
          <w:b/>
          <w:bCs/>
          <w:sz w:val="40"/>
          <w:szCs w:val="40"/>
        </w:rPr>
      </w:pPr>
    </w:p>
    <w:p w14:paraId="76A648CB" w14:textId="389A6AEC" w:rsidR="00975918" w:rsidRPr="00DF31C3" w:rsidRDefault="00695445" w:rsidP="001067C5">
      <w:pPr>
        <w:autoSpaceDE w:val="0"/>
        <w:spacing w:line="360" w:lineRule="auto"/>
        <w:jc w:val="center"/>
        <w:rPr>
          <w:rFonts w:cs="Times New Roman"/>
          <w:b/>
          <w:bCs/>
          <w:sz w:val="40"/>
          <w:szCs w:val="40"/>
        </w:rPr>
      </w:pPr>
      <w:r w:rsidRPr="00DF31C3">
        <w:rPr>
          <w:rFonts w:cs="Times New Roman"/>
          <w:b/>
          <w:bCs/>
          <w:sz w:val="40"/>
          <w:szCs w:val="40"/>
        </w:rPr>
        <w:t>2019</w:t>
      </w:r>
      <w:r w:rsidR="00975918" w:rsidRPr="00DF31C3">
        <w:rPr>
          <w:rFonts w:cs="Times New Roman"/>
          <w:b/>
          <w:bCs/>
          <w:sz w:val="40"/>
          <w:szCs w:val="40"/>
        </w:rPr>
        <w:t xml:space="preserve"> M. VEIKLOS ATASKAITA</w:t>
      </w:r>
    </w:p>
    <w:p w14:paraId="6443826A" w14:textId="77777777" w:rsidR="00975918" w:rsidRPr="00DF31C3" w:rsidRDefault="00975918" w:rsidP="001067C5">
      <w:pPr>
        <w:spacing w:line="360" w:lineRule="auto"/>
        <w:jc w:val="center"/>
        <w:rPr>
          <w:rFonts w:cs="Times New Roman"/>
          <w:b/>
          <w:bCs/>
          <w:sz w:val="40"/>
          <w:szCs w:val="40"/>
        </w:rPr>
      </w:pPr>
    </w:p>
    <w:p w14:paraId="0CEF014A" w14:textId="77777777" w:rsidR="00975918" w:rsidRPr="00DF31C3" w:rsidRDefault="00975918" w:rsidP="001067C5">
      <w:pPr>
        <w:spacing w:line="360" w:lineRule="auto"/>
        <w:jc w:val="center"/>
        <w:rPr>
          <w:rFonts w:cs="Times New Roman"/>
          <w:b/>
          <w:bCs/>
          <w:sz w:val="40"/>
          <w:szCs w:val="40"/>
        </w:rPr>
      </w:pPr>
    </w:p>
    <w:p w14:paraId="4811331F" w14:textId="77777777" w:rsidR="00975918" w:rsidRPr="00DF31C3" w:rsidRDefault="00975918" w:rsidP="001067C5">
      <w:pPr>
        <w:spacing w:line="360" w:lineRule="auto"/>
        <w:jc w:val="center"/>
        <w:rPr>
          <w:rFonts w:cs="Times New Roman"/>
          <w:b/>
          <w:bCs/>
          <w:sz w:val="40"/>
          <w:szCs w:val="40"/>
        </w:rPr>
      </w:pPr>
    </w:p>
    <w:p w14:paraId="56E311CA" w14:textId="77777777" w:rsidR="00975918" w:rsidRPr="00DF31C3" w:rsidRDefault="00975918" w:rsidP="001067C5">
      <w:pPr>
        <w:spacing w:line="360" w:lineRule="auto"/>
        <w:jc w:val="center"/>
        <w:rPr>
          <w:rFonts w:cs="Times New Roman"/>
          <w:b/>
          <w:bCs/>
          <w:szCs w:val="24"/>
        </w:rPr>
      </w:pPr>
    </w:p>
    <w:p w14:paraId="602E50F1" w14:textId="77777777" w:rsidR="00975918" w:rsidRPr="00DF31C3" w:rsidRDefault="00975918" w:rsidP="001067C5">
      <w:pPr>
        <w:autoSpaceDE w:val="0"/>
        <w:spacing w:line="360" w:lineRule="auto"/>
        <w:jc w:val="center"/>
        <w:rPr>
          <w:rFonts w:cs="Times New Roman"/>
          <w:b/>
          <w:bCs/>
          <w:szCs w:val="24"/>
        </w:rPr>
      </w:pPr>
    </w:p>
    <w:p w14:paraId="6BE4103B" w14:textId="77777777" w:rsidR="00975918" w:rsidRPr="00DF31C3" w:rsidRDefault="00975918" w:rsidP="001067C5">
      <w:pPr>
        <w:autoSpaceDE w:val="0"/>
        <w:spacing w:line="360" w:lineRule="auto"/>
        <w:jc w:val="center"/>
        <w:rPr>
          <w:rFonts w:cs="Times New Roman"/>
          <w:b/>
          <w:bCs/>
          <w:szCs w:val="24"/>
        </w:rPr>
      </w:pPr>
    </w:p>
    <w:p w14:paraId="274F89BE" w14:textId="77777777" w:rsidR="00975918" w:rsidRPr="00DF31C3" w:rsidRDefault="00975918" w:rsidP="001067C5">
      <w:pPr>
        <w:autoSpaceDE w:val="0"/>
        <w:spacing w:line="360" w:lineRule="auto"/>
        <w:jc w:val="center"/>
        <w:rPr>
          <w:rFonts w:cs="Times New Roman"/>
          <w:b/>
          <w:bCs/>
          <w:szCs w:val="24"/>
        </w:rPr>
      </w:pPr>
    </w:p>
    <w:p w14:paraId="3163FD7D" w14:textId="77777777" w:rsidR="00975918" w:rsidRPr="00DF31C3" w:rsidRDefault="00975918" w:rsidP="001067C5">
      <w:pPr>
        <w:autoSpaceDE w:val="0"/>
        <w:spacing w:line="360" w:lineRule="auto"/>
        <w:jc w:val="center"/>
        <w:rPr>
          <w:rFonts w:cs="Times New Roman"/>
          <w:b/>
          <w:bCs/>
          <w:szCs w:val="24"/>
        </w:rPr>
      </w:pPr>
    </w:p>
    <w:p w14:paraId="011AD8E2" w14:textId="77777777" w:rsidR="00975918" w:rsidRPr="00DF31C3" w:rsidRDefault="00975918" w:rsidP="001067C5">
      <w:pPr>
        <w:spacing w:line="360" w:lineRule="auto"/>
        <w:rPr>
          <w:rFonts w:cs="Times New Roman"/>
          <w:szCs w:val="24"/>
        </w:rPr>
      </w:pPr>
    </w:p>
    <w:p w14:paraId="7DFF138A" w14:textId="77777777" w:rsidR="00975918" w:rsidRPr="00DF31C3" w:rsidRDefault="00975918" w:rsidP="001067C5">
      <w:pPr>
        <w:autoSpaceDE w:val="0"/>
        <w:spacing w:line="360" w:lineRule="auto"/>
        <w:jc w:val="center"/>
        <w:rPr>
          <w:rFonts w:cs="Times New Roman"/>
          <w:b/>
          <w:bCs/>
          <w:sz w:val="40"/>
          <w:szCs w:val="40"/>
        </w:rPr>
      </w:pPr>
      <w:r w:rsidRPr="00DF31C3">
        <w:rPr>
          <w:rFonts w:cs="Times New Roman"/>
          <w:b/>
          <w:bCs/>
          <w:sz w:val="40"/>
          <w:szCs w:val="40"/>
        </w:rPr>
        <w:t>Lazdijai</w:t>
      </w:r>
    </w:p>
    <w:p w14:paraId="3D9D933D" w14:textId="77777777" w:rsidR="00975918" w:rsidRPr="00DF31C3" w:rsidRDefault="00975918" w:rsidP="001067C5">
      <w:pPr>
        <w:autoSpaceDE w:val="0"/>
        <w:spacing w:line="360" w:lineRule="auto"/>
        <w:jc w:val="center"/>
        <w:rPr>
          <w:rFonts w:cs="Times New Roman"/>
          <w:bCs/>
          <w:szCs w:val="24"/>
        </w:rPr>
      </w:pPr>
      <w:r w:rsidRPr="00DF31C3">
        <w:rPr>
          <w:rFonts w:cs="Times New Roman"/>
          <w:bCs/>
          <w:szCs w:val="24"/>
        </w:rPr>
        <w:lastRenderedPageBreak/>
        <w:t>Turinys</w:t>
      </w:r>
    </w:p>
    <w:sdt>
      <w:sdtPr>
        <w:rPr>
          <w:rFonts w:ascii="Times New Roman" w:eastAsiaTheme="minorEastAsia" w:hAnsi="Times New Roman" w:cstheme="minorBidi"/>
          <w:color w:val="auto"/>
          <w:sz w:val="24"/>
          <w:szCs w:val="21"/>
        </w:rPr>
        <w:id w:val="2076470196"/>
        <w:docPartObj>
          <w:docPartGallery w:val="Table of Contents"/>
          <w:docPartUnique/>
        </w:docPartObj>
      </w:sdtPr>
      <w:sdtEndPr>
        <w:rPr>
          <w:b/>
          <w:bCs/>
        </w:rPr>
      </w:sdtEndPr>
      <w:sdtContent>
        <w:p w14:paraId="61266526" w14:textId="77777777" w:rsidR="00E53E82" w:rsidRPr="00DF31C3" w:rsidRDefault="00E53E82">
          <w:pPr>
            <w:pStyle w:val="Turinioantrat"/>
          </w:pPr>
        </w:p>
        <w:p w14:paraId="5ABC4063" w14:textId="77777777" w:rsidR="008B2393" w:rsidRPr="00DF31C3" w:rsidRDefault="00E53E82">
          <w:pPr>
            <w:pStyle w:val="Turinys1"/>
            <w:tabs>
              <w:tab w:val="left" w:pos="440"/>
              <w:tab w:val="right" w:leader="dot" w:pos="9628"/>
            </w:tabs>
            <w:rPr>
              <w:rFonts w:asciiTheme="minorHAnsi" w:hAnsiTheme="minorHAnsi"/>
              <w:noProof/>
              <w:sz w:val="22"/>
              <w:szCs w:val="22"/>
            </w:rPr>
          </w:pPr>
          <w:r w:rsidRPr="00DF31C3">
            <w:fldChar w:fldCharType="begin"/>
          </w:r>
          <w:r w:rsidRPr="00DF31C3">
            <w:instrText xml:space="preserve"> TOC \o "1-3" \h \z \u </w:instrText>
          </w:r>
          <w:r w:rsidRPr="00DF31C3">
            <w:fldChar w:fldCharType="separate"/>
          </w:r>
          <w:hyperlink w:anchor="_Toc34662252" w:history="1">
            <w:r w:rsidR="008B2393" w:rsidRPr="00DF31C3">
              <w:rPr>
                <w:rStyle w:val="Hipersaitas"/>
                <w:noProof/>
              </w:rPr>
              <w:t>1</w:t>
            </w:r>
            <w:r w:rsidR="008B2393" w:rsidRPr="00DF31C3">
              <w:rPr>
                <w:rFonts w:asciiTheme="minorHAnsi" w:hAnsiTheme="minorHAnsi"/>
                <w:noProof/>
                <w:sz w:val="22"/>
                <w:szCs w:val="22"/>
              </w:rPr>
              <w:tab/>
            </w:r>
            <w:r w:rsidR="008B2393" w:rsidRPr="00DF31C3">
              <w:rPr>
                <w:rStyle w:val="Hipersaitas"/>
                <w:noProof/>
              </w:rPr>
              <w:t>BENDROJI INFORMACIJA</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_Toc34662252 \h </w:instrText>
            </w:r>
            <w:r w:rsidR="008B2393" w:rsidRPr="00DF31C3">
              <w:rPr>
                <w:noProof/>
                <w:webHidden/>
              </w:rPr>
            </w:r>
            <w:r w:rsidR="008B2393" w:rsidRPr="00DF31C3">
              <w:rPr>
                <w:noProof/>
                <w:webHidden/>
              </w:rPr>
              <w:fldChar w:fldCharType="separate"/>
            </w:r>
            <w:r w:rsidR="008B2393" w:rsidRPr="00DF31C3">
              <w:rPr>
                <w:noProof/>
                <w:webHidden/>
              </w:rPr>
              <w:t>3</w:t>
            </w:r>
            <w:r w:rsidR="008B2393" w:rsidRPr="00DF31C3">
              <w:rPr>
                <w:noProof/>
                <w:webHidden/>
              </w:rPr>
              <w:fldChar w:fldCharType="end"/>
            </w:r>
          </w:hyperlink>
        </w:p>
        <w:p w14:paraId="02FEF401"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53" w:history="1">
            <w:r w:rsidR="008B2393" w:rsidRPr="00DF31C3">
              <w:rPr>
                <w:rStyle w:val="Hipersaitas"/>
                <w:noProof/>
              </w:rPr>
              <w:t>2</w:t>
            </w:r>
            <w:r w:rsidR="008B2393" w:rsidRPr="00DF31C3">
              <w:rPr>
                <w:rFonts w:asciiTheme="minorHAnsi" w:hAnsiTheme="minorHAnsi"/>
                <w:noProof/>
                <w:sz w:val="22"/>
                <w:szCs w:val="22"/>
              </w:rPr>
              <w:tab/>
            </w:r>
            <w:r w:rsidR="008B2393" w:rsidRPr="00DF31C3">
              <w:rPr>
                <w:rStyle w:val="Hipersaitas"/>
                <w:noProof/>
              </w:rPr>
              <w:t>LAZDIJŲ TIC TIKSLAI IR VEIKLOS SRITYS</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_Toc34662253 \h </w:instrText>
            </w:r>
            <w:r w:rsidR="008B2393" w:rsidRPr="00DF31C3">
              <w:rPr>
                <w:noProof/>
                <w:webHidden/>
              </w:rPr>
            </w:r>
            <w:r w:rsidR="008B2393" w:rsidRPr="00DF31C3">
              <w:rPr>
                <w:noProof/>
                <w:webHidden/>
              </w:rPr>
              <w:fldChar w:fldCharType="separate"/>
            </w:r>
            <w:r w:rsidR="008B2393" w:rsidRPr="00DF31C3">
              <w:rPr>
                <w:noProof/>
                <w:webHidden/>
              </w:rPr>
              <w:t>3</w:t>
            </w:r>
            <w:r w:rsidR="008B2393" w:rsidRPr="00DF31C3">
              <w:rPr>
                <w:noProof/>
                <w:webHidden/>
              </w:rPr>
              <w:fldChar w:fldCharType="end"/>
            </w:r>
          </w:hyperlink>
        </w:p>
        <w:p w14:paraId="09E37C45"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54" w:history="1">
            <w:r w:rsidR="008B2393" w:rsidRPr="00DF31C3">
              <w:rPr>
                <w:rStyle w:val="Hipersaitas"/>
                <w:noProof/>
              </w:rPr>
              <w:t>3</w:t>
            </w:r>
            <w:r w:rsidR="008B2393" w:rsidRPr="00DF31C3">
              <w:rPr>
                <w:rFonts w:asciiTheme="minorHAnsi" w:hAnsiTheme="minorHAnsi"/>
                <w:noProof/>
                <w:sz w:val="22"/>
                <w:szCs w:val="22"/>
              </w:rPr>
              <w:tab/>
            </w:r>
            <w:r w:rsidR="008B2393" w:rsidRPr="00DF31C3">
              <w:rPr>
                <w:rStyle w:val="Hipersaitas"/>
                <w:noProof/>
              </w:rPr>
              <w:t>LAZDIJŲ TIC DARBUOTOJAI</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_Toc34662254 \h </w:instrText>
            </w:r>
            <w:r w:rsidR="008B2393" w:rsidRPr="00DF31C3">
              <w:rPr>
                <w:noProof/>
                <w:webHidden/>
              </w:rPr>
            </w:r>
            <w:r w:rsidR="008B2393" w:rsidRPr="00DF31C3">
              <w:rPr>
                <w:noProof/>
                <w:webHidden/>
              </w:rPr>
              <w:fldChar w:fldCharType="separate"/>
            </w:r>
            <w:r w:rsidR="008B2393" w:rsidRPr="00DF31C3">
              <w:rPr>
                <w:noProof/>
                <w:webHidden/>
              </w:rPr>
              <w:t>5</w:t>
            </w:r>
            <w:r w:rsidR="008B2393" w:rsidRPr="00DF31C3">
              <w:rPr>
                <w:noProof/>
                <w:webHidden/>
              </w:rPr>
              <w:fldChar w:fldCharType="end"/>
            </w:r>
          </w:hyperlink>
        </w:p>
        <w:p w14:paraId="7723157E"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55" w:history="1">
            <w:r w:rsidR="008B2393" w:rsidRPr="00DF31C3">
              <w:rPr>
                <w:rStyle w:val="Hipersaitas"/>
                <w:noProof/>
              </w:rPr>
              <w:t>4</w:t>
            </w:r>
            <w:r w:rsidR="008B2393" w:rsidRPr="00DF31C3">
              <w:rPr>
                <w:rFonts w:asciiTheme="minorHAnsi" w:hAnsiTheme="minorHAnsi"/>
                <w:noProof/>
                <w:sz w:val="22"/>
                <w:szCs w:val="22"/>
              </w:rPr>
              <w:tab/>
            </w:r>
            <w:r w:rsidR="008B2393" w:rsidRPr="00DF31C3">
              <w:rPr>
                <w:rStyle w:val="Hipersaitas"/>
                <w:noProof/>
              </w:rPr>
              <w:t>FINANSAVIMAS, LĖŠOS IR TURTAS</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_Toc34662255 \h </w:instrText>
            </w:r>
            <w:r w:rsidR="008B2393" w:rsidRPr="00DF31C3">
              <w:rPr>
                <w:noProof/>
                <w:webHidden/>
              </w:rPr>
            </w:r>
            <w:r w:rsidR="008B2393" w:rsidRPr="00DF31C3">
              <w:rPr>
                <w:noProof/>
                <w:webHidden/>
              </w:rPr>
              <w:fldChar w:fldCharType="separate"/>
            </w:r>
            <w:r w:rsidR="008B2393" w:rsidRPr="00DF31C3">
              <w:rPr>
                <w:noProof/>
                <w:webHidden/>
              </w:rPr>
              <w:t>5</w:t>
            </w:r>
            <w:r w:rsidR="008B2393" w:rsidRPr="00DF31C3">
              <w:rPr>
                <w:noProof/>
                <w:webHidden/>
              </w:rPr>
              <w:fldChar w:fldCharType="end"/>
            </w:r>
          </w:hyperlink>
        </w:p>
        <w:p w14:paraId="17FC7CFA"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56" w:history="1">
            <w:r w:rsidR="008B2393" w:rsidRPr="00DF31C3">
              <w:rPr>
                <w:rStyle w:val="Hipersaitas"/>
                <w:noProof/>
              </w:rPr>
              <w:t>5</w:t>
            </w:r>
            <w:r w:rsidR="008B2393" w:rsidRPr="00DF31C3">
              <w:rPr>
                <w:rFonts w:asciiTheme="minorHAnsi" w:hAnsiTheme="minorHAnsi"/>
                <w:noProof/>
                <w:sz w:val="22"/>
                <w:szCs w:val="22"/>
              </w:rPr>
              <w:tab/>
            </w:r>
            <w:r w:rsidR="008B2393" w:rsidRPr="00DF31C3">
              <w:rPr>
                <w:rStyle w:val="Hipersaitas"/>
                <w:noProof/>
              </w:rPr>
              <w:t>LAZDIJŲ TIC VEIKLA</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_Toc34662256 \h </w:instrText>
            </w:r>
            <w:r w:rsidR="008B2393" w:rsidRPr="00DF31C3">
              <w:rPr>
                <w:noProof/>
                <w:webHidden/>
              </w:rPr>
            </w:r>
            <w:r w:rsidR="008B2393" w:rsidRPr="00DF31C3">
              <w:rPr>
                <w:noProof/>
                <w:webHidden/>
              </w:rPr>
              <w:fldChar w:fldCharType="separate"/>
            </w:r>
            <w:r w:rsidR="008B2393" w:rsidRPr="00DF31C3">
              <w:rPr>
                <w:noProof/>
                <w:webHidden/>
              </w:rPr>
              <w:t>7</w:t>
            </w:r>
            <w:r w:rsidR="008B2393" w:rsidRPr="00DF31C3">
              <w:rPr>
                <w:noProof/>
                <w:webHidden/>
              </w:rPr>
              <w:fldChar w:fldCharType="end"/>
            </w:r>
          </w:hyperlink>
        </w:p>
        <w:p w14:paraId="4C5330E7"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57" w:history="1">
            <w:r w:rsidR="008B2393" w:rsidRPr="00DF31C3">
              <w:rPr>
                <w:rStyle w:val="Hipersaitas"/>
                <w:noProof/>
              </w:rPr>
              <w:t>5.1</w:t>
            </w:r>
            <w:r w:rsidR="008B2393" w:rsidRPr="00DF31C3">
              <w:rPr>
                <w:rFonts w:asciiTheme="minorHAnsi" w:hAnsiTheme="minorHAnsi"/>
                <w:noProof/>
                <w:sz w:val="22"/>
                <w:szCs w:val="22"/>
              </w:rPr>
              <w:tab/>
            </w:r>
            <w:r w:rsidR="008B2393" w:rsidRPr="00DF31C3">
              <w:rPr>
                <w:rStyle w:val="Hipersaitas"/>
                <w:noProof/>
              </w:rPr>
              <w:t>Lazdijų rajono turizmo infrastruktūros ir paslaugų plėtra.</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_Toc34662257 \h </w:instrText>
            </w:r>
            <w:r w:rsidR="008B2393" w:rsidRPr="00DF31C3">
              <w:rPr>
                <w:noProof/>
                <w:webHidden/>
              </w:rPr>
            </w:r>
            <w:r w:rsidR="008B2393" w:rsidRPr="00DF31C3">
              <w:rPr>
                <w:noProof/>
                <w:webHidden/>
              </w:rPr>
              <w:fldChar w:fldCharType="separate"/>
            </w:r>
            <w:r w:rsidR="008B2393" w:rsidRPr="00DF31C3">
              <w:rPr>
                <w:noProof/>
                <w:webHidden/>
              </w:rPr>
              <w:t>7</w:t>
            </w:r>
            <w:r w:rsidR="008B2393" w:rsidRPr="00DF31C3">
              <w:rPr>
                <w:noProof/>
                <w:webHidden/>
              </w:rPr>
              <w:fldChar w:fldCharType="end"/>
            </w:r>
          </w:hyperlink>
        </w:p>
        <w:p w14:paraId="2E87DC98"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58" w:history="1">
            <w:r w:rsidR="008B2393" w:rsidRPr="00DF31C3">
              <w:rPr>
                <w:rStyle w:val="Hipersaitas"/>
                <w:noProof/>
              </w:rPr>
              <w:t>5.2</w:t>
            </w:r>
            <w:r w:rsidR="008B2393" w:rsidRPr="00DF31C3">
              <w:rPr>
                <w:rFonts w:asciiTheme="minorHAnsi" w:hAnsiTheme="minorHAnsi"/>
                <w:noProof/>
                <w:sz w:val="22"/>
                <w:szCs w:val="22"/>
              </w:rPr>
              <w:tab/>
            </w:r>
            <w:r w:rsidR="008B2393" w:rsidRPr="00DF31C3">
              <w:rPr>
                <w:rStyle w:val="Hipersaitas"/>
                <w:noProof/>
              </w:rPr>
              <w:t>Renginiai</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_Toc34662258 \h </w:instrText>
            </w:r>
            <w:r w:rsidR="008B2393" w:rsidRPr="00DF31C3">
              <w:rPr>
                <w:noProof/>
                <w:webHidden/>
              </w:rPr>
            </w:r>
            <w:r w:rsidR="008B2393" w:rsidRPr="00DF31C3">
              <w:rPr>
                <w:noProof/>
                <w:webHidden/>
              </w:rPr>
              <w:fldChar w:fldCharType="separate"/>
            </w:r>
            <w:r w:rsidR="008B2393" w:rsidRPr="00DF31C3">
              <w:rPr>
                <w:noProof/>
                <w:webHidden/>
              </w:rPr>
              <w:t>7</w:t>
            </w:r>
            <w:r w:rsidR="008B2393" w:rsidRPr="00DF31C3">
              <w:rPr>
                <w:noProof/>
                <w:webHidden/>
              </w:rPr>
              <w:fldChar w:fldCharType="end"/>
            </w:r>
          </w:hyperlink>
        </w:p>
        <w:p w14:paraId="2D26826B"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59" w:history="1">
            <w:r w:rsidR="008B2393" w:rsidRPr="00DF31C3">
              <w:rPr>
                <w:rStyle w:val="Hipersaitas"/>
                <w:noProof/>
              </w:rPr>
              <w:t>5.3</w:t>
            </w:r>
            <w:r w:rsidR="008B2393" w:rsidRPr="00DF31C3">
              <w:rPr>
                <w:rFonts w:asciiTheme="minorHAnsi" w:hAnsiTheme="minorHAnsi"/>
                <w:noProof/>
                <w:sz w:val="22"/>
                <w:szCs w:val="22"/>
              </w:rPr>
              <w:tab/>
            </w:r>
            <w:r w:rsidR="008B2393" w:rsidRPr="00DF31C3">
              <w:rPr>
                <w:rStyle w:val="Hipersaitas"/>
                <w:noProof/>
              </w:rPr>
              <w:t>Leidiniai</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_Toc34662259 \h </w:instrText>
            </w:r>
            <w:r w:rsidR="008B2393" w:rsidRPr="00DF31C3">
              <w:rPr>
                <w:noProof/>
                <w:webHidden/>
              </w:rPr>
            </w:r>
            <w:r w:rsidR="008B2393" w:rsidRPr="00DF31C3">
              <w:rPr>
                <w:noProof/>
                <w:webHidden/>
              </w:rPr>
              <w:fldChar w:fldCharType="separate"/>
            </w:r>
            <w:r w:rsidR="008B2393" w:rsidRPr="00DF31C3">
              <w:rPr>
                <w:noProof/>
                <w:webHidden/>
              </w:rPr>
              <w:t>11</w:t>
            </w:r>
            <w:r w:rsidR="008B2393" w:rsidRPr="00DF31C3">
              <w:rPr>
                <w:noProof/>
                <w:webHidden/>
              </w:rPr>
              <w:fldChar w:fldCharType="end"/>
            </w:r>
          </w:hyperlink>
        </w:p>
        <w:p w14:paraId="39661C7C"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60" w:history="1">
            <w:r w:rsidR="008B2393" w:rsidRPr="00DF31C3">
              <w:rPr>
                <w:rStyle w:val="Hipersaitas"/>
                <w:noProof/>
              </w:rPr>
              <w:t>5.4</w:t>
            </w:r>
            <w:r w:rsidR="008B2393" w:rsidRPr="00DF31C3">
              <w:rPr>
                <w:rFonts w:asciiTheme="minorHAnsi" w:hAnsiTheme="minorHAnsi"/>
                <w:noProof/>
                <w:sz w:val="22"/>
                <w:szCs w:val="22"/>
              </w:rPr>
              <w:tab/>
            </w:r>
            <w:r w:rsidR="008B2393" w:rsidRPr="00DF31C3">
              <w:rPr>
                <w:rStyle w:val="Hipersaitas"/>
                <w:noProof/>
              </w:rPr>
              <w:t>Komercinė veikla ir išlaidos</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_Toc34662260 \h </w:instrText>
            </w:r>
            <w:r w:rsidR="008B2393" w:rsidRPr="00DF31C3">
              <w:rPr>
                <w:noProof/>
                <w:webHidden/>
              </w:rPr>
            </w:r>
            <w:r w:rsidR="008B2393" w:rsidRPr="00DF31C3">
              <w:rPr>
                <w:noProof/>
                <w:webHidden/>
              </w:rPr>
              <w:fldChar w:fldCharType="separate"/>
            </w:r>
            <w:r w:rsidR="008B2393" w:rsidRPr="00DF31C3">
              <w:rPr>
                <w:noProof/>
                <w:webHidden/>
              </w:rPr>
              <w:t>11</w:t>
            </w:r>
            <w:r w:rsidR="008B2393" w:rsidRPr="00DF31C3">
              <w:rPr>
                <w:noProof/>
                <w:webHidden/>
              </w:rPr>
              <w:fldChar w:fldCharType="end"/>
            </w:r>
          </w:hyperlink>
        </w:p>
        <w:p w14:paraId="1D5FA42E"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61" w:history="1">
            <w:r w:rsidR="008B2393" w:rsidRPr="00DF31C3">
              <w:rPr>
                <w:rStyle w:val="Hipersaitas"/>
                <w:noProof/>
              </w:rPr>
              <w:t>6</w:t>
            </w:r>
            <w:r w:rsidR="008B2393" w:rsidRPr="00DF31C3">
              <w:rPr>
                <w:rFonts w:asciiTheme="minorHAnsi" w:hAnsiTheme="minorHAnsi"/>
                <w:noProof/>
                <w:sz w:val="22"/>
                <w:szCs w:val="22"/>
              </w:rPr>
              <w:tab/>
            </w:r>
            <w:r w:rsidR="008B2393" w:rsidRPr="00DF31C3">
              <w:rPr>
                <w:rStyle w:val="Hipersaitas"/>
                <w:noProof/>
              </w:rPr>
              <w:t>BENDRADARBIAVIMAS</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_Toc34662261 \h </w:instrText>
            </w:r>
            <w:r w:rsidR="008B2393" w:rsidRPr="00DF31C3">
              <w:rPr>
                <w:noProof/>
                <w:webHidden/>
              </w:rPr>
            </w:r>
            <w:r w:rsidR="008B2393" w:rsidRPr="00DF31C3">
              <w:rPr>
                <w:noProof/>
                <w:webHidden/>
              </w:rPr>
              <w:fldChar w:fldCharType="separate"/>
            </w:r>
            <w:r w:rsidR="008B2393" w:rsidRPr="00DF31C3">
              <w:rPr>
                <w:noProof/>
                <w:webHidden/>
              </w:rPr>
              <w:t>12</w:t>
            </w:r>
            <w:r w:rsidR="008B2393" w:rsidRPr="00DF31C3">
              <w:rPr>
                <w:noProof/>
                <w:webHidden/>
              </w:rPr>
              <w:fldChar w:fldCharType="end"/>
            </w:r>
          </w:hyperlink>
        </w:p>
        <w:p w14:paraId="792A3819"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62" w:history="1">
            <w:r w:rsidR="008B2393" w:rsidRPr="00DF31C3">
              <w:rPr>
                <w:rStyle w:val="Hipersaitas"/>
                <w:noProof/>
              </w:rPr>
              <w:t>7</w:t>
            </w:r>
            <w:r w:rsidR="008B2393" w:rsidRPr="00DF31C3">
              <w:rPr>
                <w:rFonts w:asciiTheme="minorHAnsi" w:hAnsiTheme="minorHAnsi"/>
                <w:noProof/>
                <w:sz w:val="22"/>
                <w:szCs w:val="22"/>
              </w:rPr>
              <w:tab/>
            </w:r>
            <w:r w:rsidR="008B2393" w:rsidRPr="00DF31C3">
              <w:rPr>
                <w:rStyle w:val="Hipersaitas"/>
                <w:noProof/>
              </w:rPr>
              <w:t>LAZDIJŲ RAJONO TURIZMO IŠTEKLIŲ VIEŠINIMAS IR PATRAUKLAUS LAZDIJŲ RAJONO ĮVAIZDŽIO FORMAVIMAS LIETUVOJE IR UŽSIENYJE</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_Toc34662262 \h </w:instrText>
            </w:r>
            <w:r w:rsidR="008B2393" w:rsidRPr="00DF31C3">
              <w:rPr>
                <w:noProof/>
                <w:webHidden/>
              </w:rPr>
            </w:r>
            <w:r w:rsidR="008B2393" w:rsidRPr="00DF31C3">
              <w:rPr>
                <w:noProof/>
                <w:webHidden/>
              </w:rPr>
              <w:fldChar w:fldCharType="separate"/>
            </w:r>
            <w:r w:rsidR="008B2393" w:rsidRPr="00DF31C3">
              <w:rPr>
                <w:noProof/>
                <w:webHidden/>
              </w:rPr>
              <w:t>14</w:t>
            </w:r>
            <w:r w:rsidR="008B2393" w:rsidRPr="00DF31C3">
              <w:rPr>
                <w:noProof/>
                <w:webHidden/>
              </w:rPr>
              <w:fldChar w:fldCharType="end"/>
            </w:r>
          </w:hyperlink>
        </w:p>
        <w:p w14:paraId="63B70A8B"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63" w:history="1">
            <w:r w:rsidR="008B2393" w:rsidRPr="00DF31C3">
              <w:rPr>
                <w:rStyle w:val="Hipersaitas"/>
                <w:noProof/>
              </w:rPr>
              <w:t>7.1</w:t>
            </w:r>
            <w:r w:rsidR="008B2393" w:rsidRPr="00DF31C3">
              <w:rPr>
                <w:rFonts w:asciiTheme="minorHAnsi" w:hAnsiTheme="minorHAnsi"/>
                <w:noProof/>
                <w:sz w:val="22"/>
                <w:szCs w:val="22"/>
              </w:rPr>
              <w:tab/>
            </w:r>
            <w:r w:rsidR="008B2393" w:rsidRPr="00DF31C3">
              <w:rPr>
                <w:rStyle w:val="Hipersaitas"/>
                <w:noProof/>
              </w:rPr>
              <w:t>Lazdijų turizmo išteklių viešinimas ir patrauklaus įvaizdžio formavimas žiniasklaidoje ir skaitmeninėje erdvėje.</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_Toc34662263 \h </w:instrText>
            </w:r>
            <w:r w:rsidR="008B2393" w:rsidRPr="00DF31C3">
              <w:rPr>
                <w:noProof/>
                <w:webHidden/>
              </w:rPr>
            </w:r>
            <w:r w:rsidR="008B2393" w:rsidRPr="00DF31C3">
              <w:rPr>
                <w:noProof/>
                <w:webHidden/>
              </w:rPr>
              <w:fldChar w:fldCharType="separate"/>
            </w:r>
            <w:r w:rsidR="008B2393" w:rsidRPr="00DF31C3">
              <w:rPr>
                <w:noProof/>
                <w:webHidden/>
              </w:rPr>
              <w:t>14</w:t>
            </w:r>
            <w:r w:rsidR="008B2393" w:rsidRPr="00DF31C3">
              <w:rPr>
                <w:noProof/>
                <w:webHidden/>
              </w:rPr>
              <w:fldChar w:fldCharType="end"/>
            </w:r>
          </w:hyperlink>
        </w:p>
        <w:p w14:paraId="001C7342"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64" w:history="1">
            <w:r w:rsidR="008B2393" w:rsidRPr="00DF31C3">
              <w:rPr>
                <w:rStyle w:val="Hipersaitas"/>
                <w:noProof/>
              </w:rPr>
              <w:t>7.2</w:t>
            </w:r>
            <w:r w:rsidR="008B2393" w:rsidRPr="00DF31C3">
              <w:rPr>
                <w:rFonts w:asciiTheme="minorHAnsi" w:hAnsiTheme="minorHAnsi"/>
                <w:noProof/>
                <w:sz w:val="22"/>
                <w:szCs w:val="22"/>
              </w:rPr>
              <w:tab/>
            </w:r>
            <w:r w:rsidR="008B2393" w:rsidRPr="00DF31C3">
              <w:rPr>
                <w:rStyle w:val="Hipersaitas"/>
                <w:noProof/>
              </w:rPr>
              <w:t>Lazdijų turizmo išteklių viešinimas ir patrauklaus įvaizdžio formavimas skaitmeninėje erdvėje</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_Toc34662264 \h </w:instrText>
            </w:r>
            <w:r w:rsidR="008B2393" w:rsidRPr="00DF31C3">
              <w:rPr>
                <w:noProof/>
                <w:webHidden/>
              </w:rPr>
            </w:r>
            <w:r w:rsidR="008B2393" w:rsidRPr="00DF31C3">
              <w:rPr>
                <w:noProof/>
                <w:webHidden/>
              </w:rPr>
              <w:fldChar w:fldCharType="separate"/>
            </w:r>
            <w:r w:rsidR="008B2393" w:rsidRPr="00DF31C3">
              <w:rPr>
                <w:noProof/>
                <w:webHidden/>
              </w:rPr>
              <w:t>14</w:t>
            </w:r>
            <w:r w:rsidR="008B2393" w:rsidRPr="00DF31C3">
              <w:rPr>
                <w:noProof/>
                <w:webHidden/>
              </w:rPr>
              <w:fldChar w:fldCharType="end"/>
            </w:r>
          </w:hyperlink>
        </w:p>
        <w:p w14:paraId="5E7E48A6" w14:textId="77777777" w:rsidR="008B2393" w:rsidRPr="00DF31C3" w:rsidRDefault="005E149B">
          <w:pPr>
            <w:pStyle w:val="Turinys2"/>
            <w:tabs>
              <w:tab w:val="left" w:pos="880"/>
              <w:tab w:val="right" w:leader="dot" w:pos="9628"/>
            </w:tabs>
            <w:rPr>
              <w:rFonts w:asciiTheme="minorHAnsi" w:hAnsiTheme="minorHAnsi"/>
              <w:noProof/>
              <w:sz w:val="22"/>
              <w:szCs w:val="22"/>
            </w:rPr>
          </w:pPr>
          <w:hyperlink w:anchor="_Toc34662265" w:history="1">
            <w:r w:rsidR="008B2393" w:rsidRPr="00DF31C3">
              <w:rPr>
                <w:rStyle w:val="Hipersaitas"/>
                <w:noProof/>
              </w:rPr>
              <w:t>7.3</w:t>
            </w:r>
            <w:r w:rsidR="008B2393" w:rsidRPr="00DF31C3">
              <w:rPr>
                <w:rFonts w:asciiTheme="minorHAnsi" w:hAnsiTheme="minorHAnsi"/>
                <w:noProof/>
                <w:sz w:val="22"/>
                <w:szCs w:val="22"/>
              </w:rPr>
              <w:tab/>
            </w:r>
            <w:r w:rsidR="008B2393" w:rsidRPr="00DF31C3">
              <w:rPr>
                <w:rStyle w:val="Hipersaitas"/>
                <w:noProof/>
              </w:rPr>
              <w:t>Lazdijų turizmo išteklių viešinimas ir patrauklaus įvaizdžio formavimas Lazdijų TIC lankytojams, Lazdijų rajone vykstančiose šventėse, tarptautinėse turizmo parodose Lietuvoje ir užsienyje</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_Toc34662265 \h </w:instrText>
            </w:r>
            <w:r w:rsidR="008B2393" w:rsidRPr="00DF31C3">
              <w:rPr>
                <w:noProof/>
                <w:webHidden/>
              </w:rPr>
            </w:r>
            <w:r w:rsidR="008B2393" w:rsidRPr="00DF31C3">
              <w:rPr>
                <w:noProof/>
                <w:webHidden/>
              </w:rPr>
              <w:fldChar w:fldCharType="separate"/>
            </w:r>
            <w:r w:rsidR="008B2393" w:rsidRPr="00DF31C3">
              <w:rPr>
                <w:noProof/>
                <w:webHidden/>
              </w:rPr>
              <w:t>15</w:t>
            </w:r>
            <w:r w:rsidR="008B2393" w:rsidRPr="00DF31C3">
              <w:rPr>
                <w:noProof/>
                <w:webHidden/>
              </w:rPr>
              <w:fldChar w:fldCharType="end"/>
            </w:r>
          </w:hyperlink>
        </w:p>
        <w:p w14:paraId="2DB5DF73"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66" w:history="1">
            <w:r w:rsidR="008B2393" w:rsidRPr="00DF31C3">
              <w:rPr>
                <w:rStyle w:val="Hipersaitas"/>
                <w:noProof/>
              </w:rPr>
              <w:t>8</w:t>
            </w:r>
            <w:r w:rsidR="008B2393" w:rsidRPr="00DF31C3">
              <w:rPr>
                <w:rFonts w:asciiTheme="minorHAnsi" w:hAnsiTheme="minorHAnsi"/>
                <w:noProof/>
                <w:sz w:val="22"/>
                <w:szCs w:val="22"/>
              </w:rPr>
              <w:tab/>
            </w:r>
            <w:r w:rsidR="008B2393" w:rsidRPr="00DF31C3">
              <w:rPr>
                <w:rStyle w:val="Hipersaitas"/>
                <w:noProof/>
              </w:rPr>
              <w:t>KVALIFIKACIJOS KĖLIMAS</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_Toc34662266 \h </w:instrText>
            </w:r>
            <w:r w:rsidR="008B2393" w:rsidRPr="00DF31C3">
              <w:rPr>
                <w:noProof/>
                <w:webHidden/>
              </w:rPr>
            </w:r>
            <w:r w:rsidR="008B2393" w:rsidRPr="00DF31C3">
              <w:rPr>
                <w:noProof/>
                <w:webHidden/>
              </w:rPr>
              <w:fldChar w:fldCharType="separate"/>
            </w:r>
            <w:r w:rsidR="008B2393" w:rsidRPr="00DF31C3">
              <w:rPr>
                <w:noProof/>
                <w:webHidden/>
              </w:rPr>
              <w:t>19</w:t>
            </w:r>
            <w:r w:rsidR="008B2393" w:rsidRPr="00DF31C3">
              <w:rPr>
                <w:noProof/>
                <w:webHidden/>
              </w:rPr>
              <w:fldChar w:fldCharType="end"/>
            </w:r>
          </w:hyperlink>
        </w:p>
        <w:p w14:paraId="354A0A28" w14:textId="77777777" w:rsidR="008B2393" w:rsidRPr="00DF31C3" w:rsidRDefault="005E149B">
          <w:pPr>
            <w:pStyle w:val="Turinys1"/>
            <w:tabs>
              <w:tab w:val="left" w:pos="440"/>
              <w:tab w:val="right" w:leader="dot" w:pos="9628"/>
            </w:tabs>
            <w:rPr>
              <w:rFonts w:asciiTheme="minorHAnsi" w:hAnsiTheme="minorHAnsi"/>
              <w:noProof/>
              <w:sz w:val="22"/>
              <w:szCs w:val="22"/>
            </w:rPr>
          </w:pPr>
          <w:hyperlink w:anchor="_Toc34662267" w:history="1">
            <w:r w:rsidR="008B2393" w:rsidRPr="00DF31C3">
              <w:rPr>
                <w:rStyle w:val="Hipersaitas"/>
                <w:noProof/>
              </w:rPr>
              <w:t>9</w:t>
            </w:r>
            <w:r w:rsidR="008B2393" w:rsidRPr="00DF31C3">
              <w:rPr>
                <w:rFonts w:asciiTheme="minorHAnsi" w:hAnsiTheme="minorHAnsi"/>
                <w:noProof/>
                <w:sz w:val="22"/>
                <w:szCs w:val="22"/>
              </w:rPr>
              <w:tab/>
            </w:r>
            <w:r w:rsidR="008B2393" w:rsidRPr="00DF31C3">
              <w:rPr>
                <w:rStyle w:val="Hipersaitas"/>
                <w:noProof/>
              </w:rPr>
              <w:t>LAZDIJŲ RAJONO SAVIVALDYBĖS TURISTŲ SRAUTŲ ANALIZĖ</w:t>
            </w:r>
            <w:r w:rsidR="008B2393" w:rsidRPr="00DF31C3">
              <w:rPr>
                <w:noProof/>
                <w:webHidden/>
              </w:rPr>
              <w:tab/>
            </w:r>
            <w:r w:rsidR="008B2393" w:rsidRPr="00DF31C3">
              <w:rPr>
                <w:noProof/>
                <w:webHidden/>
              </w:rPr>
              <w:fldChar w:fldCharType="begin"/>
            </w:r>
            <w:r w:rsidR="008B2393" w:rsidRPr="00DF31C3">
              <w:rPr>
                <w:noProof/>
                <w:webHidden/>
              </w:rPr>
              <w:instrText xml:space="preserve"> PAGEREF _Toc34662267 \h </w:instrText>
            </w:r>
            <w:r w:rsidR="008B2393" w:rsidRPr="00DF31C3">
              <w:rPr>
                <w:noProof/>
                <w:webHidden/>
              </w:rPr>
            </w:r>
            <w:r w:rsidR="008B2393" w:rsidRPr="00DF31C3">
              <w:rPr>
                <w:noProof/>
                <w:webHidden/>
              </w:rPr>
              <w:fldChar w:fldCharType="separate"/>
            </w:r>
            <w:r w:rsidR="008B2393" w:rsidRPr="00DF31C3">
              <w:rPr>
                <w:noProof/>
                <w:webHidden/>
              </w:rPr>
              <w:t>20</w:t>
            </w:r>
            <w:r w:rsidR="008B2393" w:rsidRPr="00DF31C3">
              <w:rPr>
                <w:noProof/>
                <w:webHidden/>
              </w:rPr>
              <w:fldChar w:fldCharType="end"/>
            </w:r>
          </w:hyperlink>
        </w:p>
        <w:p w14:paraId="0FEB686B" w14:textId="26342731" w:rsidR="007F0B8E" w:rsidRPr="00DF31C3" w:rsidRDefault="00E53E82" w:rsidP="000753C9">
          <w:pPr>
            <w:sectPr w:rsidR="007F0B8E" w:rsidRPr="00DF31C3" w:rsidSect="007F0B8E">
              <w:headerReference w:type="default" r:id="rId9"/>
              <w:footerReference w:type="default" r:id="rId10"/>
              <w:footerReference w:type="first" r:id="rId11"/>
              <w:pgSz w:w="11906" w:h="16838"/>
              <w:pgMar w:top="1701" w:right="567" w:bottom="709" w:left="1701" w:header="567" w:footer="567" w:gutter="0"/>
              <w:cols w:space="1296"/>
              <w:docGrid w:linePitch="360"/>
            </w:sectPr>
          </w:pPr>
          <w:r w:rsidRPr="00DF31C3">
            <w:rPr>
              <w:b/>
              <w:bCs/>
            </w:rPr>
            <w:fldChar w:fldCharType="end"/>
          </w:r>
        </w:p>
      </w:sdtContent>
    </w:sdt>
    <w:p w14:paraId="55118C23" w14:textId="77777777" w:rsidR="001067C5" w:rsidRPr="00DF31C3" w:rsidRDefault="001067C5" w:rsidP="001067C5">
      <w:pPr>
        <w:autoSpaceDE w:val="0"/>
        <w:spacing w:line="360" w:lineRule="auto"/>
        <w:rPr>
          <w:rFonts w:cs="Times New Roman"/>
          <w:bCs/>
          <w:szCs w:val="24"/>
        </w:rPr>
      </w:pPr>
    </w:p>
    <w:p w14:paraId="1D3A0E8E" w14:textId="77777777" w:rsidR="00EF31B2" w:rsidRPr="00DF31C3" w:rsidRDefault="00506ECF" w:rsidP="00A56C1C">
      <w:pPr>
        <w:pStyle w:val="Antrat1"/>
        <w:shd w:val="clear" w:color="auto" w:fill="A8D08D" w:themeFill="accent6" w:themeFillTint="99"/>
      </w:pPr>
      <w:bookmarkStart w:id="0" w:name="_Toc34662252"/>
      <w:r w:rsidRPr="00DF31C3">
        <w:t>BENDROJI INFORMACIJA</w:t>
      </w:r>
      <w:bookmarkEnd w:id="0"/>
    </w:p>
    <w:p w14:paraId="574D3061" w14:textId="64B8ACB6" w:rsidR="002819E4" w:rsidRPr="00DF31C3" w:rsidRDefault="002819E4"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Viešoji įstaiga </w:t>
      </w:r>
      <w:r w:rsidR="0095656E" w:rsidRPr="00DF31C3">
        <w:rPr>
          <w:rFonts w:eastAsia="Lucida Sans Unicode" w:cs="Times New Roman"/>
          <w:kern w:val="1"/>
          <w:szCs w:val="24"/>
        </w:rPr>
        <w:t>„</w:t>
      </w:r>
      <w:r w:rsidRPr="00DF31C3">
        <w:rPr>
          <w:rFonts w:eastAsia="Lucida Sans Unicode" w:cs="Times New Roman"/>
          <w:kern w:val="1"/>
          <w:szCs w:val="24"/>
        </w:rPr>
        <w:t>Lazdijų turizmo informacinis centras</w:t>
      </w:r>
      <w:r w:rsidR="0095656E" w:rsidRPr="00DF31C3">
        <w:rPr>
          <w:rFonts w:eastAsia="Lucida Sans Unicode" w:cs="Times New Roman"/>
          <w:kern w:val="1"/>
          <w:szCs w:val="24"/>
        </w:rPr>
        <w:t>“</w:t>
      </w:r>
      <w:r w:rsidRPr="00DF31C3">
        <w:rPr>
          <w:rFonts w:eastAsia="Lucida Sans Unicode" w:cs="Times New Roman"/>
          <w:kern w:val="1"/>
          <w:szCs w:val="24"/>
        </w:rPr>
        <w:t xml:space="preserve"> (toliau – </w:t>
      </w:r>
      <w:r w:rsidR="00B53B01" w:rsidRPr="00DF31C3">
        <w:rPr>
          <w:rFonts w:eastAsia="Lucida Sans Unicode" w:cs="Times New Roman"/>
          <w:kern w:val="1"/>
          <w:szCs w:val="24"/>
        </w:rPr>
        <w:t>Lazdijų TIC</w:t>
      </w:r>
      <w:r w:rsidRPr="00DF31C3">
        <w:rPr>
          <w:rFonts w:eastAsia="Lucida Sans Unicode" w:cs="Times New Roman"/>
          <w:kern w:val="1"/>
          <w:szCs w:val="24"/>
        </w:rPr>
        <w:t xml:space="preserve">) yra pelno nesiekiantis ribotos civilinės atsakomybės viešasis juridinis asmuo. </w:t>
      </w:r>
      <w:r w:rsidR="00B53B01" w:rsidRPr="00DF31C3">
        <w:rPr>
          <w:rFonts w:eastAsia="Lucida Sans Unicode" w:cs="Times New Roman"/>
          <w:kern w:val="1"/>
          <w:szCs w:val="24"/>
        </w:rPr>
        <w:t xml:space="preserve">Lazdijų TIC </w:t>
      </w:r>
      <w:r w:rsidR="00951E5C" w:rsidRPr="00DF31C3">
        <w:rPr>
          <w:rFonts w:eastAsia="Lucida Sans Unicode" w:cs="Times New Roman"/>
          <w:kern w:val="1"/>
          <w:szCs w:val="24"/>
        </w:rPr>
        <w:t xml:space="preserve">renka ir nemokamai teikia turizmo informaciją apie Lazdijų rajono savivaldybę, šią informaciją skleidžia ir viešina Lietuvoje ir tikslinėse tarptautinėse rinkose, teikia kitas turizmo paslaugas, nurodytas </w:t>
      </w:r>
      <w:r w:rsidR="0064466B" w:rsidRPr="00DF31C3">
        <w:rPr>
          <w:rFonts w:eastAsia="Lucida Sans Unicode" w:cs="Times New Roman"/>
          <w:kern w:val="1"/>
          <w:szCs w:val="24"/>
        </w:rPr>
        <w:t>Lazdijų TIC</w:t>
      </w:r>
      <w:r w:rsidR="00951E5C" w:rsidRPr="00DF31C3">
        <w:rPr>
          <w:rFonts w:eastAsia="Lucida Sans Unicode" w:cs="Times New Roman"/>
          <w:kern w:val="1"/>
          <w:szCs w:val="24"/>
        </w:rPr>
        <w:t xml:space="preserve"> įstatuose</w:t>
      </w:r>
      <w:r w:rsidR="0095656E" w:rsidRPr="00DF31C3">
        <w:rPr>
          <w:rFonts w:eastAsia="Lucida Sans Unicode" w:cs="Times New Roman"/>
          <w:kern w:val="1"/>
          <w:szCs w:val="24"/>
        </w:rPr>
        <w:t xml:space="preserve">, patvirtintuose </w:t>
      </w:r>
      <w:r w:rsidR="0095656E" w:rsidRPr="00DF31C3">
        <w:rPr>
          <w:rFonts w:cs="Times New Roman"/>
          <w:szCs w:val="24"/>
        </w:rPr>
        <w:t>Lazdijų rajono savivaldybės tarybos 2018 m. gegužės 30 d. sprendimu Nr. 5TS-1347, Dėl VšĮ „Lazdijų turizmo informacinis centras“ įstatų pakeitimo ir patvirtinimo“</w:t>
      </w:r>
      <w:r w:rsidR="00951E5C" w:rsidRPr="00DF31C3">
        <w:rPr>
          <w:rFonts w:eastAsia="Lucida Sans Unicode" w:cs="Times New Roman"/>
          <w:kern w:val="1"/>
          <w:szCs w:val="24"/>
        </w:rPr>
        <w:t>.</w:t>
      </w:r>
    </w:p>
    <w:p w14:paraId="4745EE6D" w14:textId="77777777" w:rsidR="002819E4" w:rsidRPr="00DF31C3" w:rsidRDefault="002819E4"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Savo veikloje </w:t>
      </w:r>
      <w:r w:rsidR="00B53B01" w:rsidRPr="00DF31C3">
        <w:rPr>
          <w:rFonts w:eastAsia="Lucida Sans Unicode" w:cs="Times New Roman"/>
          <w:kern w:val="1"/>
          <w:szCs w:val="24"/>
        </w:rPr>
        <w:t xml:space="preserve">Lazdijų TIC </w:t>
      </w:r>
      <w:r w:rsidRPr="00DF31C3">
        <w:rPr>
          <w:rFonts w:eastAsia="Lucida Sans Unicode" w:cs="Times New Roman"/>
          <w:kern w:val="1"/>
          <w:szCs w:val="24"/>
        </w:rPr>
        <w:t xml:space="preserve">vadovaujasi </w:t>
      </w:r>
      <w:r w:rsidR="00B53B01" w:rsidRPr="00DF31C3">
        <w:rPr>
          <w:rFonts w:cs="Times New Roman"/>
          <w:szCs w:val="24"/>
        </w:rPr>
        <w:t xml:space="preserve">Lietuvos Respublikos Konstitucija, Lietuvos Respublikos civiliniu kodeksu, Lietuvos Respublikos viešųjų įstaigų įstatymu, Lietuvos Respublikos turizmo įstatymu, kitais Lietuvos Respublikos įstatymais ir </w:t>
      </w:r>
      <w:r w:rsidR="00B53B01" w:rsidRPr="00DF31C3">
        <w:rPr>
          <w:rFonts w:eastAsia="Lucida Sans Unicode" w:cs="Times New Roman"/>
          <w:kern w:val="1"/>
          <w:szCs w:val="24"/>
        </w:rPr>
        <w:t>Lazdijų TIC</w:t>
      </w:r>
      <w:r w:rsidR="00B53B01" w:rsidRPr="00DF31C3">
        <w:rPr>
          <w:rFonts w:cs="Times New Roman"/>
          <w:szCs w:val="24"/>
        </w:rPr>
        <w:t xml:space="preserve"> įstatais</w:t>
      </w:r>
      <w:r w:rsidRPr="00DF31C3">
        <w:rPr>
          <w:rFonts w:eastAsia="Lucida Sans Unicode" w:cs="Times New Roman"/>
          <w:kern w:val="1"/>
          <w:szCs w:val="24"/>
        </w:rPr>
        <w:t>.</w:t>
      </w:r>
    </w:p>
    <w:p w14:paraId="60D8A8BB" w14:textId="77777777" w:rsidR="002819E4" w:rsidRPr="00DF31C3" w:rsidRDefault="00B53B01"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Lazdijų TIC </w:t>
      </w:r>
      <w:r w:rsidR="002819E4" w:rsidRPr="00DF31C3">
        <w:rPr>
          <w:rFonts w:eastAsia="Lucida Sans Unicode" w:cs="Times New Roman"/>
          <w:kern w:val="1"/>
          <w:szCs w:val="24"/>
        </w:rPr>
        <w:t xml:space="preserve">yra juridinis asmuo, turintis ūkinį, finansinį, organizacinį ir teisinį savarankiškumą, įstatymų ir kitų teisės aktų nustatytą veikimo, iniciatyvos bei sprendimų priėmimo laisvę. </w:t>
      </w:r>
      <w:r w:rsidRPr="00DF31C3">
        <w:rPr>
          <w:rFonts w:eastAsia="Lucida Sans Unicode" w:cs="Times New Roman"/>
          <w:kern w:val="1"/>
          <w:szCs w:val="24"/>
        </w:rPr>
        <w:t xml:space="preserve">Lazdijų TIC </w:t>
      </w:r>
      <w:r w:rsidR="002819E4" w:rsidRPr="00DF31C3">
        <w:rPr>
          <w:rFonts w:eastAsia="Lucida Sans Unicode" w:cs="Times New Roman"/>
          <w:kern w:val="1"/>
          <w:szCs w:val="24"/>
        </w:rPr>
        <w:t xml:space="preserve">yra ribotos turtinės atsakomybės. </w:t>
      </w:r>
      <w:r w:rsidRPr="00DF31C3">
        <w:rPr>
          <w:rFonts w:eastAsia="Lucida Sans Unicode" w:cs="Times New Roman"/>
          <w:kern w:val="1"/>
          <w:szCs w:val="24"/>
        </w:rPr>
        <w:t xml:space="preserve">Lazdijų TIC </w:t>
      </w:r>
      <w:r w:rsidR="002819E4" w:rsidRPr="00DF31C3">
        <w:rPr>
          <w:rFonts w:eastAsia="Lucida Sans Unicode" w:cs="Times New Roman"/>
          <w:kern w:val="1"/>
          <w:szCs w:val="24"/>
        </w:rPr>
        <w:t>pagal savo prievoles atsako tik jam nuosavybės teise priklausančiu turtu.</w:t>
      </w:r>
    </w:p>
    <w:p w14:paraId="72CE05AB" w14:textId="77777777" w:rsidR="002819E4" w:rsidRPr="00DF31C3" w:rsidRDefault="00B53B01"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 xml:space="preserve">Lazdijų TIC </w:t>
      </w:r>
      <w:r w:rsidR="002819E4" w:rsidRPr="00DF31C3">
        <w:rPr>
          <w:rFonts w:eastAsia="Lucida Sans Unicode" w:cs="Times New Roman"/>
          <w:kern w:val="1"/>
          <w:szCs w:val="24"/>
        </w:rPr>
        <w:t>t</w:t>
      </w:r>
      <w:r w:rsidRPr="00DF31C3">
        <w:rPr>
          <w:rFonts w:eastAsia="Lucida Sans Unicode" w:cs="Times New Roman"/>
          <w:kern w:val="1"/>
          <w:szCs w:val="24"/>
        </w:rPr>
        <w:t>eisinė forma – viešoji įstaiga.</w:t>
      </w:r>
    </w:p>
    <w:p w14:paraId="64BC5500" w14:textId="15CD1EBD" w:rsidR="002819E4" w:rsidRPr="00DF31C3" w:rsidRDefault="00B53B01" w:rsidP="001067C5">
      <w:pPr>
        <w:spacing w:line="360" w:lineRule="auto"/>
        <w:ind w:firstLine="720"/>
        <w:jc w:val="both"/>
        <w:rPr>
          <w:rFonts w:eastAsia="Lucida Sans Unicode" w:cs="Times New Roman"/>
          <w:kern w:val="1"/>
          <w:szCs w:val="24"/>
        </w:rPr>
      </w:pPr>
      <w:r w:rsidRPr="00DF31C3">
        <w:rPr>
          <w:rFonts w:eastAsia="Lucida Sans Unicode" w:cs="Times New Roman"/>
          <w:kern w:val="1"/>
          <w:szCs w:val="24"/>
        </w:rPr>
        <w:t>Lazdijų TIC</w:t>
      </w:r>
      <w:r w:rsidRPr="00DF31C3">
        <w:rPr>
          <w:rFonts w:eastAsia="Lucida Sans Unicode" w:cs="Times New Roman"/>
          <w:color w:val="000000"/>
          <w:kern w:val="1"/>
          <w:szCs w:val="24"/>
        </w:rPr>
        <w:t xml:space="preserve"> </w:t>
      </w:r>
      <w:r w:rsidR="002819E4" w:rsidRPr="00DF31C3">
        <w:rPr>
          <w:rFonts w:eastAsia="Lucida Sans Unicode" w:cs="Times New Roman"/>
          <w:color w:val="000000"/>
          <w:kern w:val="1"/>
          <w:szCs w:val="24"/>
        </w:rPr>
        <w:t xml:space="preserve">savininkė yra Lazdijų rajono savivaldybė, kodas 111106842 (toliau – Savininkas). Lazdijų rajono savivaldybės, kaip </w:t>
      </w:r>
      <w:r w:rsidRPr="00DF31C3">
        <w:rPr>
          <w:rFonts w:eastAsia="Lucida Sans Unicode" w:cs="Times New Roman"/>
          <w:kern w:val="1"/>
          <w:szCs w:val="24"/>
        </w:rPr>
        <w:t>Lazdijų TIC</w:t>
      </w:r>
      <w:r w:rsidRPr="00DF31C3">
        <w:rPr>
          <w:rFonts w:eastAsia="Lucida Sans Unicode" w:cs="Times New Roman"/>
          <w:color w:val="000000"/>
          <w:kern w:val="1"/>
          <w:szCs w:val="24"/>
        </w:rPr>
        <w:t xml:space="preserve"> </w:t>
      </w:r>
      <w:r w:rsidR="006376F1" w:rsidRPr="00DF31C3">
        <w:rPr>
          <w:rFonts w:eastAsia="Lucida Sans Unicode" w:cs="Times New Roman"/>
          <w:color w:val="000000"/>
          <w:kern w:val="1"/>
          <w:szCs w:val="24"/>
        </w:rPr>
        <w:t>s</w:t>
      </w:r>
      <w:r w:rsidR="002819E4" w:rsidRPr="00DF31C3">
        <w:rPr>
          <w:rFonts w:eastAsia="Lucida Sans Unicode" w:cs="Times New Roman"/>
          <w:color w:val="000000"/>
          <w:kern w:val="1"/>
          <w:szCs w:val="24"/>
        </w:rPr>
        <w:t>avininko, teises ir pareigas įgyvendina Lazdijų rajono savivaldybės taryba</w:t>
      </w:r>
      <w:r w:rsidR="002819E4" w:rsidRPr="00DF31C3">
        <w:rPr>
          <w:rFonts w:eastAsia="Lucida Sans Unicode" w:cs="Times New Roman"/>
          <w:kern w:val="1"/>
          <w:szCs w:val="24"/>
        </w:rPr>
        <w:t xml:space="preserve">. </w:t>
      </w:r>
      <w:r w:rsidRPr="00DF31C3">
        <w:rPr>
          <w:rFonts w:eastAsia="Lucida Sans Unicode" w:cs="Times New Roman"/>
          <w:kern w:val="1"/>
          <w:szCs w:val="24"/>
        </w:rPr>
        <w:t xml:space="preserve">Lazdijų TIC </w:t>
      </w:r>
      <w:r w:rsidR="002819E4" w:rsidRPr="00DF31C3">
        <w:rPr>
          <w:rFonts w:eastAsia="Lucida Sans Unicode" w:cs="Times New Roman"/>
          <w:kern w:val="1"/>
          <w:szCs w:val="24"/>
        </w:rPr>
        <w:t>finansini</w:t>
      </w:r>
      <w:r w:rsidRPr="00DF31C3">
        <w:rPr>
          <w:rFonts w:eastAsia="Lucida Sans Unicode" w:cs="Times New Roman"/>
          <w:kern w:val="1"/>
          <w:szCs w:val="24"/>
        </w:rPr>
        <w:t>ai metai – sausio 1 d.</w:t>
      </w:r>
      <w:r w:rsidR="00431CAD" w:rsidRPr="00DF31C3">
        <w:rPr>
          <w:rFonts w:eastAsia="Lucida Sans Unicode" w:cs="Times New Roman"/>
          <w:kern w:val="1"/>
          <w:szCs w:val="24"/>
        </w:rPr>
        <w:t xml:space="preserve"> </w:t>
      </w:r>
      <w:r w:rsidRPr="00DF31C3">
        <w:rPr>
          <w:rFonts w:eastAsia="Lucida Sans Unicode" w:cs="Times New Roman"/>
          <w:kern w:val="1"/>
          <w:szCs w:val="24"/>
        </w:rPr>
        <w:t>–</w:t>
      </w:r>
      <w:r w:rsidR="00431CAD" w:rsidRPr="00DF31C3">
        <w:rPr>
          <w:rFonts w:eastAsia="Lucida Sans Unicode" w:cs="Times New Roman"/>
          <w:kern w:val="1"/>
          <w:szCs w:val="24"/>
        </w:rPr>
        <w:t xml:space="preserve"> </w:t>
      </w:r>
      <w:r w:rsidRPr="00DF31C3">
        <w:rPr>
          <w:rFonts w:eastAsia="Lucida Sans Unicode" w:cs="Times New Roman"/>
          <w:kern w:val="1"/>
          <w:szCs w:val="24"/>
        </w:rPr>
        <w:t>gruodžio 31 d.</w:t>
      </w:r>
    </w:p>
    <w:p w14:paraId="2815BFC9" w14:textId="77777777" w:rsidR="002819E4" w:rsidRPr="00DF31C3" w:rsidRDefault="00B53B01" w:rsidP="001067C5">
      <w:pPr>
        <w:spacing w:before="100" w:beforeAutospacing="1" w:after="100" w:afterAutospacing="1" w:line="360" w:lineRule="auto"/>
        <w:ind w:firstLine="720"/>
        <w:jc w:val="both"/>
        <w:rPr>
          <w:rFonts w:cs="Times New Roman"/>
          <w:szCs w:val="24"/>
        </w:rPr>
      </w:pPr>
      <w:r w:rsidRPr="00DF31C3">
        <w:rPr>
          <w:rFonts w:eastAsia="Lucida Sans Unicode" w:cs="Times New Roman"/>
          <w:kern w:val="1"/>
          <w:szCs w:val="24"/>
        </w:rPr>
        <w:t>Lazdijų TIC</w:t>
      </w:r>
      <w:r w:rsidRPr="00DF31C3">
        <w:rPr>
          <w:rFonts w:cs="Times New Roman"/>
          <w:szCs w:val="24"/>
        </w:rPr>
        <w:t xml:space="preserve"> rekvizitai: Vilniaus g.  1, 67106 Lazdijai. Tel. (8  318) 51 881</w:t>
      </w:r>
      <w:r w:rsidR="002819E4" w:rsidRPr="00DF31C3">
        <w:rPr>
          <w:rFonts w:cs="Times New Roman"/>
          <w:szCs w:val="24"/>
        </w:rPr>
        <w:t>, el.</w:t>
      </w:r>
      <w:r w:rsidRPr="00DF31C3">
        <w:rPr>
          <w:rFonts w:cs="Times New Roman"/>
          <w:szCs w:val="24"/>
        </w:rPr>
        <w:t xml:space="preserve"> </w:t>
      </w:r>
      <w:r w:rsidR="002819E4" w:rsidRPr="00DF31C3">
        <w:rPr>
          <w:rFonts w:cs="Times New Roman"/>
          <w:szCs w:val="24"/>
        </w:rPr>
        <w:t>p.</w:t>
      </w:r>
      <w:r w:rsidRPr="00DF31C3">
        <w:rPr>
          <w:rFonts w:cs="Times New Roman"/>
          <w:szCs w:val="24"/>
        </w:rPr>
        <w:t xml:space="preserve"> </w:t>
      </w:r>
      <w:hyperlink r:id="rId12" w:history="1">
        <w:r w:rsidR="001067C5" w:rsidRPr="00DF31C3">
          <w:rPr>
            <w:rStyle w:val="Hipersaitas"/>
            <w:szCs w:val="24"/>
          </w:rPr>
          <w:t>turizmas@lazdijai.lt</w:t>
        </w:r>
      </w:hyperlink>
      <w:r w:rsidR="002819E4" w:rsidRPr="00DF31C3">
        <w:rPr>
          <w:rFonts w:cs="Times New Roman"/>
          <w:szCs w:val="24"/>
        </w:rPr>
        <w:t xml:space="preserve">, </w:t>
      </w:r>
      <w:r w:rsidRPr="00DF31C3">
        <w:rPr>
          <w:rFonts w:cs="Times New Roman"/>
          <w:szCs w:val="24"/>
        </w:rPr>
        <w:t>juridinio asmens</w:t>
      </w:r>
      <w:r w:rsidR="002819E4" w:rsidRPr="00DF31C3">
        <w:rPr>
          <w:rFonts w:cs="Times New Roman"/>
          <w:szCs w:val="24"/>
        </w:rPr>
        <w:t xml:space="preserve"> kodas </w:t>
      </w:r>
      <w:r w:rsidRPr="00DF31C3">
        <w:rPr>
          <w:rFonts w:cs="Times New Roman"/>
          <w:szCs w:val="24"/>
        </w:rPr>
        <w:t>165232531</w:t>
      </w:r>
      <w:r w:rsidR="002819E4" w:rsidRPr="00DF31C3">
        <w:rPr>
          <w:rFonts w:cs="Times New Roman"/>
          <w:szCs w:val="24"/>
        </w:rPr>
        <w:t xml:space="preserve">. </w:t>
      </w:r>
    </w:p>
    <w:p w14:paraId="656B533D" w14:textId="28BAEBD2" w:rsidR="002819E4" w:rsidRPr="00DF31C3" w:rsidRDefault="00B53B01" w:rsidP="001067C5">
      <w:pPr>
        <w:spacing w:after="0" w:line="360" w:lineRule="auto"/>
        <w:ind w:firstLine="720"/>
        <w:jc w:val="both"/>
        <w:rPr>
          <w:rFonts w:cs="Times New Roman"/>
          <w:szCs w:val="24"/>
        </w:rPr>
      </w:pPr>
      <w:r w:rsidRPr="00DF31C3">
        <w:rPr>
          <w:rFonts w:eastAsia="Lucida Sans Unicode" w:cs="Times New Roman"/>
          <w:kern w:val="1"/>
          <w:szCs w:val="24"/>
        </w:rPr>
        <w:t>Lazdijų TIC</w:t>
      </w:r>
      <w:r w:rsidR="00695445" w:rsidRPr="00DF31C3">
        <w:rPr>
          <w:rFonts w:cs="Times New Roman"/>
          <w:szCs w:val="24"/>
        </w:rPr>
        <w:t xml:space="preserve"> 2019</w:t>
      </w:r>
      <w:r w:rsidR="002819E4" w:rsidRPr="00DF31C3">
        <w:rPr>
          <w:rFonts w:cs="Times New Roman"/>
          <w:szCs w:val="24"/>
        </w:rPr>
        <w:t xml:space="preserve"> m. veiklos ataskaitoje </w:t>
      </w:r>
      <w:r w:rsidRPr="00DF31C3">
        <w:rPr>
          <w:rFonts w:cs="Times New Roman"/>
          <w:szCs w:val="24"/>
        </w:rPr>
        <w:t>yra pristatomi atlikti praėjus</w:t>
      </w:r>
      <w:r w:rsidR="0064466B" w:rsidRPr="00DF31C3">
        <w:rPr>
          <w:rFonts w:cs="Times New Roman"/>
          <w:szCs w:val="24"/>
        </w:rPr>
        <w:t xml:space="preserve">ių metų darbai ir jų rezultatai, </w:t>
      </w:r>
      <w:r w:rsidR="0064466B" w:rsidRPr="00DF31C3">
        <w:rPr>
          <w:rFonts w:cs="Times New Roman"/>
          <w:color w:val="000000"/>
          <w:szCs w:val="24"/>
        </w:rPr>
        <w:t>ateinančių finansinių metų veiklos tikslai, uždaviniai ir planuojami atlikti darbai.</w:t>
      </w:r>
    </w:p>
    <w:p w14:paraId="61654777" w14:textId="2C0AA2D0" w:rsidR="005F352B" w:rsidRPr="00DF31C3" w:rsidRDefault="005F352B" w:rsidP="00A56C1C">
      <w:pPr>
        <w:pStyle w:val="Antrat1"/>
        <w:shd w:val="clear" w:color="auto" w:fill="A8D08D" w:themeFill="accent6" w:themeFillTint="99"/>
      </w:pPr>
      <w:bookmarkStart w:id="1" w:name="_Toc34662253"/>
      <w:r w:rsidRPr="00DF31C3">
        <w:t>LAZDIJŲ TIC TIKSLAI</w:t>
      </w:r>
      <w:r w:rsidR="001B7B57" w:rsidRPr="00DF31C3">
        <w:t xml:space="preserve"> IR VEIKLOS SRITYS</w:t>
      </w:r>
      <w:bookmarkEnd w:id="1"/>
    </w:p>
    <w:p w14:paraId="2E481C84" w14:textId="7D9B8863" w:rsidR="001B7B57" w:rsidRPr="00DF31C3" w:rsidRDefault="00CC13FA" w:rsidP="001B7B57">
      <w:pPr>
        <w:pStyle w:val="Pagrindinistekstas"/>
        <w:numPr>
          <w:ilvl w:val="0"/>
          <w:numId w:val="6"/>
        </w:numPr>
        <w:spacing w:after="0" w:line="360" w:lineRule="auto"/>
        <w:ind w:left="0" w:firstLine="709"/>
        <w:jc w:val="both"/>
      </w:pPr>
      <w:r w:rsidRPr="00DF31C3">
        <w:t>Lazdijų TIC</w:t>
      </w:r>
      <w:r w:rsidR="001B7B57" w:rsidRPr="00DF31C3">
        <w:t xml:space="preserve"> veiklos tikslas – turizmo informacinių ir rinkodaros paslaugų plėtra, turizmo Lazdijų rajono savivaldybėje skatinimas ir populiarinimas. </w:t>
      </w:r>
    </w:p>
    <w:p w14:paraId="1F7AAF86" w14:textId="7FC79162" w:rsidR="001B7B57" w:rsidRPr="00DF31C3" w:rsidRDefault="00CC13FA" w:rsidP="001B7B57">
      <w:pPr>
        <w:pStyle w:val="Sraopastraipa"/>
        <w:numPr>
          <w:ilvl w:val="0"/>
          <w:numId w:val="7"/>
        </w:numPr>
        <w:spacing w:line="360" w:lineRule="auto"/>
        <w:ind w:left="1276" w:hanging="567"/>
        <w:jc w:val="both"/>
      </w:pPr>
      <w:r w:rsidRPr="00DF31C3">
        <w:t>Lazdijų TIC</w:t>
      </w:r>
      <w:r w:rsidR="001B7B57" w:rsidRPr="00DF31C3">
        <w:t xml:space="preserve"> pagrindinės veiklos sritys:</w:t>
      </w:r>
    </w:p>
    <w:p w14:paraId="40AC6AAA" w14:textId="721442E1" w:rsidR="001B7B57" w:rsidRPr="00DF31C3" w:rsidRDefault="001B7B57" w:rsidP="001B7B57">
      <w:pPr>
        <w:pStyle w:val="Sraopastraipa"/>
        <w:numPr>
          <w:ilvl w:val="0"/>
          <w:numId w:val="8"/>
        </w:numPr>
        <w:spacing w:line="360" w:lineRule="auto"/>
        <w:jc w:val="both"/>
      </w:pPr>
      <w:r w:rsidRPr="00DF31C3">
        <w:t>turizmo informacijos apie Lazdijų rajono savivaldybę rinkimas, kaupimas ir nemokamas teikimas;</w:t>
      </w:r>
    </w:p>
    <w:p w14:paraId="3184E46F" w14:textId="0E56AE33" w:rsidR="001B7B57" w:rsidRPr="00DF31C3" w:rsidRDefault="001B7B57" w:rsidP="001B7B57">
      <w:pPr>
        <w:pStyle w:val="Sraopastraipa"/>
        <w:numPr>
          <w:ilvl w:val="0"/>
          <w:numId w:val="8"/>
        </w:numPr>
        <w:spacing w:line="360" w:lineRule="auto"/>
        <w:jc w:val="both"/>
      </w:pPr>
      <w:r w:rsidRPr="00DF31C3">
        <w:t>turizmo informacijos sklaida ir viešinimas Lietuvoje ir tikslinėse tarptautinėse rinkose;</w:t>
      </w:r>
    </w:p>
    <w:p w14:paraId="523C46A6" w14:textId="2E6582C4" w:rsidR="001B7B57" w:rsidRPr="00DF31C3" w:rsidRDefault="001B7B57" w:rsidP="001B7B57">
      <w:pPr>
        <w:pStyle w:val="Sraopastraipa"/>
        <w:numPr>
          <w:ilvl w:val="0"/>
          <w:numId w:val="8"/>
        </w:numPr>
        <w:spacing w:line="360" w:lineRule="auto"/>
        <w:jc w:val="both"/>
      </w:pPr>
      <w:r w:rsidRPr="00DF31C3">
        <w:lastRenderedPageBreak/>
        <w:t>turizmo paslaugų teikimas;</w:t>
      </w:r>
    </w:p>
    <w:p w14:paraId="6D6F1D5A" w14:textId="07566170" w:rsidR="001B7B57" w:rsidRPr="00DF31C3" w:rsidRDefault="001B7B57" w:rsidP="001B7B57">
      <w:pPr>
        <w:pStyle w:val="Sraopastraipa"/>
        <w:numPr>
          <w:ilvl w:val="0"/>
          <w:numId w:val="8"/>
        </w:numPr>
        <w:spacing w:line="360" w:lineRule="auto"/>
        <w:jc w:val="both"/>
      </w:pPr>
      <w:r w:rsidRPr="00DF31C3">
        <w:t>informacinių ir kartografinių leidinių apie turizmo paslaugas, objektus ir vietoves rengimas, leidimas ir platinimas;</w:t>
      </w:r>
    </w:p>
    <w:p w14:paraId="5AC5F7BC" w14:textId="17E4BD10" w:rsidR="001B7B57" w:rsidRPr="00DF31C3" w:rsidRDefault="001B7B57" w:rsidP="001B7B57">
      <w:pPr>
        <w:pStyle w:val="Sraopastraipa"/>
        <w:numPr>
          <w:ilvl w:val="0"/>
          <w:numId w:val="8"/>
        </w:numPr>
        <w:spacing w:line="360" w:lineRule="auto"/>
        <w:jc w:val="both"/>
      </w:pPr>
      <w:r w:rsidRPr="00DF31C3">
        <w:t>turizmo infrastruktūros tyrimai;</w:t>
      </w:r>
    </w:p>
    <w:p w14:paraId="77BDD2D1" w14:textId="3D35CB35" w:rsidR="001B7B57" w:rsidRPr="00DF31C3" w:rsidRDefault="001B7B57" w:rsidP="001B7B57">
      <w:pPr>
        <w:pStyle w:val="Sraopastraipa"/>
        <w:numPr>
          <w:ilvl w:val="0"/>
          <w:numId w:val="8"/>
        </w:numPr>
        <w:spacing w:line="360" w:lineRule="auto"/>
        <w:jc w:val="both"/>
      </w:pPr>
      <w:r w:rsidRPr="00DF31C3">
        <w:t>turizmo reikmėms skirtų duomenų bazių, informacinių sistemų, interneto puslapių kūrimas ir plėtra, įsijungimas į tarptautinius turizmo interneto portalus, duomenų bazes ir internetinius puslapius, specialiųjų kompiuterinių programų kūrimas ir (ar) įdiegimas, siekiant pagerinti informacijos teikimą, bei skatinant turizmo paslaugų ir produktų vartojimą;</w:t>
      </w:r>
    </w:p>
    <w:p w14:paraId="484D8EDE" w14:textId="53C1732A" w:rsidR="001B7B57" w:rsidRPr="00DF31C3" w:rsidRDefault="001B7B57" w:rsidP="001B7B57">
      <w:pPr>
        <w:pStyle w:val="Sraopastraipa"/>
        <w:numPr>
          <w:ilvl w:val="0"/>
          <w:numId w:val="8"/>
        </w:numPr>
        <w:spacing w:line="360" w:lineRule="auto"/>
        <w:jc w:val="both"/>
      </w:pPr>
      <w:r w:rsidRPr="00DF31C3">
        <w:t>Lazdijų rajono savivaldybės, kaip turizmo regiono, įvaizdžio gerinimas;</w:t>
      </w:r>
    </w:p>
    <w:p w14:paraId="626EA6B3" w14:textId="59975554" w:rsidR="001B7B57" w:rsidRPr="00DF31C3" w:rsidRDefault="001B7B57" w:rsidP="001B7B57">
      <w:pPr>
        <w:pStyle w:val="Sraopastraipa"/>
        <w:numPr>
          <w:ilvl w:val="0"/>
          <w:numId w:val="8"/>
        </w:numPr>
        <w:spacing w:line="360" w:lineRule="auto"/>
        <w:jc w:val="both"/>
      </w:pPr>
      <w:r w:rsidRPr="00DF31C3">
        <w:t>kitos turizmo viešinimo, populiarinimo kampanijos ir renginiai;</w:t>
      </w:r>
    </w:p>
    <w:p w14:paraId="49FE08E1" w14:textId="76BD148D" w:rsidR="001B7B57" w:rsidRPr="00DF31C3" w:rsidRDefault="001B7B57" w:rsidP="001B7B57">
      <w:pPr>
        <w:pStyle w:val="Sraopastraipa"/>
        <w:numPr>
          <w:ilvl w:val="0"/>
          <w:numId w:val="8"/>
        </w:numPr>
        <w:spacing w:line="360" w:lineRule="auto"/>
        <w:jc w:val="both"/>
      </w:pPr>
      <w:r w:rsidRPr="00DF31C3">
        <w:t>konsultavimo ar patariamojo pobūdžio paslaugos turizmo srityje;</w:t>
      </w:r>
    </w:p>
    <w:p w14:paraId="31A77023" w14:textId="436EBDDB" w:rsidR="001B7B57" w:rsidRPr="00DF31C3" w:rsidRDefault="001B7B57" w:rsidP="001B7B57">
      <w:pPr>
        <w:pStyle w:val="Sraopastraipa"/>
        <w:numPr>
          <w:ilvl w:val="0"/>
          <w:numId w:val="8"/>
        </w:numPr>
        <w:spacing w:line="360" w:lineRule="auto"/>
        <w:jc w:val="both"/>
      </w:pPr>
      <w:r w:rsidRPr="00DF31C3">
        <w:t xml:space="preserve">turizmo informacinių stendų ir ženklų įrengimas; </w:t>
      </w:r>
    </w:p>
    <w:p w14:paraId="7F85C4BB" w14:textId="6F8BD697" w:rsidR="001B7B57" w:rsidRPr="00DF31C3" w:rsidRDefault="001B7B57" w:rsidP="001B7B57">
      <w:pPr>
        <w:pStyle w:val="Sraopastraipa"/>
        <w:numPr>
          <w:ilvl w:val="0"/>
          <w:numId w:val="8"/>
        </w:numPr>
        <w:spacing w:line="360" w:lineRule="auto"/>
        <w:jc w:val="both"/>
      </w:pPr>
      <w:r w:rsidRPr="00DF31C3">
        <w:t>turizmo plėtros programų ir projektų rengimas ir (ar) dalyvavimas juos rengiant;</w:t>
      </w:r>
    </w:p>
    <w:p w14:paraId="49D927DA" w14:textId="2BA88DDE" w:rsidR="001B7B57" w:rsidRPr="00DF31C3" w:rsidRDefault="001B7B57" w:rsidP="001B7B57">
      <w:pPr>
        <w:pStyle w:val="Sraopastraipa"/>
        <w:numPr>
          <w:ilvl w:val="0"/>
          <w:numId w:val="8"/>
        </w:numPr>
        <w:spacing w:line="360" w:lineRule="auto"/>
        <w:jc w:val="both"/>
      </w:pPr>
      <w:r w:rsidRPr="00DF31C3">
        <w:t>vietovės turizmo išteklių ir turizmo paslaugų teikėjų duomenų tvarkymas, kaupimas ir atnaujinimas bei šios informacijos teikimas Nacionalinei turizmo informacijos sistemai;</w:t>
      </w:r>
    </w:p>
    <w:p w14:paraId="2ADAC205" w14:textId="6A4D86B9" w:rsidR="001B7B57" w:rsidRPr="00DF31C3" w:rsidRDefault="001B7B57" w:rsidP="001B7B57">
      <w:pPr>
        <w:pStyle w:val="Sraopastraipa"/>
        <w:numPr>
          <w:ilvl w:val="0"/>
          <w:numId w:val="8"/>
        </w:numPr>
        <w:spacing w:line="360" w:lineRule="auto"/>
        <w:jc w:val="both"/>
      </w:pPr>
      <w:r w:rsidRPr="00DF31C3">
        <w:t>kitos veiklos, susijusios su Centro tikslų įgyvendinimu.</w:t>
      </w:r>
    </w:p>
    <w:p w14:paraId="5B743A69" w14:textId="115FFB3B" w:rsidR="00161FA8" w:rsidRPr="00DF31C3" w:rsidRDefault="0061377D" w:rsidP="001D4066">
      <w:pPr>
        <w:spacing w:line="360" w:lineRule="auto"/>
        <w:ind w:firstLine="1080"/>
        <w:jc w:val="both"/>
      </w:pPr>
      <w:r w:rsidRPr="00DF31C3">
        <w:t>S</w:t>
      </w:r>
      <w:r w:rsidR="001D4066" w:rsidRPr="00DF31C3">
        <w:t>iekdami populiarinti Lazdijų rajono vandens, pėsčiųjų ir dviračių maršrutus,</w:t>
      </w:r>
      <w:r w:rsidRPr="00DF31C3">
        <w:t xml:space="preserve"> 2020 metais</w:t>
      </w:r>
      <w:r w:rsidR="001D4066" w:rsidRPr="00DF31C3">
        <w:t xml:space="preserve"> organizuosime </w:t>
      </w:r>
      <w:r w:rsidR="006A052D" w:rsidRPr="00DF31C3">
        <w:t xml:space="preserve">šventę, akciją/plaukimą </w:t>
      </w:r>
      <w:r w:rsidR="00113143" w:rsidRPr="00DF31C3">
        <w:t>baidarėmis, pėsčiųjų žygius</w:t>
      </w:r>
      <w:r w:rsidR="006A052D" w:rsidRPr="00DF31C3">
        <w:t xml:space="preserve"> Šv. </w:t>
      </w:r>
      <w:r w:rsidR="00113143" w:rsidRPr="00DF31C3">
        <w:t>Jokūbo piligrimų keliu, dviračių žygius</w:t>
      </w:r>
      <w:r w:rsidR="006A052D" w:rsidRPr="00DF31C3">
        <w:t>.</w:t>
      </w:r>
      <w:r w:rsidR="001A7A00" w:rsidRPr="00DF31C3">
        <w:t xml:space="preserve"> Organizuosi</w:t>
      </w:r>
      <w:r w:rsidR="00113143" w:rsidRPr="00DF31C3">
        <w:t>me informacinių nuorodų</w:t>
      </w:r>
      <w:r w:rsidR="001A7A00" w:rsidRPr="00DF31C3">
        <w:t xml:space="preserve"> žygeiviams</w:t>
      </w:r>
      <w:r w:rsidR="00113143" w:rsidRPr="00DF31C3">
        <w:t xml:space="preserve"> ir dviratininkams įrengimą</w:t>
      </w:r>
      <w:r w:rsidR="001A7A00" w:rsidRPr="00DF31C3">
        <w:t xml:space="preserve"> Kalniškės mūšio pažintiniame take</w:t>
      </w:r>
      <w:r w:rsidRPr="00DF31C3">
        <w:t xml:space="preserve"> ir automobilių sustojimo vietų</w:t>
      </w:r>
      <w:r w:rsidR="001A7A00" w:rsidRPr="00DF31C3">
        <w:t xml:space="preserve"> įrengimą</w:t>
      </w:r>
      <w:r w:rsidRPr="00DF31C3">
        <w:t xml:space="preserve"> pažintinio tako pradžios taške</w:t>
      </w:r>
      <w:r w:rsidR="001A7A00" w:rsidRPr="00DF31C3">
        <w:t xml:space="preserve">. </w:t>
      </w:r>
      <w:r w:rsidR="006A052D" w:rsidRPr="00DF31C3">
        <w:t xml:space="preserve"> Organizuosime tarptautinės turizmo di</w:t>
      </w:r>
      <w:r w:rsidRPr="00DF31C3">
        <w:t>enos minėjimo renginį ir renginius/išvykas skirtas 2020</w:t>
      </w:r>
      <w:r w:rsidR="004947B1" w:rsidRPr="00DF31C3">
        <w:t xml:space="preserve"> metų</w:t>
      </w:r>
      <w:r w:rsidR="006A052D" w:rsidRPr="00DF31C3">
        <w:t xml:space="preserve"> turizmo sezonui </w:t>
      </w:r>
      <w:r w:rsidRPr="00DF31C3">
        <w:t xml:space="preserve">atidaryti, </w:t>
      </w:r>
      <w:r w:rsidR="006A052D" w:rsidRPr="00DF31C3">
        <w:t xml:space="preserve">uždaryti bei aptarti. Stengsimės produktyviai išnaudoti patalpas, esančias Lazdijų TIC pastate </w:t>
      </w:r>
      <w:r w:rsidR="00161FA8" w:rsidRPr="00DF31C3">
        <w:t>Janasalvo k. 10, Lazdijų sen., Lazdijų r. sav.</w:t>
      </w:r>
      <w:r w:rsidR="006A052D" w:rsidRPr="00DF31C3">
        <w:t xml:space="preserve"> Išleisime naują leidinį populiarinantį Lazdijų</w:t>
      </w:r>
      <w:r w:rsidRPr="00DF31C3">
        <w:t xml:space="preserve"> krašto dviračių maršrutus</w:t>
      </w:r>
      <w:r w:rsidR="006A052D" w:rsidRPr="00DF31C3">
        <w:t xml:space="preserve">, atnaujinsime kitus Lazdijų </w:t>
      </w:r>
      <w:r w:rsidR="004947B1" w:rsidRPr="00DF31C3">
        <w:t>TIC leidinius, kurių informacija</w:t>
      </w:r>
      <w:r w:rsidR="006A052D" w:rsidRPr="00DF31C3">
        <w:t xml:space="preserve"> yra pasikeitusi.</w:t>
      </w:r>
      <w:r w:rsidRPr="00DF31C3">
        <w:t xml:space="preserve"> Organizuosime reprezentacinio Lazdijų krašto leidinio parengimą ir leidybą.</w:t>
      </w:r>
      <w:r w:rsidR="001D4066" w:rsidRPr="00DF31C3">
        <w:t xml:space="preserve"> </w:t>
      </w:r>
      <w:r w:rsidR="00161FA8" w:rsidRPr="00DF31C3">
        <w:t>Parengsime ir respublikinėje spaudoje publikuosime straipsnius</w:t>
      </w:r>
      <w:r w:rsidR="00431CAD" w:rsidRPr="00DF31C3">
        <w:t>,</w:t>
      </w:r>
      <w:r w:rsidR="00161FA8" w:rsidRPr="00DF31C3">
        <w:t xml:space="preserve"> formuodami teigiamą Lazdijų rajono savivaldybės įvaizdį bei viešindami Lazdijų krašto turizmo paslaugas Lietuvoje. Siekdamas pritraukti į Lazdijų rajoną kuo daugiau Lietuvos ir užsienio turistų</w:t>
      </w:r>
      <w:r w:rsidRPr="00DF31C3">
        <w:t>, Lazdijų TIC 2020</w:t>
      </w:r>
      <w:r w:rsidR="001D4066" w:rsidRPr="00DF31C3">
        <w:t xml:space="preserve"> metais dalyvaus didžiųjų Lietuv</w:t>
      </w:r>
      <w:r w:rsidR="006A052D" w:rsidRPr="00DF31C3">
        <w:t xml:space="preserve">os miestų Vilniaus, Kauno ir Klaipėdos šventėse, tarptautinėse turizmo parodose Vilniuje, Varšuvoje ir </w:t>
      </w:r>
      <w:r w:rsidRPr="00DF31C3">
        <w:t>Vroclave</w:t>
      </w:r>
      <w:r w:rsidR="006A052D" w:rsidRPr="00DF31C3">
        <w:t>.</w:t>
      </w:r>
    </w:p>
    <w:p w14:paraId="17E587C7" w14:textId="77777777" w:rsidR="00161FA8" w:rsidRPr="00DF31C3" w:rsidRDefault="00161FA8" w:rsidP="001D4066">
      <w:pPr>
        <w:spacing w:line="360" w:lineRule="auto"/>
        <w:ind w:firstLine="1080"/>
        <w:jc w:val="both"/>
      </w:pPr>
    </w:p>
    <w:p w14:paraId="41BCE330" w14:textId="14F1B626" w:rsidR="001D4066" w:rsidRPr="00DF31C3" w:rsidRDefault="001D4066" w:rsidP="001D4066">
      <w:pPr>
        <w:spacing w:line="360" w:lineRule="auto"/>
        <w:ind w:firstLine="1080"/>
        <w:jc w:val="both"/>
      </w:pPr>
      <w:r w:rsidRPr="00DF31C3">
        <w:t xml:space="preserve">  </w:t>
      </w:r>
    </w:p>
    <w:p w14:paraId="3F0CEC4C" w14:textId="77777777" w:rsidR="001067C5" w:rsidRPr="00DF31C3" w:rsidRDefault="001067C5" w:rsidP="00A56C1C">
      <w:pPr>
        <w:pStyle w:val="Antrat1"/>
        <w:shd w:val="clear" w:color="auto" w:fill="A8D08D" w:themeFill="accent6" w:themeFillTint="99"/>
      </w:pPr>
      <w:bookmarkStart w:id="2" w:name="_Toc34662254"/>
      <w:r w:rsidRPr="00DF31C3">
        <w:lastRenderedPageBreak/>
        <w:t>LAZDIJŲ TIC DARBUOTOJAI</w:t>
      </w:r>
      <w:bookmarkEnd w:id="2"/>
    </w:p>
    <w:p w14:paraId="6DD1EF08" w14:textId="7FFABC75" w:rsidR="001067C5" w:rsidRPr="00DF31C3" w:rsidRDefault="001067C5" w:rsidP="001211E6">
      <w:pPr>
        <w:spacing w:after="0" w:line="360" w:lineRule="auto"/>
        <w:jc w:val="both"/>
        <w:rPr>
          <w:rFonts w:cs="Times New Roman"/>
          <w:szCs w:val="24"/>
        </w:rPr>
      </w:pPr>
      <w:r w:rsidRPr="00DF31C3">
        <w:rPr>
          <w:rFonts w:cs="Times New Roman"/>
          <w:i/>
          <w:szCs w:val="24"/>
        </w:rPr>
        <w:t xml:space="preserve">1 lentelė. </w:t>
      </w:r>
      <w:r w:rsidRPr="00DF31C3">
        <w:rPr>
          <w:rFonts w:cs="Times New Roman"/>
          <w:szCs w:val="24"/>
        </w:rPr>
        <w:t>Lazdijų TIC e</w:t>
      </w:r>
      <w:r w:rsidR="002434D0" w:rsidRPr="00DF31C3">
        <w:rPr>
          <w:rFonts w:cs="Times New Roman"/>
          <w:szCs w:val="24"/>
        </w:rPr>
        <w:t>tatų ir darbuotojų skaičius 2019</w:t>
      </w:r>
      <w:r w:rsidRPr="00DF31C3">
        <w:rPr>
          <w:rFonts w:cs="Times New Roman"/>
          <w:szCs w:val="24"/>
        </w:rPr>
        <w:t xml:space="preserve"> metais:</w:t>
      </w:r>
    </w:p>
    <w:tbl>
      <w:tblPr>
        <w:tblpPr w:leftFromText="180" w:rightFromText="180" w:vertAnchor="text" w:tblpY="1"/>
        <w:tblOverlap w:val="never"/>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1E0" w:firstRow="1" w:lastRow="1" w:firstColumn="1" w:lastColumn="1" w:noHBand="0" w:noVBand="0"/>
      </w:tblPr>
      <w:tblGrid>
        <w:gridCol w:w="936"/>
        <w:gridCol w:w="2650"/>
        <w:gridCol w:w="2548"/>
        <w:gridCol w:w="1695"/>
        <w:gridCol w:w="1695"/>
      </w:tblGrid>
      <w:tr w:rsidR="001067C5" w:rsidRPr="00DF31C3" w14:paraId="6F1D565F" w14:textId="77777777" w:rsidTr="00523B7D">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BF46D" w14:textId="77777777" w:rsidR="001067C5" w:rsidRPr="00DF31C3" w:rsidRDefault="001067C5" w:rsidP="00523B7D">
            <w:pPr>
              <w:spacing w:after="0" w:line="360" w:lineRule="auto"/>
              <w:jc w:val="both"/>
              <w:rPr>
                <w:rFonts w:cs="Times New Roman"/>
                <w:b/>
                <w:szCs w:val="24"/>
              </w:rPr>
            </w:pPr>
            <w:r w:rsidRPr="00DF31C3">
              <w:rPr>
                <w:rFonts w:cs="Times New Roman"/>
                <w:b/>
                <w:szCs w:val="24"/>
              </w:rPr>
              <w:t xml:space="preserve">Eil. Nr. </w:t>
            </w:r>
          </w:p>
        </w:tc>
        <w:tc>
          <w:tcPr>
            <w:tcW w:w="2650" w:type="dxa"/>
            <w:tcBorders>
              <w:left w:val="single" w:sz="4" w:space="0" w:color="auto"/>
              <w:bottom w:val="single" w:sz="4" w:space="0" w:color="auto"/>
              <w:right w:val="single" w:sz="4" w:space="0" w:color="auto"/>
            </w:tcBorders>
            <w:shd w:val="clear" w:color="auto" w:fill="FFFFFF" w:themeFill="background1"/>
          </w:tcPr>
          <w:p w14:paraId="106CD071" w14:textId="77777777" w:rsidR="001067C5" w:rsidRPr="00DF31C3" w:rsidRDefault="001067C5" w:rsidP="00523B7D">
            <w:pPr>
              <w:spacing w:after="0" w:line="360" w:lineRule="auto"/>
              <w:jc w:val="both"/>
              <w:rPr>
                <w:rFonts w:cs="Times New Roman"/>
                <w:b/>
                <w:bCs/>
                <w:szCs w:val="24"/>
              </w:rPr>
            </w:pPr>
            <w:r w:rsidRPr="00DF31C3">
              <w:rPr>
                <w:rFonts w:cs="Times New Roman"/>
                <w:b/>
                <w:bCs/>
                <w:szCs w:val="24"/>
              </w:rPr>
              <w:t>Pareigybės pavadinimas</w:t>
            </w:r>
          </w:p>
        </w:tc>
        <w:tc>
          <w:tcPr>
            <w:tcW w:w="2548" w:type="dxa"/>
            <w:tcBorders>
              <w:left w:val="single" w:sz="4" w:space="0" w:color="auto"/>
              <w:bottom w:val="single" w:sz="4" w:space="0" w:color="auto"/>
              <w:right w:val="single" w:sz="4" w:space="0" w:color="auto"/>
            </w:tcBorders>
            <w:shd w:val="clear" w:color="auto" w:fill="FFFFFF" w:themeFill="background1"/>
          </w:tcPr>
          <w:p w14:paraId="39854688" w14:textId="77777777" w:rsidR="001067C5" w:rsidRPr="00DF31C3" w:rsidRDefault="001067C5" w:rsidP="00523B7D">
            <w:pPr>
              <w:spacing w:after="0" w:line="360" w:lineRule="auto"/>
              <w:jc w:val="both"/>
              <w:rPr>
                <w:rFonts w:cs="Times New Roman"/>
                <w:b/>
                <w:bCs/>
                <w:szCs w:val="24"/>
              </w:rPr>
            </w:pPr>
            <w:r w:rsidRPr="00DF31C3">
              <w:rPr>
                <w:rFonts w:cs="Times New Roman"/>
                <w:b/>
                <w:bCs/>
                <w:szCs w:val="24"/>
              </w:rPr>
              <w:t>Etatų skaičius</w:t>
            </w:r>
          </w:p>
        </w:tc>
        <w:tc>
          <w:tcPr>
            <w:tcW w:w="1695" w:type="dxa"/>
            <w:tcBorders>
              <w:left w:val="single" w:sz="4" w:space="0" w:color="auto"/>
              <w:bottom w:val="single" w:sz="4" w:space="0" w:color="auto"/>
              <w:right w:val="single" w:sz="4" w:space="0" w:color="auto"/>
            </w:tcBorders>
            <w:shd w:val="clear" w:color="auto" w:fill="FFFFFF" w:themeFill="background1"/>
          </w:tcPr>
          <w:p w14:paraId="48EFB42F" w14:textId="77777777" w:rsidR="001067C5" w:rsidRPr="00DF31C3" w:rsidRDefault="001067C5" w:rsidP="00523B7D">
            <w:pPr>
              <w:spacing w:after="0" w:line="360" w:lineRule="auto"/>
              <w:jc w:val="both"/>
              <w:rPr>
                <w:rFonts w:cs="Times New Roman"/>
                <w:b/>
                <w:szCs w:val="24"/>
              </w:rPr>
            </w:pPr>
            <w:r w:rsidRPr="00DF31C3">
              <w:rPr>
                <w:rFonts w:cs="Times New Roman"/>
                <w:b/>
                <w:szCs w:val="24"/>
              </w:rPr>
              <w:t>Darbuotojų skaičius metų pradžioje</w:t>
            </w:r>
          </w:p>
        </w:tc>
        <w:tc>
          <w:tcPr>
            <w:tcW w:w="1695" w:type="dxa"/>
            <w:tcBorders>
              <w:left w:val="single" w:sz="4" w:space="0" w:color="auto"/>
              <w:bottom w:val="single" w:sz="4" w:space="0" w:color="auto"/>
              <w:right w:val="single" w:sz="4" w:space="0" w:color="auto"/>
            </w:tcBorders>
            <w:shd w:val="clear" w:color="auto" w:fill="FFFFFF" w:themeFill="background1"/>
          </w:tcPr>
          <w:p w14:paraId="2EE054AE" w14:textId="77777777" w:rsidR="001067C5" w:rsidRPr="00DF31C3" w:rsidRDefault="001067C5" w:rsidP="00523B7D">
            <w:pPr>
              <w:spacing w:after="0" w:line="360" w:lineRule="auto"/>
              <w:jc w:val="both"/>
              <w:rPr>
                <w:rFonts w:cs="Times New Roman"/>
                <w:b/>
                <w:szCs w:val="24"/>
              </w:rPr>
            </w:pPr>
            <w:r w:rsidRPr="00DF31C3">
              <w:rPr>
                <w:rFonts w:cs="Times New Roman"/>
                <w:b/>
                <w:szCs w:val="24"/>
              </w:rPr>
              <w:t>Darbuotojų skaičius metų pabaigoje</w:t>
            </w:r>
          </w:p>
        </w:tc>
      </w:tr>
      <w:tr w:rsidR="001067C5" w:rsidRPr="00DF31C3" w14:paraId="6DB51A44" w14:textId="77777777" w:rsidTr="00523B7D">
        <w:tc>
          <w:tcPr>
            <w:tcW w:w="936" w:type="dxa"/>
            <w:tcBorders>
              <w:top w:val="single" w:sz="4" w:space="0" w:color="auto"/>
              <w:left w:val="single" w:sz="4" w:space="0" w:color="auto"/>
              <w:bottom w:val="single" w:sz="4" w:space="0" w:color="auto"/>
              <w:right w:val="single" w:sz="4" w:space="0" w:color="auto"/>
            </w:tcBorders>
          </w:tcPr>
          <w:p w14:paraId="53877F6F"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1030A828" w14:textId="77777777" w:rsidR="001067C5" w:rsidRPr="00DF31C3" w:rsidRDefault="001067C5" w:rsidP="00B51BB5">
            <w:pPr>
              <w:spacing w:after="0" w:line="240" w:lineRule="auto"/>
              <w:jc w:val="both"/>
              <w:rPr>
                <w:rFonts w:cs="Times New Roman"/>
                <w:szCs w:val="24"/>
              </w:rPr>
            </w:pPr>
            <w:r w:rsidRPr="00DF31C3">
              <w:rPr>
                <w:rFonts w:cs="Times New Roman"/>
                <w:szCs w:val="24"/>
              </w:rPr>
              <w:t>Direktorius</w:t>
            </w:r>
          </w:p>
        </w:tc>
        <w:tc>
          <w:tcPr>
            <w:tcW w:w="2548" w:type="dxa"/>
            <w:tcBorders>
              <w:top w:val="single" w:sz="4" w:space="0" w:color="auto"/>
              <w:left w:val="single" w:sz="4" w:space="0" w:color="auto"/>
              <w:bottom w:val="single" w:sz="4" w:space="0" w:color="auto"/>
              <w:right w:val="single" w:sz="4" w:space="0" w:color="auto"/>
            </w:tcBorders>
          </w:tcPr>
          <w:p w14:paraId="35AFD069" w14:textId="77777777" w:rsidR="001067C5" w:rsidRPr="00DF31C3" w:rsidRDefault="001067C5"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34DB29BB" w14:textId="77777777" w:rsidR="001067C5" w:rsidRPr="00DF31C3" w:rsidRDefault="001067C5"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6DCBFC0" w14:textId="77777777" w:rsidR="001067C5" w:rsidRPr="00DF31C3" w:rsidRDefault="001067C5" w:rsidP="00523B7D">
            <w:pPr>
              <w:spacing w:after="0" w:line="240" w:lineRule="auto"/>
              <w:jc w:val="center"/>
              <w:rPr>
                <w:rFonts w:cs="Times New Roman"/>
                <w:szCs w:val="24"/>
              </w:rPr>
            </w:pPr>
            <w:r w:rsidRPr="00DF31C3">
              <w:rPr>
                <w:rFonts w:cs="Times New Roman"/>
                <w:szCs w:val="24"/>
              </w:rPr>
              <w:t>1</w:t>
            </w:r>
          </w:p>
        </w:tc>
      </w:tr>
      <w:tr w:rsidR="001067C5" w:rsidRPr="00DF31C3" w14:paraId="1BECD88A" w14:textId="77777777" w:rsidTr="00523B7D">
        <w:tc>
          <w:tcPr>
            <w:tcW w:w="936" w:type="dxa"/>
            <w:tcBorders>
              <w:top w:val="single" w:sz="4" w:space="0" w:color="auto"/>
              <w:left w:val="single" w:sz="4" w:space="0" w:color="auto"/>
              <w:bottom w:val="single" w:sz="4" w:space="0" w:color="auto"/>
              <w:right w:val="single" w:sz="4" w:space="0" w:color="auto"/>
            </w:tcBorders>
          </w:tcPr>
          <w:p w14:paraId="57BD83A9"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1C70C609" w14:textId="77777777" w:rsidR="001067C5" w:rsidRPr="00DF31C3" w:rsidRDefault="005F352B" w:rsidP="00B51BB5">
            <w:pPr>
              <w:spacing w:after="0" w:line="240" w:lineRule="auto"/>
              <w:jc w:val="both"/>
              <w:rPr>
                <w:rFonts w:cs="Times New Roman"/>
                <w:szCs w:val="24"/>
              </w:rPr>
            </w:pPr>
            <w:r w:rsidRPr="00DF31C3">
              <w:rPr>
                <w:rFonts w:cs="Times New Roman"/>
                <w:szCs w:val="24"/>
              </w:rPr>
              <w:t>Direktoriaus pavaduotojas</w:t>
            </w:r>
          </w:p>
        </w:tc>
        <w:tc>
          <w:tcPr>
            <w:tcW w:w="2548" w:type="dxa"/>
            <w:tcBorders>
              <w:top w:val="single" w:sz="4" w:space="0" w:color="auto"/>
              <w:left w:val="single" w:sz="4" w:space="0" w:color="auto"/>
              <w:bottom w:val="single" w:sz="4" w:space="0" w:color="auto"/>
              <w:right w:val="single" w:sz="4" w:space="0" w:color="auto"/>
            </w:tcBorders>
          </w:tcPr>
          <w:p w14:paraId="2D6A005E"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69CD95C" w14:textId="1A34CFA3" w:rsidR="001067C5" w:rsidRPr="00DF31C3" w:rsidRDefault="00EB7A8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A4B75A3"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r>
      <w:tr w:rsidR="001067C5" w:rsidRPr="00DF31C3" w14:paraId="25991398" w14:textId="77777777" w:rsidTr="00523B7D">
        <w:tc>
          <w:tcPr>
            <w:tcW w:w="936" w:type="dxa"/>
            <w:tcBorders>
              <w:top w:val="single" w:sz="4" w:space="0" w:color="auto"/>
              <w:left w:val="single" w:sz="4" w:space="0" w:color="auto"/>
              <w:bottom w:val="single" w:sz="4" w:space="0" w:color="auto"/>
              <w:right w:val="single" w:sz="4" w:space="0" w:color="auto"/>
            </w:tcBorders>
          </w:tcPr>
          <w:p w14:paraId="683BF64E"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5F64F5CF" w14:textId="77777777" w:rsidR="001067C5" w:rsidRPr="00DF31C3" w:rsidRDefault="005F352B" w:rsidP="00B51BB5">
            <w:pPr>
              <w:spacing w:after="0" w:line="240" w:lineRule="auto"/>
              <w:jc w:val="both"/>
              <w:rPr>
                <w:rFonts w:cs="Times New Roman"/>
                <w:szCs w:val="24"/>
              </w:rPr>
            </w:pPr>
            <w:r w:rsidRPr="00DF31C3">
              <w:rPr>
                <w:rFonts w:cs="Times New Roman"/>
                <w:szCs w:val="24"/>
              </w:rPr>
              <w:t>Buhalteris</w:t>
            </w:r>
          </w:p>
        </w:tc>
        <w:tc>
          <w:tcPr>
            <w:tcW w:w="2548" w:type="dxa"/>
            <w:tcBorders>
              <w:top w:val="single" w:sz="4" w:space="0" w:color="auto"/>
              <w:left w:val="single" w:sz="4" w:space="0" w:color="auto"/>
              <w:bottom w:val="single" w:sz="4" w:space="0" w:color="auto"/>
              <w:right w:val="single" w:sz="4" w:space="0" w:color="auto"/>
            </w:tcBorders>
          </w:tcPr>
          <w:p w14:paraId="3F37007C"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3C1A594F"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9E0F162" w14:textId="77777777" w:rsidR="001067C5" w:rsidRPr="00DF31C3" w:rsidRDefault="005F352B" w:rsidP="00523B7D">
            <w:pPr>
              <w:spacing w:after="0" w:line="240" w:lineRule="auto"/>
              <w:jc w:val="center"/>
              <w:rPr>
                <w:rFonts w:cs="Times New Roman"/>
                <w:szCs w:val="24"/>
              </w:rPr>
            </w:pPr>
            <w:r w:rsidRPr="00DF31C3">
              <w:rPr>
                <w:rFonts w:cs="Times New Roman"/>
                <w:szCs w:val="24"/>
              </w:rPr>
              <w:t>1</w:t>
            </w:r>
          </w:p>
        </w:tc>
      </w:tr>
      <w:tr w:rsidR="001067C5" w:rsidRPr="00DF31C3" w14:paraId="1B381D61" w14:textId="77777777" w:rsidTr="00523B7D">
        <w:tc>
          <w:tcPr>
            <w:tcW w:w="936" w:type="dxa"/>
            <w:tcBorders>
              <w:top w:val="single" w:sz="4" w:space="0" w:color="auto"/>
              <w:left w:val="single" w:sz="4" w:space="0" w:color="auto"/>
              <w:bottom w:val="single" w:sz="4" w:space="0" w:color="auto"/>
              <w:right w:val="single" w:sz="4" w:space="0" w:color="auto"/>
            </w:tcBorders>
          </w:tcPr>
          <w:p w14:paraId="7C9183A2" w14:textId="77777777" w:rsidR="001067C5" w:rsidRPr="00DF31C3"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7573E0C0" w14:textId="77777777" w:rsidR="001067C5" w:rsidRPr="00DF31C3" w:rsidRDefault="005F352B" w:rsidP="00B51BB5">
            <w:pPr>
              <w:spacing w:after="0" w:line="240" w:lineRule="auto"/>
              <w:jc w:val="both"/>
              <w:rPr>
                <w:rFonts w:cs="Times New Roman"/>
                <w:szCs w:val="24"/>
              </w:rPr>
            </w:pPr>
            <w:r w:rsidRPr="00DF31C3">
              <w:rPr>
                <w:rFonts w:cs="Times New Roman"/>
                <w:szCs w:val="24"/>
              </w:rPr>
              <w:t>Vadybininkas</w:t>
            </w:r>
          </w:p>
        </w:tc>
        <w:tc>
          <w:tcPr>
            <w:tcW w:w="2548" w:type="dxa"/>
            <w:tcBorders>
              <w:top w:val="single" w:sz="4" w:space="0" w:color="auto"/>
              <w:left w:val="single" w:sz="4" w:space="0" w:color="auto"/>
              <w:bottom w:val="single" w:sz="4" w:space="0" w:color="auto"/>
              <w:right w:val="single" w:sz="4" w:space="0" w:color="auto"/>
            </w:tcBorders>
          </w:tcPr>
          <w:p w14:paraId="79820C2C" w14:textId="77777777" w:rsidR="001067C5" w:rsidRPr="00DF31C3" w:rsidRDefault="005F352B" w:rsidP="00523B7D">
            <w:pPr>
              <w:spacing w:after="0" w:line="240" w:lineRule="auto"/>
              <w:jc w:val="center"/>
              <w:rPr>
                <w:rFonts w:cs="Times New Roman"/>
                <w:szCs w:val="24"/>
              </w:rPr>
            </w:pPr>
            <w:r w:rsidRPr="00DF31C3">
              <w:rPr>
                <w:rFonts w:cs="Times New Roman"/>
                <w:szCs w:val="24"/>
              </w:rPr>
              <w:t>5</w:t>
            </w:r>
          </w:p>
        </w:tc>
        <w:tc>
          <w:tcPr>
            <w:tcW w:w="1695" w:type="dxa"/>
            <w:tcBorders>
              <w:top w:val="single" w:sz="4" w:space="0" w:color="auto"/>
              <w:left w:val="single" w:sz="4" w:space="0" w:color="auto"/>
              <w:bottom w:val="single" w:sz="4" w:space="0" w:color="auto"/>
              <w:right w:val="single" w:sz="4" w:space="0" w:color="auto"/>
            </w:tcBorders>
          </w:tcPr>
          <w:p w14:paraId="0D19FFE1" w14:textId="77777777" w:rsidR="001067C5" w:rsidRPr="00DF31C3" w:rsidRDefault="005F352B" w:rsidP="00523B7D">
            <w:pPr>
              <w:spacing w:after="0" w:line="240" w:lineRule="auto"/>
              <w:jc w:val="center"/>
              <w:rPr>
                <w:rFonts w:cs="Times New Roman"/>
                <w:szCs w:val="24"/>
              </w:rPr>
            </w:pPr>
            <w:r w:rsidRPr="00DF31C3">
              <w:rPr>
                <w:rFonts w:cs="Times New Roman"/>
                <w:szCs w:val="24"/>
              </w:rPr>
              <w:t>5</w:t>
            </w:r>
          </w:p>
        </w:tc>
        <w:tc>
          <w:tcPr>
            <w:tcW w:w="1695" w:type="dxa"/>
            <w:tcBorders>
              <w:top w:val="single" w:sz="4" w:space="0" w:color="auto"/>
              <w:left w:val="single" w:sz="4" w:space="0" w:color="auto"/>
              <w:bottom w:val="single" w:sz="4" w:space="0" w:color="auto"/>
              <w:right w:val="single" w:sz="4" w:space="0" w:color="auto"/>
            </w:tcBorders>
          </w:tcPr>
          <w:p w14:paraId="397A1303" w14:textId="77777777" w:rsidR="001067C5" w:rsidRPr="00DF31C3" w:rsidRDefault="005F352B" w:rsidP="00523B7D">
            <w:pPr>
              <w:spacing w:after="0" w:line="240" w:lineRule="auto"/>
              <w:jc w:val="center"/>
              <w:rPr>
                <w:rFonts w:cs="Times New Roman"/>
                <w:szCs w:val="24"/>
              </w:rPr>
            </w:pPr>
            <w:r w:rsidRPr="00DF31C3">
              <w:rPr>
                <w:rFonts w:cs="Times New Roman"/>
                <w:szCs w:val="24"/>
              </w:rPr>
              <w:t>5</w:t>
            </w:r>
          </w:p>
        </w:tc>
      </w:tr>
      <w:tr w:rsidR="001067C5" w:rsidRPr="00DF31C3" w14:paraId="7011055F" w14:textId="77777777" w:rsidTr="00523B7D">
        <w:trPr>
          <w:trHeight w:val="79"/>
        </w:trPr>
        <w:tc>
          <w:tcPr>
            <w:tcW w:w="3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BCA0F" w14:textId="77777777" w:rsidR="001067C5" w:rsidRPr="00DF31C3" w:rsidRDefault="001067C5" w:rsidP="00717C84">
            <w:pPr>
              <w:spacing w:after="0" w:line="360" w:lineRule="auto"/>
              <w:jc w:val="both"/>
              <w:rPr>
                <w:rFonts w:cs="Times New Roman"/>
                <w:b/>
                <w:i/>
                <w:szCs w:val="24"/>
              </w:rPr>
            </w:pPr>
            <w:r w:rsidRPr="00DF31C3">
              <w:rPr>
                <w:rFonts w:cs="Times New Roman"/>
                <w:b/>
                <w:i/>
                <w:szCs w:val="24"/>
              </w:rPr>
              <w:t>Viso:</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387A6" w14:textId="77777777" w:rsidR="001067C5" w:rsidRPr="00DF31C3" w:rsidRDefault="005F352B" w:rsidP="00523B7D">
            <w:pPr>
              <w:spacing w:after="0" w:line="360" w:lineRule="auto"/>
              <w:jc w:val="center"/>
              <w:rPr>
                <w:rFonts w:cs="Times New Roman"/>
                <w:b/>
                <w:szCs w:val="24"/>
              </w:rPr>
            </w:pPr>
            <w:r w:rsidRPr="00DF31C3">
              <w:rPr>
                <w:rFonts w:cs="Times New Roman"/>
                <w:b/>
                <w:szCs w:val="24"/>
              </w:rPr>
              <w:t>8</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B47E237" w14:textId="003F6A57" w:rsidR="001067C5" w:rsidRPr="00DF31C3" w:rsidRDefault="00EB7A8B" w:rsidP="00523B7D">
            <w:pPr>
              <w:spacing w:after="0" w:line="360" w:lineRule="auto"/>
              <w:jc w:val="center"/>
              <w:rPr>
                <w:rFonts w:cs="Times New Roman"/>
                <w:b/>
                <w:szCs w:val="24"/>
              </w:rPr>
            </w:pPr>
            <w:r w:rsidRPr="00DF31C3">
              <w:rPr>
                <w:rFonts w:cs="Times New Roman"/>
                <w:b/>
                <w:szCs w:val="24"/>
              </w:rPr>
              <w:t>8</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BE3C02" w14:textId="77777777" w:rsidR="001067C5" w:rsidRPr="00DF31C3" w:rsidRDefault="005F352B" w:rsidP="00523B7D">
            <w:pPr>
              <w:spacing w:after="0" w:line="360" w:lineRule="auto"/>
              <w:jc w:val="center"/>
              <w:rPr>
                <w:rFonts w:cs="Times New Roman"/>
                <w:b/>
                <w:szCs w:val="24"/>
              </w:rPr>
            </w:pPr>
            <w:r w:rsidRPr="00DF31C3">
              <w:rPr>
                <w:rFonts w:cs="Times New Roman"/>
                <w:b/>
                <w:szCs w:val="24"/>
              </w:rPr>
              <w:t>8</w:t>
            </w:r>
          </w:p>
        </w:tc>
      </w:tr>
    </w:tbl>
    <w:p w14:paraId="5807F609" w14:textId="77777777" w:rsidR="001067C5" w:rsidRPr="00DF31C3" w:rsidRDefault="001067C5" w:rsidP="00717C84">
      <w:pPr>
        <w:spacing w:after="0" w:line="360" w:lineRule="auto"/>
        <w:jc w:val="both"/>
        <w:rPr>
          <w:rFonts w:cs="Times New Roman"/>
          <w:bCs/>
          <w:szCs w:val="24"/>
        </w:rPr>
      </w:pPr>
    </w:p>
    <w:p w14:paraId="4476A018" w14:textId="77777777" w:rsidR="00717C84" w:rsidRPr="00DF31C3" w:rsidRDefault="00717C84" w:rsidP="00A56C1C">
      <w:pPr>
        <w:pStyle w:val="Antrat1"/>
        <w:shd w:val="clear" w:color="auto" w:fill="A8D08D" w:themeFill="accent6" w:themeFillTint="99"/>
      </w:pPr>
      <w:bookmarkStart w:id="3" w:name="_Toc34662255"/>
      <w:r w:rsidRPr="00DF31C3">
        <w:t>FINANSAVIMAS, LĖŠOS IR TURTAS</w:t>
      </w:r>
      <w:bookmarkEnd w:id="3"/>
    </w:p>
    <w:p w14:paraId="15E896FB" w14:textId="205CFD71" w:rsidR="00717C84" w:rsidRPr="00DF31C3" w:rsidRDefault="00717C84" w:rsidP="00717C84">
      <w:pPr>
        <w:pStyle w:val="prastasistinklapis1"/>
        <w:tabs>
          <w:tab w:val="left" w:pos="851"/>
        </w:tabs>
        <w:spacing w:before="0" w:beforeAutospacing="0" w:after="0" w:afterAutospacing="0" w:line="360" w:lineRule="auto"/>
        <w:jc w:val="both"/>
        <w:rPr>
          <w:rFonts w:ascii="Times New Roman" w:hAnsi="Times New Roman"/>
          <w:color w:val="FF0000"/>
          <w:sz w:val="24"/>
          <w:szCs w:val="24"/>
        </w:rPr>
      </w:pPr>
      <w:r w:rsidRPr="00DF31C3">
        <w:rPr>
          <w:rFonts w:ascii="Times New Roman" w:hAnsi="Times New Roman"/>
          <w:sz w:val="24"/>
          <w:szCs w:val="24"/>
        </w:rPr>
        <w:tab/>
        <w:t>Lazdijų TIC</w:t>
      </w:r>
      <w:r w:rsidR="005F09D2" w:rsidRPr="00DF31C3">
        <w:rPr>
          <w:rFonts w:ascii="Times New Roman" w:hAnsi="Times New Roman"/>
          <w:sz w:val="24"/>
          <w:szCs w:val="24"/>
        </w:rPr>
        <w:t>,</w:t>
      </w:r>
      <w:r w:rsidRPr="00DF31C3">
        <w:rPr>
          <w:rFonts w:ascii="Times New Roman" w:hAnsi="Times New Roman"/>
          <w:sz w:val="24"/>
          <w:szCs w:val="24"/>
        </w:rPr>
        <w:t xml:space="preserve"> tvarkant apskaitą ir rengiant fina</w:t>
      </w:r>
      <w:r w:rsidR="00431CAD" w:rsidRPr="00DF31C3">
        <w:rPr>
          <w:rFonts w:ascii="Times New Roman" w:hAnsi="Times New Roman"/>
          <w:sz w:val="24"/>
          <w:szCs w:val="24"/>
        </w:rPr>
        <w:t>nsinę atskaitomybę</w:t>
      </w:r>
      <w:r w:rsidR="005F09D2" w:rsidRPr="00DF31C3">
        <w:rPr>
          <w:rFonts w:ascii="Times New Roman" w:hAnsi="Times New Roman"/>
          <w:sz w:val="24"/>
          <w:szCs w:val="24"/>
        </w:rPr>
        <w:t>,</w:t>
      </w:r>
      <w:r w:rsidR="00431CAD" w:rsidRPr="00DF31C3">
        <w:rPr>
          <w:rFonts w:ascii="Times New Roman" w:hAnsi="Times New Roman"/>
          <w:sz w:val="24"/>
          <w:szCs w:val="24"/>
        </w:rPr>
        <w:t xml:space="preserve"> vadovaujasi</w:t>
      </w:r>
      <w:r w:rsidRPr="00DF31C3">
        <w:rPr>
          <w:rFonts w:ascii="Times New Roman" w:hAnsi="Times New Roman"/>
          <w:sz w:val="24"/>
          <w:szCs w:val="24"/>
        </w:rPr>
        <w:t xml:space="preserve"> be</w:t>
      </w:r>
      <w:r w:rsidR="00431CAD" w:rsidRPr="00DF31C3">
        <w:rPr>
          <w:rFonts w:ascii="Times New Roman" w:hAnsi="Times New Roman"/>
          <w:sz w:val="24"/>
          <w:szCs w:val="24"/>
        </w:rPr>
        <w:t xml:space="preserve">ndraisiais apskaitos principais: </w:t>
      </w:r>
      <w:r w:rsidRPr="00DF31C3">
        <w:rPr>
          <w:rFonts w:ascii="Times New Roman" w:hAnsi="Times New Roman"/>
          <w:sz w:val="24"/>
          <w:szCs w:val="24"/>
        </w:rPr>
        <w:t xml:space="preserve">  įmonės veiklos tęstinumo, periodiškumo, pastovumo, piniginio mato, kaupimo, palyginimo, atsargumo, neutralumo ir turinio svarbos. Centro finansiniai metai sutampa su kalendoriniais metais. Apskaita tvarkoma dvejybiniu įrašu, naudojant Lietuvos Respublikos piniginį vienetą - eurą. </w:t>
      </w:r>
    </w:p>
    <w:p w14:paraId="16F4E1FE" w14:textId="77777777" w:rsidR="00717C84" w:rsidRPr="00DF31C3" w:rsidRDefault="00717C84" w:rsidP="00717C84">
      <w:pPr>
        <w:pStyle w:val="prastasistinklapis1"/>
        <w:tabs>
          <w:tab w:val="left" w:pos="851"/>
        </w:tabs>
        <w:spacing w:before="0" w:beforeAutospacing="0" w:after="0" w:afterAutospacing="0" w:line="360" w:lineRule="auto"/>
        <w:jc w:val="both"/>
        <w:rPr>
          <w:rFonts w:ascii="Times New Roman" w:hAnsi="Times New Roman"/>
          <w:sz w:val="24"/>
          <w:szCs w:val="24"/>
        </w:rPr>
      </w:pPr>
      <w:r w:rsidRPr="00DF31C3">
        <w:rPr>
          <w:rFonts w:ascii="Times New Roman" w:hAnsi="Times New Roman"/>
          <w:sz w:val="24"/>
          <w:szCs w:val="24"/>
        </w:rPr>
        <w:tab/>
        <w:t xml:space="preserve">Lazdijų TIC rengia finansines ataskaitas: balansą, veiklos rezultatų ataskaitą, aiškinamąjį raštą. </w:t>
      </w:r>
    </w:p>
    <w:p w14:paraId="1864D46D" w14:textId="77777777" w:rsidR="00F2594B" w:rsidRPr="00DF31C3" w:rsidRDefault="00717C84"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DF31C3">
        <w:rPr>
          <w:rFonts w:ascii="Times New Roman" w:hAnsi="Times New Roman"/>
          <w:color w:val="FF0000"/>
          <w:sz w:val="24"/>
          <w:szCs w:val="24"/>
        </w:rPr>
        <w:tab/>
      </w:r>
      <w:r w:rsidR="00F2594B" w:rsidRPr="00DF31C3">
        <w:rPr>
          <w:rFonts w:ascii="Times New Roman" w:hAnsi="Times New Roman"/>
          <w:color w:val="000000" w:themeColor="text1"/>
          <w:sz w:val="24"/>
          <w:szCs w:val="24"/>
        </w:rPr>
        <w:t>Pagrindinis Lazdijų TIC finansavimo šaltinis - savivaldybės biudžetas. Lėšos skiriamos darbuotojų darbo užmokesčiui, ryšių, komunalinių paslaugų įsigijimui, Lazdijų TIC darbuotojų kvalifikacijos kėlimui, ūkinio inventoriaus, kompiuterinės programinės įrangos ir kitų prekių bei paslaugų įsigijimui.</w:t>
      </w:r>
      <w:r w:rsidR="00F2594B" w:rsidRPr="00DF31C3">
        <w:rPr>
          <w:rFonts w:ascii="Times New Roman" w:hAnsi="Times New Roman"/>
          <w:sz w:val="24"/>
          <w:szCs w:val="24"/>
        </w:rPr>
        <w:t xml:space="preserve"> Pagal vykdytų programų sąmatas 2019 metais Lazdijų TIC iš Lazdijų rajono savivaldybės biudžeto gavo 118568,66 Eur.   </w:t>
      </w:r>
    </w:p>
    <w:p w14:paraId="6F360581" w14:textId="77777777" w:rsidR="00F2594B" w:rsidRPr="00DF31C3" w:rsidRDefault="00F2594B" w:rsidP="00F2594B">
      <w:pPr>
        <w:tabs>
          <w:tab w:val="left" w:pos="851"/>
        </w:tabs>
        <w:spacing w:after="0" w:line="360" w:lineRule="auto"/>
        <w:jc w:val="both"/>
        <w:rPr>
          <w:szCs w:val="24"/>
        </w:rPr>
      </w:pPr>
      <w:r w:rsidRPr="00DF31C3">
        <w:rPr>
          <w:i/>
          <w:szCs w:val="24"/>
        </w:rPr>
        <w:t>2 lentelė</w:t>
      </w:r>
      <w:r w:rsidRPr="00DF31C3">
        <w:rPr>
          <w:szCs w:val="24"/>
        </w:rPr>
        <w:t xml:space="preserve"> Lazdijų TIC ilgalaikis turtas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72"/>
        <w:gridCol w:w="2057"/>
      </w:tblGrid>
      <w:tr w:rsidR="00F2594B" w:rsidRPr="00DF31C3" w14:paraId="6F6911D4" w14:textId="77777777" w:rsidTr="00E03784">
        <w:trPr>
          <w:trHeight w:val="674"/>
        </w:trPr>
        <w:tc>
          <w:tcPr>
            <w:tcW w:w="5291" w:type="dxa"/>
          </w:tcPr>
          <w:p w14:paraId="067E10A4" w14:textId="77777777" w:rsidR="00F2594B" w:rsidRPr="00DF31C3" w:rsidRDefault="00F2594B" w:rsidP="00F2594B">
            <w:pPr>
              <w:spacing w:after="0" w:line="360" w:lineRule="auto"/>
              <w:rPr>
                <w:b/>
                <w:szCs w:val="24"/>
              </w:rPr>
            </w:pPr>
            <w:r w:rsidRPr="00DF31C3">
              <w:rPr>
                <w:b/>
                <w:szCs w:val="24"/>
              </w:rPr>
              <w:t>Ilgalaikis turtas</w:t>
            </w:r>
          </w:p>
        </w:tc>
        <w:tc>
          <w:tcPr>
            <w:tcW w:w="2172" w:type="dxa"/>
          </w:tcPr>
          <w:p w14:paraId="2D5110E9" w14:textId="183CB89D" w:rsidR="00F2594B" w:rsidRPr="00DF31C3" w:rsidRDefault="00F2594B" w:rsidP="00F2594B">
            <w:pPr>
              <w:spacing w:after="0" w:line="360" w:lineRule="auto"/>
              <w:jc w:val="center"/>
              <w:rPr>
                <w:b/>
                <w:szCs w:val="24"/>
              </w:rPr>
            </w:pPr>
            <w:r w:rsidRPr="00DF31C3">
              <w:rPr>
                <w:b/>
                <w:szCs w:val="24"/>
              </w:rPr>
              <w:t>2019</w:t>
            </w:r>
            <w:r w:rsidR="009B7DA8" w:rsidRPr="00DF31C3">
              <w:rPr>
                <w:b/>
                <w:szCs w:val="24"/>
              </w:rPr>
              <w:t>-12-31 Likutinė vertė</w:t>
            </w:r>
          </w:p>
        </w:tc>
        <w:tc>
          <w:tcPr>
            <w:tcW w:w="2057" w:type="dxa"/>
          </w:tcPr>
          <w:p w14:paraId="1A02905D" w14:textId="7CDFAC72" w:rsidR="00F2594B" w:rsidRPr="00DF31C3" w:rsidRDefault="00F2594B" w:rsidP="00F2594B">
            <w:pPr>
              <w:spacing w:after="0" w:line="360" w:lineRule="auto"/>
              <w:jc w:val="center"/>
              <w:rPr>
                <w:b/>
                <w:szCs w:val="24"/>
              </w:rPr>
            </w:pPr>
            <w:r w:rsidRPr="00DF31C3">
              <w:rPr>
                <w:b/>
                <w:szCs w:val="24"/>
              </w:rPr>
              <w:t>2018</w:t>
            </w:r>
            <w:r w:rsidR="009B7DA8" w:rsidRPr="00DF31C3">
              <w:rPr>
                <w:b/>
                <w:szCs w:val="24"/>
              </w:rPr>
              <w:t>-12-31 Likutinė vertė</w:t>
            </w:r>
          </w:p>
        </w:tc>
      </w:tr>
      <w:tr w:rsidR="00F2594B" w:rsidRPr="00DF31C3" w14:paraId="0DA6EFBB" w14:textId="77777777" w:rsidTr="00E03784">
        <w:tc>
          <w:tcPr>
            <w:tcW w:w="5291" w:type="dxa"/>
          </w:tcPr>
          <w:p w14:paraId="2CDDEE40" w14:textId="77777777" w:rsidR="00F2594B" w:rsidRPr="00DF31C3" w:rsidRDefault="00F2594B" w:rsidP="00F2594B">
            <w:pPr>
              <w:spacing w:after="0" w:line="360" w:lineRule="auto"/>
              <w:rPr>
                <w:b/>
                <w:szCs w:val="24"/>
              </w:rPr>
            </w:pPr>
            <w:r w:rsidRPr="00DF31C3">
              <w:rPr>
                <w:b/>
                <w:szCs w:val="24"/>
              </w:rPr>
              <w:t>Ilgalaikis nematerialusis turtas</w:t>
            </w:r>
          </w:p>
        </w:tc>
        <w:tc>
          <w:tcPr>
            <w:tcW w:w="2172" w:type="dxa"/>
          </w:tcPr>
          <w:p w14:paraId="5909C705" w14:textId="77777777" w:rsidR="00F2594B" w:rsidRPr="00DF31C3" w:rsidRDefault="00F2594B" w:rsidP="00F2594B">
            <w:pPr>
              <w:spacing w:after="0" w:line="360" w:lineRule="auto"/>
              <w:jc w:val="right"/>
              <w:rPr>
                <w:b/>
                <w:szCs w:val="24"/>
              </w:rPr>
            </w:pPr>
            <w:r w:rsidRPr="00DF31C3">
              <w:rPr>
                <w:b/>
                <w:szCs w:val="24"/>
              </w:rPr>
              <w:t>2315</w:t>
            </w:r>
          </w:p>
        </w:tc>
        <w:tc>
          <w:tcPr>
            <w:tcW w:w="2057" w:type="dxa"/>
          </w:tcPr>
          <w:p w14:paraId="6724E660" w14:textId="77777777" w:rsidR="00F2594B" w:rsidRPr="00DF31C3" w:rsidRDefault="00F2594B" w:rsidP="00F2594B">
            <w:pPr>
              <w:spacing w:after="0" w:line="360" w:lineRule="auto"/>
              <w:jc w:val="right"/>
              <w:rPr>
                <w:b/>
                <w:szCs w:val="24"/>
              </w:rPr>
            </w:pPr>
            <w:r w:rsidRPr="00DF31C3">
              <w:rPr>
                <w:b/>
                <w:szCs w:val="24"/>
              </w:rPr>
              <w:t>2 046</w:t>
            </w:r>
          </w:p>
        </w:tc>
      </w:tr>
      <w:tr w:rsidR="00F2594B" w:rsidRPr="00DF31C3" w14:paraId="05CF0763" w14:textId="77777777" w:rsidTr="00E03784">
        <w:tc>
          <w:tcPr>
            <w:tcW w:w="5291" w:type="dxa"/>
          </w:tcPr>
          <w:p w14:paraId="5847A044" w14:textId="77777777" w:rsidR="00F2594B" w:rsidRPr="00DF31C3" w:rsidRDefault="00F2594B" w:rsidP="00F2594B">
            <w:pPr>
              <w:spacing w:after="0" w:line="360" w:lineRule="auto"/>
              <w:rPr>
                <w:szCs w:val="24"/>
              </w:rPr>
            </w:pPr>
            <w:r w:rsidRPr="00DF31C3">
              <w:rPr>
                <w:szCs w:val="24"/>
              </w:rPr>
              <w:t>Programinė įranga</w:t>
            </w:r>
          </w:p>
        </w:tc>
        <w:tc>
          <w:tcPr>
            <w:tcW w:w="2172" w:type="dxa"/>
          </w:tcPr>
          <w:p w14:paraId="4EDC278B" w14:textId="77777777" w:rsidR="00F2594B" w:rsidRPr="00DF31C3" w:rsidRDefault="00F2594B" w:rsidP="00F2594B">
            <w:pPr>
              <w:spacing w:after="0" w:line="360" w:lineRule="auto"/>
              <w:jc w:val="right"/>
              <w:rPr>
                <w:szCs w:val="24"/>
              </w:rPr>
            </w:pPr>
            <w:r w:rsidRPr="00DF31C3">
              <w:rPr>
                <w:szCs w:val="24"/>
              </w:rPr>
              <w:t>2314</w:t>
            </w:r>
          </w:p>
        </w:tc>
        <w:tc>
          <w:tcPr>
            <w:tcW w:w="2057" w:type="dxa"/>
          </w:tcPr>
          <w:p w14:paraId="6EE5ED57" w14:textId="77777777" w:rsidR="00F2594B" w:rsidRPr="00DF31C3" w:rsidRDefault="00F2594B" w:rsidP="00F2594B">
            <w:pPr>
              <w:spacing w:after="0" w:line="360" w:lineRule="auto"/>
              <w:jc w:val="right"/>
              <w:rPr>
                <w:szCs w:val="24"/>
              </w:rPr>
            </w:pPr>
            <w:r w:rsidRPr="00DF31C3">
              <w:rPr>
                <w:szCs w:val="24"/>
              </w:rPr>
              <w:t>2 045</w:t>
            </w:r>
          </w:p>
        </w:tc>
      </w:tr>
      <w:tr w:rsidR="00F2594B" w:rsidRPr="00DF31C3" w14:paraId="682969D8" w14:textId="77777777" w:rsidTr="00E03784">
        <w:tc>
          <w:tcPr>
            <w:tcW w:w="5291" w:type="dxa"/>
          </w:tcPr>
          <w:p w14:paraId="725B2047" w14:textId="77777777" w:rsidR="00F2594B" w:rsidRPr="00DF31C3" w:rsidRDefault="00F2594B" w:rsidP="00F2594B">
            <w:pPr>
              <w:spacing w:after="0" w:line="360" w:lineRule="auto"/>
              <w:rPr>
                <w:szCs w:val="24"/>
              </w:rPr>
            </w:pPr>
            <w:r w:rsidRPr="00DF31C3">
              <w:rPr>
                <w:szCs w:val="24"/>
              </w:rPr>
              <w:t>Kitas nematerialusis turtas</w:t>
            </w:r>
          </w:p>
        </w:tc>
        <w:tc>
          <w:tcPr>
            <w:tcW w:w="2172" w:type="dxa"/>
          </w:tcPr>
          <w:p w14:paraId="2CF2304A" w14:textId="77777777" w:rsidR="00F2594B" w:rsidRPr="00DF31C3" w:rsidRDefault="00F2594B" w:rsidP="00F2594B">
            <w:pPr>
              <w:spacing w:after="0" w:line="360" w:lineRule="auto"/>
              <w:jc w:val="right"/>
              <w:rPr>
                <w:szCs w:val="24"/>
              </w:rPr>
            </w:pPr>
            <w:r w:rsidRPr="00DF31C3">
              <w:rPr>
                <w:szCs w:val="24"/>
              </w:rPr>
              <w:t>1</w:t>
            </w:r>
          </w:p>
        </w:tc>
        <w:tc>
          <w:tcPr>
            <w:tcW w:w="2057" w:type="dxa"/>
          </w:tcPr>
          <w:p w14:paraId="62336152" w14:textId="77777777" w:rsidR="00F2594B" w:rsidRPr="00DF31C3" w:rsidRDefault="00F2594B" w:rsidP="00F2594B">
            <w:pPr>
              <w:spacing w:after="0" w:line="360" w:lineRule="auto"/>
              <w:jc w:val="right"/>
              <w:rPr>
                <w:szCs w:val="24"/>
              </w:rPr>
            </w:pPr>
            <w:r w:rsidRPr="00DF31C3">
              <w:rPr>
                <w:szCs w:val="24"/>
              </w:rPr>
              <w:t>1</w:t>
            </w:r>
          </w:p>
        </w:tc>
      </w:tr>
      <w:tr w:rsidR="00F2594B" w:rsidRPr="00DF31C3" w14:paraId="7BE47386" w14:textId="77777777" w:rsidTr="00E03784">
        <w:tc>
          <w:tcPr>
            <w:tcW w:w="5291" w:type="dxa"/>
          </w:tcPr>
          <w:p w14:paraId="17CE6241" w14:textId="77777777" w:rsidR="00F2594B" w:rsidRPr="00DF31C3" w:rsidRDefault="00F2594B" w:rsidP="00F2594B">
            <w:pPr>
              <w:spacing w:after="0" w:line="360" w:lineRule="auto"/>
              <w:rPr>
                <w:b/>
                <w:szCs w:val="24"/>
              </w:rPr>
            </w:pPr>
            <w:r w:rsidRPr="00DF31C3">
              <w:rPr>
                <w:b/>
                <w:szCs w:val="24"/>
              </w:rPr>
              <w:t>Ilgalaikis materialusis turtas</w:t>
            </w:r>
          </w:p>
        </w:tc>
        <w:tc>
          <w:tcPr>
            <w:tcW w:w="2172" w:type="dxa"/>
          </w:tcPr>
          <w:p w14:paraId="639C28D5" w14:textId="77777777" w:rsidR="00F2594B" w:rsidRPr="00DF31C3" w:rsidRDefault="00F2594B" w:rsidP="00F2594B">
            <w:pPr>
              <w:spacing w:after="0" w:line="360" w:lineRule="auto"/>
              <w:jc w:val="right"/>
              <w:rPr>
                <w:b/>
                <w:szCs w:val="24"/>
              </w:rPr>
            </w:pPr>
            <w:r w:rsidRPr="00DF31C3">
              <w:rPr>
                <w:b/>
                <w:szCs w:val="24"/>
              </w:rPr>
              <w:t>103937</w:t>
            </w:r>
          </w:p>
        </w:tc>
        <w:tc>
          <w:tcPr>
            <w:tcW w:w="2057" w:type="dxa"/>
          </w:tcPr>
          <w:p w14:paraId="78D76FAF" w14:textId="77777777" w:rsidR="00F2594B" w:rsidRPr="00DF31C3" w:rsidRDefault="00F2594B" w:rsidP="00F2594B">
            <w:pPr>
              <w:spacing w:after="0" w:line="360" w:lineRule="auto"/>
              <w:jc w:val="right"/>
              <w:rPr>
                <w:b/>
                <w:szCs w:val="24"/>
              </w:rPr>
            </w:pPr>
            <w:r w:rsidRPr="00DF31C3">
              <w:rPr>
                <w:b/>
                <w:szCs w:val="24"/>
              </w:rPr>
              <w:t>131903</w:t>
            </w:r>
          </w:p>
        </w:tc>
      </w:tr>
      <w:tr w:rsidR="00F2594B" w:rsidRPr="00DF31C3" w14:paraId="1A12D51C" w14:textId="77777777" w:rsidTr="00E03784">
        <w:tc>
          <w:tcPr>
            <w:tcW w:w="5291" w:type="dxa"/>
          </w:tcPr>
          <w:p w14:paraId="0630CBB4" w14:textId="77777777" w:rsidR="00F2594B" w:rsidRPr="00DF31C3" w:rsidRDefault="00F2594B" w:rsidP="00F2594B">
            <w:pPr>
              <w:spacing w:after="0" w:line="360" w:lineRule="auto"/>
              <w:rPr>
                <w:szCs w:val="24"/>
              </w:rPr>
            </w:pPr>
            <w:r w:rsidRPr="00DF31C3">
              <w:rPr>
                <w:szCs w:val="24"/>
              </w:rPr>
              <w:t>Pastatai ir statiniai</w:t>
            </w:r>
          </w:p>
        </w:tc>
        <w:tc>
          <w:tcPr>
            <w:tcW w:w="2172" w:type="dxa"/>
          </w:tcPr>
          <w:p w14:paraId="19035AC9" w14:textId="77777777" w:rsidR="00F2594B" w:rsidRPr="00DF31C3" w:rsidRDefault="00F2594B" w:rsidP="00F2594B">
            <w:pPr>
              <w:spacing w:after="0" w:line="360" w:lineRule="auto"/>
              <w:jc w:val="right"/>
              <w:rPr>
                <w:szCs w:val="24"/>
              </w:rPr>
            </w:pPr>
            <w:r w:rsidRPr="00DF31C3">
              <w:rPr>
                <w:szCs w:val="24"/>
              </w:rPr>
              <w:t>99912</w:t>
            </w:r>
          </w:p>
        </w:tc>
        <w:tc>
          <w:tcPr>
            <w:tcW w:w="2057" w:type="dxa"/>
          </w:tcPr>
          <w:p w14:paraId="30BE92CF" w14:textId="77777777" w:rsidR="00F2594B" w:rsidRPr="00DF31C3" w:rsidRDefault="00F2594B" w:rsidP="00F2594B">
            <w:pPr>
              <w:spacing w:after="0" w:line="360" w:lineRule="auto"/>
              <w:jc w:val="right"/>
              <w:rPr>
                <w:szCs w:val="24"/>
              </w:rPr>
            </w:pPr>
            <w:r w:rsidRPr="00DF31C3">
              <w:rPr>
                <w:szCs w:val="24"/>
              </w:rPr>
              <w:t>128 458</w:t>
            </w:r>
          </w:p>
        </w:tc>
      </w:tr>
      <w:tr w:rsidR="00F2594B" w:rsidRPr="00DF31C3" w14:paraId="38A7CDB6" w14:textId="77777777" w:rsidTr="00E03784">
        <w:trPr>
          <w:trHeight w:val="70"/>
        </w:trPr>
        <w:tc>
          <w:tcPr>
            <w:tcW w:w="5291" w:type="dxa"/>
          </w:tcPr>
          <w:p w14:paraId="5F8658B4" w14:textId="77777777" w:rsidR="00F2594B" w:rsidRPr="00DF31C3" w:rsidRDefault="00F2594B" w:rsidP="00F2594B">
            <w:pPr>
              <w:spacing w:after="0" w:line="360" w:lineRule="auto"/>
              <w:rPr>
                <w:szCs w:val="24"/>
              </w:rPr>
            </w:pPr>
            <w:r w:rsidRPr="00DF31C3">
              <w:rPr>
                <w:szCs w:val="24"/>
              </w:rPr>
              <w:t>Kita įranga, prietaisai, įrankiai ir įrenginiai</w:t>
            </w:r>
          </w:p>
        </w:tc>
        <w:tc>
          <w:tcPr>
            <w:tcW w:w="2172" w:type="dxa"/>
          </w:tcPr>
          <w:p w14:paraId="4005E0CF" w14:textId="77777777" w:rsidR="00F2594B" w:rsidRPr="00DF31C3" w:rsidRDefault="00F2594B" w:rsidP="00F2594B">
            <w:pPr>
              <w:spacing w:after="0" w:line="360" w:lineRule="auto"/>
              <w:jc w:val="right"/>
              <w:rPr>
                <w:szCs w:val="24"/>
              </w:rPr>
            </w:pPr>
            <w:r w:rsidRPr="00DF31C3">
              <w:rPr>
                <w:szCs w:val="24"/>
              </w:rPr>
              <w:t>4025</w:t>
            </w:r>
          </w:p>
        </w:tc>
        <w:tc>
          <w:tcPr>
            <w:tcW w:w="2057" w:type="dxa"/>
          </w:tcPr>
          <w:p w14:paraId="3C8E42DC" w14:textId="77777777" w:rsidR="00F2594B" w:rsidRPr="00DF31C3" w:rsidRDefault="00F2594B" w:rsidP="00F2594B">
            <w:pPr>
              <w:spacing w:after="0" w:line="360" w:lineRule="auto"/>
              <w:jc w:val="right"/>
              <w:rPr>
                <w:szCs w:val="24"/>
              </w:rPr>
            </w:pPr>
            <w:r w:rsidRPr="00DF31C3">
              <w:rPr>
                <w:szCs w:val="24"/>
              </w:rPr>
              <w:t>3445</w:t>
            </w:r>
          </w:p>
        </w:tc>
      </w:tr>
      <w:tr w:rsidR="00F2594B" w:rsidRPr="00DF31C3" w14:paraId="3282FD7E" w14:textId="77777777" w:rsidTr="00E03784">
        <w:trPr>
          <w:trHeight w:val="70"/>
        </w:trPr>
        <w:tc>
          <w:tcPr>
            <w:tcW w:w="5291" w:type="dxa"/>
          </w:tcPr>
          <w:p w14:paraId="188B8627" w14:textId="77777777" w:rsidR="00F2594B" w:rsidRPr="00DF31C3" w:rsidRDefault="00F2594B" w:rsidP="00F2594B">
            <w:pPr>
              <w:spacing w:after="0" w:line="360" w:lineRule="auto"/>
              <w:rPr>
                <w:b/>
                <w:i/>
                <w:szCs w:val="24"/>
              </w:rPr>
            </w:pPr>
            <w:r w:rsidRPr="00DF31C3">
              <w:rPr>
                <w:b/>
                <w:i/>
                <w:szCs w:val="24"/>
              </w:rPr>
              <w:t>Viso ilgalaikio turto:</w:t>
            </w:r>
          </w:p>
        </w:tc>
        <w:tc>
          <w:tcPr>
            <w:tcW w:w="2172" w:type="dxa"/>
          </w:tcPr>
          <w:p w14:paraId="3BA64123" w14:textId="77777777" w:rsidR="00F2594B" w:rsidRPr="00DF31C3" w:rsidRDefault="00F2594B" w:rsidP="00F2594B">
            <w:pPr>
              <w:spacing w:after="0" w:line="360" w:lineRule="auto"/>
              <w:jc w:val="right"/>
              <w:rPr>
                <w:b/>
                <w:i/>
                <w:szCs w:val="24"/>
              </w:rPr>
            </w:pPr>
            <w:r w:rsidRPr="00DF31C3">
              <w:rPr>
                <w:b/>
                <w:i/>
                <w:szCs w:val="24"/>
              </w:rPr>
              <w:t>106252</w:t>
            </w:r>
          </w:p>
        </w:tc>
        <w:tc>
          <w:tcPr>
            <w:tcW w:w="2057" w:type="dxa"/>
          </w:tcPr>
          <w:p w14:paraId="741DB3AE" w14:textId="77777777" w:rsidR="00F2594B" w:rsidRPr="00DF31C3" w:rsidRDefault="00F2594B" w:rsidP="00F2594B">
            <w:pPr>
              <w:spacing w:after="0" w:line="360" w:lineRule="auto"/>
              <w:jc w:val="right"/>
              <w:rPr>
                <w:b/>
                <w:i/>
                <w:szCs w:val="24"/>
              </w:rPr>
            </w:pPr>
            <w:r w:rsidRPr="00DF31C3">
              <w:rPr>
                <w:b/>
                <w:i/>
                <w:szCs w:val="24"/>
              </w:rPr>
              <w:t>133949</w:t>
            </w:r>
          </w:p>
        </w:tc>
      </w:tr>
    </w:tbl>
    <w:p w14:paraId="6643982C" w14:textId="77777777" w:rsidR="00F2594B" w:rsidRPr="00DF31C3" w:rsidRDefault="00F2594B" w:rsidP="00F2594B">
      <w:pPr>
        <w:pStyle w:val="Pagrindiniotekstotrauka"/>
        <w:tabs>
          <w:tab w:val="left" w:pos="851"/>
        </w:tabs>
        <w:spacing w:after="0" w:line="360" w:lineRule="auto"/>
        <w:ind w:left="0"/>
        <w:jc w:val="both"/>
        <w:rPr>
          <w:rFonts w:cs="Times New Roman"/>
          <w:szCs w:val="24"/>
        </w:rPr>
      </w:pPr>
      <w:r w:rsidRPr="00DF31C3">
        <w:rPr>
          <w:rFonts w:cs="Times New Roman"/>
          <w:szCs w:val="24"/>
        </w:rPr>
        <w:lastRenderedPageBreak/>
        <w:tab/>
      </w:r>
    </w:p>
    <w:p w14:paraId="4A31C22D" w14:textId="77777777" w:rsidR="00F2594B" w:rsidRPr="00DF31C3" w:rsidRDefault="00F2594B" w:rsidP="00F2594B">
      <w:pPr>
        <w:pStyle w:val="Pagrindiniotekstotrauka"/>
        <w:tabs>
          <w:tab w:val="left" w:pos="851"/>
        </w:tabs>
        <w:spacing w:after="0" w:line="360" w:lineRule="auto"/>
        <w:ind w:left="0"/>
        <w:jc w:val="both"/>
        <w:rPr>
          <w:rFonts w:cs="Times New Roman"/>
          <w:szCs w:val="24"/>
        </w:rPr>
      </w:pPr>
      <w:r w:rsidRPr="00DF31C3">
        <w:rPr>
          <w:rFonts w:cs="Times New Roman"/>
          <w:szCs w:val="24"/>
        </w:rPr>
        <w:tab/>
        <w:t>Lazdijų TIC per 2019 metus ilgalaikio nematerialiojo turto įsigijo už 1210 Eur. Ilgalaikio materialiojo turto įsigijo už 2217,84. Nusidėvėjimas buvo skaičiuojamas tiesiogiai proporcingu metodu.</w:t>
      </w:r>
    </w:p>
    <w:p w14:paraId="71F30B4A" w14:textId="77777777" w:rsidR="00F2594B" w:rsidRPr="00DF31C3" w:rsidRDefault="00F2594B" w:rsidP="00F2594B">
      <w:pPr>
        <w:tabs>
          <w:tab w:val="left" w:pos="851"/>
        </w:tabs>
        <w:spacing w:after="0" w:line="360" w:lineRule="auto"/>
        <w:jc w:val="both"/>
        <w:rPr>
          <w:szCs w:val="24"/>
        </w:rPr>
      </w:pPr>
      <w:r w:rsidRPr="00DF31C3">
        <w:rPr>
          <w:szCs w:val="24"/>
        </w:rPr>
        <w:tab/>
        <w:t xml:space="preserve">Lazdijų TIC sąnaudas sudaro suteiktų paslaugų ir parduotų prekių savikaina, kitos sąnaudos, veiklos sąnaudos. </w:t>
      </w:r>
    </w:p>
    <w:p w14:paraId="14051903" w14:textId="77777777" w:rsidR="00F2594B" w:rsidRPr="00DF31C3" w:rsidRDefault="00F2594B" w:rsidP="00F2594B">
      <w:pPr>
        <w:tabs>
          <w:tab w:val="left" w:pos="851"/>
        </w:tabs>
        <w:spacing w:after="0" w:line="360" w:lineRule="auto"/>
        <w:jc w:val="both"/>
        <w:rPr>
          <w:bCs/>
          <w:szCs w:val="24"/>
        </w:rPr>
      </w:pPr>
      <w:r w:rsidRPr="00DF31C3">
        <w:rPr>
          <w:bCs/>
          <w:i/>
          <w:szCs w:val="24"/>
        </w:rPr>
        <w:t>3 lentelė</w:t>
      </w:r>
      <w:r w:rsidRPr="00DF31C3">
        <w:rPr>
          <w:bCs/>
          <w:szCs w:val="24"/>
        </w:rPr>
        <w:t xml:space="preserve"> Lazdijų TIC veiklos sąnaudos 2018-2019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2144"/>
        <w:gridCol w:w="2045"/>
      </w:tblGrid>
      <w:tr w:rsidR="00F2594B" w:rsidRPr="00DF31C3" w14:paraId="6B37A074" w14:textId="77777777" w:rsidTr="00E03784">
        <w:tc>
          <w:tcPr>
            <w:tcW w:w="5331" w:type="dxa"/>
          </w:tcPr>
          <w:p w14:paraId="229D36C6" w14:textId="77777777" w:rsidR="00F2594B" w:rsidRPr="00DF31C3" w:rsidRDefault="00F2594B" w:rsidP="00F2594B">
            <w:pPr>
              <w:spacing w:after="0" w:line="360" w:lineRule="auto"/>
              <w:jc w:val="both"/>
              <w:rPr>
                <w:szCs w:val="24"/>
              </w:rPr>
            </w:pPr>
            <w:r w:rsidRPr="00DF31C3">
              <w:rPr>
                <w:b/>
                <w:szCs w:val="24"/>
              </w:rPr>
              <w:t>VEIKLOS SĄNAUDOS</w:t>
            </w:r>
          </w:p>
        </w:tc>
        <w:tc>
          <w:tcPr>
            <w:tcW w:w="2144" w:type="dxa"/>
          </w:tcPr>
          <w:p w14:paraId="044B03A1" w14:textId="77777777" w:rsidR="00F2594B" w:rsidRPr="00DF31C3" w:rsidRDefault="00F2594B" w:rsidP="00F2594B">
            <w:pPr>
              <w:spacing w:after="0" w:line="360" w:lineRule="auto"/>
              <w:jc w:val="center"/>
              <w:rPr>
                <w:b/>
                <w:szCs w:val="24"/>
              </w:rPr>
            </w:pPr>
            <w:r w:rsidRPr="00DF31C3">
              <w:rPr>
                <w:b/>
                <w:szCs w:val="24"/>
              </w:rPr>
              <w:t>2019-12-31</w:t>
            </w:r>
          </w:p>
        </w:tc>
        <w:tc>
          <w:tcPr>
            <w:tcW w:w="2045" w:type="dxa"/>
          </w:tcPr>
          <w:p w14:paraId="4CD6E5B8" w14:textId="77777777" w:rsidR="00F2594B" w:rsidRPr="00DF31C3" w:rsidRDefault="00F2594B" w:rsidP="00F2594B">
            <w:pPr>
              <w:spacing w:after="0" w:line="360" w:lineRule="auto"/>
              <w:jc w:val="center"/>
              <w:rPr>
                <w:b/>
                <w:szCs w:val="24"/>
              </w:rPr>
            </w:pPr>
            <w:r w:rsidRPr="00DF31C3">
              <w:rPr>
                <w:b/>
                <w:szCs w:val="24"/>
              </w:rPr>
              <w:t>2018-12-31</w:t>
            </w:r>
          </w:p>
        </w:tc>
      </w:tr>
      <w:tr w:rsidR="00F2594B" w:rsidRPr="00DF31C3" w14:paraId="6212FE1C" w14:textId="77777777" w:rsidTr="00E03784">
        <w:tc>
          <w:tcPr>
            <w:tcW w:w="5331" w:type="dxa"/>
          </w:tcPr>
          <w:p w14:paraId="50136F76" w14:textId="77777777" w:rsidR="00F2594B" w:rsidRPr="00DF31C3" w:rsidRDefault="00F2594B" w:rsidP="00F2594B">
            <w:pPr>
              <w:spacing w:after="0" w:line="360" w:lineRule="auto"/>
              <w:jc w:val="both"/>
              <w:rPr>
                <w:szCs w:val="24"/>
              </w:rPr>
            </w:pPr>
            <w:r w:rsidRPr="00DF31C3">
              <w:rPr>
                <w:szCs w:val="24"/>
              </w:rPr>
              <w:t xml:space="preserve">Darbuotojų išlaikymo </w:t>
            </w:r>
          </w:p>
        </w:tc>
        <w:tc>
          <w:tcPr>
            <w:tcW w:w="2144" w:type="dxa"/>
          </w:tcPr>
          <w:p w14:paraId="14A7DC4F" w14:textId="3D1C42A3" w:rsidR="00F2594B" w:rsidRPr="00DF31C3" w:rsidRDefault="00F2594B" w:rsidP="00F2594B">
            <w:pPr>
              <w:spacing w:after="0" w:line="360" w:lineRule="auto"/>
              <w:jc w:val="right"/>
              <w:rPr>
                <w:szCs w:val="24"/>
              </w:rPr>
            </w:pPr>
            <w:r w:rsidRPr="00DF31C3">
              <w:rPr>
                <w:szCs w:val="24"/>
              </w:rPr>
              <w:t>84 442</w:t>
            </w:r>
          </w:p>
        </w:tc>
        <w:tc>
          <w:tcPr>
            <w:tcW w:w="2045" w:type="dxa"/>
          </w:tcPr>
          <w:p w14:paraId="06BB7F65" w14:textId="77777777" w:rsidR="00F2594B" w:rsidRPr="00DF31C3" w:rsidRDefault="00F2594B" w:rsidP="00F2594B">
            <w:pPr>
              <w:spacing w:after="0" w:line="360" w:lineRule="auto"/>
              <w:jc w:val="right"/>
              <w:rPr>
                <w:szCs w:val="24"/>
              </w:rPr>
            </w:pPr>
            <w:r w:rsidRPr="00DF31C3">
              <w:rPr>
                <w:szCs w:val="24"/>
              </w:rPr>
              <w:t>64 348</w:t>
            </w:r>
          </w:p>
        </w:tc>
      </w:tr>
      <w:tr w:rsidR="00F2594B" w:rsidRPr="00DF31C3" w14:paraId="4C698E28" w14:textId="77777777" w:rsidTr="00E03784">
        <w:tc>
          <w:tcPr>
            <w:tcW w:w="5331" w:type="dxa"/>
          </w:tcPr>
          <w:p w14:paraId="0DAB6FC3" w14:textId="77777777" w:rsidR="00F2594B" w:rsidRPr="00DF31C3" w:rsidRDefault="00F2594B" w:rsidP="00F2594B">
            <w:pPr>
              <w:spacing w:after="0" w:line="360" w:lineRule="auto"/>
              <w:jc w:val="both"/>
              <w:rPr>
                <w:szCs w:val="24"/>
              </w:rPr>
            </w:pPr>
            <w:r w:rsidRPr="00DF31C3">
              <w:rPr>
                <w:szCs w:val="24"/>
              </w:rPr>
              <w:t>Ilgalaikio turto nusidėvėjimo (amortizacijos)</w:t>
            </w:r>
          </w:p>
        </w:tc>
        <w:tc>
          <w:tcPr>
            <w:tcW w:w="2144" w:type="dxa"/>
          </w:tcPr>
          <w:p w14:paraId="04EB3B6C" w14:textId="00353F7C" w:rsidR="00F2594B" w:rsidRPr="00DF31C3" w:rsidRDefault="00F2594B" w:rsidP="00F2594B">
            <w:pPr>
              <w:spacing w:after="0" w:line="360" w:lineRule="auto"/>
              <w:jc w:val="right"/>
              <w:rPr>
                <w:szCs w:val="24"/>
              </w:rPr>
            </w:pPr>
            <w:r w:rsidRPr="00DF31C3">
              <w:rPr>
                <w:szCs w:val="24"/>
              </w:rPr>
              <w:t>31 058</w:t>
            </w:r>
          </w:p>
        </w:tc>
        <w:tc>
          <w:tcPr>
            <w:tcW w:w="2045" w:type="dxa"/>
          </w:tcPr>
          <w:p w14:paraId="4F535ED2" w14:textId="77777777" w:rsidR="00F2594B" w:rsidRPr="00DF31C3" w:rsidRDefault="00F2594B" w:rsidP="00F2594B">
            <w:pPr>
              <w:spacing w:after="0" w:line="360" w:lineRule="auto"/>
              <w:jc w:val="right"/>
              <w:rPr>
                <w:szCs w:val="24"/>
              </w:rPr>
            </w:pPr>
            <w:r w:rsidRPr="00DF31C3">
              <w:rPr>
                <w:szCs w:val="24"/>
              </w:rPr>
              <w:t>31 036</w:t>
            </w:r>
          </w:p>
        </w:tc>
      </w:tr>
      <w:tr w:rsidR="00F2594B" w:rsidRPr="00DF31C3" w14:paraId="3B1BFF20" w14:textId="77777777" w:rsidTr="00E03784">
        <w:tc>
          <w:tcPr>
            <w:tcW w:w="5331" w:type="dxa"/>
          </w:tcPr>
          <w:p w14:paraId="087F75A4" w14:textId="77777777" w:rsidR="00F2594B" w:rsidRPr="00DF31C3" w:rsidRDefault="00F2594B" w:rsidP="00F2594B">
            <w:pPr>
              <w:spacing w:after="0" w:line="360" w:lineRule="auto"/>
              <w:jc w:val="both"/>
              <w:rPr>
                <w:szCs w:val="24"/>
              </w:rPr>
            </w:pPr>
            <w:r w:rsidRPr="00DF31C3">
              <w:rPr>
                <w:szCs w:val="24"/>
              </w:rPr>
              <w:t>Komunalinių paslaugų ir ryšių</w:t>
            </w:r>
          </w:p>
        </w:tc>
        <w:tc>
          <w:tcPr>
            <w:tcW w:w="2144" w:type="dxa"/>
          </w:tcPr>
          <w:p w14:paraId="1CD0D7A4" w14:textId="77777777" w:rsidR="00F2594B" w:rsidRPr="00DF31C3" w:rsidRDefault="00F2594B" w:rsidP="00F2594B">
            <w:pPr>
              <w:spacing w:after="0" w:line="360" w:lineRule="auto"/>
              <w:jc w:val="right"/>
              <w:rPr>
                <w:szCs w:val="24"/>
              </w:rPr>
            </w:pPr>
            <w:r w:rsidRPr="00DF31C3">
              <w:rPr>
                <w:szCs w:val="24"/>
              </w:rPr>
              <w:t>8405</w:t>
            </w:r>
          </w:p>
        </w:tc>
        <w:tc>
          <w:tcPr>
            <w:tcW w:w="2045" w:type="dxa"/>
          </w:tcPr>
          <w:p w14:paraId="12ED77DC" w14:textId="77777777" w:rsidR="00F2594B" w:rsidRPr="00DF31C3" w:rsidRDefault="00F2594B" w:rsidP="00F2594B">
            <w:pPr>
              <w:spacing w:after="0" w:line="360" w:lineRule="auto"/>
              <w:jc w:val="right"/>
              <w:rPr>
                <w:szCs w:val="24"/>
              </w:rPr>
            </w:pPr>
            <w:r w:rsidRPr="00DF31C3">
              <w:rPr>
                <w:szCs w:val="24"/>
              </w:rPr>
              <w:t>8222</w:t>
            </w:r>
          </w:p>
        </w:tc>
      </w:tr>
      <w:tr w:rsidR="00F2594B" w:rsidRPr="00DF31C3" w14:paraId="36E411BE" w14:textId="77777777" w:rsidTr="00E03784">
        <w:tc>
          <w:tcPr>
            <w:tcW w:w="5331" w:type="dxa"/>
          </w:tcPr>
          <w:p w14:paraId="3C173E0D" w14:textId="77777777" w:rsidR="00F2594B" w:rsidRPr="00DF31C3" w:rsidRDefault="00F2594B" w:rsidP="00F2594B">
            <w:pPr>
              <w:spacing w:after="0" w:line="360" w:lineRule="auto"/>
              <w:jc w:val="both"/>
              <w:rPr>
                <w:szCs w:val="24"/>
              </w:rPr>
            </w:pPr>
            <w:r w:rsidRPr="00DF31C3">
              <w:rPr>
                <w:szCs w:val="24"/>
              </w:rPr>
              <w:t>Komandiruotės išlaidos</w:t>
            </w:r>
          </w:p>
        </w:tc>
        <w:tc>
          <w:tcPr>
            <w:tcW w:w="2144" w:type="dxa"/>
          </w:tcPr>
          <w:p w14:paraId="62B440E0" w14:textId="77777777" w:rsidR="00F2594B" w:rsidRPr="00DF31C3" w:rsidRDefault="00F2594B" w:rsidP="00F2594B">
            <w:pPr>
              <w:spacing w:after="0" w:line="360" w:lineRule="auto"/>
              <w:jc w:val="right"/>
              <w:rPr>
                <w:szCs w:val="24"/>
              </w:rPr>
            </w:pPr>
            <w:r w:rsidRPr="00DF31C3">
              <w:rPr>
                <w:szCs w:val="24"/>
              </w:rPr>
              <w:t>1856</w:t>
            </w:r>
          </w:p>
        </w:tc>
        <w:tc>
          <w:tcPr>
            <w:tcW w:w="2045" w:type="dxa"/>
          </w:tcPr>
          <w:p w14:paraId="3829CE82" w14:textId="1457472B" w:rsidR="00F2594B" w:rsidRPr="00DF31C3" w:rsidRDefault="00F2594B" w:rsidP="00F2594B">
            <w:pPr>
              <w:spacing w:after="0" w:line="360" w:lineRule="auto"/>
              <w:jc w:val="right"/>
              <w:rPr>
                <w:szCs w:val="24"/>
              </w:rPr>
            </w:pPr>
            <w:r w:rsidRPr="00DF31C3">
              <w:rPr>
                <w:szCs w:val="24"/>
              </w:rPr>
              <w:t>0</w:t>
            </w:r>
          </w:p>
        </w:tc>
      </w:tr>
      <w:tr w:rsidR="00F2594B" w:rsidRPr="00DF31C3" w14:paraId="0032F3DC" w14:textId="77777777" w:rsidTr="00E03784">
        <w:tc>
          <w:tcPr>
            <w:tcW w:w="5331" w:type="dxa"/>
          </w:tcPr>
          <w:p w14:paraId="6689688F" w14:textId="77777777" w:rsidR="00F2594B" w:rsidRPr="00DF31C3" w:rsidRDefault="00F2594B" w:rsidP="00F2594B">
            <w:pPr>
              <w:spacing w:after="0" w:line="360" w:lineRule="auto"/>
              <w:jc w:val="both"/>
              <w:rPr>
                <w:szCs w:val="24"/>
              </w:rPr>
            </w:pPr>
            <w:r w:rsidRPr="00DF31C3">
              <w:rPr>
                <w:szCs w:val="24"/>
              </w:rPr>
              <w:t>Transporto</w:t>
            </w:r>
          </w:p>
        </w:tc>
        <w:tc>
          <w:tcPr>
            <w:tcW w:w="2144" w:type="dxa"/>
          </w:tcPr>
          <w:p w14:paraId="407D1B2D" w14:textId="77777777" w:rsidR="00F2594B" w:rsidRPr="00DF31C3" w:rsidRDefault="00F2594B" w:rsidP="00F2594B">
            <w:pPr>
              <w:spacing w:after="0" w:line="360" w:lineRule="auto"/>
              <w:jc w:val="right"/>
              <w:rPr>
                <w:szCs w:val="24"/>
              </w:rPr>
            </w:pPr>
            <w:r w:rsidRPr="00DF31C3">
              <w:rPr>
                <w:szCs w:val="24"/>
              </w:rPr>
              <w:t>0</w:t>
            </w:r>
          </w:p>
        </w:tc>
        <w:tc>
          <w:tcPr>
            <w:tcW w:w="2045" w:type="dxa"/>
          </w:tcPr>
          <w:p w14:paraId="1A887666" w14:textId="77777777" w:rsidR="00F2594B" w:rsidRPr="00DF31C3" w:rsidRDefault="00F2594B" w:rsidP="00F2594B">
            <w:pPr>
              <w:spacing w:after="0" w:line="360" w:lineRule="auto"/>
              <w:jc w:val="right"/>
              <w:rPr>
                <w:szCs w:val="24"/>
              </w:rPr>
            </w:pPr>
            <w:r w:rsidRPr="00DF31C3">
              <w:rPr>
                <w:szCs w:val="24"/>
              </w:rPr>
              <w:t>145</w:t>
            </w:r>
          </w:p>
        </w:tc>
      </w:tr>
      <w:tr w:rsidR="00F2594B" w:rsidRPr="00DF31C3" w14:paraId="5749B19E" w14:textId="77777777" w:rsidTr="00E03784">
        <w:tc>
          <w:tcPr>
            <w:tcW w:w="5331" w:type="dxa"/>
          </w:tcPr>
          <w:p w14:paraId="3DC1F95E" w14:textId="77777777" w:rsidR="00F2594B" w:rsidRPr="00DF31C3" w:rsidRDefault="00F2594B" w:rsidP="00F2594B">
            <w:pPr>
              <w:spacing w:after="0" w:line="360" w:lineRule="auto"/>
              <w:jc w:val="both"/>
              <w:rPr>
                <w:szCs w:val="24"/>
              </w:rPr>
            </w:pPr>
            <w:r w:rsidRPr="00DF31C3">
              <w:rPr>
                <w:szCs w:val="24"/>
              </w:rPr>
              <w:t>Kvalifikacijos kėlimo</w:t>
            </w:r>
          </w:p>
        </w:tc>
        <w:tc>
          <w:tcPr>
            <w:tcW w:w="2144" w:type="dxa"/>
          </w:tcPr>
          <w:p w14:paraId="558858B3" w14:textId="77777777" w:rsidR="00F2594B" w:rsidRPr="00DF31C3" w:rsidRDefault="00F2594B" w:rsidP="00F2594B">
            <w:pPr>
              <w:spacing w:after="0" w:line="360" w:lineRule="auto"/>
              <w:jc w:val="right"/>
              <w:rPr>
                <w:szCs w:val="24"/>
              </w:rPr>
            </w:pPr>
            <w:r w:rsidRPr="00DF31C3">
              <w:rPr>
                <w:szCs w:val="24"/>
              </w:rPr>
              <w:t>219</w:t>
            </w:r>
          </w:p>
        </w:tc>
        <w:tc>
          <w:tcPr>
            <w:tcW w:w="2045" w:type="dxa"/>
          </w:tcPr>
          <w:p w14:paraId="6ABFB32D" w14:textId="77777777" w:rsidR="00F2594B" w:rsidRPr="00DF31C3" w:rsidRDefault="00F2594B" w:rsidP="00F2594B">
            <w:pPr>
              <w:spacing w:after="0" w:line="360" w:lineRule="auto"/>
              <w:jc w:val="right"/>
              <w:rPr>
                <w:szCs w:val="24"/>
              </w:rPr>
            </w:pPr>
            <w:r w:rsidRPr="00DF31C3">
              <w:rPr>
                <w:szCs w:val="24"/>
              </w:rPr>
              <w:t>648</w:t>
            </w:r>
          </w:p>
        </w:tc>
      </w:tr>
      <w:tr w:rsidR="00F2594B" w:rsidRPr="00DF31C3" w14:paraId="5F0A89A8" w14:textId="77777777" w:rsidTr="00E03784">
        <w:tc>
          <w:tcPr>
            <w:tcW w:w="5331" w:type="dxa"/>
          </w:tcPr>
          <w:p w14:paraId="412FE64C" w14:textId="77777777" w:rsidR="00F2594B" w:rsidRPr="00DF31C3" w:rsidRDefault="00F2594B" w:rsidP="00F2594B">
            <w:pPr>
              <w:spacing w:after="0" w:line="360" w:lineRule="auto"/>
              <w:jc w:val="both"/>
              <w:rPr>
                <w:szCs w:val="24"/>
              </w:rPr>
            </w:pPr>
            <w:r w:rsidRPr="00DF31C3">
              <w:rPr>
                <w:szCs w:val="24"/>
              </w:rPr>
              <w:t>Paprasto remonto ir eksploatavimo</w:t>
            </w:r>
          </w:p>
        </w:tc>
        <w:tc>
          <w:tcPr>
            <w:tcW w:w="2144" w:type="dxa"/>
          </w:tcPr>
          <w:p w14:paraId="65A2BAAA" w14:textId="77777777" w:rsidR="00F2594B" w:rsidRPr="00DF31C3" w:rsidRDefault="00F2594B" w:rsidP="00F2594B">
            <w:pPr>
              <w:spacing w:after="0" w:line="360" w:lineRule="auto"/>
              <w:jc w:val="right"/>
              <w:rPr>
                <w:szCs w:val="24"/>
              </w:rPr>
            </w:pPr>
            <w:r w:rsidRPr="00DF31C3">
              <w:rPr>
                <w:szCs w:val="24"/>
              </w:rPr>
              <w:t>1498</w:t>
            </w:r>
          </w:p>
        </w:tc>
        <w:tc>
          <w:tcPr>
            <w:tcW w:w="2045" w:type="dxa"/>
          </w:tcPr>
          <w:p w14:paraId="2EDFE96B" w14:textId="7351EAFB" w:rsidR="00F2594B" w:rsidRPr="00DF31C3" w:rsidRDefault="00F2594B" w:rsidP="00F2594B">
            <w:pPr>
              <w:spacing w:after="0" w:line="360" w:lineRule="auto"/>
              <w:jc w:val="right"/>
              <w:rPr>
                <w:szCs w:val="24"/>
              </w:rPr>
            </w:pPr>
            <w:r w:rsidRPr="00DF31C3">
              <w:rPr>
                <w:szCs w:val="24"/>
              </w:rPr>
              <w:t>0</w:t>
            </w:r>
          </w:p>
        </w:tc>
      </w:tr>
      <w:tr w:rsidR="00F2594B" w:rsidRPr="00DF31C3" w14:paraId="029D33E2" w14:textId="77777777" w:rsidTr="00E03784">
        <w:tc>
          <w:tcPr>
            <w:tcW w:w="5331" w:type="dxa"/>
          </w:tcPr>
          <w:p w14:paraId="324FDF6D" w14:textId="77777777" w:rsidR="00F2594B" w:rsidRPr="00DF31C3" w:rsidRDefault="00F2594B" w:rsidP="00F2594B">
            <w:pPr>
              <w:spacing w:after="0" w:line="360" w:lineRule="auto"/>
              <w:jc w:val="both"/>
              <w:rPr>
                <w:szCs w:val="24"/>
              </w:rPr>
            </w:pPr>
            <w:r w:rsidRPr="00DF31C3">
              <w:rPr>
                <w:szCs w:val="24"/>
              </w:rPr>
              <w:t>Nuvertėjimo ir nurašymo sąnaudos</w:t>
            </w:r>
          </w:p>
        </w:tc>
        <w:tc>
          <w:tcPr>
            <w:tcW w:w="2144" w:type="dxa"/>
          </w:tcPr>
          <w:p w14:paraId="3D3B39EE" w14:textId="77777777" w:rsidR="00F2594B" w:rsidRPr="00DF31C3" w:rsidRDefault="00F2594B" w:rsidP="00F2594B">
            <w:pPr>
              <w:spacing w:after="0" w:line="360" w:lineRule="auto"/>
              <w:jc w:val="right"/>
              <w:rPr>
                <w:szCs w:val="24"/>
              </w:rPr>
            </w:pPr>
            <w:r w:rsidRPr="00DF31C3">
              <w:rPr>
                <w:szCs w:val="24"/>
              </w:rPr>
              <w:t>29</w:t>
            </w:r>
          </w:p>
        </w:tc>
        <w:tc>
          <w:tcPr>
            <w:tcW w:w="2045" w:type="dxa"/>
          </w:tcPr>
          <w:p w14:paraId="242A376E" w14:textId="28B09195" w:rsidR="00F2594B" w:rsidRPr="00DF31C3" w:rsidRDefault="00F2594B" w:rsidP="00F2594B">
            <w:pPr>
              <w:spacing w:after="0" w:line="360" w:lineRule="auto"/>
              <w:jc w:val="right"/>
              <w:rPr>
                <w:szCs w:val="24"/>
              </w:rPr>
            </w:pPr>
            <w:r w:rsidRPr="00DF31C3">
              <w:rPr>
                <w:szCs w:val="24"/>
              </w:rPr>
              <w:t>0</w:t>
            </w:r>
          </w:p>
        </w:tc>
      </w:tr>
      <w:tr w:rsidR="00F2594B" w:rsidRPr="00DF31C3" w14:paraId="4B537CED" w14:textId="77777777" w:rsidTr="00E03784">
        <w:tc>
          <w:tcPr>
            <w:tcW w:w="5331" w:type="dxa"/>
          </w:tcPr>
          <w:p w14:paraId="63DC0C10" w14:textId="77777777" w:rsidR="00F2594B" w:rsidRPr="00DF31C3" w:rsidRDefault="00F2594B" w:rsidP="00F2594B">
            <w:pPr>
              <w:spacing w:after="0" w:line="360" w:lineRule="auto"/>
              <w:jc w:val="both"/>
              <w:rPr>
                <w:szCs w:val="24"/>
              </w:rPr>
            </w:pPr>
            <w:r w:rsidRPr="00DF31C3">
              <w:rPr>
                <w:szCs w:val="24"/>
              </w:rPr>
              <w:t>Sunaudotų ir parduotų atsargų savikaina</w:t>
            </w:r>
          </w:p>
        </w:tc>
        <w:tc>
          <w:tcPr>
            <w:tcW w:w="2144" w:type="dxa"/>
          </w:tcPr>
          <w:p w14:paraId="0BC7AD0A" w14:textId="15D12A7A" w:rsidR="00F2594B" w:rsidRPr="00DF31C3" w:rsidRDefault="00F2594B" w:rsidP="00F2594B">
            <w:pPr>
              <w:spacing w:after="0" w:line="360" w:lineRule="auto"/>
              <w:jc w:val="right"/>
              <w:rPr>
                <w:szCs w:val="24"/>
              </w:rPr>
            </w:pPr>
            <w:r w:rsidRPr="00DF31C3">
              <w:rPr>
                <w:szCs w:val="24"/>
              </w:rPr>
              <w:t>36 667</w:t>
            </w:r>
          </w:p>
        </w:tc>
        <w:tc>
          <w:tcPr>
            <w:tcW w:w="2045" w:type="dxa"/>
          </w:tcPr>
          <w:p w14:paraId="06462058" w14:textId="18CDCA7D" w:rsidR="00F2594B" w:rsidRPr="00DF31C3" w:rsidRDefault="00F2594B" w:rsidP="00F2594B">
            <w:pPr>
              <w:spacing w:after="0" w:line="360" w:lineRule="auto"/>
              <w:jc w:val="right"/>
              <w:rPr>
                <w:szCs w:val="24"/>
              </w:rPr>
            </w:pPr>
            <w:r w:rsidRPr="00DF31C3">
              <w:rPr>
                <w:szCs w:val="24"/>
              </w:rPr>
              <w:t>0</w:t>
            </w:r>
          </w:p>
        </w:tc>
      </w:tr>
      <w:tr w:rsidR="00F2594B" w:rsidRPr="00DF31C3" w14:paraId="4FFC4BBD" w14:textId="77777777" w:rsidTr="00E03784">
        <w:tc>
          <w:tcPr>
            <w:tcW w:w="5331" w:type="dxa"/>
          </w:tcPr>
          <w:p w14:paraId="5CEC6956" w14:textId="77777777" w:rsidR="00F2594B" w:rsidRPr="00DF31C3" w:rsidRDefault="00F2594B" w:rsidP="00F2594B">
            <w:pPr>
              <w:spacing w:after="0" w:line="360" w:lineRule="auto"/>
              <w:jc w:val="both"/>
              <w:rPr>
                <w:szCs w:val="24"/>
              </w:rPr>
            </w:pPr>
            <w:r w:rsidRPr="00DF31C3">
              <w:rPr>
                <w:szCs w:val="24"/>
              </w:rPr>
              <w:t xml:space="preserve">Kitų paslaugų </w:t>
            </w:r>
          </w:p>
        </w:tc>
        <w:tc>
          <w:tcPr>
            <w:tcW w:w="2144" w:type="dxa"/>
          </w:tcPr>
          <w:p w14:paraId="7491EEE4" w14:textId="77777777" w:rsidR="00F2594B" w:rsidRPr="00DF31C3" w:rsidRDefault="00F2594B" w:rsidP="00F2594B">
            <w:pPr>
              <w:spacing w:after="0" w:line="360" w:lineRule="auto"/>
              <w:jc w:val="right"/>
              <w:rPr>
                <w:szCs w:val="24"/>
              </w:rPr>
            </w:pPr>
            <w:r w:rsidRPr="00DF31C3">
              <w:rPr>
                <w:szCs w:val="24"/>
              </w:rPr>
              <w:t>5770</w:t>
            </w:r>
          </w:p>
        </w:tc>
        <w:tc>
          <w:tcPr>
            <w:tcW w:w="2045" w:type="dxa"/>
          </w:tcPr>
          <w:p w14:paraId="1D869B30" w14:textId="29DDCA38" w:rsidR="00F2594B" w:rsidRPr="00DF31C3" w:rsidRDefault="00F2594B" w:rsidP="00F2594B">
            <w:pPr>
              <w:spacing w:after="0" w:line="360" w:lineRule="auto"/>
              <w:jc w:val="right"/>
              <w:rPr>
                <w:szCs w:val="24"/>
              </w:rPr>
            </w:pPr>
            <w:r w:rsidRPr="00DF31C3">
              <w:rPr>
                <w:szCs w:val="24"/>
              </w:rPr>
              <w:t>0</w:t>
            </w:r>
          </w:p>
        </w:tc>
      </w:tr>
      <w:tr w:rsidR="00F2594B" w:rsidRPr="00DF31C3" w14:paraId="04295E15" w14:textId="77777777" w:rsidTr="00E03784">
        <w:tc>
          <w:tcPr>
            <w:tcW w:w="5331" w:type="dxa"/>
          </w:tcPr>
          <w:p w14:paraId="1CF2808E" w14:textId="77777777" w:rsidR="00F2594B" w:rsidRPr="00DF31C3" w:rsidRDefault="00F2594B" w:rsidP="00F2594B">
            <w:pPr>
              <w:spacing w:after="0" w:line="360" w:lineRule="auto"/>
              <w:jc w:val="both"/>
              <w:rPr>
                <w:szCs w:val="24"/>
              </w:rPr>
            </w:pPr>
            <w:r w:rsidRPr="00DF31C3">
              <w:rPr>
                <w:szCs w:val="24"/>
              </w:rPr>
              <w:t>Kitos sąnaudos</w:t>
            </w:r>
          </w:p>
        </w:tc>
        <w:tc>
          <w:tcPr>
            <w:tcW w:w="2144" w:type="dxa"/>
          </w:tcPr>
          <w:p w14:paraId="1E3A9AD5" w14:textId="77777777" w:rsidR="00F2594B" w:rsidRPr="00DF31C3" w:rsidRDefault="00F2594B" w:rsidP="00F2594B">
            <w:pPr>
              <w:spacing w:after="0" w:line="360" w:lineRule="auto"/>
              <w:jc w:val="right"/>
              <w:rPr>
                <w:szCs w:val="24"/>
              </w:rPr>
            </w:pPr>
            <w:r w:rsidRPr="00DF31C3">
              <w:rPr>
                <w:szCs w:val="24"/>
              </w:rPr>
              <w:t>4531</w:t>
            </w:r>
          </w:p>
        </w:tc>
        <w:tc>
          <w:tcPr>
            <w:tcW w:w="2045" w:type="dxa"/>
          </w:tcPr>
          <w:p w14:paraId="4952AFA6" w14:textId="3CA391A6" w:rsidR="00F2594B" w:rsidRPr="00DF31C3" w:rsidRDefault="00F2594B" w:rsidP="00F2594B">
            <w:pPr>
              <w:spacing w:after="0" w:line="360" w:lineRule="auto"/>
              <w:jc w:val="right"/>
              <w:rPr>
                <w:szCs w:val="24"/>
              </w:rPr>
            </w:pPr>
            <w:r w:rsidRPr="00DF31C3">
              <w:rPr>
                <w:szCs w:val="24"/>
              </w:rPr>
              <w:t>0</w:t>
            </w:r>
          </w:p>
        </w:tc>
      </w:tr>
      <w:tr w:rsidR="00F2594B" w:rsidRPr="00DF31C3" w14:paraId="2D344E4D" w14:textId="77777777" w:rsidTr="00E03784">
        <w:tc>
          <w:tcPr>
            <w:tcW w:w="5331" w:type="dxa"/>
          </w:tcPr>
          <w:p w14:paraId="420AF8E3" w14:textId="77777777" w:rsidR="00F2594B" w:rsidRPr="00DF31C3" w:rsidRDefault="00F2594B" w:rsidP="00F2594B">
            <w:pPr>
              <w:spacing w:after="0" w:line="360" w:lineRule="auto"/>
              <w:jc w:val="both"/>
              <w:rPr>
                <w:szCs w:val="24"/>
              </w:rPr>
            </w:pPr>
            <w:r w:rsidRPr="00DF31C3">
              <w:rPr>
                <w:szCs w:val="24"/>
              </w:rPr>
              <w:t>Kitos veiklos sąnaudos</w:t>
            </w:r>
          </w:p>
        </w:tc>
        <w:tc>
          <w:tcPr>
            <w:tcW w:w="2144" w:type="dxa"/>
          </w:tcPr>
          <w:p w14:paraId="39FAEB37" w14:textId="77777777" w:rsidR="00F2594B" w:rsidRPr="00DF31C3" w:rsidRDefault="00F2594B" w:rsidP="00F2594B">
            <w:pPr>
              <w:spacing w:after="0" w:line="360" w:lineRule="auto"/>
              <w:jc w:val="right"/>
              <w:rPr>
                <w:szCs w:val="24"/>
              </w:rPr>
            </w:pPr>
            <w:r w:rsidRPr="00DF31C3">
              <w:rPr>
                <w:szCs w:val="24"/>
              </w:rPr>
              <w:t>8401</w:t>
            </w:r>
          </w:p>
        </w:tc>
        <w:tc>
          <w:tcPr>
            <w:tcW w:w="2045" w:type="dxa"/>
          </w:tcPr>
          <w:p w14:paraId="6A1E7325" w14:textId="77777777" w:rsidR="00F2594B" w:rsidRPr="00DF31C3" w:rsidRDefault="00F2594B" w:rsidP="00F2594B">
            <w:pPr>
              <w:spacing w:after="0" w:line="360" w:lineRule="auto"/>
              <w:jc w:val="right"/>
              <w:rPr>
                <w:szCs w:val="24"/>
              </w:rPr>
            </w:pPr>
            <w:r w:rsidRPr="00DF31C3">
              <w:rPr>
                <w:szCs w:val="24"/>
              </w:rPr>
              <w:t>18 008</w:t>
            </w:r>
          </w:p>
        </w:tc>
      </w:tr>
      <w:tr w:rsidR="00F2594B" w:rsidRPr="00DF31C3" w14:paraId="33FB5F01" w14:textId="77777777" w:rsidTr="00E03784">
        <w:tc>
          <w:tcPr>
            <w:tcW w:w="5331" w:type="dxa"/>
          </w:tcPr>
          <w:p w14:paraId="4AAC9D1D" w14:textId="77777777" w:rsidR="00F2594B" w:rsidRPr="00DF31C3" w:rsidRDefault="00F2594B" w:rsidP="00F2594B">
            <w:pPr>
              <w:spacing w:after="0" w:line="360" w:lineRule="auto"/>
              <w:jc w:val="both"/>
              <w:rPr>
                <w:b/>
                <w:i/>
                <w:szCs w:val="24"/>
              </w:rPr>
            </w:pPr>
            <w:r w:rsidRPr="00DF31C3">
              <w:rPr>
                <w:b/>
                <w:i/>
                <w:szCs w:val="24"/>
              </w:rPr>
              <w:t>IŠ VISO SĄNAUDŲ:</w:t>
            </w:r>
          </w:p>
        </w:tc>
        <w:tc>
          <w:tcPr>
            <w:tcW w:w="2144" w:type="dxa"/>
          </w:tcPr>
          <w:p w14:paraId="5B1443C4" w14:textId="6A1755D5" w:rsidR="00F2594B" w:rsidRPr="00DF31C3" w:rsidRDefault="00F2594B" w:rsidP="00F2594B">
            <w:pPr>
              <w:spacing w:after="0" w:line="360" w:lineRule="auto"/>
              <w:jc w:val="right"/>
              <w:rPr>
                <w:b/>
                <w:i/>
                <w:szCs w:val="24"/>
              </w:rPr>
            </w:pPr>
            <w:r w:rsidRPr="00DF31C3">
              <w:rPr>
                <w:b/>
                <w:i/>
                <w:szCs w:val="24"/>
              </w:rPr>
              <w:t>182 876</w:t>
            </w:r>
          </w:p>
        </w:tc>
        <w:tc>
          <w:tcPr>
            <w:tcW w:w="2045" w:type="dxa"/>
          </w:tcPr>
          <w:p w14:paraId="33789510" w14:textId="77777777" w:rsidR="00F2594B" w:rsidRPr="00DF31C3" w:rsidRDefault="00F2594B" w:rsidP="00F2594B">
            <w:pPr>
              <w:spacing w:after="0" w:line="360" w:lineRule="auto"/>
              <w:jc w:val="right"/>
              <w:rPr>
                <w:b/>
                <w:i/>
                <w:szCs w:val="24"/>
              </w:rPr>
            </w:pPr>
            <w:r w:rsidRPr="00DF31C3">
              <w:rPr>
                <w:b/>
                <w:i/>
                <w:szCs w:val="24"/>
              </w:rPr>
              <w:t>122 399</w:t>
            </w:r>
          </w:p>
        </w:tc>
      </w:tr>
    </w:tbl>
    <w:p w14:paraId="4D787B2F" w14:textId="77777777" w:rsidR="00F2594B" w:rsidRPr="00DF31C3" w:rsidRDefault="00F2594B" w:rsidP="00F2594B">
      <w:pPr>
        <w:spacing w:after="0" w:line="360" w:lineRule="auto"/>
        <w:jc w:val="both"/>
        <w:rPr>
          <w:b/>
          <w:bCs/>
          <w:szCs w:val="24"/>
        </w:rPr>
      </w:pPr>
    </w:p>
    <w:p w14:paraId="221AA167" w14:textId="77777777" w:rsidR="00F2594B" w:rsidRPr="00DF31C3" w:rsidRDefault="00F2594B"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DF31C3">
        <w:rPr>
          <w:rFonts w:ascii="Times New Roman" w:hAnsi="Times New Roman"/>
          <w:sz w:val="24"/>
          <w:szCs w:val="24"/>
        </w:rPr>
        <w:tab/>
        <w:t>Lazdijų TIC direktoriui Mantui Sabaliauskui 2019 metais išmokėta suma – 18651,12 Eur,</w:t>
      </w:r>
    </w:p>
    <w:p w14:paraId="72AEB266" w14:textId="77777777" w:rsidR="00F2594B" w:rsidRPr="00DF31C3" w:rsidRDefault="00F2594B"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DF31C3">
        <w:rPr>
          <w:rFonts w:ascii="Times New Roman" w:hAnsi="Times New Roman"/>
          <w:sz w:val="24"/>
          <w:szCs w:val="24"/>
        </w:rPr>
        <w:t xml:space="preserve">              Direktoriaus pavaduotojui Žydrūnui Vasiliauskui – 5135,29 Eur.</w:t>
      </w:r>
    </w:p>
    <w:p w14:paraId="32FEE5EC" w14:textId="77777777" w:rsidR="00F2594B" w:rsidRPr="00DF31C3" w:rsidRDefault="00F2594B" w:rsidP="00F2594B">
      <w:pPr>
        <w:pStyle w:val="prastasistinklapis1"/>
        <w:tabs>
          <w:tab w:val="left" w:pos="851"/>
        </w:tabs>
        <w:spacing w:before="0" w:beforeAutospacing="0" w:after="0" w:afterAutospacing="0" w:line="360" w:lineRule="auto"/>
        <w:jc w:val="both"/>
        <w:rPr>
          <w:rFonts w:ascii="Times New Roman" w:hAnsi="Times New Roman"/>
          <w:sz w:val="24"/>
          <w:szCs w:val="24"/>
        </w:rPr>
      </w:pPr>
      <w:r w:rsidRPr="00DF31C3">
        <w:rPr>
          <w:rFonts w:ascii="Times New Roman" w:hAnsi="Times New Roman"/>
          <w:sz w:val="24"/>
          <w:szCs w:val="24"/>
        </w:rPr>
        <w:tab/>
        <w:t xml:space="preserve">Lazdijų TIC steigėjas ir dalininkas – Lazdijų rajono savivaldybės taryba. </w:t>
      </w:r>
    </w:p>
    <w:p w14:paraId="77C753BE" w14:textId="77777777" w:rsidR="00F2594B" w:rsidRPr="00DF31C3" w:rsidRDefault="00F2594B" w:rsidP="00F2594B">
      <w:pPr>
        <w:pStyle w:val="prastasistinklapis1"/>
        <w:tabs>
          <w:tab w:val="left" w:pos="720"/>
        </w:tabs>
        <w:spacing w:before="0" w:beforeAutospacing="0" w:after="0" w:afterAutospacing="0" w:line="360" w:lineRule="auto"/>
        <w:jc w:val="both"/>
        <w:rPr>
          <w:rFonts w:ascii="Times New Roman" w:hAnsi="Times New Roman"/>
          <w:sz w:val="24"/>
          <w:szCs w:val="24"/>
        </w:rPr>
      </w:pPr>
      <w:r w:rsidRPr="00DF31C3">
        <w:rPr>
          <w:rFonts w:ascii="Times New Roman" w:hAnsi="Times New Roman"/>
          <w:color w:val="FF0000"/>
          <w:sz w:val="24"/>
          <w:szCs w:val="24"/>
        </w:rPr>
        <w:tab/>
      </w:r>
      <w:r w:rsidRPr="00DF31C3">
        <w:rPr>
          <w:rFonts w:ascii="Times New Roman" w:hAnsi="Times New Roman"/>
          <w:sz w:val="24"/>
          <w:szCs w:val="24"/>
        </w:rPr>
        <w:t xml:space="preserve">  Lazdijų rajono savivaldybės tarybos įnašas 2019 m. padidėjo 3210 Eur ir metų pabaigoje sudarė 83274,71 Eur. </w:t>
      </w:r>
    </w:p>
    <w:p w14:paraId="34E48507" w14:textId="77777777" w:rsidR="00F2594B" w:rsidRPr="00DF31C3" w:rsidRDefault="00F2594B" w:rsidP="00F2594B">
      <w:pPr>
        <w:pStyle w:val="prastasistinklapis1"/>
        <w:tabs>
          <w:tab w:val="left" w:pos="720"/>
        </w:tabs>
        <w:spacing w:before="0" w:beforeAutospacing="0" w:after="0" w:afterAutospacing="0" w:line="360" w:lineRule="auto"/>
        <w:jc w:val="both"/>
        <w:rPr>
          <w:rFonts w:ascii="Times New Roman" w:hAnsi="Times New Roman"/>
          <w:i/>
          <w:sz w:val="24"/>
          <w:szCs w:val="24"/>
        </w:rPr>
      </w:pPr>
      <w:r w:rsidRPr="00DF31C3">
        <w:rPr>
          <w:rFonts w:ascii="Times New Roman" w:hAnsi="Times New Roman"/>
          <w:i/>
          <w:sz w:val="24"/>
          <w:szCs w:val="24"/>
        </w:rPr>
        <w:t xml:space="preserve">4 lentelė </w:t>
      </w:r>
      <w:r w:rsidRPr="00DF31C3">
        <w:rPr>
          <w:rFonts w:ascii="Times New Roman" w:hAnsi="Times New Roman"/>
          <w:sz w:val="24"/>
          <w:szCs w:val="24"/>
        </w:rPr>
        <w:t>Lazdijų TIC dalininkai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21"/>
        <w:gridCol w:w="3014"/>
      </w:tblGrid>
      <w:tr w:rsidR="00F2594B" w:rsidRPr="00DF31C3" w14:paraId="7651BFBB" w14:textId="77777777" w:rsidTr="00E03784">
        <w:tc>
          <w:tcPr>
            <w:tcW w:w="3385" w:type="dxa"/>
            <w:shd w:val="clear" w:color="auto" w:fill="auto"/>
          </w:tcPr>
          <w:p w14:paraId="3DD031B0" w14:textId="77777777" w:rsidR="00F2594B" w:rsidRPr="00DF31C3" w:rsidRDefault="00F2594B" w:rsidP="00F2594B">
            <w:pPr>
              <w:spacing w:after="0" w:line="360" w:lineRule="auto"/>
              <w:rPr>
                <w:b/>
                <w:szCs w:val="24"/>
              </w:rPr>
            </w:pPr>
            <w:r w:rsidRPr="00DF31C3">
              <w:rPr>
                <w:b/>
                <w:szCs w:val="24"/>
              </w:rPr>
              <w:t>Dalininkai</w:t>
            </w:r>
          </w:p>
        </w:tc>
        <w:tc>
          <w:tcPr>
            <w:tcW w:w="3121" w:type="dxa"/>
            <w:shd w:val="clear" w:color="auto" w:fill="auto"/>
          </w:tcPr>
          <w:p w14:paraId="770F0619" w14:textId="77777777" w:rsidR="00F2594B" w:rsidRPr="00DF31C3" w:rsidRDefault="00F2594B" w:rsidP="00F2594B">
            <w:pPr>
              <w:spacing w:after="0" w:line="360" w:lineRule="auto"/>
              <w:jc w:val="center"/>
              <w:rPr>
                <w:b/>
                <w:szCs w:val="24"/>
              </w:rPr>
            </w:pPr>
            <w:r w:rsidRPr="00DF31C3">
              <w:rPr>
                <w:b/>
                <w:szCs w:val="24"/>
              </w:rPr>
              <w:t xml:space="preserve">Dalininkų įnašai (Eur) </w:t>
            </w:r>
          </w:p>
          <w:p w14:paraId="1669F322" w14:textId="77777777" w:rsidR="00F2594B" w:rsidRPr="00DF31C3" w:rsidRDefault="00F2594B" w:rsidP="00F2594B">
            <w:pPr>
              <w:spacing w:after="0" w:line="360" w:lineRule="auto"/>
              <w:jc w:val="center"/>
              <w:rPr>
                <w:b/>
                <w:szCs w:val="24"/>
              </w:rPr>
            </w:pPr>
            <w:r w:rsidRPr="00DF31C3">
              <w:rPr>
                <w:b/>
                <w:szCs w:val="24"/>
              </w:rPr>
              <w:t>Dalis laikotarpio pabaigoje</w:t>
            </w:r>
          </w:p>
        </w:tc>
        <w:tc>
          <w:tcPr>
            <w:tcW w:w="3014" w:type="dxa"/>
            <w:shd w:val="clear" w:color="auto" w:fill="auto"/>
          </w:tcPr>
          <w:p w14:paraId="79A1112D" w14:textId="77777777" w:rsidR="00F2594B" w:rsidRPr="00DF31C3" w:rsidRDefault="00F2594B" w:rsidP="00F2594B">
            <w:pPr>
              <w:spacing w:after="0" w:line="360" w:lineRule="auto"/>
              <w:jc w:val="center"/>
              <w:rPr>
                <w:b/>
                <w:szCs w:val="24"/>
              </w:rPr>
            </w:pPr>
            <w:r w:rsidRPr="00DF31C3">
              <w:rPr>
                <w:b/>
                <w:szCs w:val="24"/>
              </w:rPr>
              <w:t>Dalininkų įnašai (Eur)</w:t>
            </w:r>
          </w:p>
          <w:p w14:paraId="331CE389" w14:textId="77777777" w:rsidR="00F2594B" w:rsidRPr="00DF31C3" w:rsidRDefault="00F2594B" w:rsidP="00F2594B">
            <w:pPr>
              <w:spacing w:after="0" w:line="360" w:lineRule="auto"/>
              <w:jc w:val="center"/>
              <w:rPr>
                <w:b/>
                <w:szCs w:val="24"/>
              </w:rPr>
            </w:pPr>
            <w:r w:rsidRPr="00DF31C3">
              <w:rPr>
                <w:b/>
                <w:szCs w:val="24"/>
              </w:rPr>
              <w:t>Dalis laikotarpio pradžioje</w:t>
            </w:r>
          </w:p>
        </w:tc>
      </w:tr>
      <w:tr w:rsidR="00F2594B" w:rsidRPr="00DF31C3" w14:paraId="6CC26F54" w14:textId="77777777" w:rsidTr="00E03784">
        <w:tc>
          <w:tcPr>
            <w:tcW w:w="3385" w:type="dxa"/>
            <w:shd w:val="clear" w:color="auto" w:fill="auto"/>
          </w:tcPr>
          <w:p w14:paraId="39355548" w14:textId="77777777" w:rsidR="00F2594B" w:rsidRPr="00DF31C3" w:rsidRDefault="00F2594B" w:rsidP="00F2594B">
            <w:pPr>
              <w:spacing w:after="0" w:line="360" w:lineRule="auto"/>
              <w:rPr>
                <w:szCs w:val="24"/>
              </w:rPr>
            </w:pPr>
            <w:r w:rsidRPr="00DF31C3">
              <w:rPr>
                <w:szCs w:val="24"/>
              </w:rPr>
              <w:t>Lazdijų rajono savivaldybė</w:t>
            </w:r>
          </w:p>
        </w:tc>
        <w:tc>
          <w:tcPr>
            <w:tcW w:w="3121" w:type="dxa"/>
            <w:shd w:val="clear" w:color="auto" w:fill="auto"/>
          </w:tcPr>
          <w:p w14:paraId="4E1577CF" w14:textId="77777777" w:rsidR="00F2594B" w:rsidRPr="00DF31C3" w:rsidRDefault="00F2594B" w:rsidP="00F2594B">
            <w:pPr>
              <w:spacing w:after="0" w:line="360" w:lineRule="auto"/>
              <w:ind w:firstLine="450"/>
              <w:jc w:val="center"/>
              <w:rPr>
                <w:szCs w:val="24"/>
              </w:rPr>
            </w:pPr>
            <w:r w:rsidRPr="00DF31C3">
              <w:rPr>
                <w:szCs w:val="24"/>
              </w:rPr>
              <w:t>83274,71</w:t>
            </w:r>
          </w:p>
        </w:tc>
        <w:tc>
          <w:tcPr>
            <w:tcW w:w="3014" w:type="dxa"/>
            <w:shd w:val="clear" w:color="auto" w:fill="auto"/>
          </w:tcPr>
          <w:p w14:paraId="28A21312" w14:textId="77777777" w:rsidR="00F2594B" w:rsidRPr="00DF31C3" w:rsidRDefault="00F2594B" w:rsidP="00F2594B">
            <w:pPr>
              <w:spacing w:after="0" w:line="360" w:lineRule="auto"/>
              <w:ind w:firstLine="450"/>
              <w:jc w:val="center"/>
              <w:rPr>
                <w:szCs w:val="24"/>
              </w:rPr>
            </w:pPr>
            <w:r w:rsidRPr="00DF31C3">
              <w:rPr>
                <w:szCs w:val="24"/>
              </w:rPr>
              <w:t>80064,71</w:t>
            </w:r>
          </w:p>
        </w:tc>
      </w:tr>
      <w:tr w:rsidR="00F2594B" w:rsidRPr="00DF31C3" w14:paraId="7635F9D5" w14:textId="77777777" w:rsidTr="00E03784">
        <w:tc>
          <w:tcPr>
            <w:tcW w:w="3385" w:type="dxa"/>
            <w:shd w:val="clear" w:color="auto" w:fill="auto"/>
          </w:tcPr>
          <w:p w14:paraId="7A35E8E4" w14:textId="77777777" w:rsidR="00F2594B" w:rsidRPr="00DF31C3" w:rsidRDefault="00F2594B" w:rsidP="00F2594B">
            <w:pPr>
              <w:spacing w:after="0" w:line="360" w:lineRule="auto"/>
              <w:rPr>
                <w:b/>
                <w:szCs w:val="24"/>
              </w:rPr>
            </w:pPr>
            <w:r w:rsidRPr="00DF31C3">
              <w:rPr>
                <w:b/>
                <w:szCs w:val="24"/>
              </w:rPr>
              <w:t>Viso:</w:t>
            </w:r>
          </w:p>
        </w:tc>
        <w:tc>
          <w:tcPr>
            <w:tcW w:w="3121" w:type="dxa"/>
            <w:shd w:val="clear" w:color="auto" w:fill="auto"/>
          </w:tcPr>
          <w:p w14:paraId="01346AF1" w14:textId="77777777" w:rsidR="00F2594B" w:rsidRPr="00DF31C3" w:rsidRDefault="00F2594B" w:rsidP="00F2594B">
            <w:pPr>
              <w:spacing w:after="0" w:line="360" w:lineRule="auto"/>
              <w:ind w:firstLine="450"/>
              <w:jc w:val="center"/>
              <w:rPr>
                <w:b/>
                <w:bCs/>
                <w:szCs w:val="24"/>
              </w:rPr>
            </w:pPr>
            <w:r w:rsidRPr="00DF31C3">
              <w:rPr>
                <w:b/>
                <w:bCs/>
                <w:szCs w:val="24"/>
              </w:rPr>
              <w:t>83274,71</w:t>
            </w:r>
          </w:p>
        </w:tc>
        <w:tc>
          <w:tcPr>
            <w:tcW w:w="3014" w:type="dxa"/>
            <w:shd w:val="clear" w:color="auto" w:fill="auto"/>
          </w:tcPr>
          <w:p w14:paraId="52F7599F" w14:textId="77777777" w:rsidR="00F2594B" w:rsidRPr="00DF31C3" w:rsidRDefault="00F2594B" w:rsidP="00F2594B">
            <w:pPr>
              <w:spacing w:after="0" w:line="360" w:lineRule="auto"/>
              <w:ind w:firstLine="450"/>
              <w:jc w:val="center"/>
              <w:rPr>
                <w:b/>
                <w:bCs/>
                <w:szCs w:val="24"/>
              </w:rPr>
            </w:pPr>
            <w:r w:rsidRPr="00DF31C3">
              <w:rPr>
                <w:b/>
                <w:bCs/>
                <w:szCs w:val="24"/>
              </w:rPr>
              <w:t>80064,71</w:t>
            </w:r>
          </w:p>
        </w:tc>
      </w:tr>
    </w:tbl>
    <w:p w14:paraId="0FBE5A37" w14:textId="77777777" w:rsidR="00F2594B" w:rsidRPr="00DF31C3" w:rsidRDefault="00F2594B" w:rsidP="00F2594B">
      <w:pPr>
        <w:spacing w:after="0" w:line="360" w:lineRule="auto"/>
        <w:jc w:val="both"/>
        <w:rPr>
          <w:rFonts w:cs="Times New Roman"/>
          <w:bCs/>
          <w:szCs w:val="24"/>
        </w:rPr>
      </w:pPr>
    </w:p>
    <w:p w14:paraId="76A4BBCB" w14:textId="0DC9F912" w:rsidR="00F2594B" w:rsidRPr="00DF31C3" w:rsidRDefault="00F2594B" w:rsidP="00F2594B">
      <w:pPr>
        <w:pStyle w:val="prastasistinklapis1"/>
        <w:tabs>
          <w:tab w:val="left" w:pos="851"/>
        </w:tabs>
        <w:spacing w:before="0" w:beforeAutospacing="0" w:after="0" w:afterAutospacing="0" w:line="360" w:lineRule="auto"/>
        <w:jc w:val="both"/>
        <w:rPr>
          <w:bCs/>
          <w:szCs w:val="24"/>
        </w:rPr>
      </w:pPr>
    </w:p>
    <w:p w14:paraId="65F7AE7D" w14:textId="6DC80FC4" w:rsidR="0092166E" w:rsidRPr="00DF31C3" w:rsidRDefault="0092166E" w:rsidP="00A56C1C">
      <w:pPr>
        <w:pStyle w:val="Antrat1"/>
        <w:shd w:val="clear" w:color="auto" w:fill="A8D08D" w:themeFill="accent6" w:themeFillTint="99"/>
      </w:pPr>
      <w:bookmarkStart w:id="4" w:name="_Toc34662256"/>
      <w:r w:rsidRPr="00DF31C3">
        <w:lastRenderedPageBreak/>
        <w:t>LAZDIJŲ TIC VEIKLA</w:t>
      </w:r>
      <w:bookmarkEnd w:id="4"/>
    </w:p>
    <w:p w14:paraId="69EDE420" w14:textId="77777777" w:rsidR="001211E6" w:rsidRPr="00DF31C3" w:rsidRDefault="001211E6" w:rsidP="00A56C1C">
      <w:pPr>
        <w:pStyle w:val="Antrat2"/>
        <w:shd w:val="clear" w:color="auto" w:fill="E2EFD9" w:themeFill="accent6" w:themeFillTint="33"/>
      </w:pPr>
      <w:bookmarkStart w:id="5" w:name="_Toc34662257"/>
      <w:r w:rsidRPr="00DF31C3">
        <w:t>Lazdijų rajono turizmo infrastruktūros ir paslaugų plėtra.</w:t>
      </w:r>
      <w:bookmarkEnd w:id="5"/>
    </w:p>
    <w:p w14:paraId="48606360" w14:textId="77777777" w:rsidR="00595323" w:rsidRPr="00DF31C3" w:rsidRDefault="00595323" w:rsidP="00595323">
      <w:pPr>
        <w:spacing w:after="0" w:line="360" w:lineRule="auto"/>
        <w:ind w:firstLine="1296"/>
        <w:jc w:val="both"/>
        <w:rPr>
          <w:rFonts w:cs="Times New Roman"/>
          <w:bCs/>
          <w:szCs w:val="24"/>
        </w:rPr>
      </w:pPr>
      <w:r w:rsidRPr="00DF31C3">
        <w:rPr>
          <w:rFonts w:cs="Times New Roman"/>
          <w:bCs/>
          <w:szCs w:val="24"/>
        </w:rPr>
        <w:t>Lazdijų TIC 2019 m. balandžio mėnesį organizavo 15 medinių nuorodų, skirtų Kalniškės mūšio pažintiniam takui ženklinti, gamybą. Medinės nuorodos pažintiniame take įrengtos 2019 m. balandžio 26 d. akcijos „Darom 2019“ metu.</w:t>
      </w:r>
    </w:p>
    <w:p w14:paraId="7B54372A" w14:textId="0045FD49" w:rsidR="00982995" w:rsidRPr="00DF31C3" w:rsidRDefault="00595323" w:rsidP="00595323">
      <w:pPr>
        <w:spacing w:after="0" w:line="360" w:lineRule="auto"/>
        <w:ind w:firstLine="1296"/>
        <w:jc w:val="both"/>
        <w:rPr>
          <w:rFonts w:cs="Times New Roman"/>
          <w:bCs/>
          <w:szCs w:val="24"/>
        </w:rPr>
      </w:pPr>
      <w:r w:rsidRPr="00DF31C3">
        <w:rPr>
          <w:rFonts w:cs="Times New Roman"/>
          <w:bCs/>
          <w:szCs w:val="24"/>
        </w:rPr>
        <w:t>L</w:t>
      </w:r>
      <w:r w:rsidR="00926BF5" w:rsidRPr="00DF31C3">
        <w:rPr>
          <w:rFonts w:cs="Times New Roman"/>
          <w:bCs/>
          <w:szCs w:val="24"/>
        </w:rPr>
        <w:t xml:space="preserve">azdijų TIC vienuoliktąjį kartą </w:t>
      </w:r>
      <w:r w:rsidRPr="00DF31C3">
        <w:rPr>
          <w:rFonts w:cs="Times New Roman"/>
          <w:bCs/>
          <w:szCs w:val="24"/>
        </w:rPr>
        <w:t>2019 metų gegužės 11 d. organizavo akciją „Švarinam Ančią“. Siekiant populiarinti vandens turizmą Lazdijų rajone, akcijos metu buvo surinktos ši</w:t>
      </w:r>
      <w:r w:rsidR="004B2BAE" w:rsidRPr="00DF31C3">
        <w:rPr>
          <w:rFonts w:cs="Times New Roman"/>
          <w:bCs/>
          <w:szCs w:val="24"/>
        </w:rPr>
        <w:t>ukšlė</w:t>
      </w:r>
      <w:r w:rsidRPr="00DF31C3">
        <w:rPr>
          <w:rFonts w:cs="Times New Roman"/>
          <w:bCs/>
          <w:szCs w:val="24"/>
        </w:rPr>
        <w:t xml:space="preserve">s iš Baltosios Ančios upės bei jos pakrančių, </w:t>
      </w:r>
      <w:r w:rsidR="00926BF5" w:rsidRPr="00DF31C3">
        <w:rPr>
          <w:rFonts w:cs="Times New Roman"/>
          <w:bCs/>
          <w:szCs w:val="24"/>
        </w:rPr>
        <w:t xml:space="preserve">iš upės </w:t>
      </w:r>
      <w:r w:rsidRPr="00DF31C3">
        <w:rPr>
          <w:rFonts w:cs="Times New Roman"/>
          <w:bCs/>
          <w:szCs w:val="24"/>
        </w:rPr>
        <w:t xml:space="preserve">pašalinti nuvirtę medžiai, kurie trukdė plaukti baidarėms. Akcijos metu buvo valomos upės atkarpos nuo Jezdo kaimo iki Kapčiamiesčio miestelio ir nuo Kapčiamiesčio miestelio iki  Menciškės kaimo. Akcijoje dalyvavo Veisiejų regioninio parko, Lazdijų rajono savivaldybės administracijos Kapčiamiesčio seniūnijos, baidarių nuomos paslaugų teikėjai ir daugiau kaip 30 savanorių. </w:t>
      </w:r>
      <w:r w:rsidR="00982995" w:rsidRPr="00DF31C3">
        <w:rPr>
          <w:rFonts w:cs="Times New Roman"/>
          <w:bCs/>
          <w:szCs w:val="24"/>
        </w:rPr>
        <w:t>Įvertinę turistų srautus ir pasikonsultavę su Lazdijų rajono savivaldybės administracijos Veisiejų seniūnijos atstovais, minėtos seniūnijos patalpose įrengėme stendą su informacija apie Lazdijų rajono teritorijoje teikiamas turizmo paslaugas, kad į seniūniją užsukantys turistai galėtų patogiai ją pasiimti.</w:t>
      </w:r>
      <w:r w:rsidR="004B2BAE" w:rsidRPr="00DF31C3">
        <w:rPr>
          <w:rFonts w:cs="Times New Roman"/>
          <w:bCs/>
          <w:szCs w:val="24"/>
        </w:rPr>
        <w:t xml:space="preserve"> </w:t>
      </w:r>
      <w:r w:rsidRPr="00DF31C3">
        <w:rPr>
          <w:rFonts w:cs="Times New Roman"/>
          <w:bCs/>
          <w:szCs w:val="24"/>
        </w:rPr>
        <w:t xml:space="preserve"> </w:t>
      </w:r>
    </w:p>
    <w:p w14:paraId="59E2E444" w14:textId="1177DD64" w:rsidR="003B776D" w:rsidRPr="00DF31C3" w:rsidRDefault="0019351A" w:rsidP="003B776D">
      <w:pPr>
        <w:spacing w:after="0" w:line="360" w:lineRule="auto"/>
        <w:ind w:firstLine="1296"/>
        <w:jc w:val="both"/>
        <w:rPr>
          <w:rFonts w:cs="Times New Roman"/>
          <w:szCs w:val="24"/>
        </w:rPr>
      </w:pPr>
      <w:r w:rsidRPr="00DF31C3">
        <w:rPr>
          <w:rFonts w:cs="Times New Roman"/>
          <w:szCs w:val="24"/>
        </w:rPr>
        <w:t>Trijuose 2019</w:t>
      </w:r>
      <w:r w:rsidR="004B2BAE" w:rsidRPr="00DF31C3">
        <w:rPr>
          <w:rFonts w:cs="Times New Roman"/>
          <w:szCs w:val="24"/>
        </w:rPr>
        <w:t xml:space="preserve"> metais įrengtuose informaciniuose terminaluose, kuriuose</w:t>
      </w:r>
      <w:r w:rsidR="009A4865" w:rsidRPr="00DF31C3">
        <w:rPr>
          <w:rFonts w:cs="Times New Roman"/>
          <w:szCs w:val="24"/>
        </w:rPr>
        <w:t xml:space="preserve"> </w:t>
      </w:r>
      <w:r w:rsidR="008466FF" w:rsidRPr="00DF31C3">
        <w:rPr>
          <w:rFonts w:cs="Times New Roman"/>
          <w:szCs w:val="24"/>
        </w:rPr>
        <w:t>turistams patraukliai pateikiama informacija</w:t>
      </w:r>
      <w:r w:rsidR="009A4865" w:rsidRPr="00DF31C3">
        <w:rPr>
          <w:rFonts w:cs="Times New Roman"/>
          <w:szCs w:val="24"/>
        </w:rPr>
        <w:t xml:space="preserve"> apie Lazdijų rajono savivaldybės lankomus</w:t>
      </w:r>
      <w:r w:rsidR="00016B10" w:rsidRPr="00DF31C3">
        <w:rPr>
          <w:rFonts w:cs="Times New Roman"/>
          <w:szCs w:val="24"/>
        </w:rPr>
        <w:t xml:space="preserve"> gamtos ir kultūros paveldo</w:t>
      </w:r>
      <w:r w:rsidR="009A4865" w:rsidRPr="00DF31C3">
        <w:rPr>
          <w:rFonts w:cs="Times New Roman"/>
          <w:szCs w:val="24"/>
        </w:rPr>
        <w:t xml:space="preserve"> objektus i</w:t>
      </w:r>
      <w:r w:rsidR="00B23082" w:rsidRPr="00DF31C3">
        <w:rPr>
          <w:rFonts w:cs="Times New Roman"/>
          <w:szCs w:val="24"/>
        </w:rPr>
        <w:t>r turistinius maršrutus, nuorodo</w:t>
      </w:r>
      <w:r w:rsidR="009A4865" w:rsidRPr="00DF31C3">
        <w:rPr>
          <w:rFonts w:cs="Times New Roman"/>
          <w:szCs w:val="24"/>
        </w:rPr>
        <w:t>s, kaip pasiekti kiekvieną lankomą objektą ar tur</w:t>
      </w:r>
      <w:r w:rsidR="004B2BAE" w:rsidRPr="00DF31C3">
        <w:rPr>
          <w:rFonts w:cs="Times New Roman"/>
          <w:szCs w:val="24"/>
        </w:rPr>
        <w:t xml:space="preserve">istinio maršruto pradžios tašką, sukūrėme naują sluoksnį – apgyvendinimas Lazdijų rajono savivaldybėje. Šiame sluoksnyje patalpinome visą kontaktinę informaciją apie nakvynės </w:t>
      </w:r>
      <w:r w:rsidR="00E813D4" w:rsidRPr="00DF31C3">
        <w:rPr>
          <w:rFonts w:cs="Times New Roman"/>
          <w:szCs w:val="24"/>
        </w:rPr>
        <w:t>galimybes Lazdijų krašte.</w:t>
      </w:r>
    </w:p>
    <w:p w14:paraId="705BF4A5" w14:textId="77777777" w:rsidR="00D279A4" w:rsidRPr="00DF31C3" w:rsidRDefault="00B64330" w:rsidP="00A56C1C">
      <w:pPr>
        <w:pStyle w:val="Antrat2"/>
        <w:shd w:val="clear" w:color="auto" w:fill="E2EFD9" w:themeFill="accent6" w:themeFillTint="33"/>
      </w:pPr>
      <w:bookmarkStart w:id="6" w:name="_Toc34662258"/>
      <w:r w:rsidRPr="00DF31C3">
        <w:t>R</w:t>
      </w:r>
      <w:r w:rsidR="00040197" w:rsidRPr="00DF31C3">
        <w:t>enginiai</w:t>
      </w:r>
      <w:bookmarkEnd w:id="6"/>
      <w:r w:rsidR="00040197" w:rsidRPr="00DF31C3">
        <w:t xml:space="preserve"> </w:t>
      </w:r>
    </w:p>
    <w:p w14:paraId="23E7C5B8" w14:textId="5636C32B" w:rsidR="00510CF5" w:rsidRPr="00DF31C3" w:rsidRDefault="00C5259F" w:rsidP="00510CF5">
      <w:pPr>
        <w:spacing w:after="0" w:line="360" w:lineRule="auto"/>
        <w:ind w:firstLine="1296"/>
        <w:jc w:val="both"/>
        <w:rPr>
          <w:rFonts w:cs="Times New Roman"/>
          <w:szCs w:val="24"/>
        </w:rPr>
      </w:pPr>
      <w:r w:rsidRPr="00DF31C3">
        <w:rPr>
          <w:rFonts w:cs="Times New Roman"/>
          <w:szCs w:val="24"/>
        </w:rPr>
        <w:t>Lazdijų TIC savo veiklą vykdo vadovaudamasi įstaigos veiklos įstatais. Juose numatyta, kad viena iš Lazdijų TIC veiklos sričių yra turizmo viešinimas, populiarinimo kampanijos ir renginiai. Lazdijų TIC</w:t>
      </w:r>
      <w:r w:rsidR="001F78B7" w:rsidRPr="00DF31C3">
        <w:rPr>
          <w:rFonts w:cs="Times New Roman"/>
          <w:szCs w:val="24"/>
        </w:rPr>
        <w:t>,</w:t>
      </w:r>
      <w:r w:rsidRPr="00DF31C3">
        <w:rPr>
          <w:rFonts w:cs="Times New Roman"/>
          <w:szCs w:val="24"/>
        </w:rPr>
        <w:t xml:space="preserve"> </w:t>
      </w:r>
      <w:r w:rsidR="00A205B9" w:rsidRPr="00DF31C3">
        <w:rPr>
          <w:rFonts w:cs="Times New Roman"/>
          <w:szCs w:val="24"/>
        </w:rPr>
        <w:t>siekdamas</w:t>
      </w:r>
      <w:r w:rsidR="00421E2E" w:rsidRPr="00DF31C3">
        <w:rPr>
          <w:rFonts w:cs="Times New Roman"/>
          <w:szCs w:val="24"/>
        </w:rPr>
        <w:t xml:space="preserve"> viešinti Lazdijų rajono turizmo išteklius</w:t>
      </w:r>
      <w:r w:rsidR="00320D0E" w:rsidRPr="00DF31C3">
        <w:rPr>
          <w:rFonts w:cs="Times New Roman"/>
          <w:szCs w:val="24"/>
        </w:rPr>
        <w:t>,</w:t>
      </w:r>
      <w:r w:rsidR="00A205B9" w:rsidRPr="00DF31C3">
        <w:rPr>
          <w:rFonts w:cs="Times New Roman"/>
          <w:szCs w:val="24"/>
        </w:rPr>
        <w:t xml:space="preserve"> </w:t>
      </w:r>
      <w:r w:rsidR="00B747F0" w:rsidRPr="00DF31C3">
        <w:rPr>
          <w:rFonts w:cs="Times New Roman"/>
          <w:szCs w:val="24"/>
        </w:rPr>
        <w:t>2019</w:t>
      </w:r>
      <w:r w:rsidRPr="00DF31C3">
        <w:rPr>
          <w:rFonts w:cs="Times New Roman"/>
          <w:szCs w:val="24"/>
        </w:rPr>
        <w:t xml:space="preserve"> metais suorganizavo </w:t>
      </w:r>
      <w:r w:rsidR="00885FA6" w:rsidRPr="00DF31C3">
        <w:rPr>
          <w:rFonts w:cs="Times New Roman"/>
          <w:szCs w:val="24"/>
        </w:rPr>
        <w:t>11</w:t>
      </w:r>
      <w:r w:rsidR="00A205B9" w:rsidRPr="00DF31C3">
        <w:rPr>
          <w:rFonts w:cs="Times New Roman"/>
          <w:szCs w:val="24"/>
        </w:rPr>
        <w:t xml:space="preserve"> r</w:t>
      </w:r>
      <w:r w:rsidR="00B747F0" w:rsidRPr="00DF31C3">
        <w:rPr>
          <w:rFonts w:cs="Times New Roman"/>
          <w:szCs w:val="24"/>
        </w:rPr>
        <w:t>enginių</w:t>
      </w:r>
      <w:r w:rsidR="00A205B9" w:rsidRPr="00DF31C3">
        <w:rPr>
          <w:rFonts w:cs="Times New Roman"/>
          <w:szCs w:val="24"/>
        </w:rPr>
        <w:t>,</w:t>
      </w:r>
      <w:r w:rsidR="00510CF5" w:rsidRPr="00DF31C3">
        <w:rPr>
          <w:rFonts w:cs="Times New Roman"/>
          <w:szCs w:val="24"/>
        </w:rPr>
        <w:t xml:space="preserve"> Lazdijų TI</w:t>
      </w:r>
      <w:r w:rsidR="00926BF5" w:rsidRPr="00DF31C3">
        <w:rPr>
          <w:rFonts w:cs="Times New Roman"/>
          <w:szCs w:val="24"/>
        </w:rPr>
        <w:t>C 20-m</w:t>
      </w:r>
      <w:r w:rsidR="00510CF5" w:rsidRPr="00DF31C3">
        <w:rPr>
          <w:rFonts w:cs="Times New Roman"/>
          <w:szCs w:val="24"/>
        </w:rPr>
        <w:t xml:space="preserve">ečio minėjimo - vasaros sezono atidarymo ir vasaros sezono uždarymo renginius, Baltosios Ančios upės valymo akciją, 2 pėsčiųjų žygius Šv. Jokūbo piligrimų keliu, </w:t>
      </w:r>
      <w:r w:rsidR="006107DB" w:rsidRPr="00DF31C3">
        <w:rPr>
          <w:rFonts w:cs="Times New Roman"/>
          <w:szCs w:val="24"/>
        </w:rPr>
        <w:t xml:space="preserve">spiningavimo varžybas Lazdijų rajono savivaldybės mero taurei laimėti, </w:t>
      </w:r>
      <w:r w:rsidR="00510CF5" w:rsidRPr="00DF31C3">
        <w:rPr>
          <w:rFonts w:cs="Times New Roman"/>
          <w:szCs w:val="24"/>
        </w:rPr>
        <w:t>3 pažintinius žygius dviračiais po Lazdijų rajono savivaldybės teritoriją, Turiz</w:t>
      </w:r>
      <w:r w:rsidR="00885FA6" w:rsidRPr="00DF31C3">
        <w:rPr>
          <w:rFonts w:cs="Times New Roman"/>
          <w:szCs w:val="24"/>
        </w:rPr>
        <w:t>mo dienos minėjimo renginį ir pėsčiųjų žygį</w:t>
      </w:r>
      <w:r w:rsidR="00510CF5" w:rsidRPr="00DF31C3">
        <w:rPr>
          <w:rFonts w:cs="Times New Roman"/>
          <w:szCs w:val="24"/>
        </w:rPr>
        <w:t xml:space="preserve"> Kalniškės mūšio pažintiniu taku.</w:t>
      </w:r>
    </w:p>
    <w:p w14:paraId="12C54605" w14:textId="2A4B017F" w:rsidR="00961AFB" w:rsidRPr="00DF31C3" w:rsidRDefault="00A205B9" w:rsidP="00510CF5">
      <w:pPr>
        <w:spacing w:after="0" w:line="360" w:lineRule="auto"/>
        <w:ind w:firstLine="1296"/>
        <w:jc w:val="both"/>
        <w:rPr>
          <w:rFonts w:cs="Times New Roman"/>
          <w:szCs w:val="24"/>
        </w:rPr>
      </w:pPr>
      <w:r w:rsidRPr="00DF31C3">
        <w:rPr>
          <w:rFonts w:cs="Times New Roman"/>
          <w:szCs w:val="24"/>
        </w:rPr>
        <w:t xml:space="preserve"> </w:t>
      </w:r>
      <w:r w:rsidR="00FB5351" w:rsidRPr="00DF31C3">
        <w:rPr>
          <w:rFonts w:cs="Times New Roman"/>
          <w:szCs w:val="24"/>
        </w:rPr>
        <w:t>Visi renginiai, kuriuos organizavo</w:t>
      </w:r>
      <w:r w:rsidR="00B23082" w:rsidRPr="00DF31C3">
        <w:rPr>
          <w:rFonts w:cs="Times New Roman"/>
          <w:szCs w:val="24"/>
        </w:rPr>
        <w:t>me</w:t>
      </w:r>
      <w:r w:rsidR="00FB5351" w:rsidRPr="00DF31C3">
        <w:rPr>
          <w:rFonts w:cs="Times New Roman"/>
          <w:szCs w:val="24"/>
        </w:rPr>
        <w:t xml:space="preserve"> arba prisidėjo</w:t>
      </w:r>
      <w:r w:rsidR="00B23082" w:rsidRPr="00DF31C3">
        <w:rPr>
          <w:rFonts w:cs="Times New Roman"/>
          <w:szCs w:val="24"/>
        </w:rPr>
        <w:t>me</w:t>
      </w:r>
      <w:r w:rsidR="00FB5351" w:rsidRPr="00DF31C3">
        <w:rPr>
          <w:rFonts w:cs="Times New Roman"/>
          <w:szCs w:val="24"/>
        </w:rPr>
        <w:t xml:space="preserve"> prie</w:t>
      </w:r>
      <w:r w:rsidR="00B23082" w:rsidRPr="00DF31C3">
        <w:rPr>
          <w:rFonts w:cs="Times New Roman"/>
          <w:szCs w:val="24"/>
        </w:rPr>
        <w:t xml:space="preserve"> jų</w:t>
      </w:r>
      <w:r w:rsidR="00FB5351" w:rsidRPr="00DF31C3">
        <w:rPr>
          <w:rFonts w:cs="Times New Roman"/>
          <w:szCs w:val="24"/>
        </w:rPr>
        <w:t xml:space="preserve"> organizavimo</w:t>
      </w:r>
      <w:r w:rsidR="00B23082" w:rsidRPr="00DF31C3">
        <w:rPr>
          <w:rFonts w:cs="Times New Roman"/>
          <w:szCs w:val="24"/>
        </w:rPr>
        <w:t>,</w:t>
      </w:r>
      <w:r w:rsidR="00FB5351" w:rsidRPr="00DF31C3">
        <w:rPr>
          <w:rFonts w:cs="Times New Roman"/>
          <w:szCs w:val="24"/>
        </w:rPr>
        <w:t xml:space="preserve"> buvo viešinami Lazdijų TIC tinklapyje </w:t>
      </w:r>
      <w:hyperlink r:id="rId13" w:history="1">
        <w:r w:rsidR="00FB5351" w:rsidRPr="00DF31C3">
          <w:rPr>
            <w:rStyle w:val="Hipersaitas"/>
            <w:szCs w:val="24"/>
          </w:rPr>
          <w:t>www.lazdijai-turizmas.lt</w:t>
        </w:r>
      </w:hyperlink>
      <w:r w:rsidR="00FB5351" w:rsidRPr="00DF31C3">
        <w:rPr>
          <w:rFonts w:cs="Times New Roman"/>
          <w:szCs w:val="24"/>
        </w:rPr>
        <w:t xml:space="preserve">, Lazdijų TIC </w:t>
      </w:r>
      <w:r w:rsidR="00ED215B" w:rsidRPr="00DF31C3">
        <w:rPr>
          <w:rFonts w:cs="Times New Roman"/>
          <w:szCs w:val="24"/>
        </w:rPr>
        <w:t>F</w:t>
      </w:r>
      <w:r w:rsidR="00FE67CC" w:rsidRPr="00DF31C3">
        <w:rPr>
          <w:rFonts w:cs="Times New Roman"/>
          <w:szCs w:val="24"/>
        </w:rPr>
        <w:t>acebook profilio paskyroje</w:t>
      </w:r>
      <w:r w:rsidR="00C77E73" w:rsidRPr="00DF31C3">
        <w:rPr>
          <w:rFonts w:cs="Times New Roman"/>
          <w:szCs w:val="24"/>
        </w:rPr>
        <w:t xml:space="preserve"> vietinėje arba</w:t>
      </w:r>
      <w:r w:rsidR="00FB5351" w:rsidRPr="00DF31C3">
        <w:rPr>
          <w:rFonts w:cs="Times New Roman"/>
          <w:szCs w:val="24"/>
        </w:rPr>
        <w:t xml:space="preserve"> respublikinėje spaudoje.</w:t>
      </w:r>
      <w:r w:rsidR="009B67F2" w:rsidRPr="00DF31C3">
        <w:rPr>
          <w:rFonts w:cs="Times New Roman"/>
          <w:szCs w:val="24"/>
        </w:rPr>
        <w:t xml:space="preserve"> </w:t>
      </w:r>
    </w:p>
    <w:p w14:paraId="351BECD5" w14:textId="296C263A" w:rsidR="003B776D" w:rsidRPr="00DF31C3" w:rsidRDefault="00961AFB" w:rsidP="0061424A">
      <w:pPr>
        <w:spacing w:after="0" w:line="360" w:lineRule="auto"/>
        <w:jc w:val="both"/>
        <w:rPr>
          <w:rFonts w:cs="Times New Roman"/>
          <w:szCs w:val="24"/>
        </w:rPr>
      </w:pPr>
      <w:r w:rsidRPr="00DF31C3">
        <w:rPr>
          <w:rFonts w:cs="Times New Roman"/>
          <w:i/>
          <w:szCs w:val="24"/>
        </w:rPr>
        <w:t>5 lentelė</w:t>
      </w:r>
      <w:r w:rsidR="00A205B9" w:rsidRPr="00DF31C3">
        <w:rPr>
          <w:rFonts w:cs="Times New Roman"/>
          <w:i/>
          <w:szCs w:val="24"/>
        </w:rPr>
        <w:t xml:space="preserve"> </w:t>
      </w:r>
      <w:r w:rsidR="00421E2E" w:rsidRPr="00DF31C3">
        <w:rPr>
          <w:rFonts w:cs="Times New Roman"/>
          <w:szCs w:val="24"/>
        </w:rPr>
        <w:t>201</w:t>
      </w:r>
      <w:r w:rsidR="00993EF0" w:rsidRPr="00DF31C3">
        <w:rPr>
          <w:rFonts w:cs="Times New Roman"/>
          <w:szCs w:val="24"/>
        </w:rPr>
        <w:t>9</w:t>
      </w:r>
      <w:r w:rsidR="00421E2E" w:rsidRPr="00DF31C3">
        <w:rPr>
          <w:rFonts w:cs="Times New Roman"/>
          <w:szCs w:val="24"/>
        </w:rPr>
        <w:t xml:space="preserve"> m. renginiai</w:t>
      </w:r>
      <w:r w:rsidR="00926BF5" w:rsidRPr="00DF31C3">
        <w:rPr>
          <w:rFonts w:cs="Times New Roman"/>
          <w:szCs w:val="24"/>
        </w:rPr>
        <w:t>, kuriuos organizavo Lazdijų TIC</w:t>
      </w:r>
    </w:p>
    <w:tbl>
      <w:tblPr>
        <w:tblStyle w:val="Lentelstinklelis"/>
        <w:tblW w:w="0" w:type="auto"/>
        <w:tblLook w:val="04A0" w:firstRow="1" w:lastRow="0" w:firstColumn="1" w:lastColumn="0" w:noHBand="0" w:noVBand="1"/>
      </w:tblPr>
      <w:tblGrid>
        <w:gridCol w:w="2602"/>
        <w:gridCol w:w="1426"/>
        <w:gridCol w:w="1963"/>
        <w:gridCol w:w="2607"/>
        <w:gridCol w:w="1030"/>
      </w:tblGrid>
      <w:tr w:rsidR="0015198A" w:rsidRPr="00DF31C3" w14:paraId="607E08A7" w14:textId="77777777" w:rsidTr="00980CEA">
        <w:tc>
          <w:tcPr>
            <w:tcW w:w="2602" w:type="dxa"/>
          </w:tcPr>
          <w:p w14:paraId="0B597801" w14:textId="77777777" w:rsidR="00DD5C39" w:rsidRPr="00DF31C3" w:rsidRDefault="00DD5C39" w:rsidP="0061424A">
            <w:pPr>
              <w:spacing w:after="0" w:line="240" w:lineRule="auto"/>
              <w:jc w:val="both"/>
              <w:rPr>
                <w:rFonts w:cs="Times New Roman"/>
                <w:b/>
                <w:szCs w:val="24"/>
              </w:rPr>
            </w:pPr>
            <w:r w:rsidRPr="00DF31C3">
              <w:rPr>
                <w:rFonts w:cs="Times New Roman"/>
                <w:b/>
                <w:szCs w:val="24"/>
              </w:rPr>
              <w:lastRenderedPageBreak/>
              <w:t>Renginio pavadinimas</w:t>
            </w:r>
          </w:p>
        </w:tc>
        <w:tc>
          <w:tcPr>
            <w:tcW w:w="1426" w:type="dxa"/>
          </w:tcPr>
          <w:p w14:paraId="025D82ED"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data</w:t>
            </w:r>
          </w:p>
        </w:tc>
        <w:tc>
          <w:tcPr>
            <w:tcW w:w="1963" w:type="dxa"/>
          </w:tcPr>
          <w:p w14:paraId="5874794A"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partneriai</w:t>
            </w:r>
          </w:p>
        </w:tc>
        <w:tc>
          <w:tcPr>
            <w:tcW w:w="2607" w:type="dxa"/>
          </w:tcPr>
          <w:p w14:paraId="075DF8C2" w14:textId="77777777" w:rsidR="00DD5C39" w:rsidRPr="00DF31C3" w:rsidRDefault="00DD5C39" w:rsidP="0061424A">
            <w:pPr>
              <w:spacing w:after="0" w:line="240" w:lineRule="auto"/>
              <w:jc w:val="both"/>
              <w:rPr>
                <w:rFonts w:cs="Times New Roman"/>
                <w:b/>
                <w:szCs w:val="24"/>
              </w:rPr>
            </w:pPr>
            <w:r w:rsidRPr="00DF31C3">
              <w:rPr>
                <w:rFonts w:cs="Times New Roman"/>
                <w:b/>
                <w:szCs w:val="24"/>
              </w:rPr>
              <w:t>Renginio aprašymas</w:t>
            </w:r>
          </w:p>
        </w:tc>
        <w:tc>
          <w:tcPr>
            <w:tcW w:w="1030" w:type="dxa"/>
          </w:tcPr>
          <w:p w14:paraId="3B1CF209" w14:textId="77777777" w:rsidR="00DD5C39" w:rsidRPr="00DF31C3" w:rsidRDefault="00DD5C39" w:rsidP="0061424A">
            <w:pPr>
              <w:spacing w:after="0" w:line="240" w:lineRule="auto"/>
              <w:jc w:val="both"/>
              <w:rPr>
                <w:rFonts w:cs="Times New Roman"/>
                <w:b/>
                <w:szCs w:val="24"/>
              </w:rPr>
            </w:pPr>
            <w:r w:rsidRPr="00DF31C3">
              <w:rPr>
                <w:rFonts w:cs="Times New Roman"/>
                <w:b/>
                <w:szCs w:val="24"/>
              </w:rPr>
              <w:t>Dalyvių skaičius</w:t>
            </w:r>
          </w:p>
        </w:tc>
      </w:tr>
      <w:tr w:rsidR="0015198A" w:rsidRPr="00DF31C3" w14:paraId="3E35B5D0" w14:textId="77777777" w:rsidTr="00980CEA">
        <w:tc>
          <w:tcPr>
            <w:tcW w:w="2602" w:type="dxa"/>
          </w:tcPr>
          <w:p w14:paraId="5E1ED026" w14:textId="58A2806A" w:rsidR="00DD5C39" w:rsidRPr="00DF31C3" w:rsidRDefault="00926BF5" w:rsidP="0061424A">
            <w:pPr>
              <w:spacing w:after="0" w:line="240" w:lineRule="auto"/>
              <w:rPr>
                <w:rFonts w:cs="Times New Roman"/>
                <w:szCs w:val="24"/>
              </w:rPr>
            </w:pPr>
            <w:r w:rsidRPr="00DF31C3">
              <w:rPr>
                <w:rFonts w:cs="Times New Roman"/>
                <w:szCs w:val="24"/>
              </w:rPr>
              <w:t>Lazdijų TIC 20-</w:t>
            </w:r>
            <w:r w:rsidR="0061424A" w:rsidRPr="00DF31C3">
              <w:rPr>
                <w:rFonts w:cs="Times New Roman"/>
                <w:szCs w:val="24"/>
              </w:rPr>
              <w:t>mečio jubiliejus-vasaros turizmo sezono atidarymas</w:t>
            </w:r>
          </w:p>
        </w:tc>
        <w:tc>
          <w:tcPr>
            <w:tcW w:w="1426" w:type="dxa"/>
          </w:tcPr>
          <w:p w14:paraId="5F2427B5" w14:textId="6B8A85C7" w:rsidR="00DD5C39" w:rsidRPr="00DF31C3" w:rsidRDefault="0061424A" w:rsidP="0061424A">
            <w:pPr>
              <w:spacing w:after="0" w:line="240" w:lineRule="auto"/>
              <w:jc w:val="both"/>
              <w:rPr>
                <w:rFonts w:cs="Times New Roman"/>
                <w:szCs w:val="24"/>
              </w:rPr>
            </w:pPr>
            <w:r w:rsidRPr="00DF31C3">
              <w:rPr>
                <w:rFonts w:cs="Times New Roman"/>
                <w:szCs w:val="24"/>
              </w:rPr>
              <w:t>2019-04-25</w:t>
            </w:r>
          </w:p>
        </w:tc>
        <w:tc>
          <w:tcPr>
            <w:tcW w:w="1963" w:type="dxa"/>
          </w:tcPr>
          <w:p w14:paraId="091425CC" w14:textId="438B73C8" w:rsidR="00DD5C39" w:rsidRPr="00DF31C3" w:rsidRDefault="0061424A" w:rsidP="0061424A">
            <w:pPr>
              <w:spacing w:after="0" w:line="240" w:lineRule="auto"/>
              <w:jc w:val="center"/>
              <w:rPr>
                <w:rFonts w:cs="Times New Roman"/>
                <w:szCs w:val="24"/>
              </w:rPr>
            </w:pPr>
            <w:r w:rsidRPr="00DF31C3">
              <w:rPr>
                <w:rFonts w:cs="Times New Roman"/>
                <w:szCs w:val="24"/>
              </w:rPr>
              <w:t>-</w:t>
            </w:r>
          </w:p>
        </w:tc>
        <w:tc>
          <w:tcPr>
            <w:tcW w:w="2607" w:type="dxa"/>
          </w:tcPr>
          <w:p w14:paraId="64FAAAD2" w14:textId="6A137C38" w:rsidR="00DD5C39" w:rsidRPr="00DF31C3" w:rsidRDefault="00926BF5" w:rsidP="0061424A">
            <w:pPr>
              <w:spacing w:after="0" w:line="240" w:lineRule="auto"/>
              <w:rPr>
                <w:rFonts w:cs="Times New Roman"/>
                <w:szCs w:val="24"/>
              </w:rPr>
            </w:pPr>
            <w:r w:rsidRPr="00DF31C3">
              <w:rPr>
                <w:rFonts w:cs="Times New Roman"/>
                <w:szCs w:val="24"/>
              </w:rPr>
              <w:t>Lazdijų TIC 20-</w:t>
            </w:r>
            <w:r w:rsidR="006107DB" w:rsidRPr="00DF31C3">
              <w:rPr>
                <w:rFonts w:cs="Times New Roman"/>
                <w:szCs w:val="24"/>
              </w:rPr>
              <w:t xml:space="preserve">mečio jubiliejinis renginys vyko Lazdijų kultūros centre. Renginio metu pagerbti ilgamečiai Lazdijų TIC darbuotojai, Lazdijų krašto turizmo sektoriaus atstovai. </w:t>
            </w:r>
            <w:r w:rsidR="00E4054E" w:rsidRPr="00DF31C3">
              <w:rPr>
                <w:rFonts w:cs="Times New Roman"/>
                <w:szCs w:val="24"/>
              </w:rPr>
              <w:t>Buvo renkamos lėšos plaukimui baidarėmis Baltosios Ančios upe Lazdijų rajono savivaldybės socialinės globos centro „Židinys“ auklėtiniams</w:t>
            </w:r>
            <w:r w:rsidR="00007FC9" w:rsidRPr="00DF31C3">
              <w:rPr>
                <w:rFonts w:cs="Times New Roman"/>
                <w:szCs w:val="24"/>
              </w:rPr>
              <w:t>. Surinkta 600 Eur.</w:t>
            </w:r>
            <w:r w:rsidR="00E4054E" w:rsidRPr="00DF31C3">
              <w:rPr>
                <w:rFonts w:cs="Times New Roman"/>
                <w:szCs w:val="24"/>
              </w:rPr>
              <w:t xml:space="preserve"> </w:t>
            </w:r>
            <w:r w:rsidR="006107DB" w:rsidRPr="00DF31C3">
              <w:rPr>
                <w:rFonts w:cs="Times New Roman"/>
                <w:szCs w:val="24"/>
              </w:rPr>
              <w:t>Oficialiai atidarytas naujasis vasaros turizmo sezonas. Vyko koncertas ir improvizacijų teatro „Kitas kampas“ pasirodymas.</w:t>
            </w:r>
          </w:p>
        </w:tc>
        <w:tc>
          <w:tcPr>
            <w:tcW w:w="1030" w:type="dxa"/>
          </w:tcPr>
          <w:p w14:paraId="7F781E77" w14:textId="20E1F06B" w:rsidR="00DD5C39" w:rsidRPr="00DF31C3" w:rsidRDefault="0061424A" w:rsidP="0061424A">
            <w:pPr>
              <w:spacing w:after="0" w:line="240" w:lineRule="auto"/>
              <w:jc w:val="center"/>
              <w:rPr>
                <w:rFonts w:cs="Times New Roman"/>
                <w:szCs w:val="24"/>
              </w:rPr>
            </w:pPr>
            <w:r w:rsidRPr="00DF31C3">
              <w:rPr>
                <w:rFonts w:cs="Times New Roman"/>
                <w:szCs w:val="24"/>
              </w:rPr>
              <w:t>170</w:t>
            </w:r>
          </w:p>
        </w:tc>
      </w:tr>
      <w:tr w:rsidR="00EF0C9F" w:rsidRPr="00DF31C3" w14:paraId="2CF33A81" w14:textId="77777777" w:rsidTr="00980CEA">
        <w:tc>
          <w:tcPr>
            <w:tcW w:w="2602" w:type="dxa"/>
          </w:tcPr>
          <w:p w14:paraId="2D8CCCB2" w14:textId="7E4F1191" w:rsidR="00C77E73" w:rsidRPr="00DF31C3" w:rsidRDefault="006107DB" w:rsidP="00DD5C39">
            <w:pPr>
              <w:spacing w:after="0" w:line="240" w:lineRule="auto"/>
              <w:rPr>
                <w:rFonts w:cs="Times New Roman"/>
                <w:szCs w:val="24"/>
              </w:rPr>
            </w:pPr>
            <w:r w:rsidRPr="00DF31C3">
              <w:rPr>
                <w:rFonts w:cs="Times New Roman"/>
                <w:szCs w:val="24"/>
              </w:rPr>
              <w:t>Akcija „Švarinam Ančią“</w:t>
            </w:r>
          </w:p>
        </w:tc>
        <w:tc>
          <w:tcPr>
            <w:tcW w:w="1426" w:type="dxa"/>
          </w:tcPr>
          <w:p w14:paraId="0D95A43B" w14:textId="2B73C9B4" w:rsidR="00C77E73" w:rsidRPr="00DF31C3" w:rsidRDefault="00E4054E" w:rsidP="00DD5C39">
            <w:pPr>
              <w:spacing w:after="0" w:line="240" w:lineRule="auto"/>
              <w:jc w:val="both"/>
              <w:rPr>
                <w:rFonts w:cs="Times New Roman"/>
                <w:szCs w:val="24"/>
              </w:rPr>
            </w:pPr>
            <w:r w:rsidRPr="00DF31C3">
              <w:rPr>
                <w:rFonts w:cs="Times New Roman"/>
                <w:szCs w:val="24"/>
              </w:rPr>
              <w:t>2019-05-11</w:t>
            </w:r>
          </w:p>
        </w:tc>
        <w:tc>
          <w:tcPr>
            <w:tcW w:w="1963" w:type="dxa"/>
          </w:tcPr>
          <w:p w14:paraId="3A27B570" w14:textId="77777777" w:rsidR="00E4054E" w:rsidRPr="00DF31C3" w:rsidRDefault="00E4054E" w:rsidP="00762F7D">
            <w:pPr>
              <w:spacing w:after="0" w:line="240" w:lineRule="auto"/>
              <w:jc w:val="center"/>
              <w:rPr>
                <w:rFonts w:cs="Times New Roman"/>
                <w:szCs w:val="24"/>
              </w:rPr>
            </w:pPr>
            <w:r w:rsidRPr="00DF31C3">
              <w:rPr>
                <w:rFonts w:cs="Times New Roman"/>
                <w:szCs w:val="24"/>
              </w:rPr>
              <w:t>Veisiejų regioninio parko direkcija</w:t>
            </w:r>
          </w:p>
          <w:p w14:paraId="77A121CA" w14:textId="20686673" w:rsidR="00C77E73" w:rsidRPr="00DF31C3" w:rsidRDefault="00E4054E" w:rsidP="00762F7D">
            <w:pPr>
              <w:spacing w:after="0" w:line="240" w:lineRule="auto"/>
              <w:jc w:val="center"/>
              <w:rPr>
                <w:rFonts w:cs="Times New Roman"/>
                <w:szCs w:val="24"/>
              </w:rPr>
            </w:pPr>
            <w:r w:rsidRPr="00DF31C3">
              <w:rPr>
                <w:rFonts w:cs="Times New Roman"/>
                <w:szCs w:val="24"/>
              </w:rPr>
              <w:t xml:space="preserve"> </w:t>
            </w:r>
          </w:p>
          <w:p w14:paraId="602F1EAB" w14:textId="77777777" w:rsidR="00E4054E" w:rsidRPr="00DF31C3" w:rsidRDefault="00E4054E" w:rsidP="00762F7D">
            <w:pPr>
              <w:spacing w:after="0" w:line="240" w:lineRule="auto"/>
              <w:jc w:val="center"/>
              <w:rPr>
                <w:rFonts w:cs="Times New Roman"/>
                <w:szCs w:val="24"/>
              </w:rPr>
            </w:pPr>
            <w:r w:rsidRPr="00DF31C3">
              <w:rPr>
                <w:rFonts w:cs="Times New Roman"/>
                <w:szCs w:val="24"/>
              </w:rPr>
              <w:t>Baltosios Ančios kaimo turizmo sodyba</w:t>
            </w:r>
          </w:p>
          <w:p w14:paraId="62DDDD25" w14:textId="77777777" w:rsidR="00E4054E" w:rsidRPr="00DF31C3" w:rsidRDefault="00E4054E" w:rsidP="00762F7D">
            <w:pPr>
              <w:spacing w:after="0" w:line="240" w:lineRule="auto"/>
              <w:jc w:val="center"/>
              <w:rPr>
                <w:rFonts w:cs="Times New Roman"/>
                <w:szCs w:val="24"/>
              </w:rPr>
            </w:pPr>
          </w:p>
          <w:p w14:paraId="2231EBA0" w14:textId="77777777" w:rsidR="00E4054E" w:rsidRPr="00DF31C3" w:rsidRDefault="00E4054E" w:rsidP="00762F7D">
            <w:pPr>
              <w:spacing w:after="0" w:line="240" w:lineRule="auto"/>
              <w:jc w:val="center"/>
              <w:rPr>
                <w:rFonts w:cs="Times New Roman"/>
                <w:szCs w:val="24"/>
              </w:rPr>
            </w:pPr>
            <w:r w:rsidRPr="00DF31C3">
              <w:rPr>
                <w:rFonts w:cs="Times New Roman"/>
                <w:szCs w:val="24"/>
              </w:rPr>
              <w:t>Kaimo turizmo sodyba „Nieda“</w:t>
            </w:r>
          </w:p>
          <w:p w14:paraId="756A385C" w14:textId="77777777" w:rsidR="00E4054E" w:rsidRPr="00DF31C3" w:rsidRDefault="00E4054E" w:rsidP="00762F7D">
            <w:pPr>
              <w:spacing w:after="0" w:line="240" w:lineRule="auto"/>
              <w:jc w:val="center"/>
              <w:rPr>
                <w:rFonts w:cs="Times New Roman"/>
                <w:szCs w:val="24"/>
              </w:rPr>
            </w:pPr>
          </w:p>
          <w:p w14:paraId="0ECB249C" w14:textId="77777777" w:rsidR="00E4054E" w:rsidRPr="00DF31C3" w:rsidRDefault="00E4054E" w:rsidP="00762F7D">
            <w:pPr>
              <w:spacing w:after="0" w:line="240" w:lineRule="auto"/>
              <w:jc w:val="center"/>
              <w:rPr>
                <w:rFonts w:cs="Times New Roman"/>
                <w:szCs w:val="24"/>
              </w:rPr>
            </w:pPr>
            <w:r w:rsidRPr="00DF31C3">
              <w:rPr>
                <w:rFonts w:cs="Times New Roman"/>
                <w:szCs w:val="24"/>
              </w:rPr>
              <w:t>„Pinčiuko Baidarės“</w:t>
            </w:r>
          </w:p>
          <w:p w14:paraId="43F43A17" w14:textId="77777777" w:rsidR="00E4054E" w:rsidRPr="00DF31C3" w:rsidRDefault="00E4054E" w:rsidP="00762F7D">
            <w:pPr>
              <w:spacing w:after="0" w:line="240" w:lineRule="auto"/>
              <w:jc w:val="center"/>
              <w:rPr>
                <w:rFonts w:cs="Times New Roman"/>
                <w:szCs w:val="24"/>
              </w:rPr>
            </w:pPr>
          </w:p>
          <w:p w14:paraId="3B501D75" w14:textId="77777777" w:rsidR="00E4054E" w:rsidRPr="00DF31C3" w:rsidRDefault="00E4054E" w:rsidP="00762F7D">
            <w:pPr>
              <w:spacing w:after="0" w:line="240" w:lineRule="auto"/>
              <w:jc w:val="center"/>
              <w:rPr>
                <w:rFonts w:cs="Times New Roman"/>
                <w:szCs w:val="24"/>
              </w:rPr>
            </w:pPr>
            <w:r w:rsidRPr="00DF31C3">
              <w:rPr>
                <w:rFonts w:cs="Times New Roman"/>
                <w:szCs w:val="24"/>
              </w:rPr>
              <w:t>„Saulėtekio baidarės“</w:t>
            </w:r>
          </w:p>
          <w:p w14:paraId="4E92A816" w14:textId="77777777" w:rsidR="00E4054E" w:rsidRPr="00DF31C3" w:rsidRDefault="00E4054E" w:rsidP="00762F7D">
            <w:pPr>
              <w:spacing w:after="0" w:line="240" w:lineRule="auto"/>
              <w:jc w:val="center"/>
              <w:rPr>
                <w:rFonts w:cs="Times New Roman"/>
                <w:szCs w:val="24"/>
              </w:rPr>
            </w:pPr>
          </w:p>
          <w:p w14:paraId="40CA1D90" w14:textId="6B472450" w:rsidR="00E4054E" w:rsidRPr="00DF31C3" w:rsidRDefault="00E4054E" w:rsidP="00762F7D">
            <w:pPr>
              <w:spacing w:after="0" w:line="240" w:lineRule="auto"/>
              <w:jc w:val="center"/>
              <w:rPr>
                <w:rFonts w:cs="Times New Roman"/>
                <w:szCs w:val="24"/>
              </w:rPr>
            </w:pPr>
            <w:r w:rsidRPr="00DF31C3">
              <w:rPr>
                <w:rFonts w:cs="Times New Roman"/>
                <w:szCs w:val="24"/>
              </w:rPr>
              <w:t xml:space="preserve">Vitas Kaušauskas </w:t>
            </w:r>
          </w:p>
        </w:tc>
        <w:tc>
          <w:tcPr>
            <w:tcW w:w="2607" w:type="dxa"/>
          </w:tcPr>
          <w:p w14:paraId="24DCE4A5" w14:textId="33DDF524" w:rsidR="00C77E73" w:rsidRPr="00DF31C3" w:rsidRDefault="00E4054E" w:rsidP="00C77E73">
            <w:pPr>
              <w:spacing w:after="0" w:line="240" w:lineRule="auto"/>
              <w:rPr>
                <w:rFonts w:cs="Times New Roman"/>
                <w:szCs w:val="24"/>
              </w:rPr>
            </w:pPr>
            <w:r w:rsidRPr="00DF31C3">
              <w:rPr>
                <w:rFonts w:cs="Times New Roman"/>
                <w:szCs w:val="24"/>
              </w:rPr>
              <w:t>Akcijos metu plaukiant baidarėmis Baltosios Ančios upe buvo šalinami praplaukti trukdantys medžiai, renkamos šiukšlės atkarpose nuo Jezdo kaimo iki Kapčiamiesčio miestelio ir nuo Kapčiamiesčio miestelio iki Baltosios Ančios sodybos Menciškės kaime.</w:t>
            </w:r>
          </w:p>
        </w:tc>
        <w:tc>
          <w:tcPr>
            <w:tcW w:w="1030" w:type="dxa"/>
          </w:tcPr>
          <w:p w14:paraId="493C64C8" w14:textId="07EBAEE4" w:rsidR="00C77E73" w:rsidRPr="00DF31C3" w:rsidRDefault="00E4054E" w:rsidP="00DD5C39">
            <w:pPr>
              <w:spacing w:after="0" w:line="240" w:lineRule="auto"/>
              <w:jc w:val="both"/>
              <w:rPr>
                <w:rFonts w:cs="Times New Roman"/>
                <w:szCs w:val="24"/>
              </w:rPr>
            </w:pPr>
            <w:r w:rsidRPr="00DF31C3">
              <w:rPr>
                <w:rFonts w:cs="Times New Roman"/>
                <w:szCs w:val="24"/>
              </w:rPr>
              <w:t>30</w:t>
            </w:r>
          </w:p>
        </w:tc>
      </w:tr>
      <w:tr w:rsidR="00980CEA" w:rsidRPr="00DF31C3" w14:paraId="7B4F8881" w14:textId="77777777" w:rsidTr="00980CEA">
        <w:tc>
          <w:tcPr>
            <w:tcW w:w="2602" w:type="dxa"/>
          </w:tcPr>
          <w:p w14:paraId="7E63254E" w14:textId="3534BAAB" w:rsidR="00980CEA" w:rsidRPr="00DF31C3" w:rsidRDefault="00980CEA" w:rsidP="00980CEA">
            <w:pPr>
              <w:spacing w:after="0" w:line="240" w:lineRule="auto"/>
              <w:rPr>
                <w:rFonts w:cs="Times New Roman"/>
                <w:szCs w:val="24"/>
              </w:rPr>
            </w:pPr>
            <w:r w:rsidRPr="00DF31C3">
              <w:rPr>
                <w:rFonts w:cs="Times New Roman"/>
                <w:szCs w:val="24"/>
              </w:rPr>
              <w:t>Pažintiniai žygiai Šv. Jokūbo keliu.</w:t>
            </w:r>
          </w:p>
        </w:tc>
        <w:tc>
          <w:tcPr>
            <w:tcW w:w="1426" w:type="dxa"/>
          </w:tcPr>
          <w:p w14:paraId="3C9B0D62" w14:textId="39A99856" w:rsidR="00980CEA" w:rsidRPr="00DF31C3" w:rsidRDefault="00980CEA" w:rsidP="00980CEA">
            <w:pPr>
              <w:spacing w:after="0" w:line="240" w:lineRule="auto"/>
              <w:jc w:val="both"/>
              <w:rPr>
                <w:rFonts w:cs="Times New Roman"/>
                <w:szCs w:val="24"/>
              </w:rPr>
            </w:pPr>
            <w:r w:rsidRPr="00DF31C3">
              <w:rPr>
                <w:rFonts w:cs="Times New Roman"/>
                <w:szCs w:val="24"/>
              </w:rPr>
              <w:t>2019-05-13 2019-05-19</w:t>
            </w:r>
          </w:p>
        </w:tc>
        <w:tc>
          <w:tcPr>
            <w:tcW w:w="1963" w:type="dxa"/>
          </w:tcPr>
          <w:p w14:paraId="4CF0D67F" w14:textId="77777777" w:rsidR="00980CEA" w:rsidRPr="00DF31C3" w:rsidRDefault="00980CEA" w:rsidP="00980CEA">
            <w:pPr>
              <w:spacing w:after="0" w:line="240" w:lineRule="auto"/>
              <w:jc w:val="center"/>
              <w:rPr>
                <w:rFonts w:cs="Times New Roman"/>
                <w:szCs w:val="24"/>
              </w:rPr>
            </w:pPr>
            <w:r w:rsidRPr="00DF31C3">
              <w:rPr>
                <w:rFonts w:cs="Times New Roman"/>
                <w:szCs w:val="24"/>
              </w:rPr>
              <w:t>Lazdijų Motiejaus Gustaičio gimnazija,</w:t>
            </w:r>
          </w:p>
          <w:p w14:paraId="4E61B614" w14:textId="77777777" w:rsidR="00980CEA" w:rsidRPr="00DF31C3" w:rsidRDefault="00980CEA" w:rsidP="00980CEA">
            <w:pPr>
              <w:spacing w:after="0" w:line="240" w:lineRule="auto"/>
              <w:jc w:val="center"/>
              <w:rPr>
                <w:rFonts w:cs="Times New Roman"/>
                <w:szCs w:val="24"/>
              </w:rPr>
            </w:pPr>
          </w:p>
          <w:p w14:paraId="235D3FBF" w14:textId="15930558" w:rsidR="00980CEA" w:rsidRPr="00DF31C3" w:rsidRDefault="00980CEA" w:rsidP="00980CEA">
            <w:pPr>
              <w:spacing w:after="0" w:line="240" w:lineRule="auto"/>
              <w:jc w:val="center"/>
              <w:rPr>
                <w:rFonts w:cs="Times New Roman"/>
                <w:szCs w:val="24"/>
              </w:rPr>
            </w:pPr>
            <w:r w:rsidRPr="00DF31C3">
              <w:rPr>
                <w:rFonts w:cs="Times New Roman"/>
                <w:szCs w:val="24"/>
              </w:rPr>
              <w:t>Seirijų Antano Žmuidzinavičiaus gimnazija</w:t>
            </w:r>
          </w:p>
        </w:tc>
        <w:tc>
          <w:tcPr>
            <w:tcW w:w="2607" w:type="dxa"/>
          </w:tcPr>
          <w:p w14:paraId="4B633F61" w14:textId="36D0B051" w:rsidR="00980CEA" w:rsidRPr="00DF31C3" w:rsidRDefault="00980CEA" w:rsidP="00980CEA">
            <w:pPr>
              <w:spacing w:after="0" w:line="240" w:lineRule="auto"/>
              <w:rPr>
                <w:rFonts w:cs="Times New Roman"/>
                <w:szCs w:val="24"/>
              </w:rPr>
            </w:pPr>
            <w:r w:rsidRPr="00DF31C3">
              <w:rPr>
                <w:rFonts w:cs="Times New Roman"/>
                <w:szCs w:val="24"/>
              </w:rPr>
              <w:t xml:space="preserve">Pažintinių žygių metu Lazdijų Motiejaus Gustaičio ir Seirijų Antano Žmuidzinavičiaus gimnazijų moksleivių kartu su savo mokytojais ir Lazdijų </w:t>
            </w:r>
            <w:r w:rsidRPr="00DF31C3">
              <w:rPr>
                <w:rFonts w:cs="Times New Roman"/>
                <w:szCs w:val="24"/>
              </w:rPr>
              <w:lastRenderedPageBreak/>
              <w:t>TIC darbuotojais įveikė dvi Šv. Jokūbo piligrimų kelio per Lazdijų rajoną atkarpas. Nuo Lazdijų iki Lietuvos Lenkijos pasienio ir nuo Metelių regioninio parko lankytojų centro iki Kryžių šventovės.</w:t>
            </w:r>
          </w:p>
        </w:tc>
        <w:tc>
          <w:tcPr>
            <w:tcW w:w="1030" w:type="dxa"/>
          </w:tcPr>
          <w:p w14:paraId="39834089" w14:textId="7F08ED56" w:rsidR="00980CEA" w:rsidRPr="00DF31C3" w:rsidRDefault="00980CEA" w:rsidP="00980CEA">
            <w:pPr>
              <w:spacing w:after="0" w:line="240" w:lineRule="auto"/>
              <w:jc w:val="both"/>
              <w:rPr>
                <w:rFonts w:cs="Times New Roman"/>
                <w:szCs w:val="24"/>
              </w:rPr>
            </w:pPr>
            <w:r w:rsidRPr="00DF31C3">
              <w:rPr>
                <w:rFonts w:cs="Times New Roman"/>
                <w:szCs w:val="24"/>
              </w:rPr>
              <w:lastRenderedPageBreak/>
              <w:t>85</w:t>
            </w:r>
          </w:p>
        </w:tc>
      </w:tr>
      <w:tr w:rsidR="00705462" w:rsidRPr="00DF31C3" w14:paraId="629E6E1B" w14:textId="77777777" w:rsidTr="00980CEA">
        <w:tc>
          <w:tcPr>
            <w:tcW w:w="2602" w:type="dxa"/>
          </w:tcPr>
          <w:p w14:paraId="6E742EC6" w14:textId="4B0E0545" w:rsidR="00705462" w:rsidRPr="00DF31C3" w:rsidRDefault="00705462" w:rsidP="00705462">
            <w:pPr>
              <w:spacing w:after="0" w:line="240" w:lineRule="auto"/>
              <w:rPr>
                <w:rFonts w:cs="Times New Roman"/>
                <w:szCs w:val="24"/>
              </w:rPr>
            </w:pPr>
            <w:r w:rsidRPr="00DF31C3">
              <w:rPr>
                <w:rFonts w:cs="Times New Roman"/>
                <w:szCs w:val="24"/>
              </w:rPr>
              <w:t>Dviračių žygis, skirtas K</w:t>
            </w:r>
            <w:r w:rsidR="00926BF5" w:rsidRPr="00DF31C3">
              <w:rPr>
                <w:rFonts w:cs="Times New Roman"/>
                <w:szCs w:val="24"/>
              </w:rPr>
              <w:t>alniškės mūšio 74-</w:t>
            </w:r>
            <w:r w:rsidRPr="00DF31C3">
              <w:rPr>
                <w:rFonts w:cs="Times New Roman"/>
                <w:szCs w:val="24"/>
              </w:rPr>
              <w:t>osioms metinėms paminėti</w:t>
            </w:r>
          </w:p>
        </w:tc>
        <w:tc>
          <w:tcPr>
            <w:tcW w:w="1426" w:type="dxa"/>
          </w:tcPr>
          <w:p w14:paraId="7A3351CB" w14:textId="4CB68DC0" w:rsidR="00705462" w:rsidRPr="00DF31C3" w:rsidRDefault="00705462" w:rsidP="00705462">
            <w:pPr>
              <w:spacing w:after="0" w:line="240" w:lineRule="auto"/>
              <w:jc w:val="both"/>
              <w:rPr>
                <w:rFonts w:cs="Times New Roman"/>
                <w:szCs w:val="24"/>
              </w:rPr>
            </w:pPr>
            <w:r w:rsidRPr="00DF31C3">
              <w:rPr>
                <w:rFonts w:cs="Times New Roman"/>
                <w:szCs w:val="24"/>
              </w:rPr>
              <w:t>2019-05-18</w:t>
            </w:r>
          </w:p>
        </w:tc>
        <w:tc>
          <w:tcPr>
            <w:tcW w:w="1963" w:type="dxa"/>
          </w:tcPr>
          <w:p w14:paraId="2DDCDF9B" w14:textId="3DAB312B" w:rsidR="00705462" w:rsidRPr="00DF31C3" w:rsidRDefault="00705462" w:rsidP="00705462">
            <w:pPr>
              <w:spacing w:after="0" w:line="240" w:lineRule="auto"/>
              <w:jc w:val="center"/>
              <w:rPr>
                <w:rFonts w:cs="Times New Roman"/>
                <w:szCs w:val="24"/>
              </w:rPr>
            </w:pPr>
            <w:r w:rsidRPr="00DF31C3">
              <w:rPr>
                <w:rFonts w:cs="Times New Roman"/>
                <w:szCs w:val="24"/>
              </w:rPr>
              <w:t>VšĮ „Lazdijų kultūros centras“</w:t>
            </w:r>
          </w:p>
          <w:p w14:paraId="0D7B17D3" w14:textId="77777777" w:rsidR="00705462" w:rsidRPr="00DF31C3" w:rsidRDefault="00705462" w:rsidP="00705462">
            <w:pPr>
              <w:spacing w:after="0" w:line="240" w:lineRule="auto"/>
              <w:jc w:val="center"/>
              <w:rPr>
                <w:rFonts w:cs="Times New Roman"/>
                <w:szCs w:val="24"/>
              </w:rPr>
            </w:pPr>
          </w:p>
          <w:p w14:paraId="1DD5E04B" w14:textId="464DBD50" w:rsidR="00705462" w:rsidRPr="00DF31C3" w:rsidRDefault="00705462" w:rsidP="00705462">
            <w:pPr>
              <w:spacing w:after="0" w:line="240" w:lineRule="auto"/>
              <w:jc w:val="center"/>
              <w:rPr>
                <w:rFonts w:cs="Times New Roman"/>
                <w:szCs w:val="24"/>
              </w:rPr>
            </w:pPr>
            <w:r w:rsidRPr="00DF31C3">
              <w:rPr>
                <w:rFonts w:cs="Times New Roman"/>
                <w:szCs w:val="24"/>
              </w:rPr>
              <w:t>LKA keliautojų klubas</w:t>
            </w:r>
          </w:p>
        </w:tc>
        <w:tc>
          <w:tcPr>
            <w:tcW w:w="2607" w:type="dxa"/>
          </w:tcPr>
          <w:p w14:paraId="310A675A" w14:textId="2C26FCAE" w:rsidR="00705462" w:rsidRPr="00DF31C3" w:rsidRDefault="00705462" w:rsidP="00705462">
            <w:pPr>
              <w:spacing w:after="0" w:line="240" w:lineRule="auto"/>
              <w:rPr>
                <w:rFonts w:cs="Times New Roman"/>
                <w:szCs w:val="24"/>
              </w:rPr>
            </w:pPr>
            <w:r w:rsidRPr="00DF31C3">
              <w:rPr>
                <w:rFonts w:cs="Times New Roman"/>
                <w:szCs w:val="24"/>
              </w:rPr>
              <w:t>Žygio metu pagerbti Kalniškės mūšio didvyriai, aplankyta Lazdijų miesto Nepriklausomybės aikštė ir Nepriklausomybės paminklas, Kryžių šventovė, Prelomčiškės piliakalnis, Kalniškės mūšio vieta, Etnografinė Prano Dzūko sodyba ir Rudaminos tradicinių amatų centras.</w:t>
            </w:r>
          </w:p>
        </w:tc>
        <w:tc>
          <w:tcPr>
            <w:tcW w:w="1030" w:type="dxa"/>
          </w:tcPr>
          <w:p w14:paraId="772BB3D2" w14:textId="6EB878AC" w:rsidR="00705462" w:rsidRPr="00DF31C3" w:rsidRDefault="00705462" w:rsidP="00705462">
            <w:pPr>
              <w:spacing w:after="0" w:line="240" w:lineRule="auto"/>
              <w:jc w:val="both"/>
              <w:rPr>
                <w:rFonts w:cs="Times New Roman"/>
                <w:szCs w:val="24"/>
              </w:rPr>
            </w:pPr>
            <w:r w:rsidRPr="00DF31C3">
              <w:rPr>
                <w:rFonts w:cs="Times New Roman"/>
                <w:szCs w:val="24"/>
              </w:rPr>
              <w:t>35</w:t>
            </w:r>
          </w:p>
        </w:tc>
      </w:tr>
      <w:tr w:rsidR="00705462" w:rsidRPr="00DF31C3" w14:paraId="317863E4" w14:textId="77777777" w:rsidTr="00980CEA">
        <w:tc>
          <w:tcPr>
            <w:tcW w:w="2602" w:type="dxa"/>
          </w:tcPr>
          <w:p w14:paraId="5F2E9B6F" w14:textId="094DBD3A" w:rsidR="00705462" w:rsidRPr="00DF31C3" w:rsidRDefault="00705462" w:rsidP="00705462">
            <w:pPr>
              <w:rPr>
                <w:rFonts w:cs="Times New Roman"/>
                <w:szCs w:val="24"/>
              </w:rPr>
            </w:pPr>
            <w:r w:rsidRPr="00DF31C3">
              <w:rPr>
                <w:rFonts w:cs="Times New Roman"/>
                <w:szCs w:val="24"/>
              </w:rPr>
              <w:t>Spiningavimo varžybos Akmenių ežere Lazdijų rajono savivaldybės mero taurei laimėti</w:t>
            </w:r>
          </w:p>
        </w:tc>
        <w:tc>
          <w:tcPr>
            <w:tcW w:w="1426" w:type="dxa"/>
          </w:tcPr>
          <w:p w14:paraId="62AA8B29" w14:textId="06610A8E" w:rsidR="00705462" w:rsidRPr="00DF31C3" w:rsidRDefault="00705462" w:rsidP="00705462">
            <w:pPr>
              <w:rPr>
                <w:rFonts w:cs="Times New Roman"/>
                <w:szCs w:val="24"/>
              </w:rPr>
            </w:pPr>
            <w:r w:rsidRPr="00DF31C3">
              <w:rPr>
                <w:rFonts w:cs="Times New Roman"/>
                <w:szCs w:val="24"/>
              </w:rPr>
              <w:t>2019-06-08</w:t>
            </w:r>
          </w:p>
        </w:tc>
        <w:tc>
          <w:tcPr>
            <w:tcW w:w="1963" w:type="dxa"/>
          </w:tcPr>
          <w:p w14:paraId="1B7C002C" w14:textId="77777777" w:rsidR="00705462" w:rsidRPr="00DF31C3" w:rsidRDefault="00705462" w:rsidP="00705462">
            <w:pPr>
              <w:spacing w:after="0" w:line="240" w:lineRule="auto"/>
              <w:rPr>
                <w:rFonts w:cs="Times New Roman"/>
                <w:szCs w:val="24"/>
              </w:rPr>
            </w:pPr>
            <w:r w:rsidRPr="00DF31C3">
              <w:rPr>
                <w:rFonts w:cs="Times New Roman"/>
                <w:szCs w:val="24"/>
              </w:rPr>
              <w:t>Lazdijų rajono savivaldybė, Lietuvos medžiotojų ir žvejų draugijos Lazdijų skyrius,</w:t>
            </w:r>
          </w:p>
          <w:p w14:paraId="4C44DA38" w14:textId="7F1F5738" w:rsidR="00705462" w:rsidRPr="00DF31C3" w:rsidRDefault="00705462" w:rsidP="00705462">
            <w:pPr>
              <w:spacing w:after="0" w:line="240" w:lineRule="auto"/>
              <w:jc w:val="center"/>
              <w:rPr>
                <w:rFonts w:cs="Times New Roman"/>
                <w:szCs w:val="24"/>
              </w:rPr>
            </w:pPr>
            <w:r w:rsidRPr="00DF31C3">
              <w:rPr>
                <w:rFonts w:cs="Times New Roman"/>
                <w:szCs w:val="24"/>
              </w:rPr>
              <w:t>VšĮ „Lazdijų kultūros centras“</w:t>
            </w:r>
          </w:p>
        </w:tc>
        <w:tc>
          <w:tcPr>
            <w:tcW w:w="2607" w:type="dxa"/>
          </w:tcPr>
          <w:p w14:paraId="087474E8" w14:textId="7C55DB6E" w:rsidR="00705462" w:rsidRPr="00DF31C3" w:rsidRDefault="00705462" w:rsidP="00705462">
            <w:pPr>
              <w:spacing w:after="0" w:line="240" w:lineRule="auto"/>
              <w:rPr>
                <w:rFonts w:cs="Times New Roman"/>
                <w:szCs w:val="24"/>
              </w:rPr>
            </w:pPr>
            <w:r w:rsidRPr="00DF31C3">
              <w:rPr>
                <w:rFonts w:cs="Times New Roman"/>
                <w:szCs w:val="24"/>
              </w:rPr>
              <w:t>Spiningavimo varžybos vyko Akmenių ežere, Lazdijų seniūnijoje. Tai vienas iš kasmetinės tradicinės Lazdijų rajono šventės „Pasienio fiesta“ renginių.</w:t>
            </w:r>
          </w:p>
        </w:tc>
        <w:tc>
          <w:tcPr>
            <w:tcW w:w="1030" w:type="dxa"/>
          </w:tcPr>
          <w:p w14:paraId="76B5A498" w14:textId="38EAC2CE" w:rsidR="00705462" w:rsidRPr="00DF31C3" w:rsidRDefault="00705462" w:rsidP="00705462">
            <w:pPr>
              <w:spacing w:after="0" w:line="240" w:lineRule="auto"/>
              <w:jc w:val="both"/>
              <w:rPr>
                <w:rFonts w:cs="Times New Roman"/>
                <w:szCs w:val="24"/>
              </w:rPr>
            </w:pPr>
            <w:r w:rsidRPr="00DF31C3">
              <w:rPr>
                <w:rFonts w:cs="Times New Roman"/>
                <w:szCs w:val="24"/>
              </w:rPr>
              <w:t>37</w:t>
            </w:r>
          </w:p>
        </w:tc>
      </w:tr>
      <w:tr w:rsidR="00705462" w:rsidRPr="00DF31C3" w14:paraId="34B927A7" w14:textId="77777777" w:rsidTr="00980CEA">
        <w:tc>
          <w:tcPr>
            <w:tcW w:w="2602" w:type="dxa"/>
          </w:tcPr>
          <w:p w14:paraId="729CE14A" w14:textId="624DF3E7" w:rsidR="00705462" w:rsidRPr="00DF31C3" w:rsidRDefault="00705462" w:rsidP="00705462">
            <w:pPr>
              <w:spacing w:after="0" w:line="240" w:lineRule="auto"/>
              <w:rPr>
                <w:rFonts w:cs="Times New Roman"/>
                <w:szCs w:val="24"/>
              </w:rPr>
            </w:pPr>
            <w:r w:rsidRPr="00DF31C3">
              <w:rPr>
                <w:rFonts w:eastAsia="Lucida Sans Unicode"/>
                <w:kern w:val="1"/>
                <w:szCs w:val="24"/>
              </w:rPr>
              <w:t>Dviračių žygis „Pavyk saulėlydį“</w:t>
            </w:r>
          </w:p>
        </w:tc>
        <w:tc>
          <w:tcPr>
            <w:tcW w:w="1426" w:type="dxa"/>
          </w:tcPr>
          <w:p w14:paraId="077BCE52" w14:textId="10C97D59" w:rsidR="00705462" w:rsidRPr="00DF31C3" w:rsidRDefault="00705462" w:rsidP="00705462">
            <w:pPr>
              <w:spacing w:after="0" w:line="240" w:lineRule="auto"/>
              <w:jc w:val="both"/>
              <w:rPr>
                <w:rFonts w:cs="Times New Roman"/>
                <w:szCs w:val="24"/>
              </w:rPr>
            </w:pPr>
            <w:r w:rsidRPr="00DF31C3">
              <w:rPr>
                <w:rFonts w:cs="Times New Roman"/>
                <w:szCs w:val="24"/>
              </w:rPr>
              <w:t>2019-08-02</w:t>
            </w:r>
          </w:p>
        </w:tc>
        <w:tc>
          <w:tcPr>
            <w:tcW w:w="1963" w:type="dxa"/>
          </w:tcPr>
          <w:p w14:paraId="33A6CBC6" w14:textId="057B8978" w:rsidR="00705462" w:rsidRPr="00DF31C3" w:rsidRDefault="00705462" w:rsidP="00705462">
            <w:pPr>
              <w:spacing w:after="0" w:line="240" w:lineRule="auto"/>
              <w:rPr>
                <w:rFonts w:cs="Times New Roman"/>
                <w:szCs w:val="24"/>
              </w:rPr>
            </w:pPr>
            <w:r w:rsidRPr="00DF31C3">
              <w:rPr>
                <w:rFonts w:cs="Times New Roman"/>
                <w:szCs w:val="24"/>
              </w:rPr>
              <w:t>Lazdijų rajono savivaldybės visuomenės sveikatos biuras, VšĮ „Lazdijų kultūros centras“ ir Metelių regioninio parko direkcija</w:t>
            </w:r>
          </w:p>
        </w:tc>
        <w:tc>
          <w:tcPr>
            <w:tcW w:w="2607" w:type="dxa"/>
          </w:tcPr>
          <w:p w14:paraId="20E4364F" w14:textId="39B4E658" w:rsidR="00705462" w:rsidRPr="00DF31C3" w:rsidRDefault="00705462" w:rsidP="00705462">
            <w:pPr>
              <w:spacing w:after="0" w:line="240" w:lineRule="auto"/>
              <w:rPr>
                <w:rFonts w:cs="Times New Roman"/>
                <w:szCs w:val="24"/>
              </w:rPr>
            </w:pPr>
            <w:r w:rsidRPr="00DF31C3">
              <w:rPr>
                <w:rFonts w:cs="Times New Roman"/>
                <w:szCs w:val="24"/>
              </w:rPr>
              <w:t>Dviračių žygio metu buvo aplankyti Prelomčiškės piliakalnis, Kryžių šventovė ir Metelių regioninio parko lankytojų centras. Dviračių žygis vyko festivalio „Metelio banga“ 2019 metu.</w:t>
            </w:r>
          </w:p>
        </w:tc>
        <w:tc>
          <w:tcPr>
            <w:tcW w:w="1030" w:type="dxa"/>
          </w:tcPr>
          <w:p w14:paraId="6E044432" w14:textId="47EA7094" w:rsidR="00705462" w:rsidRPr="00DF31C3" w:rsidRDefault="00705462" w:rsidP="00705462">
            <w:pPr>
              <w:spacing w:after="0" w:line="240" w:lineRule="auto"/>
              <w:jc w:val="both"/>
              <w:rPr>
                <w:rFonts w:cs="Times New Roman"/>
                <w:szCs w:val="24"/>
              </w:rPr>
            </w:pPr>
            <w:r w:rsidRPr="00DF31C3">
              <w:rPr>
                <w:rFonts w:cs="Times New Roman"/>
                <w:szCs w:val="24"/>
              </w:rPr>
              <w:t>60</w:t>
            </w:r>
          </w:p>
        </w:tc>
      </w:tr>
      <w:tr w:rsidR="00705462" w:rsidRPr="00DF31C3" w14:paraId="1D13FD57" w14:textId="77777777" w:rsidTr="00980CEA">
        <w:tc>
          <w:tcPr>
            <w:tcW w:w="2602" w:type="dxa"/>
          </w:tcPr>
          <w:p w14:paraId="3E330450" w14:textId="756C11E3" w:rsidR="00705462" w:rsidRPr="00DF31C3" w:rsidRDefault="00705462" w:rsidP="00705462">
            <w:pPr>
              <w:spacing w:after="0" w:line="240" w:lineRule="auto"/>
              <w:rPr>
                <w:rFonts w:cs="Times New Roman"/>
                <w:szCs w:val="24"/>
              </w:rPr>
            </w:pPr>
            <w:r w:rsidRPr="00DF31C3">
              <w:rPr>
                <w:rFonts w:cs="Times New Roman"/>
                <w:szCs w:val="24"/>
              </w:rPr>
              <w:t>Dviračių žygis aplink Metelio ežerą „Minu kartu su tėveliu“</w:t>
            </w:r>
          </w:p>
        </w:tc>
        <w:tc>
          <w:tcPr>
            <w:tcW w:w="1426" w:type="dxa"/>
          </w:tcPr>
          <w:p w14:paraId="46395850" w14:textId="1D33D626" w:rsidR="00705462" w:rsidRPr="00DF31C3" w:rsidRDefault="00705462" w:rsidP="00705462">
            <w:pPr>
              <w:spacing w:after="0" w:line="240" w:lineRule="auto"/>
              <w:jc w:val="both"/>
              <w:rPr>
                <w:rFonts w:cs="Times New Roman"/>
                <w:szCs w:val="24"/>
              </w:rPr>
            </w:pPr>
            <w:r w:rsidRPr="00DF31C3">
              <w:rPr>
                <w:rFonts w:cs="Times New Roman"/>
                <w:szCs w:val="24"/>
              </w:rPr>
              <w:t>2019-09-07</w:t>
            </w:r>
          </w:p>
        </w:tc>
        <w:tc>
          <w:tcPr>
            <w:tcW w:w="1963" w:type="dxa"/>
          </w:tcPr>
          <w:p w14:paraId="20FDDA71" w14:textId="0B5DD156" w:rsidR="00705462" w:rsidRPr="00DF31C3" w:rsidRDefault="00705462" w:rsidP="00705462">
            <w:pPr>
              <w:spacing w:after="0" w:line="240" w:lineRule="auto"/>
              <w:rPr>
                <w:rFonts w:cs="Times New Roman"/>
                <w:szCs w:val="24"/>
              </w:rPr>
            </w:pPr>
            <w:r w:rsidRPr="00DF31C3">
              <w:rPr>
                <w:rFonts w:cs="Times New Roman"/>
                <w:szCs w:val="24"/>
              </w:rPr>
              <w:t>Lietuvos karių asociacijos keliautojų klubas</w:t>
            </w:r>
          </w:p>
        </w:tc>
        <w:tc>
          <w:tcPr>
            <w:tcW w:w="2607" w:type="dxa"/>
          </w:tcPr>
          <w:p w14:paraId="45B1F1AC" w14:textId="5FA25085" w:rsidR="00705462" w:rsidRPr="00DF31C3" w:rsidRDefault="00705462" w:rsidP="00705462">
            <w:pPr>
              <w:spacing w:after="0" w:line="240" w:lineRule="auto"/>
              <w:rPr>
                <w:rFonts w:cs="Times New Roman"/>
                <w:szCs w:val="24"/>
              </w:rPr>
            </w:pPr>
            <w:r w:rsidRPr="00DF31C3">
              <w:rPr>
                <w:rFonts w:cs="Times New Roman"/>
                <w:szCs w:val="24"/>
              </w:rPr>
              <w:t xml:space="preserve">Dviračių žygio metu aplankyti Metelių apžvalgos bokštas, Metelių regioninio parko lankytojų centras, Akuočių dvaro senosios kapinės, Statiškės mūšio dalyvių kapinės, Laumės akmuo, Papečių piliakalnis, Kryžių </w:t>
            </w:r>
            <w:r w:rsidRPr="00DF31C3">
              <w:rPr>
                <w:rFonts w:cs="Times New Roman"/>
                <w:szCs w:val="24"/>
              </w:rPr>
              <w:lastRenderedPageBreak/>
              <w:t xml:space="preserve">šventovė, Prelomčiškės piliakalnis. Sudalyvauta Kurdimakščių ir Metelių kaimų bendruomenių organizuotose edukacinėse veiklose. </w:t>
            </w:r>
          </w:p>
        </w:tc>
        <w:tc>
          <w:tcPr>
            <w:tcW w:w="1030" w:type="dxa"/>
          </w:tcPr>
          <w:p w14:paraId="56913E68" w14:textId="741A2F6D" w:rsidR="00705462" w:rsidRPr="00DF31C3" w:rsidRDefault="00705462" w:rsidP="00705462">
            <w:pPr>
              <w:spacing w:after="0" w:line="240" w:lineRule="auto"/>
              <w:jc w:val="both"/>
              <w:rPr>
                <w:rFonts w:cs="Times New Roman"/>
                <w:szCs w:val="24"/>
              </w:rPr>
            </w:pPr>
            <w:r w:rsidRPr="00DF31C3">
              <w:rPr>
                <w:rFonts w:cs="Times New Roman"/>
                <w:szCs w:val="24"/>
              </w:rPr>
              <w:lastRenderedPageBreak/>
              <w:t>60</w:t>
            </w:r>
          </w:p>
        </w:tc>
      </w:tr>
      <w:tr w:rsidR="00705462" w:rsidRPr="00DF31C3" w14:paraId="0F4B84C3" w14:textId="77777777" w:rsidTr="00980CEA">
        <w:tc>
          <w:tcPr>
            <w:tcW w:w="2602" w:type="dxa"/>
          </w:tcPr>
          <w:p w14:paraId="22EAB91D" w14:textId="5F0451F6" w:rsidR="00705462" w:rsidRPr="00DF31C3" w:rsidRDefault="00705462" w:rsidP="00705462">
            <w:pPr>
              <w:spacing w:after="0" w:line="240" w:lineRule="auto"/>
              <w:rPr>
                <w:rFonts w:cs="Times New Roman"/>
                <w:szCs w:val="24"/>
              </w:rPr>
            </w:pPr>
            <w:r w:rsidRPr="00DF31C3">
              <w:rPr>
                <w:rFonts w:cs="Times New Roman"/>
                <w:szCs w:val="24"/>
              </w:rPr>
              <w:t>Renginys skirtas pasaulinei turizmo dienai paminėti</w:t>
            </w:r>
          </w:p>
        </w:tc>
        <w:tc>
          <w:tcPr>
            <w:tcW w:w="1426" w:type="dxa"/>
          </w:tcPr>
          <w:p w14:paraId="21CC6474" w14:textId="17B548F6" w:rsidR="00705462" w:rsidRPr="00DF31C3" w:rsidRDefault="00705462" w:rsidP="00705462">
            <w:pPr>
              <w:spacing w:after="0" w:line="240" w:lineRule="auto"/>
              <w:jc w:val="both"/>
              <w:rPr>
                <w:rFonts w:cs="Times New Roman"/>
                <w:szCs w:val="24"/>
              </w:rPr>
            </w:pPr>
            <w:r w:rsidRPr="00DF31C3">
              <w:rPr>
                <w:rFonts w:cs="Times New Roman"/>
                <w:szCs w:val="24"/>
              </w:rPr>
              <w:t>2019-09-27</w:t>
            </w:r>
          </w:p>
        </w:tc>
        <w:tc>
          <w:tcPr>
            <w:tcW w:w="1963" w:type="dxa"/>
          </w:tcPr>
          <w:p w14:paraId="39368497" w14:textId="05452E8A" w:rsidR="00705462" w:rsidRPr="00DF31C3" w:rsidRDefault="00705462" w:rsidP="00926BF5">
            <w:pPr>
              <w:spacing w:after="0" w:line="240" w:lineRule="auto"/>
              <w:jc w:val="center"/>
              <w:rPr>
                <w:rFonts w:cs="Times New Roman"/>
                <w:szCs w:val="24"/>
              </w:rPr>
            </w:pPr>
            <w:r w:rsidRPr="00DF31C3">
              <w:rPr>
                <w:rFonts w:cs="Times New Roman"/>
                <w:szCs w:val="24"/>
              </w:rPr>
              <w:t>-</w:t>
            </w:r>
          </w:p>
        </w:tc>
        <w:tc>
          <w:tcPr>
            <w:tcW w:w="2607" w:type="dxa"/>
          </w:tcPr>
          <w:p w14:paraId="7B897582" w14:textId="71539FF7" w:rsidR="00705462" w:rsidRPr="00DF31C3" w:rsidRDefault="00705462" w:rsidP="00705462">
            <w:pPr>
              <w:spacing w:after="0" w:line="240" w:lineRule="auto"/>
              <w:rPr>
                <w:rFonts w:cs="Times New Roman"/>
                <w:szCs w:val="24"/>
              </w:rPr>
            </w:pPr>
            <w:r w:rsidRPr="00DF31C3">
              <w:rPr>
                <w:rFonts w:cs="Times New Roman"/>
                <w:szCs w:val="24"/>
              </w:rPr>
              <w:t>Suorganizuotas nuotraukų konkursas Lazdijų TIC facebook paskyroje. Lazdijų miesto nepriklausomybės aikštėje suorganizuota maisto degustacija „Lazdijų krašto skoniai“. Jos metu Lazdijų miesto gyventojai ir svečiai vaišinti žuviene, Lazdijų krašte savo produkciją gaminantys maisto tiekėjai vaišino savo produkcija. Lazdijų miesto parke suorganizuotos mini ekskursijos vaikams traukinuku su gidu.</w:t>
            </w:r>
          </w:p>
        </w:tc>
        <w:tc>
          <w:tcPr>
            <w:tcW w:w="1030" w:type="dxa"/>
          </w:tcPr>
          <w:p w14:paraId="636E0891" w14:textId="3DB97486" w:rsidR="00705462" w:rsidRPr="00DF31C3" w:rsidRDefault="00705462" w:rsidP="00705462">
            <w:pPr>
              <w:spacing w:after="0" w:line="240" w:lineRule="auto"/>
              <w:jc w:val="both"/>
              <w:rPr>
                <w:rFonts w:cs="Times New Roman"/>
                <w:szCs w:val="24"/>
              </w:rPr>
            </w:pPr>
            <w:r w:rsidRPr="00DF31C3">
              <w:rPr>
                <w:rFonts w:cs="Times New Roman"/>
                <w:szCs w:val="24"/>
              </w:rPr>
              <w:t>260</w:t>
            </w:r>
          </w:p>
        </w:tc>
      </w:tr>
      <w:tr w:rsidR="00705462" w:rsidRPr="00DF31C3" w14:paraId="1F68D5E9" w14:textId="77777777" w:rsidTr="00980CEA">
        <w:tc>
          <w:tcPr>
            <w:tcW w:w="2602" w:type="dxa"/>
          </w:tcPr>
          <w:p w14:paraId="5F30D766" w14:textId="40F4E26C" w:rsidR="00705462" w:rsidRPr="00DF31C3" w:rsidRDefault="00705462" w:rsidP="00705462">
            <w:pPr>
              <w:spacing w:after="0" w:line="240" w:lineRule="auto"/>
              <w:rPr>
                <w:rFonts w:cs="Times New Roman"/>
                <w:szCs w:val="24"/>
              </w:rPr>
            </w:pPr>
            <w:r w:rsidRPr="00DF31C3">
              <w:rPr>
                <w:rFonts w:eastAsia="Lucida Sans Unicode"/>
                <w:kern w:val="1"/>
                <w:szCs w:val="24"/>
              </w:rPr>
              <w:t>Išvyka į Biržų rajono savivaldybę, Lazdijų rajono savivaldybės vasaros turizmo sezono uždarymo proga.</w:t>
            </w:r>
          </w:p>
        </w:tc>
        <w:tc>
          <w:tcPr>
            <w:tcW w:w="1426" w:type="dxa"/>
          </w:tcPr>
          <w:p w14:paraId="6FC4447C" w14:textId="2EF16BFA" w:rsidR="00705462" w:rsidRPr="00DF31C3" w:rsidRDefault="00705462" w:rsidP="00705462">
            <w:pPr>
              <w:spacing w:after="0" w:line="240" w:lineRule="auto"/>
              <w:jc w:val="both"/>
              <w:rPr>
                <w:rFonts w:cs="Times New Roman"/>
                <w:szCs w:val="24"/>
              </w:rPr>
            </w:pPr>
            <w:r w:rsidRPr="00DF31C3">
              <w:rPr>
                <w:rFonts w:cs="Times New Roman"/>
                <w:szCs w:val="24"/>
              </w:rPr>
              <w:t>2019-11-08</w:t>
            </w:r>
          </w:p>
        </w:tc>
        <w:tc>
          <w:tcPr>
            <w:tcW w:w="1963" w:type="dxa"/>
          </w:tcPr>
          <w:p w14:paraId="5784407B" w14:textId="612114D5" w:rsidR="00705462" w:rsidRPr="00DF31C3" w:rsidRDefault="00705462" w:rsidP="00926BF5">
            <w:pPr>
              <w:spacing w:after="0" w:line="240" w:lineRule="auto"/>
              <w:jc w:val="center"/>
              <w:rPr>
                <w:rFonts w:cs="Times New Roman"/>
                <w:szCs w:val="24"/>
              </w:rPr>
            </w:pPr>
            <w:r w:rsidRPr="00DF31C3">
              <w:rPr>
                <w:rFonts w:cs="Times New Roman"/>
                <w:szCs w:val="24"/>
              </w:rPr>
              <w:t>-</w:t>
            </w:r>
          </w:p>
        </w:tc>
        <w:tc>
          <w:tcPr>
            <w:tcW w:w="2607" w:type="dxa"/>
          </w:tcPr>
          <w:p w14:paraId="07AA9D35" w14:textId="3C13E6D7" w:rsidR="00705462" w:rsidRPr="00DF31C3" w:rsidRDefault="00705462" w:rsidP="00705462">
            <w:pPr>
              <w:spacing w:after="0" w:line="240" w:lineRule="auto"/>
              <w:rPr>
                <w:rFonts w:cs="Times New Roman"/>
                <w:szCs w:val="24"/>
              </w:rPr>
            </w:pPr>
            <w:r w:rsidRPr="00DF31C3">
              <w:rPr>
                <w:rFonts w:cs="Times New Roman"/>
                <w:szCs w:val="24"/>
              </w:rPr>
              <w:t>Kartu su Lazdijų krašto turizmo paslaugų teikėjais ir Lazdijų rajono savivaldybės administracijos Švietimo, kultūros ir sporto skyriaus atstovais lankėmės Biržų krašte. Ekskursijos metu aplankėme Biržų pilį, ilgiausią pėsčiųjų tiltą Lietuvoje, Kirklių apžvalgos bokštą ir karstines įgriuvas, senovinių automobilių muziejų, lankėmės Sodeliškių dvaro kaimo turizmo sodyboje.</w:t>
            </w:r>
          </w:p>
        </w:tc>
        <w:tc>
          <w:tcPr>
            <w:tcW w:w="1030" w:type="dxa"/>
          </w:tcPr>
          <w:p w14:paraId="375DAAA9" w14:textId="22D70954" w:rsidR="00705462" w:rsidRPr="00DF31C3" w:rsidRDefault="00705462" w:rsidP="00705462">
            <w:pPr>
              <w:spacing w:after="0" w:line="240" w:lineRule="auto"/>
              <w:jc w:val="both"/>
              <w:rPr>
                <w:rFonts w:cs="Times New Roman"/>
                <w:szCs w:val="24"/>
              </w:rPr>
            </w:pPr>
            <w:r w:rsidRPr="00DF31C3">
              <w:rPr>
                <w:rFonts w:cs="Times New Roman"/>
                <w:szCs w:val="24"/>
              </w:rPr>
              <w:t>43</w:t>
            </w:r>
          </w:p>
        </w:tc>
      </w:tr>
      <w:tr w:rsidR="00705462" w:rsidRPr="00DF31C3" w14:paraId="183970E7" w14:textId="77777777" w:rsidTr="00980CEA">
        <w:tc>
          <w:tcPr>
            <w:tcW w:w="2602" w:type="dxa"/>
          </w:tcPr>
          <w:p w14:paraId="13E30E2F" w14:textId="5BF3ADFD" w:rsidR="00705462" w:rsidRPr="00DF31C3" w:rsidRDefault="00705462" w:rsidP="00705462">
            <w:pPr>
              <w:spacing w:after="0" w:line="240" w:lineRule="auto"/>
              <w:rPr>
                <w:rFonts w:cs="Times New Roman"/>
                <w:szCs w:val="24"/>
              </w:rPr>
            </w:pPr>
            <w:r w:rsidRPr="00DF31C3">
              <w:rPr>
                <w:rFonts w:cs="Times New Roman"/>
                <w:szCs w:val="24"/>
              </w:rPr>
              <w:t>Pėsčiųjų žygis Kalniškės mūšio pažintiniu taku</w:t>
            </w:r>
          </w:p>
        </w:tc>
        <w:tc>
          <w:tcPr>
            <w:tcW w:w="1426" w:type="dxa"/>
          </w:tcPr>
          <w:p w14:paraId="08A3DFF1" w14:textId="358C15E6" w:rsidR="00705462" w:rsidRPr="00DF31C3" w:rsidRDefault="00705462" w:rsidP="00705462">
            <w:pPr>
              <w:spacing w:after="0" w:line="240" w:lineRule="auto"/>
              <w:jc w:val="both"/>
              <w:rPr>
                <w:rFonts w:cs="Times New Roman"/>
                <w:szCs w:val="24"/>
              </w:rPr>
            </w:pPr>
            <w:r w:rsidRPr="00DF31C3">
              <w:rPr>
                <w:rFonts w:cs="Times New Roman"/>
                <w:szCs w:val="24"/>
              </w:rPr>
              <w:t>2019-12-14</w:t>
            </w:r>
          </w:p>
        </w:tc>
        <w:tc>
          <w:tcPr>
            <w:tcW w:w="1963" w:type="dxa"/>
          </w:tcPr>
          <w:p w14:paraId="11D2E33D" w14:textId="23D292BA" w:rsidR="00705462" w:rsidRPr="00DF31C3" w:rsidRDefault="00705462" w:rsidP="00705462">
            <w:pPr>
              <w:spacing w:after="0" w:line="240" w:lineRule="auto"/>
              <w:rPr>
                <w:rFonts w:cs="Times New Roman"/>
                <w:szCs w:val="24"/>
              </w:rPr>
            </w:pPr>
            <w:r w:rsidRPr="00DF31C3">
              <w:rPr>
                <w:rFonts w:cs="Times New Roman"/>
                <w:szCs w:val="24"/>
              </w:rPr>
              <w:t xml:space="preserve">Plk. ltn. Rimantas Jarmalavičius, J7 valdybos Karinio rengimo planavimo </w:t>
            </w:r>
            <w:r w:rsidRPr="00DF31C3">
              <w:rPr>
                <w:rFonts w:cs="Times New Roman"/>
                <w:szCs w:val="24"/>
              </w:rPr>
              <w:lastRenderedPageBreak/>
              <w:t>skyriaus viršininkas</w:t>
            </w:r>
          </w:p>
        </w:tc>
        <w:tc>
          <w:tcPr>
            <w:tcW w:w="2607" w:type="dxa"/>
          </w:tcPr>
          <w:p w14:paraId="626467F6" w14:textId="049411D3" w:rsidR="00705462" w:rsidRPr="00DF31C3" w:rsidRDefault="00705462" w:rsidP="00705462">
            <w:pPr>
              <w:spacing w:after="0" w:line="240" w:lineRule="auto"/>
              <w:rPr>
                <w:rFonts w:cs="Times New Roman"/>
                <w:szCs w:val="24"/>
              </w:rPr>
            </w:pPr>
            <w:r w:rsidRPr="00DF31C3">
              <w:rPr>
                <w:rFonts w:cs="Times New Roman"/>
                <w:szCs w:val="24"/>
              </w:rPr>
              <w:lastRenderedPageBreak/>
              <w:t xml:space="preserve">Žygio metu Lazdijų rajono savivaldybės vadovams ir administracijos darbuotojams pristatytas </w:t>
            </w:r>
            <w:r w:rsidRPr="00DF31C3">
              <w:rPr>
                <w:rFonts w:cs="Times New Roman"/>
                <w:szCs w:val="24"/>
              </w:rPr>
              <w:lastRenderedPageBreak/>
              <w:t xml:space="preserve">Kalniškės mūšio pažintinis takas. </w:t>
            </w:r>
          </w:p>
        </w:tc>
        <w:tc>
          <w:tcPr>
            <w:tcW w:w="1030" w:type="dxa"/>
          </w:tcPr>
          <w:p w14:paraId="40F5292D" w14:textId="28480E17" w:rsidR="00705462" w:rsidRPr="00DF31C3" w:rsidRDefault="00705462" w:rsidP="00705462">
            <w:pPr>
              <w:spacing w:after="0" w:line="240" w:lineRule="auto"/>
              <w:jc w:val="both"/>
              <w:rPr>
                <w:rFonts w:cs="Times New Roman"/>
                <w:szCs w:val="24"/>
              </w:rPr>
            </w:pPr>
            <w:r w:rsidRPr="00DF31C3">
              <w:rPr>
                <w:rFonts w:cs="Times New Roman"/>
                <w:szCs w:val="24"/>
              </w:rPr>
              <w:lastRenderedPageBreak/>
              <w:t>17</w:t>
            </w:r>
          </w:p>
        </w:tc>
      </w:tr>
    </w:tbl>
    <w:p w14:paraId="7E9171E7" w14:textId="77777777" w:rsidR="00040197" w:rsidRPr="00DF31C3" w:rsidRDefault="00B64330" w:rsidP="00A56C1C">
      <w:pPr>
        <w:pStyle w:val="Antrat2"/>
        <w:shd w:val="clear" w:color="auto" w:fill="E2EFD9" w:themeFill="accent6" w:themeFillTint="33"/>
      </w:pPr>
      <w:bookmarkStart w:id="7" w:name="_Toc34662259"/>
      <w:r w:rsidRPr="00DF31C3">
        <w:t>L</w:t>
      </w:r>
      <w:r w:rsidR="00040197" w:rsidRPr="00DF31C3">
        <w:t>eidiniai</w:t>
      </w:r>
      <w:bookmarkEnd w:id="7"/>
      <w:r w:rsidR="00774D87" w:rsidRPr="00DF31C3">
        <w:t xml:space="preserve"> </w:t>
      </w:r>
    </w:p>
    <w:p w14:paraId="2CCBB8E9" w14:textId="0BBA0E1A" w:rsidR="008D6F29" w:rsidRPr="00DF31C3" w:rsidRDefault="00A81033" w:rsidP="00040197">
      <w:pPr>
        <w:spacing w:after="0" w:line="360" w:lineRule="auto"/>
        <w:jc w:val="both"/>
        <w:rPr>
          <w:rFonts w:cs="Times New Roman"/>
          <w:szCs w:val="24"/>
        </w:rPr>
      </w:pPr>
      <w:r w:rsidRPr="00DF31C3">
        <w:rPr>
          <w:rFonts w:cs="Times New Roman"/>
          <w:szCs w:val="24"/>
        </w:rPr>
        <w:tab/>
        <w:t>Lazdijų TIC 2019 m. veiklos plane</w:t>
      </w:r>
      <w:r w:rsidR="002A2CCE" w:rsidRPr="00DF31C3">
        <w:rPr>
          <w:rFonts w:cs="Times New Roman"/>
          <w:szCs w:val="24"/>
        </w:rPr>
        <w:t xml:space="preserve"> buvo</w:t>
      </w:r>
      <w:r w:rsidRPr="00DF31C3">
        <w:rPr>
          <w:rFonts w:cs="Times New Roman"/>
          <w:szCs w:val="24"/>
        </w:rPr>
        <w:t xml:space="preserve"> numatyta parengti ir išleisti naują leidinį populiarinantį Lazdijų krašto vandens turizmą bei išleisti/atnaujinti ne mažiau kaip 2 leidinius Lazdijų krašto turistams. Atnaujinti ir perleisti</w:t>
      </w:r>
      <w:r w:rsidR="00CF092E" w:rsidRPr="00DF31C3">
        <w:rPr>
          <w:rFonts w:cs="Times New Roman"/>
          <w:szCs w:val="24"/>
        </w:rPr>
        <w:t xml:space="preserve"> 3</w:t>
      </w:r>
      <w:r w:rsidRPr="00DF31C3">
        <w:rPr>
          <w:rFonts w:cs="Times New Roman"/>
          <w:szCs w:val="24"/>
        </w:rPr>
        <w:t xml:space="preserve"> leidiniai skirti Lazdijų krašto turistams. Taip pat parengti du nauji leidiniai: „Baidarių maršrutai Lazdijų rajone“ ir „Lazdijų krašto gidas“.</w:t>
      </w:r>
    </w:p>
    <w:p w14:paraId="1E817E37" w14:textId="16A2D52E" w:rsidR="008D6F29" w:rsidRPr="00DF31C3" w:rsidRDefault="008D6F29" w:rsidP="00040197">
      <w:pPr>
        <w:spacing w:after="0" w:line="360" w:lineRule="auto"/>
        <w:jc w:val="both"/>
        <w:rPr>
          <w:rFonts w:cs="Times New Roman"/>
          <w:szCs w:val="24"/>
        </w:rPr>
      </w:pPr>
      <w:r w:rsidRPr="00DF31C3">
        <w:rPr>
          <w:rFonts w:cs="Times New Roman"/>
          <w:szCs w:val="24"/>
        </w:rPr>
        <w:t xml:space="preserve">6 </w:t>
      </w:r>
      <w:r w:rsidRPr="00DF31C3">
        <w:rPr>
          <w:rFonts w:cs="Times New Roman"/>
          <w:i/>
          <w:szCs w:val="24"/>
        </w:rPr>
        <w:t>lentelė</w:t>
      </w:r>
      <w:r w:rsidRPr="00DF31C3">
        <w:rPr>
          <w:rFonts w:cs="Times New Roman"/>
          <w:szCs w:val="24"/>
        </w:rPr>
        <w:t xml:space="preserve"> Lazdijų TIC lei</w:t>
      </w:r>
      <w:r w:rsidR="002A2CCE" w:rsidRPr="00DF31C3">
        <w:rPr>
          <w:rFonts w:cs="Times New Roman"/>
          <w:szCs w:val="24"/>
        </w:rPr>
        <w:t xml:space="preserve">diniai parengti ir išleisti/perleisti </w:t>
      </w:r>
      <w:r w:rsidR="00791BB2" w:rsidRPr="00DF31C3">
        <w:rPr>
          <w:rFonts w:cs="Times New Roman"/>
          <w:szCs w:val="24"/>
        </w:rPr>
        <w:t>2019</w:t>
      </w:r>
      <w:r w:rsidRPr="00DF31C3">
        <w:rPr>
          <w:rFonts w:cs="Times New Roman"/>
          <w:szCs w:val="24"/>
        </w:rPr>
        <w:t xml:space="preserve"> m.</w:t>
      </w:r>
    </w:p>
    <w:tbl>
      <w:tblPr>
        <w:tblStyle w:val="Lentelstinklelis"/>
        <w:tblW w:w="0" w:type="auto"/>
        <w:tblLook w:val="04A0" w:firstRow="1" w:lastRow="0" w:firstColumn="1" w:lastColumn="0" w:noHBand="0" w:noVBand="1"/>
      </w:tblPr>
      <w:tblGrid>
        <w:gridCol w:w="2407"/>
        <w:gridCol w:w="2407"/>
        <w:gridCol w:w="2407"/>
      </w:tblGrid>
      <w:tr w:rsidR="008D6F29" w:rsidRPr="00DF31C3" w14:paraId="25C712DC" w14:textId="77777777" w:rsidTr="008D6F29">
        <w:tc>
          <w:tcPr>
            <w:tcW w:w="2407" w:type="dxa"/>
          </w:tcPr>
          <w:p w14:paraId="68D3C6F7" w14:textId="77777777" w:rsidR="008D6F29" w:rsidRPr="00DF31C3" w:rsidRDefault="008D6F29" w:rsidP="008D6F29">
            <w:pPr>
              <w:spacing w:after="0" w:line="240" w:lineRule="auto"/>
              <w:jc w:val="both"/>
              <w:rPr>
                <w:rFonts w:cs="Times New Roman"/>
                <w:b/>
                <w:szCs w:val="24"/>
              </w:rPr>
            </w:pPr>
            <w:r w:rsidRPr="00DF31C3">
              <w:rPr>
                <w:rFonts w:cs="Times New Roman"/>
                <w:b/>
                <w:szCs w:val="24"/>
              </w:rPr>
              <w:t>Leidinio pavadinimas</w:t>
            </w:r>
          </w:p>
        </w:tc>
        <w:tc>
          <w:tcPr>
            <w:tcW w:w="2407" w:type="dxa"/>
          </w:tcPr>
          <w:p w14:paraId="1F84DA68" w14:textId="77777777" w:rsidR="008D6F29" w:rsidRPr="00DF31C3" w:rsidRDefault="008D6F29" w:rsidP="008D6F29">
            <w:pPr>
              <w:spacing w:after="0" w:line="240" w:lineRule="auto"/>
              <w:rPr>
                <w:rFonts w:cs="Times New Roman"/>
                <w:b/>
                <w:szCs w:val="24"/>
              </w:rPr>
            </w:pPr>
            <w:r w:rsidRPr="00DF31C3">
              <w:rPr>
                <w:rFonts w:cs="Times New Roman"/>
                <w:b/>
                <w:szCs w:val="24"/>
              </w:rPr>
              <w:t>Kalbos, kuriomis išleistas leidinys</w:t>
            </w:r>
          </w:p>
        </w:tc>
        <w:tc>
          <w:tcPr>
            <w:tcW w:w="2407" w:type="dxa"/>
          </w:tcPr>
          <w:p w14:paraId="46BB981B" w14:textId="77777777" w:rsidR="008D6F29" w:rsidRPr="00DF31C3" w:rsidRDefault="008D6F29" w:rsidP="008D6F29">
            <w:pPr>
              <w:spacing w:after="0" w:line="240" w:lineRule="auto"/>
              <w:jc w:val="both"/>
              <w:rPr>
                <w:rFonts w:cs="Times New Roman"/>
                <w:b/>
                <w:szCs w:val="24"/>
              </w:rPr>
            </w:pPr>
            <w:r w:rsidRPr="00DF31C3">
              <w:rPr>
                <w:rFonts w:cs="Times New Roman"/>
                <w:b/>
                <w:szCs w:val="24"/>
              </w:rPr>
              <w:t>Tiražas</w:t>
            </w:r>
          </w:p>
        </w:tc>
      </w:tr>
      <w:tr w:rsidR="00CF092E" w:rsidRPr="00DF31C3" w14:paraId="72182815" w14:textId="77777777" w:rsidTr="008D6F29">
        <w:tc>
          <w:tcPr>
            <w:tcW w:w="2407" w:type="dxa"/>
          </w:tcPr>
          <w:p w14:paraId="612B4D99" w14:textId="65CA9B58" w:rsidR="00CF092E" w:rsidRPr="00DF31C3" w:rsidRDefault="00CF092E" w:rsidP="00CF092E">
            <w:pPr>
              <w:spacing w:after="0" w:line="240" w:lineRule="auto"/>
              <w:rPr>
                <w:rFonts w:cs="Times New Roman"/>
                <w:szCs w:val="24"/>
              </w:rPr>
            </w:pPr>
            <w:r w:rsidRPr="00DF31C3">
              <w:rPr>
                <w:rFonts w:cs="Times New Roman"/>
                <w:szCs w:val="24"/>
              </w:rPr>
              <w:t>Baidarių maršrutai Lazdijų rajone</w:t>
            </w:r>
          </w:p>
        </w:tc>
        <w:tc>
          <w:tcPr>
            <w:tcW w:w="2407" w:type="dxa"/>
          </w:tcPr>
          <w:p w14:paraId="554CD1F4" w14:textId="77A4C16B" w:rsidR="00CF092E" w:rsidRPr="00DF31C3" w:rsidRDefault="00CF092E" w:rsidP="00CF092E">
            <w:pPr>
              <w:spacing w:after="0" w:line="240" w:lineRule="auto"/>
              <w:rPr>
                <w:rFonts w:cs="Times New Roman"/>
                <w:szCs w:val="24"/>
              </w:rPr>
            </w:pPr>
            <w:r w:rsidRPr="00DF31C3">
              <w:rPr>
                <w:rFonts w:cs="Times New Roman"/>
                <w:szCs w:val="24"/>
              </w:rPr>
              <w:t>lietuvių</w:t>
            </w:r>
          </w:p>
        </w:tc>
        <w:tc>
          <w:tcPr>
            <w:tcW w:w="2407" w:type="dxa"/>
          </w:tcPr>
          <w:p w14:paraId="7F1F62A4" w14:textId="7E96E4E1" w:rsidR="00CF092E" w:rsidRPr="00DF31C3" w:rsidRDefault="00CF092E" w:rsidP="00CF092E">
            <w:pPr>
              <w:spacing w:after="0" w:line="240" w:lineRule="auto"/>
              <w:jc w:val="both"/>
              <w:rPr>
                <w:rFonts w:cs="Times New Roman"/>
                <w:szCs w:val="24"/>
              </w:rPr>
            </w:pPr>
            <w:r w:rsidRPr="00DF31C3">
              <w:rPr>
                <w:rFonts w:cs="Times New Roman"/>
                <w:szCs w:val="24"/>
              </w:rPr>
              <w:t>2000</w:t>
            </w:r>
          </w:p>
        </w:tc>
      </w:tr>
      <w:tr w:rsidR="00CF092E" w:rsidRPr="00DF31C3" w14:paraId="30DE81D8" w14:textId="77777777" w:rsidTr="008D6F29">
        <w:tc>
          <w:tcPr>
            <w:tcW w:w="2407" w:type="dxa"/>
          </w:tcPr>
          <w:p w14:paraId="23C6AD3C" w14:textId="6F2BCE2A" w:rsidR="00CF092E" w:rsidRPr="00DF31C3" w:rsidRDefault="00CF092E" w:rsidP="00CF092E">
            <w:pPr>
              <w:spacing w:after="0" w:line="240" w:lineRule="auto"/>
              <w:rPr>
                <w:rFonts w:cs="Times New Roman"/>
                <w:szCs w:val="24"/>
              </w:rPr>
            </w:pPr>
            <w:r w:rsidRPr="00DF31C3">
              <w:rPr>
                <w:rFonts w:cs="Times New Roman"/>
                <w:szCs w:val="24"/>
              </w:rPr>
              <w:t>Lazdijų krašto gidas</w:t>
            </w:r>
          </w:p>
        </w:tc>
        <w:tc>
          <w:tcPr>
            <w:tcW w:w="2407" w:type="dxa"/>
          </w:tcPr>
          <w:p w14:paraId="17F0972A" w14:textId="6BAF7FB7" w:rsidR="00CF092E" w:rsidRPr="00DF31C3" w:rsidRDefault="00C73E4B" w:rsidP="00CF092E">
            <w:pPr>
              <w:spacing w:after="0" w:line="240" w:lineRule="auto"/>
              <w:rPr>
                <w:rFonts w:cs="Times New Roman"/>
                <w:szCs w:val="24"/>
              </w:rPr>
            </w:pPr>
            <w:r w:rsidRPr="00DF31C3">
              <w:rPr>
                <w:rFonts w:cs="Times New Roman"/>
                <w:szCs w:val="24"/>
              </w:rPr>
              <w:t>l</w:t>
            </w:r>
            <w:r w:rsidR="00CF092E" w:rsidRPr="00DF31C3">
              <w:rPr>
                <w:rFonts w:cs="Times New Roman"/>
                <w:szCs w:val="24"/>
              </w:rPr>
              <w:t>ietuvių, anglų</w:t>
            </w:r>
          </w:p>
        </w:tc>
        <w:tc>
          <w:tcPr>
            <w:tcW w:w="2407" w:type="dxa"/>
          </w:tcPr>
          <w:p w14:paraId="574FF107" w14:textId="1033363A" w:rsidR="00CF092E" w:rsidRPr="00DF31C3" w:rsidRDefault="00CF092E" w:rsidP="00CF092E">
            <w:pPr>
              <w:spacing w:after="0" w:line="240" w:lineRule="auto"/>
              <w:jc w:val="both"/>
              <w:rPr>
                <w:rFonts w:cs="Times New Roman"/>
                <w:szCs w:val="24"/>
              </w:rPr>
            </w:pPr>
            <w:r w:rsidRPr="00DF31C3">
              <w:rPr>
                <w:rFonts w:cs="Times New Roman"/>
                <w:szCs w:val="24"/>
              </w:rPr>
              <w:t>6000</w:t>
            </w:r>
          </w:p>
        </w:tc>
      </w:tr>
      <w:tr w:rsidR="00CF092E" w:rsidRPr="00DF31C3" w14:paraId="52DF4DEC" w14:textId="77777777" w:rsidTr="008D6F29">
        <w:tc>
          <w:tcPr>
            <w:tcW w:w="2407" w:type="dxa"/>
          </w:tcPr>
          <w:p w14:paraId="63280F50" w14:textId="0E395768" w:rsidR="00CF092E" w:rsidRPr="00DF31C3" w:rsidRDefault="00CF092E" w:rsidP="00CF092E">
            <w:pPr>
              <w:spacing w:after="0" w:line="240" w:lineRule="auto"/>
              <w:rPr>
                <w:rFonts w:cs="Times New Roman"/>
                <w:bCs/>
                <w:szCs w:val="24"/>
              </w:rPr>
            </w:pPr>
            <w:r w:rsidRPr="00DF31C3">
              <w:rPr>
                <w:rFonts w:cs="Times New Roman"/>
                <w:szCs w:val="24"/>
              </w:rPr>
              <w:t>Lazdijų rajono savivaldybės žemėlapis</w:t>
            </w:r>
          </w:p>
        </w:tc>
        <w:tc>
          <w:tcPr>
            <w:tcW w:w="2407" w:type="dxa"/>
          </w:tcPr>
          <w:p w14:paraId="12E053B8" w14:textId="48DADBDD" w:rsidR="00CF092E" w:rsidRPr="00DF31C3" w:rsidRDefault="00CF092E" w:rsidP="00CF092E">
            <w:pPr>
              <w:spacing w:after="0" w:line="240" w:lineRule="auto"/>
              <w:rPr>
                <w:rFonts w:cs="Times New Roman"/>
                <w:szCs w:val="24"/>
              </w:rPr>
            </w:pPr>
            <w:r w:rsidRPr="00DF31C3">
              <w:rPr>
                <w:rFonts w:cs="Times New Roman"/>
                <w:szCs w:val="24"/>
              </w:rPr>
              <w:t>lietuvių, anglų, rusų</w:t>
            </w:r>
          </w:p>
        </w:tc>
        <w:tc>
          <w:tcPr>
            <w:tcW w:w="2407" w:type="dxa"/>
          </w:tcPr>
          <w:p w14:paraId="42F883A6" w14:textId="0F319823" w:rsidR="00CF092E" w:rsidRPr="00DF31C3" w:rsidRDefault="00CF092E" w:rsidP="00CF092E">
            <w:pPr>
              <w:spacing w:after="0" w:line="240" w:lineRule="auto"/>
              <w:jc w:val="both"/>
              <w:rPr>
                <w:rFonts w:cs="Times New Roman"/>
                <w:szCs w:val="24"/>
              </w:rPr>
            </w:pPr>
            <w:r w:rsidRPr="00DF31C3">
              <w:rPr>
                <w:rFonts w:cs="Times New Roman"/>
                <w:szCs w:val="24"/>
              </w:rPr>
              <w:t>4500</w:t>
            </w:r>
          </w:p>
        </w:tc>
      </w:tr>
      <w:tr w:rsidR="00CF092E" w:rsidRPr="00DF31C3" w14:paraId="3467440A" w14:textId="77777777" w:rsidTr="008D6F29">
        <w:tc>
          <w:tcPr>
            <w:tcW w:w="2407" w:type="dxa"/>
          </w:tcPr>
          <w:p w14:paraId="5BBD2FAC" w14:textId="49C07896" w:rsidR="00CF092E" w:rsidRPr="00DF31C3" w:rsidRDefault="00CF092E" w:rsidP="00CF092E">
            <w:pPr>
              <w:spacing w:after="0" w:line="240" w:lineRule="auto"/>
              <w:rPr>
                <w:rFonts w:cs="Times New Roman"/>
                <w:bCs/>
                <w:szCs w:val="24"/>
              </w:rPr>
            </w:pPr>
            <w:r w:rsidRPr="00DF31C3">
              <w:rPr>
                <w:rFonts w:cs="Times New Roman"/>
                <w:szCs w:val="24"/>
              </w:rPr>
              <w:t>Šv. Jokūbo piligrimų kelias per Alytaus ir Lazdijų kraštą</w:t>
            </w:r>
          </w:p>
        </w:tc>
        <w:tc>
          <w:tcPr>
            <w:tcW w:w="2407" w:type="dxa"/>
          </w:tcPr>
          <w:p w14:paraId="03DACAA1" w14:textId="77DEE163" w:rsidR="00CF092E" w:rsidRPr="00DF31C3" w:rsidRDefault="00CF092E" w:rsidP="00CF092E">
            <w:pPr>
              <w:spacing w:after="0" w:line="240" w:lineRule="auto"/>
              <w:rPr>
                <w:rFonts w:cs="Times New Roman"/>
                <w:szCs w:val="24"/>
              </w:rPr>
            </w:pPr>
            <w:r w:rsidRPr="00DF31C3">
              <w:rPr>
                <w:rFonts w:cs="Times New Roman"/>
                <w:szCs w:val="24"/>
              </w:rPr>
              <w:t>lietuvių</w:t>
            </w:r>
          </w:p>
        </w:tc>
        <w:tc>
          <w:tcPr>
            <w:tcW w:w="2407" w:type="dxa"/>
          </w:tcPr>
          <w:p w14:paraId="7B9C409A" w14:textId="3C799D6F" w:rsidR="00CF092E" w:rsidRPr="00DF31C3" w:rsidRDefault="00CF092E" w:rsidP="00CF092E">
            <w:pPr>
              <w:spacing w:after="0" w:line="240" w:lineRule="auto"/>
              <w:jc w:val="both"/>
              <w:rPr>
                <w:rFonts w:cs="Times New Roman"/>
                <w:szCs w:val="24"/>
              </w:rPr>
            </w:pPr>
            <w:r w:rsidRPr="00DF31C3">
              <w:rPr>
                <w:rFonts w:cs="Times New Roman"/>
                <w:szCs w:val="24"/>
              </w:rPr>
              <w:t>1000</w:t>
            </w:r>
          </w:p>
        </w:tc>
      </w:tr>
      <w:tr w:rsidR="00CF092E" w:rsidRPr="00DF31C3" w14:paraId="3C838557" w14:textId="77777777" w:rsidTr="008D6F29">
        <w:tc>
          <w:tcPr>
            <w:tcW w:w="2407" w:type="dxa"/>
          </w:tcPr>
          <w:p w14:paraId="16ABA2C0" w14:textId="20997894" w:rsidR="00CF092E" w:rsidRPr="00DF31C3" w:rsidRDefault="00CF092E" w:rsidP="00CF092E">
            <w:pPr>
              <w:spacing w:after="0" w:line="240" w:lineRule="auto"/>
              <w:rPr>
                <w:rFonts w:cs="Times New Roman"/>
                <w:bCs/>
                <w:szCs w:val="24"/>
              </w:rPr>
            </w:pPr>
            <w:r w:rsidRPr="00DF31C3">
              <w:rPr>
                <w:rFonts w:cs="Times New Roman"/>
                <w:szCs w:val="24"/>
              </w:rPr>
              <w:t>Aktyvūs Lazdijai</w:t>
            </w:r>
          </w:p>
        </w:tc>
        <w:tc>
          <w:tcPr>
            <w:tcW w:w="2407" w:type="dxa"/>
          </w:tcPr>
          <w:p w14:paraId="518F5E3D" w14:textId="3AB383A8" w:rsidR="00CF092E" w:rsidRPr="00DF31C3" w:rsidRDefault="00CF092E" w:rsidP="00CF092E">
            <w:pPr>
              <w:spacing w:after="0" w:line="240" w:lineRule="auto"/>
              <w:rPr>
                <w:rFonts w:cs="Times New Roman"/>
                <w:szCs w:val="24"/>
              </w:rPr>
            </w:pPr>
            <w:r w:rsidRPr="00DF31C3">
              <w:rPr>
                <w:rFonts w:cs="Times New Roman"/>
                <w:szCs w:val="24"/>
              </w:rPr>
              <w:t>lietuvių</w:t>
            </w:r>
          </w:p>
        </w:tc>
        <w:tc>
          <w:tcPr>
            <w:tcW w:w="2407" w:type="dxa"/>
          </w:tcPr>
          <w:p w14:paraId="041F36BC" w14:textId="13CE9F39" w:rsidR="00CF092E" w:rsidRPr="00DF31C3" w:rsidRDefault="00CF092E" w:rsidP="00CF092E">
            <w:pPr>
              <w:spacing w:after="0" w:line="240" w:lineRule="auto"/>
              <w:jc w:val="both"/>
              <w:rPr>
                <w:rFonts w:cs="Times New Roman"/>
                <w:szCs w:val="24"/>
              </w:rPr>
            </w:pPr>
            <w:r w:rsidRPr="00DF31C3">
              <w:rPr>
                <w:rFonts w:cs="Times New Roman"/>
                <w:szCs w:val="24"/>
              </w:rPr>
              <w:t>1000</w:t>
            </w:r>
          </w:p>
        </w:tc>
      </w:tr>
    </w:tbl>
    <w:p w14:paraId="78AA0347" w14:textId="77777777" w:rsidR="00EF0C9F" w:rsidRPr="00DF31C3" w:rsidRDefault="008D6F29" w:rsidP="00040197">
      <w:pPr>
        <w:spacing w:after="0" w:line="360" w:lineRule="auto"/>
        <w:jc w:val="both"/>
        <w:rPr>
          <w:rFonts w:cs="Times New Roman"/>
          <w:szCs w:val="24"/>
        </w:rPr>
      </w:pPr>
      <w:r w:rsidRPr="00DF31C3">
        <w:rPr>
          <w:rFonts w:cs="Times New Roman"/>
          <w:szCs w:val="24"/>
        </w:rPr>
        <w:tab/>
      </w:r>
    </w:p>
    <w:p w14:paraId="2D4CBE38" w14:textId="77777777" w:rsidR="002B38A0" w:rsidRPr="00DF31C3" w:rsidRDefault="00B64330" w:rsidP="00A56C1C">
      <w:pPr>
        <w:pStyle w:val="Antrat2"/>
        <w:shd w:val="clear" w:color="auto" w:fill="E2EFD9" w:themeFill="accent6" w:themeFillTint="33"/>
      </w:pPr>
      <w:bookmarkStart w:id="8" w:name="_Toc34662260"/>
      <w:r w:rsidRPr="00DF31C3">
        <w:t>K</w:t>
      </w:r>
      <w:r w:rsidR="0006563E" w:rsidRPr="00DF31C3">
        <w:t>omercinė veikla</w:t>
      </w:r>
      <w:r w:rsidR="00B26A7A" w:rsidRPr="00DF31C3">
        <w:t xml:space="preserve"> ir išlaidos</w:t>
      </w:r>
      <w:bookmarkEnd w:id="8"/>
    </w:p>
    <w:p w14:paraId="742A34E5" w14:textId="5F71FC09" w:rsidR="00372F5E" w:rsidRPr="00DF31C3" w:rsidRDefault="005A0B78" w:rsidP="00040197">
      <w:pPr>
        <w:spacing w:after="0" w:line="360" w:lineRule="auto"/>
        <w:jc w:val="both"/>
        <w:rPr>
          <w:rFonts w:cs="Times New Roman"/>
          <w:szCs w:val="24"/>
        </w:rPr>
      </w:pPr>
      <w:r w:rsidRPr="00DF31C3">
        <w:rPr>
          <w:rFonts w:cs="Times New Roman"/>
          <w:szCs w:val="24"/>
        </w:rPr>
        <w:tab/>
        <w:t>Lazdijų TIC</w:t>
      </w:r>
      <w:r w:rsidR="0086274E" w:rsidRPr="00DF31C3">
        <w:rPr>
          <w:rFonts w:cs="Times New Roman"/>
          <w:szCs w:val="24"/>
        </w:rPr>
        <w:t>,</w:t>
      </w:r>
      <w:r w:rsidRPr="00DF31C3">
        <w:rPr>
          <w:rFonts w:cs="Times New Roman"/>
          <w:szCs w:val="24"/>
        </w:rPr>
        <w:t xml:space="preserve"> vadovaudamasi savo įstaigos įstatais</w:t>
      </w:r>
      <w:r w:rsidR="0086274E" w:rsidRPr="00DF31C3">
        <w:rPr>
          <w:rFonts w:cs="Times New Roman"/>
          <w:szCs w:val="24"/>
        </w:rPr>
        <w:t>,</w:t>
      </w:r>
      <w:r w:rsidRPr="00DF31C3">
        <w:rPr>
          <w:rFonts w:cs="Times New Roman"/>
          <w:szCs w:val="24"/>
        </w:rPr>
        <w:t xml:space="preserve"> vykdo </w:t>
      </w:r>
      <w:r w:rsidR="00757E6F" w:rsidRPr="00DF31C3">
        <w:rPr>
          <w:rFonts w:cs="Times New Roman"/>
          <w:szCs w:val="24"/>
        </w:rPr>
        <w:t xml:space="preserve">įvairių </w:t>
      </w:r>
      <w:r w:rsidR="00A964F9" w:rsidRPr="00DF31C3">
        <w:rPr>
          <w:rFonts w:cs="Times New Roman"/>
          <w:szCs w:val="24"/>
        </w:rPr>
        <w:t>rūšių veiklą. Lazdijų TIC nuosavybės teise priklauso pastatas, esantis Janaslavo k. 10,</w:t>
      </w:r>
      <w:r w:rsidR="00982995" w:rsidRPr="00DF31C3">
        <w:rPr>
          <w:rFonts w:cs="Times New Roman"/>
          <w:szCs w:val="24"/>
        </w:rPr>
        <w:t xml:space="preserve"> Lazdijų sen., Lazdijų r. sav.</w:t>
      </w:r>
      <w:r w:rsidR="00A42AF4" w:rsidRPr="00DF31C3">
        <w:rPr>
          <w:rFonts w:cs="Times New Roman"/>
          <w:szCs w:val="24"/>
        </w:rPr>
        <w:t>,</w:t>
      </w:r>
      <w:r w:rsidR="00982995" w:rsidRPr="00DF31C3">
        <w:rPr>
          <w:rFonts w:cs="Times New Roman"/>
          <w:szCs w:val="24"/>
        </w:rPr>
        <w:t xml:space="preserve"> ir</w:t>
      </w:r>
      <w:r w:rsidR="00A964F9" w:rsidRPr="00DF31C3">
        <w:rPr>
          <w:rFonts w:cs="Times New Roman"/>
          <w:szCs w:val="24"/>
        </w:rPr>
        <w:t xml:space="preserve"> tuo pačiu adresu esantis lauko ekranas. </w:t>
      </w:r>
      <w:r w:rsidR="00757E6F" w:rsidRPr="00DF31C3">
        <w:rPr>
          <w:rFonts w:cs="Times New Roman"/>
          <w:szCs w:val="24"/>
        </w:rPr>
        <w:t>Siekdami efektyviai išnaudoti šį turtą, įvairiems subjektams siūlome nuomotis reklaminį plotą lauko ekrane, taip pat teikiame konferencijų organizavimo, konferencijų salės nuomos paslaugas, ekskursijų, edukacinių užsiėmimų organizavimo paslaugas. Lazdijų TIC patalpose, esančiose Janaslavo k. 10, Lazdijų sen., Lazdijų r. sav., ir Vilniaus g. 1, Lazdijų mieste prekiaujame Lazdijų krašto suvenyrais</w:t>
      </w:r>
      <w:r w:rsidR="00982995" w:rsidRPr="00DF31C3">
        <w:rPr>
          <w:rFonts w:cs="Times New Roman"/>
          <w:szCs w:val="24"/>
        </w:rPr>
        <w:t>, Lazdijų krašto amatininkų darbais, Liet</w:t>
      </w:r>
      <w:r w:rsidR="0009377C" w:rsidRPr="00DF31C3">
        <w:rPr>
          <w:rFonts w:cs="Times New Roman"/>
          <w:szCs w:val="24"/>
        </w:rPr>
        <w:t>uvos valstybės atributika ir kitomis</w:t>
      </w:r>
      <w:r w:rsidR="00982995" w:rsidRPr="00DF31C3">
        <w:rPr>
          <w:rFonts w:cs="Times New Roman"/>
          <w:szCs w:val="24"/>
        </w:rPr>
        <w:t xml:space="preserve"> </w:t>
      </w:r>
      <w:r w:rsidR="00D358E7" w:rsidRPr="00DF31C3">
        <w:rPr>
          <w:rFonts w:cs="Times New Roman"/>
          <w:szCs w:val="24"/>
        </w:rPr>
        <w:t xml:space="preserve">Lazdijų kraštą reprezentuojančiomis </w:t>
      </w:r>
      <w:r w:rsidR="00982995" w:rsidRPr="00DF31C3">
        <w:rPr>
          <w:rFonts w:cs="Times New Roman"/>
          <w:szCs w:val="24"/>
        </w:rPr>
        <w:t>prekėmis.</w:t>
      </w:r>
    </w:p>
    <w:p w14:paraId="42CB6E98" w14:textId="40909521" w:rsidR="004029F9" w:rsidRPr="00DF31C3" w:rsidRDefault="00A9661B" w:rsidP="004029F9">
      <w:pPr>
        <w:spacing w:after="0" w:line="360" w:lineRule="auto"/>
        <w:jc w:val="both"/>
        <w:rPr>
          <w:rFonts w:cs="Times New Roman"/>
          <w:szCs w:val="24"/>
        </w:rPr>
      </w:pPr>
      <w:r w:rsidRPr="00DF31C3">
        <w:rPr>
          <w:rFonts w:cs="Times New Roman"/>
          <w:szCs w:val="24"/>
        </w:rPr>
        <w:tab/>
      </w:r>
      <w:r w:rsidR="004029F9" w:rsidRPr="00DF31C3">
        <w:rPr>
          <w:rFonts w:cs="Times New Roman"/>
          <w:szCs w:val="24"/>
        </w:rPr>
        <w:t>Lazdijų TIC per 2019 metus sudarė 4 sutartis dėl lauko ekrano nuomos (2019-05-27 Nr. 8S-8,</w:t>
      </w:r>
      <w:r w:rsidR="007F6C11" w:rsidRPr="00DF31C3">
        <w:rPr>
          <w:rFonts w:cs="Times New Roman"/>
          <w:szCs w:val="24"/>
        </w:rPr>
        <w:t xml:space="preserve"> 2019-07-18 Nr. 8S-10, 2019-08-12 Nr. 8S-11 ir 2019-10-08, Nr. 8S-13</w:t>
      </w:r>
      <w:r w:rsidR="004029F9" w:rsidRPr="00DF31C3">
        <w:rPr>
          <w:rFonts w:cs="Times New Roman"/>
          <w:szCs w:val="24"/>
        </w:rPr>
        <w:t>) ir</w:t>
      </w:r>
      <w:r w:rsidR="002E6AE5" w:rsidRPr="00DF31C3">
        <w:rPr>
          <w:rFonts w:cs="Times New Roman"/>
          <w:szCs w:val="24"/>
        </w:rPr>
        <w:t xml:space="preserve"> 2 sutartis</w:t>
      </w:r>
      <w:r w:rsidR="004029F9" w:rsidRPr="00DF31C3">
        <w:rPr>
          <w:rFonts w:cs="Times New Roman"/>
          <w:szCs w:val="24"/>
        </w:rPr>
        <w:t xml:space="preserve"> dėl konferencijų salės nuomos, esančios Lazdijų TIC patalpose Janaslavo k. 10, Lazdijų sen., Lazdijų r. sav. (2019-03-19</w:t>
      </w:r>
      <w:r w:rsidR="00BF2B81" w:rsidRPr="00DF31C3">
        <w:rPr>
          <w:rFonts w:cs="Times New Roman"/>
          <w:szCs w:val="24"/>
        </w:rPr>
        <w:t>,</w:t>
      </w:r>
      <w:r w:rsidR="004029F9" w:rsidRPr="00DF31C3">
        <w:rPr>
          <w:rFonts w:cs="Times New Roman"/>
          <w:szCs w:val="24"/>
        </w:rPr>
        <w:t xml:space="preserve"> Nr. 8S-5</w:t>
      </w:r>
      <w:r w:rsidR="007F6C11" w:rsidRPr="00DF31C3">
        <w:rPr>
          <w:rFonts w:cs="Times New Roman"/>
          <w:szCs w:val="24"/>
        </w:rPr>
        <w:t xml:space="preserve"> ir 2019-10-10, Nr. 8S-14</w:t>
      </w:r>
      <w:r w:rsidR="004029F9" w:rsidRPr="00DF31C3">
        <w:rPr>
          <w:rFonts w:cs="Times New Roman"/>
          <w:szCs w:val="24"/>
        </w:rPr>
        <w:t>).</w:t>
      </w:r>
    </w:p>
    <w:p w14:paraId="294F673C" w14:textId="6B1F344D" w:rsidR="00982995" w:rsidRPr="00DF31C3" w:rsidRDefault="00982995" w:rsidP="00040197">
      <w:pPr>
        <w:spacing w:after="0" w:line="360" w:lineRule="auto"/>
        <w:jc w:val="both"/>
        <w:rPr>
          <w:rFonts w:cs="Times New Roman"/>
          <w:szCs w:val="24"/>
        </w:rPr>
      </w:pPr>
      <w:r w:rsidRPr="00DF31C3">
        <w:rPr>
          <w:rFonts w:cs="Times New Roman"/>
          <w:szCs w:val="24"/>
        </w:rPr>
        <w:t xml:space="preserve">7 </w:t>
      </w:r>
      <w:r w:rsidRPr="00DF31C3">
        <w:rPr>
          <w:rFonts w:cs="Times New Roman"/>
          <w:i/>
          <w:szCs w:val="24"/>
        </w:rPr>
        <w:t xml:space="preserve">lentelė </w:t>
      </w:r>
      <w:r w:rsidRPr="00DF31C3">
        <w:rPr>
          <w:rFonts w:cs="Times New Roman"/>
          <w:szCs w:val="24"/>
        </w:rPr>
        <w:t xml:space="preserve">Lazdijų TIC </w:t>
      </w:r>
      <w:r w:rsidR="00023AFF" w:rsidRPr="00DF31C3">
        <w:rPr>
          <w:rFonts w:cs="Times New Roman"/>
          <w:szCs w:val="24"/>
        </w:rPr>
        <w:t>pajamos už parduotas pr</w:t>
      </w:r>
      <w:r w:rsidR="002E6AE5" w:rsidRPr="00DF31C3">
        <w:rPr>
          <w:rFonts w:cs="Times New Roman"/>
          <w:szCs w:val="24"/>
        </w:rPr>
        <w:t>ekes ir suteiktas paslaugas 2018 ir 2019</w:t>
      </w:r>
      <w:r w:rsidR="00023AFF" w:rsidRPr="00DF31C3">
        <w:rPr>
          <w:rFonts w:cs="Times New Roman"/>
          <w:szCs w:val="24"/>
        </w:rPr>
        <w:t xml:space="preserve"> m.</w:t>
      </w:r>
    </w:p>
    <w:tbl>
      <w:tblPr>
        <w:tblStyle w:val="Lentelstinklelis"/>
        <w:tblW w:w="0" w:type="auto"/>
        <w:tblInd w:w="5" w:type="dxa"/>
        <w:tblLook w:val="04A0" w:firstRow="1" w:lastRow="0" w:firstColumn="1" w:lastColumn="0" w:noHBand="0" w:noVBand="1"/>
      </w:tblPr>
      <w:tblGrid>
        <w:gridCol w:w="3208"/>
        <w:gridCol w:w="3210"/>
        <w:gridCol w:w="3210"/>
      </w:tblGrid>
      <w:tr w:rsidR="00F2594B" w:rsidRPr="00DF31C3" w14:paraId="088DCF6F" w14:textId="77777777" w:rsidTr="00E03784">
        <w:tc>
          <w:tcPr>
            <w:tcW w:w="3208" w:type="dxa"/>
            <w:tcBorders>
              <w:top w:val="nil"/>
              <w:left w:val="nil"/>
            </w:tcBorders>
          </w:tcPr>
          <w:p w14:paraId="259E4558" w14:textId="77777777" w:rsidR="00F2594B" w:rsidRPr="00DF31C3" w:rsidRDefault="00F2594B" w:rsidP="00F2594B">
            <w:pPr>
              <w:spacing w:after="0" w:line="360" w:lineRule="auto"/>
              <w:jc w:val="both"/>
              <w:rPr>
                <w:rFonts w:cs="Times New Roman"/>
                <w:b/>
                <w:szCs w:val="24"/>
              </w:rPr>
            </w:pPr>
          </w:p>
        </w:tc>
        <w:tc>
          <w:tcPr>
            <w:tcW w:w="3210" w:type="dxa"/>
          </w:tcPr>
          <w:p w14:paraId="43D6F678" w14:textId="77777777" w:rsidR="00F2594B" w:rsidRPr="00DF31C3" w:rsidRDefault="00F2594B" w:rsidP="00F2594B">
            <w:pPr>
              <w:spacing w:after="0" w:line="360" w:lineRule="auto"/>
              <w:jc w:val="both"/>
              <w:rPr>
                <w:rFonts w:cs="Times New Roman"/>
                <w:b/>
                <w:szCs w:val="24"/>
              </w:rPr>
            </w:pPr>
            <w:r w:rsidRPr="00DF31C3">
              <w:rPr>
                <w:rFonts w:cs="Times New Roman"/>
                <w:b/>
                <w:szCs w:val="24"/>
              </w:rPr>
              <w:t>Gautos pajamos 2019 m, Eur</w:t>
            </w:r>
          </w:p>
        </w:tc>
        <w:tc>
          <w:tcPr>
            <w:tcW w:w="3210" w:type="dxa"/>
          </w:tcPr>
          <w:p w14:paraId="28BA2799" w14:textId="77777777" w:rsidR="00F2594B" w:rsidRPr="00DF31C3" w:rsidRDefault="00F2594B" w:rsidP="00F2594B">
            <w:pPr>
              <w:spacing w:after="0" w:line="360" w:lineRule="auto"/>
              <w:jc w:val="both"/>
              <w:rPr>
                <w:rFonts w:cs="Times New Roman"/>
                <w:b/>
                <w:szCs w:val="24"/>
              </w:rPr>
            </w:pPr>
            <w:r w:rsidRPr="00DF31C3">
              <w:rPr>
                <w:rFonts w:cs="Times New Roman"/>
                <w:b/>
                <w:szCs w:val="24"/>
              </w:rPr>
              <w:t>Gautos pajamos 2018 m, Eur</w:t>
            </w:r>
          </w:p>
        </w:tc>
      </w:tr>
      <w:tr w:rsidR="00F2594B" w:rsidRPr="00DF31C3" w14:paraId="44D7CB8C" w14:textId="77777777" w:rsidTr="00E03784">
        <w:tc>
          <w:tcPr>
            <w:tcW w:w="3208" w:type="dxa"/>
          </w:tcPr>
          <w:p w14:paraId="435B874D" w14:textId="77777777" w:rsidR="00F2594B" w:rsidRPr="00DF31C3" w:rsidRDefault="00F2594B" w:rsidP="00F2594B">
            <w:pPr>
              <w:spacing w:after="0" w:line="360" w:lineRule="auto"/>
              <w:jc w:val="both"/>
              <w:rPr>
                <w:rFonts w:cs="Times New Roman"/>
                <w:szCs w:val="24"/>
              </w:rPr>
            </w:pPr>
            <w:r w:rsidRPr="00DF31C3">
              <w:rPr>
                <w:rFonts w:cs="Times New Roman"/>
                <w:szCs w:val="24"/>
              </w:rPr>
              <w:t>Paslaugos</w:t>
            </w:r>
          </w:p>
        </w:tc>
        <w:tc>
          <w:tcPr>
            <w:tcW w:w="3210" w:type="dxa"/>
          </w:tcPr>
          <w:p w14:paraId="296274BC" w14:textId="375C3FE3" w:rsidR="00F2594B" w:rsidRPr="00DF31C3" w:rsidRDefault="00C3758C" w:rsidP="00F2594B">
            <w:pPr>
              <w:spacing w:after="0" w:line="360" w:lineRule="auto"/>
              <w:jc w:val="center"/>
              <w:rPr>
                <w:rFonts w:cs="Times New Roman"/>
                <w:szCs w:val="24"/>
              </w:rPr>
            </w:pPr>
            <w:r w:rsidRPr="00DF31C3">
              <w:rPr>
                <w:rFonts w:cs="Times New Roman"/>
                <w:szCs w:val="24"/>
              </w:rPr>
              <w:t xml:space="preserve">1875,81 </w:t>
            </w:r>
          </w:p>
        </w:tc>
        <w:tc>
          <w:tcPr>
            <w:tcW w:w="3210" w:type="dxa"/>
          </w:tcPr>
          <w:p w14:paraId="41250905" w14:textId="77777777" w:rsidR="00F2594B" w:rsidRPr="00DF31C3" w:rsidRDefault="00F2594B" w:rsidP="00F2594B">
            <w:pPr>
              <w:spacing w:after="0" w:line="360" w:lineRule="auto"/>
              <w:jc w:val="center"/>
              <w:rPr>
                <w:rFonts w:cs="Times New Roman"/>
                <w:szCs w:val="24"/>
              </w:rPr>
            </w:pPr>
            <w:r w:rsidRPr="00DF31C3">
              <w:rPr>
                <w:rFonts w:cs="Times New Roman"/>
                <w:szCs w:val="24"/>
              </w:rPr>
              <w:t>5762,82</w:t>
            </w:r>
          </w:p>
        </w:tc>
      </w:tr>
      <w:tr w:rsidR="00F2594B" w:rsidRPr="00DF31C3" w14:paraId="7DF026C2" w14:textId="77777777" w:rsidTr="00E03784">
        <w:tc>
          <w:tcPr>
            <w:tcW w:w="3208" w:type="dxa"/>
          </w:tcPr>
          <w:p w14:paraId="25A8A5AF" w14:textId="77777777" w:rsidR="00F2594B" w:rsidRPr="00DF31C3" w:rsidRDefault="00F2594B" w:rsidP="00F2594B">
            <w:pPr>
              <w:spacing w:after="0" w:line="360" w:lineRule="auto"/>
              <w:jc w:val="both"/>
              <w:rPr>
                <w:rFonts w:cs="Times New Roman"/>
                <w:szCs w:val="24"/>
              </w:rPr>
            </w:pPr>
            <w:r w:rsidRPr="00DF31C3">
              <w:rPr>
                <w:rFonts w:cs="Times New Roman"/>
                <w:szCs w:val="24"/>
              </w:rPr>
              <w:t>Prekės</w:t>
            </w:r>
          </w:p>
        </w:tc>
        <w:tc>
          <w:tcPr>
            <w:tcW w:w="3210" w:type="dxa"/>
          </w:tcPr>
          <w:p w14:paraId="51E8ECA9" w14:textId="07B7F5C5" w:rsidR="00F2594B" w:rsidRPr="00DF31C3" w:rsidRDefault="00C3758C" w:rsidP="00F2594B">
            <w:pPr>
              <w:spacing w:after="0" w:line="360" w:lineRule="auto"/>
              <w:jc w:val="center"/>
              <w:rPr>
                <w:rFonts w:cs="Times New Roman"/>
                <w:szCs w:val="24"/>
              </w:rPr>
            </w:pPr>
            <w:r w:rsidRPr="00DF31C3">
              <w:rPr>
                <w:rFonts w:cs="Times New Roman"/>
                <w:szCs w:val="24"/>
              </w:rPr>
              <w:t>31497,38</w:t>
            </w:r>
          </w:p>
        </w:tc>
        <w:tc>
          <w:tcPr>
            <w:tcW w:w="3210" w:type="dxa"/>
          </w:tcPr>
          <w:p w14:paraId="6FCBF12C" w14:textId="77777777" w:rsidR="00F2594B" w:rsidRPr="00DF31C3" w:rsidRDefault="00F2594B" w:rsidP="00F2594B">
            <w:pPr>
              <w:spacing w:after="0" w:line="360" w:lineRule="auto"/>
              <w:jc w:val="center"/>
              <w:rPr>
                <w:rFonts w:cs="Times New Roman"/>
                <w:szCs w:val="24"/>
              </w:rPr>
            </w:pPr>
            <w:r w:rsidRPr="00DF31C3">
              <w:rPr>
                <w:rFonts w:cs="Times New Roman"/>
                <w:szCs w:val="24"/>
              </w:rPr>
              <w:t>49076,46</w:t>
            </w:r>
          </w:p>
        </w:tc>
      </w:tr>
      <w:tr w:rsidR="00F2594B" w:rsidRPr="00DF31C3" w14:paraId="47D11AFD" w14:textId="77777777" w:rsidTr="00E03784">
        <w:tc>
          <w:tcPr>
            <w:tcW w:w="3208" w:type="dxa"/>
          </w:tcPr>
          <w:p w14:paraId="010BD166" w14:textId="77777777" w:rsidR="00F2594B" w:rsidRPr="00DF31C3" w:rsidRDefault="00F2594B" w:rsidP="00F2594B">
            <w:pPr>
              <w:spacing w:after="0" w:line="360" w:lineRule="auto"/>
              <w:jc w:val="both"/>
              <w:rPr>
                <w:rFonts w:cs="Times New Roman"/>
                <w:b/>
                <w:szCs w:val="24"/>
              </w:rPr>
            </w:pPr>
            <w:r w:rsidRPr="00DF31C3">
              <w:rPr>
                <w:rFonts w:cs="Times New Roman"/>
                <w:b/>
                <w:szCs w:val="24"/>
              </w:rPr>
              <w:lastRenderedPageBreak/>
              <w:t>Viso:</w:t>
            </w:r>
          </w:p>
        </w:tc>
        <w:tc>
          <w:tcPr>
            <w:tcW w:w="3210" w:type="dxa"/>
          </w:tcPr>
          <w:p w14:paraId="3D6CDF57" w14:textId="77777777" w:rsidR="00F2594B" w:rsidRPr="00DF31C3" w:rsidRDefault="00F2594B" w:rsidP="00F2594B">
            <w:pPr>
              <w:spacing w:after="0" w:line="360" w:lineRule="auto"/>
              <w:jc w:val="center"/>
              <w:rPr>
                <w:rFonts w:cs="Times New Roman"/>
                <w:b/>
                <w:szCs w:val="24"/>
              </w:rPr>
            </w:pPr>
            <w:r w:rsidRPr="00DF31C3">
              <w:rPr>
                <w:rFonts w:cs="Times New Roman"/>
                <w:b/>
                <w:szCs w:val="24"/>
              </w:rPr>
              <w:t>33373,19</w:t>
            </w:r>
          </w:p>
        </w:tc>
        <w:tc>
          <w:tcPr>
            <w:tcW w:w="3210" w:type="dxa"/>
          </w:tcPr>
          <w:p w14:paraId="14C0E9AC" w14:textId="77777777" w:rsidR="00F2594B" w:rsidRPr="00DF31C3" w:rsidRDefault="00F2594B" w:rsidP="00F2594B">
            <w:pPr>
              <w:spacing w:after="0" w:line="360" w:lineRule="auto"/>
              <w:jc w:val="center"/>
              <w:rPr>
                <w:rFonts w:cs="Times New Roman"/>
                <w:b/>
                <w:szCs w:val="24"/>
              </w:rPr>
            </w:pPr>
            <w:r w:rsidRPr="00DF31C3">
              <w:rPr>
                <w:rFonts w:cs="Times New Roman"/>
                <w:b/>
                <w:szCs w:val="24"/>
              </w:rPr>
              <w:t>54839,28</w:t>
            </w:r>
          </w:p>
        </w:tc>
      </w:tr>
    </w:tbl>
    <w:p w14:paraId="3C053BE5" w14:textId="77777777" w:rsidR="00F2594B" w:rsidRPr="00DF31C3" w:rsidRDefault="00F2594B" w:rsidP="00F2594B">
      <w:pPr>
        <w:spacing w:after="0" w:line="360" w:lineRule="auto"/>
        <w:jc w:val="both"/>
        <w:rPr>
          <w:rFonts w:cs="Times New Roman"/>
          <w:szCs w:val="24"/>
        </w:rPr>
      </w:pPr>
      <w:r w:rsidRPr="00DF31C3">
        <w:rPr>
          <w:rFonts w:cs="Times New Roman"/>
          <w:szCs w:val="24"/>
        </w:rPr>
        <w:tab/>
        <w:t>Palyginus Lazdijų TIC 2018 metų pajamas su Lazdijų TIC 2019 metų pajamomis, pastarosios sumažėjo 39,2 procento.</w:t>
      </w:r>
    </w:p>
    <w:p w14:paraId="2FD78DD2" w14:textId="77777777" w:rsidR="00F2594B" w:rsidRPr="00DF31C3" w:rsidRDefault="00F2594B" w:rsidP="00F2594B">
      <w:pPr>
        <w:spacing w:after="0" w:line="360" w:lineRule="auto"/>
        <w:jc w:val="both"/>
        <w:rPr>
          <w:rFonts w:cs="Times New Roman"/>
          <w:szCs w:val="24"/>
        </w:rPr>
      </w:pPr>
      <w:r w:rsidRPr="00DF31C3">
        <w:rPr>
          <w:rFonts w:cs="Times New Roman"/>
          <w:i/>
          <w:szCs w:val="24"/>
        </w:rPr>
        <w:t>8 lentelė</w:t>
      </w:r>
      <w:r w:rsidRPr="00DF31C3">
        <w:rPr>
          <w:rFonts w:cs="Times New Roman"/>
          <w:szCs w:val="24"/>
        </w:rPr>
        <w:t xml:space="preserve"> Lazdijų TIC išlaidos 2019 m. neskaitant veiklos ir darbo užmokesčio išlaidų</w:t>
      </w:r>
    </w:p>
    <w:tbl>
      <w:tblPr>
        <w:tblW w:w="9638" w:type="dxa"/>
        <w:tblInd w:w="-10" w:type="dxa"/>
        <w:tblLook w:val="04A0" w:firstRow="1" w:lastRow="0" w:firstColumn="1" w:lastColumn="0" w:noHBand="0" w:noVBand="1"/>
      </w:tblPr>
      <w:tblGrid>
        <w:gridCol w:w="850"/>
        <w:gridCol w:w="1343"/>
        <w:gridCol w:w="1112"/>
        <w:gridCol w:w="1011"/>
        <w:gridCol w:w="1702"/>
        <w:gridCol w:w="1199"/>
        <w:gridCol w:w="1425"/>
        <w:gridCol w:w="996"/>
      </w:tblGrid>
      <w:tr w:rsidR="00F2594B" w:rsidRPr="00DF31C3" w14:paraId="0AFA7F8B" w14:textId="77777777" w:rsidTr="00E03784">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B686BA8" w14:textId="77777777" w:rsidR="00F2594B" w:rsidRPr="00DF31C3" w:rsidRDefault="00F2594B" w:rsidP="00F2594B">
            <w:pPr>
              <w:spacing w:after="0" w:line="360" w:lineRule="auto"/>
              <w:jc w:val="center"/>
              <w:rPr>
                <w:rFonts w:eastAsia="Times New Roman" w:cs="Times New Roman"/>
                <w:i/>
                <w:iCs/>
                <w:color w:val="000000"/>
                <w:szCs w:val="24"/>
              </w:rPr>
            </w:pPr>
          </w:p>
        </w:tc>
        <w:tc>
          <w:tcPr>
            <w:tcW w:w="1112" w:type="dxa"/>
            <w:tcBorders>
              <w:top w:val="single" w:sz="8" w:space="0" w:color="auto"/>
              <w:left w:val="nil"/>
              <w:bottom w:val="single" w:sz="8" w:space="0" w:color="auto"/>
              <w:right w:val="single" w:sz="8" w:space="0" w:color="auto"/>
            </w:tcBorders>
            <w:shd w:val="clear" w:color="auto" w:fill="auto"/>
            <w:noWrap/>
          </w:tcPr>
          <w:p w14:paraId="6FF6F8F9" w14:textId="77777777" w:rsidR="00F2594B" w:rsidRPr="00DF31C3" w:rsidRDefault="00F2594B" w:rsidP="00F2594B">
            <w:pPr>
              <w:spacing w:after="0" w:line="240" w:lineRule="auto"/>
              <w:rPr>
                <w:rFonts w:eastAsia="Times New Roman" w:cs="Times New Roman"/>
                <w:iCs/>
                <w:szCs w:val="24"/>
              </w:rPr>
            </w:pPr>
            <w:r w:rsidRPr="00DF31C3">
              <w:rPr>
                <w:rFonts w:eastAsia="Times New Roman" w:cs="Times New Roman"/>
                <w:iCs/>
                <w:szCs w:val="24"/>
              </w:rPr>
              <w:t>Elektra</w:t>
            </w:r>
          </w:p>
        </w:tc>
        <w:tc>
          <w:tcPr>
            <w:tcW w:w="1011" w:type="dxa"/>
            <w:tcBorders>
              <w:top w:val="single" w:sz="8" w:space="0" w:color="auto"/>
              <w:left w:val="nil"/>
              <w:bottom w:val="single" w:sz="8" w:space="0" w:color="auto"/>
              <w:right w:val="single" w:sz="8" w:space="0" w:color="auto"/>
            </w:tcBorders>
            <w:shd w:val="clear" w:color="auto" w:fill="auto"/>
            <w:noWrap/>
          </w:tcPr>
          <w:p w14:paraId="70BA6CDA" w14:textId="77777777" w:rsidR="00F2594B" w:rsidRPr="00DF31C3" w:rsidRDefault="00F2594B" w:rsidP="00F2594B">
            <w:pPr>
              <w:spacing w:after="0" w:line="240" w:lineRule="auto"/>
              <w:rPr>
                <w:rFonts w:eastAsia="Times New Roman" w:cs="Times New Roman"/>
                <w:iCs/>
                <w:szCs w:val="24"/>
              </w:rPr>
            </w:pPr>
            <w:r w:rsidRPr="00DF31C3">
              <w:rPr>
                <w:rFonts w:eastAsia="Times New Roman" w:cs="Times New Roman"/>
                <w:iCs/>
                <w:szCs w:val="24"/>
              </w:rPr>
              <w:t>Ryšiai</w:t>
            </w:r>
          </w:p>
        </w:tc>
        <w:tc>
          <w:tcPr>
            <w:tcW w:w="1702" w:type="dxa"/>
            <w:tcBorders>
              <w:top w:val="single" w:sz="8" w:space="0" w:color="auto"/>
              <w:left w:val="nil"/>
              <w:bottom w:val="single" w:sz="8" w:space="0" w:color="auto"/>
              <w:right w:val="single" w:sz="8" w:space="0" w:color="auto"/>
            </w:tcBorders>
            <w:shd w:val="clear" w:color="auto" w:fill="auto"/>
            <w:noWrap/>
          </w:tcPr>
          <w:p w14:paraId="3AEEE5E6" w14:textId="77777777" w:rsidR="00F2594B" w:rsidRPr="00DF31C3" w:rsidRDefault="00F2594B" w:rsidP="00F2594B">
            <w:pPr>
              <w:spacing w:after="0" w:line="240" w:lineRule="auto"/>
              <w:rPr>
                <w:rFonts w:eastAsia="Times New Roman" w:cs="Times New Roman"/>
                <w:iCs/>
                <w:szCs w:val="24"/>
              </w:rPr>
            </w:pPr>
            <w:r w:rsidRPr="00DF31C3">
              <w:rPr>
                <w:rFonts w:eastAsia="Times New Roman" w:cs="Times New Roman"/>
                <w:iCs/>
                <w:szCs w:val="24"/>
              </w:rPr>
              <w:t>Komunalinės išlaidos</w:t>
            </w:r>
          </w:p>
        </w:tc>
        <w:tc>
          <w:tcPr>
            <w:tcW w:w="1199" w:type="dxa"/>
            <w:tcBorders>
              <w:top w:val="single" w:sz="8" w:space="0" w:color="auto"/>
              <w:left w:val="nil"/>
              <w:bottom w:val="single" w:sz="8" w:space="0" w:color="auto"/>
              <w:right w:val="single" w:sz="8" w:space="0" w:color="auto"/>
            </w:tcBorders>
            <w:shd w:val="clear" w:color="auto" w:fill="auto"/>
            <w:noWrap/>
          </w:tcPr>
          <w:p w14:paraId="79F68862" w14:textId="77777777" w:rsidR="00F2594B" w:rsidRPr="00DF31C3" w:rsidRDefault="00F2594B" w:rsidP="00F2594B">
            <w:pPr>
              <w:spacing w:after="0" w:line="240" w:lineRule="auto"/>
              <w:rPr>
                <w:rFonts w:eastAsia="Times New Roman" w:cs="Times New Roman"/>
                <w:iCs/>
                <w:szCs w:val="24"/>
              </w:rPr>
            </w:pPr>
            <w:r w:rsidRPr="00DF31C3">
              <w:rPr>
                <w:rFonts w:eastAsia="Times New Roman" w:cs="Times New Roman"/>
                <w:iCs/>
                <w:szCs w:val="24"/>
              </w:rPr>
              <w:t>Apsauga ir su ja susijusios paslaugos</w:t>
            </w:r>
          </w:p>
        </w:tc>
        <w:tc>
          <w:tcPr>
            <w:tcW w:w="1425" w:type="dxa"/>
            <w:tcBorders>
              <w:top w:val="single" w:sz="8" w:space="0" w:color="auto"/>
              <w:left w:val="nil"/>
              <w:bottom w:val="single" w:sz="8" w:space="0" w:color="auto"/>
              <w:right w:val="single" w:sz="8" w:space="0" w:color="auto"/>
            </w:tcBorders>
            <w:shd w:val="clear" w:color="auto" w:fill="auto"/>
            <w:noWrap/>
          </w:tcPr>
          <w:p w14:paraId="01DB2405" w14:textId="77777777" w:rsidR="00F2594B" w:rsidRPr="00DF31C3" w:rsidRDefault="00F2594B" w:rsidP="00F2594B">
            <w:pPr>
              <w:spacing w:after="0" w:line="240" w:lineRule="auto"/>
              <w:rPr>
                <w:rFonts w:eastAsia="Times New Roman" w:cs="Times New Roman"/>
                <w:iCs/>
                <w:szCs w:val="24"/>
              </w:rPr>
            </w:pPr>
            <w:r w:rsidRPr="00DF31C3">
              <w:rPr>
                <w:rFonts w:eastAsia="Times New Roman" w:cs="Times New Roman"/>
                <w:iCs/>
                <w:szCs w:val="24"/>
              </w:rPr>
              <w:t>Turto draudimas</w:t>
            </w:r>
          </w:p>
        </w:tc>
        <w:tc>
          <w:tcPr>
            <w:tcW w:w="996" w:type="dxa"/>
            <w:tcBorders>
              <w:top w:val="single" w:sz="8" w:space="0" w:color="auto"/>
              <w:left w:val="nil"/>
              <w:bottom w:val="single" w:sz="8" w:space="0" w:color="auto"/>
              <w:right w:val="single" w:sz="8" w:space="0" w:color="auto"/>
            </w:tcBorders>
            <w:shd w:val="clear" w:color="auto" w:fill="auto"/>
          </w:tcPr>
          <w:p w14:paraId="4F019694" w14:textId="77777777" w:rsidR="00F2594B" w:rsidRPr="00DF31C3" w:rsidRDefault="00F2594B" w:rsidP="00F2594B">
            <w:pPr>
              <w:spacing w:after="0" w:line="240" w:lineRule="auto"/>
              <w:rPr>
                <w:rFonts w:eastAsia="Times New Roman" w:cs="Times New Roman"/>
                <w:iCs/>
                <w:szCs w:val="24"/>
              </w:rPr>
            </w:pPr>
            <w:r w:rsidRPr="00DF31C3">
              <w:rPr>
                <w:rFonts w:eastAsia="Times New Roman" w:cs="Times New Roman"/>
                <w:iCs/>
                <w:szCs w:val="24"/>
              </w:rPr>
              <w:t>Kita</w:t>
            </w:r>
            <w:r w:rsidRPr="00DF31C3">
              <w:rPr>
                <w:rFonts w:eastAsia="Times New Roman" w:cs="Times New Roman"/>
                <w:b/>
                <w:bCs/>
                <w:sz w:val="28"/>
                <w:szCs w:val="28"/>
              </w:rPr>
              <w:t>*</w:t>
            </w:r>
          </w:p>
        </w:tc>
      </w:tr>
      <w:tr w:rsidR="00F2594B" w:rsidRPr="00DF31C3" w14:paraId="3C9E3CAD" w14:textId="77777777" w:rsidTr="00E03784">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FB9E75" w14:textId="77777777" w:rsidR="00F2594B" w:rsidRPr="00DF31C3" w:rsidRDefault="00F2594B" w:rsidP="00F2594B">
            <w:pPr>
              <w:spacing w:after="0" w:line="240" w:lineRule="auto"/>
              <w:jc w:val="center"/>
              <w:rPr>
                <w:rFonts w:eastAsia="Times New Roman" w:cs="Times New Roman"/>
                <w:iCs/>
                <w:color w:val="000000"/>
                <w:szCs w:val="24"/>
              </w:rPr>
            </w:pPr>
            <w:r w:rsidRPr="00DF31C3">
              <w:rPr>
                <w:rFonts w:eastAsia="Times New Roman" w:cs="Times New Roman"/>
                <w:iCs/>
                <w:color w:val="000000"/>
                <w:szCs w:val="24"/>
              </w:rPr>
              <w:t>2019 metai</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3DFAD9BA" w14:textId="77777777" w:rsidR="00F2594B" w:rsidRPr="00DF31C3" w:rsidRDefault="00F2594B" w:rsidP="00F2594B">
            <w:pPr>
              <w:spacing w:after="0" w:line="240" w:lineRule="auto"/>
              <w:jc w:val="center"/>
              <w:rPr>
                <w:rFonts w:eastAsia="Times New Roman" w:cs="Times New Roman"/>
                <w:iCs/>
                <w:color w:val="000000"/>
                <w:szCs w:val="24"/>
              </w:rPr>
            </w:pPr>
            <w:r w:rsidRPr="00DF31C3">
              <w:rPr>
                <w:rFonts w:eastAsia="Times New Roman" w:cs="Times New Roman"/>
                <w:iCs/>
                <w:color w:val="000000"/>
                <w:szCs w:val="24"/>
              </w:rPr>
              <w:t>Eur</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5B7F8BA3" w14:textId="77777777" w:rsidR="00F2594B" w:rsidRPr="00DF31C3" w:rsidRDefault="00F2594B" w:rsidP="00F2594B">
            <w:pPr>
              <w:spacing w:after="0" w:line="240" w:lineRule="auto"/>
              <w:jc w:val="center"/>
              <w:rPr>
                <w:rFonts w:eastAsia="Times New Roman" w:cs="Times New Roman"/>
                <w:iCs/>
                <w:color w:val="000000"/>
                <w:szCs w:val="24"/>
              </w:rPr>
            </w:pPr>
            <w:r w:rsidRPr="00DF31C3">
              <w:rPr>
                <w:rFonts w:eastAsia="Times New Roman" w:cs="Times New Roman"/>
                <w:iCs/>
                <w:color w:val="000000"/>
                <w:szCs w:val="24"/>
              </w:rPr>
              <w:t>Eur</w:t>
            </w:r>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471CC89A" w14:textId="77777777" w:rsidR="00F2594B" w:rsidRPr="00DF31C3" w:rsidRDefault="00F2594B" w:rsidP="00F2594B">
            <w:pPr>
              <w:spacing w:after="0" w:line="240" w:lineRule="auto"/>
              <w:jc w:val="center"/>
              <w:rPr>
                <w:rFonts w:eastAsia="Times New Roman" w:cs="Times New Roman"/>
                <w:iCs/>
                <w:color w:val="000000"/>
                <w:szCs w:val="24"/>
              </w:rPr>
            </w:pPr>
            <w:r w:rsidRPr="00DF31C3">
              <w:rPr>
                <w:rFonts w:eastAsia="Times New Roman" w:cs="Times New Roman"/>
                <w:iCs/>
                <w:color w:val="000000"/>
                <w:szCs w:val="24"/>
              </w:rPr>
              <w:t>Eur</w:t>
            </w:r>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3648945D" w14:textId="77777777" w:rsidR="00F2594B" w:rsidRPr="00DF31C3" w:rsidRDefault="00F2594B" w:rsidP="00F2594B">
            <w:pPr>
              <w:spacing w:after="0" w:line="240" w:lineRule="auto"/>
              <w:jc w:val="center"/>
              <w:rPr>
                <w:rFonts w:eastAsia="Times New Roman" w:cs="Times New Roman"/>
                <w:iCs/>
                <w:color w:val="000000"/>
                <w:szCs w:val="24"/>
              </w:rPr>
            </w:pPr>
            <w:r w:rsidRPr="00DF31C3">
              <w:rPr>
                <w:rFonts w:eastAsia="Times New Roman" w:cs="Times New Roman"/>
                <w:iCs/>
                <w:color w:val="000000"/>
                <w:szCs w:val="24"/>
              </w:rPr>
              <w:t>Eur</w:t>
            </w:r>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19707427" w14:textId="77777777" w:rsidR="00F2594B" w:rsidRPr="00DF31C3" w:rsidRDefault="00F2594B" w:rsidP="00F2594B">
            <w:pPr>
              <w:spacing w:after="0" w:line="240" w:lineRule="auto"/>
              <w:jc w:val="center"/>
              <w:rPr>
                <w:rFonts w:eastAsia="Times New Roman" w:cs="Times New Roman"/>
                <w:iCs/>
                <w:color w:val="000000"/>
                <w:szCs w:val="24"/>
              </w:rPr>
            </w:pPr>
            <w:r w:rsidRPr="00DF31C3">
              <w:rPr>
                <w:rFonts w:eastAsia="Times New Roman" w:cs="Times New Roman"/>
                <w:iCs/>
                <w:color w:val="000000"/>
                <w:szCs w:val="24"/>
              </w:rPr>
              <w:t>Eur</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0A24B0C5" w14:textId="77777777" w:rsidR="00F2594B" w:rsidRPr="00DF31C3" w:rsidRDefault="00F2594B" w:rsidP="00F2594B">
            <w:pPr>
              <w:spacing w:after="0" w:line="240" w:lineRule="auto"/>
              <w:jc w:val="center"/>
              <w:rPr>
                <w:rFonts w:eastAsia="Times New Roman" w:cs="Times New Roman"/>
                <w:iCs/>
                <w:color w:val="FF0000"/>
                <w:szCs w:val="24"/>
              </w:rPr>
            </w:pPr>
            <w:r w:rsidRPr="00DF31C3">
              <w:rPr>
                <w:rFonts w:eastAsia="Times New Roman" w:cs="Times New Roman"/>
                <w:iCs/>
                <w:color w:val="000000"/>
                <w:szCs w:val="24"/>
              </w:rPr>
              <w:t>Eur</w:t>
            </w:r>
          </w:p>
        </w:tc>
      </w:tr>
      <w:tr w:rsidR="00F2594B" w:rsidRPr="00DF31C3" w14:paraId="4FA9957F"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D8A7AC9"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1</w:t>
            </w:r>
          </w:p>
        </w:tc>
        <w:tc>
          <w:tcPr>
            <w:tcW w:w="1343" w:type="dxa"/>
            <w:tcBorders>
              <w:top w:val="nil"/>
              <w:left w:val="nil"/>
              <w:bottom w:val="single" w:sz="8" w:space="0" w:color="auto"/>
              <w:right w:val="single" w:sz="8" w:space="0" w:color="auto"/>
            </w:tcBorders>
            <w:shd w:val="clear" w:color="000000" w:fill="FFFFFF"/>
            <w:noWrap/>
            <w:vAlign w:val="center"/>
            <w:hideMark/>
          </w:tcPr>
          <w:p w14:paraId="649544DD"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Sausis</w:t>
            </w:r>
          </w:p>
        </w:tc>
        <w:tc>
          <w:tcPr>
            <w:tcW w:w="1112" w:type="dxa"/>
            <w:tcBorders>
              <w:top w:val="nil"/>
              <w:left w:val="nil"/>
              <w:bottom w:val="single" w:sz="8" w:space="0" w:color="auto"/>
              <w:right w:val="single" w:sz="8" w:space="0" w:color="auto"/>
            </w:tcBorders>
            <w:shd w:val="clear" w:color="000000" w:fill="FFFFFF"/>
            <w:noWrap/>
            <w:vAlign w:val="center"/>
          </w:tcPr>
          <w:p w14:paraId="4D7FB5F0"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541,03</w:t>
            </w:r>
          </w:p>
        </w:tc>
        <w:tc>
          <w:tcPr>
            <w:tcW w:w="1011" w:type="dxa"/>
            <w:tcBorders>
              <w:top w:val="nil"/>
              <w:left w:val="nil"/>
              <w:bottom w:val="single" w:sz="8" w:space="0" w:color="auto"/>
              <w:right w:val="single" w:sz="8" w:space="0" w:color="auto"/>
            </w:tcBorders>
            <w:shd w:val="clear" w:color="000000" w:fill="FFFFFF"/>
            <w:noWrap/>
            <w:vAlign w:val="center"/>
          </w:tcPr>
          <w:p w14:paraId="3773A85B"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172,27</w:t>
            </w:r>
          </w:p>
        </w:tc>
        <w:tc>
          <w:tcPr>
            <w:tcW w:w="1702" w:type="dxa"/>
            <w:tcBorders>
              <w:top w:val="nil"/>
              <w:left w:val="nil"/>
              <w:bottom w:val="single" w:sz="8" w:space="0" w:color="auto"/>
              <w:right w:val="single" w:sz="8" w:space="0" w:color="auto"/>
            </w:tcBorders>
            <w:shd w:val="clear" w:color="000000" w:fill="FFFFFF"/>
            <w:noWrap/>
            <w:vAlign w:val="center"/>
          </w:tcPr>
          <w:p w14:paraId="6B0E81AC"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108,74</w:t>
            </w:r>
          </w:p>
        </w:tc>
        <w:tc>
          <w:tcPr>
            <w:tcW w:w="1199" w:type="dxa"/>
            <w:tcBorders>
              <w:top w:val="nil"/>
              <w:left w:val="nil"/>
              <w:bottom w:val="single" w:sz="8" w:space="0" w:color="auto"/>
              <w:right w:val="single" w:sz="8" w:space="0" w:color="auto"/>
            </w:tcBorders>
            <w:shd w:val="clear" w:color="000000" w:fill="FFFFFF"/>
            <w:noWrap/>
            <w:vAlign w:val="center"/>
          </w:tcPr>
          <w:p w14:paraId="2691A2CA"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78,65</w:t>
            </w:r>
          </w:p>
        </w:tc>
        <w:tc>
          <w:tcPr>
            <w:tcW w:w="1425" w:type="dxa"/>
            <w:tcBorders>
              <w:top w:val="nil"/>
              <w:left w:val="nil"/>
              <w:bottom w:val="single" w:sz="8" w:space="0" w:color="auto"/>
              <w:right w:val="single" w:sz="8" w:space="0" w:color="auto"/>
            </w:tcBorders>
            <w:shd w:val="clear" w:color="000000" w:fill="FFFFFF"/>
            <w:noWrap/>
            <w:vAlign w:val="center"/>
          </w:tcPr>
          <w:p w14:paraId="3C1EEA3D"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57,92</w:t>
            </w:r>
          </w:p>
        </w:tc>
        <w:tc>
          <w:tcPr>
            <w:tcW w:w="996" w:type="dxa"/>
            <w:tcBorders>
              <w:top w:val="nil"/>
              <w:left w:val="nil"/>
              <w:bottom w:val="single" w:sz="8" w:space="0" w:color="auto"/>
              <w:right w:val="single" w:sz="8" w:space="0" w:color="auto"/>
            </w:tcBorders>
            <w:shd w:val="clear" w:color="000000" w:fill="FFFFFF"/>
            <w:vAlign w:val="center"/>
          </w:tcPr>
          <w:p w14:paraId="090CEB3F"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236,59</w:t>
            </w:r>
          </w:p>
        </w:tc>
      </w:tr>
      <w:tr w:rsidR="00F2594B" w:rsidRPr="00DF31C3" w14:paraId="6DAF6606"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7D8F929"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2</w:t>
            </w:r>
          </w:p>
        </w:tc>
        <w:tc>
          <w:tcPr>
            <w:tcW w:w="1343" w:type="dxa"/>
            <w:tcBorders>
              <w:top w:val="nil"/>
              <w:left w:val="nil"/>
              <w:bottom w:val="single" w:sz="8" w:space="0" w:color="auto"/>
              <w:right w:val="single" w:sz="8" w:space="0" w:color="auto"/>
            </w:tcBorders>
            <w:shd w:val="clear" w:color="000000" w:fill="FFFFFF"/>
            <w:noWrap/>
            <w:vAlign w:val="center"/>
            <w:hideMark/>
          </w:tcPr>
          <w:p w14:paraId="19DB7370"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Vasaris</w:t>
            </w:r>
          </w:p>
        </w:tc>
        <w:tc>
          <w:tcPr>
            <w:tcW w:w="1112" w:type="dxa"/>
            <w:tcBorders>
              <w:top w:val="nil"/>
              <w:left w:val="nil"/>
              <w:bottom w:val="single" w:sz="8" w:space="0" w:color="auto"/>
              <w:right w:val="single" w:sz="8" w:space="0" w:color="auto"/>
            </w:tcBorders>
            <w:shd w:val="clear" w:color="000000" w:fill="FFFFFF"/>
            <w:noWrap/>
            <w:vAlign w:val="center"/>
          </w:tcPr>
          <w:p w14:paraId="12E8457D"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432,18</w:t>
            </w:r>
          </w:p>
        </w:tc>
        <w:tc>
          <w:tcPr>
            <w:tcW w:w="1011" w:type="dxa"/>
            <w:tcBorders>
              <w:top w:val="nil"/>
              <w:left w:val="nil"/>
              <w:bottom w:val="single" w:sz="8" w:space="0" w:color="auto"/>
              <w:right w:val="single" w:sz="8" w:space="0" w:color="auto"/>
            </w:tcBorders>
            <w:shd w:val="clear" w:color="000000" w:fill="FFFFFF"/>
            <w:noWrap/>
            <w:vAlign w:val="center"/>
          </w:tcPr>
          <w:p w14:paraId="73BE8FEB"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184,83</w:t>
            </w:r>
          </w:p>
        </w:tc>
        <w:tc>
          <w:tcPr>
            <w:tcW w:w="1702" w:type="dxa"/>
            <w:tcBorders>
              <w:top w:val="nil"/>
              <w:left w:val="nil"/>
              <w:bottom w:val="single" w:sz="8" w:space="0" w:color="auto"/>
              <w:right w:val="single" w:sz="8" w:space="0" w:color="auto"/>
            </w:tcBorders>
            <w:shd w:val="clear" w:color="000000" w:fill="FFFFFF"/>
            <w:noWrap/>
            <w:vAlign w:val="center"/>
          </w:tcPr>
          <w:p w14:paraId="70A41D75"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72,47</w:t>
            </w:r>
          </w:p>
        </w:tc>
        <w:tc>
          <w:tcPr>
            <w:tcW w:w="1199" w:type="dxa"/>
            <w:tcBorders>
              <w:top w:val="nil"/>
              <w:left w:val="nil"/>
              <w:bottom w:val="single" w:sz="8" w:space="0" w:color="auto"/>
              <w:right w:val="single" w:sz="8" w:space="0" w:color="auto"/>
            </w:tcBorders>
            <w:shd w:val="clear" w:color="000000" w:fill="FFFFFF"/>
            <w:noWrap/>
            <w:vAlign w:val="center"/>
          </w:tcPr>
          <w:p w14:paraId="630B11B4"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42,35</w:t>
            </w:r>
          </w:p>
        </w:tc>
        <w:tc>
          <w:tcPr>
            <w:tcW w:w="1425" w:type="dxa"/>
            <w:tcBorders>
              <w:top w:val="nil"/>
              <w:left w:val="nil"/>
              <w:bottom w:val="single" w:sz="8" w:space="0" w:color="auto"/>
              <w:right w:val="single" w:sz="8" w:space="0" w:color="auto"/>
            </w:tcBorders>
            <w:shd w:val="clear" w:color="000000" w:fill="FFFFFF"/>
            <w:noWrap/>
            <w:vAlign w:val="center"/>
          </w:tcPr>
          <w:p w14:paraId="3AB31E80"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04A5F4DD"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283,78</w:t>
            </w:r>
          </w:p>
        </w:tc>
      </w:tr>
      <w:tr w:rsidR="00F2594B" w:rsidRPr="00DF31C3" w14:paraId="481EA135"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CE9E6AB"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3</w:t>
            </w:r>
          </w:p>
        </w:tc>
        <w:tc>
          <w:tcPr>
            <w:tcW w:w="1343" w:type="dxa"/>
            <w:tcBorders>
              <w:top w:val="nil"/>
              <w:left w:val="nil"/>
              <w:bottom w:val="single" w:sz="8" w:space="0" w:color="auto"/>
              <w:right w:val="single" w:sz="8" w:space="0" w:color="auto"/>
            </w:tcBorders>
            <w:shd w:val="clear" w:color="000000" w:fill="FFFFFF"/>
            <w:noWrap/>
            <w:vAlign w:val="center"/>
            <w:hideMark/>
          </w:tcPr>
          <w:p w14:paraId="34431CF1"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Kovas</w:t>
            </w:r>
          </w:p>
        </w:tc>
        <w:tc>
          <w:tcPr>
            <w:tcW w:w="1112" w:type="dxa"/>
            <w:tcBorders>
              <w:top w:val="nil"/>
              <w:left w:val="nil"/>
              <w:bottom w:val="single" w:sz="8" w:space="0" w:color="auto"/>
              <w:right w:val="single" w:sz="8" w:space="0" w:color="auto"/>
            </w:tcBorders>
            <w:shd w:val="clear" w:color="000000" w:fill="FFFFFF"/>
            <w:noWrap/>
            <w:vAlign w:val="center"/>
          </w:tcPr>
          <w:p w14:paraId="0DBA15E8"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261,27</w:t>
            </w:r>
          </w:p>
        </w:tc>
        <w:tc>
          <w:tcPr>
            <w:tcW w:w="1011" w:type="dxa"/>
            <w:tcBorders>
              <w:top w:val="nil"/>
              <w:left w:val="nil"/>
              <w:bottom w:val="single" w:sz="8" w:space="0" w:color="auto"/>
              <w:right w:val="single" w:sz="8" w:space="0" w:color="auto"/>
            </w:tcBorders>
            <w:shd w:val="clear" w:color="000000" w:fill="FFFFFF"/>
            <w:noWrap/>
            <w:vAlign w:val="center"/>
          </w:tcPr>
          <w:p w14:paraId="36E71C48"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276,37</w:t>
            </w:r>
          </w:p>
        </w:tc>
        <w:tc>
          <w:tcPr>
            <w:tcW w:w="1702" w:type="dxa"/>
            <w:tcBorders>
              <w:top w:val="nil"/>
              <w:left w:val="nil"/>
              <w:bottom w:val="single" w:sz="8" w:space="0" w:color="auto"/>
              <w:right w:val="single" w:sz="8" w:space="0" w:color="auto"/>
            </w:tcBorders>
            <w:shd w:val="clear" w:color="000000" w:fill="FFFFFF"/>
            <w:noWrap/>
            <w:vAlign w:val="center"/>
          </w:tcPr>
          <w:p w14:paraId="5B34B61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65,98</w:t>
            </w:r>
          </w:p>
        </w:tc>
        <w:tc>
          <w:tcPr>
            <w:tcW w:w="1199" w:type="dxa"/>
            <w:tcBorders>
              <w:top w:val="nil"/>
              <w:left w:val="nil"/>
              <w:bottom w:val="single" w:sz="8" w:space="0" w:color="auto"/>
              <w:right w:val="single" w:sz="8" w:space="0" w:color="auto"/>
            </w:tcBorders>
            <w:shd w:val="clear" w:color="000000" w:fill="FFFFFF"/>
            <w:noWrap/>
            <w:vAlign w:val="center"/>
          </w:tcPr>
          <w:p w14:paraId="1039A80F"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0EF100EC"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4EBD1D6C"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253,72</w:t>
            </w:r>
          </w:p>
        </w:tc>
      </w:tr>
      <w:tr w:rsidR="00F2594B" w:rsidRPr="00DF31C3" w14:paraId="674747FD"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A1B5A73"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4</w:t>
            </w:r>
          </w:p>
        </w:tc>
        <w:tc>
          <w:tcPr>
            <w:tcW w:w="1343" w:type="dxa"/>
            <w:tcBorders>
              <w:top w:val="nil"/>
              <w:left w:val="nil"/>
              <w:bottom w:val="single" w:sz="8" w:space="0" w:color="auto"/>
              <w:right w:val="single" w:sz="8" w:space="0" w:color="auto"/>
            </w:tcBorders>
            <w:shd w:val="clear" w:color="000000" w:fill="FFFFFF"/>
            <w:noWrap/>
            <w:vAlign w:val="center"/>
            <w:hideMark/>
          </w:tcPr>
          <w:p w14:paraId="6669D2B4"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Balandis</w:t>
            </w:r>
          </w:p>
        </w:tc>
        <w:tc>
          <w:tcPr>
            <w:tcW w:w="1112" w:type="dxa"/>
            <w:tcBorders>
              <w:top w:val="nil"/>
              <w:left w:val="nil"/>
              <w:bottom w:val="single" w:sz="8" w:space="0" w:color="auto"/>
              <w:right w:val="single" w:sz="8" w:space="0" w:color="auto"/>
            </w:tcBorders>
            <w:shd w:val="clear" w:color="000000" w:fill="FFFFFF"/>
            <w:noWrap/>
            <w:vAlign w:val="center"/>
          </w:tcPr>
          <w:p w14:paraId="04C536EF"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256,11</w:t>
            </w:r>
          </w:p>
        </w:tc>
        <w:tc>
          <w:tcPr>
            <w:tcW w:w="1011" w:type="dxa"/>
            <w:tcBorders>
              <w:top w:val="nil"/>
              <w:left w:val="nil"/>
              <w:bottom w:val="single" w:sz="8" w:space="0" w:color="auto"/>
              <w:right w:val="single" w:sz="8" w:space="0" w:color="auto"/>
            </w:tcBorders>
            <w:shd w:val="clear" w:color="000000" w:fill="FFFFFF"/>
            <w:noWrap/>
            <w:vAlign w:val="center"/>
          </w:tcPr>
          <w:p w14:paraId="1CD925C0"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280,48</w:t>
            </w:r>
          </w:p>
        </w:tc>
        <w:tc>
          <w:tcPr>
            <w:tcW w:w="1702" w:type="dxa"/>
            <w:tcBorders>
              <w:top w:val="nil"/>
              <w:left w:val="nil"/>
              <w:bottom w:val="single" w:sz="8" w:space="0" w:color="auto"/>
              <w:right w:val="single" w:sz="8" w:space="0" w:color="auto"/>
            </w:tcBorders>
            <w:shd w:val="clear" w:color="000000" w:fill="FFFFFF"/>
            <w:noWrap/>
            <w:vAlign w:val="center"/>
          </w:tcPr>
          <w:p w14:paraId="5189EFB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38,78</w:t>
            </w:r>
          </w:p>
        </w:tc>
        <w:tc>
          <w:tcPr>
            <w:tcW w:w="1199" w:type="dxa"/>
            <w:tcBorders>
              <w:top w:val="nil"/>
              <w:left w:val="nil"/>
              <w:bottom w:val="single" w:sz="8" w:space="0" w:color="auto"/>
              <w:right w:val="single" w:sz="8" w:space="0" w:color="auto"/>
            </w:tcBorders>
            <w:shd w:val="clear" w:color="000000" w:fill="FFFFFF"/>
            <w:noWrap/>
            <w:vAlign w:val="center"/>
          </w:tcPr>
          <w:p w14:paraId="33BD5B4D"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0264786F"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636CFD88"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246,88</w:t>
            </w:r>
          </w:p>
        </w:tc>
      </w:tr>
      <w:tr w:rsidR="00F2594B" w:rsidRPr="00DF31C3" w14:paraId="2CE1A2A0"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4A18FE0"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5</w:t>
            </w:r>
          </w:p>
        </w:tc>
        <w:tc>
          <w:tcPr>
            <w:tcW w:w="1343" w:type="dxa"/>
            <w:tcBorders>
              <w:top w:val="nil"/>
              <w:left w:val="nil"/>
              <w:bottom w:val="single" w:sz="8" w:space="0" w:color="auto"/>
              <w:right w:val="single" w:sz="8" w:space="0" w:color="auto"/>
            </w:tcBorders>
            <w:shd w:val="clear" w:color="000000" w:fill="FFFFFF"/>
            <w:noWrap/>
            <w:vAlign w:val="center"/>
            <w:hideMark/>
          </w:tcPr>
          <w:p w14:paraId="35194B7C"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Gegužė</w:t>
            </w:r>
          </w:p>
        </w:tc>
        <w:tc>
          <w:tcPr>
            <w:tcW w:w="1112" w:type="dxa"/>
            <w:tcBorders>
              <w:top w:val="nil"/>
              <w:left w:val="nil"/>
              <w:bottom w:val="single" w:sz="8" w:space="0" w:color="auto"/>
              <w:right w:val="single" w:sz="8" w:space="0" w:color="auto"/>
            </w:tcBorders>
            <w:shd w:val="clear" w:color="000000" w:fill="FFFFFF"/>
            <w:noWrap/>
            <w:vAlign w:val="center"/>
          </w:tcPr>
          <w:p w14:paraId="267195FC"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265,98</w:t>
            </w:r>
          </w:p>
        </w:tc>
        <w:tc>
          <w:tcPr>
            <w:tcW w:w="1011" w:type="dxa"/>
            <w:tcBorders>
              <w:top w:val="nil"/>
              <w:left w:val="nil"/>
              <w:bottom w:val="single" w:sz="8" w:space="0" w:color="auto"/>
              <w:right w:val="single" w:sz="8" w:space="0" w:color="auto"/>
            </w:tcBorders>
            <w:shd w:val="clear" w:color="000000" w:fill="FFFFFF"/>
            <w:noWrap/>
            <w:vAlign w:val="center"/>
          </w:tcPr>
          <w:p w14:paraId="6E93B864"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187,82</w:t>
            </w:r>
          </w:p>
        </w:tc>
        <w:tc>
          <w:tcPr>
            <w:tcW w:w="1702" w:type="dxa"/>
            <w:tcBorders>
              <w:top w:val="nil"/>
              <w:left w:val="nil"/>
              <w:bottom w:val="single" w:sz="8" w:space="0" w:color="auto"/>
              <w:right w:val="single" w:sz="8" w:space="0" w:color="auto"/>
            </w:tcBorders>
            <w:shd w:val="clear" w:color="000000" w:fill="FFFFFF"/>
            <w:noWrap/>
            <w:vAlign w:val="center"/>
          </w:tcPr>
          <w:p w14:paraId="3415B7FC"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14,24</w:t>
            </w:r>
          </w:p>
        </w:tc>
        <w:tc>
          <w:tcPr>
            <w:tcW w:w="1199" w:type="dxa"/>
            <w:tcBorders>
              <w:top w:val="nil"/>
              <w:left w:val="nil"/>
              <w:bottom w:val="single" w:sz="8" w:space="0" w:color="auto"/>
              <w:right w:val="single" w:sz="8" w:space="0" w:color="auto"/>
            </w:tcBorders>
            <w:shd w:val="clear" w:color="000000" w:fill="FFFFFF"/>
            <w:noWrap/>
            <w:vAlign w:val="center"/>
          </w:tcPr>
          <w:p w14:paraId="40400880"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7392FB0D"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68B618C8"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258,52</w:t>
            </w:r>
          </w:p>
        </w:tc>
      </w:tr>
      <w:tr w:rsidR="00F2594B" w:rsidRPr="00DF31C3" w14:paraId="24ECF7AA"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728922A"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6</w:t>
            </w:r>
          </w:p>
        </w:tc>
        <w:tc>
          <w:tcPr>
            <w:tcW w:w="1343" w:type="dxa"/>
            <w:tcBorders>
              <w:top w:val="nil"/>
              <w:left w:val="nil"/>
              <w:bottom w:val="single" w:sz="8" w:space="0" w:color="auto"/>
              <w:right w:val="single" w:sz="8" w:space="0" w:color="auto"/>
            </w:tcBorders>
            <w:shd w:val="clear" w:color="000000" w:fill="FFFFFF"/>
            <w:noWrap/>
            <w:vAlign w:val="center"/>
            <w:hideMark/>
          </w:tcPr>
          <w:p w14:paraId="1A7C3E63"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Birželis</w:t>
            </w:r>
          </w:p>
        </w:tc>
        <w:tc>
          <w:tcPr>
            <w:tcW w:w="1112" w:type="dxa"/>
            <w:tcBorders>
              <w:top w:val="nil"/>
              <w:left w:val="nil"/>
              <w:bottom w:val="single" w:sz="8" w:space="0" w:color="auto"/>
              <w:right w:val="single" w:sz="8" w:space="0" w:color="auto"/>
            </w:tcBorders>
            <w:shd w:val="clear" w:color="000000" w:fill="FFFFFF"/>
            <w:noWrap/>
            <w:vAlign w:val="center"/>
          </w:tcPr>
          <w:p w14:paraId="2B72095F"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228,04</w:t>
            </w:r>
          </w:p>
        </w:tc>
        <w:tc>
          <w:tcPr>
            <w:tcW w:w="1011" w:type="dxa"/>
            <w:tcBorders>
              <w:top w:val="nil"/>
              <w:left w:val="nil"/>
              <w:bottom w:val="nil"/>
              <w:right w:val="single" w:sz="8" w:space="0" w:color="auto"/>
            </w:tcBorders>
            <w:shd w:val="clear" w:color="000000" w:fill="FFFFFF"/>
            <w:noWrap/>
            <w:vAlign w:val="center"/>
          </w:tcPr>
          <w:p w14:paraId="50DE5E33"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201,77</w:t>
            </w:r>
          </w:p>
        </w:tc>
        <w:tc>
          <w:tcPr>
            <w:tcW w:w="1702" w:type="dxa"/>
            <w:tcBorders>
              <w:top w:val="nil"/>
              <w:left w:val="nil"/>
              <w:bottom w:val="single" w:sz="8" w:space="0" w:color="auto"/>
              <w:right w:val="single" w:sz="8" w:space="0" w:color="auto"/>
            </w:tcBorders>
            <w:shd w:val="clear" w:color="000000" w:fill="FFFFFF"/>
            <w:noWrap/>
            <w:vAlign w:val="center"/>
          </w:tcPr>
          <w:p w14:paraId="7DD09873"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9,28</w:t>
            </w:r>
          </w:p>
        </w:tc>
        <w:tc>
          <w:tcPr>
            <w:tcW w:w="1199" w:type="dxa"/>
            <w:tcBorders>
              <w:top w:val="nil"/>
              <w:left w:val="nil"/>
              <w:bottom w:val="single" w:sz="8" w:space="0" w:color="auto"/>
              <w:right w:val="single" w:sz="8" w:space="0" w:color="auto"/>
            </w:tcBorders>
            <w:shd w:val="clear" w:color="000000" w:fill="FFFFFF"/>
            <w:noWrap/>
            <w:vAlign w:val="center"/>
          </w:tcPr>
          <w:p w14:paraId="4675706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22653C24"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20C0F11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376,58</w:t>
            </w:r>
          </w:p>
        </w:tc>
      </w:tr>
      <w:tr w:rsidR="00F2594B" w:rsidRPr="00DF31C3" w14:paraId="37700AAD"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1E5EA1C"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7</w:t>
            </w:r>
          </w:p>
        </w:tc>
        <w:tc>
          <w:tcPr>
            <w:tcW w:w="1343" w:type="dxa"/>
            <w:tcBorders>
              <w:top w:val="nil"/>
              <w:left w:val="nil"/>
              <w:bottom w:val="single" w:sz="8" w:space="0" w:color="auto"/>
              <w:right w:val="single" w:sz="8" w:space="0" w:color="auto"/>
            </w:tcBorders>
            <w:shd w:val="clear" w:color="000000" w:fill="FFFFFF"/>
            <w:noWrap/>
            <w:vAlign w:val="center"/>
            <w:hideMark/>
          </w:tcPr>
          <w:p w14:paraId="5C52F43C"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Liepa</w:t>
            </w:r>
          </w:p>
        </w:tc>
        <w:tc>
          <w:tcPr>
            <w:tcW w:w="1112" w:type="dxa"/>
            <w:tcBorders>
              <w:top w:val="nil"/>
              <w:left w:val="nil"/>
              <w:bottom w:val="single" w:sz="8" w:space="0" w:color="auto"/>
              <w:right w:val="single" w:sz="8" w:space="0" w:color="auto"/>
            </w:tcBorders>
            <w:shd w:val="clear" w:color="000000" w:fill="FFFFFF"/>
            <w:noWrap/>
            <w:vAlign w:val="center"/>
          </w:tcPr>
          <w:p w14:paraId="7570873F"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191,78</w:t>
            </w:r>
          </w:p>
        </w:tc>
        <w:tc>
          <w:tcPr>
            <w:tcW w:w="1011" w:type="dxa"/>
            <w:tcBorders>
              <w:top w:val="single" w:sz="8" w:space="0" w:color="auto"/>
              <w:left w:val="nil"/>
              <w:bottom w:val="single" w:sz="8" w:space="0" w:color="auto"/>
              <w:right w:val="single" w:sz="8" w:space="0" w:color="auto"/>
            </w:tcBorders>
            <w:shd w:val="clear" w:color="000000" w:fill="FFFFFF"/>
            <w:noWrap/>
            <w:vAlign w:val="center"/>
          </w:tcPr>
          <w:p w14:paraId="790179D7"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192,87</w:t>
            </w:r>
          </w:p>
        </w:tc>
        <w:tc>
          <w:tcPr>
            <w:tcW w:w="1702" w:type="dxa"/>
            <w:tcBorders>
              <w:top w:val="nil"/>
              <w:left w:val="nil"/>
              <w:bottom w:val="single" w:sz="8" w:space="0" w:color="auto"/>
              <w:right w:val="single" w:sz="8" w:space="0" w:color="auto"/>
            </w:tcBorders>
            <w:shd w:val="clear" w:color="000000" w:fill="FFFFFF"/>
            <w:noWrap/>
            <w:vAlign w:val="center"/>
          </w:tcPr>
          <w:p w14:paraId="48AC13FB"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7,77</w:t>
            </w:r>
          </w:p>
        </w:tc>
        <w:tc>
          <w:tcPr>
            <w:tcW w:w="1199" w:type="dxa"/>
            <w:tcBorders>
              <w:top w:val="nil"/>
              <w:left w:val="nil"/>
              <w:bottom w:val="single" w:sz="8" w:space="0" w:color="auto"/>
              <w:right w:val="single" w:sz="8" w:space="0" w:color="auto"/>
            </w:tcBorders>
            <w:shd w:val="clear" w:color="000000" w:fill="FFFFFF"/>
            <w:noWrap/>
            <w:vAlign w:val="center"/>
          </w:tcPr>
          <w:p w14:paraId="0C876D29"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80,16</w:t>
            </w:r>
          </w:p>
        </w:tc>
        <w:tc>
          <w:tcPr>
            <w:tcW w:w="1425" w:type="dxa"/>
            <w:tcBorders>
              <w:top w:val="nil"/>
              <w:left w:val="nil"/>
              <w:bottom w:val="nil"/>
              <w:right w:val="single" w:sz="8" w:space="0" w:color="auto"/>
            </w:tcBorders>
            <w:shd w:val="clear" w:color="000000" w:fill="FFFFFF"/>
            <w:noWrap/>
            <w:vAlign w:val="center"/>
          </w:tcPr>
          <w:p w14:paraId="427383BA"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nil"/>
              <w:right w:val="single" w:sz="8" w:space="0" w:color="auto"/>
            </w:tcBorders>
            <w:shd w:val="clear" w:color="000000" w:fill="FFFFFF"/>
            <w:vAlign w:val="center"/>
          </w:tcPr>
          <w:p w14:paraId="64915B7F"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255,79</w:t>
            </w:r>
          </w:p>
        </w:tc>
      </w:tr>
      <w:tr w:rsidR="00F2594B" w:rsidRPr="00DF31C3" w14:paraId="4AFEA8B8"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0566C22"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8</w:t>
            </w:r>
          </w:p>
        </w:tc>
        <w:tc>
          <w:tcPr>
            <w:tcW w:w="1343" w:type="dxa"/>
            <w:tcBorders>
              <w:top w:val="nil"/>
              <w:left w:val="nil"/>
              <w:bottom w:val="single" w:sz="8" w:space="0" w:color="auto"/>
              <w:right w:val="single" w:sz="8" w:space="0" w:color="auto"/>
            </w:tcBorders>
            <w:shd w:val="clear" w:color="000000" w:fill="FFFFFF"/>
            <w:noWrap/>
            <w:vAlign w:val="center"/>
            <w:hideMark/>
          </w:tcPr>
          <w:p w14:paraId="6E7F33A8"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Rugpjūtis</w:t>
            </w:r>
          </w:p>
        </w:tc>
        <w:tc>
          <w:tcPr>
            <w:tcW w:w="1112" w:type="dxa"/>
            <w:tcBorders>
              <w:top w:val="nil"/>
              <w:left w:val="nil"/>
              <w:bottom w:val="single" w:sz="8" w:space="0" w:color="auto"/>
              <w:right w:val="single" w:sz="8" w:space="0" w:color="auto"/>
            </w:tcBorders>
            <w:shd w:val="clear" w:color="000000" w:fill="FFFFFF"/>
            <w:noWrap/>
            <w:vAlign w:val="center"/>
          </w:tcPr>
          <w:p w14:paraId="20EDB609"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232,47</w:t>
            </w:r>
          </w:p>
        </w:tc>
        <w:tc>
          <w:tcPr>
            <w:tcW w:w="1011" w:type="dxa"/>
            <w:tcBorders>
              <w:top w:val="nil"/>
              <w:left w:val="nil"/>
              <w:bottom w:val="single" w:sz="8" w:space="0" w:color="auto"/>
              <w:right w:val="single" w:sz="8" w:space="0" w:color="auto"/>
            </w:tcBorders>
            <w:shd w:val="clear" w:color="000000" w:fill="FFFFFF"/>
            <w:noWrap/>
            <w:vAlign w:val="center"/>
          </w:tcPr>
          <w:p w14:paraId="5A6D3070"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194,93</w:t>
            </w:r>
          </w:p>
        </w:tc>
        <w:tc>
          <w:tcPr>
            <w:tcW w:w="1702" w:type="dxa"/>
            <w:tcBorders>
              <w:top w:val="nil"/>
              <w:left w:val="nil"/>
              <w:bottom w:val="single" w:sz="8" w:space="0" w:color="auto"/>
              <w:right w:val="single" w:sz="8" w:space="0" w:color="auto"/>
            </w:tcBorders>
            <w:shd w:val="clear" w:color="000000" w:fill="FFFFFF"/>
            <w:noWrap/>
            <w:vAlign w:val="center"/>
          </w:tcPr>
          <w:p w14:paraId="29E8293B"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8,90</w:t>
            </w:r>
          </w:p>
        </w:tc>
        <w:tc>
          <w:tcPr>
            <w:tcW w:w="1199" w:type="dxa"/>
            <w:tcBorders>
              <w:top w:val="nil"/>
              <w:left w:val="nil"/>
              <w:bottom w:val="single" w:sz="8" w:space="0" w:color="auto"/>
              <w:right w:val="single" w:sz="8" w:space="0" w:color="auto"/>
            </w:tcBorders>
            <w:shd w:val="clear" w:color="000000" w:fill="FFFFFF"/>
            <w:noWrap/>
            <w:vAlign w:val="center"/>
          </w:tcPr>
          <w:p w14:paraId="4A828F87"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single" w:sz="8" w:space="0" w:color="auto"/>
              <w:left w:val="nil"/>
              <w:bottom w:val="single" w:sz="8" w:space="0" w:color="auto"/>
              <w:right w:val="single" w:sz="8" w:space="0" w:color="auto"/>
            </w:tcBorders>
            <w:shd w:val="clear" w:color="000000" w:fill="FFFFFF"/>
            <w:noWrap/>
            <w:vAlign w:val="center"/>
          </w:tcPr>
          <w:p w14:paraId="0DC918BF"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76C6FDAC"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271,81</w:t>
            </w:r>
          </w:p>
        </w:tc>
      </w:tr>
      <w:tr w:rsidR="00F2594B" w:rsidRPr="00DF31C3" w14:paraId="2F3B20FF"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69B70CA"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9</w:t>
            </w:r>
          </w:p>
        </w:tc>
        <w:tc>
          <w:tcPr>
            <w:tcW w:w="1343" w:type="dxa"/>
            <w:tcBorders>
              <w:top w:val="nil"/>
              <w:left w:val="nil"/>
              <w:bottom w:val="single" w:sz="8" w:space="0" w:color="auto"/>
              <w:right w:val="single" w:sz="8" w:space="0" w:color="auto"/>
            </w:tcBorders>
            <w:shd w:val="clear" w:color="000000" w:fill="FFFFFF"/>
            <w:noWrap/>
            <w:vAlign w:val="center"/>
            <w:hideMark/>
          </w:tcPr>
          <w:p w14:paraId="3442B5F9"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Rugsėjis</w:t>
            </w:r>
          </w:p>
        </w:tc>
        <w:tc>
          <w:tcPr>
            <w:tcW w:w="1112" w:type="dxa"/>
            <w:tcBorders>
              <w:top w:val="nil"/>
              <w:left w:val="nil"/>
              <w:bottom w:val="single" w:sz="8" w:space="0" w:color="auto"/>
              <w:right w:val="single" w:sz="8" w:space="0" w:color="auto"/>
            </w:tcBorders>
            <w:shd w:val="clear" w:color="000000" w:fill="FFFFFF"/>
            <w:noWrap/>
            <w:vAlign w:val="center"/>
          </w:tcPr>
          <w:p w14:paraId="7E4BDAF5"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260,06</w:t>
            </w:r>
          </w:p>
        </w:tc>
        <w:tc>
          <w:tcPr>
            <w:tcW w:w="1011" w:type="dxa"/>
            <w:tcBorders>
              <w:top w:val="nil"/>
              <w:left w:val="nil"/>
              <w:bottom w:val="single" w:sz="8" w:space="0" w:color="auto"/>
              <w:right w:val="single" w:sz="8" w:space="0" w:color="auto"/>
            </w:tcBorders>
            <w:shd w:val="clear" w:color="000000" w:fill="FFFFFF"/>
            <w:noWrap/>
            <w:vAlign w:val="center"/>
          </w:tcPr>
          <w:p w14:paraId="3F1BF07A"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193,96</w:t>
            </w:r>
          </w:p>
        </w:tc>
        <w:tc>
          <w:tcPr>
            <w:tcW w:w="1702" w:type="dxa"/>
            <w:tcBorders>
              <w:top w:val="nil"/>
              <w:left w:val="nil"/>
              <w:bottom w:val="single" w:sz="8" w:space="0" w:color="auto"/>
              <w:right w:val="single" w:sz="8" w:space="0" w:color="auto"/>
            </w:tcBorders>
            <w:shd w:val="clear" w:color="000000" w:fill="FFFFFF"/>
            <w:noWrap/>
            <w:vAlign w:val="center"/>
          </w:tcPr>
          <w:p w14:paraId="2DE53B6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8,02</w:t>
            </w:r>
          </w:p>
        </w:tc>
        <w:tc>
          <w:tcPr>
            <w:tcW w:w="1199" w:type="dxa"/>
            <w:tcBorders>
              <w:top w:val="nil"/>
              <w:left w:val="nil"/>
              <w:bottom w:val="single" w:sz="8" w:space="0" w:color="auto"/>
              <w:right w:val="single" w:sz="8" w:space="0" w:color="auto"/>
            </w:tcBorders>
            <w:shd w:val="clear" w:color="000000" w:fill="FFFFFF"/>
            <w:noWrap/>
            <w:vAlign w:val="center"/>
          </w:tcPr>
          <w:p w14:paraId="4E23E7E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5283954E"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1D03A0C3"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282,20</w:t>
            </w:r>
          </w:p>
        </w:tc>
      </w:tr>
      <w:tr w:rsidR="00F2594B" w:rsidRPr="00DF31C3" w14:paraId="31BD4D55"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A6DAD68"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10</w:t>
            </w:r>
          </w:p>
        </w:tc>
        <w:tc>
          <w:tcPr>
            <w:tcW w:w="1343" w:type="dxa"/>
            <w:tcBorders>
              <w:top w:val="nil"/>
              <w:left w:val="nil"/>
              <w:bottom w:val="single" w:sz="8" w:space="0" w:color="auto"/>
              <w:right w:val="single" w:sz="8" w:space="0" w:color="auto"/>
            </w:tcBorders>
            <w:shd w:val="clear" w:color="000000" w:fill="FFFFFF"/>
            <w:noWrap/>
            <w:vAlign w:val="center"/>
            <w:hideMark/>
          </w:tcPr>
          <w:p w14:paraId="2CA22F4C"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Spalis</w:t>
            </w:r>
          </w:p>
        </w:tc>
        <w:tc>
          <w:tcPr>
            <w:tcW w:w="1112" w:type="dxa"/>
            <w:tcBorders>
              <w:top w:val="nil"/>
              <w:left w:val="nil"/>
              <w:bottom w:val="single" w:sz="8" w:space="0" w:color="auto"/>
              <w:right w:val="single" w:sz="8" w:space="0" w:color="auto"/>
            </w:tcBorders>
            <w:shd w:val="clear" w:color="000000" w:fill="FFFFFF"/>
            <w:noWrap/>
            <w:vAlign w:val="center"/>
          </w:tcPr>
          <w:p w14:paraId="64FD3925"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319,05</w:t>
            </w:r>
          </w:p>
        </w:tc>
        <w:tc>
          <w:tcPr>
            <w:tcW w:w="1011" w:type="dxa"/>
            <w:tcBorders>
              <w:top w:val="nil"/>
              <w:left w:val="nil"/>
              <w:bottom w:val="single" w:sz="8" w:space="0" w:color="auto"/>
              <w:right w:val="single" w:sz="8" w:space="0" w:color="auto"/>
            </w:tcBorders>
            <w:shd w:val="clear" w:color="000000" w:fill="FFFFFF"/>
            <w:noWrap/>
            <w:vAlign w:val="center"/>
          </w:tcPr>
          <w:p w14:paraId="618625AB"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193,63</w:t>
            </w:r>
          </w:p>
        </w:tc>
        <w:tc>
          <w:tcPr>
            <w:tcW w:w="1702" w:type="dxa"/>
            <w:tcBorders>
              <w:top w:val="nil"/>
              <w:left w:val="nil"/>
              <w:bottom w:val="single" w:sz="8" w:space="0" w:color="auto"/>
              <w:right w:val="single" w:sz="8" w:space="0" w:color="auto"/>
            </w:tcBorders>
            <w:shd w:val="clear" w:color="000000" w:fill="FFFFFF"/>
            <w:noWrap/>
            <w:vAlign w:val="center"/>
          </w:tcPr>
          <w:p w14:paraId="725FFA2B"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52,20</w:t>
            </w:r>
          </w:p>
        </w:tc>
        <w:tc>
          <w:tcPr>
            <w:tcW w:w="1199" w:type="dxa"/>
            <w:tcBorders>
              <w:top w:val="nil"/>
              <w:left w:val="nil"/>
              <w:bottom w:val="single" w:sz="8" w:space="0" w:color="auto"/>
              <w:right w:val="single" w:sz="8" w:space="0" w:color="auto"/>
            </w:tcBorders>
            <w:shd w:val="clear" w:color="000000" w:fill="FFFFFF"/>
            <w:noWrap/>
            <w:vAlign w:val="center"/>
          </w:tcPr>
          <w:p w14:paraId="670D36C9"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00FB9DE8"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nil"/>
              <w:right w:val="single" w:sz="8" w:space="0" w:color="auto"/>
            </w:tcBorders>
            <w:shd w:val="clear" w:color="000000" w:fill="FFFFFF"/>
            <w:vAlign w:val="center"/>
          </w:tcPr>
          <w:p w14:paraId="4FE57B70"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248,20</w:t>
            </w:r>
          </w:p>
        </w:tc>
      </w:tr>
      <w:tr w:rsidR="00F2594B" w:rsidRPr="00DF31C3" w14:paraId="45F805B0"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64C8C6C"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11</w:t>
            </w:r>
          </w:p>
        </w:tc>
        <w:tc>
          <w:tcPr>
            <w:tcW w:w="1343" w:type="dxa"/>
            <w:tcBorders>
              <w:top w:val="nil"/>
              <w:left w:val="nil"/>
              <w:bottom w:val="single" w:sz="8" w:space="0" w:color="auto"/>
              <w:right w:val="single" w:sz="8" w:space="0" w:color="auto"/>
            </w:tcBorders>
            <w:shd w:val="clear" w:color="000000" w:fill="FFFFFF"/>
            <w:noWrap/>
            <w:vAlign w:val="center"/>
            <w:hideMark/>
          </w:tcPr>
          <w:p w14:paraId="01B3DD36"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Lapkritis</w:t>
            </w:r>
          </w:p>
        </w:tc>
        <w:tc>
          <w:tcPr>
            <w:tcW w:w="1112" w:type="dxa"/>
            <w:tcBorders>
              <w:top w:val="nil"/>
              <w:left w:val="nil"/>
              <w:bottom w:val="single" w:sz="8" w:space="0" w:color="auto"/>
              <w:right w:val="single" w:sz="8" w:space="0" w:color="auto"/>
            </w:tcBorders>
            <w:shd w:val="clear" w:color="000000" w:fill="FFFFFF"/>
            <w:noWrap/>
            <w:vAlign w:val="center"/>
          </w:tcPr>
          <w:p w14:paraId="6C3A0927"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266,19</w:t>
            </w:r>
          </w:p>
        </w:tc>
        <w:tc>
          <w:tcPr>
            <w:tcW w:w="1011" w:type="dxa"/>
            <w:tcBorders>
              <w:top w:val="nil"/>
              <w:left w:val="nil"/>
              <w:bottom w:val="single" w:sz="8" w:space="0" w:color="auto"/>
              <w:right w:val="single" w:sz="8" w:space="0" w:color="auto"/>
            </w:tcBorders>
            <w:shd w:val="clear" w:color="000000" w:fill="FFFFFF"/>
            <w:noWrap/>
            <w:vAlign w:val="center"/>
          </w:tcPr>
          <w:p w14:paraId="097E0147"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220,90</w:t>
            </w:r>
          </w:p>
        </w:tc>
        <w:tc>
          <w:tcPr>
            <w:tcW w:w="1702" w:type="dxa"/>
            <w:tcBorders>
              <w:top w:val="nil"/>
              <w:left w:val="nil"/>
              <w:bottom w:val="single" w:sz="8" w:space="0" w:color="auto"/>
              <w:right w:val="single" w:sz="8" w:space="0" w:color="auto"/>
            </w:tcBorders>
            <w:shd w:val="clear" w:color="000000" w:fill="FFFFFF"/>
            <w:noWrap/>
            <w:vAlign w:val="center"/>
          </w:tcPr>
          <w:p w14:paraId="4203BEC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67,44</w:t>
            </w:r>
          </w:p>
        </w:tc>
        <w:tc>
          <w:tcPr>
            <w:tcW w:w="1199" w:type="dxa"/>
            <w:tcBorders>
              <w:top w:val="nil"/>
              <w:left w:val="nil"/>
              <w:bottom w:val="single" w:sz="8" w:space="0" w:color="auto"/>
              <w:right w:val="single" w:sz="8" w:space="0" w:color="auto"/>
            </w:tcBorders>
            <w:shd w:val="clear" w:color="000000" w:fill="FFFFFF"/>
            <w:noWrap/>
            <w:vAlign w:val="center"/>
          </w:tcPr>
          <w:p w14:paraId="24B9FAA2"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0DD0F0BF"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single" w:sz="8" w:space="0" w:color="auto"/>
              <w:left w:val="nil"/>
              <w:bottom w:val="single" w:sz="8" w:space="0" w:color="auto"/>
              <w:right w:val="single" w:sz="8" w:space="0" w:color="auto"/>
            </w:tcBorders>
            <w:shd w:val="clear" w:color="000000" w:fill="FFFFFF"/>
            <w:vAlign w:val="center"/>
          </w:tcPr>
          <w:p w14:paraId="23B08556"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211,1</w:t>
            </w:r>
          </w:p>
        </w:tc>
      </w:tr>
      <w:tr w:rsidR="00F2594B" w:rsidRPr="00DF31C3" w14:paraId="4EAFD817" w14:textId="77777777" w:rsidTr="00E03784">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6FF1BC9" w14:textId="77777777" w:rsidR="00F2594B" w:rsidRPr="00DF31C3" w:rsidRDefault="00F2594B" w:rsidP="00F2594B">
            <w:pPr>
              <w:spacing w:after="0" w:line="240" w:lineRule="auto"/>
              <w:jc w:val="right"/>
              <w:rPr>
                <w:rFonts w:eastAsia="Times New Roman" w:cs="Times New Roman"/>
                <w:color w:val="000000"/>
                <w:szCs w:val="24"/>
              </w:rPr>
            </w:pPr>
            <w:r w:rsidRPr="00DF31C3">
              <w:rPr>
                <w:rFonts w:eastAsia="Times New Roman" w:cs="Times New Roman"/>
                <w:color w:val="000000"/>
                <w:szCs w:val="24"/>
              </w:rPr>
              <w:t>12</w:t>
            </w:r>
          </w:p>
        </w:tc>
        <w:tc>
          <w:tcPr>
            <w:tcW w:w="1343" w:type="dxa"/>
            <w:tcBorders>
              <w:top w:val="nil"/>
              <w:left w:val="nil"/>
              <w:bottom w:val="single" w:sz="8" w:space="0" w:color="auto"/>
              <w:right w:val="single" w:sz="8" w:space="0" w:color="auto"/>
            </w:tcBorders>
            <w:shd w:val="clear" w:color="000000" w:fill="FFFFFF"/>
            <w:noWrap/>
            <w:vAlign w:val="center"/>
            <w:hideMark/>
          </w:tcPr>
          <w:p w14:paraId="13D9C89C" w14:textId="77777777" w:rsidR="00F2594B" w:rsidRPr="00DF31C3" w:rsidRDefault="00F2594B" w:rsidP="00F2594B">
            <w:pPr>
              <w:spacing w:after="0" w:line="240" w:lineRule="auto"/>
              <w:rPr>
                <w:rFonts w:eastAsia="Times New Roman" w:cs="Times New Roman"/>
                <w:color w:val="000000"/>
                <w:szCs w:val="24"/>
              </w:rPr>
            </w:pPr>
            <w:r w:rsidRPr="00DF31C3">
              <w:rPr>
                <w:rFonts w:eastAsia="Times New Roman" w:cs="Times New Roman"/>
                <w:color w:val="000000"/>
                <w:szCs w:val="24"/>
              </w:rPr>
              <w:t>Gruodis</w:t>
            </w:r>
          </w:p>
        </w:tc>
        <w:tc>
          <w:tcPr>
            <w:tcW w:w="1112" w:type="dxa"/>
            <w:tcBorders>
              <w:top w:val="nil"/>
              <w:left w:val="nil"/>
              <w:bottom w:val="single" w:sz="8" w:space="0" w:color="auto"/>
              <w:right w:val="single" w:sz="8" w:space="0" w:color="auto"/>
            </w:tcBorders>
            <w:shd w:val="clear" w:color="000000" w:fill="FFFFFF"/>
            <w:noWrap/>
            <w:vAlign w:val="center"/>
          </w:tcPr>
          <w:p w14:paraId="24F1D34D"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481,49</w:t>
            </w:r>
          </w:p>
        </w:tc>
        <w:tc>
          <w:tcPr>
            <w:tcW w:w="1011" w:type="dxa"/>
            <w:tcBorders>
              <w:top w:val="nil"/>
              <w:left w:val="nil"/>
              <w:bottom w:val="single" w:sz="8" w:space="0" w:color="auto"/>
              <w:right w:val="single" w:sz="8" w:space="0" w:color="auto"/>
            </w:tcBorders>
            <w:shd w:val="clear" w:color="000000" w:fill="FFFFFF"/>
            <w:noWrap/>
            <w:vAlign w:val="center"/>
          </w:tcPr>
          <w:p w14:paraId="6C440783"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222,44</w:t>
            </w:r>
          </w:p>
        </w:tc>
        <w:tc>
          <w:tcPr>
            <w:tcW w:w="1702" w:type="dxa"/>
            <w:tcBorders>
              <w:top w:val="nil"/>
              <w:left w:val="nil"/>
              <w:bottom w:val="single" w:sz="8" w:space="0" w:color="auto"/>
              <w:right w:val="single" w:sz="8" w:space="0" w:color="auto"/>
            </w:tcBorders>
            <w:shd w:val="clear" w:color="000000" w:fill="FFFFFF"/>
            <w:noWrap/>
            <w:vAlign w:val="center"/>
          </w:tcPr>
          <w:p w14:paraId="08E124EE"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71,98</w:t>
            </w:r>
          </w:p>
        </w:tc>
        <w:tc>
          <w:tcPr>
            <w:tcW w:w="1199" w:type="dxa"/>
            <w:tcBorders>
              <w:top w:val="nil"/>
              <w:left w:val="nil"/>
              <w:bottom w:val="single" w:sz="8" w:space="0" w:color="auto"/>
              <w:right w:val="single" w:sz="8" w:space="0" w:color="auto"/>
            </w:tcBorders>
            <w:shd w:val="clear" w:color="000000" w:fill="FFFFFF"/>
            <w:noWrap/>
            <w:vAlign w:val="center"/>
          </w:tcPr>
          <w:p w14:paraId="40526726"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tcPr>
          <w:p w14:paraId="344BE87C" w14:textId="77777777" w:rsidR="00F2594B" w:rsidRPr="00DF31C3" w:rsidRDefault="00F2594B" w:rsidP="00F2594B">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tcPr>
          <w:p w14:paraId="5F22A20E" w14:textId="77777777" w:rsidR="00F2594B" w:rsidRPr="00DF31C3" w:rsidRDefault="00F2594B" w:rsidP="00F2594B">
            <w:pPr>
              <w:spacing w:after="0" w:line="240" w:lineRule="auto"/>
              <w:jc w:val="center"/>
              <w:rPr>
                <w:rFonts w:eastAsia="Times New Roman" w:cs="Times New Roman"/>
                <w:color w:val="000000"/>
                <w:szCs w:val="24"/>
              </w:rPr>
            </w:pPr>
            <w:r w:rsidRPr="00DF31C3">
              <w:rPr>
                <w:rFonts w:eastAsia="Times New Roman" w:cs="Times New Roman"/>
                <w:color w:val="000000"/>
                <w:szCs w:val="24"/>
              </w:rPr>
              <w:t>279,65</w:t>
            </w:r>
          </w:p>
        </w:tc>
      </w:tr>
      <w:tr w:rsidR="00F2594B" w:rsidRPr="00DF31C3" w14:paraId="5EF95D5A" w14:textId="77777777" w:rsidTr="00E03784">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01BE80" w14:textId="77777777" w:rsidR="00F2594B" w:rsidRPr="00DF31C3" w:rsidRDefault="00F2594B" w:rsidP="00F2594B">
            <w:pPr>
              <w:spacing w:after="0" w:line="240" w:lineRule="auto"/>
              <w:rPr>
                <w:rFonts w:eastAsia="Times New Roman" w:cs="Times New Roman"/>
                <w:b/>
                <w:bCs/>
                <w:color w:val="000000"/>
                <w:szCs w:val="24"/>
              </w:rPr>
            </w:pPr>
            <w:r w:rsidRPr="00DF31C3">
              <w:rPr>
                <w:rFonts w:eastAsia="Times New Roman" w:cs="Times New Roman"/>
                <w:b/>
                <w:bCs/>
                <w:color w:val="000000"/>
                <w:szCs w:val="24"/>
              </w:rPr>
              <w:t>Viso:</w:t>
            </w:r>
          </w:p>
        </w:tc>
        <w:tc>
          <w:tcPr>
            <w:tcW w:w="1112" w:type="dxa"/>
            <w:tcBorders>
              <w:top w:val="nil"/>
              <w:left w:val="nil"/>
              <w:bottom w:val="single" w:sz="8" w:space="0" w:color="auto"/>
              <w:right w:val="single" w:sz="8" w:space="0" w:color="auto"/>
            </w:tcBorders>
            <w:shd w:val="clear" w:color="auto" w:fill="auto"/>
            <w:noWrap/>
            <w:vAlign w:val="center"/>
          </w:tcPr>
          <w:p w14:paraId="1CF60DAB" w14:textId="77777777" w:rsidR="00F2594B" w:rsidRPr="00DF31C3" w:rsidRDefault="00F2594B" w:rsidP="00F2594B">
            <w:pPr>
              <w:spacing w:after="0" w:line="240" w:lineRule="auto"/>
              <w:jc w:val="center"/>
              <w:rPr>
                <w:rFonts w:eastAsia="Times New Roman" w:cs="Times New Roman"/>
                <w:b/>
                <w:bCs/>
                <w:color w:val="000000"/>
                <w:szCs w:val="24"/>
              </w:rPr>
            </w:pPr>
            <w:r w:rsidRPr="00DF31C3">
              <w:rPr>
                <w:rFonts w:eastAsia="Times New Roman" w:cs="Times New Roman"/>
                <w:b/>
                <w:bCs/>
                <w:color w:val="000000"/>
                <w:szCs w:val="24"/>
              </w:rPr>
              <w:t>3735,65</w:t>
            </w:r>
          </w:p>
        </w:tc>
        <w:tc>
          <w:tcPr>
            <w:tcW w:w="1011" w:type="dxa"/>
            <w:tcBorders>
              <w:top w:val="nil"/>
              <w:left w:val="nil"/>
              <w:bottom w:val="single" w:sz="8" w:space="0" w:color="auto"/>
              <w:right w:val="single" w:sz="8" w:space="0" w:color="auto"/>
            </w:tcBorders>
            <w:shd w:val="clear" w:color="auto" w:fill="auto"/>
            <w:noWrap/>
            <w:vAlign w:val="center"/>
          </w:tcPr>
          <w:p w14:paraId="26771271" w14:textId="77777777" w:rsidR="00F2594B" w:rsidRPr="00DF31C3" w:rsidRDefault="00F2594B" w:rsidP="00F2594B">
            <w:pPr>
              <w:spacing w:after="0" w:line="240" w:lineRule="auto"/>
              <w:jc w:val="center"/>
              <w:rPr>
                <w:rFonts w:eastAsia="Times New Roman" w:cs="Times New Roman"/>
                <w:b/>
                <w:bCs/>
                <w:color w:val="000000"/>
                <w:szCs w:val="24"/>
              </w:rPr>
            </w:pPr>
            <w:r w:rsidRPr="00DF31C3">
              <w:rPr>
                <w:rFonts w:eastAsia="Times New Roman" w:cs="Times New Roman"/>
                <w:b/>
                <w:bCs/>
                <w:color w:val="000000"/>
                <w:szCs w:val="24"/>
              </w:rPr>
              <w:t>2522,27</w:t>
            </w:r>
          </w:p>
        </w:tc>
        <w:tc>
          <w:tcPr>
            <w:tcW w:w="1702" w:type="dxa"/>
            <w:tcBorders>
              <w:top w:val="nil"/>
              <w:left w:val="nil"/>
              <w:bottom w:val="single" w:sz="8" w:space="0" w:color="auto"/>
              <w:right w:val="single" w:sz="8" w:space="0" w:color="auto"/>
            </w:tcBorders>
            <w:shd w:val="clear" w:color="auto" w:fill="auto"/>
            <w:noWrap/>
            <w:vAlign w:val="center"/>
          </w:tcPr>
          <w:p w14:paraId="410B512B" w14:textId="77777777" w:rsidR="00F2594B" w:rsidRPr="00DF31C3" w:rsidRDefault="00F2594B" w:rsidP="00F2594B">
            <w:pPr>
              <w:spacing w:after="0" w:line="240" w:lineRule="auto"/>
              <w:jc w:val="center"/>
              <w:rPr>
                <w:rFonts w:eastAsia="Times New Roman" w:cs="Times New Roman"/>
                <w:b/>
                <w:bCs/>
                <w:color w:val="000000"/>
                <w:szCs w:val="24"/>
              </w:rPr>
            </w:pPr>
            <w:r w:rsidRPr="00DF31C3">
              <w:rPr>
                <w:rFonts w:eastAsia="Times New Roman" w:cs="Times New Roman"/>
                <w:b/>
                <w:bCs/>
                <w:color w:val="000000"/>
                <w:szCs w:val="24"/>
              </w:rPr>
              <w:t>525,80</w:t>
            </w:r>
          </w:p>
        </w:tc>
        <w:tc>
          <w:tcPr>
            <w:tcW w:w="1199" w:type="dxa"/>
            <w:tcBorders>
              <w:top w:val="nil"/>
              <w:left w:val="nil"/>
              <w:bottom w:val="single" w:sz="8" w:space="0" w:color="auto"/>
              <w:right w:val="single" w:sz="8" w:space="0" w:color="auto"/>
            </w:tcBorders>
            <w:shd w:val="clear" w:color="auto" w:fill="auto"/>
            <w:noWrap/>
            <w:vAlign w:val="center"/>
          </w:tcPr>
          <w:p w14:paraId="6A35A979" w14:textId="77777777" w:rsidR="00F2594B" w:rsidRPr="00DF31C3" w:rsidRDefault="00F2594B" w:rsidP="00F2594B">
            <w:pPr>
              <w:spacing w:after="0" w:line="240" w:lineRule="auto"/>
              <w:jc w:val="center"/>
              <w:rPr>
                <w:rFonts w:eastAsia="Times New Roman" w:cs="Times New Roman"/>
                <w:b/>
                <w:bCs/>
                <w:color w:val="000000"/>
                <w:szCs w:val="24"/>
              </w:rPr>
            </w:pPr>
            <w:r w:rsidRPr="00DF31C3">
              <w:rPr>
                <w:rFonts w:eastAsia="Times New Roman" w:cs="Times New Roman"/>
                <w:b/>
                <w:bCs/>
                <w:color w:val="000000"/>
                <w:szCs w:val="24"/>
              </w:rPr>
              <w:t>527,8</w:t>
            </w:r>
          </w:p>
        </w:tc>
        <w:tc>
          <w:tcPr>
            <w:tcW w:w="1425" w:type="dxa"/>
            <w:tcBorders>
              <w:top w:val="nil"/>
              <w:left w:val="nil"/>
              <w:bottom w:val="single" w:sz="8" w:space="0" w:color="auto"/>
              <w:right w:val="single" w:sz="8" w:space="0" w:color="auto"/>
            </w:tcBorders>
            <w:shd w:val="clear" w:color="auto" w:fill="auto"/>
            <w:noWrap/>
            <w:vAlign w:val="center"/>
          </w:tcPr>
          <w:p w14:paraId="27B37268" w14:textId="77777777" w:rsidR="00F2594B" w:rsidRPr="00DF31C3" w:rsidRDefault="00F2594B" w:rsidP="00F2594B">
            <w:pPr>
              <w:spacing w:after="0" w:line="240" w:lineRule="auto"/>
              <w:jc w:val="center"/>
              <w:rPr>
                <w:rFonts w:eastAsia="Times New Roman" w:cs="Times New Roman"/>
                <w:b/>
                <w:bCs/>
                <w:color w:val="000000"/>
                <w:szCs w:val="24"/>
              </w:rPr>
            </w:pPr>
            <w:r w:rsidRPr="00DF31C3">
              <w:rPr>
                <w:rFonts w:eastAsia="Times New Roman" w:cs="Times New Roman"/>
                <w:b/>
                <w:bCs/>
                <w:color w:val="000000"/>
                <w:szCs w:val="24"/>
              </w:rPr>
              <w:t>57,20</w:t>
            </w:r>
          </w:p>
        </w:tc>
        <w:tc>
          <w:tcPr>
            <w:tcW w:w="996" w:type="dxa"/>
            <w:tcBorders>
              <w:top w:val="nil"/>
              <w:left w:val="nil"/>
              <w:bottom w:val="single" w:sz="8" w:space="0" w:color="auto"/>
              <w:right w:val="single" w:sz="8" w:space="0" w:color="auto"/>
            </w:tcBorders>
            <w:shd w:val="clear" w:color="auto" w:fill="auto"/>
            <w:vAlign w:val="center"/>
          </w:tcPr>
          <w:p w14:paraId="2A38C564" w14:textId="77777777" w:rsidR="00F2594B" w:rsidRPr="00DF31C3" w:rsidRDefault="00F2594B" w:rsidP="00F2594B">
            <w:pPr>
              <w:spacing w:after="0" w:line="240" w:lineRule="auto"/>
              <w:jc w:val="center"/>
              <w:rPr>
                <w:rFonts w:eastAsia="Times New Roman" w:cs="Times New Roman"/>
                <w:b/>
                <w:bCs/>
                <w:color w:val="000000"/>
                <w:szCs w:val="24"/>
              </w:rPr>
            </w:pPr>
            <w:r w:rsidRPr="00DF31C3">
              <w:rPr>
                <w:rFonts w:eastAsia="Times New Roman" w:cs="Times New Roman"/>
                <w:b/>
                <w:bCs/>
                <w:color w:val="000000"/>
                <w:szCs w:val="24"/>
              </w:rPr>
              <w:t>3204,82</w:t>
            </w:r>
          </w:p>
        </w:tc>
      </w:tr>
    </w:tbl>
    <w:p w14:paraId="1F7F1F3D" w14:textId="77777777" w:rsidR="00F2594B" w:rsidRPr="00DF31C3" w:rsidRDefault="00F2594B" w:rsidP="00F2594B">
      <w:pPr>
        <w:spacing w:after="0" w:line="240" w:lineRule="auto"/>
        <w:jc w:val="both"/>
        <w:rPr>
          <w:rFonts w:cs="Times New Roman"/>
          <w:szCs w:val="24"/>
        </w:rPr>
      </w:pPr>
      <w:r w:rsidRPr="00DF31C3">
        <w:rPr>
          <w:rFonts w:eastAsia="Times New Roman" w:cs="Times New Roman"/>
          <w:b/>
          <w:bCs/>
          <w:color w:val="000000"/>
          <w:sz w:val="28"/>
          <w:szCs w:val="28"/>
        </w:rPr>
        <w:tab/>
      </w:r>
      <w:r w:rsidRPr="00DF31C3">
        <w:rPr>
          <w:rFonts w:cs="Times New Roman"/>
          <w:szCs w:val="24"/>
        </w:rPr>
        <w:t>* Turto mokestis, lauko ekrano gedimas, kasų, buhalterinės programos aptarnavimo mokestis, šiukšlių išvežimo mokestis.</w:t>
      </w:r>
    </w:p>
    <w:p w14:paraId="6427A367" w14:textId="77777777" w:rsidR="00982995" w:rsidRPr="00DF31C3" w:rsidRDefault="00B64330" w:rsidP="00A56C1C">
      <w:pPr>
        <w:pStyle w:val="Antrat1"/>
        <w:shd w:val="clear" w:color="auto" w:fill="A8D08D" w:themeFill="accent6" w:themeFillTint="99"/>
      </w:pPr>
      <w:bookmarkStart w:id="9" w:name="_Toc34662261"/>
      <w:r w:rsidRPr="00DF31C3">
        <w:t>BENDRADARBIAVIMAS</w:t>
      </w:r>
      <w:bookmarkEnd w:id="9"/>
    </w:p>
    <w:p w14:paraId="5FB49157" w14:textId="7D8D515F" w:rsidR="004F3EDB" w:rsidRPr="00DF31C3" w:rsidRDefault="004D1396" w:rsidP="00040197">
      <w:pPr>
        <w:spacing w:after="0" w:line="360" w:lineRule="auto"/>
        <w:jc w:val="both"/>
        <w:rPr>
          <w:rFonts w:cs="Times New Roman"/>
          <w:szCs w:val="24"/>
        </w:rPr>
      </w:pPr>
      <w:r w:rsidRPr="00DF31C3">
        <w:rPr>
          <w:rFonts w:cs="Times New Roman"/>
          <w:szCs w:val="24"/>
        </w:rPr>
        <w:tab/>
      </w:r>
      <w:r w:rsidR="009111F2" w:rsidRPr="00DF31C3">
        <w:rPr>
          <w:rFonts w:cs="Times New Roman"/>
          <w:szCs w:val="24"/>
        </w:rPr>
        <w:t>La</w:t>
      </w:r>
      <w:r w:rsidR="006F3346" w:rsidRPr="00DF31C3">
        <w:rPr>
          <w:rFonts w:cs="Times New Roman"/>
          <w:szCs w:val="24"/>
        </w:rPr>
        <w:t>zdijų TIC</w:t>
      </w:r>
      <w:r w:rsidR="006944E1" w:rsidRPr="00DF31C3">
        <w:rPr>
          <w:rFonts w:cs="Times New Roman"/>
          <w:szCs w:val="24"/>
        </w:rPr>
        <w:t>,</w:t>
      </w:r>
      <w:r w:rsidR="006F3346" w:rsidRPr="00DF31C3">
        <w:rPr>
          <w:rFonts w:cs="Times New Roman"/>
          <w:szCs w:val="24"/>
        </w:rPr>
        <w:t xml:space="preserve"> vykdydama savo veiklą bei siekdama įstaigos įstatuose nurodytų tikslų, bendradarbiauja su kitomis </w:t>
      </w:r>
      <w:r w:rsidR="00B64330" w:rsidRPr="00DF31C3">
        <w:rPr>
          <w:rFonts w:cs="Times New Roman"/>
          <w:szCs w:val="24"/>
        </w:rPr>
        <w:t>Lazdijų rajono</w:t>
      </w:r>
      <w:r w:rsidR="006F3346" w:rsidRPr="00DF31C3">
        <w:rPr>
          <w:rFonts w:cs="Times New Roman"/>
          <w:szCs w:val="24"/>
        </w:rPr>
        <w:t xml:space="preserve"> savivaldybės įstaigomis, Lazdijų rajono turizmo paslaugų teikėjais,</w:t>
      </w:r>
      <w:r w:rsidR="004F3EDB" w:rsidRPr="00DF31C3">
        <w:rPr>
          <w:rFonts w:cs="Times New Roman"/>
          <w:szCs w:val="24"/>
        </w:rPr>
        <w:t xml:space="preserve"> Lazdijų krašto amatininkais, Lazdijų rajono savivaldybės teritorijoje esančių</w:t>
      </w:r>
      <w:r w:rsidR="006F3346" w:rsidRPr="00DF31C3">
        <w:rPr>
          <w:rFonts w:cs="Times New Roman"/>
          <w:szCs w:val="24"/>
        </w:rPr>
        <w:t xml:space="preserve"> saugomų teritorijų atstovais</w:t>
      </w:r>
      <w:r w:rsidR="004F3EDB" w:rsidRPr="00DF31C3">
        <w:rPr>
          <w:rFonts w:cs="Times New Roman"/>
          <w:szCs w:val="24"/>
        </w:rPr>
        <w:t xml:space="preserve">, kitais Lietuvos ir užsienio turizmo informaciniais centrais, turizmo sektorių kuruojančiomis Lietuvos valstybės institucijomis ir kelionių organizatoriais. Kartu su išvardintais partneriais Lazdijų TIC organizuoja įvairius renginius, pažintinius turus, kuria naujus ir viešina jau esamus Lazdijų rajono turistinius maršrutus, dalinasi informacija apie regiono turizmo naujoves, lankomus objektus, apgyvendinimą, edukacijas, aktyvias pramogas, plečia siūlomų įsigyti Lazdijų krašto suvenyrų, teikiamų turizmo paslaugų spektrą, gerina esamą ir organizuoja naujos turizmo infrastruktūros plėtrą. </w:t>
      </w:r>
    </w:p>
    <w:p w14:paraId="2D38982A" w14:textId="60AEDAB6" w:rsidR="007C34BD" w:rsidRPr="00DF31C3" w:rsidRDefault="0027688B" w:rsidP="007C34BD">
      <w:pPr>
        <w:spacing w:after="0" w:line="360" w:lineRule="auto"/>
        <w:ind w:firstLine="1296"/>
        <w:jc w:val="both"/>
        <w:rPr>
          <w:rFonts w:cs="Times New Roman"/>
          <w:szCs w:val="24"/>
        </w:rPr>
      </w:pPr>
      <w:r w:rsidRPr="00DF31C3">
        <w:rPr>
          <w:rFonts w:cs="Times New Roman"/>
          <w:szCs w:val="24"/>
        </w:rPr>
        <w:t>Lazdijų TIC 2019</w:t>
      </w:r>
      <w:r w:rsidR="007C34BD" w:rsidRPr="00DF31C3">
        <w:rPr>
          <w:rFonts w:cs="Times New Roman"/>
          <w:szCs w:val="24"/>
        </w:rPr>
        <w:t xml:space="preserve"> metais organizuodama įvairius renginius ir dalyvaudama kitų Lazdijų rajono savivaldybės įstaigų organizuojamuose renginiuose, bendradarbiavo su Lazdijų rajono savivaldybės administracija, VšĮ „Lazdijų kultūros centras“, Lazdijų krašto muziejumi, Veisiejų ir </w:t>
      </w:r>
      <w:r w:rsidR="007C34BD" w:rsidRPr="00DF31C3">
        <w:rPr>
          <w:rFonts w:cs="Times New Roman"/>
          <w:szCs w:val="24"/>
        </w:rPr>
        <w:lastRenderedPageBreak/>
        <w:t>Metelių regioninių parkų direkcijomis,</w:t>
      </w:r>
      <w:r w:rsidR="00343C83" w:rsidRPr="00DF31C3">
        <w:rPr>
          <w:rFonts w:cs="Times New Roman"/>
          <w:szCs w:val="24"/>
        </w:rPr>
        <w:t xml:space="preserve"> VšĮ</w:t>
      </w:r>
      <w:r w:rsidR="007C34BD" w:rsidRPr="00DF31C3">
        <w:rPr>
          <w:rFonts w:cs="Times New Roman"/>
          <w:szCs w:val="24"/>
        </w:rPr>
        <w:t xml:space="preserve"> </w:t>
      </w:r>
      <w:r w:rsidR="00343C83" w:rsidRPr="00DF31C3">
        <w:rPr>
          <w:rFonts w:cs="Times New Roman"/>
          <w:szCs w:val="24"/>
        </w:rPr>
        <w:t>„</w:t>
      </w:r>
      <w:r w:rsidR="007C34BD" w:rsidRPr="00DF31C3">
        <w:rPr>
          <w:rFonts w:cs="Times New Roman"/>
          <w:szCs w:val="24"/>
        </w:rPr>
        <w:t>Lazdijų rajono savivaldy</w:t>
      </w:r>
      <w:r w:rsidR="00343C83" w:rsidRPr="00DF31C3">
        <w:rPr>
          <w:rFonts w:cs="Times New Roman"/>
          <w:szCs w:val="24"/>
        </w:rPr>
        <w:t>bės visuomenės sveikatos biuras“</w:t>
      </w:r>
      <w:r w:rsidR="007C34BD" w:rsidRPr="00DF31C3">
        <w:rPr>
          <w:rFonts w:cs="Times New Roman"/>
          <w:szCs w:val="24"/>
        </w:rPr>
        <w:t xml:space="preserve">, VšĮ „Lazdijų sporto centras“, VšĮ „Lietuvos triatlono taurė“, Lazdijų rajono turizmo paslaugų teikėjais </w:t>
      </w:r>
      <w:r w:rsidRPr="00DF31C3">
        <w:rPr>
          <w:rFonts w:cs="Times New Roman"/>
          <w:szCs w:val="24"/>
        </w:rPr>
        <w:t>ir Lazdijų krašto amatininkais, Lietuvos karių asociacijos keliautojų klubu, J7 valdybos Karinio rengimo planavimo skyriaus viršininku Plk. ltn. Rimantu Jarmalavičiumi, Biržų rajono turizmo informacijos centru.</w:t>
      </w:r>
    </w:p>
    <w:p w14:paraId="6F3249C3" w14:textId="51EEA203" w:rsidR="00156CFF" w:rsidRPr="00DF31C3" w:rsidRDefault="007C34BD" w:rsidP="00040197">
      <w:pPr>
        <w:spacing w:after="0" w:line="360" w:lineRule="auto"/>
        <w:jc w:val="both"/>
        <w:rPr>
          <w:rFonts w:cs="Times New Roman"/>
          <w:szCs w:val="24"/>
        </w:rPr>
      </w:pPr>
      <w:r w:rsidRPr="00DF31C3">
        <w:rPr>
          <w:rFonts w:cs="Times New Roman"/>
          <w:szCs w:val="24"/>
        </w:rPr>
        <w:tab/>
      </w:r>
      <w:r w:rsidR="00156CFF" w:rsidRPr="00DF31C3">
        <w:rPr>
          <w:rFonts w:cs="Times New Roman"/>
          <w:szCs w:val="24"/>
        </w:rPr>
        <w:t>Lazdijų TIC nuo 2018 m. gegužės 18 d.</w:t>
      </w:r>
      <w:r w:rsidR="00D97267" w:rsidRPr="00DF31C3">
        <w:rPr>
          <w:rFonts w:cs="Times New Roman"/>
          <w:szCs w:val="24"/>
        </w:rPr>
        <w:t xml:space="preserve"> (bendradarbiavimo sutarties Nr. 8S-12)</w:t>
      </w:r>
      <w:r w:rsidR="00156CFF" w:rsidRPr="00DF31C3">
        <w:rPr>
          <w:rFonts w:cs="Times New Roman"/>
          <w:szCs w:val="24"/>
        </w:rPr>
        <w:t xml:space="preserve"> kartu su visais Lietuvos turizmo informaciniais centrais dalyvauja projekte „Surink Lietuvą“. Projekto metu Lietuvos gyventojai skatinami keliauti po Lietuvą, o kartu ir kiekviename turizmo informaciniame centre įsigyti atitinkamo krašto stilizuotą magnetuką. Projektas yra itin pasisekęs, kadangi pastebimas ženklus atvykstančių vietinių turistų srautų padidėjimas.</w:t>
      </w:r>
      <w:r w:rsidR="0027688B" w:rsidRPr="00DF31C3">
        <w:rPr>
          <w:rFonts w:cs="Times New Roman"/>
          <w:szCs w:val="24"/>
        </w:rPr>
        <w:t xml:space="preserve"> Projektas bus tęsiamas ir 2020 metais.</w:t>
      </w:r>
      <w:r w:rsidR="00156CFF" w:rsidRPr="00DF31C3">
        <w:rPr>
          <w:rFonts w:cs="Times New Roman"/>
          <w:szCs w:val="24"/>
        </w:rPr>
        <w:t xml:space="preserve"> </w:t>
      </w:r>
    </w:p>
    <w:p w14:paraId="7744BB1E" w14:textId="4ACA1FA9" w:rsidR="00156CFF" w:rsidRPr="00DF31C3" w:rsidRDefault="00156CFF" w:rsidP="00040197">
      <w:pPr>
        <w:spacing w:after="0" w:line="360" w:lineRule="auto"/>
        <w:jc w:val="both"/>
        <w:rPr>
          <w:rFonts w:cs="Times New Roman"/>
          <w:szCs w:val="24"/>
        </w:rPr>
      </w:pPr>
      <w:r w:rsidRPr="00DF31C3">
        <w:rPr>
          <w:rFonts w:cs="Times New Roman"/>
          <w:szCs w:val="24"/>
        </w:rPr>
        <w:tab/>
        <w:t>Lazdijų TIC aktyviai dalyvauja Lietuvos turizmo informacinių centrų asociacijos veikloje</w:t>
      </w:r>
      <w:r w:rsidR="00B51BB5" w:rsidRPr="00DF31C3">
        <w:rPr>
          <w:rFonts w:cs="Times New Roman"/>
          <w:szCs w:val="24"/>
        </w:rPr>
        <w:t>, kartu su asociacijos nariais keliauja</w:t>
      </w:r>
      <w:r w:rsidR="00E64B2C" w:rsidRPr="00DF31C3">
        <w:rPr>
          <w:rFonts w:cs="Times New Roman"/>
          <w:szCs w:val="24"/>
        </w:rPr>
        <w:t xml:space="preserve"> į</w:t>
      </w:r>
      <w:r w:rsidR="00B51BB5" w:rsidRPr="00DF31C3">
        <w:rPr>
          <w:rFonts w:cs="Times New Roman"/>
          <w:szCs w:val="24"/>
        </w:rPr>
        <w:t xml:space="preserve"> tarptautines turizmo parodas, didžiųjų Lietuvos miestų metines šventes, kur gausiam lankytojų būriui pristato Lazdijų kraštą</w:t>
      </w:r>
      <w:r w:rsidRPr="00DF31C3">
        <w:rPr>
          <w:rFonts w:cs="Times New Roman"/>
          <w:szCs w:val="24"/>
        </w:rPr>
        <w:t xml:space="preserve">. </w:t>
      </w:r>
    </w:p>
    <w:p w14:paraId="22CB62B7" w14:textId="650B1130" w:rsidR="00336A74" w:rsidRPr="00DF31C3" w:rsidRDefault="004F3EDB" w:rsidP="00040197">
      <w:pPr>
        <w:spacing w:after="0" w:line="360" w:lineRule="auto"/>
        <w:jc w:val="both"/>
        <w:rPr>
          <w:rFonts w:eastAsia="Lucida Sans Unicode" w:cs="Times New Roman"/>
          <w:kern w:val="1"/>
          <w:szCs w:val="24"/>
        </w:rPr>
      </w:pPr>
      <w:r w:rsidRPr="00DF31C3">
        <w:rPr>
          <w:rFonts w:cs="Times New Roman"/>
          <w:szCs w:val="24"/>
        </w:rPr>
        <w:tab/>
      </w:r>
      <w:r w:rsidR="00B64330" w:rsidRPr="00DF31C3">
        <w:rPr>
          <w:rFonts w:cs="Times New Roman"/>
          <w:szCs w:val="24"/>
        </w:rPr>
        <w:t xml:space="preserve"> </w:t>
      </w:r>
      <w:r w:rsidR="00B51BB5" w:rsidRPr="00DF31C3">
        <w:rPr>
          <w:rFonts w:cs="Times New Roman"/>
          <w:szCs w:val="24"/>
        </w:rPr>
        <w:t>Lazdijų TIC aktyviai bendradarbiauja su kaimyninės valstybės Lenkijos</w:t>
      </w:r>
      <w:r w:rsidR="0027688B" w:rsidRPr="00DF31C3">
        <w:rPr>
          <w:rFonts w:cs="Times New Roman"/>
          <w:szCs w:val="24"/>
        </w:rPr>
        <w:t xml:space="preserve"> turizmo sektoriaus atstovais.</w:t>
      </w:r>
      <w:r w:rsidR="00B51BB5" w:rsidRPr="00DF31C3">
        <w:rPr>
          <w:rFonts w:cs="Times New Roman"/>
          <w:szCs w:val="24"/>
        </w:rPr>
        <w:t xml:space="preserve"> </w:t>
      </w:r>
      <w:r w:rsidR="00336A74" w:rsidRPr="00DF31C3">
        <w:rPr>
          <w:rFonts w:cs="Times New Roman"/>
          <w:szCs w:val="24"/>
        </w:rPr>
        <w:t>P</w:t>
      </w:r>
      <w:r w:rsidR="00B51BB5" w:rsidRPr="00DF31C3">
        <w:rPr>
          <w:rFonts w:cs="Times New Roman"/>
          <w:szCs w:val="24"/>
        </w:rPr>
        <w:t>raėjusiais</w:t>
      </w:r>
      <w:r w:rsidR="00336A74" w:rsidRPr="00DF31C3">
        <w:rPr>
          <w:rFonts w:cs="Times New Roman"/>
          <w:szCs w:val="24"/>
        </w:rPr>
        <w:t xml:space="preserve"> metais</w:t>
      </w:r>
      <w:r w:rsidR="00B51BB5" w:rsidRPr="00DF31C3">
        <w:rPr>
          <w:rFonts w:cs="Times New Roman"/>
          <w:szCs w:val="24"/>
        </w:rPr>
        <w:t xml:space="preserve"> Lazdijų TIC</w:t>
      </w:r>
      <w:r w:rsidR="00343C83" w:rsidRPr="00DF31C3">
        <w:rPr>
          <w:rFonts w:cs="Times New Roman"/>
          <w:szCs w:val="24"/>
        </w:rPr>
        <w:t xml:space="preserve"> turistams skirtą </w:t>
      </w:r>
      <w:r w:rsidR="00336A74" w:rsidRPr="00DF31C3">
        <w:rPr>
          <w:rFonts w:cs="Times New Roman"/>
          <w:szCs w:val="24"/>
        </w:rPr>
        <w:t xml:space="preserve">medžiagą apie Lazdijų rajone teikiamas turizmo paslaugas anglų ir lenkų kalbomis pateikė Lenkijos valstybės </w:t>
      </w:r>
      <w:r w:rsidR="00336A74" w:rsidRPr="00DF31C3">
        <w:rPr>
          <w:rFonts w:eastAsia="Lucida Sans Unicode" w:cs="Times New Roman"/>
          <w:kern w:val="1"/>
          <w:szCs w:val="24"/>
        </w:rPr>
        <w:t xml:space="preserve">Seinų, Punsko, Augustavo ir Suvalkų miestų turizmo </w:t>
      </w:r>
      <w:r w:rsidR="0027688B" w:rsidRPr="00DF31C3">
        <w:rPr>
          <w:rFonts w:eastAsia="Lucida Sans Unicode" w:cs="Times New Roman"/>
          <w:kern w:val="1"/>
          <w:szCs w:val="24"/>
        </w:rPr>
        <w:t>sektoriaus atstovams.</w:t>
      </w:r>
    </w:p>
    <w:p w14:paraId="7B795B80" w14:textId="79B8486A" w:rsidR="003E2434" w:rsidRPr="00DF31C3" w:rsidRDefault="003E2434" w:rsidP="003E2434">
      <w:pPr>
        <w:spacing w:after="0" w:line="360" w:lineRule="auto"/>
        <w:ind w:firstLine="1296"/>
        <w:jc w:val="both"/>
        <w:rPr>
          <w:rFonts w:cs="Times New Roman"/>
          <w:szCs w:val="24"/>
        </w:rPr>
      </w:pPr>
      <w:r w:rsidRPr="00DF31C3">
        <w:rPr>
          <w:rFonts w:cs="Times New Roman"/>
          <w:szCs w:val="24"/>
        </w:rPr>
        <w:t>Bendradarbiaudami su Metelių regioninio parko direkcija 2019-10-18 organizavome pontoninio liepto, esančio Dusios ežere, Graužų k., Seirijų sen., Lazdijų r. sav., išmontavimo ir sandėliavimo žiemai darbus. Bendradarbiaudami su kolegomis iš Biržų turizmo informacinio centro, Lazdijų rajono savivaldybės administracijos, taip pat su Lazdijų krašto turizmo paslaugų teikėjas ir Lazdijų krašto amatininkais, 2019-11-08 organizavome išvyką į Biržų kraštą, skirtą Lazdijų rajono savivaldybės vasaros turizmo sezono uždarymui. Bendradarbiaudami su VšĮ „Lazdijų kultūros centras“ ir Plk. ltn. Rimantu Jarmalavičiumi, J7 valdybos Karinio rengimo planavimo skyriaus viršininku, 2019-12-14 organizavome pėsčiųjų žygį Kalniškės mūšio pažintiniu taku, kurio metu taką pristatėme Lazdijų rajono savivaldybės vadovams ir administracijos darbuotojams.</w:t>
      </w:r>
    </w:p>
    <w:p w14:paraId="2DBF01B8" w14:textId="6864CC55" w:rsidR="003E2434" w:rsidRPr="00DF31C3" w:rsidRDefault="003E2434" w:rsidP="003E2434">
      <w:pPr>
        <w:spacing w:after="0" w:line="360" w:lineRule="auto"/>
        <w:ind w:firstLine="1296"/>
        <w:jc w:val="both"/>
        <w:rPr>
          <w:rFonts w:cs="Times New Roman"/>
          <w:szCs w:val="24"/>
        </w:rPr>
      </w:pPr>
      <w:r w:rsidRPr="00DF31C3">
        <w:rPr>
          <w:rFonts w:cs="Times New Roman"/>
          <w:szCs w:val="24"/>
        </w:rPr>
        <w:t>Bendradarbiaudami su Lietuvos karių asociacijos keliautojų klubu organizavome du pažintinius žygius dviračiais – 2019-05-18 dviračių žygis, skirtas 74-osioms Kalniškės mūšio metinėms paminėti, 2019-09-07 dviračių žygis „Minu kartu su tėveliu“.</w:t>
      </w:r>
    </w:p>
    <w:p w14:paraId="057131C8" w14:textId="4C1D2FA2" w:rsidR="0020432E" w:rsidRPr="00DF31C3" w:rsidRDefault="00D97267" w:rsidP="00040197">
      <w:pPr>
        <w:spacing w:after="0" w:line="360" w:lineRule="auto"/>
        <w:jc w:val="both"/>
        <w:rPr>
          <w:rFonts w:eastAsia="Lucida Sans Unicode" w:cs="Times New Roman"/>
          <w:kern w:val="1"/>
          <w:szCs w:val="24"/>
        </w:rPr>
      </w:pPr>
      <w:r w:rsidRPr="00DF31C3">
        <w:rPr>
          <w:rFonts w:eastAsia="Lucida Sans Unicode" w:cs="Times New Roman"/>
          <w:kern w:val="1"/>
          <w:szCs w:val="24"/>
        </w:rPr>
        <w:tab/>
      </w:r>
      <w:r w:rsidR="003E2434" w:rsidRPr="00DF31C3">
        <w:rPr>
          <w:rFonts w:eastAsia="Lucida Sans Unicode" w:cs="Times New Roman"/>
          <w:kern w:val="1"/>
          <w:szCs w:val="24"/>
        </w:rPr>
        <w:t>Bendradarbiaudami su kelionių organizatoriumi UAB „Senamiesčio gidas“</w:t>
      </w:r>
      <w:r w:rsidRPr="00DF31C3">
        <w:rPr>
          <w:rFonts w:eastAsia="Lucida Sans Unicode" w:cs="Times New Roman"/>
          <w:kern w:val="1"/>
          <w:szCs w:val="24"/>
        </w:rPr>
        <w:t>, Lazdijų</w:t>
      </w:r>
      <w:r w:rsidR="003E2434" w:rsidRPr="00DF31C3">
        <w:rPr>
          <w:rFonts w:eastAsia="Lucida Sans Unicode" w:cs="Times New Roman"/>
          <w:kern w:val="1"/>
          <w:szCs w:val="24"/>
        </w:rPr>
        <w:t xml:space="preserve"> krašto turizmo išteklius pristatėme </w:t>
      </w:r>
      <w:r w:rsidRPr="00DF31C3">
        <w:rPr>
          <w:rFonts w:eastAsia="Lucida Sans Unicode" w:cs="Times New Roman"/>
          <w:kern w:val="1"/>
          <w:szCs w:val="24"/>
        </w:rPr>
        <w:t>tarptautinės</w:t>
      </w:r>
      <w:r w:rsidR="003E2434" w:rsidRPr="00DF31C3">
        <w:rPr>
          <w:rFonts w:eastAsia="Lucida Sans Unicode" w:cs="Times New Roman"/>
          <w:kern w:val="1"/>
          <w:szCs w:val="24"/>
        </w:rPr>
        <w:t xml:space="preserve">e turizmo parodose </w:t>
      </w:r>
      <w:r w:rsidRPr="00DF31C3">
        <w:rPr>
          <w:rFonts w:eastAsia="Lucida Sans Unicode" w:cs="Times New Roman"/>
          <w:kern w:val="1"/>
          <w:szCs w:val="24"/>
        </w:rPr>
        <w:t>Rygoje</w:t>
      </w:r>
      <w:r w:rsidR="003E2434" w:rsidRPr="00DF31C3">
        <w:rPr>
          <w:rFonts w:eastAsia="Lucida Sans Unicode" w:cs="Times New Roman"/>
          <w:kern w:val="1"/>
          <w:szCs w:val="24"/>
        </w:rPr>
        <w:t>, Minske ir Varšuvoje</w:t>
      </w:r>
      <w:r w:rsidRPr="00DF31C3">
        <w:rPr>
          <w:rFonts w:eastAsia="Lucida Sans Unicode" w:cs="Times New Roman"/>
          <w:kern w:val="1"/>
          <w:szCs w:val="24"/>
        </w:rPr>
        <w:t>.</w:t>
      </w:r>
    </w:p>
    <w:p w14:paraId="628F7D54" w14:textId="77777777" w:rsidR="005D2563" w:rsidRPr="00DF31C3" w:rsidRDefault="00B64330" w:rsidP="00A56C1C">
      <w:pPr>
        <w:pStyle w:val="Antrat1"/>
        <w:shd w:val="clear" w:color="auto" w:fill="A8D08D" w:themeFill="accent6" w:themeFillTint="99"/>
      </w:pPr>
      <w:bookmarkStart w:id="10" w:name="_Toc34662262"/>
      <w:r w:rsidRPr="00DF31C3">
        <w:rPr>
          <w:rStyle w:val="Antrat1Diagrama"/>
          <w:b/>
        </w:rPr>
        <w:lastRenderedPageBreak/>
        <w:t>LAZDIJŲ RAJONO TURIZMO IŠTEKLIŲ VIEŠINIMAS IR PATRAUKLAUS LAZDIJŲ</w:t>
      </w:r>
      <w:r w:rsidRPr="00DF31C3">
        <w:rPr>
          <w:b w:val="0"/>
        </w:rPr>
        <w:t xml:space="preserve"> </w:t>
      </w:r>
      <w:r w:rsidRPr="00DF31C3">
        <w:rPr>
          <w:rStyle w:val="Antrat1Diagrama"/>
          <w:b/>
        </w:rPr>
        <w:t>RAJONO ĮVAIZDŽIO FO</w:t>
      </w:r>
      <w:r w:rsidR="00525C04" w:rsidRPr="00DF31C3">
        <w:rPr>
          <w:rStyle w:val="Antrat1Diagrama"/>
          <w:b/>
        </w:rPr>
        <w:t>RMAVIMAS LIETUVOJE IR UŽSIENYJE</w:t>
      </w:r>
      <w:bookmarkEnd w:id="10"/>
    </w:p>
    <w:p w14:paraId="35C7D7C8" w14:textId="77777777" w:rsidR="00E5207E" w:rsidRPr="00DF31C3" w:rsidRDefault="00DE1750" w:rsidP="00A56C1C">
      <w:pPr>
        <w:pStyle w:val="Antrat2"/>
        <w:shd w:val="clear" w:color="auto" w:fill="E2EFD9" w:themeFill="accent6" w:themeFillTint="33"/>
      </w:pPr>
      <w:bookmarkStart w:id="11" w:name="_Toc34662263"/>
      <w:r w:rsidRPr="00DF31C3">
        <w:rPr>
          <w:rStyle w:val="Antrat2Diagrama"/>
          <w:b/>
        </w:rPr>
        <w:t>Lazdijų turizmo išteklių viešinimas ir patrauklaus įvaizdžio formavimas žiniasklaidoje</w:t>
      </w:r>
      <w:r w:rsidR="00E5207E" w:rsidRPr="00DF31C3">
        <w:rPr>
          <w:rStyle w:val="Antrat2Diagrama"/>
          <w:b/>
        </w:rPr>
        <w:t xml:space="preserve"> ir</w:t>
      </w:r>
      <w:r w:rsidR="00E5207E" w:rsidRPr="00DF31C3">
        <w:rPr>
          <w:b w:val="0"/>
        </w:rPr>
        <w:t xml:space="preserve"> </w:t>
      </w:r>
      <w:r w:rsidR="00E5207E" w:rsidRPr="00DF31C3">
        <w:rPr>
          <w:rStyle w:val="Antrat2Diagrama"/>
          <w:b/>
        </w:rPr>
        <w:t>skaitmeninėje erdvėje.</w:t>
      </w:r>
      <w:bookmarkEnd w:id="11"/>
    </w:p>
    <w:p w14:paraId="52883353" w14:textId="14B79E47" w:rsidR="00CA2138" w:rsidRPr="00DF31C3" w:rsidRDefault="0020432E" w:rsidP="00E5207E">
      <w:pPr>
        <w:spacing w:after="0" w:line="360" w:lineRule="auto"/>
        <w:jc w:val="both"/>
        <w:rPr>
          <w:rFonts w:cs="Times New Roman"/>
          <w:szCs w:val="24"/>
        </w:rPr>
      </w:pPr>
      <w:r w:rsidRPr="00DF31C3">
        <w:rPr>
          <w:rFonts w:cs="Times New Roman"/>
          <w:szCs w:val="24"/>
        </w:rPr>
        <w:tab/>
        <w:t xml:space="preserve">Lazdijų TIC </w:t>
      </w:r>
      <w:r w:rsidR="00E64B2C" w:rsidRPr="00DF31C3">
        <w:rPr>
          <w:rFonts w:cs="Times New Roman"/>
          <w:szCs w:val="24"/>
        </w:rPr>
        <w:t>veiklos įstatuose</w:t>
      </w:r>
      <w:r w:rsidR="00567C54" w:rsidRPr="00DF31C3">
        <w:rPr>
          <w:rFonts w:cs="Times New Roman"/>
          <w:szCs w:val="24"/>
        </w:rPr>
        <w:t xml:space="preserve"> numatyta, kad viena pagrindinių </w:t>
      </w:r>
      <w:r w:rsidR="00E5207E" w:rsidRPr="00DF31C3">
        <w:rPr>
          <w:rFonts w:cs="Times New Roman"/>
          <w:szCs w:val="24"/>
        </w:rPr>
        <w:t xml:space="preserve">įstaigos veiklos sričių yra turizmo informacijos sklaida ir viešinimas. </w:t>
      </w:r>
      <w:r w:rsidR="00567C54" w:rsidRPr="00DF31C3">
        <w:rPr>
          <w:rFonts w:cs="Times New Roman"/>
          <w:szCs w:val="24"/>
        </w:rPr>
        <w:t>Informaciją</w:t>
      </w:r>
      <w:r w:rsidR="00E5207E" w:rsidRPr="00DF31C3">
        <w:rPr>
          <w:rFonts w:cs="Times New Roman"/>
          <w:szCs w:val="24"/>
        </w:rPr>
        <w:t xml:space="preserve"> apie visus Lazdijų TIC organizuotus renginius ir renginius, prie kurių organizavimo Lazdijų TIC prisidėjo kaip partneriai, taip pat </w:t>
      </w:r>
      <w:r w:rsidR="00567C54" w:rsidRPr="00DF31C3">
        <w:rPr>
          <w:rFonts w:cs="Times New Roman"/>
          <w:szCs w:val="24"/>
        </w:rPr>
        <w:t>informaciją</w:t>
      </w:r>
      <w:r w:rsidR="00E5207E" w:rsidRPr="00DF31C3">
        <w:rPr>
          <w:rFonts w:cs="Times New Roman"/>
          <w:szCs w:val="24"/>
        </w:rPr>
        <w:t xml:space="preserve"> apie</w:t>
      </w:r>
      <w:r w:rsidR="00567C54" w:rsidRPr="00DF31C3">
        <w:rPr>
          <w:rFonts w:cs="Times New Roman"/>
          <w:szCs w:val="24"/>
        </w:rPr>
        <w:t xml:space="preserve"> Lazdijų rajone teikiamų turizmo paslaugų ir infrastruktūros naujoves, naujus lankomus objektus ir turistinius maršr</w:t>
      </w:r>
      <w:r w:rsidR="00343C83" w:rsidRPr="00DF31C3">
        <w:rPr>
          <w:rFonts w:cs="Times New Roman"/>
          <w:szCs w:val="24"/>
        </w:rPr>
        <w:t>utus</w:t>
      </w:r>
      <w:r w:rsidR="00580456" w:rsidRPr="00DF31C3">
        <w:rPr>
          <w:rFonts w:cs="Times New Roman"/>
          <w:szCs w:val="24"/>
        </w:rPr>
        <w:t xml:space="preserve"> 2019</w:t>
      </w:r>
      <w:r w:rsidR="00567C54" w:rsidRPr="00DF31C3">
        <w:rPr>
          <w:rFonts w:cs="Times New Roman"/>
          <w:szCs w:val="24"/>
        </w:rPr>
        <w:t xml:space="preserve"> metais skelbėme Lazdijų rajono žiniasklaidoje (laikraščiuose „Lazdijų žvaigždė“, „Lazd</w:t>
      </w:r>
      <w:r w:rsidR="00343C83" w:rsidRPr="00DF31C3">
        <w:rPr>
          <w:rFonts w:cs="Times New Roman"/>
          <w:szCs w:val="24"/>
        </w:rPr>
        <w:t>ijų reklama“ ir „Dzūkų žinios“) ir</w:t>
      </w:r>
      <w:r w:rsidR="00567C54" w:rsidRPr="00DF31C3">
        <w:rPr>
          <w:rFonts w:cs="Times New Roman"/>
          <w:szCs w:val="24"/>
        </w:rPr>
        <w:t xml:space="preserve"> </w:t>
      </w:r>
      <w:r w:rsidR="00247907" w:rsidRPr="00DF31C3">
        <w:rPr>
          <w:rFonts w:cs="Times New Roman"/>
          <w:szCs w:val="24"/>
        </w:rPr>
        <w:t>Lietuvos</w:t>
      </w:r>
      <w:r w:rsidR="00567C54" w:rsidRPr="00DF31C3">
        <w:rPr>
          <w:rFonts w:cs="Times New Roman"/>
          <w:szCs w:val="24"/>
        </w:rPr>
        <w:t xml:space="preserve"> ži</w:t>
      </w:r>
      <w:r w:rsidR="00CA2138" w:rsidRPr="00DF31C3">
        <w:rPr>
          <w:rFonts w:cs="Times New Roman"/>
          <w:szCs w:val="24"/>
        </w:rPr>
        <w:t>niasklaidos priemonėse</w:t>
      </w:r>
      <w:r w:rsidR="00567C54" w:rsidRPr="00DF31C3">
        <w:rPr>
          <w:rFonts w:cs="Times New Roman"/>
          <w:szCs w:val="24"/>
        </w:rPr>
        <w:t>.</w:t>
      </w:r>
      <w:r w:rsidR="00CA2138" w:rsidRPr="00DF31C3">
        <w:rPr>
          <w:rFonts w:cs="Times New Roman"/>
          <w:szCs w:val="24"/>
        </w:rPr>
        <w:t xml:space="preserve"> Lazdijų rajono žiniasklaidoje išspausdinta 1</w:t>
      </w:r>
      <w:r w:rsidR="00572104" w:rsidRPr="00DF31C3">
        <w:rPr>
          <w:rFonts w:cs="Times New Roman"/>
          <w:szCs w:val="24"/>
        </w:rPr>
        <w:t>3</w:t>
      </w:r>
      <w:r w:rsidR="00CA2138" w:rsidRPr="00DF31C3">
        <w:rPr>
          <w:rFonts w:cs="Times New Roman"/>
          <w:szCs w:val="24"/>
        </w:rPr>
        <w:t xml:space="preserve"> straipsnių apie Lazdijų TIC veiklą ir lankomus Lazdijų krašto objektus.</w:t>
      </w:r>
    </w:p>
    <w:p w14:paraId="51FDAC03" w14:textId="2915F326" w:rsidR="00CA2138" w:rsidRPr="00DF31C3" w:rsidRDefault="00CA2138" w:rsidP="00CA2138">
      <w:pPr>
        <w:spacing w:after="0" w:line="360" w:lineRule="auto"/>
        <w:ind w:firstLine="1296"/>
        <w:jc w:val="both"/>
        <w:rPr>
          <w:rFonts w:cs="Times New Roman"/>
          <w:szCs w:val="24"/>
        </w:rPr>
      </w:pPr>
      <w:r w:rsidRPr="00DF31C3">
        <w:rPr>
          <w:rFonts w:cs="Times New Roman"/>
          <w:szCs w:val="24"/>
        </w:rPr>
        <w:t>Lazdijų TIC parengė du straipsnius populiariausiame Lietuvoje, nuo 1997 m. leidžiamame kelionių žurnale „Kelionės ir pramogos“ (tiražas 300</w:t>
      </w:r>
      <w:r w:rsidR="00343C83" w:rsidRPr="00DF31C3">
        <w:rPr>
          <w:rFonts w:cs="Times New Roman"/>
          <w:szCs w:val="24"/>
        </w:rPr>
        <w:t> </w:t>
      </w:r>
      <w:r w:rsidRPr="00DF31C3">
        <w:rPr>
          <w:rFonts w:cs="Times New Roman"/>
          <w:szCs w:val="24"/>
        </w:rPr>
        <w:t>000</w:t>
      </w:r>
      <w:r w:rsidR="00343C83" w:rsidRPr="00DF31C3">
        <w:rPr>
          <w:rFonts w:cs="Times New Roman"/>
          <w:szCs w:val="24"/>
        </w:rPr>
        <w:t xml:space="preserve">  vnt.</w:t>
      </w:r>
      <w:r w:rsidRPr="00DF31C3">
        <w:rPr>
          <w:rFonts w:cs="Times New Roman"/>
          <w:szCs w:val="24"/>
        </w:rPr>
        <w:t>). Vasaros ir žiemos sezono žurnale išspausdinti straipsniai „Po įdomiausias Lazdijų rajono vietas“ ir „Atraskite Kalėdas Lazdijuose“.</w:t>
      </w:r>
    </w:p>
    <w:p w14:paraId="469EB43E" w14:textId="77777777" w:rsidR="00DE1750" w:rsidRPr="00DF31C3" w:rsidRDefault="00DE1750" w:rsidP="00A56C1C">
      <w:pPr>
        <w:pStyle w:val="Antrat2"/>
        <w:shd w:val="clear" w:color="auto" w:fill="E2EFD9" w:themeFill="accent6" w:themeFillTint="33"/>
      </w:pPr>
      <w:bookmarkStart w:id="12" w:name="_Toc34662264"/>
      <w:r w:rsidRPr="00DF31C3">
        <w:t>Lazdijų turizmo išteklių viešinimas ir patrauklaus įvaizdžio formavimas skaitmeninėje erdvėje</w:t>
      </w:r>
      <w:bookmarkEnd w:id="12"/>
    </w:p>
    <w:p w14:paraId="42CEF3C6" w14:textId="34610D35" w:rsidR="00695E4B" w:rsidRPr="00DF31C3" w:rsidRDefault="003454AB" w:rsidP="00695E4B">
      <w:pPr>
        <w:spacing w:after="0" w:line="360" w:lineRule="auto"/>
        <w:jc w:val="both"/>
        <w:rPr>
          <w:rFonts w:cs="Times New Roman"/>
          <w:szCs w:val="24"/>
        </w:rPr>
      </w:pPr>
      <w:r w:rsidRPr="00DF31C3">
        <w:rPr>
          <w:rFonts w:cs="Times New Roman"/>
          <w:szCs w:val="24"/>
        </w:rPr>
        <w:tab/>
      </w:r>
      <w:r w:rsidR="00695E4B" w:rsidRPr="00DF31C3">
        <w:rPr>
          <w:rFonts w:cs="Times New Roman"/>
          <w:szCs w:val="24"/>
        </w:rPr>
        <w:t>Visa naujausia Lazdijų rajono turizmo informacija taip pat ir informacija apie Lazdijų TIC organizuotus renginius bei kitas Lazdijų rajono savivaldybės teritorijoje vykusias veiklas 2019 m</w:t>
      </w:r>
      <w:r w:rsidR="00D65440" w:rsidRPr="00DF31C3">
        <w:rPr>
          <w:rFonts w:cs="Times New Roman"/>
          <w:szCs w:val="24"/>
        </w:rPr>
        <w:t>etais</w:t>
      </w:r>
      <w:r w:rsidR="00695E4B" w:rsidRPr="00DF31C3">
        <w:rPr>
          <w:rFonts w:cs="Times New Roman"/>
          <w:szCs w:val="24"/>
        </w:rPr>
        <w:t xml:space="preserve"> buvo talpinama Lazdijų TIC tinklapyje </w:t>
      </w:r>
      <w:hyperlink r:id="rId14" w:history="1">
        <w:r w:rsidR="00695E4B" w:rsidRPr="00DF31C3">
          <w:rPr>
            <w:rStyle w:val="Hipersaitas"/>
            <w:szCs w:val="24"/>
          </w:rPr>
          <w:t>www.lazdijai-turizmas.lt</w:t>
        </w:r>
      </w:hyperlink>
      <w:r w:rsidR="00695E4B" w:rsidRPr="00DF31C3">
        <w:rPr>
          <w:rFonts w:cs="Times New Roman"/>
          <w:szCs w:val="24"/>
        </w:rPr>
        <w:t>, socialiniuose tinkluose Facebook ir Instagram. Atnaujintame socialinio tinklo Facebook Lazdijų TIC profilyje buvo dalinamasi turistams aktualia informacija, naujienomis iš turizmo parodų ir Lietuvos miestų švenčių, taip pat ir informacija apie Lazdijų rajone vykstančius renginius, galimus aplankyti objektus, kitas turistams aktualias naujienas bei informacija apie Lazdijų TIC apsilankiusius turistus.</w:t>
      </w:r>
    </w:p>
    <w:p w14:paraId="0F6EBF5B" w14:textId="11E44412" w:rsidR="00DB23C9" w:rsidRPr="00DF31C3" w:rsidRDefault="00DB23C9" w:rsidP="00695E4B">
      <w:pPr>
        <w:spacing w:after="0" w:line="360" w:lineRule="auto"/>
        <w:jc w:val="both"/>
        <w:rPr>
          <w:rFonts w:cs="Times New Roman"/>
          <w:szCs w:val="24"/>
        </w:rPr>
      </w:pPr>
      <w:r w:rsidRPr="00DF31C3">
        <w:rPr>
          <w:rFonts w:cs="Times New Roman"/>
          <w:szCs w:val="24"/>
        </w:rPr>
        <w:tab/>
        <w:t xml:space="preserve">Vasaros turizmo sezono metu socialiniame tinkle Facebook kiekvieną savaitę publikavome rubriką „Planas savaitgaliui“. Šios rubrikos tikslas – surinkti informaciją apie visus artėjantį savaitgalį Lazdijų krašte vyksiančius renginius ir šią informaciją patraukliai pateikti socialinių tinklų vartotojams. Siekiant pritraukti kuo daugiau turistų į Lazdijų rajono savivaldybę, rubrikoje turistams buvo kuriami maršrutai po gražiausias Lazdijų krašto vietas, juos </w:t>
      </w:r>
      <w:r w:rsidR="00107B4A" w:rsidRPr="00DF31C3">
        <w:rPr>
          <w:rFonts w:cs="Times New Roman"/>
          <w:szCs w:val="24"/>
        </w:rPr>
        <w:t>planuojant</w:t>
      </w:r>
      <w:r w:rsidRPr="00DF31C3">
        <w:rPr>
          <w:rFonts w:cs="Times New Roman"/>
          <w:szCs w:val="24"/>
        </w:rPr>
        <w:t xml:space="preserve"> taip, kad būtų patogu apsilankyti ir tą savaitgalį</w:t>
      </w:r>
      <w:r w:rsidR="00343C83" w:rsidRPr="00DF31C3">
        <w:rPr>
          <w:rFonts w:cs="Times New Roman"/>
          <w:szCs w:val="24"/>
        </w:rPr>
        <w:t xml:space="preserve"> Lazdijų rajono savivaldybėje</w:t>
      </w:r>
      <w:r w:rsidRPr="00DF31C3">
        <w:rPr>
          <w:rFonts w:cs="Times New Roman"/>
          <w:szCs w:val="24"/>
        </w:rPr>
        <w:t xml:space="preserve"> vykstančiuose renginiuose. Buvo parengta </w:t>
      </w:r>
      <w:r w:rsidR="00CE484D" w:rsidRPr="00DF31C3">
        <w:rPr>
          <w:rFonts w:cs="Times New Roman"/>
          <w:szCs w:val="24"/>
        </w:rPr>
        <w:t>15 rubrikos „Planas savaitgaliui“ publikacijų.</w:t>
      </w:r>
      <w:r w:rsidR="00A3553D" w:rsidRPr="00DF31C3">
        <w:rPr>
          <w:rFonts w:cs="Times New Roman"/>
          <w:szCs w:val="24"/>
        </w:rPr>
        <w:t xml:space="preserve"> Tai buvo pati populiariausia rubrika Lazdijų TIC Facebook paskyroje, kiekvieną kartą peržiūrima vidutiniškai 3000 kartų. Taip pat vasaros turizmo sezono metu kiekvienos savaitės pradžioje skelbdavome informaciją apie Lazdijų TIC apsilankiusius lietuvių ir užsienio turistus, </w:t>
      </w:r>
      <w:r w:rsidR="00343C83" w:rsidRPr="00DF31C3">
        <w:rPr>
          <w:rFonts w:cs="Times New Roman"/>
          <w:szCs w:val="24"/>
        </w:rPr>
        <w:t xml:space="preserve">istorijas apie jų keliones, </w:t>
      </w:r>
      <w:r w:rsidR="00A3553D" w:rsidRPr="00DF31C3">
        <w:rPr>
          <w:rFonts w:cs="Times New Roman"/>
          <w:szCs w:val="24"/>
        </w:rPr>
        <w:t xml:space="preserve">jiems sutikus, publikavome </w:t>
      </w:r>
      <w:r w:rsidR="00A3553D" w:rsidRPr="00DF31C3">
        <w:rPr>
          <w:rFonts w:cs="Times New Roman"/>
          <w:szCs w:val="24"/>
        </w:rPr>
        <w:lastRenderedPageBreak/>
        <w:t>nuotraukas. Ši rubrika taip pat buvo viena populiariausių, ji sulaukdavo vidutiniškai 1000 Facebook vartotojų peržiūrų. Atsižvelgiant į šių rubrikų populiarumą, planuojame jas publikuoti ir 2020 metais.</w:t>
      </w:r>
    </w:p>
    <w:p w14:paraId="0150011C" w14:textId="73E1151A" w:rsidR="00D65440" w:rsidRPr="00DF31C3" w:rsidRDefault="00107B4A" w:rsidP="00107B4A">
      <w:pPr>
        <w:spacing w:after="0" w:line="360" w:lineRule="auto"/>
        <w:ind w:firstLine="1296"/>
        <w:jc w:val="both"/>
        <w:rPr>
          <w:rFonts w:cs="Times New Roman"/>
          <w:szCs w:val="24"/>
        </w:rPr>
      </w:pPr>
      <w:r w:rsidRPr="00DF31C3">
        <w:rPr>
          <w:rFonts w:cs="Times New Roman"/>
          <w:szCs w:val="24"/>
        </w:rPr>
        <w:t xml:space="preserve">Lazdijų rajono savivaldybės administracija 2019 metais Metelių regioninio parko direkcijos automobilių stovėjimo aikštelėje, prie Veisiejų seniūnijos administracinio pastato  ir degalinės CirkleK, esančios Nekrūnų kaime, Lazdijų seniūnijoje teritorijoje, įrengė tris interaktyvius informacinius stendus. Lazdijų TIC atlieka šių stendų priežiūrą, nuolat atnaujiną informaciją.  Siekiant kaip įmanoma racionaliau išnaudoti minėtus stendus, 2019 metais Lazdijų TIC stendų informacinėje sistemoje sukūrė naują sluoksnį „Apgyvendinimas“. Buvo suvesta visa su apgyvendinimu </w:t>
      </w:r>
      <w:r w:rsidR="00170777" w:rsidRPr="00DF31C3">
        <w:rPr>
          <w:rFonts w:cs="Times New Roman"/>
          <w:szCs w:val="24"/>
        </w:rPr>
        <w:t xml:space="preserve">Lazdijų rajono savivaldybės teritorijoje </w:t>
      </w:r>
      <w:r w:rsidRPr="00DF31C3">
        <w:rPr>
          <w:rFonts w:cs="Times New Roman"/>
          <w:szCs w:val="24"/>
        </w:rPr>
        <w:t>susijusi</w:t>
      </w:r>
      <w:r w:rsidR="00170777" w:rsidRPr="00DF31C3">
        <w:rPr>
          <w:rFonts w:cs="Times New Roman"/>
          <w:szCs w:val="24"/>
        </w:rPr>
        <w:t xml:space="preserve"> informacija. Šia informacija gali naudotis visi stendų vartotojai. Taip pat bendradarbiaujant su VšĮ „Lazdijų kultūros centras“, Lazdijų rajono savivaldybės administracija, regioninių parkų direkcijomis ir kt. įstaigomis, šie informaciniai stendai naudojami ir Lazdijų krašte vykstančių renginių viešinimui.</w:t>
      </w:r>
      <w:r w:rsidRPr="00DF31C3">
        <w:rPr>
          <w:rFonts w:cs="Times New Roman"/>
          <w:szCs w:val="24"/>
        </w:rPr>
        <w:t xml:space="preserve"> </w:t>
      </w:r>
      <w:r w:rsidR="00170777" w:rsidRPr="00DF31C3">
        <w:rPr>
          <w:rFonts w:cs="Times New Roman"/>
          <w:szCs w:val="24"/>
        </w:rPr>
        <w:t>Daugiausia kartų per 2019 metus buvo pasinaudota informacinius stendu esančiu Metelių regioninio parko automobilių stovėjimo aikštelėje – 4525 kartus, stendu, esančiu prie Veisiejų seniūnijos administracinio pastato – 2676 kartus, o stendu, esančiu CirkleK degalinės teritorijoje – 2020 kartų.</w:t>
      </w:r>
    </w:p>
    <w:p w14:paraId="1CF36D8D" w14:textId="70F22E73" w:rsidR="00170777" w:rsidRPr="00DF31C3" w:rsidRDefault="00170777" w:rsidP="00107B4A">
      <w:pPr>
        <w:spacing w:after="0" w:line="360" w:lineRule="auto"/>
        <w:ind w:firstLine="1296"/>
        <w:jc w:val="both"/>
        <w:rPr>
          <w:sz w:val="22"/>
        </w:rPr>
      </w:pPr>
      <w:r w:rsidRPr="00DF31C3">
        <w:rPr>
          <w:rFonts w:cs="Times New Roman"/>
          <w:szCs w:val="24"/>
        </w:rPr>
        <w:t>Lazdijų TIC 2019 metais nuolat teikė informaciją VšĮ „Keliauk Lietuvoje“ jų vykdomoms viešinimo kampanijoms</w:t>
      </w:r>
      <w:r w:rsidR="00CB3D27" w:rsidRPr="00DF31C3">
        <w:rPr>
          <w:rFonts w:cs="Times New Roman"/>
          <w:szCs w:val="24"/>
        </w:rPr>
        <w:t>: kulinarinis Lietuvos žemėlapis  „Gastrogidas“, Lietuvos pirčių žemėlapis, Lietuvos fontanų žemėlapis, kt. aktuali su kelionėmis po Lazdijų kraštą susijusi informacija.</w:t>
      </w:r>
    </w:p>
    <w:p w14:paraId="26D8D5A4" w14:textId="77777777" w:rsidR="001179EB" w:rsidRPr="00DF31C3" w:rsidRDefault="00DE1750" w:rsidP="00A56C1C">
      <w:pPr>
        <w:pStyle w:val="Antrat2"/>
        <w:shd w:val="clear" w:color="auto" w:fill="E2EFD9" w:themeFill="accent6" w:themeFillTint="33"/>
        <w:rPr>
          <w:b w:val="0"/>
        </w:rPr>
      </w:pPr>
      <w:bookmarkStart w:id="13" w:name="_Toc34662265"/>
      <w:r w:rsidRPr="00DF31C3">
        <w:rPr>
          <w:rStyle w:val="Antrat2Diagrama"/>
          <w:b/>
        </w:rPr>
        <w:t>Lazdijų turizmo išteklių viešinimas ir patrauklaus įvaizdžio formavimas</w:t>
      </w:r>
      <w:r w:rsidR="00A01D02" w:rsidRPr="00DF31C3">
        <w:rPr>
          <w:rStyle w:val="Antrat2Diagrama"/>
          <w:b/>
        </w:rPr>
        <w:t xml:space="preserve"> Lazdijų TIC lankytojams,</w:t>
      </w:r>
      <w:r w:rsidR="001179EB" w:rsidRPr="00DF31C3">
        <w:rPr>
          <w:b w:val="0"/>
        </w:rPr>
        <w:t xml:space="preserve"> </w:t>
      </w:r>
      <w:r w:rsidR="001179EB" w:rsidRPr="00DF31C3">
        <w:rPr>
          <w:rStyle w:val="Antrat2Diagrama"/>
          <w:b/>
        </w:rPr>
        <w:t>Lazdijų rajone vykstančiose šventėse,</w:t>
      </w:r>
      <w:r w:rsidR="00407181" w:rsidRPr="00DF31C3">
        <w:rPr>
          <w:rStyle w:val="Antrat2Diagrama"/>
          <w:b/>
        </w:rPr>
        <w:t xml:space="preserve"> </w:t>
      </w:r>
      <w:r w:rsidRPr="00DF31C3">
        <w:rPr>
          <w:rStyle w:val="Antrat2Diagrama"/>
          <w:b/>
        </w:rPr>
        <w:t>tarptautinėse turizmo parodose Lietuvoje ir užsienyje</w:t>
      </w:r>
      <w:bookmarkEnd w:id="13"/>
      <w:r w:rsidR="001179EB" w:rsidRPr="00DF31C3">
        <w:rPr>
          <w:rStyle w:val="Antrat2Diagrama"/>
          <w:b/>
        </w:rPr>
        <w:t xml:space="preserve"> </w:t>
      </w:r>
    </w:p>
    <w:p w14:paraId="01FA035F" w14:textId="64ACD31F" w:rsidR="00A01D02" w:rsidRPr="00DF31C3" w:rsidRDefault="00695E4B" w:rsidP="001179EB">
      <w:pPr>
        <w:spacing w:after="0" w:line="360" w:lineRule="auto"/>
        <w:jc w:val="both"/>
        <w:rPr>
          <w:rFonts w:cs="Times New Roman"/>
          <w:szCs w:val="24"/>
        </w:rPr>
      </w:pPr>
      <w:r w:rsidRPr="00DF31C3">
        <w:rPr>
          <w:rFonts w:cs="Times New Roman"/>
          <w:szCs w:val="24"/>
        </w:rPr>
        <w:tab/>
        <w:t>Lazdijų TIC 2019</w:t>
      </w:r>
      <w:r w:rsidR="001179EB" w:rsidRPr="00DF31C3">
        <w:rPr>
          <w:rFonts w:cs="Times New Roman"/>
          <w:szCs w:val="24"/>
        </w:rPr>
        <w:t xml:space="preserve"> metais Lazdijų kr</w:t>
      </w:r>
      <w:r w:rsidR="00CB3D27" w:rsidRPr="00DF31C3">
        <w:rPr>
          <w:rFonts w:cs="Times New Roman"/>
          <w:szCs w:val="24"/>
        </w:rPr>
        <w:t xml:space="preserve">aštą pristatė </w:t>
      </w:r>
      <w:r w:rsidR="001179EB" w:rsidRPr="00DF31C3">
        <w:rPr>
          <w:rFonts w:cs="Times New Roman"/>
          <w:szCs w:val="24"/>
        </w:rPr>
        <w:t>Lazdijų rajo</w:t>
      </w:r>
      <w:r w:rsidR="00F4562F" w:rsidRPr="00DF31C3">
        <w:rPr>
          <w:rFonts w:cs="Times New Roman"/>
          <w:szCs w:val="24"/>
        </w:rPr>
        <w:t xml:space="preserve">ne vykusiuose </w:t>
      </w:r>
      <w:r w:rsidR="00A01D02" w:rsidRPr="00DF31C3">
        <w:rPr>
          <w:rFonts w:cs="Times New Roman"/>
          <w:szCs w:val="24"/>
        </w:rPr>
        <w:t xml:space="preserve">kultūriniuose ir sporto </w:t>
      </w:r>
      <w:r w:rsidR="00CB3D27" w:rsidRPr="00DF31C3">
        <w:rPr>
          <w:rFonts w:cs="Times New Roman"/>
          <w:szCs w:val="24"/>
        </w:rPr>
        <w:t xml:space="preserve">renginiuose, </w:t>
      </w:r>
      <w:r w:rsidR="00F4562F" w:rsidRPr="00DF31C3">
        <w:rPr>
          <w:rFonts w:cs="Times New Roman"/>
          <w:szCs w:val="24"/>
        </w:rPr>
        <w:t>atstovavo Lazdijų kraštą Kauno miesto dienų „Kauno Hanza dienos</w:t>
      </w:r>
      <w:r w:rsidR="00CB3D27" w:rsidRPr="00DF31C3">
        <w:rPr>
          <w:rFonts w:cs="Times New Roman"/>
          <w:szCs w:val="24"/>
        </w:rPr>
        <w:t xml:space="preserve"> 2019</w:t>
      </w:r>
      <w:r w:rsidR="00F4562F" w:rsidRPr="00DF31C3">
        <w:rPr>
          <w:rFonts w:cs="Times New Roman"/>
          <w:szCs w:val="24"/>
        </w:rPr>
        <w:t>“</w:t>
      </w:r>
      <w:r w:rsidR="00CB3D27" w:rsidRPr="00DF31C3">
        <w:rPr>
          <w:rFonts w:cs="Times New Roman"/>
          <w:szCs w:val="24"/>
        </w:rPr>
        <w:t>, Klaipėdos miesto šventėje „Jūros šventė 2019“ ir Vilniaus miesto šventėje „Sostinės dienos 2019“</w:t>
      </w:r>
      <w:r w:rsidR="00F4562F" w:rsidRPr="00DF31C3">
        <w:rPr>
          <w:rFonts w:cs="Times New Roman"/>
          <w:szCs w:val="24"/>
        </w:rPr>
        <w:t xml:space="preserve"> renginiuose, tarptautinėse turizmo </w:t>
      </w:r>
      <w:r w:rsidR="00CB3D27" w:rsidRPr="00DF31C3">
        <w:rPr>
          <w:rFonts w:cs="Times New Roman"/>
          <w:szCs w:val="24"/>
        </w:rPr>
        <w:t xml:space="preserve">parodose Vilniuje, Varšuvoje, </w:t>
      </w:r>
      <w:r w:rsidR="00F4562F" w:rsidRPr="00DF31C3">
        <w:rPr>
          <w:rFonts w:cs="Times New Roman"/>
          <w:szCs w:val="24"/>
        </w:rPr>
        <w:t>Rygoje</w:t>
      </w:r>
      <w:r w:rsidR="00CB3D27" w:rsidRPr="00DF31C3">
        <w:rPr>
          <w:rFonts w:cs="Times New Roman"/>
          <w:szCs w:val="24"/>
        </w:rPr>
        <w:t xml:space="preserve"> ir Minske</w:t>
      </w:r>
      <w:r w:rsidR="00F4562F" w:rsidRPr="00DF31C3">
        <w:rPr>
          <w:rFonts w:cs="Times New Roman"/>
          <w:szCs w:val="24"/>
        </w:rPr>
        <w:t xml:space="preserve">. Renginių metu buvo </w:t>
      </w:r>
      <w:r w:rsidR="001179EB" w:rsidRPr="00DF31C3">
        <w:rPr>
          <w:rFonts w:cs="Times New Roman"/>
          <w:szCs w:val="24"/>
        </w:rPr>
        <w:t xml:space="preserve">platinama </w:t>
      </w:r>
      <w:r w:rsidR="00F4562F" w:rsidRPr="00DF31C3">
        <w:rPr>
          <w:rFonts w:cs="Times New Roman"/>
          <w:szCs w:val="24"/>
        </w:rPr>
        <w:t xml:space="preserve">Lazdijų krašto turizmo informacija, prekiaujama suvenyrais, konsultuojami švenčių ir parodų lankytojai. </w:t>
      </w:r>
    </w:p>
    <w:p w14:paraId="093F25B8" w14:textId="74F12EF0" w:rsidR="00343C83" w:rsidRPr="00DF31C3" w:rsidRDefault="00A01D02" w:rsidP="001179EB">
      <w:pPr>
        <w:spacing w:after="0" w:line="360" w:lineRule="auto"/>
        <w:jc w:val="both"/>
        <w:rPr>
          <w:rFonts w:cs="Times New Roman"/>
          <w:szCs w:val="24"/>
        </w:rPr>
      </w:pPr>
      <w:r w:rsidRPr="00DF31C3">
        <w:rPr>
          <w:rFonts w:cs="Times New Roman"/>
          <w:szCs w:val="24"/>
        </w:rPr>
        <w:tab/>
        <w:t xml:space="preserve">Lazdijų TIC padalinys įsikūręs pasienyje su Lenkijos respublika, Janaslavo </w:t>
      </w:r>
      <w:r w:rsidR="00CB3D27" w:rsidRPr="00DF31C3">
        <w:rPr>
          <w:rFonts w:cs="Times New Roman"/>
          <w:szCs w:val="24"/>
        </w:rPr>
        <w:t>k. 10, Lazdijų seniūnijoje, 2019</w:t>
      </w:r>
      <w:r w:rsidR="002A3404" w:rsidRPr="00DF31C3">
        <w:rPr>
          <w:rFonts w:cs="Times New Roman"/>
          <w:szCs w:val="24"/>
        </w:rPr>
        <w:t xml:space="preserve"> metais sulaukė 3 grupių moksleivių iš Lazdijų Motiejaus Gustaičio gimnazijos, 1 grupės moksleivių iš Lazdijų rajono savivaldybės Šeštokų mokyklos, 1 moksleivių grupės iš Rokų gimnazijos, 1 moksleivių bei mokytojų grupės iš Punsko bei grupės Dzūkijos VVG atstovų ir jų projekto „Piliakalnių kelias“ partnerių, kuriems buvo pristatyta Lazdijų TIC veikla, Lazdijų karšto turizmo ištekliai, surengta ekskursija į Adolfo Ramanausko-Vanago tėviškės vietą, Lazdijų krašto muziejų, Metelių regioninio parko lankytojų centrą, Rudaminos piliakalnį, ekskursija </w:t>
      </w:r>
      <w:r w:rsidR="002A3404" w:rsidRPr="00DF31C3">
        <w:rPr>
          <w:rFonts w:cs="Times New Roman"/>
          <w:szCs w:val="24"/>
        </w:rPr>
        <w:lastRenderedPageBreak/>
        <w:t>pasienio rokadiniu keliu „Geležinė uždanga“. Taip pat Lazdijų kraštas, Lazdijų rajono savivaldybėje vykusiame oficialiame priėmime, pristatytas mokyklos – darželio „Vyturėlis“ svečiams iš Rumunijos, Turkijos, Bulgarijos ir Italijos.</w:t>
      </w:r>
    </w:p>
    <w:p w14:paraId="5326BC01" w14:textId="48EEDCB6" w:rsidR="001179EB" w:rsidRPr="00DF31C3" w:rsidRDefault="00A01D02" w:rsidP="001179EB">
      <w:pPr>
        <w:spacing w:after="0" w:line="360" w:lineRule="auto"/>
        <w:jc w:val="both"/>
        <w:rPr>
          <w:rFonts w:cs="Times New Roman"/>
          <w:szCs w:val="24"/>
        </w:rPr>
      </w:pPr>
      <w:r w:rsidRPr="00DF31C3">
        <w:rPr>
          <w:rFonts w:cs="Times New Roman"/>
          <w:i/>
          <w:szCs w:val="24"/>
        </w:rPr>
        <w:t xml:space="preserve">9 lentelė </w:t>
      </w:r>
      <w:r w:rsidR="00F4562F" w:rsidRPr="00DF31C3">
        <w:rPr>
          <w:rFonts w:cs="Times New Roman"/>
          <w:i/>
          <w:szCs w:val="24"/>
        </w:rPr>
        <w:t xml:space="preserve"> </w:t>
      </w:r>
      <w:r w:rsidRPr="00DF31C3">
        <w:rPr>
          <w:rFonts w:cs="Times New Roman"/>
          <w:szCs w:val="24"/>
        </w:rPr>
        <w:t>Renginiai, kuriuose pristatytas Lazdijų kraštas</w:t>
      </w:r>
      <w:r w:rsidR="0044359B" w:rsidRPr="00DF31C3">
        <w:rPr>
          <w:rFonts w:cs="Times New Roman"/>
          <w:szCs w:val="24"/>
        </w:rPr>
        <w:t xml:space="preserve"> 2019 metais</w:t>
      </w:r>
    </w:p>
    <w:tbl>
      <w:tblPr>
        <w:tblStyle w:val="Lentelstinklelis"/>
        <w:tblW w:w="0" w:type="auto"/>
        <w:tblLook w:val="04A0" w:firstRow="1" w:lastRow="0" w:firstColumn="1" w:lastColumn="0" w:noHBand="0" w:noVBand="1"/>
      </w:tblPr>
      <w:tblGrid>
        <w:gridCol w:w="3209"/>
        <w:gridCol w:w="3209"/>
        <w:gridCol w:w="3210"/>
      </w:tblGrid>
      <w:tr w:rsidR="00A01D02" w:rsidRPr="00DF31C3" w14:paraId="21CFD8A8" w14:textId="77777777" w:rsidTr="00A01D02">
        <w:tc>
          <w:tcPr>
            <w:tcW w:w="3209" w:type="dxa"/>
          </w:tcPr>
          <w:p w14:paraId="1007580B" w14:textId="77777777" w:rsidR="00A01D02" w:rsidRPr="00DF31C3" w:rsidRDefault="00A01D02" w:rsidP="004E5DD6">
            <w:pPr>
              <w:spacing w:after="0" w:line="360" w:lineRule="auto"/>
              <w:jc w:val="center"/>
              <w:rPr>
                <w:rFonts w:cs="Times New Roman"/>
                <w:b/>
                <w:szCs w:val="24"/>
              </w:rPr>
            </w:pPr>
            <w:r w:rsidRPr="00DF31C3">
              <w:rPr>
                <w:rFonts w:cs="Times New Roman"/>
                <w:b/>
                <w:szCs w:val="24"/>
              </w:rPr>
              <w:t>Renginio pavadinimas</w:t>
            </w:r>
          </w:p>
        </w:tc>
        <w:tc>
          <w:tcPr>
            <w:tcW w:w="3209" w:type="dxa"/>
          </w:tcPr>
          <w:p w14:paraId="04C96422" w14:textId="77777777" w:rsidR="00A01D02" w:rsidRPr="00DF31C3" w:rsidRDefault="00A01D02" w:rsidP="004E5DD6">
            <w:pPr>
              <w:spacing w:after="0" w:line="360" w:lineRule="auto"/>
              <w:jc w:val="center"/>
              <w:rPr>
                <w:rFonts w:cs="Times New Roman"/>
                <w:b/>
                <w:szCs w:val="24"/>
              </w:rPr>
            </w:pPr>
            <w:r w:rsidRPr="00DF31C3">
              <w:rPr>
                <w:rFonts w:cs="Times New Roman"/>
                <w:b/>
                <w:szCs w:val="24"/>
              </w:rPr>
              <w:t>Data</w:t>
            </w:r>
          </w:p>
        </w:tc>
        <w:tc>
          <w:tcPr>
            <w:tcW w:w="3210" w:type="dxa"/>
          </w:tcPr>
          <w:p w14:paraId="3D13206D" w14:textId="77777777" w:rsidR="00A01D02" w:rsidRPr="00DF31C3" w:rsidRDefault="00A01D02" w:rsidP="004E5DD6">
            <w:pPr>
              <w:spacing w:after="0" w:line="240" w:lineRule="auto"/>
              <w:jc w:val="center"/>
              <w:rPr>
                <w:rFonts w:cs="Times New Roman"/>
                <w:b/>
                <w:szCs w:val="24"/>
              </w:rPr>
            </w:pPr>
            <w:r w:rsidRPr="00DF31C3">
              <w:rPr>
                <w:rFonts w:cs="Times New Roman"/>
                <w:b/>
                <w:szCs w:val="24"/>
              </w:rPr>
              <w:t>Trumpas aprašymas</w:t>
            </w:r>
          </w:p>
        </w:tc>
      </w:tr>
      <w:tr w:rsidR="00BE25E4" w:rsidRPr="00DF31C3" w14:paraId="2CBA3386" w14:textId="77777777" w:rsidTr="00A01D02">
        <w:tc>
          <w:tcPr>
            <w:tcW w:w="3209" w:type="dxa"/>
          </w:tcPr>
          <w:p w14:paraId="3DB75D74" w14:textId="2A522116" w:rsidR="00BE25E4" w:rsidRPr="00DF31C3" w:rsidRDefault="00BE25E4" w:rsidP="002A3404">
            <w:pPr>
              <w:spacing w:after="0" w:line="240" w:lineRule="auto"/>
              <w:rPr>
                <w:rFonts w:cs="Times New Roman"/>
                <w:szCs w:val="24"/>
              </w:rPr>
            </w:pPr>
            <w:r w:rsidRPr="00DF31C3">
              <w:rPr>
                <w:rFonts w:cs="Times New Roman"/>
                <w:szCs w:val="24"/>
              </w:rPr>
              <w:t xml:space="preserve">Tarptautinė </w:t>
            </w:r>
            <w:r w:rsidR="002A3404" w:rsidRPr="00DF31C3">
              <w:rPr>
                <w:rFonts w:cs="Times New Roman"/>
                <w:szCs w:val="24"/>
              </w:rPr>
              <w:t>turizmo paroda „Adventur 2019</w:t>
            </w:r>
            <w:r w:rsidRPr="00DF31C3">
              <w:rPr>
                <w:rFonts w:cs="Times New Roman"/>
                <w:szCs w:val="24"/>
              </w:rPr>
              <w:t>“</w:t>
            </w:r>
          </w:p>
        </w:tc>
        <w:tc>
          <w:tcPr>
            <w:tcW w:w="3209" w:type="dxa"/>
          </w:tcPr>
          <w:p w14:paraId="3E88FC5D" w14:textId="5264990D" w:rsidR="00BE25E4" w:rsidRPr="00DF31C3" w:rsidRDefault="002A3404" w:rsidP="00BE25E4">
            <w:pPr>
              <w:spacing w:after="0" w:line="360" w:lineRule="auto"/>
              <w:rPr>
                <w:rFonts w:cs="Times New Roman"/>
                <w:szCs w:val="24"/>
              </w:rPr>
            </w:pPr>
            <w:r w:rsidRPr="00DF31C3">
              <w:rPr>
                <w:rFonts w:cs="Times New Roman"/>
                <w:szCs w:val="24"/>
              </w:rPr>
              <w:t>2019</w:t>
            </w:r>
            <w:r w:rsidR="00343C83" w:rsidRPr="00DF31C3">
              <w:rPr>
                <w:rFonts w:cs="Times New Roman"/>
                <w:szCs w:val="24"/>
              </w:rPr>
              <w:t>-01</w:t>
            </w:r>
            <w:r w:rsidRPr="00DF31C3">
              <w:rPr>
                <w:rFonts w:cs="Times New Roman"/>
                <w:szCs w:val="24"/>
              </w:rPr>
              <w:t>-25 – 2019</w:t>
            </w:r>
            <w:r w:rsidR="00343C83" w:rsidRPr="00DF31C3">
              <w:rPr>
                <w:rFonts w:cs="Times New Roman"/>
                <w:szCs w:val="24"/>
              </w:rPr>
              <w:t>-01</w:t>
            </w:r>
            <w:r w:rsidRPr="00DF31C3">
              <w:rPr>
                <w:rFonts w:cs="Times New Roman"/>
                <w:szCs w:val="24"/>
              </w:rPr>
              <w:t>-27</w:t>
            </w:r>
          </w:p>
        </w:tc>
        <w:tc>
          <w:tcPr>
            <w:tcW w:w="3210" w:type="dxa"/>
          </w:tcPr>
          <w:p w14:paraId="284651BB" w14:textId="1502DFD8" w:rsidR="00BE25E4" w:rsidRPr="00DF31C3" w:rsidRDefault="00BE25E4" w:rsidP="002A3404">
            <w:pPr>
              <w:spacing w:after="0" w:line="240" w:lineRule="auto"/>
              <w:rPr>
                <w:rFonts w:cs="Times New Roman"/>
                <w:b/>
                <w:szCs w:val="24"/>
              </w:rPr>
            </w:pPr>
            <w:r w:rsidRPr="00DF31C3">
              <w:rPr>
                <w:rFonts w:cs="Times New Roman"/>
                <w:szCs w:val="24"/>
              </w:rPr>
              <w:t>Turizmo paroda vyksta visą savaitgalį, joje apsilanko daugiau kaip 30000 tūkstančių žmonių. Tarptautinėje</w:t>
            </w:r>
            <w:r w:rsidRPr="00DF31C3">
              <w:rPr>
                <w:rFonts w:cs="Times New Roman"/>
                <w:b/>
                <w:szCs w:val="24"/>
              </w:rPr>
              <w:t xml:space="preserve"> </w:t>
            </w:r>
            <w:r w:rsidR="002A3404" w:rsidRPr="00DF31C3">
              <w:rPr>
                <w:rFonts w:cs="Times New Roman"/>
                <w:szCs w:val="24"/>
              </w:rPr>
              <w:t>turizmo parodoje „Adventur 2019</w:t>
            </w:r>
            <w:r w:rsidRPr="00DF31C3">
              <w:rPr>
                <w:rFonts w:cs="Times New Roman"/>
                <w:szCs w:val="24"/>
              </w:rPr>
              <w:t>“ Lazdijų TIC pristatė</w:t>
            </w:r>
            <w:r w:rsidRPr="00DF31C3">
              <w:rPr>
                <w:rFonts w:cs="Times New Roman"/>
                <w:b/>
                <w:szCs w:val="24"/>
              </w:rPr>
              <w:t xml:space="preserve"> </w:t>
            </w:r>
            <w:r w:rsidR="002A3404" w:rsidRPr="00DF31C3">
              <w:rPr>
                <w:rFonts w:cs="Times New Roman"/>
                <w:szCs w:val="24"/>
              </w:rPr>
              <w:t>aktyvias pramogas Lazdijų krašte,</w:t>
            </w:r>
            <w:r w:rsidRPr="00DF31C3">
              <w:rPr>
                <w:rFonts w:cs="Times New Roman"/>
                <w:szCs w:val="24"/>
              </w:rPr>
              <w:t xml:space="preserve"> turizmo paslaugų teikėjus, lankomus Lazdijų rajono objektus, populiariausius pėsčiųjų, dviračių ir vandens maršrutus, kvietė sudalyvauti edukaciniuose žaidimuose ir laimėti Lazdijų krašto suvenyrus, lankytojus vaišino Dzūkiškomis vaišėmis. </w:t>
            </w:r>
          </w:p>
        </w:tc>
      </w:tr>
      <w:tr w:rsidR="002A3404" w:rsidRPr="00DF31C3" w14:paraId="6B552311" w14:textId="77777777" w:rsidTr="00A01D02">
        <w:tc>
          <w:tcPr>
            <w:tcW w:w="3209" w:type="dxa"/>
          </w:tcPr>
          <w:p w14:paraId="7E57652E" w14:textId="68C24533" w:rsidR="002A3404" w:rsidRPr="00DF31C3" w:rsidRDefault="002A3404" w:rsidP="002A3404">
            <w:pPr>
              <w:spacing w:after="0" w:line="240" w:lineRule="auto"/>
              <w:rPr>
                <w:rFonts w:cs="Times New Roman"/>
                <w:szCs w:val="24"/>
              </w:rPr>
            </w:pPr>
            <w:r w:rsidRPr="00DF31C3">
              <w:rPr>
                <w:rFonts w:cs="Times New Roman"/>
                <w:szCs w:val="24"/>
              </w:rPr>
              <w:t>Tarptautinė turizmo paroda „Balttour 2019“</w:t>
            </w:r>
          </w:p>
        </w:tc>
        <w:tc>
          <w:tcPr>
            <w:tcW w:w="3209" w:type="dxa"/>
          </w:tcPr>
          <w:p w14:paraId="79D19D2E" w14:textId="3CAB6DBF" w:rsidR="002A3404" w:rsidRPr="00DF31C3" w:rsidRDefault="002A3404" w:rsidP="002A3404">
            <w:pPr>
              <w:spacing w:after="0" w:line="360" w:lineRule="auto"/>
              <w:jc w:val="both"/>
              <w:rPr>
                <w:rFonts w:cs="Times New Roman"/>
                <w:szCs w:val="24"/>
              </w:rPr>
            </w:pPr>
            <w:r w:rsidRPr="00DF31C3">
              <w:rPr>
                <w:rFonts w:cs="Times New Roman"/>
                <w:szCs w:val="24"/>
              </w:rPr>
              <w:t>201-02-01 – 2019-02-03</w:t>
            </w:r>
          </w:p>
        </w:tc>
        <w:tc>
          <w:tcPr>
            <w:tcW w:w="3210" w:type="dxa"/>
          </w:tcPr>
          <w:p w14:paraId="7987D722" w14:textId="5BC4BB14" w:rsidR="002A3404" w:rsidRPr="00DF31C3" w:rsidRDefault="002A3404" w:rsidP="002A3404">
            <w:pPr>
              <w:spacing w:after="0" w:line="240" w:lineRule="auto"/>
              <w:rPr>
                <w:rFonts w:cs="Times New Roman"/>
                <w:szCs w:val="24"/>
              </w:rPr>
            </w:pPr>
            <w:r w:rsidRPr="00DF31C3">
              <w:rPr>
                <w:rFonts w:cs="Times New Roman"/>
                <w:szCs w:val="24"/>
              </w:rPr>
              <w:t>Tai viena garsiausių tarptautinių turizmo parodų Latvijoje, kurioje kiekvienais metais apsilanko dagiau kaip 2000 žmonių. Lazdijų TIC bendrame Lietuvos turizmo informacijos centrų stende pristatė</w:t>
            </w:r>
            <w:r w:rsidRPr="00DF31C3">
              <w:rPr>
                <w:rFonts w:cs="Times New Roman"/>
                <w:b/>
                <w:szCs w:val="24"/>
              </w:rPr>
              <w:t xml:space="preserve"> </w:t>
            </w:r>
            <w:r w:rsidRPr="00DF31C3">
              <w:rPr>
                <w:rFonts w:cs="Times New Roman"/>
                <w:szCs w:val="24"/>
              </w:rPr>
              <w:t>Lazdijų rajono turizmo išteklius – turizmo paslaugų teikėjus, lankomus Lazdijų rajono objektus, populiariausius pėsčiųjų, dviračių ir vandens maršrutus.</w:t>
            </w:r>
          </w:p>
        </w:tc>
      </w:tr>
      <w:tr w:rsidR="002A3404" w:rsidRPr="00DF31C3" w14:paraId="50BB2CB1" w14:textId="77777777" w:rsidTr="00A01D02">
        <w:tc>
          <w:tcPr>
            <w:tcW w:w="3209" w:type="dxa"/>
          </w:tcPr>
          <w:p w14:paraId="3C2F3CC9" w14:textId="14DAE76C" w:rsidR="002A3404" w:rsidRPr="00DF31C3" w:rsidRDefault="002A3404" w:rsidP="002A3404">
            <w:pPr>
              <w:spacing w:after="0" w:line="240" w:lineRule="auto"/>
              <w:rPr>
                <w:rFonts w:cs="Times New Roman"/>
                <w:szCs w:val="24"/>
              </w:rPr>
            </w:pPr>
            <w:r w:rsidRPr="00DF31C3">
              <w:rPr>
                <w:rFonts w:cs="Times New Roman"/>
                <w:szCs w:val="24"/>
              </w:rPr>
              <w:t>Tarptautinė turizmo paroda „Otdych 2019“</w:t>
            </w:r>
          </w:p>
        </w:tc>
        <w:tc>
          <w:tcPr>
            <w:tcW w:w="3209" w:type="dxa"/>
          </w:tcPr>
          <w:p w14:paraId="7B3BBD5D" w14:textId="377EDCA4" w:rsidR="002A3404" w:rsidRPr="00DF31C3" w:rsidRDefault="002A3404" w:rsidP="002A3404">
            <w:pPr>
              <w:spacing w:after="0" w:line="360" w:lineRule="auto"/>
              <w:jc w:val="both"/>
              <w:rPr>
                <w:rFonts w:cs="Times New Roman"/>
                <w:szCs w:val="24"/>
              </w:rPr>
            </w:pPr>
            <w:r w:rsidRPr="00DF31C3">
              <w:rPr>
                <w:rFonts w:cs="Times New Roman"/>
                <w:szCs w:val="24"/>
              </w:rPr>
              <w:t>2019-04-03 – 2019-04-06</w:t>
            </w:r>
          </w:p>
        </w:tc>
        <w:tc>
          <w:tcPr>
            <w:tcW w:w="3210" w:type="dxa"/>
          </w:tcPr>
          <w:p w14:paraId="3DDC8A87" w14:textId="1C493191" w:rsidR="002A3404" w:rsidRPr="00DF31C3" w:rsidRDefault="002A3404" w:rsidP="002A3404">
            <w:pPr>
              <w:spacing w:after="0" w:line="240" w:lineRule="auto"/>
              <w:rPr>
                <w:rFonts w:cs="Times New Roman"/>
                <w:szCs w:val="24"/>
              </w:rPr>
            </w:pPr>
            <w:r w:rsidRPr="00DF31C3">
              <w:rPr>
                <w:rFonts w:cs="Times New Roman"/>
                <w:szCs w:val="24"/>
              </w:rPr>
              <w:t>Tai viena garsiausių tarptautinių turizmo parodų Baltarusijoje, kurioje kiekvienais metais apsilanko dagiau kaip 30000 žmonių. Lazdijų TIC bendrame Lietuvos turizmo informacijos centrų stende pristatė</w:t>
            </w:r>
            <w:r w:rsidRPr="00DF31C3">
              <w:rPr>
                <w:rFonts w:cs="Times New Roman"/>
                <w:b/>
                <w:szCs w:val="24"/>
              </w:rPr>
              <w:t xml:space="preserve"> </w:t>
            </w:r>
            <w:r w:rsidRPr="00DF31C3">
              <w:rPr>
                <w:rFonts w:cs="Times New Roman"/>
                <w:szCs w:val="24"/>
              </w:rPr>
              <w:t>Lazdijų rajono turizmo išteklius – turizmo paslaugų teikėjus, lankomus Lazdijų rajono objektus, populiariausius pėsčiųjų, dviračių ir vandens maršrutus.</w:t>
            </w:r>
          </w:p>
        </w:tc>
      </w:tr>
      <w:tr w:rsidR="00C3309D" w:rsidRPr="00DF31C3" w14:paraId="540EA105" w14:textId="77777777" w:rsidTr="00A01D02">
        <w:tc>
          <w:tcPr>
            <w:tcW w:w="3209" w:type="dxa"/>
          </w:tcPr>
          <w:p w14:paraId="37AE5F5D" w14:textId="6BDFCAC6" w:rsidR="00C3309D" w:rsidRPr="00DF31C3" w:rsidRDefault="00C3309D" w:rsidP="00C3309D">
            <w:pPr>
              <w:spacing w:after="0" w:line="360" w:lineRule="auto"/>
              <w:jc w:val="both"/>
              <w:rPr>
                <w:rFonts w:cs="Times New Roman"/>
                <w:szCs w:val="24"/>
              </w:rPr>
            </w:pPr>
            <w:r w:rsidRPr="00DF31C3">
              <w:rPr>
                <w:rFonts w:cs="Times New Roman"/>
                <w:szCs w:val="24"/>
              </w:rPr>
              <w:lastRenderedPageBreak/>
              <w:t>Kauno Hanza dienos 2019</w:t>
            </w:r>
          </w:p>
        </w:tc>
        <w:tc>
          <w:tcPr>
            <w:tcW w:w="3209" w:type="dxa"/>
          </w:tcPr>
          <w:p w14:paraId="378D3D31" w14:textId="3CADA1A7" w:rsidR="00C3309D" w:rsidRPr="00DF31C3" w:rsidRDefault="00C3309D" w:rsidP="00C3309D">
            <w:pPr>
              <w:spacing w:after="0" w:line="360" w:lineRule="auto"/>
              <w:jc w:val="both"/>
              <w:rPr>
                <w:rFonts w:cs="Times New Roman"/>
                <w:szCs w:val="24"/>
              </w:rPr>
            </w:pPr>
            <w:r w:rsidRPr="00DF31C3">
              <w:rPr>
                <w:rFonts w:cs="Times New Roman"/>
                <w:szCs w:val="24"/>
              </w:rPr>
              <w:t>2019-05-17 – 2019-05-19</w:t>
            </w:r>
          </w:p>
        </w:tc>
        <w:tc>
          <w:tcPr>
            <w:tcW w:w="3210" w:type="dxa"/>
          </w:tcPr>
          <w:p w14:paraId="40714270" w14:textId="072E3A1D" w:rsidR="00C3309D" w:rsidRPr="00DF31C3" w:rsidRDefault="00C3309D" w:rsidP="00C3309D">
            <w:pPr>
              <w:spacing w:after="0" w:line="240" w:lineRule="auto"/>
              <w:rPr>
                <w:rFonts w:cs="Times New Roman"/>
                <w:szCs w:val="24"/>
              </w:rPr>
            </w:pPr>
            <w:r w:rsidRPr="00DF31C3">
              <w:rPr>
                <w:rFonts w:cs="Times New Roman"/>
                <w:szCs w:val="24"/>
              </w:rPr>
              <w:t>Tai didžiausia Kauno miesto šventė. Šventė vyksta visą savaitgalį. Šventėje kiekvienais metais apsilanko daugiau kaip 22 000 lankytojų. Lazdijų TIC šventės metu kartu su Alytaus turizmo ir informacijos centru ir Varėnos rajono savivaldybės atstovais stilizuotoje erdvėje – turizmo gatvėje pristatė  Lazdijų rajono turizmo išteklius – turizmo paslaugų teikėjus, lankomus Lazdijų rajono objektus, populiariausius pėsčiųjų, dviračių ir vandens maršrutus, prekiavo Lazdijų krašto suvenyrais, vietinių amatininkų produkcija.</w:t>
            </w:r>
          </w:p>
        </w:tc>
      </w:tr>
      <w:tr w:rsidR="00C3309D" w:rsidRPr="00DF31C3" w14:paraId="2B4EE40E" w14:textId="77777777" w:rsidTr="00A01D02">
        <w:tc>
          <w:tcPr>
            <w:tcW w:w="3209" w:type="dxa"/>
          </w:tcPr>
          <w:p w14:paraId="504430F4" w14:textId="71477DB5" w:rsidR="00C3309D" w:rsidRPr="00DF31C3" w:rsidRDefault="00C3309D" w:rsidP="00C3309D">
            <w:pPr>
              <w:spacing w:after="0" w:line="240" w:lineRule="auto"/>
              <w:jc w:val="both"/>
              <w:rPr>
                <w:rFonts w:cs="Times New Roman"/>
                <w:szCs w:val="24"/>
              </w:rPr>
            </w:pPr>
            <w:r w:rsidRPr="00DF31C3">
              <w:rPr>
                <w:rFonts w:cs="Times New Roman"/>
                <w:szCs w:val="24"/>
              </w:rPr>
              <w:t>Tarptautinė šventė „Pasienio fiesta“</w:t>
            </w:r>
          </w:p>
        </w:tc>
        <w:tc>
          <w:tcPr>
            <w:tcW w:w="3209" w:type="dxa"/>
          </w:tcPr>
          <w:p w14:paraId="6316EF4F" w14:textId="3201D25E" w:rsidR="00C3309D" w:rsidRPr="00DF31C3" w:rsidRDefault="00C3309D" w:rsidP="00C3309D">
            <w:pPr>
              <w:spacing w:after="0" w:line="360" w:lineRule="auto"/>
              <w:jc w:val="both"/>
              <w:rPr>
                <w:rFonts w:cs="Times New Roman"/>
                <w:szCs w:val="24"/>
              </w:rPr>
            </w:pPr>
            <w:r w:rsidRPr="00DF31C3">
              <w:rPr>
                <w:rFonts w:cs="Times New Roman"/>
                <w:szCs w:val="24"/>
              </w:rPr>
              <w:t>2019-06-07 – 2019-06-09</w:t>
            </w:r>
          </w:p>
        </w:tc>
        <w:tc>
          <w:tcPr>
            <w:tcW w:w="3210" w:type="dxa"/>
          </w:tcPr>
          <w:p w14:paraId="01E78E68" w14:textId="2E262B69" w:rsidR="00C3309D" w:rsidRPr="00DF31C3" w:rsidRDefault="00C3309D" w:rsidP="00C3309D">
            <w:pPr>
              <w:spacing w:after="0" w:line="240" w:lineRule="auto"/>
              <w:rPr>
                <w:rFonts w:cs="Times New Roman"/>
                <w:szCs w:val="24"/>
              </w:rPr>
            </w:pPr>
            <w:r w:rsidRPr="00DF31C3">
              <w:rPr>
                <w:rFonts w:cs="Times New Roman"/>
                <w:szCs w:val="24"/>
              </w:rPr>
              <w:t>Tai didžiausia Lazdijų rajone vykstanti šventė. Lazdijų TIC dalyvavo šventinėje eisenoje, organizavo vieną iš šventės renginių – spiningavimo varžybas Lazdijų rajono savivaldybės mero taurei laimėti, prisidėjo prie Lietuvos plento taurės etape dalyvavusios Lazdijų rajono savivaldybės dviratininkų komandos organizavimo. Šventės metu pristatė Lazdijų rajono turizmo išteklius – turizmo paslaugų teikėjus, lankomus Lazdijų rajono objektus, populiariausius pėsčiųjų, dviračių ir vandens maršrutus, prekiavo Lazdijų krašto suvenyrais, vietinių amatininkų produkcija.</w:t>
            </w:r>
          </w:p>
        </w:tc>
      </w:tr>
      <w:tr w:rsidR="00966FE3" w:rsidRPr="00DF31C3" w14:paraId="77B854B5" w14:textId="77777777" w:rsidTr="00A01D02">
        <w:tc>
          <w:tcPr>
            <w:tcW w:w="3209" w:type="dxa"/>
          </w:tcPr>
          <w:p w14:paraId="5EAD6CA1" w14:textId="66F44230" w:rsidR="00966FE3" w:rsidRPr="00DF31C3" w:rsidRDefault="00966FE3" w:rsidP="00966FE3">
            <w:pPr>
              <w:spacing w:after="0" w:line="240" w:lineRule="auto"/>
              <w:jc w:val="both"/>
              <w:rPr>
                <w:rFonts w:cs="Times New Roman"/>
                <w:szCs w:val="24"/>
              </w:rPr>
            </w:pPr>
            <w:r w:rsidRPr="00DF31C3">
              <w:rPr>
                <w:rFonts w:cs="Times New Roman"/>
                <w:szCs w:val="24"/>
              </w:rPr>
              <w:t>Klaipėdos miesto šventė „Jūros šventė 2019“</w:t>
            </w:r>
          </w:p>
        </w:tc>
        <w:tc>
          <w:tcPr>
            <w:tcW w:w="3209" w:type="dxa"/>
          </w:tcPr>
          <w:p w14:paraId="3E2D441D" w14:textId="439C09FF" w:rsidR="00966FE3" w:rsidRPr="00DF31C3" w:rsidRDefault="00966FE3" w:rsidP="00966FE3">
            <w:pPr>
              <w:spacing w:after="0" w:line="360" w:lineRule="auto"/>
              <w:jc w:val="both"/>
              <w:rPr>
                <w:rFonts w:cs="Times New Roman"/>
                <w:szCs w:val="24"/>
              </w:rPr>
            </w:pPr>
            <w:r w:rsidRPr="00DF31C3">
              <w:rPr>
                <w:rFonts w:cs="Times New Roman"/>
                <w:szCs w:val="24"/>
              </w:rPr>
              <w:t>2019-07-26 – 2019-07-28</w:t>
            </w:r>
          </w:p>
        </w:tc>
        <w:tc>
          <w:tcPr>
            <w:tcW w:w="3210" w:type="dxa"/>
          </w:tcPr>
          <w:p w14:paraId="699AEE64" w14:textId="54385E51" w:rsidR="00966FE3" w:rsidRPr="00DF31C3" w:rsidRDefault="00966FE3" w:rsidP="00966FE3">
            <w:pPr>
              <w:spacing w:after="0" w:line="240" w:lineRule="auto"/>
              <w:rPr>
                <w:rFonts w:cs="Times New Roman"/>
                <w:szCs w:val="24"/>
              </w:rPr>
            </w:pPr>
            <w:r w:rsidRPr="00DF31C3">
              <w:rPr>
                <w:rFonts w:cs="Times New Roman"/>
                <w:szCs w:val="24"/>
              </w:rPr>
              <w:t xml:space="preserve">Tai didžiausia Klaipėdos miesto šventė. Šventė vyksta visą savaitgalį. Lazdijų TIC šventės metu kartu su Alytaus turizmo ir informacijos centru ir Varėnos rajono savivaldybės atstovais stilizuotoje erdvėje – turizmo skvere pristatė  Lazdijų rajono turizmo išteklius – turizmo paslaugų teikėjus, lankomus Lazdijų </w:t>
            </w:r>
            <w:r w:rsidRPr="00DF31C3">
              <w:rPr>
                <w:rFonts w:cs="Times New Roman"/>
                <w:szCs w:val="24"/>
              </w:rPr>
              <w:lastRenderedPageBreak/>
              <w:t>rajono objektus, populiariausius pėsčiųjų, dviračių ir vandens maršrutus, prekiavo Lazdijų krašto suvenyrais, vietinių amatininkų produkcija.</w:t>
            </w:r>
          </w:p>
        </w:tc>
      </w:tr>
      <w:tr w:rsidR="00966FE3" w:rsidRPr="00DF31C3" w14:paraId="05298B58" w14:textId="77777777" w:rsidTr="00A01D02">
        <w:tc>
          <w:tcPr>
            <w:tcW w:w="3209" w:type="dxa"/>
          </w:tcPr>
          <w:p w14:paraId="771972D6" w14:textId="2484C512" w:rsidR="00966FE3" w:rsidRPr="00DF31C3" w:rsidRDefault="00966FE3" w:rsidP="00966FE3">
            <w:pPr>
              <w:spacing w:after="0" w:line="240" w:lineRule="auto"/>
              <w:jc w:val="both"/>
              <w:rPr>
                <w:rFonts w:cs="Times New Roman"/>
                <w:szCs w:val="24"/>
              </w:rPr>
            </w:pPr>
            <w:r w:rsidRPr="00DF31C3">
              <w:rPr>
                <w:rFonts w:cs="Times New Roman"/>
                <w:szCs w:val="24"/>
              </w:rPr>
              <w:lastRenderedPageBreak/>
              <w:t>Festivalis „Metelio banga 2019“</w:t>
            </w:r>
          </w:p>
        </w:tc>
        <w:tc>
          <w:tcPr>
            <w:tcW w:w="3209" w:type="dxa"/>
          </w:tcPr>
          <w:p w14:paraId="265785E9" w14:textId="69F41286" w:rsidR="00966FE3" w:rsidRPr="00DF31C3" w:rsidRDefault="00966FE3" w:rsidP="00966FE3">
            <w:pPr>
              <w:spacing w:after="0" w:line="360" w:lineRule="auto"/>
              <w:jc w:val="both"/>
              <w:rPr>
                <w:rFonts w:cs="Times New Roman"/>
                <w:szCs w:val="24"/>
              </w:rPr>
            </w:pPr>
            <w:r w:rsidRPr="00DF31C3">
              <w:rPr>
                <w:rFonts w:cs="Times New Roman"/>
                <w:szCs w:val="24"/>
              </w:rPr>
              <w:t>2019-08-02</w:t>
            </w:r>
          </w:p>
        </w:tc>
        <w:tc>
          <w:tcPr>
            <w:tcW w:w="3210" w:type="dxa"/>
          </w:tcPr>
          <w:p w14:paraId="06B91364" w14:textId="037A79BD" w:rsidR="00966FE3" w:rsidRPr="00DF31C3" w:rsidRDefault="00966FE3" w:rsidP="00966FE3">
            <w:pPr>
              <w:spacing w:after="0" w:line="240" w:lineRule="auto"/>
              <w:rPr>
                <w:rFonts w:cs="Times New Roman"/>
                <w:szCs w:val="24"/>
              </w:rPr>
            </w:pPr>
            <w:r w:rsidRPr="00DF31C3">
              <w:rPr>
                <w:rFonts w:cs="Times New Roman"/>
                <w:szCs w:val="24"/>
              </w:rPr>
              <w:t xml:space="preserve">Kasmetinis festivalis „Metelio banga“ vyksta Metelių kaime, paplūdimyje prie Metelio ežero. Lazdijų TIC pirmąją festivalio dieną ne tik organizavo naktinį dviračių žygį, bet ir pristatė Lazdijų krašto turizmo išteklius. </w:t>
            </w:r>
          </w:p>
        </w:tc>
      </w:tr>
      <w:tr w:rsidR="00966FE3" w:rsidRPr="00DF31C3" w14:paraId="5772F5B4" w14:textId="77777777" w:rsidTr="00A01D02">
        <w:tc>
          <w:tcPr>
            <w:tcW w:w="3209" w:type="dxa"/>
          </w:tcPr>
          <w:p w14:paraId="0C8FB061" w14:textId="77777777" w:rsidR="00966FE3" w:rsidRPr="00DF31C3" w:rsidRDefault="00966FE3" w:rsidP="00966FE3">
            <w:pPr>
              <w:spacing w:after="0" w:line="240" w:lineRule="auto"/>
              <w:rPr>
                <w:rFonts w:cs="Times New Roman"/>
                <w:szCs w:val="24"/>
              </w:rPr>
            </w:pPr>
            <w:r w:rsidRPr="00DF31C3">
              <w:rPr>
                <w:rFonts w:cs="Times New Roman"/>
                <w:szCs w:val="24"/>
              </w:rPr>
              <w:t>Lietuvos triatlono taurės etapas Veisiejų mieste</w:t>
            </w:r>
          </w:p>
        </w:tc>
        <w:tc>
          <w:tcPr>
            <w:tcW w:w="3209" w:type="dxa"/>
          </w:tcPr>
          <w:p w14:paraId="7F6E21B2" w14:textId="281C2A0C" w:rsidR="00966FE3" w:rsidRPr="00DF31C3" w:rsidRDefault="00E177BD" w:rsidP="00966FE3">
            <w:pPr>
              <w:spacing w:after="0" w:line="360" w:lineRule="auto"/>
              <w:jc w:val="both"/>
              <w:rPr>
                <w:rFonts w:cs="Times New Roman"/>
                <w:szCs w:val="24"/>
              </w:rPr>
            </w:pPr>
            <w:r w:rsidRPr="00DF31C3">
              <w:rPr>
                <w:rFonts w:cs="Times New Roman"/>
                <w:szCs w:val="24"/>
              </w:rPr>
              <w:t>2019-08-17</w:t>
            </w:r>
          </w:p>
        </w:tc>
        <w:tc>
          <w:tcPr>
            <w:tcW w:w="3210" w:type="dxa"/>
          </w:tcPr>
          <w:p w14:paraId="3F0FAD2A" w14:textId="57E90164" w:rsidR="00966FE3" w:rsidRPr="00DF31C3" w:rsidRDefault="00966FE3" w:rsidP="00966FE3">
            <w:pPr>
              <w:spacing w:after="0" w:line="240" w:lineRule="auto"/>
              <w:rPr>
                <w:rFonts w:cs="Times New Roman"/>
                <w:szCs w:val="24"/>
              </w:rPr>
            </w:pPr>
            <w:r w:rsidRPr="00DF31C3">
              <w:rPr>
                <w:rFonts w:cs="Times New Roman"/>
                <w:szCs w:val="24"/>
              </w:rPr>
              <w:t xml:space="preserve">Lietuvos triatlono </w:t>
            </w:r>
            <w:r w:rsidR="00E177BD" w:rsidRPr="00DF31C3">
              <w:rPr>
                <w:rFonts w:cs="Times New Roman"/>
                <w:szCs w:val="24"/>
              </w:rPr>
              <w:t>taurė Veisiejų mieste vyko jau 4</w:t>
            </w:r>
            <w:r w:rsidRPr="00DF31C3">
              <w:rPr>
                <w:rFonts w:cs="Times New Roman"/>
                <w:szCs w:val="24"/>
              </w:rPr>
              <w:t xml:space="preserve"> kartą. Šiame renginyje, kuris vyksta Veisiejų miesto parke ir Veisiejų miesto apylinkėse sportininkai varžosi keliose </w:t>
            </w:r>
            <w:r w:rsidR="00E177BD" w:rsidRPr="00DF31C3">
              <w:rPr>
                <w:rFonts w:cs="Times New Roman"/>
                <w:szCs w:val="24"/>
              </w:rPr>
              <w:t>rungtyse. Renginyje dalyvavo daugiau kaip 300 dalyvių</w:t>
            </w:r>
            <w:r w:rsidRPr="00DF31C3">
              <w:rPr>
                <w:rFonts w:cs="Times New Roman"/>
                <w:szCs w:val="24"/>
              </w:rPr>
              <w:t>, apsilankė didelis būrys žiūrovų. Lazdijų TIC renginio metu pristatė Lazdijų rajono turizmo išteklius – turizmo paslaugų teikėjus, lankomus Lazdijų rajono objektus, populiariausius pėsčiųjų, dviračių ir vandens maršrutus, prekiavo Lazdijų krašto suvenyrais, vietinių amatininkų produkcija, prisidėjo viešinant renginį skaitmeninėje erdvėje.</w:t>
            </w:r>
          </w:p>
        </w:tc>
      </w:tr>
      <w:tr w:rsidR="00E177BD" w:rsidRPr="00DF31C3" w14:paraId="0AB676A8" w14:textId="77777777" w:rsidTr="00A01D02">
        <w:tc>
          <w:tcPr>
            <w:tcW w:w="3209" w:type="dxa"/>
          </w:tcPr>
          <w:p w14:paraId="7048E53C" w14:textId="0388F937" w:rsidR="00E177BD" w:rsidRPr="00DF31C3" w:rsidRDefault="00E177BD" w:rsidP="00E177BD">
            <w:pPr>
              <w:spacing w:after="0" w:line="240" w:lineRule="auto"/>
              <w:rPr>
                <w:rFonts w:cs="Times New Roman"/>
                <w:szCs w:val="24"/>
              </w:rPr>
            </w:pPr>
            <w:r w:rsidRPr="00DF31C3">
              <w:rPr>
                <w:rFonts w:cs="Times New Roman"/>
                <w:szCs w:val="24"/>
              </w:rPr>
              <w:t>Vilniaus miesto šventė „Sostinės dienos 2019‘</w:t>
            </w:r>
          </w:p>
        </w:tc>
        <w:tc>
          <w:tcPr>
            <w:tcW w:w="3209" w:type="dxa"/>
          </w:tcPr>
          <w:p w14:paraId="378F2FC0" w14:textId="3A11717D" w:rsidR="00E177BD" w:rsidRPr="00DF31C3" w:rsidRDefault="00E177BD" w:rsidP="00E177BD">
            <w:pPr>
              <w:spacing w:after="0" w:line="360" w:lineRule="auto"/>
              <w:jc w:val="both"/>
              <w:rPr>
                <w:rFonts w:cs="Times New Roman"/>
                <w:szCs w:val="24"/>
              </w:rPr>
            </w:pPr>
            <w:r w:rsidRPr="00DF31C3">
              <w:rPr>
                <w:rFonts w:cs="Times New Roman"/>
                <w:szCs w:val="24"/>
              </w:rPr>
              <w:t>2019-08-30 – 2019-09-01</w:t>
            </w:r>
          </w:p>
        </w:tc>
        <w:tc>
          <w:tcPr>
            <w:tcW w:w="3210" w:type="dxa"/>
          </w:tcPr>
          <w:p w14:paraId="0B27A375" w14:textId="6B341549" w:rsidR="00E177BD" w:rsidRPr="00DF31C3" w:rsidRDefault="00E177BD" w:rsidP="00E177BD">
            <w:pPr>
              <w:spacing w:after="0" w:line="240" w:lineRule="auto"/>
              <w:rPr>
                <w:rFonts w:cs="Times New Roman"/>
                <w:szCs w:val="24"/>
              </w:rPr>
            </w:pPr>
            <w:r w:rsidRPr="00DF31C3">
              <w:rPr>
                <w:rFonts w:cs="Times New Roman"/>
                <w:szCs w:val="24"/>
              </w:rPr>
              <w:t xml:space="preserve">Tai didžiausia Vilniaus miesto šventė. Šventė vyksta visą savaitgalį. Lazdijų TIC šventės metu kartu su Alytaus turizmo ir informacijos centru ir Varėnos rajono savivaldybės atstovais stilizuotoje erdvėje – turizmo gatvėje pristatė  Lazdijų rajono turizmo išteklius – turizmo paslaugų teikėjus, lankomus Lazdijų rajono objektus, populiariausius pėsčiųjų, dviračių ir vandens maršrutus, prekiavo Lazdijų krašto </w:t>
            </w:r>
            <w:r w:rsidRPr="00DF31C3">
              <w:rPr>
                <w:rFonts w:cs="Times New Roman"/>
                <w:szCs w:val="24"/>
              </w:rPr>
              <w:lastRenderedPageBreak/>
              <w:t>suvenyrais, vietinių amatininkų produkcija.</w:t>
            </w:r>
          </w:p>
        </w:tc>
      </w:tr>
      <w:tr w:rsidR="00E177BD" w:rsidRPr="00DF31C3" w14:paraId="713463B2" w14:textId="77777777" w:rsidTr="00A01D02">
        <w:tc>
          <w:tcPr>
            <w:tcW w:w="3209" w:type="dxa"/>
          </w:tcPr>
          <w:p w14:paraId="14F2B285" w14:textId="49B050F6" w:rsidR="00E177BD" w:rsidRPr="00DF31C3" w:rsidRDefault="00E177BD" w:rsidP="00E177BD">
            <w:pPr>
              <w:spacing w:after="0" w:line="240" w:lineRule="auto"/>
              <w:rPr>
                <w:rFonts w:cs="Times New Roman"/>
                <w:szCs w:val="24"/>
              </w:rPr>
            </w:pPr>
            <w:r w:rsidRPr="00DF31C3">
              <w:rPr>
                <w:rFonts w:cs="Times New Roman"/>
                <w:szCs w:val="24"/>
              </w:rPr>
              <w:lastRenderedPageBreak/>
              <w:t xml:space="preserve">Tarptautinė turizmo paroda „TT Warsaw 2020“ </w:t>
            </w:r>
          </w:p>
        </w:tc>
        <w:tc>
          <w:tcPr>
            <w:tcW w:w="3209" w:type="dxa"/>
          </w:tcPr>
          <w:p w14:paraId="3DB76797" w14:textId="15DB1643" w:rsidR="00E177BD" w:rsidRPr="00DF31C3" w:rsidRDefault="00E177BD" w:rsidP="00E177BD">
            <w:pPr>
              <w:spacing w:after="0" w:line="360" w:lineRule="auto"/>
              <w:jc w:val="both"/>
              <w:rPr>
                <w:rFonts w:cs="Times New Roman"/>
                <w:szCs w:val="24"/>
              </w:rPr>
            </w:pPr>
            <w:r w:rsidRPr="00DF31C3">
              <w:rPr>
                <w:rFonts w:cs="Times New Roman"/>
                <w:szCs w:val="24"/>
              </w:rPr>
              <w:t>2019-11-21 – 2019-11-23</w:t>
            </w:r>
          </w:p>
        </w:tc>
        <w:tc>
          <w:tcPr>
            <w:tcW w:w="3210" w:type="dxa"/>
          </w:tcPr>
          <w:p w14:paraId="400DEC70" w14:textId="26A4DCBE" w:rsidR="00E177BD" w:rsidRPr="00DF31C3" w:rsidRDefault="00E177BD" w:rsidP="00E177BD">
            <w:pPr>
              <w:spacing w:after="0" w:line="240" w:lineRule="auto"/>
              <w:rPr>
                <w:rFonts w:cs="Times New Roman"/>
                <w:szCs w:val="24"/>
              </w:rPr>
            </w:pPr>
            <w:r w:rsidRPr="00DF31C3">
              <w:rPr>
                <w:rFonts w:cs="Times New Roman"/>
                <w:szCs w:val="24"/>
              </w:rPr>
              <w:t>Tai tarptautinė turizmo paroda, kuri vyksta Lenkijos Respublikoje (Varšuvoje). Lazdijų TIC bendrame Lietuvos turizmo informacijos centrų stende pristatė</w:t>
            </w:r>
            <w:r w:rsidRPr="00DF31C3">
              <w:rPr>
                <w:rFonts w:cs="Times New Roman"/>
                <w:b/>
                <w:szCs w:val="24"/>
              </w:rPr>
              <w:t xml:space="preserve"> </w:t>
            </w:r>
            <w:r w:rsidRPr="00DF31C3">
              <w:rPr>
                <w:rFonts w:cs="Times New Roman"/>
                <w:szCs w:val="24"/>
              </w:rPr>
              <w:t>Lazdijų rajono turizmo išteklius – turizmo paslaugų teikėjus, lankomus Lazdijų rajono objektus, populiariausius pėsčiųjų, dviračių ir vandens maršrutus, kitas pramogas.</w:t>
            </w:r>
          </w:p>
        </w:tc>
      </w:tr>
    </w:tbl>
    <w:p w14:paraId="01E189CC" w14:textId="77777777" w:rsidR="00D279A4" w:rsidRPr="00DF31C3" w:rsidRDefault="00D279A4" w:rsidP="00D279A4">
      <w:pPr>
        <w:spacing w:after="0" w:line="360" w:lineRule="auto"/>
        <w:jc w:val="both"/>
        <w:rPr>
          <w:rFonts w:cs="Times New Roman"/>
          <w:szCs w:val="24"/>
        </w:rPr>
      </w:pPr>
    </w:p>
    <w:p w14:paraId="446FFA67" w14:textId="77777777" w:rsidR="009A4865" w:rsidRPr="00DF31C3" w:rsidRDefault="00B64330" w:rsidP="00A56C1C">
      <w:pPr>
        <w:pStyle w:val="Antrat1"/>
        <w:shd w:val="clear" w:color="auto" w:fill="A8D08D" w:themeFill="accent6" w:themeFillTint="99"/>
      </w:pPr>
      <w:bookmarkStart w:id="14" w:name="_Toc34662266"/>
      <w:r w:rsidRPr="00DF31C3">
        <w:t>K</w:t>
      </w:r>
      <w:r w:rsidR="00EF31B2" w:rsidRPr="00DF31C3">
        <w:t>VALIFIKACIJOS KĖLIMAS</w:t>
      </w:r>
      <w:bookmarkEnd w:id="14"/>
    </w:p>
    <w:p w14:paraId="16E60A1B" w14:textId="417A0CA6" w:rsidR="00D279A4" w:rsidRPr="00DF31C3" w:rsidRDefault="00796274" w:rsidP="00EB3395">
      <w:pPr>
        <w:spacing w:after="0" w:line="360" w:lineRule="auto"/>
        <w:jc w:val="both"/>
        <w:rPr>
          <w:rFonts w:cs="Times New Roman"/>
          <w:bCs/>
          <w:szCs w:val="24"/>
        </w:rPr>
      </w:pPr>
      <w:r w:rsidRPr="00DF31C3">
        <w:rPr>
          <w:rFonts w:cs="Times New Roman"/>
          <w:bCs/>
          <w:szCs w:val="24"/>
        </w:rPr>
        <w:tab/>
        <w:t xml:space="preserve">Siekiant padidinti Lazdijų TIC </w:t>
      </w:r>
      <w:r w:rsidR="00255907" w:rsidRPr="00DF31C3">
        <w:rPr>
          <w:rFonts w:cs="Times New Roman"/>
          <w:bCs/>
          <w:szCs w:val="24"/>
        </w:rPr>
        <w:t>darbuotojų</w:t>
      </w:r>
      <w:r w:rsidRPr="00DF31C3">
        <w:rPr>
          <w:rFonts w:cs="Times New Roman"/>
          <w:bCs/>
          <w:szCs w:val="24"/>
        </w:rPr>
        <w:t xml:space="preserve"> kompetenciją turizmo, buhalterijos, informacinių technologijų, marketingo,</w:t>
      </w:r>
      <w:r w:rsidR="00DC0B00" w:rsidRPr="00DF31C3">
        <w:rPr>
          <w:rFonts w:cs="Times New Roman"/>
          <w:bCs/>
          <w:szCs w:val="24"/>
        </w:rPr>
        <w:t xml:space="preserve"> duomenų apsaugos,</w:t>
      </w:r>
      <w:r w:rsidRPr="00DF31C3">
        <w:rPr>
          <w:rFonts w:cs="Times New Roman"/>
          <w:bCs/>
          <w:szCs w:val="24"/>
        </w:rPr>
        <w:t xml:space="preserve"> bendravimo, komandos formavimo</w:t>
      </w:r>
      <w:r w:rsidR="00255907" w:rsidRPr="00DF31C3">
        <w:rPr>
          <w:rFonts w:cs="Times New Roman"/>
          <w:bCs/>
          <w:szCs w:val="24"/>
        </w:rPr>
        <w:t>, viešųjų pirkimų organizavimo</w:t>
      </w:r>
      <w:r w:rsidRPr="00DF31C3">
        <w:rPr>
          <w:rFonts w:cs="Times New Roman"/>
          <w:bCs/>
          <w:szCs w:val="24"/>
        </w:rPr>
        <w:t xml:space="preserve"> ir kitose srityse, </w:t>
      </w:r>
      <w:r w:rsidR="00374FE9" w:rsidRPr="00DF31C3">
        <w:rPr>
          <w:rFonts w:cs="Times New Roman"/>
          <w:bCs/>
          <w:szCs w:val="24"/>
        </w:rPr>
        <w:t xml:space="preserve">Lazdijų TIC </w:t>
      </w:r>
      <w:r w:rsidR="00D03349" w:rsidRPr="00DF31C3">
        <w:rPr>
          <w:rFonts w:cs="Times New Roman"/>
          <w:bCs/>
          <w:szCs w:val="24"/>
        </w:rPr>
        <w:t>darbuotojai 2019</w:t>
      </w:r>
      <w:r w:rsidRPr="00DF31C3">
        <w:rPr>
          <w:rFonts w:cs="Times New Roman"/>
          <w:bCs/>
          <w:szCs w:val="24"/>
        </w:rPr>
        <w:t xml:space="preserve"> metais reguliariai dalyvavo įvairiuose </w:t>
      </w:r>
      <w:r w:rsidR="00DC0B00" w:rsidRPr="00DF31C3">
        <w:rPr>
          <w:rFonts w:cs="Times New Roman"/>
          <w:bCs/>
          <w:szCs w:val="24"/>
        </w:rPr>
        <w:t xml:space="preserve">kvalifikacijos kėlimo </w:t>
      </w:r>
      <w:r w:rsidRPr="00DF31C3">
        <w:rPr>
          <w:rFonts w:cs="Times New Roman"/>
          <w:bCs/>
          <w:szCs w:val="24"/>
        </w:rPr>
        <w:t xml:space="preserve">mokymuose. Siekiame, kad Lazdijų TIC darbuotojai būtų aukštos kvalifikacijos, </w:t>
      </w:r>
      <w:r w:rsidR="00DC0B00" w:rsidRPr="00DF31C3">
        <w:rPr>
          <w:rFonts w:cs="Times New Roman"/>
          <w:bCs/>
          <w:szCs w:val="24"/>
        </w:rPr>
        <w:t>tinkama</w:t>
      </w:r>
      <w:r w:rsidR="00255907" w:rsidRPr="00DF31C3">
        <w:rPr>
          <w:rFonts w:cs="Times New Roman"/>
          <w:bCs/>
          <w:szCs w:val="24"/>
        </w:rPr>
        <w:t>i reprezentuotų Lazdijų kraštą,</w:t>
      </w:r>
      <w:r w:rsidR="00DC0B00" w:rsidRPr="00DF31C3">
        <w:rPr>
          <w:rFonts w:cs="Times New Roman"/>
          <w:bCs/>
          <w:szCs w:val="24"/>
        </w:rPr>
        <w:t xml:space="preserve"> </w:t>
      </w:r>
      <w:r w:rsidRPr="00DF31C3">
        <w:rPr>
          <w:rFonts w:cs="Times New Roman"/>
          <w:bCs/>
          <w:szCs w:val="24"/>
        </w:rPr>
        <w:t>gebėtų greitai prisitaikyti prie esamos situacijos</w:t>
      </w:r>
      <w:r w:rsidR="00DC0B00" w:rsidRPr="00DF31C3">
        <w:rPr>
          <w:rFonts w:cs="Times New Roman"/>
          <w:bCs/>
          <w:szCs w:val="24"/>
        </w:rPr>
        <w:t xml:space="preserve">, </w:t>
      </w:r>
      <w:r w:rsidR="00C07F14" w:rsidRPr="00DF31C3">
        <w:rPr>
          <w:rFonts w:cs="Times New Roman"/>
          <w:bCs/>
          <w:szCs w:val="24"/>
        </w:rPr>
        <w:t>Lietuvos Respublikos teisės aktų</w:t>
      </w:r>
      <w:r w:rsidR="00DC0B00" w:rsidRPr="00DF31C3">
        <w:rPr>
          <w:rFonts w:cs="Times New Roman"/>
          <w:bCs/>
          <w:szCs w:val="24"/>
        </w:rPr>
        <w:t xml:space="preserve"> pakeitimų</w:t>
      </w:r>
      <w:r w:rsidRPr="00DF31C3">
        <w:rPr>
          <w:rFonts w:cs="Times New Roman"/>
          <w:bCs/>
          <w:szCs w:val="24"/>
        </w:rPr>
        <w:t>, kurie tiesiogiai įtakoja įstaigos darbą</w:t>
      </w:r>
      <w:r w:rsidR="00DC0B00" w:rsidRPr="00DF31C3">
        <w:rPr>
          <w:rFonts w:cs="Times New Roman"/>
          <w:bCs/>
          <w:szCs w:val="24"/>
        </w:rPr>
        <w:t xml:space="preserve"> ar turizmo rinkoje nuolat atsirandančių naujovių. </w:t>
      </w:r>
      <w:r w:rsidRPr="00DF31C3">
        <w:rPr>
          <w:rFonts w:cs="Times New Roman"/>
          <w:bCs/>
          <w:szCs w:val="24"/>
        </w:rPr>
        <w:t xml:space="preserve"> </w:t>
      </w:r>
    </w:p>
    <w:p w14:paraId="785065D4" w14:textId="77777777" w:rsidR="00343C83" w:rsidRPr="00DF31C3" w:rsidRDefault="00343C83" w:rsidP="00EB3395">
      <w:pPr>
        <w:spacing w:after="0" w:line="360" w:lineRule="auto"/>
        <w:jc w:val="both"/>
        <w:rPr>
          <w:rFonts w:cs="Times New Roman"/>
          <w:bCs/>
          <w:szCs w:val="24"/>
        </w:rPr>
      </w:pPr>
    </w:p>
    <w:p w14:paraId="121E5945" w14:textId="08602323" w:rsidR="00DC0B00" w:rsidRPr="00DF31C3" w:rsidRDefault="00DC0B00" w:rsidP="00EB3395">
      <w:pPr>
        <w:spacing w:after="0" w:line="360" w:lineRule="auto"/>
        <w:jc w:val="both"/>
        <w:rPr>
          <w:rFonts w:cs="Times New Roman"/>
          <w:bCs/>
          <w:szCs w:val="24"/>
        </w:rPr>
      </w:pPr>
      <w:r w:rsidRPr="00DF31C3">
        <w:rPr>
          <w:rFonts w:cs="Times New Roman"/>
          <w:bCs/>
          <w:i/>
          <w:szCs w:val="24"/>
        </w:rPr>
        <w:t xml:space="preserve">9 lentelė </w:t>
      </w:r>
      <w:r w:rsidRPr="00DF31C3">
        <w:rPr>
          <w:rFonts w:cs="Times New Roman"/>
          <w:bCs/>
          <w:szCs w:val="24"/>
        </w:rPr>
        <w:t>Mokymai, kuriuose dalyv</w:t>
      </w:r>
      <w:r w:rsidR="00D03349" w:rsidRPr="00DF31C3">
        <w:rPr>
          <w:rFonts w:cs="Times New Roman"/>
          <w:bCs/>
          <w:szCs w:val="24"/>
        </w:rPr>
        <w:t>avo Lazdijų TIC darbuotojai 2019</w:t>
      </w:r>
      <w:r w:rsidRPr="00DF31C3">
        <w:rPr>
          <w:rFonts w:cs="Times New Roman"/>
          <w:bCs/>
          <w:szCs w:val="24"/>
        </w:rPr>
        <w:t xml:space="preserve"> m.</w:t>
      </w:r>
    </w:p>
    <w:tbl>
      <w:tblPr>
        <w:tblStyle w:val="Lentelstinklelis"/>
        <w:tblW w:w="0" w:type="auto"/>
        <w:tblLook w:val="04A0" w:firstRow="1" w:lastRow="0" w:firstColumn="1" w:lastColumn="0" w:noHBand="0" w:noVBand="1"/>
      </w:tblPr>
      <w:tblGrid>
        <w:gridCol w:w="3397"/>
        <w:gridCol w:w="3021"/>
        <w:gridCol w:w="3210"/>
      </w:tblGrid>
      <w:tr w:rsidR="00DC0B00" w:rsidRPr="00DF31C3" w14:paraId="04AC15D1" w14:textId="77777777" w:rsidTr="00050A24">
        <w:tc>
          <w:tcPr>
            <w:tcW w:w="3397" w:type="dxa"/>
          </w:tcPr>
          <w:p w14:paraId="31536D08" w14:textId="77777777" w:rsidR="00DC0B00" w:rsidRPr="00DF31C3" w:rsidRDefault="00DC0B00" w:rsidP="0018086C">
            <w:pPr>
              <w:spacing w:after="0" w:line="360" w:lineRule="auto"/>
              <w:jc w:val="center"/>
              <w:rPr>
                <w:rFonts w:cs="Times New Roman"/>
                <w:b/>
                <w:bCs/>
                <w:szCs w:val="24"/>
              </w:rPr>
            </w:pPr>
            <w:r w:rsidRPr="00DF31C3">
              <w:rPr>
                <w:rFonts w:cs="Times New Roman"/>
                <w:b/>
                <w:bCs/>
                <w:szCs w:val="24"/>
              </w:rPr>
              <w:t xml:space="preserve">Mokymų </w:t>
            </w:r>
            <w:r w:rsidR="0018086C" w:rsidRPr="00DF31C3">
              <w:rPr>
                <w:rFonts w:cs="Times New Roman"/>
                <w:b/>
                <w:bCs/>
                <w:szCs w:val="24"/>
              </w:rPr>
              <w:t>pavadinimas</w:t>
            </w:r>
          </w:p>
        </w:tc>
        <w:tc>
          <w:tcPr>
            <w:tcW w:w="3021" w:type="dxa"/>
          </w:tcPr>
          <w:p w14:paraId="688A91E3" w14:textId="77777777" w:rsidR="00DC0B00" w:rsidRPr="00DF31C3" w:rsidRDefault="0018086C" w:rsidP="0018086C">
            <w:pPr>
              <w:spacing w:after="0" w:line="360" w:lineRule="auto"/>
              <w:jc w:val="center"/>
              <w:rPr>
                <w:rFonts w:cs="Times New Roman"/>
                <w:b/>
                <w:bCs/>
                <w:szCs w:val="24"/>
              </w:rPr>
            </w:pPr>
            <w:r w:rsidRPr="00DF31C3">
              <w:rPr>
                <w:rFonts w:cs="Times New Roman"/>
                <w:b/>
                <w:bCs/>
                <w:szCs w:val="24"/>
              </w:rPr>
              <w:t>Data</w:t>
            </w:r>
          </w:p>
        </w:tc>
        <w:tc>
          <w:tcPr>
            <w:tcW w:w="3210" w:type="dxa"/>
          </w:tcPr>
          <w:p w14:paraId="270BA455" w14:textId="77777777" w:rsidR="00DC0B00" w:rsidRPr="00DF31C3" w:rsidRDefault="0018086C" w:rsidP="0018086C">
            <w:pPr>
              <w:spacing w:after="0" w:line="240" w:lineRule="auto"/>
              <w:jc w:val="center"/>
              <w:rPr>
                <w:rFonts w:cs="Times New Roman"/>
                <w:b/>
                <w:bCs/>
                <w:szCs w:val="24"/>
              </w:rPr>
            </w:pPr>
            <w:r w:rsidRPr="00DF31C3">
              <w:rPr>
                <w:rFonts w:cs="Times New Roman"/>
                <w:b/>
                <w:bCs/>
                <w:szCs w:val="24"/>
              </w:rPr>
              <w:t>Mokymuose dalyvavusių Lazdijų TIC darbuotojų skaičius</w:t>
            </w:r>
          </w:p>
        </w:tc>
      </w:tr>
      <w:tr w:rsidR="00D03349" w:rsidRPr="00DF31C3" w14:paraId="6FC87EF7" w14:textId="77777777" w:rsidTr="00050A24">
        <w:tc>
          <w:tcPr>
            <w:tcW w:w="3397" w:type="dxa"/>
          </w:tcPr>
          <w:p w14:paraId="58CDAA99" w14:textId="76FE0246" w:rsidR="00D03349" w:rsidRPr="00DF31C3" w:rsidRDefault="00D03349" w:rsidP="00D03349">
            <w:pPr>
              <w:spacing w:after="0" w:line="240" w:lineRule="auto"/>
              <w:rPr>
                <w:rFonts w:cs="Times New Roman"/>
                <w:b/>
                <w:bCs/>
                <w:szCs w:val="24"/>
              </w:rPr>
            </w:pPr>
            <w:r w:rsidRPr="00DF31C3">
              <w:rPr>
                <w:rFonts w:cs="Times New Roman"/>
                <w:bCs/>
                <w:szCs w:val="24"/>
              </w:rPr>
              <w:t>Apskaitos perkėlimas pagal VSAFAS.</w:t>
            </w:r>
          </w:p>
        </w:tc>
        <w:tc>
          <w:tcPr>
            <w:tcW w:w="3021" w:type="dxa"/>
          </w:tcPr>
          <w:p w14:paraId="651687D8" w14:textId="09AA2009" w:rsidR="00D03349" w:rsidRPr="00DF31C3" w:rsidRDefault="00D03349" w:rsidP="00D03349">
            <w:pPr>
              <w:spacing w:after="0" w:line="360" w:lineRule="auto"/>
              <w:jc w:val="center"/>
              <w:rPr>
                <w:rFonts w:cs="Times New Roman"/>
                <w:bCs/>
                <w:szCs w:val="24"/>
              </w:rPr>
            </w:pPr>
            <w:r w:rsidRPr="00DF31C3">
              <w:rPr>
                <w:rFonts w:cs="Times New Roman"/>
                <w:bCs/>
                <w:szCs w:val="24"/>
              </w:rPr>
              <w:t>2019-03-18</w:t>
            </w:r>
          </w:p>
        </w:tc>
        <w:tc>
          <w:tcPr>
            <w:tcW w:w="3210" w:type="dxa"/>
          </w:tcPr>
          <w:p w14:paraId="2C6668A0" w14:textId="5E9B9C42" w:rsidR="00D03349" w:rsidRPr="00DF31C3" w:rsidRDefault="00D03349" w:rsidP="00D03349">
            <w:pPr>
              <w:spacing w:after="0" w:line="240" w:lineRule="auto"/>
              <w:jc w:val="center"/>
              <w:rPr>
                <w:rFonts w:cs="Times New Roman"/>
                <w:bCs/>
                <w:szCs w:val="24"/>
              </w:rPr>
            </w:pPr>
            <w:r w:rsidRPr="00DF31C3">
              <w:rPr>
                <w:rFonts w:cs="Times New Roman"/>
                <w:bCs/>
                <w:szCs w:val="24"/>
              </w:rPr>
              <w:t>1</w:t>
            </w:r>
          </w:p>
        </w:tc>
      </w:tr>
      <w:tr w:rsidR="00D03349" w:rsidRPr="00DF31C3" w14:paraId="255FBA50" w14:textId="77777777" w:rsidTr="00050A24">
        <w:tc>
          <w:tcPr>
            <w:tcW w:w="3397" w:type="dxa"/>
          </w:tcPr>
          <w:p w14:paraId="79BBB673" w14:textId="68394571" w:rsidR="00D03349" w:rsidRPr="00DF31C3" w:rsidRDefault="00D03349" w:rsidP="00D03349">
            <w:pPr>
              <w:spacing w:after="0" w:line="240" w:lineRule="auto"/>
              <w:rPr>
                <w:rFonts w:cs="Times New Roman"/>
                <w:bCs/>
                <w:szCs w:val="24"/>
              </w:rPr>
            </w:pPr>
            <w:r w:rsidRPr="00DF31C3">
              <w:rPr>
                <w:rFonts w:cs="Times New Roman"/>
                <w:bCs/>
                <w:szCs w:val="24"/>
              </w:rPr>
              <w:t>Turizmo inovacijos: patirtys ir partnerystė</w:t>
            </w:r>
          </w:p>
        </w:tc>
        <w:tc>
          <w:tcPr>
            <w:tcW w:w="3021" w:type="dxa"/>
          </w:tcPr>
          <w:p w14:paraId="31534932" w14:textId="782A00ED" w:rsidR="00D03349" w:rsidRPr="00DF31C3" w:rsidRDefault="00D03349" w:rsidP="00D03349">
            <w:pPr>
              <w:spacing w:after="0" w:line="360" w:lineRule="auto"/>
              <w:jc w:val="center"/>
              <w:rPr>
                <w:rFonts w:cs="Times New Roman"/>
                <w:bCs/>
                <w:szCs w:val="24"/>
              </w:rPr>
            </w:pPr>
            <w:r w:rsidRPr="00DF31C3">
              <w:rPr>
                <w:rFonts w:cs="Times New Roman"/>
                <w:bCs/>
                <w:szCs w:val="24"/>
              </w:rPr>
              <w:t>2019-04-15 – 2019-04-16</w:t>
            </w:r>
          </w:p>
        </w:tc>
        <w:tc>
          <w:tcPr>
            <w:tcW w:w="3210" w:type="dxa"/>
          </w:tcPr>
          <w:p w14:paraId="632BE0E6" w14:textId="7E726E1E" w:rsidR="00D03349" w:rsidRPr="00DF31C3" w:rsidRDefault="00D03349" w:rsidP="00D03349">
            <w:pPr>
              <w:spacing w:after="0" w:line="240" w:lineRule="auto"/>
              <w:jc w:val="center"/>
              <w:rPr>
                <w:rFonts w:cs="Times New Roman"/>
                <w:bCs/>
                <w:szCs w:val="24"/>
              </w:rPr>
            </w:pPr>
            <w:r w:rsidRPr="00DF31C3">
              <w:rPr>
                <w:rFonts w:cs="Times New Roman"/>
                <w:bCs/>
                <w:szCs w:val="24"/>
              </w:rPr>
              <w:t>2</w:t>
            </w:r>
          </w:p>
        </w:tc>
      </w:tr>
      <w:tr w:rsidR="00D03349" w:rsidRPr="00DF31C3" w14:paraId="0FB7E212" w14:textId="77777777" w:rsidTr="00050A24">
        <w:tc>
          <w:tcPr>
            <w:tcW w:w="3397" w:type="dxa"/>
          </w:tcPr>
          <w:p w14:paraId="647B51F9" w14:textId="06F77601" w:rsidR="00D03349" w:rsidRPr="00DF31C3" w:rsidRDefault="00D03349" w:rsidP="00D03349">
            <w:pPr>
              <w:spacing w:after="0" w:line="240" w:lineRule="auto"/>
              <w:rPr>
                <w:rFonts w:cs="Times New Roman"/>
                <w:bCs/>
                <w:szCs w:val="24"/>
              </w:rPr>
            </w:pPr>
            <w:r w:rsidRPr="00DF31C3">
              <w:t>Socialiniai tinklai – įrankis verslui</w:t>
            </w:r>
          </w:p>
        </w:tc>
        <w:tc>
          <w:tcPr>
            <w:tcW w:w="3021" w:type="dxa"/>
          </w:tcPr>
          <w:p w14:paraId="6A049F29" w14:textId="5E76B6A3" w:rsidR="00D03349" w:rsidRPr="00DF31C3" w:rsidRDefault="00D03349" w:rsidP="00D03349">
            <w:pPr>
              <w:spacing w:after="0" w:line="360" w:lineRule="auto"/>
              <w:jc w:val="center"/>
              <w:rPr>
                <w:rFonts w:cs="Times New Roman"/>
                <w:bCs/>
                <w:szCs w:val="24"/>
              </w:rPr>
            </w:pPr>
            <w:r w:rsidRPr="00DF31C3">
              <w:rPr>
                <w:rFonts w:cs="Times New Roman"/>
                <w:bCs/>
                <w:szCs w:val="24"/>
              </w:rPr>
              <w:t>2019-05-10</w:t>
            </w:r>
          </w:p>
        </w:tc>
        <w:tc>
          <w:tcPr>
            <w:tcW w:w="3210" w:type="dxa"/>
          </w:tcPr>
          <w:p w14:paraId="4E5AE2B4" w14:textId="0B4986DA" w:rsidR="00D03349" w:rsidRPr="00DF31C3" w:rsidRDefault="00D03349" w:rsidP="00D03349">
            <w:pPr>
              <w:spacing w:after="0" w:line="240" w:lineRule="auto"/>
              <w:jc w:val="center"/>
              <w:rPr>
                <w:rFonts w:cs="Times New Roman"/>
                <w:bCs/>
                <w:szCs w:val="24"/>
              </w:rPr>
            </w:pPr>
            <w:r w:rsidRPr="00DF31C3">
              <w:rPr>
                <w:rFonts w:cs="Times New Roman"/>
                <w:bCs/>
                <w:szCs w:val="24"/>
              </w:rPr>
              <w:t>1</w:t>
            </w:r>
          </w:p>
        </w:tc>
      </w:tr>
      <w:tr w:rsidR="00D03349" w:rsidRPr="00DF31C3" w14:paraId="67325EF5" w14:textId="77777777" w:rsidTr="00050A24">
        <w:tc>
          <w:tcPr>
            <w:tcW w:w="3397" w:type="dxa"/>
          </w:tcPr>
          <w:p w14:paraId="1C687561" w14:textId="1EC7016F" w:rsidR="00D03349" w:rsidRPr="00DF31C3" w:rsidRDefault="00D03349" w:rsidP="00D03349">
            <w:pPr>
              <w:spacing w:after="0" w:line="240" w:lineRule="auto"/>
              <w:rPr>
                <w:rFonts w:cs="Times New Roman"/>
                <w:bCs/>
                <w:szCs w:val="24"/>
              </w:rPr>
            </w:pPr>
            <w:r w:rsidRPr="00DF31C3">
              <w:t>Fizinio aktyvumo mokymai</w:t>
            </w:r>
          </w:p>
        </w:tc>
        <w:tc>
          <w:tcPr>
            <w:tcW w:w="3021" w:type="dxa"/>
          </w:tcPr>
          <w:p w14:paraId="6E6BBD7D" w14:textId="538EC78E" w:rsidR="00D03349" w:rsidRPr="00DF31C3" w:rsidRDefault="00D03349" w:rsidP="00D03349">
            <w:pPr>
              <w:spacing w:after="0" w:line="360" w:lineRule="auto"/>
              <w:jc w:val="center"/>
              <w:rPr>
                <w:rFonts w:cs="Times New Roman"/>
                <w:bCs/>
                <w:szCs w:val="24"/>
              </w:rPr>
            </w:pPr>
            <w:r w:rsidRPr="00DF31C3">
              <w:rPr>
                <w:rFonts w:cs="Times New Roman"/>
                <w:bCs/>
                <w:szCs w:val="24"/>
              </w:rPr>
              <w:t>2019-05-9, 2019-05-14, 2019-05-16 ir 2019-05-23</w:t>
            </w:r>
          </w:p>
        </w:tc>
        <w:tc>
          <w:tcPr>
            <w:tcW w:w="3210" w:type="dxa"/>
          </w:tcPr>
          <w:p w14:paraId="3651478B" w14:textId="278A7053" w:rsidR="00D03349" w:rsidRPr="00DF31C3" w:rsidRDefault="00D03349" w:rsidP="00D03349">
            <w:pPr>
              <w:spacing w:after="0" w:line="240" w:lineRule="auto"/>
              <w:jc w:val="center"/>
              <w:rPr>
                <w:rFonts w:cs="Times New Roman"/>
                <w:bCs/>
                <w:szCs w:val="24"/>
              </w:rPr>
            </w:pPr>
            <w:r w:rsidRPr="00DF31C3">
              <w:rPr>
                <w:rFonts w:cs="Times New Roman"/>
                <w:bCs/>
                <w:szCs w:val="24"/>
              </w:rPr>
              <w:t>1</w:t>
            </w:r>
          </w:p>
        </w:tc>
      </w:tr>
      <w:tr w:rsidR="00D03349" w:rsidRPr="00DF31C3" w14:paraId="77F2D605" w14:textId="77777777" w:rsidTr="00050A24">
        <w:tc>
          <w:tcPr>
            <w:tcW w:w="3397" w:type="dxa"/>
          </w:tcPr>
          <w:p w14:paraId="1271D771" w14:textId="0503DC8C" w:rsidR="00D03349" w:rsidRPr="00DF31C3" w:rsidRDefault="00D03349" w:rsidP="00D03349">
            <w:pPr>
              <w:spacing w:after="0" w:line="240" w:lineRule="auto"/>
              <w:rPr>
                <w:rFonts w:cs="Times New Roman"/>
                <w:bCs/>
                <w:szCs w:val="24"/>
              </w:rPr>
            </w:pPr>
            <w:r w:rsidRPr="00DF31C3">
              <w:t>Viešieji pirkimai: naujoves</w:t>
            </w:r>
          </w:p>
        </w:tc>
        <w:tc>
          <w:tcPr>
            <w:tcW w:w="3021" w:type="dxa"/>
          </w:tcPr>
          <w:p w14:paraId="3462B5E3" w14:textId="0030A9C6" w:rsidR="00D03349" w:rsidRPr="00DF31C3" w:rsidRDefault="00D03349" w:rsidP="00D03349">
            <w:pPr>
              <w:spacing w:after="0" w:line="360" w:lineRule="auto"/>
              <w:jc w:val="center"/>
              <w:rPr>
                <w:rFonts w:cs="Times New Roman"/>
                <w:bCs/>
                <w:szCs w:val="24"/>
              </w:rPr>
            </w:pPr>
            <w:r w:rsidRPr="00DF31C3">
              <w:rPr>
                <w:rFonts w:cs="Times New Roman"/>
                <w:bCs/>
                <w:szCs w:val="24"/>
              </w:rPr>
              <w:t>2019-06-20</w:t>
            </w:r>
          </w:p>
        </w:tc>
        <w:tc>
          <w:tcPr>
            <w:tcW w:w="3210" w:type="dxa"/>
          </w:tcPr>
          <w:p w14:paraId="49E882E8" w14:textId="65EDCC45" w:rsidR="00D03349" w:rsidRPr="00DF31C3" w:rsidRDefault="00D03349" w:rsidP="00D03349">
            <w:pPr>
              <w:spacing w:after="0" w:line="240" w:lineRule="auto"/>
              <w:jc w:val="center"/>
              <w:rPr>
                <w:rFonts w:cs="Times New Roman"/>
                <w:bCs/>
                <w:szCs w:val="24"/>
              </w:rPr>
            </w:pPr>
            <w:r w:rsidRPr="00DF31C3">
              <w:rPr>
                <w:rFonts w:cs="Times New Roman"/>
                <w:bCs/>
                <w:szCs w:val="24"/>
              </w:rPr>
              <w:t>1</w:t>
            </w:r>
          </w:p>
        </w:tc>
      </w:tr>
      <w:tr w:rsidR="00D03349" w:rsidRPr="00DF31C3" w14:paraId="60E07E74" w14:textId="77777777" w:rsidTr="00050A24">
        <w:tc>
          <w:tcPr>
            <w:tcW w:w="3397" w:type="dxa"/>
          </w:tcPr>
          <w:p w14:paraId="3A09728E" w14:textId="48D39D89" w:rsidR="00D03349" w:rsidRPr="00DF31C3" w:rsidRDefault="00D03349" w:rsidP="00D03349">
            <w:pPr>
              <w:spacing w:after="0" w:line="240" w:lineRule="auto"/>
              <w:rPr>
                <w:rFonts w:cs="Times New Roman"/>
                <w:color w:val="000000" w:themeColor="text1"/>
                <w:szCs w:val="24"/>
              </w:rPr>
            </w:pPr>
            <w:r w:rsidRPr="00DF31C3">
              <w:rPr>
                <w:rFonts w:cs="Times New Roman"/>
                <w:bCs/>
                <w:szCs w:val="24"/>
              </w:rPr>
              <w:t>Kūrybinio rašymo dirbtuvės su rašytoja ir tinklaraštininke Sandra Bernotaite</w:t>
            </w:r>
          </w:p>
        </w:tc>
        <w:tc>
          <w:tcPr>
            <w:tcW w:w="3021" w:type="dxa"/>
          </w:tcPr>
          <w:p w14:paraId="177C8B6E" w14:textId="794F7279" w:rsidR="00D03349" w:rsidRPr="00DF31C3" w:rsidRDefault="00D03349" w:rsidP="00D03349">
            <w:pPr>
              <w:spacing w:after="0" w:line="360" w:lineRule="auto"/>
              <w:jc w:val="center"/>
              <w:rPr>
                <w:rFonts w:cs="Times New Roman"/>
                <w:bCs/>
                <w:szCs w:val="24"/>
              </w:rPr>
            </w:pPr>
            <w:r w:rsidRPr="00DF31C3">
              <w:rPr>
                <w:rFonts w:cs="Times New Roman"/>
                <w:bCs/>
                <w:szCs w:val="24"/>
              </w:rPr>
              <w:t>2019-09-10 – 2019-09-11</w:t>
            </w:r>
          </w:p>
        </w:tc>
        <w:tc>
          <w:tcPr>
            <w:tcW w:w="3210" w:type="dxa"/>
          </w:tcPr>
          <w:p w14:paraId="1FFDA646" w14:textId="77E7923A" w:rsidR="00D03349" w:rsidRPr="00DF31C3" w:rsidRDefault="00D03349" w:rsidP="00D03349">
            <w:pPr>
              <w:spacing w:after="0" w:line="240" w:lineRule="auto"/>
              <w:jc w:val="center"/>
              <w:rPr>
                <w:rFonts w:cs="Times New Roman"/>
                <w:bCs/>
                <w:szCs w:val="24"/>
              </w:rPr>
            </w:pPr>
            <w:r w:rsidRPr="00DF31C3">
              <w:rPr>
                <w:rFonts w:cs="Times New Roman"/>
                <w:bCs/>
                <w:szCs w:val="24"/>
              </w:rPr>
              <w:t>2</w:t>
            </w:r>
          </w:p>
        </w:tc>
      </w:tr>
      <w:tr w:rsidR="00D03349" w:rsidRPr="00DF31C3" w14:paraId="73E635E3" w14:textId="77777777" w:rsidTr="00050A24">
        <w:tc>
          <w:tcPr>
            <w:tcW w:w="3397" w:type="dxa"/>
          </w:tcPr>
          <w:p w14:paraId="1F601CBB" w14:textId="3B62357A" w:rsidR="00D03349" w:rsidRPr="00DF31C3" w:rsidRDefault="00D03349" w:rsidP="00D03349">
            <w:pPr>
              <w:spacing w:after="0" w:line="240" w:lineRule="auto"/>
              <w:rPr>
                <w:rFonts w:cs="Times New Roman"/>
                <w:color w:val="000000" w:themeColor="text1"/>
                <w:szCs w:val="24"/>
              </w:rPr>
            </w:pPr>
            <w:r w:rsidRPr="00DF31C3">
              <w:rPr>
                <w:rFonts w:cs="Times New Roman"/>
                <w:bCs/>
                <w:szCs w:val="24"/>
              </w:rPr>
              <w:t xml:space="preserve">Lietuvos turizmo informacinių centrų asociacijos mokymai </w:t>
            </w:r>
            <w:r w:rsidRPr="00DF31C3">
              <w:rPr>
                <w:rFonts w:cs="Times New Roman"/>
                <w:bCs/>
                <w:szCs w:val="24"/>
              </w:rPr>
              <w:lastRenderedPageBreak/>
              <w:t>„Skaitmeninis turizmas. Įrankiai ir jų panaudojimas“</w:t>
            </w:r>
          </w:p>
        </w:tc>
        <w:tc>
          <w:tcPr>
            <w:tcW w:w="3021" w:type="dxa"/>
          </w:tcPr>
          <w:p w14:paraId="453AFDB0" w14:textId="41AA6E66" w:rsidR="00D03349" w:rsidRPr="00DF31C3" w:rsidRDefault="00D03349" w:rsidP="00D03349">
            <w:pPr>
              <w:spacing w:after="0" w:line="360" w:lineRule="auto"/>
              <w:jc w:val="center"/>
              <w:rPr>
                <w:rFonts w:cs="Times New Roman"/>
                <w:bCs/>
                <w:szCs w:val="24"/>
              </w:rPr>
            </w:pPr>
            <w:r w:rsidRPr="00DF31C3">
              <w:rPr>
                <w:rFonts w:cs="Times New Roman"/>
                <w:bCs/>
                <w:szCs w:val="24"/>
              </w:rPr>
              <w:lastRenderedPageBreak/>
              <w:t>2019-10-16 – 2019-10-17</w:t>
            </w:r>
          </w:p>
        </w:tc>
        <w:tc>
          <w:tcPr>
            <w:tcW w:w="3210" w:type="dxa"/>
          </w:tcPr>
          <w:p w14:paraId="032314EB" w14:textId="425A1A2B" w:rsidR="00D03349" w:rsidRPr="00DF31C3" w:rsidRDefault="00D03349" w:rsidP="00D03349">
            <w:pPr>
              <w:spacing w:after="0" w:line="240" w:lineRule="auto"/>
              <w:jc w:val="center"/>
              <w:rPr>
                <w:rFonts w:cs="Times New Roman"/>
                <w:bCs/>
                <w:szCs w:val="24"/>
              </w:rPr>
            </w:pPr>
            <w:r w:rsidRPr="00DF31C3">
              <w:rPr>
                <w:rFonts w:cs="Times New Roman"/>
                <w:bCs/>
                <w:szCs w:val="24"/>
              </w:rPr>
              <w:t>6</w:t>
            </w:r>
          </w:p>
        </w:tc>
      </w:tr>
      <w:tr w:rsidR="00D03349" w:rsidRPr="00DF31C3" w14:paraId="17805805" w14:textId="77777777" w:rsidTr="00050A24">
        <w:tc>
          <w:tcPr>
            <w:tcW w:w="3397" w:type="dxa"/>
          </w:tcPr>
          <w:p w14:paraId="61AE4059" w14:textId="15AAB8AB" w:rsidR="00D03349" w:rsidRPr="00DF31C3" w:rsidRDefault="00D03349" w:rsidP="00D03349">
            <w:pPr>
              <w:spacing w:after="0" w:line="240" w:lineRule="auto"/>
              <w:rPr>
                <w:rFonts w:cs="Times New Roman"/>
                <w:color w:val="000000" w:themeColor="text1"/>
                <w:szCs w:val="24"/>
              </w:rPr>
            </w:pPr>
            <w:r w:rsidRPr="00DF31C3">
              <w:rPr>
                <w:rFonts w:cs="Times New Roman"/>
                <w:bCs/>
                <w:szCs w:val="24"/>
              </w:rPr>
              <w:t>Ruošiantis finansinių metų pabaigai viešojo sektoriaus subjektuose: 2019 m. teisės aktų pakeitimų apžvalga</w:t>
            </w:r>
          </w:p>
        </w:tc>
        <w:tc>
          <w:tcPr>
            <w:tcW w:w="3021" w:type="dxa"/>
          </w:tcPr>
          <w:p w14:paraId="74E7830D" w14:textId="517B31D1" w:rsidR="00D03349" w:rsidRPr="00DF31C3" w:rsidRDefault="00D03349" w:rsidP="00D03349">
            <w:pPr>
              <w:spacing w:after="0" w:line="360" w:lineRule="auto"/>
              <w:jc w:val="center"/>
              <w:rPr>
                <w:rFonts w:cs="Times New Roman"/>
                <w:bCs/>
                <w:szCs w:val="24"/>
              </w:rPr>
            </w:pPr>
            <w:r w:rsidRPr="00DF31C3">
              <w:rPr>
                <w:rFonts w:cs="Times New Roman"/>
                <w:bCs/>
                <w:szCs w:val="24"/>
              </w:rPr>
              <w:t>2019-12-11</w:t>
            </w:r>
          </w:p>
        </w:tc>
        <w:tc>
          <w:tcPr>
            <w:tcW w:w="3210" w:type="dxa"/>
          </w:tcPr>
          <w:p w14:paraId="709B7910" w14:textId="7E32F384" w:rsidR="00D03349" w:rsidRPr="00DF31C3" w:rsidRDefault="00D03349" w:rsidP="00D03349">
            <w:pPr>
              <w:spacing w:after="0" w:line="240" w:lineRule="auto"/>
              <w:jc w:val="center"/>
              <w:rPr>
                <w:rFonts w:cs="Times New Roman"/>
                <w:bCs/>
                <w:szCs w:val="24"/>
              </w:rPr>
            </w:pPr>
            <w:r w:rsidRPr="00DF31C3">
              <w:rPr>
                <w:rFonts w:cs="Times New Roman"/>
                <w:bCs/>
                <w:szCs w:val="24"/>
              </w:rPr>
              <w:t>1</w:t>
            </w:r>
          </w:p>
        </w:tc>
      </w:tr>
    </w:tbl>
    <w:p w14:paraId="31BD7F60" w14:textId="77777777" w:rsidR="00DC0B00" w:rsidRPr="00DF31C3" w:rsidRDefault="00DC0B00" w:rsidP="00EB3395">
      <w:pPr>
        <w:spacing w:after="0" w:line="360" w:lineRule="auto"/>
        <w:jc w:val="both"/>
        <w:rPr>
          <w:rFonts w:cs="Times New Roman"/>
          <w:bCs/>
          <w:szCs w:val="24"/>
        </w:rPr>
      </w:pPr>
    </w:p>
    <w:p w14:paraId="4DCC4B42" w14:textId="7AF63312" w:rsidR="0092166E" w:rsidRPr="00DF31C3" w:rsidRDefault="00D279A4" w:rsidP="00A56C1C">
      <w:pPr>
        <w:pStyle w:val="Antrat1"/>
        <w:shd w:val="clear" w:color="auto" w:fill="A8D08D" w:themeFill="accent6" w:themeFillTint="99"/>
      </w:pPr>
      <w:bookmarkStart w:id="15" w:name="_Toc34662267"/>
      <w:r w:rsidRPr="00DF31C3">
        <w:t>LAZDIJ</w:t>
      </w:r>
      <w:r w:rsidR="00EF31B2" w:rsidRPr="00DF31C3">
        <w:t>Ų RAJONO</w:t>
      </w:r>
      <w:r w:rsidR="00F06528" w:rsidRPr="00DF31C3">
        <w:t xml:space="preserve"> SAVIVALDYBĖS</w:t>
      </w:r>
      <w:r w:rsidR="00EF31B2" w:rsidRPr="00DF31C3">
        <w:t xml:space="preserve"> TURISTŲ SRAUTŲ ANALIZĖ</w:t>
      </w:r>
      <w:bookmarkEnd w:id="15"/>
    </w:p>
    <w:p w14:paraId="31700476" w14:textId="2E7DE715" w:rsidR="00821A36" w:rsidRPr="00DF31C3" w:rsidRDefault="00821A36" w:rsidP="00821A36">
      <w:pPr>
        <w:spacing w:after="0" w:line="360" w:lineRule="auto"/>
        <w:ind w:firstLine="1298"/>
        <w:jc w:val="both"/>
        <w:rPr>
          <w:rFonts w:cs="Times New Roman"/>
          <w:szCs w:val="24"/>
        </w:rPr>
      </w:pPr>
      <w:r w:rsidRPr="00DF31C3">
        <w:rPr>
          <w:rFonts w:cs="Times New Roman"/>
          <w:szCs w:val="24"/>
        </w:rPr>
        <w:t xml:space="preserve">Lazdijų TIC nuolat kaupia informaciją apie į Lazdijų rajoną atvykstančius turistus. Šioje Lazdijų TIC veiklos ataskaitoje </w:t>
      </w:r>
      <w:r w:rsidR="00D03349" w:rsidRPr="00DF31C3">
        <w:rPr>
          <w:rFonts w:cs="Times New Roman"/>
          <w:szCs w:val="24"/>
        </w:rPr>
        <w:t>naudojami duomenys surinkti 2018-2019</w:t>
      </w:r>
      <w:r w:rsidRPr="00DF31C3">
        <w:rPr>
          <w:rFonts w:cs="Times New Roman"/>
          <w:szCs w:val="24"/>
        </w:rPr>
        <w:t xml:space="preserve"> metais Lazdijų TIC, Metelių regioninio parko direkcijoje, Veisiejų regioninio parko direkcijoje, Lazdijų krašto muziejuje. </w:t>
      </w:r>
    </w:p>
    <w:p w14:paraId="2F16E872" w14:textId="77777777" w:rsidR="00D03349" w:rsidRPr="00DF31C3" w:rsidRDefault="00D03349" w:rsidP="00821A36">
      <w:pPr>
        <w:spacing w:after="0" w:line="360" w:lineRule="auto"/>
        <w:ind w:firstLine="1298"/>
        <w:jc w:val="both"/>
        <w:rPr>
          <w:rFonts w:cs="Times New Roman"/>
          <w:szCs w:val="24"/>
        </w:rPr>
      </w:pPr>
    </w:p>
    <w:p w14:paraId="3167E268" w14:textId="62694BB4" w:rsidR="00821A36" w:rsidRPr="00DF31C3" w:rsidRDefault="00821A36" w:rsidP="00821A36">
      <w:pPr>
        <w:spacing w:after="0" w:line="360" w:lineRule="auto"/>
        <w:rPr>
          <w:noProof/>
        </w:rPr>
      </w:pPr>
      <w:r w:rsidRPr="00DF31C3">
        <w:rPr>
          <w:rFonts w:cs="Times New Roman"/>
          <w:i/>
          <w:szCs w:val="24"/>
        </w:rPr>
        <w:t>1 diagrama</w:t>
      </w:r>
      <w:r w:rsidRPr="00DF31C3">
        <w:rPr>
          <w:rFonts w:cs="Times New Roman"/>
          <w:noProof/>
          <w:szCs w:val="24"/>
        </w:rPr>
        <w:t xml:space="preserve"> Turistų srautai L</w:t>
      </w:r>
      <w:r w:rsidR="00D03349" w:rsidRPr="00DF31C3">
        <w:rPr>
          <w:rFonts w:cs="Times New Roman"/>
          <w:noProof/>
          <w:szCs w:val="24"/>
        </w:rPr>
        <w:t>azdijų rajono savivaldybėje 2018</w:t>
      </w:r>
      <w:r w:rsidRPr="00DF31C3">
        <w:rPr>
          <w:rFonts w:cs="Times New Roman"/>
          <w:noProof/>
          <w:szCs w:val="24"/>
        </w:rPr>
        <w:t>-201</w:t>
      </w:r>
      <w:r w:rsidR="00D03349" w:rsidRPr="00DF31C3">
        <w:rPr>
          <w:rFonts w:cs="Times New Roman"/>
          <w:noProof/>
          <w:szCs w:val="24"/>
        </w:rPr>
        <w:t>9</w:t>
      </w:r>
      <w:r w:rsidRPr="00DF31C3">
        <w:rPr>
          <w:rFonts w:cs="Times New Roman"/>
          <w:noProof/>
          <w:szCs w:val="24"/>
        </w:rPr>
        <w:t xml:space="preserve"> metais  </w:t>
      </w:r>
      <w:r w:rsidRPr="00DF31C3">
        <w:rPr>
          <w:noProof/>
        </w:rPr>
        <w:t xml:space="preserve"> </w:t>
      </w:r>
    </w:p>
    <w:p w14:paraId="45B7410F" w14:textId="227B8934" w:rsidR="00821A36" w:rsidRPr="00DF31C3" w:rsidRDefault="00576A5A" w:rsidP="00821A36">
      <w:r w:rsidRPr="00DF31C3">
        <w:rPr>
          <w:noProof/>
        </w:rPr>
        <w:drawing>
          <wp:inline distT="0" distB="0" distL="0" distR="0" wp14:anchorId="36B19F12" wp14:editId="4DCBC46C">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261101" w14:textId="77777777" w:rsidR="00E30FDE" w:rsidRPr="00DF31C3" w:rsidRDefault="00821A36" w:rsidP="009F72E0">
      <w:pPr>
        <w:spacing w:line="360" w:lineRule="auto"/>
        <w:ind w:firstLine="1298"/>
        <w:jc w:val="both"/>
        <w:rPr>
          <w:rFonts w:cs="Times New Roman"/>
          <w:szCs w:val="24"/>
        </w:rPr>
      </w:pPr>
      <w:r w:rsidRPr="00DF31C3">
        <w:rPr>
          <w:rFonts w:cs="Times New Roman"/>
          <w:szCs w:val="24"/>
        </w:rPr>
        <w:t xml:space="preserve">Iš </w:t>
      </w:r>
      <w:r w:rsidR="009F72E0" w:rsidRPr="00DF31C3">
        <w:rPr>
          <w:rFonts w:cs="Times New Roman"/>
          <w:szCs w:val="24"/>
        </w:rPr>
        <w:t>1 diagramos</w:t>
      </w:r>
      <w:r w:rsidRPr="00DF31C3">
        <w:rPr>
          <w:rFonts w:cs="Times New Roman"/>
          <w:szCs w:val="24"/>
        </w:rPr>
        <w:t xml:space="preserve"> duomenų matyti, kad bendras atvykstančių į Lazdijų rajoną turistų skaičius auga. Pagrindiniais Jų traukos centrais išlieka Metelių ir Veisiejų r</w:t>
      </w:r>
      <w:r w:rsidR="00576A5A" w:rsidRPr="00DF31C3">
        <w:rPr>
          <w:rFonts w:cs="Times New Roman"/>
          <w:szCs w:val="24"/>
        </w:rPr>
        <w:t>egioniniai parkai. Lyginant 2018 ir 2019</w:t>
      </w:r>
      <w:r w:rsidRPr="00DF31C3">
        <w:rPr>
          <w:rFonts w:cs="Times New Roman"/>
          <w:szCs w:val="24"/>
        </w:rPr>
        <w:t xml:space="preserve"> metus, turistų skaičius </w:t>
      </w:r>
      <w:r w:rsidR="00576A5A" w:rsidRPr="00DF31C3">
        <w:rPr>
          <w:rFonts w:cs="Times New Roman"/>
          <w:szCs w:val="24"/>
        </w:rPr>
        <w:t>Metelių regioniniame parke sumažėjo 8,71 %, tačiau šis regioninis parkas, lyginant su kitais Lazdijų rajono savivaldybės traukos objektais, išlieka populiariausia lankoma vieta. Gana ženkliai daugiau turistų 2019 meta</w:t>
      </w:r>
      <w:r w:rsidR="00EE1B11" w:rsidRPr="00DF31C3">
        <w:rPr>
          <w:rFonts w:cs="Times New Roman"/>
          <w:szCs w:val="24"/>
        </w:rPr>
        <w:t>is apsilankė Veisiejų regioninio parko teritorijoje, jų skaičius išaugo net 23,9 %. Lazdijų krašto muziejuje 2019 metais lankytojų buvo 11,21 % daugiau,</w:t>
      </w:r>
      <w:r w:rsidRPr="00DF31C3">
        <w:rPr>
          <w:rFonts w:cs="Times New Roman"/>
          <w:szCs w:val="24"/>
        </w:rPr>
        <w:t xml:space="preserve"> </w:t>
      </w:r>
      <w:r w:rsidR="00EE1B11" w:rsidRPr="00DF31C3">
        <w:rPr>
          <w:rFonts w:cs="Times New Roman"/>
          <w:szCs w:val="24"/>
        </w:rPr>
        <w:t>o a</w:t>
      </w:r>
      <w:r w:rsidRPr="00DF31C3">
        <w:rPr>
          <w:rFonts w:cs="Times New Roman"/>
          <w:szCs w:val="24"/>
        </w:rPr>
        <w:t xml:space="preserve">psilankiusiųjų </w:t>
      </w:r>
      <w:r w:rsidR="00EE1B11" w:rsidRPr="00DF31C3">
        <w:rPr>
          <w:rFonts w:cs="Times New Roman"/>
          <w:szCs w:val="24"/>
        </w:rPr>
        <w:t>Lazdijų TIC skaičius padidėjo 0.84</w:t>
      </w:r>
      <w:r w:rsidRPr="00DF31C3">
        <w:rPr>
          <w:rFonts w:cs="Times New Roman"/>
          <w:szCs w:val="24"/>
        </w:rPr>
        <w:t xml:space="preserve"> </w:t>
      </w:r>
      <w:r w:rsidR="00EE1B11" w:rsidRPr="00DF31C3">
        <w:rPr>
          <w:rFonts w:cs="Times New Roman"/>
          <w:szCs w:val="24"/>
        </w:rPr>
        <w:t xml:space="preserve">%. </w:t>
      </w:r>
    </w:p>
    <w:p w14:paraId="61A85ED7" w14:textId="0FA710C2" w:rsidR="00343C83" w:rsidRPr="00DF31C3" w:rsidRDefault="00EE1B11" w:rsidP="0047157B">
      <w:pPr>
        <w:spacing w:line="360" w:lineRule="auto"/>
        <w:ind w:firstLine="1298"/>
        <w:jc w:val="both"/>
        <w:rPr>
          <w:rFonts w:cs="Times New Roman"/>
          <w:szCs w:val="24"/>
        </w:rPr>
      </w:pPr>
      <w:r w:rsidRPr="00DF31C3">
        <w:rPr>
          <w:rFonts w:cs="Times New Roman"/>
          <w:szCs w:val="24"/>
        </w:rPr>
        <w:t xml:space="preserve">Lazdijų TIC 2019 metais </w:t>
      </w:r>
      <w:r w:rsidR="00E30FDE" w:rsidRPr="00DF31C3">
        <w:rPr>
          <w:rFonts w:cs="Times New Roman"/>
          <w:szCs w:val="24"/>
        </w:rPr>
        <w:t>apsilankė 30214 turistai. Beveik pusė jų 45,7 % - vietiniai lietuviai, kiti 54.3 % turistai iš daugiau kaip 30 skirtingų pasaulio šalių. Daugiausia turistų sulaukėme iš kaimyninės Lenkijos - 36,22 %, Vokietijos – 25,39 %, Prancūzijos – 4,28 % ir JAV – 3.08 %.</w:t>
      </w:r>
    </w:p>
    <w:p w14:paraId="58DCDC24" w14:textId="6004E3CA" w:rsidR="002A4FD0" w:rsidRPr="00DF31C3" w:rsidRDefault="002A4FD0" w:rsidP="002A4FD0">
      <w:pPr>
        <w:spacing w:after="0" w:line="360" w:lineRule="auto"/>
        <w:rPr>
          <w:noProof/>
        </w:rPr>
      </w:pPr>
      <w:r w:rsidRPr="00DF31C3">
        <w:rPr>
          <w:rFonts w:cs="Times New Roman"/>
          <w:i/>
          <w:szCs w:val="24"/>
        </w:rPr>
        <w:lastRenderedPageBreak/>
        <w:t>2 diagrama</w:t>
      </w:r>
      <w:r w:rsidRPr="00DF31C3">
        <w:rPr>
          <w:rFonts w:cs="Times New Roman"/>
          <w:noProof/>
          <w:szCs w:val="24"/>
        </w:rPr>
        <w:t xml:space="preserve"> Lazdijų TIC lankytojų pasiskirstymas pagal šalis 2019 metais  </w:t>
      </w:r>
      <w:r w:rsidRPr="00DF31C3">
        <w:rPr>
          <w:noProof/>
        </w:rPr>
        <w:t xml:space="preserve"> </w:t>
      </w:r>
    </w:p>
    <w:p w14:paraId="6875EEDA" w14:textId="57C65AC3" w:rsidR="002A4FD0" w:rsidRPr="00DF31C3" w:rsidRDefault="002A4FD0" w:rsidP="002A4FD0">
      <w:pPr>
        <w:spacing w:line="360" w:lineRule="auto"/>
        <w:jc w:val="center"/>
        <w:rPr>
          <w:rFonts w:cs="Times New Roman"/>
          <w:szCs w:val="24"/>
        </w:rPr>
      </w:pPr>
      <w:r w:rsidRPr="00DF31C3">
        <w:rPr>
          <w:noProof/>
        </w:rPr>
        <w:drawing>
          <wp:inline distT="0" distB="0" distL="0" distR="0" wp14:anchorId="6F94D622" wp14:editId="1671BD09">
            <wp:extent cx="5429250" cy="32004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4B4330" w14:textId="34CFF450" w:rsidR="00343C83" w:rsidRPr="00DF31C3" w:rsidRDefault="00343C83" w:rsidP="00343C83">
      <w:pPr>
        <w:spacing w:line="360" w:lineRule="auto"/>
        <w:rPr>
          <w:rFonts w:cs="Times New Roman"/>
          <w:szCs w:val="24"/>
        </w:rPr>
      </w:pPr>
      <w:r w:rsidRPr="00DF31C3">
        <w:rPr>
          <w:rFonts w:cs="Times New Roman"/>
          <w:szCs w:val="24"/>
        </w:rPr>
        <w:tab/>
      </w:r>
      <w:r w:rsidR="00310F93" w:rsidRPr="00DF31C3">
        <w:rPr>
          <w:rFonts w:cs="Times New Roman"/>
          <w:szCs w:val="24"/>
        </w:rPr>
        <w:t xml:space="preserve"> </w:t>
      </w:r>
    </w:p>
    <w:p w14:paraId="354599C1" w14:textId="354F8375" w:rsidR="00821A36" w:rsidRPr="00DF31C3" w:rsidRDefault="00821A36" w:rsidP="00310F93">
      <w:pPr>
        <w:spacing w:line="360" w:lineRule="auto"/>
        <w:ind w:firstLine="1298"/>
        <w:jc w:val="both"/>
        <w:rPr>
          <w:rFonts w:cs="Times New Roman"/>
          <w:szCs w:val="24"/>
        </w:rPr>
      </w:pPr>
      <w:r w:rsidRPr="00DF31C3">
        <w:rPr>
          <w:rFonts w:cs="Times New Roman"/>
          <w:szCs w:val="24"/>
        </w:rPr>
        <w:t>Atvykstančiųjų skaičiaus didėjimui daugiausia įtakos turėjo anksti prasidėjęs ir</w:t>
      </w:r>
      <w:r w:rsidR="002A4FD0" w:rsidRPr="00DF31C3">
        <w:rPr>
          <w:rFonts w:cs="Times New Roman"/>
          <w:szCs w:val="24"/>
        </w:rPr>
        <w:t xml:space="preserve"> užsitęsęs turizmo sezonas (2019</w:t>
      </w:r>
      <w:r w:rsidRPr="00DF31C3">
        <w:rPr>
          <w:rFonts w:cs="Times New Roman"/>
          <w:szCs w:val="24"/>
        </w:rPr>
        <w:t xml:space="preserve"> m. balandžio - rugsėjo mėn.), geras ir palankus turizmui klimatas</w:t>
      </w:r>
      <w:r w:rsidR="002A4FD0" w:rsidRPr="00DF31C3">
        <w:rPr>
          <w:rFonts w:cs="Times New Roman"/>
          <w:szCs w:val="24"/>
        </w:rPr>
        <w:t xml:space="preserve"> (mažai lietingas oras)</w:t>
      </w:r>
      <w:r w:rsidRPr="00DF31C3">
        <w:rPr>
          <w:rFonts w:cs="Times New Roman"/>
          <w:szCs w:val="24"/>
        </w:rPr>
        <w:t xml:space="preserve">, gerėjanti apgyvendinimo ir aptarnavimo paslaugų kokybė, išsiplėtęs teikiamų turizmo paslaugų spektras, </w:t>
      </w:r>
      <w:r w:rsidR="002A4FD0" w:rsidRPr="00DF31C3">
        <w:rPr>
          <w:rFonts w:cs="Times New Roman"/>
          <w:szCs w:val="24"/>
        </w:rPr>
        <w:t>kultūrinių ir sporto renginių Lazdijų rajono savivaldybėje</w:t>
      </w:r>
      <w:r w:rsidR="00BC6AFB" w:rsidRPr="00DF31C3">
        <w:rPr>
          <w:rFonts w:cs="Times New Roman"/>
          <w:szCs w:val="24"/>
        </w:rPr>
        <w:t xml:space="preserve"> gausa</w:t>
      </w:r>
      <w:r w:rsidR="002A4FD0" w:rsidRPr="00DF31C3">
        <w:rPr>
          <w:rFonts w:cs="Times New Roman"/>
          <w:szCs w:val="24"/>
        </w:rPr>
        <w:t xml:space="preserve">, </w:t>
      </w:r>
      <w:r w:rsidRPr="00DF31C3">
        <w:rPr>
          <w:rFonts w:cs="Times New Roman"/>
          <w:szCs w:val="24"/>
        </w:rPr>
        <w:t>aktyvesnė rinkodara</w:t>
      </w:r>
      <w:r w:rsidR="002A4FD0" w:rsidRPr="00DF31C3">
        <w:rPr>
          <w:rFonts w:cs="Times New Roman"/>
          <w:szCs w:val="24"/>
        </w:rPr>
        <w:t xml:space="preserve"> socialiniuose tinkluose, gerėjanti </w:t>
      </w:r>
      <w:r w:rsidRPr="00DF31C3">
        <w:rPr>
          <w:rFonts w:cs="Times New Roman"/>
          <w:szCs w:val="24"/>
        </w:rPr>
        <w:t>kelių, dviračių ir pėsčiųjų takų infrastruktūra ir, žinoma, besikeičiantys, ypatingai lietuvių turistų, keliavimo įpročiai – daugumą jų atranda Lietuvos regionus ir vis dažniau leidžiasi ir į kelių dienų keliones po Lietuvos rajonus.</w:t>
      </w:r>
    </w:p>
    <w:p w14:paraId="1BE3C28E" w14:textId="4672FEE3" w:rsidR="002A4FD0" w:rsidRPr="00DF31C3" w:rsidRDefault="002A4FD0" w:rsidP="009F72E0">
      <w:pPr>
        <w:spacing w:line="360" w:lineRule="auto"/>
        <w:ind w:firstLine="1298"/>
        <w:jc w:val="both"/>
        <w:rPr>
          <w:rFonts w:cs="Times New Roman"/>
          <w:szCs w:val="24"/>
        </w:rPr>
      </w:pPr>
      <w:r w:rsidRPr="00DF31C3">
        <w:rPr>
          <w:rFonts w:cs="Times New Roman"/>
          <w:szCs w:val="24"/>
        </w:rPr>
        <w:t>Analizuojant šių dienų situaciją turizmo paslaugų rinkoje,</w:t>
      </w:r>
      <w:r w:rsidR="00913B6A" w:rsidRPr="00DF31C3">
        <w:rPr>
          <w:rFonts w:cs="Times New Roman"/>
          <w:szCs w:val="24"/>
        </w:rPr>
        <w:t xml:space="preserve"> </w:t>
      </w:r>
      <w:r w:rsidRPr="00DF31C3">
        <w:rPr>
          <w:rFonts w:cs="Times New Roman"/>
          <w:szCs w:val="24"/>
        </w:rPr>
        <w:t>turistų srautai 2020 m</w:t>
      </w:r>
      <w:r w:rsidR="00913B6A" w:rsidRPr="00DF31C3">
        <w:rPr>
          <w:rFonts w:cs="Times New Roman"/>
          <w:szCs w:val="24"/>
        </w:rPr>
        <w:t>etais labai priklausys nuo</w:t>
      </w:r>
      <w:r w:rsidR="00BC6AFB" w:rsidRPr="00DF31C3">
        <w:rPr>
          <w:rFonts w:cs="Times New Roman"/>
          <w:szCs w:val="24"/>
        </w:rPr>
        <w:t xml:space="preserve"> to,</w:t>
      </w:r>
      <w:r w:rsidR="00913B6A" w:rsidRPr="00DF31C3">
        <w:rPr>
          <w:rFonts w:cs="Times New Roman"/>
          <w:szCs w:val="24"/>
        </w:rPr>
        <w:t xml:space="preserve"> kaip bus suvaldyta padėtis dėl koronaviruso. Didelė tikimybė, kad bent jau vasaros turizmo sezono pradžioje gerokai sumažės turistų iš Azijos šalių, taip pat, tikėtina, kad mažės turistų skaičius iš Europos šalių, kuriose nustatytas didelis koronaviruso paplitimas.</w:t>
      </w:r>
    </w:p>
    <w:p w14:paraId="6F1F8AF3" w14:textId="77777777" w:rsidR="00913B6A" w:rsidRPr="00DF31C3" w:rsidRDefault="00913B6A" w:rsidP="009F72E0">
      <w:pPr>
        <w:spacing w:line="360" w:lineRule="auto"/>
        <w:ind w:firstLine="1298"/>
        <w:jc w:val="both"/>
        <w:rPr>
          <w:rFonts w:cs="Times New Roman"/>
          <w:szCs w:val="24"/>
        </w:rPr>
      </w:pPr>
    </w:p>
    <w:p w14:paraId="4C2CEDC7" w14:textId="77777777" w:rsidR="00913B6A" w:rsidRPr="00DF31C3" w:rsidRDefault="00913B6A" w:rsidP="009F72E0">
      <w:pPr>
        <w:spacing w:line="360" w:lineRule="auto"/>
        <w:ind w:firstLine="1298"/>
        <w:jc w:val="both"/>
        <w:rPr>
          <w:rFonts w:cs="Times New Roman"/>
          <w:szCs w:val="24"/>
        </w:rPr>
      </w:pPr>
    </w:p>
    <w:p w14:paraId="1DF48888" w14:textId="77777777" w:rsidR="00913B6A" w:rsidRPr="00DF31C3" w:rsidRDefault="00913B6A" w:rsidP="00310F93">
      <w:pPr>
        <w:spacing w:line="360" w:lineRule="auto"/>
        <w:jc w:val="both"/>
        <w:rPr>
          <w:rFonts w:cs="Times New Roman"/>
          <w:szCs w:val="24"/>
        </w:rPr>
      </w:pPr>
    </w:p>
    <w:p w14:paraId="4A284227" w14:textId="77777777" w:rsidR="003F1DCD" w:rsidRPr="00DF31C3" w:rsidRDefault="003F1DCD" w:rsidP="003F1DCD">
      <w:pPr>
        <w:spacing w:line="240" w:lineRule="auto"/>
        <w:jc w:val="both"/>
        <w:rPr>
          <w:rFonts w:cs="Times New Roman"/>
          <w:i/>
          <w:szCs w:val="24"/>
        </w:rPr>
      </w:pPr>
      <w:r w:rsidRPr="00DF31C3">
        <w:rPr>
          <w:rFonts w:cs="Times New Roman"/>
          <w:i/>
          <w:szCs w:val="24"/>
        </w:rPr>
        <w:t>Ataskaitą parengė VšĮ „Lazdijų turizmo informacinis centras“ direktorius Mantas Sabaliauskas. Statistinius duomenis ataskaitai pateikė Lazdijų TIC darbuotojai.</w:t>
      </w:r>
    </w:p>
    <w:p w14:paraId="057E9F20" w14:textId="77777777" w:rsidR="00050A24" w:rsidRPr="00DF31C3" w:rsidRDefault="003F1DCD" w:rsidP="00331180">
      <w:pPr>
        <w:spacing w:after="0" w:line="240" w:lineRule="auto"/>
        <w:jc w:val="both"/>
        <w:rPr>
          <w:rFonts w:cs="Times New Roman"/>
          <w:szCs w:val="24"/>
        </w:rPr>
      </w:pPr>
      <w:r w:rsidRPr="00DF31C3">
        <w:rPr>
          <w:rFonts w:cs="Times New Roman"/>
          <w:szCs w:val="24"/>
        </w:rPr>
        <w:t>Direktorius Mantas Sabaliauskas</w:t>
      </w:r>
    </w:p>
    <w:p w14:paraId="65AB30A4" w14:textId="7A6EA51C" w:rsidR="003F1DCD" w:rsidRPr="00DF31C3" w:rsidRDefault="00913B6A" w:rsidP="00331180">
      <w:pPr>
        <w:spacing w:after="0" w:line="240" w:lineRule="auto"/>
        <w:jc w:val="both"/>
        <w:rPr>
          <w:rFonts w:cs="Times New Roman"/>
          <w:szCs w:val="24"/>
        </w:rPr>
      </w:pPr>
      <w:r w:rsidRPr="00DF31C3">
        <w:rPr>
          <w:rFonts w:cs="Times New Roman"/>
          <w:szCs w:val="24"/>
        </w:rPr>
        <w:t>2020-03-09</w:t>
      </w:r>
    </w:p>
    <w:p w14:paraId="53021FE2" w14:textId="77777777" w:rsidR="0068756C" w:rsidRPr="00DF31C3" w:rsidRDefault="0068756C" w:rsidP="001067C5">
      <w:pPr>
        <w:spacing w:line="360" w:lineRule="auto"/>
      </w:pPr>
    </w:p>
    <w:sectPr w:rsidR="0068756C" w:rsidRPr="00DF31C3" w:rsidSect="00E53E82">
      <w:headerReference w:type="default" r:id="rId17"/>
      <w:pgSz w:w="11906" w:h="16838"/>
      <w:pgMar w:top="1701" w:right="567" w:bottom="709" w:left="1701" w:header="567" w:footer="567"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0A75" w14:textId="77777777" w:rsidR="00BB14C1" w:rsidRDefault="00BB14C1">
      <w:pPr>
        <w:spacing w:after="0" w:line="240" w:lineRule="auto"/>
      </w:pPr>
      <w:r>
        <w:separator/>
      </w:r>
    </w:p>
  </w:endnote>
  <w:endnote w:type="continuationSeparator" w:id="0">
    <w:p w14:paraId="6BD2B806" w14:textId="77777777" w:rsidR="00BB14C1" w:rsidRDefault="00BB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8259" w14:textId="77777777" w:rsidR="003E2434" w:rsidRPr="007A34D2" w:rsidRDefault="003E2434" w:rsidP="00B51BB5">
    <w:pPr>
      <w:pStyle w:val="Porat"/>
      <w:pBdr>
        <w:top w:val="single" w:sz="4" w:space="0" w:color="D9D9D9"/>
      </w:pBdr>
      <w:spacing w:after="0" w:line="240" w:lineRule="auto"/>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23E2" w14:textId="77777777" w:rsidR="003E2434" w:rsidRDefault="003E2434" w:rsidP="00B51BB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8399" w14:textId="77777777" w:rsidR="00BB14C1" w:rsidRDefault="00BB14C1">
      <w:pPr>
        <w:spacing w:after="0" w:line="240" w:lineRule="auto"/>
      </w:pPr>
      <w:r>
        <w:separator/>
      </w:r>
    </w:p>
  </w:footnote>
  <w:footnote w:type="continuationSeparator" w:id="0">
    <w:p w14:paraId="02DE43FE" w14:textId="77777777" w:rsidR="00BB14C1" w:rsidRDefault="00BB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AD1B" w14:textId="77777777" w:rsidR="003E2434" w:rsidRPr="007F0B8E" w:rsidRDefault="003E2434">
    <w:pPr>
      <w:pStyle w:val="Antrats"/>
      <w:jc w:val="center"/>
      <w:rPr>
        <w:sz w:val="20"/>
        <w:szCs w:val="20"/>
      </w:rPr>
    </w:pPr>
  </w:p>
  <w:p w14:paraId="0C71BCB5" w14:textId="77777777" w:rsidR="003E2434" w:rsidRDefault="003E24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668259"/>
      <w:docPartObj>
        <w:docPartGallery w:val="Page Numbers (Top of Page)"/>
        <w:docPartUnique/>
      </w:docPartObj>
    </w:sdtPr>
    <w:sdtEndPr>
      <w:rPr>
        <w:sz w:val="20"/>
        <w:szCs w:val="20"/>
      </w:rPr>
    </w:sdtEndPr>
    <w:sdtContent>
      <w:p w14:paraId="330B3B27" w14:textId="3BE69D25" w:rsidR="003E2434" w:rsidRPr="007F0B8E" w:rsidRDefault="003E2434">
        <w:pPr>
          <w:pStyle w:val="Antrats"/>
          <w:jc w:val="center"/>
          <w:rPr>
            <w:sz w:val="20"/>
            <w:szCs w:val="20"/>
          </w:rPr>
        </w:pPr>
        <w:r w:rsidRPr="007F0B8E">
          <w:rPr>
            <w:sz w:val="20"/>
            <w:szCs w:val="20"/>
          </w:rPr>
          <w:fldChar w:fldCharType="begin"/>
        </w:r>
        <w:r w:rsidRPr="007F0B8E">
          <w:rPr>
            <w:sz w:val="20"/>
            <w:szCs w:val="20"/>
          </w:rPr>
          <w:instrText>PAGE   \* MERGEFORMAT</w:instrText>
        </w:r>
        <w:r w:rsidRPr="007F0B8E">
          <w:rPr>
            <w:sz w:val="20"/>
            <w:szCs w:val="20"/>
          </w:rPr>
          <w:fldChar w:fldCharType="separate"/>
        </w:r>
        <w:r w:rsidR="00DF31C3">
          <w:rPr>
            <w:noProof/>
            <w:sz w:val="20"/>
            <w:szCs w:val="20"/>
          </w:rPr>
          <w:t>21</w:t>
        </w:r>
        <w:r w:rsidRPr="007F0B8E">
          <w:rPr>
            <w:sz w:val="20"/>
            <w:szCs w:val="20"/>
          </w:rPr>
          <w:fldChar w:fldCharType="end"/>
        </w:r>
      </w:p>
    </w:sdtContent>
  </w:sdt>
  <w:p w14:paraId="50E918B0" w14:textId="77777777" w:rsidR="003E2434" w:rsidRDefault="003E243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2A0F2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1E70ED5"/>
    <w:multiLevelType w:val="hybridMultilevel"/>
    <w:tmpl w:val="4DE823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9990944"/>
    <w:multiLevelType w:val="hybridMultilevel"/>
    <w:tmpl w:val="50F8C4E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313A409F"/>
    <w:multiLevelType w:val="hybridMultilevel"/>
    <w:tmpl w:val="8A766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6539EA"/>
    <w:multiLevelType w:val="hybridMultilevel"/>
    <w:tmpl w:val="2340BCD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64223548"/>
    <w:multiLevelType w:val="hybridMultilevel"/>
    <w:tmpl w:val="86447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B61B21"/>
    <w:multiLevelType w:val="hybridMultilevel"/>
    <w:tmpl w:val="DD14EB6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0C80229"/>
    <w:multiLevelType w:val="multilevel"/>
    <w:tmpl w:val="DC5A026A"/>
    <w:lvl w:ilvl="0">
      <w:start w:val="1"/>
      <w:numFmt w:val="decimal"/>
      <w:pStyle w:val="Antrat1"/>
      <w:lvlText w:val="%1"/>
      <w:lvlJc w:val="left"/>
      <w:pPr>
        <w:ind w:left="432" w:hanging="432"/>
      </w:pPr>
    </w:lvl>
    <w:lvl w:ilvl="1">
      <w:start w:val="1"/>
      <w:numFmt w:val="decimal"/>
      <w:pStyle w:val="Antrat2"/>
      <w:lvlText w:val="%1.%2"/>
      <w:lvlJc w:val="left"/>
      <w:pPr>
        <w:ind w:left="1427" w:hanging="576"/>
      </w:pPr>
      <w:rPr>
        <w:b/>
      </w:r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18"/>
    <w:rsid w:val="00007FC9"/>
    <w:rsid w:val="00016B10"/>
    <w:rsid w:val="00020481"/>
    <w:rsid w:val="000224A1"/>
    <w:rsid w:val="00023786"/>
    <w:rsid w:val="00023AFF"/>
    <w:rsid w:val="00040197"/>
    <w:rsid w:val="000502CC"/>
    <w:rsid w:val="00050A24"/>
    <w:rsid w:val="000566AA"/>
    <w:rsid w:val="0006563E"/>
    <w:rsid w:val="0006798C"/>
    <w:rsid w:val="000753C9"/>
    <w:rsid w:val="00080A73"/>
    <w:rsid w:val="0009377C"/>
    <w:rsid w:val="000C1862"/>
    <w:rsid w:val="000E2D60"/>
    <w:rsid w:val="000E5529"/>
    <w:rsid w:val="000E7D58"/>
    <w:rsid w:val="001067C5"/>
    <w:rsid w:val="00107B4A"/>
    <w:rsid w:val="0011288A"/>
    <w:rsid w:val="00113143"/>
    <w:rsid w:val="001179EB"/>
    <w:rsid w:val="001211E6"/>
    <w:rsid w:val="0015021F"/>
    <w:rsid w:val="0015198A"/>
    <w:rsid w:val="00156CFF"/>
    <w:rsid w:val="00161FA8"/>
    <w:rsid w:val="00162151"/>
    <w:rsid w:val="00170777"/>
    <w:rsid w:val="00174B64"/>
    <w:rsid w:val="00180586"/>
    <w:rsid w:val="0018086C"/>
    <w:rsid w:val="00181331"/>
    <w:rsid w:val="00187C97"/>
    <w:rsid w:val="0019351A"/>
    <w:rsid w:val="001A7A00"/>
    <w:rsid w:val="001B7B57"/>
    <w:rsid w:val="001D4066"/>
    <w:rsid w:val="001E5128"/>
    <w:rsid w:val="001E6AAB"/>
    <w:rsid w:val="001F78B7"/>
    <w:rsid w:val="0020432E"/>
    <w:rsid w:val="002353EF"/>
    <w:rsid w:val="002434D0"/>
    <w:rsid w:val="00247907"/>
    <w:rsid w:val="00255907"/>
    <w:rsid w:val="00275DDF"/>
    <w:rsid w:val="0027688B"/>
    <w:rsid w:val="002819E4"/>
    <w:rsid w:val="00291055"/>
    <w:rsid w:val="002937B7"/>
    <w:rsid w:val="002A04C4"/>
    <w:rsid w:val="002A060E"/>
    <w:rsid w:val="002A15E0"/>
    <w:rsid w:val="002A22DE"/>
    <w:rsid w:val="002A2CCE"/>
    <w:rsid w:val="002A3404"/>
    <w:rsid w:val="002A4FD0"/>
    <w:rsid w:val="002B38A0"/>
    <w:rsid w:val="002D37E1"/>
    <w:rsid w:val="002E6AE5"/>
    <w:rsid w:val="002E7989"/>
    <w:rsid w:val="002F42CF"/>
    <w:rsid w:val="002F6C70"/>
    <w:rsid w:val="003044B9"/>
    <w:rsid w:val="00310546"/>
    <w:rsid w:val="00310F93"/>
    <w:rsid w:val="003143FD"/>
    <w:rsid w:val="00320D0E"/>
    <w:rsid w:val="00331180"/>
    <w:rsid w:val="0033681C"/>
    <w:rsid w:val="00336A74"/>
    <w:rsid w:val="003412D8"/>
    <w:rsid w:val="00343C83"/>
    <w:rsid w:val="00344A47"/>
    <w:rsid w:val="003454AB"/>
    <w:rsid w:val="00347648"/>
    <w:rsid w:val="00371927"/>
    <w:rsid w:val="00372F5E"/>
    <w:rsid w:val="00374FE9"/>
    <w:rsid w:val="00393691"/>
    <w:rsid w:val="00397114"/>
    <w:rsid w:val="003A20A4"/>
    <w:rsid w:val="003B776D"/>
    <w:rsid w:val="003D675E"/>
    <w:rsid w:val="003E2434"/>
    <w:rsid w:val="003E3E49"/>
    <w:rsid w:val="003F1DCD"/>
    <w:rsid w:val="003F4BB0"/>
    <w:rsid w:val="004029F9"/>
    <w:rsid w:val="00407181"/>
    <w:rsid w:val="00421E2E"/>
    <w:rsid w:val="00431CAD"/>
    <w:rsid w:val="00434374"/>
    <w:rsid w:val="00436850"/>
    <w:rsid w:val="00441D9D"/>
    <w:rsid w:val="0044359B"/>
    <w:rsid w:val="0045029C"/>
    <w:rsid w:val="004504E5"/>
    <w:rsid w:val="0047157B"/>
    <w:rsid w:val="00487601"/>
    <w:rsid w:val="004877B2"/>
    <w:rsid w:val="004947B1"/>
    <w:rsid w:val="004961B6"/>
    <w:rsid w:val="004A3D97"/>
    <w:rsid w:val="004A63DA"/>
    <w:rsid w:val="004B2914"/>
    <w:rsid w:val="004B2BAE"/>
    <w:rsid w:val="004C0EB4"/>
    <w:rsid w:val="004C663C"/>
    <w:rsid w:val="004D000B"/>
    <w:rsid w:val="004D1396"/>
    <w:rsid w:val="004E5DD6"/>
    <w:rsid w:val="004F3EDB"/>
    <w:rsid w:val="005015F5"/>
    <w:rsid w:val="00502C28"/>
    <w:rsid w:val="00506ECF"/>
    <w:rsid w:val="00510CF5"/>
    <w:rsid w:val="00512127"/>
    <w:rsid w:val="0052374F"/>
    <w:rsid w:val="00523B7D"/>
    <w:rsid w:val="00525C04"/>
    <w:rsid w:val="00542C6F"/>
    <w:rsid w:val="00567C54"/>
    <w:rsid w:val="005706C4"/>
    <w:rsid w:val="00572104"/>
    <w:rsid w:val="00576A5A"/>
    <w:rsid w:val="00580456"/>
    <w:rsid w:val="00595323"/>
    <w:rsid w:val="005A0B78"/>
    <w:rsid w:val="005B1F3A"/>
    <w:rsid w:val="005B489A"/>
    <w:rsid w:val="005C32E3"/>
    <w:rsid w:val="005C57C5"/>
    <w:rsid w:val="005D2563"/>
    <w:rsid w:val="005E149B"/>
    <w:rsid w:val="005F09D2"/>
    <w:rsid w:val="005F0EE1"/>
    <w:rsid w:val="005F352B"/>
    <w:rsid w:val="006023F4"/>
    <w:rsid w:val="006107DB"/>
    <w:rsid w:val="0061377D"/>
    <w:rsid w:val="0061424A"/>
    <w:rsid w:val="00624373"/>
    <w:rsid w:val="006376F1"/>
    <w:rsid w:val="0064466B"/>
    <w:rsid w:val="0065616E"/>
    <w:rsid w:val="00681B88"/>
    <w:rsid w:val="00685CE4"/>
    <w:rsid w:val="0068666C"/>
    <w:rsid w:val="0068756C"/>
    <w:rsid w:val="00691C28"/>
    <w:rsid w:val="006944E1"/>
    <w:rsid w:val="00695445"/>
    <w:rsid w:val="00695E4B"/>
    <w:rsid w:val="006A052D"/>
    <w:rsid w:val="006A1AF5"/>
    <w:rsid w:val="006B36C9"/>
    <w:rsid w:val="006F3346"/>
    <w:rsid w:val="006F7053"/>
    <w:rsid w:val="00705462"/>
    <w:rsid w:val="007146BA"/>
    <w:rsid w:val="00717C84"/>
    <w:rsid w:val="00721A37"/>
    <w:rsid w:val="00724677"/>
    <w:rsid w:val="00730AB1"/>
    <w:rsid w:val="00735B01"/>
    <w:rsid w:val="00740BC6"/>
    <w:rsid w:val="00744D48"/>
    <w:rsid w:val="00745B7B"/>
    <w:rsid w:val="0075089F"/>
    <w:rsid w:val="00757E6F"/>
    <w:rsid w:val="00762F7D"/>
    <w:rsid w:val="00774D87"/>
    <w:rsid w:val="00791BB2"/>
    <w:rsid w:val="00796274"/>
    <w:rsid w:val="007B1957"/>
    <w:rsid w:val="007B2F61"/>
    <w:rsid w:val="007C34BD"/>
    <w:rsid w:val="007F0B8E"/>
    <w:rsid w:val="007F6C11"/>
    <w:rsid w:val="00805FCC"/>
    <w:rsid w:val="008128E4"/>
    <w:rsid w:val="00821A36"/>
    <w:rsid w:val="008466FF"/>
    <w:rsid w:val="00851C60"/>
    <w:rsid w:val="00857911"/>
    <w:rsid w:val="00861EE9"/>
    <w:rsid w:val="0086274E"/>
    <w:rsid w:val="00885FA6"/>
    <w:rsid w:val="008B2393"/>
    <w:rsid w:val="008D60D0"/>
    <w:rsid w:val="008D6F29"/>
    <w:rsid w:val="008E35DE"/>
    <w:rsid w:val="008F2560"/>
    <w:rsid w:val="00903BA1"/>
    <w:rsid w:val="009111F2"/>
    <w:rsid w:val="00913B6A"/>
    <w:rsid w:val="0092166E"/>
    <w:rsid w:val="00926BF5"/>
    <w:rsid w:val="0094581F"/>
    <w:rsid w:val="00951E5C"/>
    <w:rsid w:val="0095656E"/>
    <w:rsid w:val="00961AFB"/>
    <w:rsid w:val="00966FE3"/>
    <w:rsid w:val="00970C27"/>
    <w:rsid w:val="00975918"/>
    <w:rsid w:val="00980CEA"/>
    <w:rsid w:val="00982995"/>
    <w:rsid w:val="00983DFC"/>
    <w:rsid w:val="00985278"/>
    <w:rsid w:val="00993EF0"/>
    <w:rsid w:val="009950B0"/>
    <w:rsid w:val="009A0300"/>
    <w:rsid w:val="009A0598"/>
    <w:rsid w:val="009A4865"/>
    <w:rsid w:val="009B67F2"/>
    <w:rsid w:val="009B7DA8"/>
    <w:rsid w:val="009C024E"/>
    <w:rsid w:val="009D5960"/>
    <w:rsid w:val="009F4778"/>
    <w:rsid w:val="009F72E0"/>
    <w:rsid w:val="00A01D02"/>
    <w:rsid w:val="00A205B9"/>
    <w:rsid w:val="00A32FB8"/>
    <w:rsid w:val="00A34539"/>
    <w:rsid w:val="00A34A53"/>
    <w:rsid w:val="00A3553D"/>
    <w:rsid w:val="00A3727B"/>
    <w:rsid w:val="00A379FA"/>
    <w:rsid w:val="00A42AF4"/>
    <w:rsid w:val="00A56C1C"/>
    <w:rsid w:val="00A63E7F"/>
    <w:rsid w:val="00A65DA9"/>
    <w:rsid w:val="00A66283"/>
    <w:rsid w:val="00A77C45"/>
    <w:rsid w:val="00A81033"/>
    <w:rsid w:val="00A964F9"/>
    <w:rsid w:val="00A9661B"/>
    <w:rsid w:val="00AB0F52"/>
    <w:rsid w:val="00AB3122"/>
    <w:rsid w:val="00AC0C01"/>
    <w:rsid w:val="00AC70D9"/>
    <w:rsid w:val="00AD63B2"/>
    <w:rsid w:val="00AE51B7"/>
    <w:rsid w:val="00AE671C"/>
    <w:rsid w:val="00B14B31"/>
    <w:rsid w:val="00B23082"/>
    <w:rsid w:val="00B26A7A"/>
    <w:rsid w:val="00B30DAA"/>
    <w:rsid w:val="00B36B99"/>
    <w:rsid w:val="00B51BB5"/>
    <w:rsid w:val="00B53ACF"/>
    <w:rsid w:val="00B53B01"/>
    <w:rsid w:val="00B64330"/>
    <w:rsid w:val="00B747F0"/>
    <w:rsid w:val="00B836C2"/>
    <w:rsid w:val="00BA2D6B"/>
    <w:rsid w:val="00BB14C1"/>
    <w:rsid w:val="00BC363F"/>
    <w:rsid w:val="00BC6AFB"/>
    <w:rsid w:val="00BD0861"/>
    <w:rsid w:val="00BD0A22"/>
    <w:rsid w:val="00BD1151"/>
    <w:rsid w:val="00BE25E4"/>
    <w:rsid w:val="00BF2B81"/>
    <w:rsid w:val="00C03D81"/>
    <w:rsid w:val="00C07F14"/>
    <w:rsid w:val="00C14725"/>
    <w:rsid w:val="00C3309D"/>
    <w:rsid w:val="00C3758C"/>
    <w:rsid w:val="00C5259F"/>
    <w:rsid w:val="00C614B2"/>
    <w:rsid w:val="00C63969"/>
    <w:rsid w:val="00C73E4B"/>
    <w:rsid w:val="00C77129"/>
    <w:rsid w:val="00C77E73"/>
    <w:rsid w:val="00C8075F"/>
    <w:rsid w:val="00C9402F"/>
    <w:rsid w:val="00CA2138"/>
    <w:rsid w:val="00CA2A98"/>
    <w:rsid w:val="00CB3D27"/>
    <w:rsid w:val="00CC13FA"/>
    <w:rsid w:val="00CD0724"/>
    <w:rsid w:val="00CE484D"/>
    <w:rsid w:val="00CF092E"/>
    <w:rsid w:val="00D03349"/>
    <w:rsid w:val="00D2372F"/>
    <w:rsid w:val="00D279A4"/>
    <w:rsid w:val="00D358E7"/>
    <w:rsid w:val="00D458A7"/>
    <w:rsid w:val="00D56D2D"/>
    <w:rsid w:val="00D65440"/>
    <w:rsid w:val="00D91D50"/>
    <w:rsid w:val="00D91DA6"/>
    <w:rsid w:val="00D97267"/>
    <w:rsid w:val="00DB23C9"/>
    <w:rsid w:val="00DC0B00"/>
    <w:rsid w:val="00DC1529"/>
    <w:rsid w:val="00DD0F59"/>
    <w:rsid w:val="00DD111A"/>
    <w:rsid w:val="00DD5C39"/>
    <w:rsid w:val="00DE1750"/>
    <w:rsid w:val="00DF31C3"/>
    <w:rsid w:val="00E02018"/>
    <w:rsid w:val="00E152AB"/>
    <w:rsid w:val="00E177BD"/>
    <w:rsid w:val="00E30FDE"/>
    <w:rsid w:val="00E31C8A"/>
    <w:rsid w:val="00E4054E"/>
    <w:rsid w:val="00E5207E"/>
    <w:rsid w:val="00E53453"/>
    <w:rsid w:val="00E53E82"/>
    <w:rsid w:val="00E54788"/>
    <w:rsid w:val="00E54E3C"/>
    <w:rsid w:val="00E56150"/>
    <w:rsid w:val="00E56A10"/>
    <w:rsid w:val="00E64B2C"/>
    <w:rsid w:val="00E700BF"/>
    <w:rsid w:val="00E701B5"/>
    <w:rsid w:val="00E715F8"/>
    <w:rsid w:val="00E71EFF"/>
    <w:rsid w:val="00E813D4"/>
    <w:rsid w:val="00EA49D8"/>
    <w:rsid w:val="00EB2588"/>
    <w:rsid w:val="00EB3395"/>
    <w:rsid w:val="00EB7A8B"/>
    <w:rsid w:val="00EC07FC"/>
    <w:rsid w:val="00EC25F0"/>
    <w:rsid w:val="00ED215B"/>
    <w:rsid w:val="00EE018B"/>
    <w:rsid w:val="00EE1B11"/>
    <w:rsid w:val="00EF00C9"/>
    <w:rsid w:val="00EF0AF3"/>
    <w:rsid w:val="00EF0C9F"/>
    <w:rsid w:val="00EF1F84"/>
    <w:rsid w:val="00EF31B2"/>
    <w:rsid w:val="00F06528"/>
    <w:rsid w:val="00F07F6B"/>
    <w:rsid w:val="00F2056E"/>
    <w:rsid w:val="00F2594B"/>
    <w:rsid w:val="00F2603D"/>
    <w:rsid w:val="00F40C31"/>
    <w:rsid w:val="00F4562F"/>
    <w:rsid w:val="00F6003B"/>
    <w:rsid w:val="00FA57B0"/>
    <w:rsid w:val="00FB5351"/>
    <w:rsid w:val="00FB76EB"/>
    <w:rsid w:val="00FE589C"/>
    <w:rsid w:val="00FE67CC"/>
    <w:rsid w:val="00FF1C49"/>
    <w:rsid w:val="00FF4E4D"/>
    <w:rsid w:val="00FF6C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665FA"/>
  <w15:chartTrackingRefBased/>
  <w15:docId w15:val="{068DAC6E-A322-48FF-B3AA-3539390A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31B2"/>
    <w:pPr>
      <w:spacing w:after="120" w:line="264" w:lineRule="auto"/>
    </w:pPr>
    <w:rPr>
      <w:rFonts w:ascii="Times New Roman" w:eastAsiaTheme="minorEastAsia" w:hAnsi="Times New Roman"/>
      <w:sz w:val="24"/>
      <w:szCs w:val="21"/>
      <w:lang w:eastAsia="lt-LT"/>
    </w:rPr>
  </w:style>
  <w:style w:type="paragraph" w:styleId="Antrat1">
    <w:name w:val="heading 1"/>
    <w:basedOn w:val="prastasis"/>
    <w:next w:val="prastasis"/>
    <w:link w:val="Antrat1Diagrama"/>
    <w:uiPriority w:val="9"/>
    <w:qFormat/>
    <w:rsid w:val="00525C04"/>
    <w:pPr>
      <w:keepNext/>
      <w:keepLines/>
      <w:numPr>
        <w:numId w:val="5"/>
      </w:numPr>
      <w:spacing w:before="360"/>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525C04"/>
    <w:pPr>
      <w:keepNext/>
      <w:keepLines/>
      <w:numPr>
        <w:ilvl w:val="1"/>
        <w:numId w:val="5"/>
      </w:numPr>
      <w:spacing w:before="160"/>
      <w:ind w:left="576"/>
      <w:outlineLvl w:val="1"/>
    </w:pPr>
    <w:rPr>
      <w:rFonts w:eastAsiaTheme="majorEastAsia" w:cstheme="majorBidi"/>
      <w:b/>
      <w:szCs w:val="26"/>
    </w:rPr>
  </w:style>
  <w:style w:type="paragraph" w:styleId="Antrat3">
    <w:name w:val="heading 3"/>
    <w:basedOn w:val="prastasis"/>
    <w:next w:val="prastasis"/>
    <w:link w:val="Antrat3Diagrama"/>
    <w:uiPriority w:val="9"/>
    <w:semiHidden/>
    <w:unhideWhenUsed/>
    <w:qFormat/>
    <w:rsid w:val="00EF31B2"/>
    <w:pPr>
      <w:keepNext/>
      <w:keepLines/>
      <w:numPr>
        <w:ilvl w:val="2"/>
        <w:numId w:val="5"/>
      </w:numPr>
      <w:spacing w:before="40" w:after="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semiHidden/>
    <w:unhideWhenUsed/>
    <w:qFormat/>
    <w:rsid w:val="00EF31B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EF31B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EF31B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EF31B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EF31B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rPr>
  </w:style>
  <w:style w:type="paragraph" w:styleId="Antrat9">
    <w:name w:val="heading 9"/>
    <w:basedOn w:val="prastasis"/>
    <w:next w:val="prastasis"/>
    <w:link w:val="Antrat9Diagrama"/>
    <w:uiPriority w:val="9"/>
    <w:semiHidden/>
    <w:unhideWhenUsed/>
    <w:qFormat/>
    <w:rsid w:val="00EF31B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819E4"/>
    <w:rPr>
      <w:rFonts w:cs="Times New Roman"/>
      <w:color w:val="0000FF"/>
      <w:u w:val="single"/>
    </w:rPr>
  </w:style>
  <w:style w:type="paragraph" w:styleId="Pagrindinistekstas">
    <w:name w:val="Body Text"/>
    <w:basedOn w:val="prastasis"/>
    <w:link w:val="PagrindinistekstasDiagrama"/>
    <w:rsid w:val="001067C5"/>
    <w:pPr>
      <w:widowControl w:val="0"/>
      <w:suppressAutoHyphens/>
      <w:spacing w:line="240" w:lineRule="auto"/>
    </w:pPr>
    <w:rPr>
      <w:rFonts w:eastAsia="Lucida Sans Unicode" w:cs="Times New Roman"/>
      <w:kern w:val="1"/>
      <w:szCs w:val="24"/>
    </w:rPr>
  </w:style>
  <w:style w:type="character" w:customStyle="1" w:styleId="PagrindinistekstasDiagrama">
    <w:name w:val="Pagrindinis tekstas Diagrama"/>
    <w:basedOn w:val="Numatytasispastraiposriftas"/>
    <w:link w:val="Pagrindinistekstas"/>
    <w:rsid w:val="001067C5"/>
    <w:rPr>
      <w:rFonts w:ascii="Times New Roman" w:eastAsia="Lucida Sans Unicode" w:hAnsi="Times New Roman" w:cs="Times New Roman"/>
      <w:kern w:val="1"/>
      <w:sz w:val="24"/>
      <w:szCs w:val="24"/>
      <w:lang w:eastAsia="lt-LT"/>
    </w:rPr>
  </w:style>
  <w:style w:type="paragraph" w:styleId="Pagrindiniotekstotrauka">
    <w:name w:val="Body Text Indent"/>
    <w:basedOn w:val="prastasis"/>
    <w:link w:val="PagrindiniotekstotraukaDiagrama"/>
    <w:uiPriority w:val="99"/>
    <w:semiHidden/>
    <w:unhideWhenUsed/>
    <w:rsid w:val="00717C84"/>
    <w:pPr>
      <w:ind w:left="283"/>
    </w:pPr>
  </w:style>
  <w:style w:type="character" w:customStyle="1" w:styleId="PagrindiniotekstotraukaDiagrama">
    <w:name w:val="Pagrindinio teksto įtrauka Diagrama"/>
    <w:basedOn w:val="Numatytasispastraiposriftas"/>
    <w:link w:val="Pagrindiniotekstotrauka"/>
    <w:uiPriority w:val="99"/>
    <w:semiHidden/>
    <w:rsid w:val="00717C84"/>
    <w:rPr>
      <w:rFonts w:eastAsiaTheme="minorEastAsia"/>
      <w:sz w:val="21"/>
      <w:szCs w:val="21"/>
      <w:lang w:eastAsia="lt-LT"/>
    </w:rPr>
  </w:style>
  <w:style w:type="paragraph" w:styleId="Porat">
    <w:name w:val="footer"/>
    <w:basedOn w:val="prastasis"/>
    <w:link w:val="PoratDiagrama"/>
    <w:uiPriority w:val="99"/>
    <w:unhideWhenUsed/>
    <w:rsid w:val="00717C84"/>
    <w:pPr>
      <w:tabs>
        <w:tab w:val="center" w:pos="4986"/>
        <w:tab w:val="right" w:pos="9972"/>
      </w:tabs>
      <w:spacing w:after="200" w:line="276" w:lineRule="auto"/>
    </w:pPr>
    <w:rPr>
      <w:rFonts w:ascii="Calibri" w:eastAsia="Calibri" w:hAnsi="Calibri" w:cs="Times New Roman"/>
      <w:sz w:val="22"/>
      <w:szCs w:val="22"/>
      <w:lang w:eastAsia="x-none"/>
    </w:rPr>
  </w:style>
  <w:style w:type="character" w:customStyle="1" w:styleId="PoratDiagrama">
    <w:name w:val="Poraštė Diagrama"/>
    <w:basedOn w:val="Numatytasispastraiposriftas"/>
    <w:link w:val="Porat"/>
    <w:uiPriority w:val="99"/>
    <w:rsid w:val="00717C84"/>
    <w:rPr>
      <w:rFonts w:ascii="Calibri" w:eastAsia="Calibri" w:hAnsi="Calibri" w:cs="Times New Roman"/>
      <w:lang w:eastAsia="x-none"/>
    </w:rPr>
  </w:style>
  <w:style w:type="paragraph" w:customStyle="1" w:styleId="prastasistinklapis1">
    <w:name w:val="Įprastasis (tinklapis)1"/>
    <w:basedOn w:val="prastasis"/>
    <w:rsid w:val="00717C84"/>
    <w:pPr>
      <w:spacing w:before="100" w:beforeAutospacing="1" w:after="100" w:afterAutospacing="1" w:line="240" w:lineRule="auto"/>
    </w:pPr>
    <w:rPr>
      <w:rFonts w:ascii="Verdana" w:eastAsia="Times New Roman" w:hAnsi="Verdana" w:cs="Times New Roman"/>
      <w:sz w:val="16"/>
      <w:szCs w:val="16"/>
    </w:rPr>
  </w:style>
  <w:style w:type="table" w:styleId="Lentelstinklelis">
    <w:name w:val="Table Grid"/>
    <w:basedOn w:val="prastojilentel"/>
    <w:uiPriority w:val="39"/>
    <w:rsid w:val="0042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6A7A"/>
    <w:pPr>
      <w:ind w:left="720"/>
      <w:contextualSpacing/>
    </w:pPr>
  </w:style>
  <w:style w:type="paragraph" w:styleId="Sraassuenkleliais">
    <w:name w:val="List Bullet"/>
    <w:basedOn w:val="prastasis"/>
    <w:uiPriority w:val="99"/>
    <w:unhideWhenUsed/>
    <w:rsid w:val="00BD1151"/>
    <w:pPr>
      <w:numPr>
        <w:numId w:val="4"/>
      </w:numPr>
      <w:contextualSpacing/>
    </w:pPr>
  </w:style>
  <w:style w:type="paragraph" w:styleId="Antrats">
    <w:name w:val="header"/>
    <w:basedOn w:val="prastasis"/>
    <w:link w:val="AntratsDiagrama"/>
    <w:uiPriority w:val="99"/>
    <w:unhideWhenUsed/>
    <w:rsid w:val="007B2F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2F61"/>
    <w:rPr>
      <w:rFonts w:eastAsiaTheme="minorEastAsia"/>
      <w:sz w:val="21"/>
      <w:szCs w:val="21"/>
      <w:lang w:eastAsia="lt-LT"/>
    </w:rPr>
  </w:style>
  <w:style w:type="paragraph" w:styleId="Betarp">
    <w:name w:val="No Spacing"/>
    <w:uiPriority w:val="1"/>
    <w:qFormat/>
    <w:rsid w:val="00EF31B2"/>
    <w:pPr>
      <w:spacing w:before="120" w:after="120" w:line="240" w:lineRule="auto"/>
    </w:pPr>
    <w:rPr>
      <w:rFonts w:ascii="Times New Roman" w:eastAsiaTheme="minorEastAsia" w:hAnsi="Times New Roman"/>
      <w:sz w:val="24"/>
      <w:szCs w:val="21"/>
      <w:lang w:eastAsia="lt-LT"/>
    </w:rPr>
  </w:style>
  <w:style w:type="character" w:customStyle="1" w:styleId="Antrat1Diagrama">
    <w:name w:val="Antraštė 1 Diagrama"/>
    <w:basedOn w:val="Numatytasispastraiposriftas"/>
    <w:link w:val="Antrat1"/>
    <w:uiPriority w:val="9"/>
    <w:rsid w:val="00525C04"/>
    <w:rPr>
      <w:rFonts w:ascii="Times New Roman" w:eastAsiaTheme="majorEastAsia" w:hAnsi="Times New Roman" w:cstheme="majorBidi"/>
      <w:b/>
      <w:sz w:val="24"/>
      <w:szCs w:val="32"/>
      <w:lang w:eastAsia="lt-LT"/>
    </w:rPr>
  </w:style>
  <w:style w:type="character" w:customStyle="1" w:styleId="Antrat2Diagrama">
    <w:name w:val="Antraštė 2 Diagrama"/>
    <w:basedOn w:val="Numatytasispastraiposriftas"/>
    <w:link w:val="Antrat2"/>
    <w:uiPriority w:val="9"/>
    <w:rsid w:val="00525C04"/>
    <w:rPr>
      <w:rFonts w:ascii="Times New Roman" w:eastAsiaTheme="majorEastAsia" w:hAnsi="Times New Roman" w:cstheme="majorBidi"/>
      <w:b/>
      <w:sz w:val="24"/>
      <w:szCs w:val="26"/>
      <w:lang w:eastAsia="lt-LT"/>
    </w:rPr>
  </w:style>
  <w:style w:type="character" w:customStyle="1" w:styleId="Antrat3Diagrama">
    <w:name w:val="Antraštė 3 Diagrama"/>
    <w:basedOn w:val="Numatytasispastraiposriftas"/>
    <w:link w:val="Antrat3"/>
    <w:uiPriority w:val="9"/>
    <w:semiHidden/>
    <w:rsid w:val="00EF31B2"/>
    <w:rPr>
      <w:rFonts w:asciiTheme="majorHAnsi" w:eastAsiaTheme="majorEastAsia" w:hAnsiTheme="majorHAnsi" w:cstheme="majorBidi"/>
      <w:color w:val="1F4D78" w:themeColor="accent1" w:themeShade="7F"/>
      <w:sz w:val="24"/>
      <w:szCs w:val="24"/>
      <w:lang w:eastAsia="lt-LT"/>
    </w:rPr>
  </w:style>
  <w:style w:type="character" w:customStyle="1" w:styleId="Antrat4Diagrama">
    <w:name w:val="Antraštė 4 Diagrama"/>
    <w:basedOn w:val="Numatytasispastraiposriftas"/>
    <w:link w:val="Antrat4"/>
    <w:uiPriority w:val="9"/>
    <w:semiHidden/>
    <w:rsid w:val="00EF31B2"/>
    <w:rPr>
      <w:rFonts w:asciiTheme="majorHAnsi" w:eastAsiaTheme="majorEastAsia" w:hAnsiTheme="majorHAnsi" w:cstheme="majorBidi"/>
      <w:i/>
      <w:iCs/>
      <w:color w:val="2E74B5" w:themeColor="accent1" w:themeShade="BF"/>
      <w:sz w:val="24"/>
      <w:szCs w:val="21"/>
      <w:lang w:eastAsia="lt-LT"/>
    </w:rPr>
  </w:style>
  <w:style w:type="character" w:customStyle="1" w:styleId="Antrat5Diagrama">
    <w:name w:val="Antraštė 5 Diagrama"/>
    <w:basedOn w:val="Numatytasispastraiposriftas"/>
    <w:link w:val="Antrat5"/>
    <w:uiPriority w:val="9"/>
    <w:semiHidden/>
    <w:rsid w:val="00EF31B2"/>
    <w:rPr>
      <w:rFonts w:asciiTheme="majorHAnsi" w:eastAsiaTheme="majorEastAsia" w:hAnsiTheme="majorHAnsi" w:cstheme="majorBidi"/>
      <w:color w:val="2E74B5" w:themeColor="accent1" w:themeShade="BF"/>
      <w:sz w:val="24"/>
      <w:szCs w:val="21"/>
      <w:lang w:eastAsia="lt-LT"/>
    </w:rPr>
  </w:style>
  <w:style w:type="character" w:customStyle="1" w:styleId="Antrat6Diagrama">
    <w:name w:val="Antraštė 6 Diagrama"/>
    <w:basedOn w:val="Numatytasispastraiposriftas"/>
    <w:link w:val="Antrat6"/>
    <w:uiPriority w:val="9"/>
    <w:semiHidden/>
    <w:rsid w:val="00EF31B2"/>
    <w:rPr>
      <w:rFonts w:asciiTheme="majorHAnsi" w:eastAsiaTheme="majorEastAsia" w:hAnsiTheme="majorHAnsi" w:cstheme="majorBidi"/>
      <w:color w:val="1F4D78" w:themeColor="accent1" w:themeShade="7F"/>
      <w:sz w:val="24"/>
      <w:szCs w:val="21"/>
      <w:lang w:eastAsia="lt-LT"/>
    </w:rPr>
  </w:style>
  <w:style w:type="character" w:customStyle="1" w:styleId="Antrat7Diagrama">
    <w:name w:val="Antraštė 7 Diagrama"/>
    <w:basedOn w:val="Numatytasispastraiposriftas"/>
    <w:link w:val="Antrat7"/>
    <w:uiPriority w:val="9"/>
    <w:semiHidden/>
    <w:rsid w:val="00EF31B2"/>
    <w:rPr>
      <w:rFonts w:asciiTheme="majorHAnsi" w:eastAsiaTheme="majorEastAsia" w:hAnsiTheme="majorHAnsi" w:cstheme="majorBidi"/>
      <w:i/>
      <w:iCs/>
      <w:color w:val="1F4D78" w:themeColor="accent1" w:themeShade="7F"/>
      <w:sz w:val="24"/>
      <w:szCs w:val="21"/>
      <w:lang w:eastAsia="lt-LT"/>
    </w:rPr>
  </w:style>
  <w:style w:type="character" w:customStyle="1" w:styleId="Antrat8Diagrama">
    <w:name w:val="Antraštė 8 Diagrama"/>
    <w:basedOn w:val="Numatytasispastraiposriftas"/>
    <w:link w:val="Antrat8"/>
    <w:uiPriority w:val="9"/>
    <w:semiHidden/>
    <w:rsid w:val="00EF31B2"/>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EF31B2"/>
    <w:rPr>
      <w:rFonts w:asciiTheme="majorHAnsi" w:eastAsiaTheme="majorEastAsia" w:hAnsiTheme="majorHAnsi" w:cstheme="majorBidi"/>
      <w:i/>
      <w:iCs/>
      <w:color w:val="272727" w:themeColor="text1" w:themeTint="D8"/>
      <w:sz w:val="21"/>
      <w:szCs w:val="21"/>
      <w:lang w:eastAsia="lt-LT"/>
    </w:rPr>
  </w:style>
  <w:style w:type="paragraph" w:styleId="Turinioantrat">
    <w:name w:val="TOC Heading"/>
    <w:basedOn w:val="Antrat1"/>
    <w:next w:val="prastasis"/>
    <w:uiPriority w:val="39"/>
    <w:unhideWhenUsed/>
    <w:qFormat/>
    <w:rsid w:val="00E53E82"/>
    <w:pPr>
      <w:numPr>
        <w:numId w:val="0"/>
      </w:numPr>
      <w:spacing w:before="240" w:after="0" w:line="259" w:lineRule="auto"/>
      <w:outlineLvl w:val="9"/>
    </w:pPr>
    <w:rPr>
      <w:rFonts w:asciiTheme="majorHAnsi" w:hAnsiTheme="majorHAnsi"/>
      <w:b w:val="0"/>
      <w:color w:val="2E74B5" w:themeColor="accent1" w:themeShade="BF"/>
      <w:sz w:val="32"/>
    </w:rPr>
  </w:style>
  <w:style w:type="paragraph" w:styleId="Turinys1">
    <w:name w:val="toc 1"/>
    <w:basedOn w:val="prastasis"/>
    <w:next w:val="prastasis"/>
    <w:autoRedefine/>
    <w:uiPriority w:val="39"/>
    <w:unhideWhenUsed/>
    <w:rsid w:val="00E53E82"/>
    <w:pPr>
      <w:spacing w:after="100"/>
    </w:pPr>
  </w:style>
  <w:style w:type="paragraph" w:styleId="Turinys2">
    <w:name w:val="toc 2"/>
    <w:basedOn w:val="prastasis"/>
    <w:next w:val="prastasis"/>
    <w:autoRedefine/>
    <w:uiPriority w:val="39"/>
    <w:unhideWhenUsed/>
    <w:rsid w:val="00E53E82"/>
    <w:pPr>
      <w:spacing w:after="100"/>
      <w:ind w:left="240"/>
    </w:pPr>
  </w:style>
  <w:style w:type="character" w:styleId="Komentaronuoroda">
    <w:name w:val="annotation reference"/>
    <w:basedOn w:val="Numatytasispastraiposriftas"/>
    <w:uiPriority w:val="99"/>
    <w:semiHidden/>
    <w:unhideWhenUsed/>
    <w:rsid w:val="00436850"/>
    <w:rPr>
      <w:sz w:val="16"/>
      <w:szCs w:val="16"/>
    </w:rPr>
  </w:style>
  <w:style w:type="paragraph" w:styleId="Komentarotekstas">
    <w:name w:val="annotation text"/>
    <w:basedOn w:val="prastasis"/>
    <w:link w:val="KomentarotekstasDiagrama"/>
    <w:uiPriority w:val="99"/>
    <w:semiHidden/>
    <w:unhideWhenUsed/>
    <w:rsid w:val="0043685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6850"/>
    <w:rPr>
      <w:rFonts w:ascii="Times New Roman" w:eastAsiaTheme="minorEastAsia" w:hAnsi="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36850"/>
    <w:rPr>
      <w:b/>
      <w:bCs/>
    </w:rPr>
  </w:style>
  <w:style w:type="character" w:customStyle="1" w:styleId="KomentarotemaDiagrama">
    <w:name w:val="Komentaro tema Diagrama"/>
    <w:basedOn w:val="KomentarotekstasDiagrama"/>
    <w:link w:val="Komentarotema"/>
    <w:uiPriority w:val="99"/>
    <w:semiHidden/>
    <w:rsid w:val="00436850"/>
    <w:rPr>
      <w:rFonts w:ascii="Times New Roman" w:eastAsiaTheme="minorEastAsia" w:hAnsi="Times New Roman"/>
      <w:b/>
      <w:bCs/>
      <w:sz w:val="20"/>
      <w:szCs w:val="20"/>
      <w:lang w:eastAsia="lt-LT"/>
    </w:rPr>
  </w:style>
  <w:style w:type="paragraph" w:styleId="Debesliotekstas">
    <w:name w:val="Balloon Text"/>
    <w:basedOn w:val="prastasis"/>
    <w:link w:val="DebesliotekstasDiagrama"/>
    <w:uiPriority w:val="99"/>
    <w:semiHidden/>
    <w:unhideWhenUsed/>
    <w:rsid w:val="004368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6850"/>
    <w:rPr>
      <w:rFonts w:ascii="Segoe UI" w:eastAsiaTheme="minorEastAsia" w:hAnsi="Segoe UI" w:cs="Segoe UI"/>
      <w:sz w:val="18"/>
      <w:szCs w:val="18"/>
      <w:lang w:eastAsia="lt-LT"/>
    </w:rPr>
  </w:style>
  <w:style w:type="paragraph" w:styleId="Pataisymai">
    <w:name w:val="Revision"/>
    <w:hidden/>
    <w:uiPriority w:val="99"/>
    <w:semiHidden/>
    <w:rsid w:val="008E35DE"/>
    <w:pPr>
      <w:spacing w:after="0" w:line="240" w:lineRule="auto"/>
    </w:pPr>
    <w:rPr>
      <w:rFonts w:ascii="Times New Roman" w:eastAsiaTheme="minorEastAsia" w:hAnsi="Times New Roman"/>
      <w:sz w:val="24"/>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51609">
      <w:bodyDiv w:val="1"/>
      <w:marLeft w:val="0"/>
      <w:marRight w:val="0"/>
      <w:marTop w:val="0"/>
      <w:marBottom w:val="0"/>
      <w:divBdr>
        <w:top w:val="none" w:sz="0" w:space="0" w:color="auto"/>
        <w:left w:val="none" w:sz="0" w:space="0" w:color="auto"/>
        <w:bottom w:val="none" w:sz="0" w:space="0" w:color="auto"/>
        <w:right w:val="none" w:sz="0" w:space="0" w:color="auto"/>
      </w:divBdr>
      <w:divsChild>
        <w:div w:id="578250522">
          <w:marLeft w:val="0"/>
          <w:marRight w:val="0"/>
          <w:marTop w:val="0"/>
          <w:marBottom w:val="0"/>
          <w:divBdr>
            <w:top w:val="none" w:sz="0" w:space="0" w:color="auto"/>
            <w:left w:val="none" w:sz="0" w:space="0" w:color="auto"/>
            <w:bottom w:val="none" w:sz="0" w:space="0" w:color="auto"/>
            <w:right w:val="none" w:sz="0" w:space="0" w:color="auto"/>
          </w:divBdr>
        </w:div>
      </w:divsChild>
    </w:div>
    <w:div w:id="1596864242">
      <w:bodyDiv w:val="1"/>
      <w:marLeft w:val="0"/>
      <w:marRight w:val="0"/>
      <w:marTop w:val="0"/>
      <w:marBottom w:val="0"/>
      <w:divBdr>
        <w:top w:val="none" w:sz="0" w:space="0" w:color="auto"/>
        <w:left w:val="none" w:sz="0" w:space="0" w:color="auto"/>
        <w:bottom w:val="none" w:sz="0" w:space="0" w:color="auto"/>
        <w:right w:val="none" w:sz="0" w:space="0" w:color="auto"/>
      </w:divBdr>
      <w:divsChild>
        <w:div w:id="1997099896">
          <w:marLeft w:val="0"/>
          <w:marRight w:val="0"/>
          <w:marTop w:val="0"/>
          <w:marBottom w:val="0"/>
          <w:divBdr>
            <w:top w:val="none" w:sz="0" w:space="0" w:color="auto"/>
            <w:left w:val="none" w:sz="0" w:space="0" w:color="auto"/>
            <w:bottom w:val="none" w:sz="0" w:space="0" w:color="auto"/>
            <w:right w:val="none" w:sz="0" w:space="0" w:color="auto"/>
          </w:divBdr>
        </w:div>
      </w:divsChild>
    </w:div>
    <w:div w:id="19048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zdijai-turizm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rizmas@lazdijai.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azdijai-turizmas.l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Turistų</a:t>
            </a:r>
            <a:r>
              <a:rPr lang="lt-LT" baseline="0"/>
              <a:t> srautai Lazdijų rajono savivaldybėje </a:t>
            </a:r>
          </a:p>
          <a:p>
            <a:pPr>
              <a:defRPr/>
            </a:pPr>
            <a:r>
              <a:rPr lang="lt-LT" baseline="0"/>
              <a:t>2018-2019 metais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2018 metais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Lazdijų TIC</c:v>
                </c:pt>
                <c:pt idx="1">
                  <c:v>Metelių regioninis parkas</c:v>
                </c:pt>
                <c:pt idx="2">
                  <c:v>Veisiejų regioninio parko direkcija</c:v>
                </c:pt>
                <c:pt idx="3">
                  <c:v>Lazdijų krašto muziejus</c:v>
                </c:pt>
              </c:strCache>
            </c:strRef>
          </c:cat>
          <c:val>
            <c:numRef>
              <c:f>Lapas1!$B$2:$B$5</c:f>
              <c:numCache>
                <c:formatCode>General</c:formatCode>
                <c:ptCount val="4"/>
                <c:pt idx="0">
                  <c:v>29960</c:v>
                </c:pt>
                <c:pt idx="1">
                  <c:v>90280</c:v>
                </c:pt>
                <c:pt idx="2">
                  <c:v>48705</c:v>
                </c:pt>
                <c:pt idx="3">
                  <c:v>8857</c:v>
                </c:pt>
              </c:numCache>
            </c:numRef>
          </c:val>
          <c:extLst>
            <c:ext xmlns:c16="http://schemas.microsoft.com/office/drawing/2014/chart" uri="{C3380CC4-5D6E-409C-BE32-E72D297353CC}">
              <c16:uniqueId val="{00000000-8780-420C-9A7A-866AD237C741}"/>
            </c:ext>
          </c:extLst>
        </c:ser>
        <c:ser>
          <c:idx val="1"/>
          <c:order val="1"/>
          <c:tx>
            <c:strRef>
              <c:f>Lapas1!$C$1</c:f>
              <c:strCache>
                <c:ptCount val="1"/>
                <c:pt idx="0">
                  <c:v>2019 metais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Lazdijų TIC</c:v>
                </c:pt>
                <c:pt idx="1">
                  <c:v>Metelių regioninis parkas</c:v>
                </c:pt>
                <c:pt idx="2">
                  <c:v>Veisiejų regioninio parko direkcija</c:v>
                </c:pt>
                <c:pt idx="3">
                  <c:v>Lazdijų krašto muziejus</c:v>
                </c:pt>
              </c:strCache>
            </c:strRef>
          </c:cat>
          <c:val>
            <c:numRef>
              <c:f>Lapas1!$C$2:$C$5</c:f>
              <c:numCache>
                <c:formatCode>General</c:formatCode>
                <c:ptCount val="4"/>
                <c:pt idx="0">
                  <c:v>30214</c:v>
                </c:pt>
                <c:pt idx="1">
                  <c:v>82415</c:v>
                </c:pt>
                <c:pt idx="2">
                  <c:v>64000</c:v>
                </c:pt>
                <c:pt idx="3">
                  <c:v>9975</c:v>
                </c:pt>
              </c:numCache>
            </c:numRef>
          </c:val>
          <c:extLst>
            <c:ext xmlns:c16="http://schemas.microsoft.com/office/drawing/2014/chart" uri="{C3380CC4-5D6E-409C-BE32-E72D297353CC}">
              <c16:uniqueId val="{00000001-8780-420C-9A7A-866AD237C741}"/>
            </c:ext>
          </c:extLst>
        </c:ser>
        <c:dLbls>
          <c:showLegendKey val="0"/>
          <c:showVal val="0"/>
          <c:showCatName val="0"/>
          <c:showSerName val="0"/>
          <c:showPercent val="0"/>
          <c:showBubbleSize val="0"/>
        </c:dLbls>
        <c:gapWidth val="219"/>
        <c:overlap val="-27"/>
        <c:axId val="513000152"/>
        <c:axId val="512996624"/>
      </c:barChart>
      <c:catAx>
        <c:axId val="51300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2996624"/>
        <c:crosses val="autoZero"/>
        <c:auto val="1"/>
        <c:lblAlgn val="ctr"/>
        <c:lblOffset val="100"/>
        <c:noMultiLvlLbl val="0"/>
      </c:catAx>
      <c:valAx>
        <c:axId val="51299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3000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Lazdi</a:t>
            </a:r>
            <a:r>
              <a:rPr lang="lt-LT"/>
              <a:t>jų</a:t>
            </a:r>
            <a:r>
              <a:rPr lang="lt-LT" baseline="0"/>
              <a:t> TIC</a:t>
            </a:r>
            <a:r>
              <a:rPr lang="lt-LT"/>
              <a:t> lankytojų</a:t>
            </a:r>
            <a:r>
              <a:rPr lang="lt-LT" baseline="0"/>
              <a:t> pasiskirstymas pagal šalis 2019 metais</a:t>
            </a:r>
            <a:endParaRPr lang="en-US"/>
          </a:p>
        </c:rich>
      </c:tx>
      <c:layout>
        <c:manualLayout>
          <c:xMode val="edge"/>
          <c:yMode val="edge"/>
          <c:x val="0.11859649122807017"/>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23097112860892E-2"/>
          <c:y val="0.2370284964379453"/>
          <c:w val="0.8235380577427821"/>
          <c:h val="0.38776652918385202"/>
        </c:manualLayout>
      </c:layout>
      <c:pie3DChart>
        <c:varyColors val="1"/>
        <c:ser>
          <c:idx val="0"/>
          <c:order val="0"/>
          <c:tx>
            <c:strRef>
              <c:f>Lapas1!$B$1</c:f>
              <c:strCache>
                <c:ptCount val="1"/>
                <c:pt idx="0">
                  <c:v>Pardavimas</c:v>
                </c:pt>
              </c:strCache>
            </c:strRef>
          </c:tx>
          <c:dPt>
            <c:idx val="0"/>
            <c:bubble3D val="0"/>
            <c:spPr>
              <a:solidFill>
                <a:srgbClr val="66FF33"/>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04-4E30-8279-1E809A6EDD7F}"/>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04-4E30-8279-1E809A6EDD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04-4E30-8279-1E809A6EDD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04-4E30-8279-1E809A6EDD7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004-4E30-8279-1E809A6EDD7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004-4E30-8279-1E809A6EDD7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004-4E30-8279-1E809A6EDD7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004-4E30-8279-1E809A6EDD7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004-4E30-8279-1E809A6EDD7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004-4E30-8279-1E809A6EDD7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E004-4E30-8279-1E809A6EDD7F}"/>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E004-4E30-8279-1E809A6EDD7F}"/>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E004-4E30-8279-1E809A6EDD7F}"/>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E004-4E30-8279-1E809A6EDD7F}"/>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E004-4E30-8279-1E809A6EDD7F}"/>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E004-4E30-8279-1E809A6EDD7F}"/>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E004-4E30-8279-1E809A6EDD7F}"/>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E004-4E30-8279-1E809A6EDD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Lapas1!$A$2:$A$19</c:f>
              <c:strCache>
                <c:ptCount val="18"/>
                <c:pt idx="0">
                  <c:v>Lietuva</c:v>
                </c:pt>
                <c:pt idx="1">
                  <c:v>Lenkija</c:v>
                </c:pt>
                <c:pt idx="2">
                  <c:v>Vokietija</c:v>
                </c:pt>
                <c:pt idx="3">
                  <c:v>Prancūzija</c:v>
                </c:pt>
                <c:pt idx="4">
                  <c:v>JAV </c:v>
                </c:pt>
                <c:pt idx="5">
                  <c:v>Kinija </c:v>
                </c:pt>
                <c:pt idx="6">
                  <c:v>Rusija</c:v>
                </c:pt>
                <c:pt idx="7">
                  <c:v>Baltarusija</c:v>
                </c:pt>
                <c:pt idx="8">
                  <c:v>Didžioji Britanija</c:v>
                </c:pt>
                <c:pt idx="9">
                  <c:v>Čekija</c:v>
                </c:pt>
                <c:pt idx="10">
                  <c:v>Japonija</c:v>
                </c:pt>
                <c:pt idx="11">
                  <c:v>Latvija</c:v>
                </c:pt>
                <c:pt idx="12">
                  <c:v>Italija</c:v>
                </c:pt>
                <c:pt idx="13">
                  <c:v>Ispanija</c:v>
                </c:pt>
                <c:pt idx="14">
                  <c:v>Suomija</c:v>
                </c:pt>
                <c:pt idx="15">
                  <c:v>Norvegija</c:v>
                </c:pt>
                <c:pt idx="16">
                  <c:v>Belgija</c:v>
                </c:pt>
                <c:pt idx="17">
                  <c:v>Kitos šalys</c:v>
                </c:pt>
              </c:strCache>
            </c:strRef>
          </c:cat>
          <c:val>
            <c:numRef>
              <c:f>Lapas1!$B$2:$B$19</c:f>
              <c:numCache>
                <c:formatCode>General</c:formatCode>
                <c:ptCount val="18"/>
                <c:pt idx="0">
                  <c:v>13809</c:v>
                </c:pt>
                <c:pt idx="1">
                  <c:v>5942</c:v>
                </c:pt>
                <c:pt idx="2">
                  <c:v>4165</c:v>
                </c:pt>
                <c:pt idx="3">
                  <c:v>702</c:v>
                </c:pt>
                <c:pt idx="4">
                  <c:v>506</c:v>
                </c:pt>
                <c:pt idx="5">
                  <c:v>450</c:v>
                </c:pt>
                <c:pt idx="6">
                  <c:v>334</c:v>
                </c:pt>
                <c:pt idx="7">
                  <c:v>307</c:v>
                </c:pt>
                <c:pt idx="8">
                  <c:v>253</c:v>
                </c:pt>
                <c:pt idx="9">
                  <c:v>245</c:v>
                </c:pt>
                <c:pt idx="10">
                  <c:v>236</c:v>
                </c:pt>
                <c:pt idx="11">
                  <c:v>230</c:v>
                </c:pt>
                <c:pt idx="12">
                  <c:v>226</c:v>
                </c:pt>
                <c:pt idx="13">
                  <c:v>198</c:v>
                </c:pt>
                <c:pt idx="14">
                  <c:v>73</c:v>
                </c:pt>
                <c:pt idx="15">
                  <c:v>58</c:v>
                </c:pt>
                <c:pt idx="16">
                  <c:v>57</c:v>
                </c:pt>
                <c:pt idx="17">
                  <c:v>2423</c:v>
                </c:pt>
              </c:numCache>
            </c:numRef>
          </c:val>
          <c:extLst>
            <c:ext xmlns:c16="http://schemas.microsoft.com/office/drawing/2014/chart" uri="{C3380CC4-5D6E-409C-BE32-E72D297353CC}">
              <c16:uniqueId val="{00000024-E004-4E30-8279-1E809A6EDD7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912F-779F-4B40-AA1D-5302ACC5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25110</Words>
  <Characters>14313</Characters>
  <Application>Microsoft Office Word</Application>
  <DocSecurity>4</DocSecurity>
  <Lines>119</Lines>
  <Paragraphs>78</Paragraphs>
  <ScaleCrop>false</ScaleCrop>
  <HeadingPairs>
    <vt:vector size="4" baseType="variant">
      <vt:variant>
        <vt:lpstr>Pavadinimas</vt:lpstr>
      </vt:variant>
      <vt:variant>
        <vt:i4>1</vt:i4>
      </vt:variant>
      <vt:variant>
        <vt:lpstr>Antraštės</vt:lpstr>
      </vt:variant>
      <vt:variant>
        <vt:i4>16</vt:i4>
      </vt:variant>
    </vt:vector>
  </HeadingPairs>
  <TitlesOfParts>
    <vt:vector size="17" baseType="lpstr">
      <vt:lpstr/>
      <vt:lpstr>BENDROJI INFORMACIJA</vt:lpstr>
      <vt:lpstr>LAZDIJŲ TIC TIKSLAI IR VEIKLOS SRITYS</vt:lpstr>
      <vt:lpstr>LAZDIJŲ TIC DARBUOTOJAI</vt:lpstr>
      <vt:lpstr>FINANSAVIMAS, LĖŠOS IR TURTAS</vt:lpstr>
      <vt:lpstr>LAZDIJŲ TIC VEIKLA</vt:lpstr>
      <vt:lpstr>    Lazdijų rajono turizmo infrastruktūros ir paslaugų plėtra.</vt:lpstr>
      <vt:lpstr>    Renginiai </vt:lpstr>
      <vt:lpstr>    Leidiniai </vt:lpstr>
      <vt:lpstr>    Komercinė veikla ir išlaidos</vt:lpstr>
      <vt:lpstr>BENDRADARBIAVIMAS</vt:lpstr>
      <vt:lpstr>LAZDIJŲ RAJONO TURIZMO IŠTEKLIŲ VIEŠINIMAS IR PATRAUKLAUS LAZDIJŲ RAJONO ĮVAIZDŽ</vt:lpstr>
      <vt:lpstr>    Lazdijų turizmo išteklių viešinimas ir patrauklaus įvaizdžio formavimas žiniaskl</vt:lpstr>
      <vt:lpstr>    Lazdijų turizmo išteklių viešinimas ir patrauklaus įvaizdžio formavimas skaitmen</vt:lpstr>
      <vt:lpstr>    Lazdijų turizmo išteklių viešinimas ir patrauklaus įvaizdžio formavimas Lazdijų </vt:lpstr>
      <vt:lpstr>KVALIFIKACIJOS KĖLIMAS</vt:lpstr>
      <vt:lpstr>LAZDIJŲ RAJONO SAVIVALDYBĖS TURISTŲ SRAUTŲ ANALIZĖ</vt:lpstr>
    </vt:vector>
  </TitlesOfParts>
  <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Sabaliauskas</dc:creator>
  <cp:keywords/>
  <dc:description/>
  <cp:lastModifiedBy>Laima Jauniskiene</cp:lastModifiedBy>
  <cp:revision>2</cp:revision>
  <dcterms:created xsi:type="dcterms:W3CDTF">2020-04-23T10:53:00Z</dcterms:created>
  <dcterms:modified xsi:type="dcterms:W3CDTF">2020-04-23T10:53:00Z</dcterms:modified>
</cp:coreProperties>
</file>