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33153" w14:textId="24F43602" w:rsidR="00E640AF" w:rsidRPr="007A2339" w:rsidRDefault="00E640AF" w:rsidP="007A2339"/>
    <w:p w14:paraId="0C2FCC2E" w14:textId="08EFF587" w:rsidR="00E640AF" w:rsidRPr="00D7765E" w:rsidRDefault="00E640AF" w:rsidP="007A2339">
      <w:pPr>
        <w:jc w:val="center"/>
        <w:rPr>
          <w:b/>
        </w:rPr>
      </w:pPr>
      <w:r w:rsidRPr="00D7765E">
        <w:rPr>
          <w:b/>
        </w:rPr>
        <w:t>VIEŠOSIOS ĮSTAIGOS</w:t>
      </w:r>
      <w:r w:rsidR="00D847D7" w:rsidRPr="00D7765E">
        <w:rPr>
          <w:b/>
        </w:rPr>
        <w:t xml:space="preserve"> </w:t>
      </w:r>
      <w:r w:rsidRPr="00D7765E">
        <w:rPr>
          <w:b/>
        </w:rPr>
        <w:t xml:space="preserve"> LAZDIJŲ KULTŪROS CENTRO</w:t>
      </w:r>
    </w:p>
    <w:p w14:paraId="20B8A9B3" w14:textId="269D6381" w:rsidR="00885B15" w:rsidRPr="00D7765E" w:rsidRDefault="009942CD" w:rsidP="00272116">
      <w:pPr>
        <w:jc w:val="center"/>
        <w:rPr>
          <w:b/>
        </w:rPr>
      </w:pPr>
      <w:r w:rsidRPr="00D7765E">
        <w:rPr>
          <w:b/>
        </w:rPr>
        <w:t xml:space="preserve">  20</w:t>
      </w:r>
      <w:r w:rsidR="00D7765E">
        <w:rPr>
          <w:b/>
        </w:rPr>
        <w:t>19</w:t>
      </w:r>
      <w:r w:rsidR="00E640AF" w:rsidRPr="00D7765E">
        <w:rPr>
          <w:b/>
        </w:rPr>
        <w:t xml:space="preserve"> M. VEIKLOS</w:t>
      </w:r>
      <w:r w:rsidR="00D847D7" w:rsidRPr="00D7765E">
        <w:rPr>
          <w:b/>
        </w:rPr>
        <w:t xml:space="preserve"> </w:t>
      </w:r>
      <w:r w:rsidR="00E640AF" w:rsidRPr="00D7765E">
        <w:rPr>
          <w:b/>
        </w:rPr>
        <w:t xml:space="preserve"> ATASKAIT</w:t>
      </w:r>
      <w:r w:rsidR="00D847D7" w:rsidRPr="00D7765E">
        <w:rPr>
          <w:b/>
        </w:rPr>
        <w:t>A</w:t>
      </w:r>
    </w:p>
    <w:p w14:paraId="6752F936" w14:textId="77777777" w:rsidR="00D847D7" w:rsidRPr="00D7765E" w:rsidRDefault="00D847D7" w:rsidP="00272116">
      <w:pPr>
        <w:jc w:val="center"/>
        <w:rPr>
          <w:b/>
        </w:rPr>
      </w:pPr>
    </w:p>
    <w:p w14:paraId="752F8DDE" w14:textId="77777777" w:rsidR="00885B15" w:rsidRPr="00D7765E" w:rsidRDefault="00885B15" w:rsidP="00272116">
      <w:pPr>
        <w:spacing w:line="360" w:lineRule="auto"/>
        <w:ind w:firstLine="540"/>
        <w:jc w:val="both"/>
        <w:rPr>
          <w:b/>
        </w:rPr>
      </w:pPr>
    </w:p>
    <w:p w14:paraId="3FA73A9C" w14:textId="75912D90" w:rsidR="002C435C" w:rsidRPr="002C435C" w:rsidRDefault="002C435C" w:rsidP="002C435C">
      <w:pPr>
        <w:spacing w:line="360" w:lineRule="auto"/>
        <w:ind w:firstLine="1298"/>
        <w:jc w:val="both"/>
      </w:pPr>
      <w:r>
        <w:t xml:space="preserve">VšĮ </w:t>
      </w:r>
      <w:r w:rsidRPr="002C435C">
        <w:t>Lazdijų kultūros centras – tai kultūros įstaiga, kuri puoselėja krašto tradicijas, tenkina gyventojų kultūrinius poreikius, ugdo kūrybinę iniciatyvą, įprasmina laisvalaikį, viešai teikia kultūros paslaugas, sudaro sąlygas visuomenei ir kiekvienam jos nariui dalyvauti kultūros procesuose, pritraukia įvairaus amžiaus žmones į mėgėjų kūrybinę veiklą, užtikrina profesionalaus meno sklaidą, yra atviras naujovėms ir partnerystei.</w:t>
      </w:r>
    </w:p>
    <w:p w14:paraId="00616EC5" w14:textId="7F937739" w:rsidR="00E43880" w:rsidRPr="00E43880" w:rsidRDefault="00E43880" w:rsidP="00E43880">
      <w:pPr>
        <w:spacing w:line="360" w:lineRule="auto"/>
        <w:ind w:firstLine="1298"/>
        <w:jc w:val="both"/>
      </w:pPr>
      <w:r w:rsidRPr="00E43880">
        <w:t xml:space="preserve">VšĮ Lazdijų kultūros centras, kuriam priklauso ketveri kultūros namai bei dvylika laisvalaikio salių, esančių Lazdijų rajono savivaldybės teritorijoje, vykdo kultūrinę veiklą ir tenkina  Lazdijų krašto bendruomenės poreikius nuo 2004 metų pradžios. 2019 metais  surengė 672 kultūrinius-pramoginius renginius,  įvairių amžiaus grupių žiūrovams, tame tarpe 170 kultūrinių renginių vaikams ir jaunimui bei 55 diskotekas bei 150 programų-pristatymų išvykose. Rajono bendruomenei ir svečiams buvo pasiūlyti festivaliai, šventės, popietės, diskusijos, susitikimai, svarbių istorinių datų paminėjimai. Per metus kultūros centro veikloje dalyvavo 98047 programų dalyviai ir renginių žiūrovai. </w:t>
      </w:r>
      <w:r w:rsidR="007C0233" w:rsidRPr="007C0233">
        <w:t xml:space="preserve">Verta išskirti tai, </w:t>
      </w:r>
      <w:r w:rsidR="00B67609">
        <w:t xml:space="preserve">jog </w:t>
      </w:r>
      <w:r w:rsidR="007C0233">
        <w:t xml:space="preserve">didžiausi renginiai kaip </w:t>
      </w:r>
      <w:r w:rsidR="007C0233" w:rsidRPr="007C0233">
        <w:t xml:space="preserve">„Pasienio fiesta“ pritraukė 8000, Jaunimo muzikos festivalis „Metelio banga“ – 1850, „Oninių šventė“ – 1500 žiūrovų. </w:t>
      </w:r>
      <w:r w:rsidRPr="00E43880">
        <w:t xml:space="preserve">Lyginant su 2018 metais  matyti, jog renginių ir žiūrovių bei dalyvių skaičius yra išaugęs beveik 30 procentų. Galima daryti išvadas, kad tam pokyčiui didelę įtaką padarė laimėti minkštieji projektai, kurių metu buvo surengti šokių, muzikos, teatro ir kino  festivaliai bei Veisiejų – mažosios Lietuvos kultūros sostinės - renginių plano įgyvendinimas. </w:t>
      </w:r>
    </w:p>
    <w:p w14:paraId="58792300" w14:textId="591194B4" w:rsidR="0091327F" w:rsidRPr="00F20A19" w:rsidRDefault="0091327F" w:rsidP="0091327F">
      <w:pPr>
        <w:spacing w:line="360" w:lineRule="auto"/>
        <w:ind w:firstLine="1298"/>
        <w:jc w:val="both"/>
        <w:rPr>
          <w:rFonts w:eastAsia="Calibri"/>
          <w:lang w:eastAsia="en-US"/>
        </w:rPr>
      </w:pPr>
      <w:r>
        <w:rPr>
          <w:rFonts w:eastAsia="Calibri"/>
          <w:lang w:eastAsia="en-US"/>
        </w:rPr>
        <w:t>D</w:t>
      </w:r>
      <w:r>
        <w:t>auguma kultūros centro</w:t>
      </w:r>
      <w:r w:rsidRPr="00D7765E">
        <w:t xml:space="preserve"> renginių, veiklų, susitikimų  vyksta bendradarbiaujant su vietos bendruomenėmis, seniūnijomis, kitomis organizacijomis.  Komandinis darbas padeda surengti kokybiškas šventes. Galim</w:t>
      </w:r>
      <w:r>
        <w:t>a</w:t>
      </w:r>
      <w:r w:rsidRPr="00D7765E">
        <w:t xml:space="preserve"> pasidžiaugti ir  kultūros darbuotojų kūrybiškumu bei puikiomis bendravimo ir bendradarbiavimo kompetencijomis. Meno kolektyvai noriai dalyvauja renginiuose, kultūrinėje veikloje, rengia įvairias programas, pristato jas savo krašte ir svetur. </w:t>
      </w:r>
      <w:r>
        <w:t xml:space="preserve"> 2019 metais </w:t>
      </w:r>
      <w:r w:rsidRPr="00D7765E">
        <w:t xml:space="preserve">Lazdijų kultūros centre veikė </w:t>
      </w:r>
      <w:r>
        <w:t>43</w:t>
      </w:r>
      <w:r w:rsidRPr="00D7765E">
        <w:t xml:space="preserve"> meno mėgėjų veiklos kolektyv</w:t>
      </w:r>
      <w:r>
        <w:t>ai</w:t>
      </w:r>
      <w:r w:rsidRPr="00D7765E">
        <w:t xml:space="preserve"> ir </w:t>
      </w:r>
      <w:r>
        <w:t>28</w:t>
      </w:r>
      <w:r w:rsidRPr="00D7765E">
        <w:t xml:space="preserve"> būreli</w:t>
      </w:r>
      <w:r>
        <w:t>ai</w:t>
      </w:r>
      <w:r w:rsidRPr="00D7765E">
        <w:t xml:space="preserve"> bei studij</w:t>
      </w:r>
      <w:r>
        <w:t>os</w:t>
      </w:r>
      <w:r w:rsidRPr="00D7765E">
        <w:t xml:space="preserve">, kuriuose dalyvavo </w:t>
      </w:r>
      <w:r>
        <w:t>739</w:t>
      </w:r>
      <w:r w:rsidRPr="00D7765E">
        <w:t xml:space="preserve"> saviveiklininkai</w:t>
      </w:r>
      <w:r w:rsidR="000B349F">
        <w:t xml:space="preserve">. Iš jų - </w:t>
      </w:r>
      <w:r>
        <w:t>3</w:t>
      </w:r>
      <w:r w:rsidRPr="00D7765E">
        <w:t xml:space="preserve"> </w:t>
      </w:r>
      <w:r>
        <w:t xml:space="preserve">kolektyvai, 17 </w:t>
      </w:r>
      <w:r w:rsidRPr="00D7765E">
        <w:t>vaikų ir jaunimo būreliai</w:t>
      </w:r>
      <w:r>
        <w:t>/</w:t>
      </w:r>
      <w:r w:rsidRPr="00D7765E">
        <w:t>studijos, kuri</w:t>
      </w:r>
      <w:r>
        <w:t>ų veiklose dalyvavo</w:t>
      </w:r>
      <w:r w:rsidRPr="00D7765E">
        <w:t xml:space="preserve"> </w:t>
      </w:r>
      <w:r>
        <w:t>215</w:t>
      </w:r>
      <w:r w:rsidR="000B349F">
        <w:t xml:space="preserve"> jaunų žmonių</w:t>
      </w:r>
      <w:r w:rsidRPr="00D7765E">
        <w:t xml:space="preserve">.  </w:t>
      </w:r>
      <w:r>
        <w:t>Verta pastebėti,  kad 2019 metais susikūrė net 9 naujos studijos/būreliai, todėl buvo pritraukta ir daugiau rajono gyventojų dalyvauti kultūrinėje veikloje.</w:t>
      </w:r>
      <w:r w:rsidRPr="00DF4B51">
        <w:rPr>
          <w:rFonts w:eastAsia="Calibri"/>
          <w:bCs/>
          <w:noProof/>
          <w:lang w:eastAsia="en-US"/>
        </w:rPr>
        <w:t xml:space="preserve"> </w:t>
      </w:r>
      <w:r w:rsidRPr="004B6F12">
        <w:rPr>
          <w:rFonts w:eastAsia="Calibri"/>
          <w:bCs/>
          <w:lang w:eastAsia="en-US"/>
        </w:rPr>
        <w:t>Auganti mėgėjų meno kolektyvų</w:t>
      </w:r>
      <w:r>
        <w:rPr>
          <w:rFonts w:eastAsia="Calibri"/>
          <w:bCs/>
          <w:lang w:eastAsia="en-US"/>
        </w:rPr>
        <w:t>, būrelių ar studijų</w:t>
      </w:r>
      <w:r w:rsidRPr="004B6F12">
        <w:rPr>
          <w:rFonts w:eastAsia="Calibri"/>
          <w:bCs/>
          <w:lang w:eastAsia="en-US"/>
        </w:rPr>
        <w:t xml:space="preserve"> tendencija rodo, kad kultūros centras, nors ir drastiškai mažėjant </w:t>
      </w:r>
      <w:r w:rsidRPr="004B6F12">
        <w:rPr>
          <w:rFonts w:eastAsia="Calibri"/>
          <w:bCs/>
          <w:lang w:eastAsia="en-US"/>
        </w:rPr>
        <w:lastRenderedPageBreak/>
        <w:t>gyventojų skaičiui</w:t>
      </w:r>
      <w:r>
        <w:rPr>
          <w:rFonts w:eastAsia="Calibri"/>
          <w:bCs/>
          <w:lang w:eastAsia="en-US"/>
        </w:rPr>
        <w:t xml:space="preserve"> Lazdijų rajone</w:t>
      </w:r>
      <w:r w:rsidRPr="004B6F12">
        <w:rPr>
          <w:rFonts w:eastAsia="Calibri"/>
          <w:bCs/>
          <w:lang w:eastAsia="en-US"/>
        </w:rPr>
        <w:t xml:space="preserve">, geba pritraukti ir sudominti kūrybingomis veiklomis naujus žmones, burti kolektyvus. </w:t>
      </w:r>
    </w:p>
    <w:p w14:paraId="3A408C58" w14:textId="3A20DF61" w:rsidR="0091327F" w:rsidRPr="004B6F12" w:rsidRDefault="0091327F" w:rsidP="0091327F">
      <w:pPr>
        <w:spacing w:line="360" w:lineRule="auto"/>
        <w:jc w:val="both"/>
        <w:rPr>
          <w:rFonts w:eastAsia="Calibri"/>
          <w:bCs/>
          <w:lang w:eastAsia="en-US"/>
        </w:rPr>
      </w:pPr>
      <w:r>
        <w:rPr>
          <w:rFonts w:eastAsia="Calibri"/>
          <w:bCs/>
          <w:lang w:eastAsia="en-US"/>
        </w:rPr>
        <w:tab/>
        <w:t>Siekiant užtikrinti kokybišką jaunimo užimtumą buvo organizuojamos 9 neformalaus švietimo programos vaikams ir jas lanko apie 160 vaikų. 2019 metais Lazdijų kultūros centras gavo finansavimą 3 suaugusiųjų neformalaus švietimo progr</w:t>
      </w:r>
      <w:r w:rsidR="000B349F">
        <w:rPr>
          <w:rFonts w:eastAsia="Calibri"/>
          <w:bCs/>
          <w:lang w:eastAsia="en-US"/>
        </w:rPr>
        <w:t xml:space="preserve">amoms bei buvo patvirtintos </w:t>
      </w:r>
      <w:r>
        <w:rPr>
          <w:rFonts w:eastAsia="Calibri"/>
          <w:bCs/>
          <w:lang w:eastAsia="en-US"/>
        </w:rPr>
        <w:t>4 kultūros paso programų akreditacijos. Taip pat pirmą kartą organizavo vasaros vaikų užimtumą trijose vaikų dienos stovyklose Lazdijuose, Veisiejuose ir Rudaminoje.</w:t>
      </w:r>
    </w:p>
    <w:p w14:paraId="5954E189" w14:textId="77777777" w:rsidR="0091327F" w:rsidRDefault="0091327F" w:rsidP="0091327F">
      <w:pPr>
        <w:spacing w:line="360" w:lineRule="auto"/>
        <w:ind w:firstLine="1296"/>
        <w:jc w:val="both"/>
      </w:pPr>
      <w:r w:rsidRPr="00D7765E">
        <w:t>Vykdyti  VšĮ Lazdijų kultūros centro veiklos rezultatai atitiko aukščiausios kategorijos reikalavimus. Ši kategorija 2010 m. gruodžio 14 d. buvo patvirtinta Lazdijų rajono savivaldybės tarybos sprendimu Nr. 5TS-1334.</w:t>
      </w:r>
    </w:p>
    <w:p w14:paraId="285D2F3F" w14:textId="77777777" w:rsidR="0091327F" w:rsidRPr="00D7765E" w:rsidRDefault="0091327F" w:rsidP="0091327F">
      <w:pPr>
        <w:spacing w:line="360" w:lineRule="auto"/>
        <w:jc w:val="both"/>
      </w:pPr>
    </w:p>
    <w:p w14:paraId="19EA3BA3" w14:textId="77777777" w:rsidR="0091327F" w:rsidRPr="002C435C" w:rsidRDefault="0091327F" w:rsidP="0091327F">
      <w:pPr>
        <w:spacing w:line="360" w:lineRule="auto"/>
        <w:ind w:firstLine="547"/>
        <w:jc w:val="both"/>
        <w:rPr>
          <w:b/>
          <w:bCs/>
        </w:rPr>
      </w:pPr>
      <w:r w:rsidRPr="006170CA">
        <w:rPr>
          <w:b/>
          <w:bCs/>
        </w:rPr>
        <w:t>2019 metais kultūros centras siekė:</w:t>
      </w:r>
    </w:p>
    <w:p w14:paraId="49FE9516" w14:textId="77777777" w:rsidR="0091327F" w:rsidRPr="00D7765E" w:rsidRDefault="0091327F" w:rsidP="0091327F">
      <w:pPr>
        <w:pStyle w:val="prastasiniatinklio"/>
        <w:numPr>
          <w:ilvl w:val="0"/>
          <w:numId w:val="4"/>
        </w:numPr>
        <w:shd w:val="clear" w:color="auto" w:fill="FFFFFF"/>
        <w:spacing w:before="0" w:beforeAutospacing="0" w:line="360" w:lineRule="auto"/>
        <w:jc w:val="both"/>
        <w:textAlignment w:val="baseline"/>
      </w:pPr>
      <w:r w:rsidRPr="00D7765E">
        <w:t>Užtikrinti kultūros ir meno plėtrą Lazdijų rajono savivaldybės teritorijoje;</w:t>
      </w:r>
    </w:p>
    <w:p w14:paraId="46AA41A9" w14:textId="77777777" w:rsidR="0091327F" w:rsidRPr="00D7765E" w:rsidRDefault="0091327F" w:rsidP="0091327F">
      <w:pPr>
        <w:pStyle w:val="prastasiniatinklio"/>
        <w:numPr>
          <w:ilvl w:val="0"/>
          <w:numId w:val="4"/>
        </w:numPr>
        <w:shd w:val="clear" w:color="auto" w:fill="FFFFFF"/>
        <w:spacing w:before="0" w:beforeAutospacing="0" w:line="360" w:lineRule="auto"/>
        <w:jc w:val="both"/>
        <w:textAlignment w:val="baseline"/>
        <w:rPr>
          <w:rStyle w:val="Grietas"/>
          <w:b w:val="0"/>
          <w:bCs w:val="0"/>
        </w:rPr>
      </w:pPr>
      <w:r w:rsidRPr="00D7765E">
        <w:rPr>
          <w:rStyle w:val="Grietas"/>
          <w:b w:val="0"/>
          <w:bdr w:val="none" w:sz="0" w:space="0" w:color="auto" w:frame="1"/>
          <w:shd w:val="clear" w:color="auto" w:fill="FFFFFF"/>
        </w:rPr>
        <w:t>Organizuoti įvairaus pobūdžio renginius ir sudaryti sąlygas Lazdijų r. savivaldybės bendruomenei juose dalyvauti;</w:t>
      </w:r>
    </w:p>
    <w:p w14:paraId="0CA5D3FA" w14:textId="77777777" w:rsidR="0091327F" w:rsidRPr="00D7765E" w:rsidRDefault="0091327F" w:rsidP="0091327F">
      <w:pPr>
        <w:pStyle w:val="prastasiniatinklio"/>
        <w:numPr>
          <w:ilvl w:val="0"/>
          <w:numId w:val="4"/>
        </w:numPr>
        <w:shd w:val="clear" w:color="auto" w:fill="FFFFFF"/>
        <w:spacing w:before="0" w:beforeAutospacing="0" w:line="360" w:lineRule="auto"/>
        <w:jc w:val="both"/>
        <w:textAlignment w:val="baseline"/>
        <w:rPr>
          <w:rStyle w:val="Grietas"/>
          <w:b w:val="0"/>
          <w:bCs w:val="0"/>
        </w:rPr>
      </w:pPr>
      <w:r w:rsidRPr="00D7765E">
        <w:rPr>
          <w:rStyle w:val="Grietas"/>
          <w:b w:val="0"/>
          <w:bdr w:val="none" w:sz="0" w:space="0" w:color="auto" w:frame="1"/>
          <w:shd w:val="clear" w:color="auto" w:fill="FFFFFF"/>
        </w:rPr>
        <w:t>Užtikrinti etninės kultūros išsaugojimą ir perimamumą bei  profesionalaus meno sklaidą;</w:t>
      </w:r>
    </w:p>
    <w:p w14:paraId="50C1E0A8" w14:textId="77777777" w:rsidR="0091327F" w:rsidRPr="00D7765E" w:rsidRDefault="0091327F" w:rsidP="0091327F">
      <w:pPr>
        <w:pStyle w:val="prastasiniatinklio"/>
        <w:numPr>
          <w:ilvl w:val="0"/>
          <w:numId w:val="4"/>
        </w:numPr>
        <w:shd w:val="clear" w:color="auto" w:fill="FFFFFF"/>
        <w:spacing w:before="0" w:beforeAutospacing="0" w:line="360" w:lineRule="auto"/>
        <w:jc w:val="both"/>
        <w:textAlignment w:val="baseline"/>
      </w:pPr>
      <w:r w:rsidRPr="00D7765E">
        <w:rPr>
          <w:rFonts w:eastAsia="MS Mincho"/>
        </w:rPr>
        <w:t>Bendrauti ir bendradarbiauti su įvairiomis miesto, rajono, apskrities, respublikos įstaigomis, organizacijomis, ieškoti užsienio partnerių;</w:t>
      </w:r>
    </w:p>
    <w:p w14:paraId="38D467C5" w14:textId="77777777" w:rsidR="0091327F" w:rsidRPr="00D7765E" w:rsidRDefault="0091327F" w:rsidP="0091327F">
      <w:pPr>
        <w:pStyle w:val="prastasiniatinklio"/>
        <w:numPr>
          <w:ilvl w:val="0"/>
          <w:numId w:val="4"/>
        </w:numPr>
        <w:shd w:val="clear" w:color="auto" w:fill="FFFFFF"/>
        <w:spacing w:before="0" w:beforeAutospacing="0" w:line="360" w:lineRule="auto"/>
        <w:jc w:val="both"/>
        <w:textAlignment w:val="baseline"/>
      </w:pPr>
      <w:r w:rsidRPr="00D7765E">
        <w:t>Tobulinti kultūros centro veiklą ir teikiamų paslaugų kokybę;</w:t>
      </w:r>
    </w:p>
    <w:p w14:paraId="479DC922" w14:textId="77777777" w:rsidR="0091327F" w:rsidRPr="00D7765E" w:rsidRDefault="0091327F" w:rsidP="0091327F">
      <w:pPr>
        <w:pStyle w:val="prastasiniatinklio"/>
        <w:numPr>
          <w:ilvl w:val="0"/>
          <w:numId w:val="4"/>
        </w:numPr>
        <w:shd w:val="clear" w:color="auto" w:fill="FFFFFF"/>
        <w:spacing w:before="0" w:beforeAutospacing="0" w:line="360" w:lineRule="auto"/>
        <w:jc w:val="both"/>
        <w:textAlignment w:val="baseline"/>
      </w:pPr>
      <w:r w:rsidRPr="00D7765E">
        <w:t>Skatinti įvairaus amžiaus ir socialinių grupių žmonių laisvalaikio užimtumą ir įvairiapusę saviraišką bei kolektyvų meninę veiklą;</w:t>
      </w:r>
    </w:p>
    <w:p w14:paraId="0B39EBA8" w14:textId="77777777" w:rsidR="0091327F" w:rsidRPr="00D7765E" w:rsidRDefault="0091327F" w:rsidP="0091327F">
      <w:pPr>
        <w:pStyle w:val="prastasiniatinklio"/>
        <w:numPr>
          <w:ilvl w:val="0"/>
          <w:numId w:val="4"/>
        </w:numPr>
        <w:shd w:val="clear" w:color="auto" w:fill="FFFFFF"/>
        <w:spacing w:before="0" w:beforeAutospacing="0" w:line="360" w:lineRule="auto"/>
        <w:jc w:val="both"/>
        <w:textAlignment w:val="baseline"/>
      </w:pPr>
      <w:r w:rsidRPr="00D7765E">
        <w:rPr>
          <w:rFonts w:eastAsia="MS Mincho"/>
        </w:rPr>
        <w:t>Vykdyti informacijos apie kultūros centro veiklą sklaidą;</w:t>
      </w:r>
    </w:p>
    <w:p w14:paraId="48123863" w14:textId="77777777" w:rsidR="0091327F" w:rsidRPr="002C435C" w:rsidRDefault="0091327F" w:rsidP="0091327F">
      <w:pPr>
        <w:pStyle w:val="prastasiniatinklio"/>
        <w:numPr>
          <w:ilvl w:val="0"/>
          <w:numId w:val="4"/>
        </w:numPr>
        <w:shd w:val="clear" w:color="auto" w:fill="FFFFFF"/>
        <w:spacing w:before="0" w:beforeAutospacing="0" w:line="360" w:lineRule="auto"/>
        <w:jc w:val="both"/>
        <w:textAlignment w:val="baseline"/>
      </w:pPr>
      <w:r w:rsidRPr="00D7765E">
        <w:rPr>
          <w:rFonts w:eastAsia="MS Mincho"/>
        </w:rPr>
        <w:t>Gerinti materialinę įstaigos  bazę.</w:t>
      </w:r>
    </w:p>
    <w:p w14:paraId="7E0A1C2E" w14:textId="77777777" w:rsidR="0091327F" w:rsidRPr="00D7765E" w:rsidRDefault="0091327F" w:rsidP="0091327F">
      <w:pPr>
        <w:spacing w:line="360" w:lineRule="auto"/>
        <w:ind w:firstLine="540"/>
        <w:jc w:val="both"/>
      </w:pPr>
      <w:r w:rsidRPr="00D7765E">
        <w:t xml:space="preserve">Siekiant tikslo </w:t>
      </w:r>
      <w:r w:rsidRPr="00D7765E">
        <w:rPr>
          <w:b/>
        </w:rPr>
        <w:t xml:space="preserve">užtikrinti kultūros ir meno plėtrą Lazdijų rajono savivaldybės teritorijoje </w:t>
      </w:r>
      <w:r w:rsidRPr="00D7765E">
        <w:t>buvo organizuoti valstybinių švenčių ir atmintinų datų renginiai: Laisvės gynėjų dienos,  Valstybės atkūrimo dienos, Nepriklausomybės atkūrimo dienos, Kalniškės mūšio metinių, Valstybės dienos šventės, Baltijos kelio</w:t>
      </w:r>
      <w:r>
        <w:t xml:space="preserve"> minėjimai ir renginiai. </w:t>
      </w:r>
      <w:r w:rsidRPr="00D7765E">
        <w:t>Didelio žiūrovų susidomėjimo sulaukė kultūriniai- pramoginiai renginiai „Pasienio fiesta“, „Lazdijų ruduo 201</w:t>
      </w:r>
      <w:r>
        <w:t>9</w:t>
      </w:r>
      <w:r w:rsidRPr="00D7765E">
        <w:t xml:space="preserve">“, Rudenėlio,  Žolinių, Sekminių, Eglutės įžiebimo, „Metelio bangos“ šventės ir kiti renginiai vietos bendruomenėse. Pravesta </w:t>
      </w:r>
      <w:r>
        <w:t>5</w:t>
      </w:r>
      <w:r w:rsidRPr="00D7765E">
        <w:t>4 edukaciniai užsiėmimai.</w:t>
      </w:r>
    </w:p>
    <w:p w14:paraId="64E81854" w14:textId="77777777" w:rsidR="0091327F" w:rsidRPr="00D7765E" w:rsidRDefault="0091327F" w:rsidP="0091327F">
      <w:pPr>
        <w:spacing w:line="360" w:lineRule="auto"/>
        <w:ind w:firstLine="540"/>
        <w:jc w:val="both"/>
      </w:pPr>
      <w:r w:rsidRPr="00D7765E">
        <w:lastRenderedPageBreak/>
        <w:t>Galim</w:t>
      </w:r>
      <w:r>
        <w:t>a</w:t>
      </w:r>
      <w:r w:rsidRPr="00D7765E">
        <w:t xml:space="preserve">  pasidžiaugti 201</w:t>
      </w:r>
      <w:r>
        <w:t>9</w:t>
      </w:r>
      <w:r w:rsidRPr="00D7765E">
        <w:t xml:space="preserve"> m. vykdyta etninės kultūros  veikla bei  folklorą ir tradicijas puoselėjančių renginių įvairove. Tradiciškai vyko  respublikinis liaudiško muzikavimo konkursas „Griežkit skripkos“, armonikierių  varžytuvės „Grok, armonika“, kapelų šventė „Netgi vakaruškos“,  vaikų ir jaunimo folkloro bei amatų šventė  „Piemenėlių Sekminės“, folkloro ir kulinarinio paveldo šventė „Mes esam dzūkai“, folklorinių šokių šventė „Šokim šokimėlį“, Joninių ir Rasos šventės. </w:t>
      </w:r>
    </w:p>
    <w:p w14:paraId="36FA4607" w14:textId="77777777" w:rsidR="0091327F" w:rsidRPr="00D7765E" w:rsidRDefault="0091327F" w:rsidP="0091327F">
      <w:pPr>
        <w:spacing w:line="360" w:lineRule="auto"/>
        <w:ind w:firstLine="540"/>
        <w:jc w:val="both"/>
      </w:pPr>
    </w:p>
    <w:p w14:paraId="3A5D4985" w14:textId="77777777" w:rsidR="0091327F" w:rsidRDefault="0091327F" w:rsidP="0091327F">
      <w:pPr>
        <w:pStyle w:val="prastasiniatinklio"/>
        <w:shd w:val="clear" w:color="auto" w:fill="FFFFFF"/>
        <w:spacing w:before="0" w:beforeAutospacing="0" w:after="0" w:afterAutospacing="0" w:line="360" w:lineRule="auto"/>
        <w:jc w:val="both"/>
        <w:rPr>
          <w:color w:val="000000"/>
          <w:shd w:val="clear" w:color="auto" w:fill="FFFFFF"/>
        </w:rPr>
      </w:pPr>
      <w:r w:rsidRPr="00D7765E">
        <w:rPr>
          <w:color w:val="FF0000"/>
        </w:rPr>
        <w:t xml:space="preserve">         </w:t>
      </w:r>
      <w:r w:rsidRPr="00D7765E">
        <w:rPr>
          <w:b/>
        </w:rPr>
        <w:t>Užtikrinant profesionalaus meno sklaidą</w:t>
      </w:r>
      <w:r w:rsidRPr="00D7765E">
        <w:t xml:space="preserve">  įvyko </w:t>
      </w:r>
      <w:r>
        <w:t>10</w:t>
      </w:r>
      <w:r w:rsidRPr="00D7765E">
        <w:t xml:space="preserve"> spektaklių ir </w:t>
      </w:r>
      <w:r>
        <w:t>4</w:t>
      </w:r>
      <w:r w:rsidRPr="00D7765E">
        <w:t xml:space="preserve"> parodos,</w:t>
      </w:r>
      <w:r w:rsidRPr="00D7765E">
        <w:rPr>
          <w:color w:val="000000"/>
          <w:shd w:val="clear" w:color="auto" w:fill="FFFFFF"/>
        </w:rPr>
        <w:t xml:space="preserve"> Lazdijų Š</w:t>
      </w:r>
      <w:r>
        <w:rPr>
          <w:color w:val="000000"/>
          <w:shd w:val="clear" w:color="auto" w:fill="FFFFFF"/>
        </w:rPr>
        <w:t xml:space="preserve">v. Onos, </w:t>
      </w:r>
      <w:r w:rsidRPr="00D7765E">
        <w:rPr>
          <w:color w:val="000000"/>
          <w:shd w:val="clear" w:color="auto" w:fill="FFFFFF"/>
        </w:rPr>
        <w:t>Kučiūnų Š</w:t>
      </w:r>
      <w:r>
        <w:rPr>
          <w:color w:val="000000"/>
          <w:shd w:val="clear" w:color="auto" w:fill="FFFFFF"/>
        </w:rPr>
        <w:t>v. Kazimiero, Kapčiamiesčio Dievo Apvaizdos bažnyčiose</w:t>
      </w:r>
      <w:r w:rsidRPr="00D7765E">
        <w:rPr>
          <w:color w:val="000000"/>
          <w:shd w:val="clear" w:color="auto" w:fill="FFFFFF"/>
        </w:rPr>
        <w:t xml:space="preserve"> -</w:t>
      </w:r>
      <w:r>
        <w:rPr>
          <w:color w:val="000000"/>
          <w:shd w:val="clear" w:color="auto" w:fill="FFFFFF"/>
        </w:rPr>
        <w:t xml:space="preserve"> XIV</w:t>
      </w:r>
      <w:r w:rsidRPr="00D7765E">
        <w:rPr>
          <w:color w:val="000000"/>
          <w:shd w:val="clear" w:color="auto" w:fill="FFFFFF"/>
        </w:rPr>
        <w:t xml:space="preserve">-ojo vargonų muzikos festivalis „Clavis Coeli“ koncertai. </w:t>
      </w:r>
    </w:p>
    <w:p w14:paraId="27DA3807" w14:textId="77777777" w:rsidR="0091327F" w:rsidRPr="002C2B46" w:rsidRDefault="0091327F" w:rsidP="0091327F">
      <w:pPr>
        <w:pStyle w:val="prastasiniatinklio"/>
        <w:shd w:val="clear" w:color="auto" w:fill="FFFFFF"/>
        <w:spacing w:before="0" w:beforeAutospacing="0" w:after="0" w:afterAutospacing="0" w:line="360" w:lineRule="auto"/>
        <w:jc w:val="both"/>
      </w:pPr>
      <w:r>
        <w:rPr>
          <w:color w:val="000000"/>
          <w:shd w:val="clear" w:color="auto" w:fill="FFFFFF"/>
        </w:rPr>
        <w:tab/>
        <w:t>Pirmą kartą buvo rengtas kino sklaidos festivalis „Kino sakmės“, kurio metu Veisiejų miesto parke buvo parodyta 16 įvairaus formato ir žanro kino filmų suaugusiems ir vaikams.</w:t>
      </w:r>
    </w:p>
    <w:p w14:paraId="79A42DAB" w14:textId="75E8C3F6" w:rsidR="0091327F" w:rsidRPr="00D7765E" w:rsidRDefault="0091327F" w:rsidP="0091327F">
      <w:pPr>
        <w:spacing w:line="360" w:lineRule="auto"/>
        <w:jc w:val="both"/>
      </w:pPr>
      <w:r w:rsidRPr="00D7765E">
        <w:t xml:space="preserve">       Vykdant kultūros darbuotojų tobulinimąsi, kolektyvų pasiruošimą Lietuvos dainų šventei nuolat bendradarbiaujama su Lietuvos nacionaliniu kultūros centru. Organizuojant patriotinius renginius bendradarbiaujama su </w:t>
      </w:r>
      <w:r w:rsidR="000B349F" w:rsidRPr="000B349F">
        <w:t>Lietuvos Respublikos Krašto apsaugos ministerija</w:t>
      </w:r>
      <w:r w:rsidR="000B349F">
        <w:t xml:space="preserve">, </w:t>
      </w:r>
      <w:r w:rsidRPr="00D7765E">
        <w:t>KASP Dainavos 1-osios rinktine, šios rinktinės Lazdijų 108 kuopa,</w:t>
      </w:r>
      <w:r w:rsidRPr="00D7765E">
        <w:rPr>
          <w:color w:val="222222"/>
          <w:shd w:val="clear" w:color="auto" w:fill="FFFFFF"/>
        </w:rPr>
        <w:t xml:space="preserve"> Antano Juozapavičiaus šaulių I-osios rinktinės Gen. Adolfo Ramanausko - Vanago šaulių 104-osios kuopos šauliais bei šios kuopos jaunaisiais š</w:t>
      </w:r>
      <w:r w:rsidR="000B349F">
        <w:rPr>
          <w:color w:val="222222"/>
          <w:shd w:val="clear" w:color="auto" w:fill="FFFFFF"/>
        </w:rPr>
        <w:t>auliais</w:t>
      </w:r>
      <w:r w:rsidR="004247E6">
        <w:rPr>
          <w:color w:val="222222"/>
          <w:shd w:val="clear" w:color="auto" w:fill="FFFFFF"/>
        </w:rPr>
        <w:t>.</w:t>
      </w:r>
      <w:r w:rsidRPr="00D7765E">
        <w:t xml:space="preserve"> Kitų švenčių ir pramoginių veiklų organizavime bendraujama su Lazdijų darželiais mokyklomis “Kregždutė“, „Vyturėlis“, Lazdijų meno mokykla, </w:t>
      </w:r>
      <w:r w:rsidR="000B349F">
        <w:t xml:space="preserve">Lazdijų turizmo informacijos centru, Lazdijų r.sav. visuomenės sveikatos biuru, </w:t>
      </w:r>
      <w:r w:rsidRPr="00D7765E">
        <w:t xml:space="preserve">Lazdijų krašto muziejumi, Lazdijų rajono savivaldybės viešąja biblioteka bei jos padaliniais,  Veisiejų ir Metelių regioniniais parkais, seniūnijomis ir bendruomenėmis, </w:t>
      </w:r>
      <w:r>
        <w:t>S</w:t>
      </w:r>
      <w:r w:rsidRPr="00D7765E">
        <w:t>unkiosios muzikos klubu „Hard rock“</w:t>
      </w:r>
      <w:r w:rsidR="004247E6">
        <w:t xml:space="preserve">, Lietuvos kino studija. </w:t>
      </w:r>
      <w:r w:rsidRPr="00D7765E">
        <w:t xml:space="preserve">Plėtojant tarptautinį  bei vietinį bendradarbiavimą Lazdijų kultūros centras glaudžiai bendradarbiavo su Gardino srities, Seinų, Punsko, Kalvarijos, Marijampolės, Šakių, Alytaus, Druskininkų meno mėgėjų kolektyvais, įvairiomis miesto, rajono, apskrities, respublikos institucijomis, mokymo įstaigomis bei organizacijomis. </w:t>
      </w:r>
    </w:p>
    <w:p w14:paraId="2A79041D" w14:textId="77777777" w:rsidR="0091327F" w:rsidRPr="00D7765E" w:rsidRDefault="0091327F" w:rsidP="0091327F">
      <w:pPr>
        <w:spacing w:line="360" w:lineRule="auto"/>
        <w:jc w:val="both"/>
      </w:pPr>
    </w:p>
    <w:p w14:paraId="7F9FA446" w14:textId="47952D74" w:rsidR="0091327F" w:rsidRDefault="0091327F" w:rsidP="0091327F">
      <w:pPr>
        <w:pStyle w:val="prastasiniatinklio"/>
        <w:shd w:val="clear" w:color="auto" w:fill="FFFFFF"/>
        <w:spacing w:before="0" w:beforeAutospacing="0" w:after="300" w:afterAutospacing="0" w:line="360" w:lineRule="auto"/>
        <w:jc w:val="both"/>
        <w:textAlignment w:val="baseline"/>
      </w:pPr>
      <w:r w:rsidRPr="00D7765E">
        <w:rPr>
          <w:color w:val="555555"/>
        </w:rPr>
        <w:t xml:space="preserve">        </w:t>
      </w:r>
      <w:r w:rsidRPr="00D7765E">
        <w:t>Siekiant tikslo</w:t>
      </w:r>
      <w:r w:rsidRPr="00D7765E">
        <w:rPr>
          <w:b/>
        </w:rPr>
        <w:t xml:space="preserve"> tobulinti kultūros centro veiklą ir teikiamų paslaugų kokybę</w:t>
      </w:r>
      <w:r w:rsidRPr="00D7765E">
        <w:t xml:space="preserve"> siekta įtraukti įvairaus amžiaus ir socialinių grupių žmones į kultūrinę veiklą, skatintas kolektyvų meninis tobulėjimas, įvairiapusė saviraiška. Kultūros centre veikė </w:t>
      </w:r>
      <w:r>
        <w:t>9</w:t>
      </w:r>
      <w:r w:rsidRPr="00D7765E">
        <w:t xml:space="preserve"> vaikų neformalaus švietimo būreliai, </w:t>
      </w:r>
      <w:r>
        <w:t>3 neformalaus švietimo programos suaugusiems, šeimų meno būrelis bei</w:t>
      </w:r>
      <w:r w:rsidR="009A4BC4">
        <w:t xml:space="preserve"> suaugusiųjų keramikos ir </w:t>
      </w:r>
      <w:r>
        <w:t>šokių</w:t>
      </w:r>
      <w:r w:rsidRPr="00D7765E">
        <w:t xml:space="preserve"> užsiėmimai. Skatinant įvairaus amžiaus ir socialinių grupių žmonių laisvalaikio užimtumą ir įvairiapusę saviraišką  nuolat kviečiame  naujus žmones įsijungti į  kolektyvų meninę veiklą. </w:t>
      </w:r>
      <w:r w:rsidRPr="00D7765E">
        <w:lastRenderedPageBreak/>
        <w:t>Kolektyvų meniniam tobulėjimui orgnizuojamos šventės-apžiūros: kapelų šventė-varžytuvės „Netgi, vakaruškos“, kurioje dalyvavo 1</w:t>
      </w:r>
      <w:r>
        <w:t>1</w:t>
      </w:r>
      <w:r w:rsidRPr="00D7765E">
        <w:t xml:space="preserve"> kapelų; teatrų šventė–apžiūra „Gonkelės“, kurioje dalyvavo 4 meno mėgėjų teatrai; vaikų teatrų šventė-apžiūra  „Bildukai“; folklorinių šokių šventė-apžiūra „Šokim šokimėlį“; tradicinė teatrų šventė „Dobilėlis penkialapis</w:t>
      </w:r>
      <w:r>
        <w:t>.</w:t>
      </w:r>
    </w:p>
    <w:p w14:paraId="2A6E062B" w14:textId="40FD980D" w:rsidR="0091327F" w:rsidRDefault="0091327F" w:rsidP="0091327F">
      <w:pPr>
        <w:pStyle w:val="prastasiniatinklio"/>
        <w:shd w:val="clear" w:color="auto" w:fill="FFFFFF"/>
        <w:spacing w:before="0" w:beforeAutospacing="0" w:after="300" w:afterAutospacing="0" w:line="360" w:lineRule="auto"/>
        <w:ind w:firstLine="720"/>
        <w:jc w:val="both"/>
        <w:textAlignment w:val="baseline"/>
      </w:pPr>
      <w:r w:rsidRPr="00D7765E">
        <w:t xml:space="preserve">Meno mėgėjų kolektyvai ir būreliai reprezentuoja kultūros centrą įvairiuose renginiuose ne tik rajone, bet ir respublikoje bei už jos ribų. Iš viso  per metus  mėgėjų meno kolektyvai  Lazdijų kultūros centrui ir Lazdijų rajono savivaldybei atstovavo renginiuose Alytuje, Druskininkuose, Vilniuje,  Vilkaviškyje,  Palangoje, Marijampolės , Alytaus, Varėnos,  Kalvarijos, Šakių savivaldybėse. Per metus surengta </w:t>
      </w:r>
      <w:r>
        <w:t>36</w:t>
      </w:r>
      <w:r w:rsidRPr="00D7765E">
        <w:t xml:space="preserve"> meno mėgėjų kolektyvų koncertai</w:t>
      </w:r>
      <w:r>
        <w:t xml:space="preserve"> kultūros įstaigose,  koncertuota 158 išvykose, atstovauta viename festivalyje užsienyje, 195 </w:t>
      </w:r>
      <w:r w:rsidRPr="00D7765E">
        <w:t xml:space="preserve">įvairaus žanro  renginių pristatytos  meninės - koncertinės  programos. </w:t>
      </w:r>
      <w:bookmarkStart w:id="0" w:name="_Hlk3999290"/>
    </w:p>
    <w:p w14:paraId="59EF7975" w14:textId="77777777" w:rsidR="0091327F" w:rsidRPr="00D7765E" w:rsidRDefault="0091327F" w:rsidP="0091327F">
      <w:pPr>
        <w:pStyle w:val="prastasiniatinklio"/>
        <w:shd w:val="clear" w:color="auto" w:fill="FFFFFF"/>
        <w:spacing w:before="0" w:beforeAutospacing="0" w:after="300" w:afterAutospacing="0" w:line="360" w:lineRule="auto"/>
        <w:ind w:firstLine="720"/>
        <w:jc w:val="both"/>
        <w:textAlignment w:val="baseline"/>
      </w:pPr>
      <w:r w:rsidRPr="00D54674">
        <w:t>32  kultūros centro kolektyvų veikla atitinka jiems suteiktas kategorijas: 3 kolektyvai turi I kategoriją, 8 kolektyvai- II kategoriją, 12 kolektyvų- III kategoriją, 7 kolektyvai- IV kategoriją</w:t>
      </w:r>
      <w:r>
        <w:rPr>
          <w:color w:val="FF0000"/>
        </w:rPr>
        <w:t xml:space="preserve">. </w:t>
      </w:r>
      <w:r w:rsidRPr="00D7765E">
        <w:t>Tai rodo, kad meno mėgėjų kolektyvų meninis lygis ženkliai pagėrėjo, kolektyvai aprūpinti kokybiškais tautiniais bei sceniniais kostiumais, kolektyvų vadovams suteikta galimybė tobulinti savo kompetencijas, atnaujinti muzikos instrumentai bei kitos techninės priemonės, kolektyvai dalyvauja konkursuose, apžiūrose, taip augindami savo meninį lygį.</w:t>
      </w:r>
    </w:p>
    <w:bookmarkEnd w:id="0"/>
    <w:p w14:paraId="5313758A" w14:textId="6AEE6ABE" w:rsidR="0091327F" w:rsidRPr="00D7765E" w:rsidRDefault="0091327F" w:rsidP="0091327F">
      <w:pPr>
        <w:spacing w:line="360" w:lineRule="auto"/>
        <w:ind w:firstLine="720"/>
        <w:jc w:val="both"/>
      </w:pPr>
      <w:r w:rsidRPr="00D7765E">
        <w:rPr>
          <w:b/>
        </w:rPr>
        <w:t>Siekiant u</w:t>
      </w:r>
      <w:r w:rsidRPr="00D7765E">
        <w:rPr>
          <w:b/>
          <w:bCs/>
          <w:lang w:eastAsia="lt-LT"/>
        </w:rPr>
        <w:t>žtikrinti teikiamų laisvalaikio paslaugų įvairovę,</w:t>
      </w:r>
      <w:r w:rsidRPr="00D7765E">
        <w:rPr>
          <w:bCs/>
          <w:lang w:eastAsia="lt-LT"/>
        </w:rPr>
        <w:t xml:space="preserve"> o</w:t>
      </w:r>
      <w:r w:rsidRPr="00D7765E">
        <w:t xml:space="preserve">rganizuoti tradiciniai renginiai: </w:t>
      </w:r>
      <w:r>
        <w:t>T</w:t>
      </w:r>
      <w:r w:rsidRPr="00D7765E">
        <w:t>radicinė tarptautinė šventė „Pasienio fiesta</w:t>
      </w:r>
      <w:r>
        <w:t>“</w:t>
      </w:r>
      <w:r w:rsidRPr="00D7765E">
        <w:t>. Jos metu</w:t>
      </w:r>
      <w:r>
        <w:t xml:space="preserve"> Lazdijų kultūros centro kolektyvai pristatė jungtinę programą, pir</w:t>
      </w:r>
      <w:r w:rsidR="009A4BC4">
        <w:t>mą kartą Lazdijuose vyko Baltijos šalių</w:t>
      </w:r>
      <w:r>
        <w:t xml:space="preserve"> galiūnų čempionatas, </w:t>
      </w:r>
      <w:r w:rsidRPr="00D7765E">
        <w:t xml:space="preserve"> </w:t>
      </w:r>
      <w:r>
        <w:t xml:space="preserve">geriausių Lietuvoje atlikėjų pasirodymai, </w:t>
      </w:r>
      <w:r w:rsidRPr="00D7765E">
        <w:t>Tarptautinio  akordeonistų sąskrydžio dalyvių koncertas, Naktinė šviesų fiesta</w:t>
      </w:r>
      <w:r>
        <w:t xml:space="preserve">. </w:t>
      </w:r>
      <w:r>
        <w:rPr>
          <w:lang w:val="en-US"/>
        </w:rPr>
        <w:t>Ant</w:t>
      </w:r>
      <w:r>
        <w:t>rą</w:t>
      </w:r>
      <w:r w:rsidRPr="00D7765E">
        <w:t xml:space="preserve"> kartą surengtos vištų lenktynės, sulaukė didelio vietos gyventojų ir svečių dėmesio. Didžiausioje metų šventėje savo menines programas pristatė Lazdijų kultūros centro, Lazdijų švietimo įstaigų kolektyvai, svečiai iš Latvijos, Lenkijos, Baltarusijos respublikų. Tradiciškai organizuota gyventojų mėgstama  spalvinga teatralizuota  šventė-mugė „Lazdijų ruduo -201</w:t>
      </w:r>
      <w:r>
        <w:t>9</w:t>
      </w:r>
      <w:r w:rsidRPr="00D7765E">
        <w:t>“, kurios</w:t>
      </w:r>
      <w:r w:rsidRPr="00D7765E">
        <w:rPr>
          <w:shd w:val="clear" w:color="auto" w:fill="FFFFFF"/>
        </w:rPr>
        <w:t xml:space="preserve"> tema „</w:t>
      </w:r>
      <w:r>
        <w:rPr>
          <w:shd w:val="clear" w:color="auto" w:fill="FFFFFF"/>
        </w:rPr>
        <w:t>Laikinoji sostinė - Kaunas</w:t>
      </w:r>
      <w:r w:rsidRPr="00D7765E">
        <w:rPr>
          <w:shd w:val="clear" w:color="auto" w:fill="FFFFFF"/>
        </w:rPr>
        <w:t xml:space="preserve">“. Į šią šventę jungėsi mokyklos, įstaigos, įmonės,  organizacijos, kurios teatralizuotai pristatė </w:t>
      </w:r>
      <w:r>
        <w:rPr>
          <w:shd w:val="clear" w:color="auto" w:fill="FFFFFF"/>
        </w:rPr>
        <w:t>Kauno – laikinosios sostinės istorinį fragmentą</w:t>
      </w:r>
      <w:r w:rsidRPr="00D7765E">
        <w:rPr>
          <w:shd w:val="clear" w:color="auto" w:fill="FFFFFF"/>
        </w:rPr>
        <w:t xml:space="preserve">. Šiuo renginiu skatinamas įvairių įstaigų bendravimas, kūrybiškumas, taip prisidedant prie bendros šventės nuotaikos kūrimo, vieni kitų pažinimo ir bendruomeniškumo pajautos.  </w:t>
      </w:r>
      <w:r w:rsidRPr="00D7765E">
        <w:t xml:space="preserve">Kasmet didelio dėmesio sulaukia  Oninių šventė, </w:t>
      </w:r>
      <w:r w:rsidRPr="00D7765E">
        <w:lastRenderedPageBreak/>
        <w:t>Pramoginės muzikos šventė „Metelio banga“, Romantikos vakaras bei muzikos ir poezijos vakaras „Rudens tyloj“. Kultūros centro rūsyje veikia savita kultūrinė erdvė -Veiksmo šachta, kurioje vyko jaukūs re</w:t>
      </w:r>
      <w:r>
        <w:t>nginiai jaunimui ir suaugusiems</w:t>
      </w:r>
      <w:r w:rsidRPr="00D7765E">
        <w:t xml:space="preserve">, „Griežkit, skripkos“ dalyvių vakaronė. Jau tradiciniais tapo  Rudaminos tradicinių amatų centre organizuoti renginiai – „Molinės gėlės vakaras“, „Elnio devyniaragio šventė“. </w:t>
      </w:r>
    </w:p>
    <w:p w14:paraId="2C910886" w14:textId="77777777" w:rsidR="0091327F" w:rsidRPr="00D7765E" w:rsidRDefault="0091327F" w:rsidP="0091327F">
      <w:pPr>
        <w:pStyle w:val="Porat"/>
        <w:snapToGrid w:val="0"/>
        <w:spacing w:line="360" w:lineRule="auto"/>
        <w:jc w:val="both"/>
        <w:rPr>
          <w:lang w:val="pt-BR"/>
        </w:rPr>
      </w:pPr>
      <w:r w:rsidRPr="00D7765E">
        <w:rPr>
          <w:bCs/>
          <w:lang w:eastAsia="lt-LT"/>
        </w:rPr>
        <w:t xml:space="preserve">         Skatinant gyventojų įsitraukimą į kultūrinę veiklą, buvo siekiama </w:t>
      </w:r>
      <w:r w:rsidRPr="00D7765E">
        <w:rPr>
          <w:lang w:val="pt-BR"/>
        </w:rPr>
        <w:t>užtikrinti esamų meno kolektyvų kokybišką veiklos organizavimą bei inicijuoti naujų  būrelių kūrimąsi, atsižvelgiant į gyventojų poreikius bei skatinant aktyvias kultūrinio laisvalaikio praleidimo formas. Praėjusiais metais kultūros centre veikiantys choreografinės saviraiškos būreliai suteikė galimybę jaunimui, vaikams ir suaugusiems dalyvauti  linijinių šokių užsiėmimuose Lazdijų kultūro centre, Veisiejų kultūros namuose. Norintys išmokti muzikuoti turi galimybę mokytis individualiai ir vėliau įsijungti į kolektyvų veiklą.</w:t>
      </w:r>
    </w:p>
    <w:p w14:paraId="5300CAE7" w14:textId="5781EC8A" w:rsidR="0091327F" w:rsidRPr="00D7765E" w:rsidRDefault="0091327F" w:rsidP="0091327F">
      <w:pPr>
        <w:spacing w:line="360" w:lineRule="auto"/>
        <w:ind w:firstLine="720"/>
        <w:jc w:val="both"/>
      </w:pPr>
      <w:r w:rsidRPr="00D7765E">
        <w:t>Didelio žmonių susidomėjimo sulaukė edukaciniai užsiėmimai: keramikos, vilnos vėlimo, duonos kepimo, margučių marginimo, taip pat vykdomos įvairios akcijos. Organizuoti renginiai jaunoms šeimoms, veikė suaugusiųjų keramikos būrelis. Vykdant veiklą bendradarbiauta su amatininkais iš Lazdijų rajono savivaldybės, Druskininkų bei Alytaus.</w:t>
      </w:r>
    </w:p>
    <w:p w14:paraId="2933C4C5" w14:textId="5238030F" w:rsidR="0091327F" w:rsidRDefault="0091327F" w:rsidP="004247E6">
      <w:pPr>
        <w:pStyle w:val="Porat"/>
        <w:snapToGrid w:val="0"/>
        <w:spacing w:line="360" w:lineRule="auto"/>
        <w:jc w:val="both"/>
        <w:rPr>
          <w:lang w:val="pt-BR"/>
        </w:rPr>
      </w:pPr>
      <w:r w:rsidRPr="00D7765E">
        <w:rPr>
          <w:lang w:val="pt-BR"/>
        </w:rPr>
        <w:t xml:space="preserve">            Siekiant kuo labiau įveiklinti kultūrines erdves vykdyta 9 neformalaus vaikų švietimo programos, kuriose dalyvavo </w:t>
      </w:r>
      <w:r>
        <w:rPr>
          <w:lang w:val="pt-BR"/>
        </w:rPr>
        <w:t>160 vaikų. Pirmą kartą buvo vykdytos 3 suaugusiųjų neformalaus švietimo programos, kurias lankė 72 vietos gyventojai. Taip pat Lazdijų kultūros centras buvo pirmoji įstaiga rajone, kuriai patvirtintos kultūros paso akreditacijos. Šiuo metu vykdomos šios programos: senovinių saldainių gamyba, baltiškų papuošalų gamyba, fraktalų piešimas, karališka keramikos studija. Taip pat džiugu, kad 2019 m. Kultūros centre pradėtos vykdyti vaikų vasaros užimtumo stovyklos. Vaikų dienos stovyklos buvo rengiamos Lazdijuose, Veisiejuose ir Rudaminoje.</w:t>
      </w:r>
    </w:p>
    <w:p w14:paraId="42108E16" w14:textId="77777777" w:rsidR="0091327F" w:rsidRDefault="0091327F" w:rsidP="0091327F">
      <w:pPr>
        <w:suppressAutoHyphens w:val="0"/>
        <w:spacing w:line="360" w:lineRule="auto"/>
        <w:jc w:val="center"/>
        <w:rPr>
          <w:lang w:val="pt-BR" w:eastAsia="en-US"/>
        </w:rPr>
      </w:pPr>
    </w:p>
    <w:p w14:paraId="1027C324" w14:textId="77777777" w:rsidR="0091327F" w:rsidRPr="004B0E3D" w:rsidRDefault="0091327F" w:rsidP="0091327F">
      <w:pPr>
        <w:suppressAutoHyphens w:val="0"/>
        <w:spacing w:line="360" w:lineRule="auto"/>
        <w:jc w:val="center"/>
        <w:rPr>
          <w:lang w:val="pt-BR" w:eastAsia="en-US"/>
        </w:rPr>
      </w:pPr>
      <w:r w:rsidRPr="00D7765E">
        <w:rPr>
          <w:lang w:val="pt-BR" w:eastAsia="en-US"/>
        </w:rPr>
        <w:t>2015-201</w:t>
      </w:r>
      <w:r>
        <w:rPr>
          <w:lang w:val="pt-BR" w:eastAsia="en-US"/>
        </w:rPr>
        <w:t>9</w:t>
      </w:r>
      <w:r w:rsidRPr="00D7765E">
        <w:rPr>
          <w:lang w:val="pt-BR" w:eastAsia="en-US"/>
        </w:rPr>
        <w:t xml:space="preserve"> m. Lazdijų kultūros centro ir 16 padalinių  metinių veiklos  duomenų palyginimas</w:t>
      </w:r>
    </w:p>
    <w:p w14:paraId="6075EF7A" w14:textId="77777777" w:rsidR="0091327F" w:rsidRPr="00D7765E" w:rsidRDefault="0091327F" w:rsidP="0091327F">
      <w:pPr>
        <w:suppressAutoHyphens w:val="0"/>
        <w:spacing w:line="360" w:lineRule="auto"/>
        <w:jc w:val="center"/>
        <w:rPr>
          <w:b/>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09"/>
        <w:gridCol w:w="1757"/>
        <w:gridCol w:w="823"/>
        <w:gridCol w:w="964"/>
        <w:gridCol w:w="553"/>
        <w:gridCol w:w="864"/>
        <w:gridCol w:w="709"/>
        <w:gridCol w:w="1276"/>
        <w:gridCol w:w="992"/>
      </w:tblGrid>
      <w:tr w:rsidR="0091327F" w:rsidRPr="00D7765E" w14:paraId="074F82E4" w14:textId="77777777" w:rsidTr="000B349F">
        <w:trPr>
          <w:trHeight w:val="380"/>
        </w:trPr>
        <w:tc>
          <w:tcPr>
            <w:tcW w:w="1134" w:type="dxa"/>
            <w:vMerge w:val="restart"/>
          </w:tcPr>
          <w:p w14:paraId="27710C64" w14:textId="77777777" w:rsidR="0091327F" w:rsidRPr="00D7765E" w:rsidRDefault="0091327F" w:rsidP="000B349F">
            <w:pPr>
              <w:suppressAutoHyphens w:val="0"/>
              <w:spacing w:line="360" w:lineRule="auto"/>
              <w:jc w:val="center"/>
              <w:rPr>
                <w:lang w:eastAsia="en-US"/>
              </w:rPr>
            </w:pPr>
            <w:r w:rsidRPr="00D7765E">
              <w:rPr>
                <w:lang w:eastAsia="en-US"/>
              </w:rPr>
              <w:t>Kultūros centro ir  padalinių veiklos metai</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14:paraId="36F50F7A" w14:textId="77777777" w:rsidR="0091327F" w:rsidRPr="00D7765E" w:rsidRDefault="0091327F" w:rsidP="000B349F">
            <w:pPr>
              <w:suppressAutoHyphens w:val="0"/>
              <w:spacing w:line="360" w:lineRule="auto"/>
              <w:jc w:val="center"/>
              <w:rPr>
                <w:color w:val="000000"/>
                <w:lang w:val="pt-BR" w:eastAsia="en-US"/>
              </w:rPr>
            </w:pPr>
            <w:r w:rsidRPr="00D7765E">
              <w:rPr>
                <w:color w:val="000000"/>
                <w:lang w:val="pt-BR" w:eastAsia="en-US"/>
              </w:rPr>
              <w:t>Kolektyvai ir būreliai</w:t>
            </w:r>
          </w:p>
        </w:tc>
        <w:tc>
          <w:tcPr>
            <w:tcW w:w="175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14:paraId="725F892B" w14:textId="77777777" w:rsidR="0091327F" w:rsidRPr="00D7765E" w:rsidRDefault="0091327F" w:rsidP="000B349F">
            <w:pPr>
              <w:suppressAutoHyphens w:val="0"/>
              <w:spacing w:line="360" w:lineRule="auto"/>
              <w:jc w:val="center"/>
              <w:rPr>
                <w:color w:val="000000"/>
                <w:lang w:val="pt-BR" w:eastAsia="en-US"/>
              </w:rPr>
            </w:pPr>
            <w:r w:rsidRPr="00D7765E">
              <w:rPr>
                <w:color w:val="000000"/>
                <w:lang w:val="pt-BR" w:eastAsia="en-US"/>
              </w:rPr>
              <w:t>Kolektyvų ir būrelių dalyvių skaičius</w:t>
            </w:r>
          </w:p>
        </w:tc>
        <w:tc>
          <w:tcPr>
            <w:tcW w:w="1787" w:type="dxa"/>
            <w:gridSpan w:val="2"/>
          </w:tcPr>
          <w:p w14:paraId="561E2C42" w14:textId="77777777" w:rsidR="0091327F" w:rsidRPr="00D7765E" w:rsidRDefault="0091327F" w:rsidP="000B349F">
            <w:pPr>
              <w:suppressAutoHyphens w:val="0"/>
              <w:spacing w:line="360" w:lineRule="auto"/>
              <w:jc w:val="center"/>
              <w:rPr>
                <w:lang w:eastAsia="en-US"/>
              </w:rPr>
            </w:pPr>
            <w:r w:rsidRPr="00D7765E">
              <w:rPr>
                <w:lang w:eastAsia="en-US"/>
              </w:rPr>
              <w:t xml:space="preserve">Bendras </w:t>
            </w:r>
          </w:p>
        </w:tc>
        <w:tc>
          <w:tcPr>
            <w:tcW w:w="1417" w:type="dxa"/>
            <w:gridSpan w:val="2"/>
          </w:tcPr>
          <w:p w14:paraId="5E94C0B5" w14:textId="77777777" w:rsidR="0091327F" w:rsidRPr="00D7765E" w:rsidRDefault="0091327F" w:rsidP="000B349F">
            <w:pPr>
              <w:suppressAutoHyphens w:val="0"/>
              <w:spacing w:line="360" w:lineRule="auto"/>
              <w:jc w:val="center"/>
              <w:rPr>
                <w:lang w:eastAsia="en-US"/>
              </w:rPr>
            </w:pPr>
            <w:r w:rsidRPr="00D7765E">
              <w:rPr>
                <w:lang w:eastAsia="en-US"/>
              </w:rPr>
              <w:t xml:space="preserve">Diskotekos </w:t>
            </w:r>
          </w:p>
        </w:tc>
        <w:tc>
          <w:tcPr>
            <w:tcW w:w="1985" w:type="dxa"/>
            <w:gridSpan w:val="2"/>
          </w:tcPr>
          <w:p w14:paraId="0BB1CCB4" w14:textId="77777777" w:rsidR="0091327F" w:rsidRPr="00D7765E" w:rsidRDefault="0091327F" w:rsidP="000B349F">
            <w:pPr>
              <w:suppressAutoHyphens w:val="0"/>
              <w:spacing w:line="360" w:lineRule="auto"/>
              <w:jc w:val="center"/>
              <w:rPr>
                <w:lang w:eastAsia="en-US"/>
              </w:rPr>
            </w:pPr>
            <w:r w:rsidRPr="00D7765E">
              <w:rPr>
                <w:lang w:eastAsia="en-US"/>
              </w:rPr>
              <w:t>Kultūrinių</w:t>
            </w:r>
          </w:p>
          <w:p w14:paraId="3F06CCEA" w14:textId="77777777" w:rsidR="0091327F" w:rsidRPr="00D7765E" w:rsidRDefault="0091327F" w:rsidP="000B349F">
            <w:pPr>
              <w:suppressAutoHyphens w:val="0"/>
              <w:spacing w:line="360" w:lineRule="auto"/>
              <w:jc w:val="center"/>
              <w:rPr>
                <w:lang w:eastAsia="en-US"/>
              </w:rPr>
            </w:pPr>
            <w:r w:rsidRPr="00D7765E">
              <w:rPr>
                <w:lang w:eastAsia="en-US"/>
              </w:rPr>
              <w:t xml:space="preserve"> renginių</w:t>
            </w:r>
          </w:p>
        </w:tc>
        <w:tc>
          <w:tcPr>
            <w:tcW w:w="992" w:type="dxa"/>
          </w:tcPr>
          <w:p w14:paraId="02EFF757" w14:textId="77777777" w:rsidR="0091327F" w:rsidRPr="00D7765E" w:rsidRDefault="0091327F" w:rsidP="000B349F">
            <w:pPr>
              <w:suppressAutoHyphens w:val="0"/>
              <w:spacing w:line="360" w:lineRule="auto"/>
              <w:jc w:val="center"/>
              <w:rPr>
                <w:lang w:eastAsia="en-US"/>
              </w:rPr>
            </w:pPr>
          </w:p>
          <w:p w14:paraId="4AF07F46" w14:textId="77777777" w:rsidR="0091327F" w:rsidRPr="00D7765E" w:rsidRDefault="0091327F" w:rsidP="000B349F">
            <w:pPr>
              <w:suppressAutoHyphens w:val="0"/>
              <w:spacing w:line="360" w:lineRule="auto"/>
              <w:jc w:val="center"/>
              <w:rPr>
                <w:lang w:eastAsia="en-US"/>
              </w:rPr>
            </w:pPr>
            <w:r w:rsidRPr="00D7765E">
              <w:rPr>
                <w:lang w:eastAsia="en-US"/>
              </w:rPr>
              <w:t>Iš jų :</w:t>
            </w:r>
          </w:p>
        </w:tc>
      </w:tr>
      <w:tr w:rsidR="0091327F" w:rsidRPr="00D7765E" w14:paraId="2C3B5883" w14:textId="77777777" w:rsidTr="000B349F">
        <w:trPr>
          <w:cantSplit/>
          <w:trHeight w:val="1134"/>
        </w:trPr>
        <w:tc>
          <w:tcPr>
            <w:tcW w:w="1134" w:type="dxa"/>
            <w:vMerge/>
          </w:tcPr>
          <w:p w14:paraId="105D22DF" w14:textId="77777777" w:rsidR="0091327F" w:rsidRPr="00D7765E" w:rsidRDefault="0091327F" w:rsidP="000B349F">
            <w:pPr>
              <w:suppressAutoHyphens w:val="0"/>
              <w:spacing w:line="360" w:lineRule="auto"/>
              <w:jc w:val="center"/>
              <w:rPr>
                <w:lang w:eastAsia="en-US"/>
              </w:rPr>
            </w:pPr>
          </w:p>
        </w:tc>
        <w:tc>
          <w:tcPr>
            <w:tcW w:w="709" w:type="dxa"/>
            <w:vMerge/>
            <w:tcBorders>
              <w:top w:val="single" w:sz="8" w:space="0" w:color="auto"/>
              <w:left w:val="single" w:sz="8" w:space="0" w:color="auto"/>
              <w:bottom w:val="single" w:sz="8" w:space="0" w:color="000000"/>
              <w:right w:val="single" w:sz="8" w:space="0" w:color="auto"/>
            </w:tcBorders>
            <w:vAlign w:val="center"/>
          </w:tcPr>
          <w:p w14:paraId="600F87C5" w14:textId="77777777" w:rsidR="0091327F" w:rsidRPr="00D7765E" w:rsidRDefault="0091327F" w:rsidP="000B349F">
            <w:pPr>
              <w:suppressAutoHyphens w:val="0"/>
              <w:spacing w:line="360" w:lineRule="auto"/>
              <w:jc w:val="center"/>
              <w:rPr>
                <w:lang w:eastAsia="en-US"/>
              </w:rPr>
            </w:pPr>
          </w:p>
        </w:tc>
        <w:tc>
          <w:tcPr>
            <w:tcW w:w="1757" w:type="dxa"/>
            <w:vMerge/>
            <w:tcBorders>
              <w:top w:val="single" w:sz="8" w:space="0" w:color="auto"/>
              <w:left w:val="single" w:sz="8" w:space="0" w:color="auto"/>
              <w:bottom w:val="single" w:sz="8" w:space="0" w:color="000000"/>
              <w:right w:val="single" w:sz="8" w:space="0" w:color="auto"/>
            </w:tcBorders>
            <w:vAlign w:val="center"/>
          </w:tcPr>
          <w:p w14:paraId="4ED88AB3" w14:textId="77777777" w:rsidR="0091327F" w:rsidRPr="00D7765E" w:rsidRDefault="0091327F" w:rsidP="000B349F">
            <w:pPr>
              <w:suppressAutoHyphens w:val="0"/>
              <w:spacing w:line="360" w:lineRule="auto"/>
              <w:jc w:val="center"/>
              <w:rPr>
                <w:lang w:eastAsia="en-US"/>
              </w:rPr>
            </w:pPr>
          </w:p>
        </w:tc>
        <w:tc>
          <w:tcPr>
            <w:tcW w:w="823" w:type="dxa"/>
            <w:textDirection w:val="btLr"/>
          </w:tcPr>
          <w:p w14:paraId="644DD1B6" w14:textId="77777777" w:rsidR="0091327F" w:rsidRPr="00D7765E" w:rsidRDefault="0091327F" w:rsidP="000B349F">
            <w:pPr>
              <w:suppressAutoHyphens w:val="0"/>
              <w:spacing w:line="360" w:lineRule="auto"/>
              <w:jc w:val="center"/>
              <w:rPr>
                <w:lang w:eastAsia="en-US"/>
              </w:rPr>
            </w:pPr>
            <w:r w:rsidRPr="00D7765E">
              <w:rPr>
                <w:lang w:eastAsia="en-US"/>
              </w:rPr>
              <w:t>Renginių skaičius</w:t>
            </w:r>
          </w:p>
        </w:tc>
        <w:tc>
          <w:tcPr>
            <w:tcW w:w="964" w:type="dxa"/>
            <w:textDirection w:val="btLr"/>
          </w:tcPr>
          <w:p w14:paraId="18732769" w14:textId="77777777" w:rsidR="0091327F" w:rsidRPr="00D7765E" w:rsidRDefault="0091327F" w:rsidP="000B349F">
            <w:pPr>
              <w:suppressAutoHyphens w:val="0"/>
              <w:spacing w:line="360" w:lineRule="auto"/>
              <w:jc w:val="center"/>
              <w:rPr>
                <w:lang w:eastAsia="en-US"/>
              </w:rPr>
            </w:pPr>
            <w:r w:rsidRPr="00D7765E">
              <w:rPr>
                <w:lang w:eastAsia="en-US"/>
              </w:rPr>
              <w:t xml:space="preserve">Dalyvių skaičius </w:t>
            </w:r>
          </w:p>
        </w:tc>
        <w:tc>
          <w:tcPr>
            <w:tcW w:w="553" w:type="dxa"/>
            <w:textDirection w:val="btLr"/>
          </w:tcPr>
          <w:p w14:paraId="14BB9707" w14:textId="77777777" w:rsidR="0091327F" w:rsidRPr="00D7765E" w:rsidRDefault="0091327F" w:rsidP="000B349F">
            <w:pPr>
              <w:suppressAutoHyphens w:val="0"/>
              <w:spacing w:line="360" w:lineRule="auto"/>
              <w:jc w:val="center"/>
              <w:rPr>
                <w:lang w:eastAsia="en-US"/>
              </w:rPr>
            </w:pPr>
            <w:r w:rsidRPr="00D7765E">
              <w:rPr>
                <w:lang w:eastAsia="en-US"/>
              </w:rPr>
              <w:t>Skaičius</w:t>
            </w:r>
          </w:p>
        </w:tc>
        <w:tc>
          <w:tcPr>
            <w:tcW w:w="864" w:type="dxa"/>
            <w:textDirection w:val="btLr"/>
          </w:tcPr>
          <w:p w14:paraId="7B9D9DA3" w14:textId="77777777" w:rsidR="0091327F" w:rsidRPr="00D7765E" w:rsidRDefault="0091327F" w:rsidP="000B349F">
            <w:pPr>
              <w:suppressAutoHyphens w:val="0"/>
              <w:spacing w:line="360" w:lineRule="auto"/>
              <w:jc w:val="center"/>
              <w:rPr>
                <w:lang w:eastAsia="en-US"/>
              </w:rPr>
            </w:pPr>
            <w:r w:rsidRPr="00D7765E">
              <w:rPr>
                <w:lang w:eastAsia="en-US"/>
              </w:rPr>
              <w:t>Dalyvių skaičius</w:t>
            </w:r>
          </w:p>
        </w:tc>
        <w:tc>
          <w:tcPr>
            <w:tcW w:w="709" w:type="dxa"/>
            <w:textDirection w:val="btLr"/>
          </w:tcPr>
          <w:p w14:paraId="68B57BF6" w14:textId="77777777" w:rsidR="0091327F" w:rsidRPr="00D7765E" w:rsidRDefault="0091327F" w:rsidP="000B349F">
            <w:pPr>
              <w:suppressAutoHyphens w:val="0"/>
              <w:spacing w:line="360" w:lineRule="auto"/>
              <w:jc w:val="center"/>
              <w:rPr>
                <w:lang w:eastAsia="en-US"/>
              </w:rPr>
            </w:pPr>
            <w:r w:rsidRPr="00D7765E">
              <w:rPr>
                <w:lang w:eastAsia="en-US"/>
              </w:rPr>
              <w:t>Skaičius</w:t>
            </w:r>
          </w:p>
        </w:tc>
        <w:tc>
          <w:tcPr>
            <w:tcW w:w="1276" w:type="dxa"/>
            <w:textDirection w:val="btLr"/>
          </w:tcPr>
          <w:p w14:paraId="15616F0D" w14:textId="77777777" w:rsidR="0091327F" w:rsidRPr="00D7765E" w:rsidRDefault="0091327F" w:rsidP="000B349F">
            <w:pPr>
              <w:suppressAutoHyphens w:val="0"/>
              <w:spacing w:line="360" w:lineRule="auto"/>
              <w:jc w:val="center"/>
              <w:rPr>
                <w:lang w:eastAsia="en-US"/>
              </w:rPr>
            </w:pPr>
            <w:r w:rsidRPr="00D7765E">
              <w:rPr>
                <w:lang w:eastAsia="en-US"/>
              </w:rPr>
              <w:t>Dalyvių skaičius</w:t>
            </w:r>
          </w:p>
        </w:tc>
        <w:tc>
          <w:tcPr>
            <w:tcW w:w="992" w:type="dxa"/>
            <w:textDirection w:val="btLr"/>
          </w:tcPr>
          <w:p w14:paraId="55EE01AA" w14:textId="77777777" w:rsidR="0091327F" w:rsidRPr="00D7765E" w:rsidRDefault="0091327F" w:rsidP="000B349F">
            <w:pPr>
              <w:suppressAutoHyphens w:val="0"/>
              <w:spacing w:line="360" w:lineRule="auto"/>
              <w:jc w:val="center"/>
              <w:rPr>
                <w:lang w:eastAsia="en-US"/>
              </w:rPr>
            </w:pPr>
            <w:r w:rsidRPr="00D7765E">
              <w:rPr>
                <w:lang w:eastAsia="en-US"/>
              </w:rPr>
              <w:t xml:space="preserve">Vaikams </w:t>
            </w:r>
          </w:p>
          <w:p w14:paraId="26C2BC96" w14:textId="77777777" w:rsidR="0091327F" w:rsidRPr="00D7765E" w:rsidRDefault="0091327F" w:rsidP="000B349F">
            <w:pPr>
              <w:suppressAutoHyphens w:val="0"/>
              <w:spacing w:line="360" w:lineRule="auto"/>
              <w:jc w:val="center"/>
              <w:rPr>
                <w:lang w:eastAsia="en-US"/>
              </w:rPr>
            </w:pPr>
            <w:r w:rsidRPr="00D7765E">
              <w:rPr>
                <w:lang w:eastAsia="en-US"/>
              </w:rPr>
              <w:t xml:space="preserve">ir jaunimui </w:t>
            </w:r>
          </w:p>
          <w:p w14:paraId="17C99A91" w14:textId="77777777" w:rsidR="0091327F" w:rsidRPr="00D7765E" w:rsidRDefault="0091327F" w:rsidP="000B349F">
            <w:pPr>
              <w:suppressAutoHyphens w:val="0"/>
              <w:spacing w:line="360" w:lineRule="auto"/>
              <w:jc w:val="center"/>
              <w:rPr>
                <w:lang w:eastAsia="en-US"/>
              </w:rPr>
            </w:pPr>
          </w:p>
        </w:tc>
      </w:tr>
      <w:tr w:rsidR="0091327F" w:rsidRPr="00D7765E" w14:paraId="5E72DA6C" w14:textId="77777777" w:rsidTr="000B349F">
        <w:trPr>
          <w:trHeight w:val="340"/>
        </w:trPr>
        <w:tc>
          <w:tcPr>
            <w:tcW w:w="1134" w:type="dxa"/>
            <w:tcBorders>
              <w:top w:val="nil"/>
              <w:left w:val="single" w:sz="8" w:space="0" w:color="auto"/>
              <w:bottom w:val="single" w:sz="8" w:space="0" w:color="auto"/>
              <w:right w:val="single" w:sz="8" w:space="0" w:color="auto"/>
            </w:tcBorders>
            <w:shd w:val="clear" w:color="auto" w:fill="auto"/>
          </w:tcPr>
          <w:p w14:paraId="7BBF5707" w14:textId="77777777" w:rsidR="0091327F" w:rsidRPr="00D7765E" w:rsidRDefault="0091327F" w:rsidP="000B349F">
            <w:pPr>
              <w:suppressAutoHyphens w:val="0"/>
              <w:spacing w:line="360" w:lineRule="auto"/>
              <w:jc w:val="center"/>
              <w:rPr>
                <w:lang w:eastAsia="en-US"/>
              </w:rPr>
            </w:pPr>
            <w:r w:rsidRPr="00D7765E">
              <w:rPr>
                <w:lang w:eastAsia="en-US"/>
              </w:rPr>
              <w:lastRenderedPageBreak/>
              <w:t>2015</w:t>
            </w:r>
          </w:p>
        </w:tc>
        <w:tc>
          <w:tcPr>
            <w:tcW w:w="709" w:type="dxa"/>
            <w:tcBorders>
              <w:top w:val="nil"/>
              <w:left w:val="nil"/>
              <w:bottom w:val="single" w:sz="8" w:space="0" w:color="auto"/>
              <w:right w:val="single" w:sz="8" w:space="0" w:color="auto"/>
            </w:tcBorders>
            <w:shd w:val="clear" w:color="auto" w:fill="auto"/>
          </w:tcPr>
          <w:p w14:paraId="767AA5A5" w14:textId="77777777" w:rsidR="0091327F" w:rsidRPr="00D7765E" w:rsidRDefault="0091327F" w:rsidP="000B349F">
            <w:pPr>
              <w:suppressAutoHyphens w:val="0"/>
              <w:spacing w:line="360" w:lineRule="auto"/>
              <w:jc w:val="center"/>
              <w:rPr>
                <w:lang w:val="en-US" w:eastAsia="en-US"/>
              </w:rPr>
            </w:pPr>
            <w:r w:rsidRPr="00D7765E">
              <w:rPr>
                <w:lang w:val="en-US" w:eastAsia="en-US"/>
              </w:rPr>
              <w:t>62</w:t>
            </w:r>
          </w:p>
        </w:tc>
        <w:tc>
          <w:tcPr>
            <w:tcW w:w="1757" w:type="dxa"/>
            <w:tcBorders>
              <w:top w:val="nil"/>
              <w:left w:val="nil"/>
              <w:bottom w:val="single" w:sz="8" w:space="0" w:color="auto"/>
              <w:right w:val="single" w:sz="8" w:space="0" w:color="auto"/>
            </w:tcBorders>
            <w:shd w:val="clear" w:color="auto" w:fill="auto"/>
          </w:tcPr>
          <w:p w14:paraId="5A319FC1" w14:textId="77777777" w:rsidR="0091327F" w:rsidRPr="00D7765E" w:rsidRDefault="0091327F" w:rsidP="000B349F">
            <w:pPr>
              <w:suppressAutoHyphens w:val="0"/>
              <w:spacing w:line="360" w:lineRule="auto"/>
              <w:jc w:val="center"/>
              <w:rPr>
                <w:lang w:val="en-US" w:eastAsia="en-US"/>
              </w:rPr>
            </w:pPr>
            <w:r w:rsidRPr="00D7765E">
              <w:rPr>
                <w:lang w:val="en-US" w:eastAsia="en-US"/>
              </w:rPr>
              <w:t>575</w:t>
            </w:r>
          </w:p>
        </w:tc>
        <w:tc>
          <w:tcPr>
            <w:tcW w:w="823" w:type="dxa"/>
            <w:tcBorders>
              <w:top w:val="nil"/>
              <w:left w:val="nil"/>
              <w:bottom w:val="single" w:sz="8" w:space="0" w:color="auto"/>
              <w:right w:val="single" w:sz="8" w:space="0" w:color="auto"/>
            </w:tcBorders>
            <w:shd w:val="clear" w:color="auto" w:fill="auto"/>
          </w:tcPr>
          <w:p w14:paraId="3CCA8FD9" w14:textId="77777777" w:rsidR="0091327F" w:rsidRPr="00D7765E" w:rsidRDefault="0091327F" w:rsidP="000B349F">
            <w:pPr>
              <w:suppressAutoHyphens w:val="0"/>
              <w:spacing w:line="360" w:lineRule="auto"/>
              <w:jc w:val="center"/>
              <w:rPr>
                <w:lang w:val="en-US" w:eastAsia="en-US"/>
              </w:rPr>
            </w:pPr>
            <w:r w:rsidRPr="00D7765E">
              <w:rPr>
                <w:lang w:val="en-US" w:eastAsia="en-US"/>
              </w:rPr>
              <w:t>451</w:t>
            </w:r>
          </w:p>
        </w:tc>
        <w:tc>
          <w:tcPr>
            <w:tcW w:w="964" w:type="dxa"/>
            <w:tcBorders>
              <w:top w:val="nil"/>
              <w:left w:val="nil"/>
              <w:bottom w:val="single" w:sz="8" w:space="0" w:color="auto"/>
              <w:right w:val="single" w:sz="8" w:space="0" w:color="auto"/>
            </w:tcBorders>
            <w:shd w:val="clear" w:color="auto" w:fill="auto"/>
          </w:tcPr>
          <w:p w14:paraId="41FD3E6A" w14:textId="77777777" w:rsidR="0091327F" w:rsidRPr="00D7765E" w:rsidRDefault="0091327F" w:rsidP="000B349F">
            <w:pPr>
              <w:suppressAutoHyphens w:val="0"/>
              <w:spacing w:line="360" w:lineRule="auto"/>
              <w:rPr>
                <w:lang w:val="en-US" w:eastAsia="en-US"/>
              </w:rPr>
            </w:pPr>
            <w:r w:rsidRPr="00D7765E">
              <w:rPr>
                <w:lang w:val="en-US" w:eastAsia="en-US"/>
              </w:rPr>
              <w:t>48906</w:t>
            </w:r>
          </w:p>
        </w:tc>
        <w:tc>
          <w:tcPr>
            <w:tcW w:w="553" w:type="dxa"/>
            <w:tcBorders>
              <w:top w:val="nil"/>
              <w:left w:val="nil"/>
              <w:bottom w:val="single" w:sz="8" w:space="0" w:color="auto"/>
              <w:right w:val="single" w:sz="8" w:space="0" w:color="auto"/>
            </w:tcBorders>
            <w:shd w:val="clear" w:color="auto" w:fill="auto"/>
          </w:tcPr>
          <w:p w14:paraId="2B504665" w14:textId="77777777" w:rsidR="0091327F" w:rsidRPr="00D7765E" w:rsidRDefault="0091327F" w:rsidP="000B349F">
            <w:pPr>
              <w:suppressAutoHyphens w:val="0"/>
              <w:spacing w:line="360" w:lineRule="auto"/>
              <w:jc w:val="center"/>
              <w:rPr>
                <w:lang w:eastAsia="en-US"/>
              </w:rPr>
            </w:pPr>
            <w:r w:rsidRPr="00D7765E">
              <w:rPr>
                <w:lang w:eastAsia="en-US"/>
              </w:rPr>
              <w:t>76</w:t>
            </w:r>
          </w:p>
        </w:tc>
        <w:tc>
          <w:tcPr>
            <w:tcW w:w="864" w:type="dxa"/>
            <w:tcBorders>
              <w:top w:val="nil"/>
              <w:left w:val="nil"/>
              <w:bottom w:val="single" w:sz="8" w:space="0" w:color="auto"/>
              <w:right w:val="single" w:sz="8" w:space="0" w:color="auto"/>
            </w:tcBorders>
            <w:shd w:val="clear" w:color="auto" w:fill="auto"/>
          </w:tcPr>
          <w:p w14:paraId="41A95B05" w14:textId="77777777" w:rsidR="0091327F" w:rsidRPr="00D7765E" w:rsidRDefault="0091327F" w:rsidP="000B349F">
            <w:pPr>
              <w:suppressAutoHyphens w:val="0"/>
              <w:spacing w:line="360" w:lineRule="auto"/>
              <w:rPr>
                <w:lang w:eastAsia="en-US"/>
              </w:rPr>
            </w:pPr>
            <w:r w:rsidRPr="00D7765E">
              <w:rPr>
                <w:lang w:eastAsia="en-US"/>
              </w:rPr>
              <w:t>1606</w:t>
            </w:r>
          </w:p>
        </w:tc>
        <w:tc>
          <w:tcPr>
            <w:tcW w:w="709" w:type="dxa"/>
            <w:tcBorders>
              <w:top w:val="nil"/>
              <w:left w:val="nil"/>
              <w:bottom w:val="single" w:sz="8" w:space="0" w:color="auto"/>
              <w:right w:val="single" w:sz="8" w:space="0" w:color="auto"/>
            </w:tcBorders>
            <w:shd w:val="clear" w:color="auto" w:fill="auto"/>
          </w:tcPr>
          <w:p w14:paraId="1915AFDA" w14:textId="77777777" w:rsidR="0091327F" w:rsidRPr="00D7765E" w:rsidRDefault="0091327F" w:rsidP="000B349F">
            <w:pPr>
              <w:suppressAutoHyphens w:val="0"/>
              <w:spacing w:line="360" w:lineRule="auto"/>
              <w:jc w:val="center"/>
              <w:rPr>
                <w:lang w:eastAsia="en-US"/>
              </w:rPr>
            </w:pPr>
            <w:r w:rsidRPr="00D7765E">
              <w:rPr>
                <w:lang w:eastAsia="en-US"/>
              </w:rPr>
              <w:t>375</w:t>
            </w:r>
          </w:p>
        </w:tc>
        <w:tc>
          <w:tcPr>
            <w:tcW w:w="1276" w:type="dxa"/>
            <w:tcBorders>
              <w:top w:val="nil"/>
              <w:left w:val="nil"/>
              <w:bottom w:val="single" w:sz="8" w:space="0" w:color="auto"/>
              <w:right w:val="single" w:sz="8" w:space="0" w:color="auto"/>
            </w:tcBorders>
            <w:shd w:val="clear" w:color="auto" w:fill="auto"/>
          </w:tcPr>
          <w:p w14:paraId="7007FA49" w14:textId="77777777" w:rsidR="0091327F" w:rsidRPr="00D7765E" w:rsidRDefault="0091327F" w:rsidP="000B349F">
            <w:pPr>
              <w:suppressAutoHyphens w:val="0"/>
              <w:spacing w:line="360" w:lineRule="auto"/>
              <w:jc w:val="center"/>
              <w:rPr>
                <w:lang w:eastAsia="en-US"/>
              </w:rPr>
            </w:pPr>
            <w:r w:rsidRPr="00D7765E">
              <w:rPr>
                <w:lang w:eastAsia="en-US"/>
              </w:rPr>
              <w:t>47300</w:t>
            </w:r>
          </w:p>
        </w:tc>
        <w:tc>
          <w:tcPr>
            <w:tcW w:w="992" w:type="dxa"/>
            <w:tcBorders>
              <w:top w:val="nil"/>
              <w:left w:val="nil"/>
              <w:bottom w:val="single" w:sz="8" w:space="0" w:color="auto"/>
              <w:right w:val="single" w:sz="8" w:space="0" w:color="auto"/>
            </w:tcBorders>
            <w:shd w:val="clear" w:color="auto" w:fill="auto"/>
          </w:tcPr>
          <w:p w14:paraId="7D19B648" w14:textId="77777777" w:rsidR="0091327F" w:rsidRPr="00D7765E" w:rsidRDefault="0091327F" w:rsidP="000B349F">
            <w:pPr>
              <w:suppressAutoHyphens w:val="0"/>
              <w:spacing w:line="360" w:lineRule="auto"/>
              <w:jc w:val="center"/>
              <w:rPr>
                <w:color w:val="000000"/>
                <w:lang w:val="en-US" w:eastAsia="en-US"/>
              </w:rPr>
            </w:pPr>
            <w:r w:rsidRPr="00D7765E">
              <w:rPr>
                <w:color w:val="000000"/>
                <w:lang w:val="en-US" w:eastAsia="en-US"/>
              </w:rPr>
              <w:t>102</w:t>
            </w:r>
          </w:p>
        </w:tc>
      </w:tr>
      <w:tr w:rsidR="0091327F" w:rsidRPr="00D7765E" w14:paraId="64FF40A4" w14:textId="77777777" w:rsidTr="000B349F">
        <w:tc>
          <w:tcPr>
            <w:tcW w:w="1134" w:type="dxa"/>
            <w:tcBorders>
              <w:top w:val="nil"/>
              <w:left w:val="single" w:sz="8" w:space="0" w:color="auto"/>
              <w:bottom w:val="single" w:sz="8" w:space="0" w:color="auto"/>
              <w:right w:val="single" w:sz="8" w:space="0" w:color="auto"/>
            </w:tcBorders>
            <w:shd w:val="clear" w:color="auto" w:fill="auto"/>
          </w:tcPr>
          <w:p w14:paraId="77323B38" w14:textId="77777777" w:rsidR="0091327F" w:rsidRPr="00D7765E" w:rsidRDefault="0091327F" w:rsidP="000B349F">
            <w:pPr>
              <w:suppressAutoHyphens w:val="0"/>
              <w:spacing w:line="360" w:lineRule="auto"/>
              <w:jc w:val="center"/>
              <w:rPr>
                <w:lang w:eastAsia="en-US"/>
              </w:rPr>
            </w:pPr>
            <w:r w:rsidRPr="00D7765E">
              <w:rPr>
                <w:lang w:eastAsia="en-US"/>
              </w:rPr>
              <w:t>2016</w:t>
            </w:r>
          </w:p>
        </w:tc>
        <w:tc>
          <w:tcPr>
            <w:tcW w:w="709" w:type="dxa"/>
            <w:tcBorders>
              <w:top w:val="nil"/>
              <w:left w:val="nil"/>
              <w:bottom w:val="single" w:sz="8" w:space="0" w:color="auto"/>
              <w:right w:val="single" w:sz="8" w:space="0" w:color="auto"/>
            </w:tcBorders>
            <w:shd w:val="clear" w:color="auto" w:fill="auto"/>
          </w:tcPr>
          <w:p w14:paraId="5D16D950" w14:textId="77777777" w:rsidR="0091327F" w:rsidRPr="00D7765E" w:rsidRDefault="0091327F" w:rsidP="000B349F">
            <w:pPr>
              <w:suppressAutoHyphens w:val="0"/>
              <w:spacing w:line="360" w:lineRule="auto"/>
              <w:jc w:val="center"/>
              <w:rPr>
                <w:lang w:val="en-US" w:eastAsia="en-US"/>
              </w:rPr>
            </w:pPr>
            <w:r w:rsidRPr="00D7765E">
              <w:rPr>
                <w:lang w:val="en-US" w:eastAsia="en-US"/>
              </w:rPr>
              <w:t>71</w:t>
            </w:r>
          </w:p>
        </w:tc>
        <w:tc>
          <w:tcPr>
            <w:tcW w:w="1757" w:type="dxa"/>
            <w:tcBorders>
              <w:top w:val="nil"/>
              <w:left w:val="nil"/>
              <w:bottom w:val="single" w:sz="8" w:space="0" w:color="auto"/>
              <w:right w:val="single" w:sz="8" w:space="0" w:color="auto"/>
            </w:tcBorders>
            <w:shd w:val="clear" w:color="auto" w:fill="auto"/>
          </w:tcPr>
          <w:p w14:paraId="509BC993" w14:textId="77777777" w:rsidR="0091327F" w:rsidRPr="00D7765E" w:rsidRDefault="0091327F" w:rsidP="000B349F">
            <w:pPr>
              <w:suppressAutoHyphens w:val="0"/>
              <w:spacing w:line="360" w:lineRule="auto"/>
              <w:jc w:val="center"/>
              <w:rPr>
                <w:lang w:val="en-US" w:eastAsia="en-US"/>
              </w:rPr>
            </w:pPr>
            <w:r w:rsidRPr="00D7765E">
              <w:rPr>
                <w:lang w:val="en-US" w:eastAsia="en-US"/>
              </w:rPr>
              <w:t>717</w:t>
            </w:r>
          </w:p>
        </w:tc>
        <w:tc>
          <w:tcPr>
            <w:tcW w:w="823" w:type="dxa"/>
            <w:tcBorders>
              <w:top w:val="nil"/>
              <w:left w:val="nil"/>
              <w:bottom w:val="single" w:sz="8" w:space="0" w:color="auto"/>
              <w:right w:val="single" w:sz="8" w:space="0" w:color="auto"/>
            </w:tcBorders>
            <w:shd w:val="clear" w:color="auto" w:fill="auto"/>
          </w:tcPr>
          <w:p w14:paraId="0390DB61" w14:textId="77777777" w:rsidR="0091327F" w:rsidRPr="00D7765E" w:rsidRDefault="0091327F" w:rsidP="000B349F">
            <w:pPr>
              <w:suppressAutoHyphens w:val="0"/>
              <w:spacing w:line="360" w:lineRule="auto"/>
              <w:jc w:val="center"/>
              <w:rPr>
                <w:lang w:val="en-US" w:eastAsia="en-US"/>
              </w:rPr>
            </w:pPr>
            <w:r w:rsidRPr="00D7765E">
              <w:rPr>
                <w:lang w:val="en-US" w:eastAsia="en-US"/>
              </w:rPr>
              <w:t>401</w:t>
            </w:r>
          </w:p>
        </w:tc>
        <w:tc>
          <w:tcPr>
            <w:tcW w:w="964" w:type="dxa"/>
            <w:tcBorders>
              <w:top w:val="nil"/>
              <w:left w:val="nil"/>
              <w:bottom w:val="single" w:sz="8" w:space="0" w:color="auto"/>
              <w:right w:val="single" w:sz="8" w:space="0" w:color="auto"/>
            </w:tcBorders>
            <w:shd w:val="clear" w:color="auto" w:fill="auto"/>
          </w:tcPr>
          <w:p w14:paraId="673CDCF2" w14:textId="77777777" w:rsidR="0091327F" w:rsidRPr="00D7765E" w:rsidRDefault="0091327F" w:rsidP="000B349F">
            <w:pPr>
              <w:suppressAutoHyphens w:val="0"/>
              <w:spacing w:line="360" w:lineRule="auto"/>
              <w:rPr>
                <w:lang w:val="en-US" w:eastAsia="en-US"/>
              </w:rPr>
            </w:pPr>
            <w:r w:rsidRPr="00D7765E">
              <w:rPr>
                <w:lang w:val="en-US" w:eastAsia="en-US"/>
              </w:rPr>
              <w:t>36966</w:t>
            </w:r>
          </w:p>
        </w:tc>
        <w:tc>
          <w:tcPr>
            <w:tcW w:w="553" w:type="dxa"/>
            <w:tcBorders>
              <w:top w:val="nil"/>
              <w:left w:val="nil"/>
              <w:bottom w:val="single" w:sz="8" w:space="0" w:color="auto"/>
              <w:right w:val="single" w:sz="8" w:space="0" w:color="auto"/>
            </w:tcBorders>
            <w:shd w:val="clear" w:color="auto" w:fill="auto"/>
          </w:tcPr>
          <w:p w14:paraId="24F51F69" w14:textId="77777777" w:rsidR="0091327F" w:rsidRPr="00D7765E" w:rsidRDefault="0091327F" w:rsidP="000B349F">
            <w:pPr>
              <w:suppressAutoHyphens w:val="0"/>
              <w:spacing w:line="360" w:lineRule="auto"/>
              <w:jc w:val="center"/>
              <w:rPr>
                <w:lang w:eastAsia="en-US"/>
              </w:rPr>
            </w:pPr>
            <w:r w:rsidRPr="00D7765E">
              <w:rPr>
                <w:lang w:eastAsia="en-US"/>
              </w:rPr>
              <w:t>48</w:t>
            </w:r>
          </w:p>
        </w:tc>
        <w:tc>
          <w:tcPr>
            <w:tcW w:w="864" w:type="dxa"/>
            <w:tcBorders>
              <w:top w:val="nil"/>
              <w:left w:val="nil"/>
              <w:bottom w:val="single" w:sz="8" w:space="0" w:color="auto"/>
              <w:right w:val="single" w:sz="8" w:space="0" w:color="auto"/>
            </w:tcBorders>
            <w:shd w:val="clear" w:color="auto" w:fill="auto"/>
          </w:tcPr>
          <w:p w14:paraId="6AC2BD68" w14:textId="77777777" w:rsidR="0091327F" w:rsidRPr="00D7765E" w:rsidRDefault="0091327F" w:rsidP="000B349F">
            <w:pPr>
              <w:suppressAutoHyphens w:val="0"/>
              <w:spacing w:line="360" w:lineRule="auto"/>
              <w:rPr>
                <w:lang w:eastAsia="en-US"/>
              </w:rPr>
            </w:pPr>
            <w:r w:rsidRPr="00D7765E">
              <w:rPr>
                <w:lang w:eastAsia="en-US"/>
              </w:rPr>
              <w:t>1222</w:t>
            </w:r>
          </w:p>
        </w:tc>
        <w:tc>
          <w:tcPr>
            <w:tcW w:w="709" w:type="dxa"/>
            <w:tcBorders>
              <w:top w:val="nil"/>
              <w:left w:val="nil"/>
              <w:bottom w:val="single" w:sz="8" w:space="0" w:color="auto"/>
              <w:right w:val="single" w:sz="8" w:space="0" w:color="auto"/>
            </w:tcBorders>
            <w:shd w:val="clear" w:color="auto" w:fill="auto"/>
          </w:tcPr>
          <w:p w14:paraId="4BE93CCF" w14:textId="77777777" w:rsidR="0091327F" w:rsidRPr="00D7765E" w:rsidRDefault="0091327F" w:rsidP="000B349F">
            <w:pPr>
              <w:suppressAutoHyphens w:val="0"/>
              <w:spacing w:line="360" w:lineRule="auto"/>
              <w:jc w:val="center"/>
              <w:rPr>
                <w:lang w:eastAsia="en-US"/>
              </w:rPr>
            </w:pPr>
            <w:r w:rsidRPr="00D7765E">
              <w:rPr>
                <w:lang w:eastAsia="en-US"/>
              </w:rPr>
              <w:t>353</w:t>
            </w:r>
          </w:p>
        </w:tc>
        <w:tc>
          <w:tcPr>
            <w:tcW w:w="1276" w:type="dxa"/>
            <w:tcBorders>
              <w:top w:val="nil"/>
              <w:left w:val="nil"/>
              <w:bottom w:val="single" w:sz="8" w:space="0" w:color="auto"/>
              <w:right w:val="single" w:sz="8" w:space="0" w:color="auto"/>
            </w:tcBorders>
            <w:shd w:val="clear" w:color="auto" w:fill="auto"/>
          </w:tcPr>
          <w:p w14:paraId="4DCEBEF8" w14:textId="77777777" w:rsidR="0091327F" w:rsidRPr="00D7765E" w:rsidRDefault="0091327F" w:rsidP="000B349F">
            <w:pPr>
              <w:suppressAutoHyphens w:val="0"/>
              <w:spacing w:line="360" w:lineRule="auto"/>
              <w:jc w:val="center"/>
              <w:rPr>
                <w:lang w:eastAsia="en-US"/>
              </w:rPr>
            </w:pPr>
            <w:r w:rsidRPr="00D7765E">
              <w:rPr>
                <w:lang w:eastAsia="en-US"/>
              </w:rPr>
              <w:t>35744</w:t>
            </w:r>
          </w:p>
        </w:tc>
        <w:tc>
          <w:tcPr>
            <w:tcW w:w="992" w:type="dxa"/>
            <w:tcBorders>
              <w:top w:val="nil"/>
              <w:left w:val="nil"/>
              <w:bottom w:val="single" w:sz="8" w:space="0" w:color="auto"/>
              <w:right w:val="single" w:sz="8" w:space="0" w:color="auto"/>
            </w:tcBorders>
            <w:shd w:val="clear" w:color="auto" w:fill="auto"/>
          </w:tcPr>
          <w:p w14:paraId="0F810DE8" w14:textId="77777777" w:rsidR="0091327F" w:rsidRPr="00D7765E" w:rsidRDefault="0091327F" w:rsidP="000B349F">
            <w:pPr>
              <w:suppressAutoHyphens w:val="0"/>
              <w:spacing w:line="360" w:lineRule="auto"/>
              <w:jc w:val="center"/>
              <w:rPr>
                <w:color w:val="000000"/>
                <w:lang w:val="en-US" w:eastAsia="en-US"/>
              </w:rPr>
            </w:pPr>
            <w:r w:rsidRPr="00D7765E">
              <w:rPr>
                <w:color w:val="000000"/>
                <w:lang w:val="en-US" w:eastAsia="en-US"/>
              </w:rPr>
              <w:t>85</w:t>
            </w:r>
          </w:p>
        </w:tc>
      </w:tr>
      <w:tr w:rsidR="0091327F" w:rsidRPr="00D7765E" w14:paraId="1E95E68B" w14:textId="77777777" w:rsidTr="000B349F">
        <w:tc>
          <w:tcPr>
            <w:tcW w:w="1134" w:type="dxa"/>
          </w:tcPr>
          <w:p w14:paraId="2F5FB8BC" w14:textId="77777777" w:rsidR="0091327F" w:rsidRPr="00D7765E" w:rsidRDefault="0091327F" w:rsidP="000B349F">
            <w:pPr>
              <w:suppressAutoHyphens w:val="0"/>
              <w:spacing w:line="360" w:lineRule="auto"/>
              <w:jc w:val="center"/>
              <w:rPr>
                <w:lang w:eastAsia="en-US"/>
              </w:rPr>
            </w:pPr>
            <w:r w:rsidRPr="00D7765E">
              <w:rPr>
                <w:lang w:eastAsia="en-US"/>
              </w:rPr>
              <w:t>2017</w:t>
            </w:r>
          </w:p>
        </w:tc>
        <w:tc>
          <w:tcPr>
            <w:tcW w:w="709" w:type="dxa"/>
          </w:tcPr>
          <w:p w14:paraId="063EC005" w14:textId="77777777" w:rsidR="0091327F" w:rsidRPr="00D7765E" w:rsidRDefault="0091327F" w:rsidP="000B349F">
            <w:pPr>
              <w:suppressAutoHyphens w:val="0"/>
              <w:spacing w:line="360" w:lineRule="auto"/>
              <w:jc w:val="center"/>
              <w:rPr>
                <w:lang w:eastAsia="en-US"/>
              </w:rPr>
            </w:pPr>
            <w:r w:rsidRPr="00D7765E">
              <w:rPr>
                <w:lang w:eastAsia="en-US"/>
              </w:rPr>
              <w:t>69</w:t>
            </w:r>
          </w:p>
        </w:tc>
        <w:tc>
          <w:tcPr>
            <w:tcW w:w="1757" w:type="dxa"/>
          </w:tcPr>
          <w:p w14:paraId="30592A61" w14:textId="77777777" w:rsidR="0091327F" w:rsidRPr="00D7765E" w:rsidRDefault="0091327F" w:rsidP="000B349F">
            <w:pPr>
              <w:suppressAutoHyphens w:val="0"/>
              <w:spacing w:line="360" w:lineRule="auto"/>
              <w:jc w:val="center"/>
              <w:rPr>
                <w:lang w:eastAsia="en-US"/>
              </w:rPr>
            </w:pPr>
            <w:r w:rsidRPr="00D7765E">
              <w:rPr>
                <w:lang w:eastAsia="en-US"/>
              </w:rPr>
              <w:t>688</w:t>
            </w:r>
          </w:p>
        </w:tc>
        <w:tc>
          <w:tcPr>
            <w:tcW w:w="823" w:type="dxa"/>
          </w:tcPr>
          <w:p w14:paraId="67BB854E" w14:textId="77777777" w:rsidR="0091327F" w:rsidRPr="00D7765E" w:rsidRDefault="0091327F" w:rsidP="000B349F">
            <w:pPr>
              <w:suppressAutoHyphens w:val="0"/>
              <w:spacing w:line="360" w:lineRule="auto"/>
              <w:jc w:val="center"/>
              <w:rPr>
                <w:lang w:eastAsia="en-US"/>
              </w:rPr>
            </w:pPr>
            <w:r w:rsidRPr="00D7765E">
              <w:rPr>
                <w:lang w:eastAsia="en-US"/>
              </w:rPr>
              <w:t>484</w:t>
            </w:r>
          </w:p>
        </w:tc>
        <w:tc>
          <w:tcPr>
            <w:tcW w:w="964" w:type="dxa"/>
          </w:tcPr>
          <w:p w14:paraId="1FF5F8C6" w14:textId="77777777" w:rsidR="0091327F" w:rsidRPr="00D7765E" w:rsidRDefault="0091327F" w:rsidP="000B349F">
            <w:pPr>
              <w:suppressAutoHyphens w:val="0"/>
              <w:spacing w:line="360" w:lineRule="auto"/>
              <w:jc w:val="center"/>
              <w:rPr>
                <w:lang w:eastAsia="en-US"/>
              </w:rPr>
            </w:pPr>
            <w:r w:rsidRPr="00D7765E">
              <w:rPr>
                <w:lang w:eastAsia="en-US"/>
              </w:rPr>
              <w:t>61991</w:t>
            </w:r>
          </w:p>
        </w:tc>
        <w:tc>
          <w:tcPr>
            <w:tcW w:w="553" w:type="dxa"/>
          </w:tcPr>
          <w:p w14:paraId="3A558BF0" w14:textId="77777777" w:rsidR="0091327F" w:rsidRPr="00D7765E" w:rsidRDefault="0091327F" w:rsidP="000B349F">
            <w:pPr>
              <w:suppressAutoHyphens w:val="0"/>
              <w:spacing w:line="360" w:lineRule="auto"/>
              <w:jc w:val="center"/>
              <w:rPr>
                <w:lang w:eastAsia="en-US"/>
              </w:rPr>
            </w:pPr>
            <w:r w:rsidRPr="00D7765E">
              <w:rPr>
                <w:lang w:eastAsia="en-US"/>
              </w:rPr>
              <w:t>54</w:t>
            </w:r>
          </w:p>
        </w:tc>
        <w:tc>
          <w:tcPr>
            <w:tcW w:w="864" w:type="dxa"/>
          </w:tcPr>
          <w:p w14:paraId="7EE63F04" w14:textId="77777777" w:rsidR="0091327F" w:rsidRPr="00D7765E" w:rsidRDefault="0091327F" w:rsidP="000B349F">
            <w:pPr>
              <w:suppressAutoHyphens w:val="0"/>
              <w:spacing w:line="360" w:lineRule="auto"/>
              <w:jc w:val="center"/>
              <w:rPr>
                <w:lang w:eastAsia="en-US"/>
              </w:rPr>
            </w:pPr>
            <w:r w:rsidRPr="00D7765E">
              <w:rPr>
                <w:lang w:eastAsia="en-US"/>
              </w:rPr>
              <w:t>1277</w:t>
            </w:r>
          </w:p>
        </w:tc>
        <w:tc>
          <w:tcPr>
            <w:tcW w:w="709" w:type="dxa"/>
          </w:tcPr>
          <w:p w14:paraId="620C6B92" w14:textId="77777777" w:rsidR="0091327F" w:rsidRPr="00D7765E" w:rsidRDefault="0091327F" w:rsidP="000B349F">
            <w:pPr>
              <w:suppressAutoHyphens w:val="0"/>
              <w:spacing w:line="360" w:lineRule="auto"/>
              <w:jc w:val="center"/>
              <w:rPr>
                <w:lang w:eastAsia="en-US"/>
              </w:rPr>
            </w:pPr>
            <w:r w:rsidRPr="00D7765E">
              <w:rPr>
                <w:lang w:eastAsia="en-US"/>
              </w:rPr>
              <w:t>430</w:t>
            </w:r>
          </w:p>
        </w:tc>
        <w:tc>
          <w:tcPr>
            <w:tcW w:w="1276" w:type="dxa"/>
          </w:tcPr>
          <w:p w14:paraId="1187A844" w14:textId="77777777" w:rsidR="0091327F" w:rsidRPr="00D7765E" w:rsidRDefault="0091327F" w:rsidP="000B349F">
            <w:pPr>
              <w:suppressAutoHyphens w:val="0"/>
              <w:spacing w:line="360" w:lineRule="auto"/>
              <w:jc w:val="center"/>
              <w:rPr>
                <w:lang w:eastAsia="en-US"/>
              </w:rPr>
            </w:pPr>
            <w:r w:rsidRPr="00D7765E">
              <w:rPr>
                <w:lang w:eastAsia="en-US"/>
              </w:rPr>
              <w:t>60634</w:t>
            </w:r>
          </w:p>
        </w:tc>
        <w:tc>
          <w:tcPr>
            <w:tcW w:w="992" w:type="dxa"/>
          </w:tcPr>
          <w:p w14:paraId="1C4F0595" w14:textId="77777777" w:rsidR="0091327F" w:rsidRPr="00D7765E" w:rsidRDefault="0091327F" w:rsidP="000B349F">
            <w:pPr>
              <w:suppressAutoHyphens w:val="0"/>
              <w:spacing w:line="360" w:lineRule="auto"/>
              <w:jc w:val="center"/>
              <w:rPr>
                <w:lang w:eastAsia="en-US"/>
              </w:rPr>
            </w:pPr>
            <w:r w:rsidRPr="00D7765E">
              <w:rPr>
                <w:lang w:eastAsia="en-US"/>
              </w:rPr>
              <w:t>106</w:t>
            </w:r>
          </w:p>
        </w:tc>
      </w:tr>
      <w:tr w:rsidR="0091327F" w:rsidRPr="00D7765E" w14:paraId="1BCB6D91" w14:textId="77777777" w:rsidTr="000B349F">
        <w:tc>
          <w:tcPr>
            <w:tcW w:w="1134" w:type="dxa"/>
          </w:tcPr>
          <w:p w14:paraId="77BA2BEC" w14:textId="77777777" w:rsidR="0091327F" w:rsidRPr="00D7765E" w:rsidRDefault="0091327F" w:rsidP="000B349F">
            <w:pPr>
              <w:suppressAutoHyphens w:val="0"/>
              <w:spacing w:line="360" w:lineRule="auto"/>
              <w:jc w:val="center"/>
              <w:rPr>
                <w:lang w:eastAsia="en-US"/>
              </w:rPr>
            </w:pPr>
            <w:r w:rsidRPr="00D7765E">
              <w:rPr>
                <w:lang w:eastAsia="en-US"/>
              </w:rPr>
              <w:t>2018</w:t>
            </w:r>
          </w:p>
        </w:tc>
        <w:tc>
          <w:tcPr>
            <w:tcW w:w="709" w:type="dxa"/>
          </w:tcPr>
          <w:p w14:paraId="3C33FD3D" w14:textId="77777777" w:rsidR="0091327F" w:rsidRPr="00D7765E" w:rsidRDefault="0091327F" w:rsidP="000B349F">
            <w:pPr>
              <w:suppressAutoHyphens w:val="0"/>
              <w:spacing w:line="360" w:lineRule="auto"/>
              <w:jc w:val="center"/>
              <w:rPr>
                <w:lang w:eastAsia="en-US"/>
              </w:rPr>
            </w:pPr>
            <w:r w:rsidRPr="00D7765E">
              <w:rPr>
                <w:lang w:eastAsia="en-US"/>
              </w:rPr>
              <w:t>73</w:t>
            </w:r>
          </w:p>
        </w:tc>
        <w:tc>
          <w:tcPr>
            <w:tcW w:w="1757" w:type="dxa"/>
          </w:tcPr>
          <w:p w14:paraId="3186D46B" w14:textId="77777777" w:rsidR="0091327F" w:rsidRPr="00D7765E" w:rsidRDefault="0091327F" w:rsidP="000B349F">
            <w:pPr>
              <w:suppressAutoHyphens w:val="0"/>
              <w:spacing w:line="360" w:lineRule="auto"/>
              <w:jc w:val="center"/>
              <w:rPr>
                <w:lang w:val="en-US" w:eastAsia="en-US"/>
              </w:rPr>
            </w:pPr>
            <w:r w:rsidRPr="00D7765E">
              <w:rPr>
                <w:lang w:val="en-US" w:eastAsia="en-US"/>
              </w:rPr>
              <w:t>752</w:t>
            </w:r>
          </w:p>
        </w:tc>
        <w:tc>
          <w:tcPr>
            <w:tcW w:w="823" w:type="dxa"/>
          </w:tcPr>
          <w:p w14:paraId="1C8FDCBF" w14:textId="77777777" w:rsidR="0091327F" w:rsidRPr="00D7765E" w:rsidRDefault="0091327F" w:rsidP="000B349F">
            <w:pPr>
              <w:suppressAutoHyphens w:val="0"/>
              <w:spacing w:line="360" w:lineRule="auto"/>
              <w:jc w:val="center"/>
              <w:rPr>
                <w:lang w:eastAsia="en-US"/>
              </w:rPr>
            </w:pPr>
            <w:r w:rsidRPr="00D7765E">
              <w:rPr>
                <w:lang w:eastAsia="en-US"/>
              </w:rPr>
              <w:t>515</w:t>
            </w:r>
          </w:p>
        </w:tc>
        <w:tc>
          <w:tcPr>
            <w:tcW w:w="964" w:type="dxa"/>
          </w:tcPr>
          <w:p w14:paraId="561456FD" w14:textId="77777777" w:rsidR="0091327F" w:rsidRPr="00D7765E" w:rsidRDefault="0091327F" w:rsidP="000B349F">
            <w:pPr>
              <w:suppressAutoHyphens w:val="0"/>
              <w:spacing w:line="360" w:lineRule="auto"/>
              <w:jc w:val="center"/>
              <w:rPr>
                <w:lang w:eastAsia="en-US"/>
              </w:rPr>
            </w:pPr>
            <w:r w:rsidRPr="00D7765E">
              <w:rPr>
                <w:lang w:eastAsia="en-US"/>
              </w:rPr>
              <w:t>64259</w:t>
            </w:r>
          </w:p>
        </w:tc>
        <w:tc>
          <w:tcPr>
            <w:tcW w:w="553" w:type="dxa"/>
          </w:tcPr>
          <w:p w14:paraId="655A0C50" w14:textId="77777777" w:rsidR="0091327F" w:rsidRPr="00D7765E" w:rsidRDefault="0091327F" w:rsidP="000B349F">
            <w:pPr>
              <w:suppressAutoHyphens w:val="0"/>
              <w:spacing w:line="360" w:lineRule="auto"/>
              <w:jc w:val="center"/>
              <w:rPr>
                <w:lang w:eastAsia="en-US"/>
              </w:rPr>
            </w:pPr>
            <w:r w:rsidRPr="00D7765E">
              <w:rPr>
                <w:lang w:eastAsia="en-US"/>
              </w:rPr>
              <w:t>55</w:t>
            </w:r>
          </w:p>
        </w:tc>
        <w:tc>
          <w:tcPr>
            <w:tcW w:w="864" w:type="dxa"/>
          </w:tcPr>
          <w:p w14:paraId="4A974230" w14:textId="77777777" w:rsidR="0091327F" w:rsidRPr="00D7765E" w:rsidRDefault="0091327F" w:rsidP="000B349F">
            <w:pPr>
              <w:suppressAutoHyphens w:val="0"/>
              <w:spacing w:line="360" w:lineRule="auto"/>
              <w:jc w:val="center"/>
              <w:rPr>
                <w:lang w:eastAsia="en-US"/>
              </w:rPr>
            </w:pPr>
            <w:r w:rsidRPr="00D7765E">
              <w:rPr>
                <w:lang w:eastAsia="en-US"/>
              </w:rPr>
              <w:t>1207</w:t>
            </w:r>
          </w:p>
        </w:tc>
        <w:tc>
          <w:tcPr>
            <w:tcW w:w="709" w:type="dxa"/>
          </w:tcPr>
          <w:p w14:paraId="27D2FF36" w14:textId="77777777" w:rsidR="0091327F" w:rsidRPr="00D7765E" w:rsidRDefault="0091327F" w:rsidP="000B349F">
            <w:pPr>
              <w:suppressAutoHyphens w:val="0"/>
              <w:spacing w:line="360" w:lineRule="auto"/>
              <w:jc w:val="center"/>
              <w:rPr>
                <w:lang w:eastAsia="en-US"/>
              </w:rPr>
            </w:pPr>
            <w:r w:rsidRPr="00D7765E">
              <w:rPr>
                <w:lang w:eastAsia="en-US"/>
              </w:rPr>
              <w:t>460</w:t>
            </w:r>
          </w:p>
        </w:tc>
        <w:tc>
          <w:tcPr>
            <w:tcW w:w="1276" w:type="dxa"/>
          </w:tcPr>
          <w:p w14:paraId="649570F0" w14:textId="77777777" w:rsidR="0091327F" w:rsidRPr="00D7765E" w:rsidRDefault="0091327F" w:rsidP="000B349F">
            <w:pPr>
              <w:suppressAutoHyphens w:val="0"/>
              <w:spacing w:line="360" w:lineRule="auto"/>
              <w:jc w:val="center"/>
              <w:rPr>
                <w:lang w:eastAsia="en-US"/>
              </w:rPr>
            </w:pPr>
            <w:r w:rsidRPr="00D7765E">
              <w:rPr>
                <w:lang w:eastAsia="en-US"/>
              </w:rPr>
              <w:t>63052</w:t>
            </w:r>
          </w:p>
        </w:tc>
        <w:tc>
          <w:tcPr>
            <w:tcW w:w="992" w:type="dxa"/>
          </w:tcPr>
          <w:p w14:paraId="541A9B7A" w14:textId="77777777" w:rsidR="0091327F" w:rsidRPr="00D7765E" w:rsidRDefault="0091327F" w:rsidP="000B349F">
            <w:pPr>
              <w:suppressAutoHyphens w:val="0"/>
              <w:spacing w:line="360" w:lineRule="auto"/>
              <w:jc w:val="center"/>
              <w:rPr>
                <w:lang w:eastAsia="en-US"/>
              </w:rPr>
            </w:pPr>
            <w:r w:rsidRPr="00D7765E">
              <w:rPr>
                <w:lang w:eastAsia="en-US"/>
              </w:rPr>
              <w:t>113</w:t>
            </w:r>
          </w:p>
        </w:tc>
      </w:tr>
      <w:tr w:rsidR="0091327F" w:rsidRPr="00D7765E" w14:paraId="003F59C1" w14:textId="77777777" w:rsidTr="000B349F">
        <w:tc>
          <w:tcPr>
            <w:tcW w:w="1134" w:type="dxa"/>
          </w:tcPr>
          <w:p w14:paraId="663709C6" w14:textId="77777777" w:rsidR="0091327F" w:rsidRPr="00D7765E" w:rsidRDefault="0091327F" w:rsidP="000B349F">
            <w:pPr>
              <w:suppressAutoHyphens w:val="0"/>
              <w:spacing w:line="360" w:lineRule="auto"/>
              <w:jc w:val="center"/>
              <w:rPr>
                <w:lang w:eastAsia="en-US"/>
              </w:rPr>
            </w:pPr>
            <w:r>
              <w:rPr>
                <w:lang w:eastAsia="en-US"/>
              </w:rPr>
              <w:t>2019</w:t>
            </w:r>
          </w:p>
        </w:tc>
        <w:tc>
          <w:tcPr>
            <w:tcW w:w="709" w:type="dxa"/>
          </w:tcPr>
          <w:p w14:paraId="687ED050" w14:textId="77777777" w:rsidR="0091327F" w:rsidRPr="00D7765E" w:rsidRDefault="0091327F" w:rsidP="000B349F">
            <w:pPr>
              <w:suppressAutoHyphens w:val="0"/>
              <w:spacing w:line="360" w:lineRule="auto"/>
              <w:jc w:val="center"/>
              <w:rPr>
                <w:lang w:eastAsia="en-US"/>
              </w:rPr>
            </w:pPr>
            <w:r>
              <w:rPr>
                <w:lang w:eastAsia="en-US"/>
              </w:rPr>
              <w:t>73</w:t>
            </w:r>
          </w:p>
        </w:tc>
        <w:tc>
          <w:tcPr>
            <w:tcW w:w="1757" w:type="dxa"/>
          </w:tcPr>
          <w:p w14:paraId="640A6FAB" w14:textId="77777777" w:rsidR="0091327F" w:rsidRPr="00D7765E" w:rsidRDefault="0091327F" w:rsidP="000B349F">
            <w:pPr>
              <w:suppressAutoHyphens w:val="0"/>
              <w:spacing w:line="360" w:lineRule="auto"/>
              <w:jc w:val="center"/>
              <w:rPr>
                <w:lang w:val="en-US" w:eastAsia="en-US"/>
              </w:rPr>
            </w:pPr>
            <w:r>
              <w:rPr>
                <w:lang w:val="en-US" w:eastAsia="en-US"/>
              </w:rPr>
              <w:t>764</w:t>
            </w:r>
          </w:p>
        </w:tc>
        <w:tc>
          <w:tcPr>
            <w:tcW w:w="823" w:type="dxa"/>
          </w:tcPr>
          <w:p w14:paraId="7F6ACE75" w14:textId="77777777" w:rsidR="0091327F" w:rsidRPr="00D7765E" w:rsidRDefault="0091327F" w:rsidP="000B349F">
            <w:pPr>
              <w:suppressAutoHyphens w:val="0"/>
              <w:spacing w:line="360" w:lineRule="auto"/>
              <w:jc w:val="center"/>
              <w:rPr>
                <w:lang w:eastAsia="en-US"/>
              </w:rPr>
            </w:pPr>
            <w:r>
              <w:rPr>
                <w:lang w:eastAsia="en-US"/>
              </w:rPr>
              <w:t>522</w:t>
            </w:r>
          </w:p>
        </w:tc>
        <w:tc>
          <w:tcPr>
            <w:tcW w:w="964" w:type="dxa"/>
          </w:tcPr>
          <w:p w14:paraId="3F7F4874" w14:textId="77777777" w:rsidR="0091327F" w:rsidRPr="00D7765E" w:rsidRDefault="0091327F" w:rsidP="000B349F">
            <w:pPr>
              <w:suppressAutoHyphens w:val="0"/>
              <w:spacing w:line="360" w:lineRule="auto"/>
              <w:jc w:val="center"/>
              <w:rPr>
                <w:lang w:eastAsia="en-US"/>
              </w:rPr>
            </w:pPr>
            <w:r>
              <w:rPr>
                <w:lang w:eastAsia="en-US"/>
              </w:rPr>
              <w:t>60663</w:t>
            </w:r>
          </w:p>
        </w:tc>
        <w:tc>
          <w:tcPr>
            <w:tcW w:w="553" w:type="dxa"/>
          </w:tcPr>
          <w:p w14:paraId="110B5DFD" w14:textId="77777777" w:rsidR="0091327F" w:rsidRPr="0024697A" w:rsidRDefault="0091327F" w:rsidP="000B349F">
            <w:pPr>
              <w:suppressAutoHyphens w:val="0"/>
              <w:spacing w:line="360" w:lineRule="auto"/>
              <w:jc w:val="center"/>
              <w:rPr>
                <w:lang w:eastAsia="en-US"/>
              </w:rPr>
            </w:pPr>
            <w:r>
              <w:rPr>
                <w:lang w:eastAsia="en-US"/>
              </w:rPr>
              <w:t>58</w:t>
            </w:r>
          </w:p>
        </w:tc>
        <w:tc>
          <w:tcPr>
            <w:tcW w:w="864" w:type="dxa"/>
          </w:tcPr>
          <w:p w14:paraId="7C217033" w14:textId="77777777" w:rsidR="0091327F" w:rsidRPr="0024697A" w:rsidRDefault="0091327F" w:rsidP="000B349F">
            <w:pPr>
              <w:suppressAutoHyphens w:val="0"/>
              <w:spacing w:line="360" w:lineRule="auto"/>
              <w:jc w:val="center"/>
              <w:rPr>
                <w:lang w:eastAsia="en-US"/>
              </w:rPr>
            </w:pPr>
            <w:r w:rsidRPr="0024697A">
              <w:rPr>
                <w:lang w:eastAsia="en-US"/>
              </w:rPr>
              <w:t>140</w:t>
            </w:r>
            <w:r>
              <w:rPr>
                <w:lang w:eastAsia="en-US"/>
              </w:rPr>
              <w:t>4</w:t>
            </w:r>
          </w:p>
        </w:tc>
        <w:tc>
          <w:tcPr>
            <w:tcW w:w="709" w:type="dxa"/>
          </w:tcPr>
          <w:p w14:paraId="29DA44B2" w14:textId="77777777" w:rsidR="0091327F" w:rsidRPr="0024697A" w:rsidRDefault="0091327F" w:rsidP="000B349F">
            <w:pPr>
              <w:suppressAutoHyphens w:val="0"/>
              <w:spacing w:line="360" w:lineRule="auto"/>
              <w:jc w:val="center"/>
              <w:rPr>
                <w:lang w:eastAsia="en-US"/>
              </w:rPr>
            </w:pPr>
            <w:r>
              <w:rPr>
                <w:lang w:eastAsia="en-US"/>
              </w:rPr>
              <w:t>464</w:t>
            </w:r>
          </w:p>
        </w:tc>
        <w:tc>
          <w:tcPr>
            <w:tcW w:w="1276" w:type="dxa"/>
          </w:tcPr>
          <w:p w14:paraId="358A375B" w14:textId="77777777" w:rsidR="0091327F" w:rsidRPr="00D7765E" w:rsidRDefault="0091327F" w:rsidP="000B349F">
            <w:pPr>
              <w:suppressAutoHyphens w:val="0"/>
              <w:spacing w:line="360" w:lineRule="auto"/>
              <w:jc w:val="center"/>
              <w:rPr>
                <w:lang w:eastAsia="en-US"/>
              </w:rPr>
            </w:pPr>
            <w:r>
              <w:rPr>
                <w:lang w:eastAsia="en-US"/>
              </w:rPr>
              <w:t>59259</w:t>
            </w:r>
          </w:p>
        </w:tc>
        <w:tc>
          <w:tcPr>
            <w:tcW w:w="992" w:type="dxa"/>
          </w:tcPr>
          <w:p w14:paraId="127A7DF8" w14:textId="77777777" w:rsidR="0091327F" w:rsidRPr="00D7765E" w:rsidRDefault="0091327F" w:rsidP="000B349F">
            <w:pPr>
              <w:suppressAutoHyphens w:val="0"/>
              <w:spacing w:line="360" w:lineRule="auto"/>
              <w:jc w:val="center"/>
              <w:rPr>
                <w:lang w:eastAsia="en-US"/>
              </w:rPr>
            </w:pPr>
            <w:r>
              <w:rPr>
                <w:lang w:eastAsia="en-US"/>
              </w:rPr>
              <w:t>170</w:t>
            </w:r>
          </w:p>
        </w:tc>
      </w:tr>
    </w:tbl>
    <w:p w14:paraId="1962FF9B" w14:textId="77777777" w:rsidR="0091327F" w:rsidRPr="00D7765E" w:rsidRDefault="0091327F" w:rsidP="0091327F">
      <w:pPr>
        <w:suppressAutoHyphens w:val="0"/>
        <w:spacing w:line="360" w:lineRule="auto"/>
        <w:jc w:val="center"/>
        <w:rPr>
          <w:lang w:val="en-US" w:eastAsia="en-US"/>
        </w:rPr>
      </w:pPr>
    </w:p>
    <w:p w14:paraId="516700A5" w14:textId="07891425" w:rsidR="005632CB" w:rsidRPr="005632CB" w:rsidRDefault="0091327F" w:rsidP="005632CB">
      <w:pPr>
        <w:suppressAutoHyphens w:val="0"/>
        <w:spacing w:line="360" w:lineRule="auto"/>
        <w:ind w:right="-180" w:firstLine="720"/>
        <w:jc w:val="both"/>
        <w:rPr>
          <w:lang w:val="pt-BR"/>
        </w:rPr>
      </w:pPr>
      <w:r w:rsidRPr="00D54674">
        <w:rPr>
          <w:lang w:val="pt-BR"/>
        </w:rPr>
        <w:t>Pagal Lazdijų rajono savivaldybės strateginį veiklos planą</w:t>
      </w:r>
      <w:r w:rsidR="004247E6">
        <w:rPr>
          <w:lang w:val="pt-BR"/>
        </w:rPr>
        <w:t>,</w:t>
      </w:r>
      <w:r w:rsidRPr="00D54674">
        <w:rPr>
          <w:lang w:val="pt-BR"/>
        </w:rPr>
        <w:t xml:space="preserve"> kultūrinių re</w:t>
      </w:r>
      <w:r w:rsidR="004247E6">
        <w:rPr>
          <w:lang w:val="pt-BR"/>
        </w:rPr>
        <w:t xml:space="preserve">ngnių apimtys atitinka numatytąsias. </w:t>
      </w:r>
      <w:r w:rsidRPr="00D7765E">
        <w:rPr>
          <w:lang w:val="pt-BR"/>
        </w:rPr>
        <w:t xml:space="preserve">16 proc.  visų renginių yra  organizuojami Lazdijų kultūros centre, ir 84 proc. padaliniuose. </w:t>
      </w:r>
      <w:r>
        <w:rPr>
          <w:lang w:val="pt-BR"/>
        </w:rPr>
        <w:t>Pagal duomenis renginių augimas buvo nežymus ir šiek tiek sumažėjo žiūrovų skaičius. Tai įvyko dėl to, kad buvo didelė renginių įvairovė ir lankytojai rinkosi jie</w:t>
      </w:r>
      <w:r w:rsidR="000B349F">
        <w:rPr>
          <w:lang w:val="pt-BR"/>
        </w:rPr>
        <w:t>ms įdomias kultūrines veiklas. Taip pat</w:t>
      </w:r>
      <w:r>
        <w:rPr>
          <w:lang w:val="pt-BR"/>
        </w:rPr>
        <w:t xml:space="preserve"> žiūrovų skaičius mažėjo ir dėl bednro Lazdijų rajono gyventojų skaičiaus mažėjimo. </w:t>
      </w:r>
      <w:r w:rsidR="005632CB">
        <w:rPr>
          <w:lang w:val="pt-BR"/>
        </w:rPr>
        <w:t>R</w:t>
      </w:r>
      <w:r w:rsidR="005632CB" w:rsidRPr="005632CB">
        <w:rPr>
          <w:lang w:val="pt-BR"/>
        </w:rPr>
        <w:t xml:space="preserve">enginių ir lankytojų skaičiui įtaką turėjo Krikštonių, Kučiūnų laivalaikio salės remonto darbai, darbuotojo trūkumas Kapčiamiesčio laisvalaikio salėje ir paskutiniame metų </w:t>
      </w:r>
      <w:r w:rsidR="005632CB">
        <w:rPr>
          <w:lang w:val="pt-BR"/>
        </w:rPr>
        <w:t>ketvirtyje dėl pastato eksplotacijos</w:t>
      </w:r>
      <w:r w:rsidR="00365C65">
        <w:rPr>
          <w:lang w:val="pt-BR"/>
        </w:rPr>
        <w:t xml:space="preserve"> nutraukimo</w:t>
      </w:r>
      <w:r w:rsidR="005632CB">
        <w:rPr>
          <w:lang w:val="pt-BR"/>
        </w:rPr>
        <w:t xml:space="preserve"> laikinai sustabdyta </w:t>
      </w:r>
      <w:r w:rsidR="005632CB" w:rsidRPr="005632CB">
        <w:rPr>
          <w:lang w:val="pt-BR"/>
        </w:rPr>
        <w:t>Dumblio laisvalaikio salės veikla</w:t>
      </w:r>
      <w:r w:rsidR="005632CB">
        <w:rPr>
          <w:lang w:val="pt-BR"/>
        </w:rPr>
        <w:t>.</w:t>
      </w:r>
    </w:p>
    <w:p w14:paraId="05F4A386" w14:textId="3F1B259B" w:rsidR="0091327F" w:rsidRPr="00155888" w:rsidRDefault="0091327F" w:rsidP="0091327F">
      <w:pPr>
        <w:suppressAutoHyphens w:val="0"/>
        <w:spacing w:line="360" w:lineRule="auto"/>
        <w:ind w:right="-180" w:firstLine="720"/>
        <w:jc w:val="both"/>
      </w:pPr>
      <w:r>
        <w:rPr>
          <w:lang w:val="pt-BR"/>
        </w:rPr>
        <w:t>Jaunimui ir vaikams skirtų renginių</w:t>
      </w:r>
      <w:r w:rsidR="00CC5E51">
        <w:rPr>
          <w:lang w:val="pt-BR"/>
        </w:rPr>
        <w:t>,</w:t>
      </w:r>
      <w:r>
        <w:rPr>
          <w:lang w:val="pt-BR"/>
        </w:rPr>
        <w:t xml:space="preserve"> lyginant su 2018 metais</w:t>
      </w:r>
      <w:r w:rsidR="00CC5E51">
        <w:rPr>
          <w:lang w:val="pt-BR"/>
        </w:rPr>
        <w:t>,</w:t>
      </w:r>
      <w:r>
        <w:rPr>
          <w:lang w:val="pt-BR"/>
        </w:rPr>
        <w:t xml:space="preserve"> padaugėjo 34 procentais. Kiekvienais metais vis labiau auga edukacinių užsiėmimų poreikis, jų padaugėjo 19 procentų. Tačiau pastebima tendencija, jog dalyviai siekia tobulinti veiklose įgytus įg</w:t>
      </w:r>
      <w:r>
        <w:t>ūdžius, todėl žmonių grupės yra mažesnės.</w:t>
      </w:r>
    </w:p>
    <w:p w14:paraId="1531EEBB" w14:textId="77777777" w:rsidR="0091327F" w:rsidRDefault="0091327F" w:rsidP="0091327F">
      <w:pPr>
        <w:suppressAutoHyphens w:val="0"/>
        <w:spacing w:line="360" w:lineRule="auto"/>
        <w:ind w:right="-180" w:firstLine="720"/>
        <w:jc w:val="both"/>
        <w:rPr>
          <w:lang w:val="pt-BR"/>
        </w:rPr>
      </w:pPr>
      <w:r w:rsidRPr="00D7765E">
        <w:rPr>
          <w:lang w:val="pt-BR"/>
        </w:rPr>
        <w:t xml:space="preserve">Labai išpopuliarėjo laisvalaikio praleidimo forma - kino vakarai. Per metus  Lazdijų kultūros centre </w:t>
      </w:r>
      <w:r>
        <w:rPr>
          <w:lang w:val="pt-BR"/>
        </w:rPr>
        <w:t>buvo parodyta 18</w:t>
      </w:r>
      <w:r w:rsidRPr="00D7765E">
        <w:rPr>
          <w:lang w:val="pt-BR"/>
        </w:rPr>
        <w:t xml:space="preserve"> ki</w:t>
      </w:r>
      <w:r>
        <w:rPr>
          <w:lang w:val="pt-BR"/>
        </w:rPr>
        <w:t>no filmų ir juose apsilankė 1647</w:t>
      </w:r>
      <w:r w:rsidRPr="00D7765E">
        <w:rPr>
          <w:lang w:val="pt-BR"/>
        </w:rPr>
        <w:t xml:space="preserve"> žiūrovai</w:t>
      </w:r>
      <w:r>
        <w:rPr>
          <w:lang w:val="pt-BR"/>
        </w:rPr>
        <w:t>, padaliniuose - 31</w:t>
      </w:r>
      <w:r w:rsidRPr="00D7765E">
        <w:rPr>
          <w:lang w:val="pt-BR"/>
        </w:rPr>
        <w:t xml:space="preserve"> kin</w:t>
      </w:r>
      <w:r>
        <w:rPr>
          <w:lang w:val="pt-BR"/>
        </w:rPr>
        <w:t>o vakarų, kuriuose apsilankė 1996</w:t>
      </w:r>
      <w:r w:rsidRPr="00D7765E">
        <w:rPr>
          <w:lang w:val="pt-BR"/>
        </w:rPr>
        <w:t xml:space="preserve"> žiūrovai.</w:t>
      </w:r>
      <w:r>
        <w:rPr>
          <w:lang w:val="pt-BR"/>
        </w:rPr>
        <w:t xml:space="preserve"> Lyginant su praėjusiais metais šis pokytis yra 33 proc. didesnis.</w:t>
      </w:r>
      <w:r w:rsidRPr="00D7765E">
        <w:rPr>
          <w:lang w:val="pt-BR"/>
        </w:rPr>
        <w:t xml:space="preserve"> Paskutinius metus pastovus išliko diskotekų lankytojų srautas, tačiau tai, kad jaunų žmonių skaičius nuolat mažėja ir ši laisvalaikio forma nėra labai populiari, sudėtiga užtikrinti  darbuotojų saugumą, tačiau esant minimaliam  jaunimo poreikiui, tokia paslauga teikiama. Modernizuotos laisvalaikio salės ir kultūros namai, kultūros centras kasmet pritraukia vis didesnį lankytojų srautą, didėja renginių įvairovė, o kartu  auga ir gyventojų saviraiškos bei kultūrinio pažinimo, turiningo laisvalaikio praleidimo poreikis įvairiose amžiaus grupėse. </w:t>
      </w:r>
    </w:p>
    <w:p w14:paraId="18803AC1" w14:textId="77777777" w:rsidR="0091327F" w:rsidRDefault="0091327F" w:rsidP="0091327F">
      <w:pPr>
        <w:suppressAutoHyphens w:val="0"/>
        <w:spacing w:line="360" w:lineRule="auto"/>
        <w:ind w:right="-180" w:firstLine="720"/>
        <w:jc w:val="both"/>
        <w:rPr>
          <w:b/>
          <w:lang w:val="pt-BR"/>
        </w:rPr>
      </w:pPr>
    </w:p>
    <w:p w14:paraId="0A5AC6F2" w14:textId="77777777" w:rsidR="0091327F" w:rsidRDefault="0091327F" w:rsidP="0091327F">
      <w:pPr>
        <w:suppressAutoHyphens w:val="0"/>
        <w:spacing w:line="360" w:lineRule="auto"/>
        <w:ind w:right="-180" w:firstLine="720"/>
        <w:jc w:val="both"/>
        <w:rPr>
          <w:lang w:eastAsia="lt-LT"/>
        </w:rPr>
      </w:pPr>
      <w:r w:rsidRPr="00D7765E">
        <w:rPr>
          <w:b/>
          <w:lang w:val="pt-BR"/>
        </w:rPr>
        <w:t>K</w:t>
      </w:r>
      <w:r w:rsidRPr="00D7765E">
        <w:rPr>
          <w:b/>
          <w:lang w:eastAsia="lt-LT"/>
        </w:rPr>
        <w:t>ultūros darbuotojai per metus kvalifikaciją</w:t>
      </w:r>
      <w:r w:rsidRPr="00D7765E">
        <w:rPr>
          <w:lang w:eastAsia="lt-LT"/>
        </w:rPr>
        <w:t xml:space="preserve">  kėlė </w:t>
      </w:r>
      <w:r>
        <w:rPr>
          <w:lang w:eastAsia="lt-LT"/>
        </w:rPr>
        <w:t>19</w:t>
      </w:r>
      <w:r w:rsidRPr="00D7765E">
        <w:rPr>
          <w:lang w:eastAsia="lt-LT"/>
        </w:rPr>
        <w:t xml:space="preserve"> seminarų, buvo organizuoti  renginiai, skirti kultūros darbuotojų savišvietai.  Per metus įvyko </w:t>
      </w:r>
      <w:r>
        <w:rPr>
          <w:lang w:eastAsia="lt-LT"/>
        </w:rPr>
        <w:t>15</w:t>
      </w:r>
      <w:r w:rsidRPr="00D7765E">
        <w:rPr>
          <w:lang w:eastAsia="lt-LT"/>
        </w:rPr>
        <w:t xml:space="preserve"> metodinių kultūrinės veiklos aptarimų, </w:t>
      </w:r>
      <w:r w:rsidRPr="00D7765E">
        <w:rPr>
          <w:lang w:eastAsia="lt-LT"/>
        </w:rPr>
        <w:lastRenderedPageBreak/>
        <w:t>kuriuose dalintasi gerąja patirtimi, tobulinti komandinio darbo įgūdžiai.</w:t>
      </w:r>
      <w:r>
        <w:rPr>
          <w:lang w:eastAsia="lt-LT"/>
        </w:rPr>
        <w:t xml:space="preserve"> Lyginant su 2018 metais matyti, jog seminarų buvo 48 proc. daugiau ir juose dalyvavo 30 proc. daugiau darbuotojų. </w:t>
      </w:r>
    </w:p>
    <w:p w14:paraId="2262E797" w14:textId="77777777" w:rsidR="00CC2D44" w:rsidRDefault="00CC2D44" w:rsidP="00272116">
      <w:pPr>
        <w:spacing w:line="360" w:lineRule="auto"/>
        <w:jc w:val="center"/>
      </w:pPr>
    </w:p>
    <w:p w14:paraId="679571DC" w14:textId="77777777" w:rsidR="002867F2" w:rsidRDefault="00316287" w:rsidP="00272116">
      <w:pPr>
        <w:spacing w:line="360" w:lineRule="auto"/>
        <w:jc w:val="center"/>
      </w:pPr>
      <w:r w:rsidRPr="00D7765E">
        <w:t>VšĮ Lazdijų kultūros</w:t>
      </w:r>
      <w:r w:rsidR="002867F2">
        <w:t xml:space="preserve"> centro kultūros darbuotojų 2019</w:t>
      </w:r>
      <w:r w:rsidRPr="00D7765E">
        <w:t xml:space="preserve">-ųjų metų </w:t>
      </w:r>
    </w:p>
    <w:p w14:paraId="7F021884" w14:textId="411E9EEC" w:rsidR="002867F2" w:rsidRDefault="00316287" w:rsidP="002867F2">
      <w:pPr>
        <w:spacing w:line="360" w:lineRule="auto"/>
        <w:jc w:val="center"/>
      </w:pPr>
      <w:r w:rsidRPr="00D7765E">
        <w:t xml:space="preserve">kvalifikacijos kėlimo </w:t>
      </w:r>
      <w:r w:rsidR="002867F2">
        <w:t>l</w:t>
      </w:r>
      <w:r w:rsidRPr="00D7765E">
        <w:t>entelė</w:t>
      </w:r>
    </w:p>
    <w:tbl>
      <w:tblPr>
        <w:tblW w:w="9628" w:type="dxa"/>
        <w:tblCellMar>
          <w:left w:w="10" w:type="dxa"/>
          <w:right w:w="10" w:type="dxa"/>
        </w:tblCellMar>
        <w:tblLook w:val="0000" w:firstRow="0" w:lastRow="0" w:firstColumn="0" w:lastColumn="0" w:noHBand="0" w:noVBand="0"/>
      </w:tblPr>
      <w:tblGrid>
        <w:gridCol w:w="3539"/>
        <w:gridCol w:w="1843"/>
        <w:gridCol w:w="2410"/>
        <w:gridCol w:w="1836"/>
      </w:tblGrid>
      <w:tr w:rsidR="002867F2" w:rsidRPr="00E16783" w14:paraId="6A0D40F2" w14:textId="77777777" w:rsidTr="00BD05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1EDED" w14:textId="77777777" w:rsidR="002867F2" w:rsidRPr="00E16783" w:rsidRDefault="002867F2" w:rsidP="002867F2">
            <w:pPr>
              <w:autoSpaceDN w:val="0"/>
              <w:jc w:val="center"/>
              <w:textAlignment w:val="baseline"/>
              <w:rPr>
                <w:rFonts w:eastAsia="Calibri"/>
              </w:rPr>
            </w:pPr>
            <w:r w:rsidRPr="00E16783">
              <w:rPr>
                <w:rFonts w:eastAsia="Calibri"/>
              </w:rPr>
              <w:t>Seminaro pavadinimas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15153" w14:textId="77777777" w:rsidR="002867F2" w:rsidRPr="00E16783" w:rsidRDefault="002867F2" w:rsidP="002867F2">
            <w:pPr>
              <w:autoSpaceDN w:val="0"/>
              <w:jc w:val="center"/>
              <w:textAlignment w:val="baseline"/>
              <w:rPr>
                <w:rFonts w:eastAsia="Calibri"/>
              </w:rPr>
            </w:pPr>
            <w:r w:rsidRPr="00E16783">
              <w:rPr>
                <w:rFonts w:eastAsia="Calibri"/>
              </w:rPr>
              <w:t>Data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9A7C8" w14:textId="77777777" w:rsidR="002867F2" w:rsidRPr="00E16783" w:rsidRDefault="002867F2" w:rsidP="002867F2">
            <w:pPr>
              <w:autoSpaceDN w:val="0"/>
              <w:jc w:val="center"/>
              <w:textAlignment w:val="baseline"/>
              <w:rPr>
                <w:rFonts w:eastAsia="Calibri"/>
              </w:rPr>
            </w:pPr>
            <w:r w:rsidRPr="00E16783">
              <w:rPr>
                <w:rFonts w:eastAsia="Calibri"/>
              </w:rPr>
              <w:t>Vieta</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69133" w14:textId="77777777" w:rsidR="002867F2" w:rsidRPr="00E16783" w:rsidRDefault="002867F2" w:rsidP="002867F2">
            <w:pPr>
              <w:autoSpaceDN w:val="0"/>
              <w:jc w:val="center"/>
              <w:textAlignment w:val="baseline"/>
              <w:rPr>
                <w:rFonts w:eastAsia="Calibri"/>
              </w:rPr>
            </w:pPr>
            <w:r w:rsidRPr="00E16783">
              <w:rPr>
                <w:rFonts w:eastAsia="Calibri"/>
              </w:rPr>
              <w:t>Kultūros darbuotojų skaičius</w:t>
            </w:r>
          </w:p>
        </w:tc>
      </w:tr>
      <w:tr w:rsidR="002867F2" w:rsidRPr="00E16783" w14:paraId="02556816" w14:textId="77777777" w:rsidTr="00BD05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16194" w14:textId="77777777" w:rsidR="002867F2" w:rsidRPr="00E16783" w:rsidRDefault="002867F2" w:rsidP="002867F2">
            <w:pPr>
              <w:autoSpaceDN w:val="0"/>
              <w:jc w:val="center"/>
              <w:textAlignment w:val="baseline"/>
              <w:rPr>
                <w:rFonts w:eastAsia="Calibri"/>
              </w:rPr>
            </w:pPr>
            <w:r w:rsidRPr="00E16783">
              <w:rPr>
                <w:rFonts w:eastAsia="Calibri"/>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92031" w14:textId="77777777" w:rsidR="002867F2" w:rsidRPr="00E16783" w:rsidRDefault="002867F2" w:rsidP="002867F2">
            <w:pPr>
              <w:autoSpaceDN w:val="0"/>
              <w:jc w:val="center"/>
              <w:textAlignment w:val="baseline"/>
              <w:rPr>
                <w:rFonts w:eastAsia="Calibri"/>
              </w:rPr>
            </w:pPr>
            <w:r w:rsidRPr="00E16783">
              <w:rPr>
                <w:rFonts w:eastAsia="Calibri"/>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4BED6" w14:textId="77777777" w:rsidR="002867F2" w:rsidRPr="00E16783" w:rsidRDefault="002867F2" w:rsidP="002867F2">
            <w:pPr>
              <w:autoSpaceDN w:val="0"/>
              <w:jc w:val="center"/>
              <w:textAlignment w:val="baseline"/>
              <w:rPr>
                <w:rFonts w:eastAsia="Calibri"/>
              </w:rPr>
            </w:pPr>
            <w:r w:rsidRPr="00E16783">
              <w:rPr>
                <w:rFonts w:eastAsia="Calibri"/>
              </w:rPr>
              <w:t>3.</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9D2B6" w14:textId="77777777" w:rsidR="002867F2" w:rsidRPr="00E16783" w:rsidRDefault="002867F2" w:rsidP="002867F2">
            <w:pPr>
              <w:autoSpaceDN w:val="0"/>
              <w:jc w:val="center"/>
              <w:textAlignment w:val="baseline"/>
              <w:rPr>
                <w:rFonts w:eastAsia="Calibri"/>
              </w:rPr>
            </w:pPr>
            <w:r w:rsidRPr="00E16783">
              <w:rPr>
                <w:rFonts w:eastAsia="Calibri"/>
              </w:rPr>
              <w:t>4.</w:t>
            </w:r>
          </w:p>
        </w:tc>
      </w:tr>
      <w:tr w:rsidR="002867F2" w:rsidRPr="00E16783" w14:paraId="69E5EAD6" w14:textId="77777777" w:rsidTr="00BD05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6D0E9" w14:textId="77777777" w:rsidR="002867F2" w:rsidRPr="00E16783" w:rsidRDefault="002867F2" w:rsidP="002867F2">
            <w:pPr>
              <w:autoSpaceDN w:val="0"/>
              <w:jc w:val="center"/>
              <w:textAlignment w:val="baseline"/>
              <w:rPr>
                <w:rFonts w:eastAsia="Calibri"/>
              </w:rPr>
            </w:pPr>
            <w:r w:rsidRPr="00E16783">
              <w:rPr>
                <w:rFonts w:eastAsia="Calibri"/>
              </w:rPr>
              <w:t>Seminarų ciklas „Kultūros vadovų kūrybinė akademija“</w:t>
            </w:r>
          </w:p>
          <w:p w14:paraId="4C0947F9" w14:textId="77777777" w:rsidR="002867F2" w:rsidRPr="00E16783" w:rsidRDefault="002867F2" w:rsidP="002867F2">
            <w:pPr>
              <w:autoSpaceDN w:val="0"/>
              <w:jc w:val="center"/>
              <w:textAlignment w:val="baseline"/>
              <w:rPr>
                <w:rFonts w:eastAsia="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AF752" w14:textId="77777777" w:rsidR="002867F2" w:rsidRPr="00E16783" w:rsidRDefault="002867F2" w:rsidP="002867F2">
            <w:pPr>
              <w:autoSpaceDN w:val="0"/>
              <w:jc w:val="center"/>
              <w:textAlignment w:val="baseline"/>
              <w:rPr>
                <w:rFonts w:eastAsia="Calibri"/>
              </w:rPr>
            </w:pPr>
            <w:r w:rsidRPr="00E16783">
              <w:rPr>
                <w:rFonts w:eastAsia="Calibri"/>
              </w:rPr>
              <w:t>2019 m. vasario 24-25 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ED2C9" w14:textId="77777777" w:rsidR="002867F2" w:rsidRPr="00E16783" w:rsidRDefault="002867F2" w:rsidP="002867F2">
            <w:pPr>
              <w:autoSpaceDN w:val="0"/>
              <w:jc w:val="center"/>
              <w:textAlignment w:val="baseline"/>
              <w:rPr>
                <w:rFonts w:eastAsia="Calibri"/>
              </w:rPr>
            </w:pPr>
            <w:r w:rsidRPr="00E16783">
              <w:rPr>
                <w:rFonts w:eastAsia="Calibri"/>
              </w:rPr>
              <w:t>Ukmergės r.</w:t>
            </w:r>
          </w:p>
          <w:p w14:paraId="26396C98" w14:textId="77777777" w:rsidR="002867F2" w:rsidRPr="00E16783" w:rsidRDefault="002867F2" w:rsidP="002867F2">
            <w:pPr>
              <w:autoSpaceDN w:val="0"/>
              <w:jc w:val="center"/>
              <w:textAlignment w:val="baseline"/>
              <w:rPr>
                <w:rFonts w:eastAsia="Calibri"/>
              </w:rPr>
            </w:pPr>
            <w:r w:rsidRPr="00E16783">
              <w:rPr>
                <w:rFonts w:eastAsia="Calibri"/>
              </w:rPr>
              <w:t>Taujėnų dvaras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7DB90" w14:textId="77777777" w:rsidR="002867F2" w:rsidRPr="00E16783" w:rsidRDefault="002867F2" w:rsidP="002867F2">
            <w:pPr>
              <w:autoSpaceDN w:val="0"/>
              <w:jc w:val="center"/>
              <w:textAlignment w:val="baseline"/>
              <w:rPr>
                <w:rFonts w:eastAsia="Calibri"/>
              </w:rPr>
            </w:pPr>
          </w:p>
          <w:p w14:paraId="3C7EDCB5" w14:textId="77777777" w:rsidR="002867F2" w:rsidRPr="00E16783" w:rsidRDefault="002867F2" w:rsidP="002867F2">
            <w:pPr>
              <w:autoSpaceDN w:val="0"/>
              <w:jc w:val="center"/>
              <w:textAlignment w:val="baseline"/>
              <w:rPr>
                <w:rFonts w:eastAsia="Calibri"/>
              </w:rPr>
            </w:pPr>
            <w:r w:rsidRPr="00E16783">
              <w:rPr>
                <w:rFonts w:eastAsia="Calibri"/>
              </w:rPr>
              <w:t>2</w:t>
            </w:r>
          </w:p>
        </w:tc>
      </w:tr>
      <w:tr w:rsidR="002867F2" w:rsidRPr="00E16783" w14:paraId="2D136E2D" w14:textId="77777777" w:rsidTr="00BD05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F00D7" w14:textId="77777777" w:rsidR="002867F2" w:rsidRPr="00E16783" w:rsidRDefault="002867F2" w:rsidP="002867F2">
            <w:pPr>
              <w:autoSpaceDN w:val="0"/>
              <w:jc w:val="center"/>
              <w:textAlignment w:val="baseline"/>
              <w:rPr>
                <w:rFonts w:eastAsia="Calibri"/>
              </w:rPr>
            </w:pPr>
            <w:r w:rsidRPr="00E16783">
              <w:rPr>
                <w:rFonts w:eastAsia="Calibri"/>
              </w:rPr>
              <w:t>Tarptautinis seminaras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FFD91" w14:textId="77777777" w:rsidR="002867F2" w:rsidRPr="00E16783" w:rsidRDefault="002867F2" w:rsidP="002867F2">
            <w:pPr>
              <w:autoSpaceDN w:val="0"/>
              <w:jc w:val="center"/>
              <w:textAlignment w:val="baseline"/>
              <w:rPr>
                <w:rFonts w:eastAsia="Calibri"/>
              </w:rPr>
            </w:pPr>
            <w:r w:rsidRPr="00E16783">
              <w:rPr>
                <w:rFonts w:eastAsia="Calibri"/>
              </w:rPr>
              <w:t>2019 m. kovo 6 – 19 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F65C3" w14:textId="77777777" w:rsidR="002867F2" w:rsidRPr="00E16783" w:rsidRDefault="002867F2" w:rsidP="002867F2">
            <w:pPr>
              <w:autoSpaceDN w:val="0"/>
              <w:jc w:val="center"/>
              <w:textAlignment w:val="baseline"/>
              <w:rPr>
                <w:rFonts w:eastAsia="Calibri"/>
              </w:rPr>
            </w:pPr>
            <w:r w:rsidRPr="00E16783">
              <w:rPr>
                <w:rFonts w:eastAsia="Calibri"/>
              </w:rPr>
              <w:t>Argentina, Urugvajus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FCBA0" w14:textId="77777777" w:rsidR="002867F2" w:rsidRPr="00E16783" w:rsidRDefault="002867F2" w:rsidP="002867F2">
            <w:pPr>
              <w:autoSpaceDN w:val="0"/>
              <w:jc w:val="center"/>
              <w:textAlignment w:val="baseline"/>
              <w:rPr>
                <w:rFonts w:eastAsia="Calibri"/>
              </w:rPr>
            </w:pPr>
            <w:r w:rsidRPr="00E16783">
              <w:rPr>
                <w:rFonts w:eastAsia="Calibri"/>
              </w:rPr>
              <w:t>1</w:t>
            </w:r>
          </w:p>
        </w:tc>
      </w:tr>
      <w:tr w:rsidR="002867F2" w:rsidRPr="00E16783" w14:paraId="17AB8688" w14:textId="77777777" w:rsidTr="00BD05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67EE6" w14:textId="77777777" w:rsidR="002867F2" w:rsidRPr="00E16783" w:rsidRDefault="002867F2" w:rsidP="002867F2">
            <w:pPr>
              <w:autoSpaceDN w:val="0"/>
              <w:jc w:val="center"/>
              <w:textAlignment w:val="baseline"/>
              <w:rPr>
                <w:rFonts w:eastAsia="Calibri"/>
              </w:rPr>
            </w:pPr>
            <w:r w:rsidRPr="00E16783">
              <w:rPr>
                <w:rFonts w:eastAsia="Calibri"/>
              </w:rPr>
              <w:t>Seminaras „Suaugusiųjų švietimo projektų rengimas ir įgyvendinimas“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F337E" w14:textId="77777777" w:rsidR="002867F2" w:rsidRPr="00E16783" w:rsidRDefault="002867F2" w:rsidP="002867F2">
            <w:pPr>
              <w:autoSpaceDN w:val="0"/>
              <w:jc w:val="center"/>
              <w:textAlignment w:val="baseline"/>
              <w:rPr>
                <w:rFonts w:eastAsia="Calibri"/>
              </w:rPr>
            </w:pPr>
            <w:r w:rsidRPr="00E16783">
              <w:rPr>
                <w:rFonts w:eastAsia="Calibri"/>
              </w:rPr>
              <w:t>2019 m. balandžio 11-12 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73EDD" w14:textId="77777777" w:rsidR="002867F2" w:rsidRPr="00E16783" w:rsidRDefault="002867F2" w:rsidP="002867F2">
            <w:pPr>
              <w:autoSpaceDN w:val="0"/>
              <w:jc w:val="center"/>
              <w:textAlignment w:val="baseline"/>
              <w:rPr>
                <w:rFonts w:eastAsia="Calibri"/>
              </w:rPr>
            </w:pPr>
            <w:r w:rsidRPr="00E16783">
              <w:rPr>
                <w:rFonts w:eastAsia="Calibri"/>
              </w:rPr>
              <w:t>Kauno tyrimų ir mokymo centras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3992D" w14:textId="77777777" w:rsidR="002867F2" w:rsidRPr="00E16783" w:rsidRDefault="002867F2" w:rsidP="002867F2">
            <w:pPr>
              <w:autoSpaceDN w:val="0"/>
              <w:jc w:val="center"/>
              <w:textAlignment w:val="baseline"/>
              <w:rPr>
                <w:rFonts w:eastAsia="Calibri"/>
              </w:rPr>
            </w:pPr>
          </w:p>
          <w:p w14:paraId="3728149C" w14:textId="77777777" w:rsidR="002867F2" w:rsidRPr="00E16783" w:rsidRDefault="002867F2" w:rsidP="002867F2">
            <w:pPr>
              <w:autoSpaceDN w:val="0"/>
              <w:jc w:val="center"/>
              <w:textAlignment w:val="baseline"/>
              <w:rPr>
                <w:rFonts w:eastAsia="Calibri"/>
              </w:rPr>
            </w:pPr>
            <w:r w:rsidRPr="00E16783">
              <w:rPr>
                <w:rFonts w:eastAsia="Calibri"/>
              </w:rPr>
              <w:t>3</w:t>
            </w:r>
          </w:p>
        </w:tc>
      </w:tr>
      <w:tr w:rsidR="002867F2" w:rsidRPr="00E16783" w14:paraId="531941EC" w14:textId="77777777" w:rsidTr="00BD05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4CB6D" w14:textId="77777777" w:rsidR="002867F2" w:rsidRPr="00E16783" w:rsidRDefault="002867F2" w:rsidP="002867F2">
            <w:pPr>
              <w:autoSpaceDN w:val="0"/>
              <w:jc w:val="center"/>
              <w:textAlignment w:val="baseline"/>
              <w:rPr>
                <w:rFonts w:eastAsia="Calibri"/>
              </w:rPr>
            </w:pPr>
            <w:r w:rsidRPr="00E16783">
              <w:rPr>
                <w:rFonts w:eastAsia="Calibri"/>
              </w:rPr>
              <w:t xml:space="preserve"> „Kultūros įstaigų vaidmuo kuriant regiono kultūrinį savitumą-šiuolaikinio vartotojo ir tautinių tradicijų santykis“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CDB09" w14:textId="77777777" w:rsidR="002867F2" w:rsidRPr="00E16783" w:rsidRDefault="002867F2" w:rsidP="002867F2">
            <w:pPr>
              <w:autoSpaceDN w:val="0"/>
              <w:jc w:val="center"/>
              <w:textAlignment w:val="baseline"/>
              <w:rPr>
                <w:rFonts w:eastAsia="Calibri"/>
              </w:rPr>
            </w:pPr>
            <w:r w:rsidRPr="00E16783">
              <w:rPr>
                <w:rFonts w:eastAsia="Calibri"/>
              </w:rPr>
              <w:t>2019 m. balandžio 14-20 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B91DC" w14:textId="77777777" w:rsidR="002867F2" w:rsidRPr="00E16783" w:rsidRDefault="002867F2" w:rsidP="002867F2">
            <w:pPr>
              <w:autoSpaceDN w:val="0"/>
              <w:jc w:val="center"/>
              <w:textAlignment w:val="baseline"/>
              <w:rPr>
                <w:rFonts w:eastAsia="Calibri"/>
              </w:rPr>
            </w:pPr>
          </w:p>
          <w:p w14:paraId="12575122" w14:textId="77777777" w:rsidR="002867F2" w:rsidRPr="00E16783" w:rsidRDefault="002867F2" w:rsidP="002867F2">
            <w:pPr>
              <w:autoSpaceDN w:val="0"/>
              <w:jc w:val="center"/>
              <w:textAlignment w:val="baseline"/>
              <w:rPr>
                <w:rFonts w:eastAsia="Calibri"/>
              </w:rPr>
            </w:pPr>
            <w:r w:rsidRPr="00E16783">
              <w:rPr>
                <w:rFonts w:eastAsia="Calibri"/>
              </w:rPr>
              <w:t>Vengrija</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03F46" w14:textId="77777777" w:rsidR="002867F2" w:rsidRPr="00E16783" w:rsidRDefault="002867F2" w:rsidP="002867F2">
            <w:pPr>
              <w:autoSpaceDN w:val="0"/>
              <w:jc w:val="center"/>
              <w:textAlignment w:val="baseline"/>
              <w:rPr>
                <w:rFonts w:eastAsia="Calibri"/>
              </w:rPr>
            </w:pPr>
          </w:p>
          <w:p w14:paraId="62182390" w14:textId="77777777" w:rsidR="002867F2" w:rsidRPr="00E16783" w:rsidRDefault="002867F2" w:rsidP="002867F2">
            <w:pPr>
              <w:autoSpaceDN w:val="0"/>
              <w:jc w:val="center"/>
              <w:textAlignment w:val="baseline"/>
              <w:rPr>
                <w:rFonts w:eastAsia="Calibri"/>
              </w:rPr>
            </w:pPr>
            <w:r w:rsidRPr="00E16783">
              <w:rPr>
                <w:rFonts w:eastAsia="Calibri"/>
              </w:rPr>
              <w:t>2</w:t>
            </w:r>
          </w:p>
        </w:tc>
      </w:tr>
      <w:tr w:rsidR="002867F2" w:rsidRPr="00E16783" w14:paraId="59A28C3F" w14:textId="77777777" w:rsidTr="00BD05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2E92F" w14:textId="77777777" w:rsidR="002867F2" w:rsidRPr="00E16783" w:rsidRDefault="002867F2" w:rsidP="002867F2">
            <w:pPr>
              <w:autoSpaceDN w:val="0"/>
              <w:jc w:val="center"/>
              <w:textAlignment w:val="baseline"/>
              <w:rPr>
                <w:rFonts w:eastAsia="Calibri"/>
              </w:rPr>
            </w:pPr>
            <w:r w:rsidRPr="00E16783">
              <w:rPr>
                <w:rFonts w:eastAsia="Calibri"/>
              </w:rPr>
              <w:t>Seminaras „Kultūra 2030|“</w:t>
            </w:r>
          </w:p>
          <w:p w14:paraId="09B85983" w14:textId="77777777" w:rsidR="002867F2" w:rsidRPr="00E16783" w:rsidRDefault="002867F2" w:rsidP="002867F2">
            <w:pPr>
              <w:autoSpaceDN w:val="0"/>
              <w:jc w:val="center"/>
              <w:textAlignment w:val="baseline"/>
              <w:rPr>
                <w:rFonts w:eastAsia="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EBB3A" w14:textId="77777777" w:rsidR="002867F2" w:rsidRPr="00E16783" w:rsidRDefault="002867F2" w:rsidP="002867F2">
            <w:pPr>
              <w:autoSpaceDN w:val="0"/>
              <w:jc w:val="center"/>
              <w:textAlignment w:val="baseline"/>
              <w:rPr>
                <w:rFonts w:eastAsia="Calibri"/>
              </w:rPr>
            </w:pPr>
            <w:r w:rsidRPr="00E16783">
              <w:rPr>
                <w:rFonts w:eastAsia="Calibri"/>
              </w:rPr>
              <w:t>2019 m. balandžio 24-26 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1623B" w14:textId="77777777" w:rsidR="002867F2" w:rsidRPr="00E16783" w:rsidRDefault="002867F2" w:rsidP="002867F2">
            <w:pPr>
              <w:autoSpaceDN w:val="0"/>
              <w:jc w:val="center"/>
              <w:textAlignment w:val="baseline"/>
              <w:rPr>
                <w:rFonts w:eastAsia="Calibri"/>
              </w:rPr>
            </w:pPr>
            <w:r w:rsidRPr="00E16783">
              <w:rPr>
                <w:rFonts w:eastAsia="Calibri"/>
              </w:rPr>
              <w:t>Taujėnų dvaras</w:t>
            </w:r>
          </w:p>
          <w:p w14:paraId="03D25A30" w14:textId="77777777" w:rsidR="002867F2" w:rsidRPr="00E16783" w:rsidRDefault="002867F2" w:rsidP="002867F2">
            <w:pPr>
              <w:autoSpaceDN w:val="0"/>
              <w:jc w:val="center"/>
              <w:textAlignment w:val="baseline"/>
              <w:rPr>
                <w:rFonts w:eastAsia="Calibri"/>
              </w:rPr>
            </w:pPr>
            <w:r w:rsidRPr="00E16783">
              <w:rPr>
                <w:rFonts w:eastAsia="Calibri"/>
              </w:rPr>
              <w:t>Ukmergės r.</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AA2C1" w14:textId="77777777" w:rsidR="002867F2" w:rsidRPr="00E16783" w:rsidRDefault="002867F2" w:rsidP="002867F2">
            <w:pPr>
              <w:autoSpaceDN w:val="0"/>
              <w:jc w:val="center"/>
              <w:textAlignment w:val="baseline"/>
              <w:rPr>
                <w:rFonts w:eastAsia="Calibri"/>
              </w:rPr>
            </w:pPr>
            <w:r w:rsidRPr="00E16783">
              <w:rPr>
                <w:rFonts w:eastAsia="Calibri"/>
              </w:rPr>
              <w:t>2</w:t>
            </w:r>
          </w:p>
        </w:tc>
      </w:tr>
      <w:tr w:rsidR="002867F2" w:rsidRPr="00E16783" w14:paraId="261D7E74" w14:textId="77777777" w:rsidTr="00BD05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B2753" w14:textId="77777777" w:rsidR="002867F2" w:rsidRPr="00E16783" w:rsidRDefault="002867F2" w:rsidP="002867F2">
            <w:pPr>
              <w:autoSpaceDN w:val="0"/>
              <w:jc w:val="center"/>
              <w:textAlignment w:val="baseline"/>
              <w:rPr>
                <w:rFonts w:eastAsia="Calibri"/>
              </w:rPr>
            </w:pPr>
            <w:r w:rsidRPr="00E16783">
              <w:rPr>
                <w:rFonts w:eastAsia="Calibri"/>
              </w:rPr>
              <w:t>„Kultūros vadovų kūrybinė akademija“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07E36" w14:textId="77777777" w:rsidR="002867F2" w:rsidRPr="00E16783" w:rsidRDefault="002867F2" w:rsidP="002867F2">
            <w:pPr>
              <w:autoSpaceDN w:val="0"/>
              <w:jc w:val="center"/>
              <w:textAlignment w:val="baseline"/>
              <w:rPr>
                <w:rFonts w:eastAsia="Calibri"/>
              </w:rPr>
            </w:pPr>
            <w:r w:rsidRPr="00E16783">
              <w:rPr>
                <w:rFonts w:eastAsia="Calibri"/>
              </w:rPr>
              <w:t>2019 m. birželio 10-11 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6960B" w14:textId="77777777" w:rsidR="002867F2" w:rsidRPr="00E16783" w:rsidRDefault="002867F2" w:rsidP="002867F2">
            <w:pPr>
              <w:autoSpaceDN w:val="0"/>
              <w:jc w:val="center"/>
              <w:textAlignment w:val="baseline"/>
              <w:rPr>
                <w:rFonts w:eastAsia="Calibri"/>
              </w:rPr>
            </w:pPr>
            <w:r w:rsidRPr="00E16783">
              <w:rPr>
                <w:rFonts w:eastAsia="Calibri"/>
              </w:rPr>
              <w:t>Taujėnų dvaras</w:t>
            </w:r>
          </w:p>
          <w:p w14:paraId="45B6CEDB" w14:textId="77777777" w:rsidR="002867F2" w:rsidRPr="00E16783" w:rsidRDefault="002867F2" w:rsidP="002867F2">
            <w:pPr>
              <w:autoSpaceDN w:val="0"/>
              <w:jc w:val="center"/>
              <w:textAlignment w:val="baseline"/>
              <w:rPr>
                <w:rFonts w:eastAsia="Calibri"/>
              </w:rPr>
            </w:pPr>
            <w:r w:rsidRPr="00E16783">
              <w:rPr>
                <w:rFonts w:eastAsia="Calibri"/>
              </w:rPr>
              <w:t>Ukmergės r.</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A7D81" w14:textId="77777777" w:rsidR="002867F2" w:rsidRPr="00E16783" w:rsidRDefault="002867F2" w:rsidP="002867F2">
            <w:pPr>
              <w:autoSpaceDN w:val="0"/>
              <w:jc w:val="center"/>
              <w:textAlignment w:val="baseline"/>
              <w:rPr>
                <w:rFonts w:eastAsia="Calibri"/>
              </w:rPr>
            </w:pPr>
            <w:r w:rsidRPr="00E16783">
              <w:rPr>
                <w:rFonts w:eastAsia="Calibri"/>
              </w:rPr>
              <w:t>2</w:t>
            </w:r>
          </w:p>
        </w:tc>
      </w:tr>
      <w:tr w:rsidR="002867F2" w:rsidRPr="00E16783" w14:paraId="63E3832C" w14:textId="77777777" w:rsidTr="00BD05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8F1A5" w14:textId="77777777" w:rsidR="002867F2" w:rsidRPr="00E16783" w:rsidRDefault="002867F2" w:rsidP="002867F2">
            <w:pPr>
              <w:autoSpaceDN w:val="0"/>
              <w:jc w:val="center"/>
              <w:textAlignment w:val="baseline"/>
              <w:rPr>
                <w:rFonts w:eastAsia="Calibri"/>
              </w:rPr>
            </w:pPr>
            <w:r w:rsidRPr="00E16783">
              <w:rPr>
                <w:rFonts w:eastAsia="Calibri"/>
              </w:rPr>
              <w:t>Seminaras „Viešieji pirkimai: naujovės“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B280D" w14:textId="77777777" w:rsidR="002867F2" w:rsidRPr="00E16783" w:rsidRDefault="002867F2" w:rsidP="002867F2">
            <w:pPr>
              <w:autoSpaceDN w:val="0"/>
              <w:jc w:val="center"/>
              <w:textAlignment w:val="baseline"/>
              <w:rPr>
                <w:rFonts w:eastAsia="Calibri"/>
              </w:rPr>
            </w:pPr>
            <w:r w:rsidRPr="00E16783">
              <w:rPr>
                <w:rFonts w:eastAsia="Calibri"/>
              </w:rPr>
              <w:t>2019 m. birželio 20 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C3DC8" w14:textId="77777777" w:rsidR="002867F2" w:rsidRPr="00E16783" w:rsidRDefault="002867F2" w:rsidP="002867F2">
            <w:pPr>
              <w:autoSpaceDN w:val="0"/>
              <w:jc w:val="center"/>
              <w:textAlignment w:val="baseline"/>
              <w:rPr>
                <w:rFonts w:eastAsia="Calibri"/>
              </w:rPr>
            </w:pPr>
            <w:r w:rsidRPr="00E16783">
              <w:rPr>
                <w:rFonts w:eastAsia="Calibri"/>
              </w:rPr>
              <w:t>Lazdijų švietimo centras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B114D" w14:textId="77777777" w:rsidR="002867F2" w:rsidRPr="00E16783" w:rsidRDefault="002867F2" w:rsidP="002867F2">
            <w:pPr>
              <w:autoSpaceDN w:val="0"/>
              <w:jc w:val="center"/>
              <w:textAlignment w:val="baseline"/>
              <w:rPr>
                <w:rFonts w:eastAsia="Calibri"/>
              </w:rPr>
            </w:pPr>
            <w:r w:rsidRPr="00E16783">
              <w:rPr>
                <w:rFonts w:eastAsia="Calibri"/>
              </w:rPr>
              <w:t>1</w:t>
            </w:r>
          </w:p>
        </w:tc>
      </w:tr>
      <w:tr w:rsidR="002867F2" w:rsidRPr="00E16783" w14:paraId="26BEEEDF" w14:textId="77777777" w:rsidTr="00BD05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C24C6" w14:textId="77777777" w:rsidR="002867F2" w:rsidRPr="00E16783" w:rsidRDefault="002867F2" w:rsidP="002867F2">
            <w:pPr>
              <w:autoSpaceDN w:val="0"/>
              <w:jc w:val="center"/>
              <w:textAlignment w:val="baseline"/>
              <w:rPr>
                <w:rFonts w:eastAsia="Calibri"/>
              </w:rPr>
            </w:pPr>
            <w:r w:rsidRPr="00E16783">
              <w:rPr>
                <w:rFonts w:eastAsia="Calibri"/>
              </w:rPr>
              <w:t>Linijinių šokių seminaras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B8815" w14:textId="77777777" w:rsidR="002867F2" w:rsidRPr="00E16783" w:rsidRDefault="002867F2" w:rsidP="002867F2">
            <w:pPr>
              <w:autoSpaceDN w:val="0"/>
              <w:jc w:val="center"/>
              <w:textAlignment w:val="baseline"/>
              <w:rPr>
                <w:rFonts w:eastAsia="Calibri"/>
              </w:rPr>
            </w:pPr>
            <w:r w:rsidRPr="00E16783">
              <w:rPr>
                <w:rFonts w:eastAsia="Calibri"/>
              </w:rPr>
              <w:t>2019 m. rugsėjo 6 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08AC2" w14:textId="77777777" w:rsidR="002867F2" w:rsidRPr="00E16783" w:rsidRDefault="002867F2" w:rsidP="002867F2">
            <w:pPr>
              <w:autoSpaceDN w:val="0"/>
              <w:jc w:val="center"/>
              <w:textAlignment w:val="baseline"/>
              <w:rPr>
                <w:rFonts w:eastAsia="Calibri"/>
              </w:rPr>
            </w:pPr>
            <w:r w:rsidRPr="00E16783">
              <w:rPr>
                <w:rFonts w:eastAsia="Calibri"/>
              </w:rPr>
              <w:t>Vilnius</w:t>
            </w:r>
          </w:p>
          <w:p w14:paraId="08081B82" w14:textId="77777777" w:rsidR="002867F2" w:rsidRPr="00E16783" w:rsidRDefault="002867F2" w:rsidP="002867F2">
            <w:pPr>
              <w:autoSpaceDN w:val="0"/>
              <w:jc w:val="center"/>
              <w:textAlignment w:val="baseline"/>
              <w:rPr>
                <w:rFonts w:eastAsia="Calibri"/>
              </w:rPr>
            </w:pPr>
            <w:r w:rsidRPr="00E16783">
              <w:rPr>
                <w:rFonts w:eastAsia="Calibri"/>
              </w:rPr>
              <w:t>Linijinių šokių mokykla</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3F456" w14:textId="77777777" w:rsidR="002867F2" w:rsidRPr="00E16783" w:rsidRDefault="002867F2" w:rsidP="002867F2">
            <w:pPr>
              <w:autoSpaceDN w:val="0"/>
              <w:jc w:val="center"/>
              <w:textAlignment w:val="baseline"/>
              <w:rPr>
                <w:rFonts w:eastAsia="Calibri"/>
              </w:rPr>
            </w:pPr>
          </w:p>
          <w:p w14:paraId="2A91643B" w14:textId="77777777" w:rsidR="002867F2" w:rsidRPr="00E16783" w:rsidRDefault="002867F2" w:rsidP="002867F2">
            <w:pPr>
              <w:autoSpaceDN w:val="0"/>
              <w:jc w:val="center"/>
              <w:textAlignment w:val="baseline"/>
              <w:rPr>
                <w:rFonts w:eastAsia="Calibri"/>
              </w:rPr>
            </w:pPr>
            <w:r w:rsidRPr="00E16783">
              <w:rPr>
                <w:rFonts w:eastAsia="Calibri"/>
              </w:rPr>
              <w:t>1</w:t>
            </w:r>
          </w:p>
        </w:tc>
      </w:tr>
      <w:tr w:rsidR="002867F2" w:rsidRPr="00E16783" w14:paraId="503719C8" w14:textId="77777777" w:rsidTr="00BD05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EA6C6" w14:textId="77777777" w:rsidR="002867F2" w:rsidRPr="00E16783" w:rsidRDefault="002867F2" w:rsidP="002867F2">
            <w:pPr>
              <w:autoSpaceDN w:val="0"/>
              <w:jc w:val="center"/>
              <w:textAlignment w:val="baseline"/>
              <w:rPr>
                <w:rFonts w:eastAsia="Calibri"/>
              </w:rPr>
            </w:pPr>
            <w:r w:rsidRPr="00E16783">
              <w:rPr>
                <w:rFonts w:eastAsia="Calibri"/>
              </w:rPr>
              <w:t>Lietuvos choreografų kvalifikacijos tobulinimo kursai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0B187" w14:textId="77777777" w:rsidR="002867F2" w:rsidRPr="00E16783" w:rsidRDefault="002867F2" w:rsidP="002867F2">
            <w:pPr>
              <w:autoSpaceDN w:val="0"/>
              <w:jc w:val="center"/>
              <w:textAlignment w:val="baseline"/>
              <w:rPr>
                <w:rFonts w:eastAsia="Calibri"/>
              </w:rPr>
            </w:pPr>
            <w:r w:rsidRPr="00E16783">
              <w:rPr>
                <w:rFonts w:eastAsia="Calibri"/>
              </w:rPr>
              <w:t>2019 m. rugsėjo 16-21d.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75958" w14:textId="77777777" w:rsidR="002867F2" w:rsidRPr="00E16783" w:rsidRDefault="002867F2" w:rsidP="002867F2">
            <w:pPr>
              <w:autoSpaceDN w:val="0"/>
              <w:jc w:val="center"/>
              <w:textAlignment w:val="baseline"/>
              <w:rPr>
                <w:rFonts w:eastAsia="Calibri"/>
              </w:rPr>
            </w:pPr>
            <w:r w:rsidRPr="00E16783">
              <w:rPr>
                <w:rFonts w:eastAsia="Calibri"/>
              </w:rPr>
              <w:t>Birštono kultūros centras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B3B84" w14:textId="77777777" w:rsidR="002867F2" w:rsidRPr="00E16783" w:rsidRDefault="002867F2" w:rsidP="002867F2">
            <w:pPr>
              <w:autoSpaceDN w:val="0"/>
              <w:jc w:val="center"/>
              <w:textAlignment w:val="baseline"/>
              <w:rPr>
                <w:rFonts w:eastAsia="Calibri"/>
              </w:rPr>
            </w:pPr>
            <w:r w:rsidRPr="00E16783">
              <w:rPr>
                <w:rFonts w:eastAsia="Calibri"/>
              </w:rPr>
              <w:t>3</w:t>
            </w:r>
          </w:p>
        </w:tc>
      </w:tr>
      <w:tr w:rsidR="002867F2" w:rsidRPr="00E16783" w14:paraId="7155FECE" w14:textId="77777777" w:rsidTr="00BD05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4FDE5" w14:textId="77777777" w:rsidR="002867F2" w:rsidRPr="00E16783" w:rsidRDefault="002867F2" w:rsidP="002867F2">
            <w:pPr>
              <w:autoSpaceDN w:val="0"/>
              <w:jc w:val="center"/>
              <w:textAlignment w:val="baseline"/>
              <w:rPr>
                <w:rFonts w:eastAsia="Calibri"/>
              </w:rPr>
            </w:pPr>
            <w:r w:rsidRPr="00E16783">
              <w:rPr>
                <w:rFonts w:eastAsia="Calibri"/>
              </w:rPr>
              <w:t>Kultūros vadovų kūrybinė akademija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D3E24" w14:textId="77777777" w:rsidR="002867F2" w:rsidRPr="00E16783" w:rsidRDefault="002867F2" w:rsidP="002867F2">
            <w:pPr>
              <w:autoSpaceDN w:val="0"/>
              <w:jc w:val="center"/>
              <w:textAlignment w:val="baseline"/>
              <w:rPr>
                <w:rFonts w:eastAsia="Calibri"/>
              </w:rPr>
            </w:pPr>
            <w:r w:rsidRPr="00E16783">
              <w:rPr>
                <w:rFonts w:eastAsia="Calibri"/>
              </w:rPr>
              <w:t>2019 m. rugsėjo 23-24d.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5BFF9" w14:textId="77777777" w:rsidR="002867F2" w:rsidRPr="00E16783" w:rsidRDefault="002867F2" w:rsidP="002867F2">
            <w:pPr>
              <w:autoSpaceDN w:val="0"/>
              <w:jc w:val="center"/>
              <w:textAlignment w:val="baseline"/>
              <w:rPr>
                <w:rFonts w:eastAsia="Calibri"/>
              </w:rPr>
            </w:pPr>
            <w:r w:rsidRPr="00E16783">
              <w:rPr>
                <w:rFonts w:eastAsia="Calibri"/>
              </w:rPr>
              <w:t>Taujėnų dvaras</w:t>
            </w:r>
          </w:p>
          <w:p w14:paraId="67528594" w14:textId="77777777" w:rsidR="002867F2" w:rsidRPr="00E16783" w:rsidRDefault="002867F2" w:rsidP="002867F2">
            <w:pPr>
              <w:autoSpaceDN w:val="0"/>
              <w:jc w:val="center"/>
              <w:textAlignment w:val="baseline"/>
              <w:rPr>
                <w:rFonts w:eastAsia="Calibri"/>
              </w:rPr>
            </w:pPr>
            <w:r w:rsidRPr="00E16783">
              <w:rPr>
                <w:rFonts w:eastAsia="Calibri"/>
              </w:rPr>
              <w:t>Ukmergės r.</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B5B9A" w14:textId="77777777" w:rsidR="002867F2" w:rsidRPr="00E16783" w:rsidRDefault="002867F2" w:rsidP="002867F2">
            <w:pPr>
              <w:autoSpaceDN w:val="0"/>
              <w:jc w:val="center"/>
              <w:textAlignment w:val="baseline"/>
              <w:rPr>
                <w:rFonts w:eastAsia="Calibri"/>
              </w:rPr>
            </w:pPr>
            <w:r w:rsidRPr="00E16783">
              <w:rPr>
                <w:rFonts w:eastAsia="Calibri"/>
              </w:rPr>
              <w:t>2</w:t>
            </w:r>
          </w:p>
        </w:tc>
      </w:tr>
      <w:tr w:rsidR="002867F2" w:rsidRPr="00E16783" w14:paraId="1CDA236B" w14:textId="77777777" w:rsidTr="00BD05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D1934" w14:textId="77777777" w:rsidR="002867F2" w:rsidRPr="00E16783" w:rsidRDefault="002867F2" w:rsidP="002867F2">
            <w:pPr>
              <w:autoSpaceDN w:val="0"/>
              <w:jc w:val="center"/>
              <w:textAlignment w:val="baseline"/>
              <w:rPr>
                <w:rFonts w:eastAsia="Calibri"/>
              </w:rPr>
            </w:pPr>
            <w:r w:rsidRPr="00E16783">
              <w:rPr>
                <w:rFonts w:eastAsia="Calibri"/>
              </w:rPr>
              <w:t>Režisierių ir scenografijos seminaras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C96CF" w14:textId="77777777" w:rsidR="002867F2" w:rsidRPr="00E16783" w:rsidRDefault="002867F2" w:rsidP="002867F2">
            <w:pPr>
              <w:autoSpaceDN w:val="0"/>
              <w:jc w:val="center"/>
              <w:textAlignment w:val="baseline"/>
              <w:rPr>
                <w:rFonts w:eastAsia="Calibri"/>
              </w:rPr>
            </w:pPr>
            <w:r w:rsidRPr="00E16783">
              <w:rPr>
                <w:rFonts w:eastAsia="Calibri"/>
              </w:rPr>
              <w:t>2019 m. rugsėjo 28 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288DF" w14:textId="77777777" w:rsidR="002867F2" w:rsidRPr="00E16783" w:rsidRDefault="002867F2" w:rsidP="002867F2">
            <w:pPr>
              <w:autoSpaceDN w:val="0"/>
              <w:jc w:val="center"/>
              <w:textAlignment w:val="baseline"/>
              <w:rPr>
                <w:rFonts w:eastAsia="Calibri"/>
              </w:rPr>
            </w:pPr>
            <w:r w:rsidRPr="00E16783">
              <w:rPr>
                <w:rFonts w:eastAsia="Calibri"/>
              </w:rPr>
              <w:t>Lietuvos nacionalinis kultūros centras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9AEA6" w14:textId="77777777" w:rsidR="002867F2" w:rsidRPr="00E16783" w:rsidRDefault="002867F2" w:rsidP="002867F2">
            <w:pPr>
              <w:autoSpaceDN w:val="0"/>
              <w:jc w:val="center"/>
              <w:textAlignment w:val="baseline"/>
              <w:rPr>
                <w:rFonts w:eastAsia="Calibri"/>
              </w:rPr>
            </w:pPr>
          </w:p>
          <w:p w14:paraId="6F4DF5C3" w14:textId="77777777" w:rsidR="002867F2" w:rsidRPr="00E16783" w:rsidRDefault="002867F2" w:rsidP="002867F2">
            <w:pPr>
              <w:autoSpaceDN w:val="0"/>
              <w:jc w:val="center"/>
              <w:textAlignment w:val="baseline"/>
              <w:rPr>
                <w:rFonts w:eastAsia="Calibri"/>
              </w:rPr>
            </w:pPr>
            <w:r w:rsidRPr="00E16783">
              <w:rPr>
                <w:rFonts w:eastAsia="Calibri"/>
              </w:rPr>
              <w:t>4</w:t>
            </w:r>
          </w:p>
        </w:tc>
      </w:tr>
      <w:tr w:rsidR="002867F2" w:rsidRPr="00E16783" w14:paraId="327BAED0" w14:textId="77777777" w:rsidTr="00BD05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D70CC" w14:textId="77777777" w:rsidR="002867F2" w:rsidRPr="00E16783" w:rsidRDefault="002867F2" w:rsidP="002867F2">
            <w:pPr>
              <w:autoSpaceDN w:val="0"/>
              <w:jc w:val="center"/>
              <w:textAlignment w:val="baseline"/>
              <w:rPr>
                <w:rFonts w:eastAsia="Calibri"/>
              </w:rPr>
            </w:pPr>
            <w:r w:rsidRPr="00E16783">
              <w:rPr>
                <w:rFonts w:eastAsia="Calibri"/>
              </w:rPr>
              <w:t>Kultūros centrų vadovų seminaras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D3368" w14:textId="77777777" w:rsidR="002867F2" w:rsidRPr="00E16783" w:rsidRDefault="002867F2" w:rsidP="002867F2">
            <w:pPr>
              <w:autoSpaceDN w:val="0"/>
              <w:jc w:val="center"/>
              <w:textAlignment w:val="baseline"/>
              <w:rPr>
                <w:rFonts w:eastAsia="Calibri"/>
              </w:rPr>
            </w:pPr>
            <w:r w:rsidRPr="00E16783">
              <w:rPr>
                <w:rFonts w:eastAsia="Calibri"/>
              </w:rPr>
              <w:t>2019 m. rugsėjo 30 d., spalio 1 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9C278" w14:textId="77777777" w:rsidR="002867F2" w:rsidRPr="00E16783" w:rsidRDefault="002867F2" w:rsidP="002867F2">
            <w:pPr>
              <w:autoSpaceDN w:val="0"/>
              <w:jc w:val="center"/>
              <w:textAlignment w:val="baseline"/>
              <w:rPr>
                <w:rFonts w:eastAsia="Calibri"/>
              </w:rPr>
            </w:pPr>
            <w:r w:rsidRPr="00E16783">
              <w:rPr>
                <w:rFonts w:eastAsia="Calibri"/>
              </w:rPr>
              <w:t>Radviliškio kultūros centras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65D71" w14:textId="77777777" w:rsidR="002867F2" w:rsidRPr="00E16783" w:rsidRDefault="002867F2" w:rsidP="002867F2">
            <w:pPr>
              <w:autoSpaceDN w:val="0"/>
              <w:jc w:val="center"/>
              <w:textAlignment w:val="baseline"/>
              <w:rPr>
                <w:rFonts w:eastAsia="Calibri"/>
              </w:rPr>
            </w:pPr>
            <w:r w:rsidRPr="00E16783">
              <w:rPr>
                <w:rFonts w:eastAsia="Calibri"/>
              </w:rPr>
              <w:t>1</w:t>
            </w:r>
          </w:p>
        </w:tc>
      </w:tr>
      <w:tr w:rsidR="002867F2" w:rsidRPr="00E16783" w14:paraId="59918609" w14:textId="77777777" w:rsidTr="00BD05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E37A8" w14:textId="77777777" w:rsidR="002867F2" w:rsidRPr="00E16783" w:rsidRDefault="002867F2" w:rsidP="002867F2">
            <w:pPr>
              <w:autoSpaceDN w:val="0"/>
              <w:jc w:val="center"/>
              <w:textAlignment w:val="baseline"/>
              <w:rPr>
                <w:rFonts w:eastAsia="Calibri"/>
              </w:rPr>
            </w:pPr>
            <w:r w:rsidRPr="00E16783">
              <w:rPr>
                <w:rFonts w:eastAsia="Calibri"/>
              </w:rPr>
              <w:t>Kultūros vadovų kūrybinės akademijos tęsinys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9F68E" w14:textId="77777777" w:rsidR="002867F2" w:rsidRPr="00E16783" w:rsidRDefault="002867F2" w:rsidP="002867F2">
            <w:pPr>
              <w:autoSpaceDN w:val="0"/>
              <w:jc w:val="center"/>
              <w:textAlignment w:val="baseline"/>
              <w:rPr>
                <w:rFonts w:eastAsia="Calibri"/>
              </w:rPr>
            </w:pPr>
            <w:r w:rsidRPr="00E16783">
              <w:rPr>
                <w:rFonts w:eastAsia="Calibri"/>
              </w:rPr>
              <w:t>2019 m spalio 3 d. – 14 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48D37" w14:textId="77777777" w:rsidR="002867F2" w:rsidRPr="00E16783" w:rsidRDefault="002867F2" w:rsidP="002867F2">
            <w:pPr>
              <w:autoSpaceDN w:val="0"/>
              <w:jc w:val="center"/>
              <w:textAlignment w:val="baseline"/>
              <w:rPr>
                <w:rFonts w:eastAsia="Calibri"/>
              </w:rPr>
            </w:pPr>
            <w:r w:rsidRPr="00E16783">
              <w:rPr>
                <w:rFonts w:eastAsia="Calibri"/>
              </w:rPr>
              <w:t>Gruzija</w:t>
            </w:r>
          </w:p>
          <w:p w14:paraId="1F3A327A" w14:textId="77777777" w:rsidR="002867F2" w:rsidRPr="00E16783" w:rsidRDefault="002867F2" w:rsidP="002867F2">
            <w:pPr>
              <w:autoSpaceDN w:val="0"/>
              <w:jc w:val="center"/>
              <w:textAlignment w:val="baseline"/>
              <w:rPr>
                <w:rFonts w:eastAsia="Calibri"/>
              </w:rPr>
            </w:pPr>
            <w:r w:rsidRPr="00E16783">
              <w:rPr>
                <w:rFonts w:eastAsia="Calibri"/>
              </w:rPr>
              <w:t>(Sakartvelas)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F2E57" w14:textId="77777777" w:rsidR="002867F2" w:rsidRPr="00E16783" w:rsidRDefault="002867F2" w:rsidP="002867F2">
            <w:pPr>
              <w:autoSpaceDN w:val="0"/>
              <w:jc w:val="center"/>
              <w:textAlignment w:val="baseline"/>
              <w:rPr>
                <w:rFonts w:eastAsia="Calibri"/>
              </w:rPr>
            </w:pPr>
            <w:r w:rsidRPr="00E16783">
              <w:rPr>
                <w:rFonts w:eastAsia="Calibri"/>
              </w:rPr>
              <w:t>1</w:t>
            </w:r>
          </w:p>
        </w:tc>
      </w:tr>
      <w:tr w:rsidR="002867F2" w:rsidRPr="00E16783" w14:paraId="41F33C60" w14:textId="77777777" w:rsidTr="00BD05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FFD95" w14:textId="77777777" w:rsidR="002867F2" w:rsidRPr="00E16783" w:rsidRDefault="002867F2" w:rsidP="002867F2">
            <w:pPr>
              <w:autoSpaceDN w:val="0"/>
              <w:jc w:val="center"/>
              <w:textAlignment w:val="baseline"/>
              <w:rPr>
                <w:rFonts w:eastAsia="Calibri"/>
              </w:rPr>
            </w:pPr>
            <w:r w:rsidRPr="00E16783">
              <w:rPr>
                <w:rFonts w:eastAsia="Calibri"/>
              </w:rPr>
              <w:t>Konferencija „Etninė kultūra šiandien“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00FB3" w14:textId="77777777" w:rsidR="002867F2" w:rsidRPr="00E16783" w:rsidRDefault="002867F2" w:rsidP="002867F2">
            <w:pPr>
              <w:autoSpaceDN w:val="0"/>
              <w:jc w:val="center"/>
              <w:textAlignment w:val="baseline"/>
              <w:rPr>
                <w:rFonts w:eastAsia="Calibri"/>
              </w:rPr>
            </w:pPr>
            <w:r w:rsidRPr="00E16783">
              <w:rPr>
                <w:rFonts w:eastAsia="Calibri"/>
              </w:rPr>
              <w:t>2019 m. spalio 4 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7264F" w14:textId="77777777" w:rsidR="002867F2" w:rsidRPr="00E16783" w:rsidRDefault="002867F2" w:rsidP="002867F2">
            <w:pPr>
              <w:autoSpaceDN w:val="0"/>
              <w:jc w:val="center"/>
              <w:textAlignment w:val="baseline"/>
              <w:rPr>
                <w:rFonts w:eastAsia="Calibri"/>
              </w:rPr>
            </w:pPr>
            <w:r w:rsidRPr="00E16783">
              <w:rPr>
                <w:rFonts w:eastAsia="Calibri"/>
              </w:rPr>
              <w:t>Alytaus kultūros ir komunikacijos centras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58E33" w14:textId="77777777" w:rsidR="002867F2" w:rsidRPr="00E16783" w:rsidRDefault="002867F2" w:rsidP="002867F2">
            <w:pPr>
              <w:autoSpaceDN w:val="0"/>
              <w:jc w:val="center"/>
              <w:textAlignment w:val="baseline"/>
              <w:rPr>
                <w:rFonts w:eastAsia="Calibri"/>
              </w:rPr>
            </w:pPr>
            <w:r w:rsidRPr="00E16783">
              <w:rPr>
                <w:rFonts w:eastAsia="Calibri"/>
              </w:rPr>
              <w:t>1</w:t>
            </w:r>
          </w:p>
          <w:p w14:paraId="33DD0AC7" w14:textId="77777777" w:rsidR="002867F2" w:rsidRPr="00E16783" w:rsidRDefault="002867F2" w:rsidP="002867F2">
            <w:pPr>
              <w:autoSpaceDN w:val="0"/>
              <w:jc w:val="center"/>
              <w:textAlignment w:val="baseline"/>
              <w:rPr>
                <w:rFonts w:eastAsia="Calibri"/>
              </w:rPr>
            </w:pPr>
          </w:p>
        </w:tc>
      </w:tr>
      <w:tr w:rsidR="002867F2" w:rsidRPr="00E16783" w14:paraId="4F6C51A7" w14:textId="77777777" w:rsidTr="00BD05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FFEAD" w14:textId="77777777" w:rsidR="002867F2" w:rsidRPr="00E16783" w:rsidRDefault="002867F2" w:rsidP="002867F2">
            <w:pPr>
              <w:autoSpaceDN w:val="0"/>
              <w:jc w:val="center"/>
              <w:textAlignment w:val="baseline"/>
              <w:rPr>
                <w:rFonts w:eastAsia="Calibri"/>
              </w:rPr>
            </w:pPr>
            <w:r w:rsidRPr="00E16783">
              <w:rPr>
                <w:rFonts w:eastAsia="Calibri"/>
              </w:rPr>
              <w:lastRenderedPageBreak/>
              <w:t>Seminaras „Bendrojo duomenų apsaugos reglamento taikymas įstaigoje. Kaip išvengti klaidų</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F77C" w14:textId="77777777" w:rsidR="002867F2" w:rsidRPr="00E16783" w:rsidRDefault="002867F2" w:rsidP="002867F2">
            <w:pPr>
              <w:autoSpaceDN w:val="0"/>
              <w:jc w:val="center"/>
              <w:textAlignment w:val="baseline"/>
              <w:rPr>
                <w:rFonts w:eastAsia="Calibri"/>
              </w:rPr>
            </w:pPr>
            <w:r w:rsidRPr="00E16783">
              <w:rPr>
                <w:rFonts w:eastAsia="Calibri"/>
              </w:rPr>
              <w:t>2019 m. spalio 23 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81236" w14:textId="77777777" w:rsidR="002867F2" w:rsidRPr="00E16783" w:rsidRDefault="002867F2" w:rsidP="002867F2">
            <w:pPr>
              <w:autoSpaceDN w:val="0"/>
              <w:jc w:val="center"/>
              <w:textAlignment w:val="baseline"/>
              <w:rPr>
                <w:rFonts w:eastAsia="Calibri"/>
              </w:rPr>
            </w:pPr>
            <w:r w:rsidRPr="00E16783">
              <w:rPr>
                <w:rFonts w:eastAsia="Calibri"/>
              </w:rPr>
              <w:t>Lazdijų švietimo centras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F6401" w14:textId="77777777" w:rsidR="002867F2" w:rsidRPr="00E16783" w:rsidRDefault="002867F2" w:rsidP="002867F2">
            <w:pPr>
              <w:autoSpaceDN w:val="0"/>
              <w:jc w:val="center"/>
              <w:textAlignment w:val="baseline"/>
              <w:rPr>
                <w:rFonts w:eastAsia="Calibri"/>
              </w:rPr>
            </w:pPr>
            <w:r w:rsidRPr="00E16783">
              <w:rPr>
                <w:rFonts w:eastAsia="Calibri"/>
              </w:rPr>
              <w:t>3</w:t>
            </w:r>
          </w:p>
        </w:tc>
      </w:tr>
      <w:tr w:rsidR="002867F2" w:rsidRPr="00E16783" w14:paraId="443F3667" w14:textId="77777777" w:rsidTr="00BD05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564F7" w14:textId="77777777" w:rsidR="002867F2" w:rsidRPr="00E16783" w:rsidRDefault="002867F2" w:rsidP="002867F2">
            <w:pPr>
              <w:autoSpaceDN w:val="0"/>
              <w:jc w:val="center"/>
              <w:textAlignment w:val="baseline"/>
              <w:rPr>
                <w:rFonts w:eastAsia="Calibri"/>
              </w:rPr>
            </w:pPr>
            <w:r w:rsidRPr="00E16783">
              <w:rPr>
                <w:rFonts w:eastAsia="Calibri"/>
              </w:rPr>
              <w:t>Seminaras „Suvalkijos ir Dzūkijos regionų kultūros darbuotojas“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EFD6B" w14:textId="77777777" w:rsidR="002867F2" w:rsidRPr="00E16783" w:rsidRDefault="002867F2" w:rsidP="002867F2">
            <w:pPr>
              <w:autoSpaceDN w:val="0"/>
              <w:jc w:val="center"/>
              <w:textAlignment w:val="baseline"/>
              <w:rPr>
                <w:rFonts w:eastAsia="Calibri"/>
              </w:rPr>
            </w:pPr>
            <w:r w:rsidRPr="00E16783">
              <w:rPr>
                <w:rFonts w:eastAsia="Calibri"/>
              </w:rPr>
              <w:t>2019 m. spalio 21 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CD9B8" w14:textId="77777777" w:rsidR="002867F2" w:rsidRPr="00E16783" w:rsidRDefault="002867F2" w:rsidP="002867F2">
            <w:pPr>
              <w:autoSpaceDN w:val="0"/>
              <w:jc w:val="center"/>
              <w:textAlignment w:val="baseline"/>
              <w:rPr>
                <w:rFonts w:eastAsia="Calibri"/>
              </w:rPr>
            </w:pPr>
            <w:r w:rsidRPr="00E16783">
              <w:rPr>
                <w:rFonts w:eastAsia="Calibri"/>
              </w:rPr>
              <w:t>Marijampolės kultūros centras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95E9B" w14:textId="77777777" w:rsidR="002867F2" w:rsidRPr="00E16783" w:rsidRDefault="002867F2" w:rsidP="002867F2">
            <w:pPr>
              <w:autoSpaceDN w:val="0"/>
              <w:jc w:val="center"/>
              <w:textAlignment w:val="baseline"/>
              <w:rPr>
                <w:rFonts w:eastAsia="Calibri"/>
              </w:rPr>
            </w:pPr>
            <w:r w:rsidRPr="00E16783">
              <w:rPr>
                <w:rFonts w:eastAsia="Calibri"/>
              </w:rPr>
              <w:t>5</w:t>
            </w:r>
          </w:p>
        </w:tc>
      </w:tr>
      <w:tr w:rsidR="002867F2" w:rsidRPr="00E16783" w14:paraId="0273A0DE" w14:textId="77777777" w:rsidTr="00BD05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6DBF1" w14:textId="77777777" w:rsidR="002867F2" w:rsidRPr="00E16783" w:rsidRDefault="002867F2" w:rsidP="002867F2">
            <w:pPr>
              <w:autoSpaceDN w:val="0"/>
              <w:jc w:val="center"/>
              <w:textAlignment w:val="baseline"/>
              <w:rPr>
                <w:rFonts w:eastAsia="Calibri"/>
              </w:rPr>
            </w:pPr>
            <w:r w:rsidRPr="00E16783">
              <w:rPr>
                <w:rFonts w:eastAsia="Calibri"/>
              </w:rPr>
              <w:t>Seminaras „Šiuolaikinio kultūros centro techninės bazės poreikiai: akustika, garsas, apšvietimas“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0942E" w14:textId="77777777" w:rsidR="002867F2" w:rsidRPr="00E16783" w:rsidRDefault="002867F2" w:rsidP="002867F2">
            <w:pPr>
              <w:autoSpaceDN w:val="0"/>
              <w:jc w:val="center"/>
              <w:textAlignment w:val="baseline"/>
              <w:rPr>
                <w:rFonts w:eastAsia="Calibri"/>
              </w:rPr>
            </w:pPr>
            <w:r w:rsidRPr="00E16783">
              <w:rPr>
                <w:rFonts w:eastAsia="Calibri"/>
              </w:rPr>
              <w:t>2019 m. lapkričio 5 – 6 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16435" w14:textId="77777777" w:rsidR="002867F2" w:rsidRPr="00E16783" w:rsidRDefault="002867F2" w:rsidP="002867F2">
            <w:pPr>
              <w:autoSpaceDN w:val="0"/>
              <w:jc w:val="center"/>
              <w:textAlignment w:val="baseline"/>
              <w:rPr>
                <w:rFonts w:eastAsia="Calibri"/>
              </w:rPr>
            </w:pPr>
            <w:r w:rsidRPr="00E16783">
              <w:rPr>
                <w:rFonts w:eastAsia="Calibri"/>
              </w:rPr>
              <w:t>Anykščių kultūros centras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E0145" w14:textId="77777777" w:rsidR="002867F2" w:rsidRPr="00E16783" w:rsidRDefault="002867F2" w:rsidP="002867F2">
            <w:pPr>
              <w:autoSpaceDN w:val="0"/>
              <w:jc w:val="center"/>
              <w:textAlignment w:val="baseline"/>
              <w:rPr>
                <w:rFonts w:eastAsia="Calibri"/>
              </w:rPr>
            </w:pPr>
            <w:r w:rsidRPr="00E16783">
              <w:rPr>
                <w:rFonts w:eastAsia="Calibri"/>
              </w:rPr>
              <w:t>3</w:t>
            </w:r>
          </w:p>
        </w:tc>
      </w:tr>
      <w:tr w:rsidR="002867F2" w:rsidRPr="00E16783" w14:paraId="25BDD08D" w14:textId="77777777" w:rsidTr="00BD05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F0E3C" w14:textId="77777777" w:rsidR="002867F2" w:rsidRPr="00E16783" w:rsidRDefault="002867F2" w:rsidP="002867F2">
            <w:pPr>
              <w:autoSpaceDN w:val="0"/>
              <w:jc w:val="center"/>
              <w:textAlignment w:val="baseline"/>
              <w:rPr>
                <w:rFonts w:eastAsia="Calibri"/>
              </w:rPr>
            </w:pPr>
            <w:r w:rsidRPr="00E16783">
              <w:rPr>
                <w:rFonts w:eastAsia="Calibri"/>
              </w:rPr>
              <w:t>Seminaras „Lyčių lygybė ir paslaugų teikimas“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1E65E" w14:textId="77777777" w:rsidR="002867F2" w:rsidRPr="00E16783" w:rsidRDefault="002867F2" w:rsidP="002867F2">
            <w:pPr>
              <w:autoSpaceDN w:val="0"/>
              <w:jc w:val="center"/>
              <w:textAlignment w:val="baseline"/>
              <w:rPr>
                <w:rFonts w:eastAsia="Calibri"/>
              </w:rPr>
            </w:pPr>
            <w:r w:rsidRPr="00E16783">
              <w:rPr>
                <w:rFonts w:eastAsia="Calibri"/>
              </w:rPr>
              <w:t>2019 m. lapkričio 14 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F9B6F" w14:textId="77777777" w:rsidR="002867F2" w:rsidRPr="00E16783" w:rsidRDefault="002867F2" w:rsidP="002867F2">
            <w:pPr>
              <w:autoSpaceDN w:val="0"/>
              <w:jc w:val="center"/>
              <w:textAlignment w:val="baseline"/>
              <w:rPr>
                <w:rFonts w:eastAsia="Calibri"/>
              </w:rPr>
            </w:pPr>
            <w:r w:rsidRPr="00E16783">
              <w:rPr>
                <w:rFonts w:eastAsia="Calibri"/>
              </w:rPr>
              <w:t>Lazdijų savivaldybė</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AD1C2" w14:textId="77777777" w:rsidR="002867F2" w:rsidRPr="00E16783" w:rsidRDefault="002867F2" w:rsidP="002867F2">
            <w:pPr>
              <w:autoSpaceDN w:val="0"/>
              <w:jc w:val="center"/>
              <w:textAlignment w:val="baseline"/>
              <w:rPr>
                <w:rFonts w:eastAsia="Calibri"/>
              </w:rPr>
            </w:pPr>
            <w:r w:rsidRPr="00E16783">
              <w:rPr>
                <w:rFonts w:eastAsia="Calibri"/>
              </w:rPr>
              <w:t>1</w:t>
            </w:r>
          </w:p>
        </w:tc>
      </w:tr>
      <w:tr w:rsidR="002867F2" w:rsidRPr="00E16783" w14:paraId="3CCEA8FA" w14:textId="77777777" w:rsidTr="00BD058D">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6793A" w14:textId="77777777" w:rsidR="002867F2" w:rsidRPr="00E16783" w:rsidRDefault="002867F2" w:rsidP="002867F2">
            <w:pPr>
              <w:autoSpaceDN w:val="0"/>
              <w:jc w:val="center"/>
              <w:textAlignment w:val="baseline"/>
              <w:rPr>
                <w:rFonts w:eastAsia="Calibri"/>
              </w:rPr>
            </w:pPr>
            <w:r w:rsidRPr="00E16783">
              <w:rPr>
                <w:rFonts w:eastAsia="Calibri"/>
              </w:rPr>
              <w:t>Seminarų ciklas „Kultūros vadovų kūrybinė akademija“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59543" w14:textId="77777777" w:rsidR="002867F2" w:rsidRPr="00E16783" w:rsidRDefault="002867F2" w:rsidP="002867F2">
            <w:pPr>
              <w:autoSpaceDN w:val="0"/>
              <w:jc w:val="center"/>
              <w:textAlignment w:val="baseline"/>
              <w:rPr>
                <w:rFonts w:eastAsia="Calibri"/>
              </w:rPr>
            </w:pPr>
            <w:r w:rsidRPr="00E16783">
              <w:rPr>
                <w:rFonts w:eastAsia="Calibri"/>
              </w:rPr>
              <w:t>2019 m. lapkričio 18 – 19 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C1A75" w14:textId="77777777" w:rsidR="002867F2" w:rsidRPr="00E16783" w:rsidRDefault="002867F2" w:rsidP="002867F2">
            <w:pPr>
              <w:autoSpaceDN w:val="0"/>
              <w:jc w:val="center"/>
              <w:textAlignment w:val="baseline"/>
              <w:rPr>
                <w:rFonts w:eastAsia="Calibri"/>
              </w:rPr>
            </w:pPr>
            <w:r w:rsidRPr="00E16783">
              <w:rPr>
                <w:rFonts w:eastAsia="Calibri"/>
              </w:rPr>
              <w:t>Taujėnų dvaras</w:t>
            </w:r>
          </w:p>
          <w:p w14:paraId="35DFE2BB" w14:textId="77777777" w:rsidR="002867F2" w:rsidRPr="00E16783" w:rsidRDefault="002867F2" w:rsidP="002867F2">
            <w:pPr>
              <w:autoSpaceDN w:val="0"/>
              <w:jc w:val="center"/>
              <w:textAlignment w:val="baseline"/>
              <w:rPr>
                <w:rFonts w:eastAsia="Calibri"/>
              </w:rPr>
            </w:pPr>
            <w:r w:rsidRPr="00E16783">
              <w:rPr>
                <w:rFonts w:eastAsia="Calibri"/>
              </w:rPr>
              <w:t>Ukmergės r.</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9ECCF" w14:textId="77777777" w:rsidR="002867F2" w:rsidRPr="00E16783" w:rsidRDefault="002867F2" w:rsidP="002867F2">
            <w:pPr>
              <w:autoSpaceDN w:val="0"/>
              <w:jc w:val="center"/>
              <w:textAlignment w:val="baseline"/>
              <w:rPr>
                <w:rFonts w:eastAsia="Calibri"/>
              </w:rPr>
            </w:pPr>
            <w:r w:rsidRPr="00E16783">
              <w:rPr>
                <w:rFonts w:eastAsia="Calibri"/>
              </w:rPr>
              <w:t>1</w:t>
            </w:r>
          </w:p>
        </w:tc>
      </w:tr>
    </w:tbl>
    <w:p w14:paraId="43320A1D" w14:textId="7656DEDC" w:rsidR="003635E3" w:rsidRPr="00E16783" w:rsidRDefault="003635E3" w:rsidP="00272116">
      <w:pPr>
        <w:pStyle w:val="prastasiniatinklio"/>
        <w:shd w:val="clear" w:color="auto" w:fill="FFFFFF"/>
        <w:spacing w:before="0" w:beforeAutospacing="0" w:after="0" w:afterAutospacing="0" w:line="360" w:lineRule="auto"/>
        <w:rPr>
          <w:lang w:eastAsia="ar-SA"/>
        </w:rPr>
      </w:pPr>
    </w:p>
    <w:p w14:paraId="7D651A50" w14:textId="77777777" w:rsidR="002867F2" w:rsidRPr="00D7765E" w:rsidRDefault="002867F2" w:rsidP="00272116">
      <w:pPr>
        <w:pStyle w:val="prastasiniatinklio"/>
        <w:shd w:val="clear" w:color="auto" w:fill="FFFFFF"/>
        <w:spacing w:before="0" w:beforeAutospacing="0" w:after="0" w:afterAutospacing="0" w:line="360" w:lineRule="auto"/>
      </w:pPr>
    </w:p>
    <w:p w14:paraId="71BADDF6" w14:textId="6B4276F6" w:rsidR="004811F0" w:rsidRPr="00156B2C" w:rsidRDefault="007B0655" w:rsidP="00272116">
      <w:pPr>
        <w:spacing w:line="360" w:lineRule="auto"/>
        <w:jc w:val="center"/>
        <w:rPr>
          <w:b/>
          <w:sz w:val="28"/>
          <w:szCs w:val="28"/>
        </w:rPr>
      </w:pPr>
      <w:r w:rsidRPr="00156B2C">
        <w:rPr>
          <w:b/>
          <w:sz w:val="28"/>
          <w:szCs w:val="28"/>
        </w:rPr>
        <w:t>201</w:t>
      </w:r>
      <w:r w:rsidR="00827996" w:rsidRPr="00156B2C">
        <w:rPr>
          <w:b/>
          <w:sz w:val="28"/>
          <w:szCs w:val="28"/>
        </w:rPr>
        <w:t>9</w:t>
      </w:r>
      <w:r w:rsidRPr="00156B2C">
        <w:rPr>
          <w:b/>
          <w:sz w:val="28"/>
          <w:szCs w:val="28"/>
        </w:rPr>
        <w:t xml:space="preserve"> metais vykdytų projektų veiklos pasiekimai</w:t>
      </w:r>
    </w:p>
    <w:p w14:paraId="788DF53C" w14:textId="77777777" w:rsidR="00FD55D1" w:rsidRPr="00FD55D1" w:rsidRDefault="00FD55D1" w:rsidP="00FD55D1">
      <w:pPr>
        <w:spacing w:line="360" w:lineRule="auto"/>
        <w:jc w:val="both"/>
        <w:rPr>
          <w:rFonts w:eastAsia="Calibri"/>
          <w:bCs/>
          <w:lang w:eastAsia="en-US"/>
        </w:rPr>
      </w:pPr>
      <w:r>
        <w:tab/>
      </w:r>
    </w:p>
    <w:p w14:paraId="3236F122" w14:textId="3A6A9C97" w:rsidR="004B0E3D" w:rsidRDefault="004B0E3D" w:rsidP="004B0E3D">
      <w:pPr>
        <w:suppressAutoHyphens w:val="0"/>
        <w:spacing w:line="360" w:lineRule="auto"/>
        <w:ind w:firstLine="576"/>
        <w:jc w:val="both"/>
        <w:rPr>
          <w:rFonts w:eastAsia="Calibri"/>
          <w:bCs/>
          <w:lang w:eastAsia="en-US"/>
        </w:rPr>
      </w:pPr>
      <w:r>
        <w:rPr>
          <w:rFonts w:eastAsia="Calibri"/>
          <w:bCs/>
          <w:lang w:eastAsia="en-US"/>
        </w:rPr>
        <w:t>„</w:t>
      </w:r>
      <w:r w:rsidR="00FD55D1" w:rsidRPr="00FD55D1">
        <w:rPr>
          <w:rFonts w:eastAsia="Calibri"/>
          <w:bCs/>
          <w:lang w:eastAsia="en-US"/>
        </w:rPr>
        <w:t>Minkštieji</w:t>
      </w:r>
      <w:r>
        <w:rPr>
          <w:rFonts w:eastAsia="Calibri"/>
          <w:bCs/>
          <w:lang w:eastAsia="en-US"/>
        </w:rPr>
        <w:t xml:space="preserve">“ įstaigos projektai </w:t>
      </w:r>
      <w:r w:rsidR="00FD55D1" w:rsidRPr="00FD55D1">
        <w:rPr>
          <w:rFonts w:eastAsia="Calibri"/>
          <w:bCs/>
          <w:lang w:eastAsia="en-US"/>
        </w:rPr>
        <w:t>įgyvendinami pagal Lietuvos kult</w:t>
      </w:r>
      <w:r w:rsidR="00927FC5">
        <w:rPr>
          <w:rFonts w:eastAsia="Calibri"/>
          <w:bCs/>
          <w:lang w:eastAsia="en-US"/>
        </w:rPr>
        <w:t xml:space="preserve">ūros tarybos programas tendencingai auga: </w:t>
      </w:r>
      <w:r w:rsidR="00FD55D1" w:rsidRPr="00FD55D1">
        <w:rPr>
          <w:rFonts w:eastAsia="Calibri"/>
          <w:bCs/>
          <w:lang w:eastAsia="en-US"/>
        </w:rPr>
        <w:t xml:space="preserve">2017 – </w:t>
      </w:r>
      <w:r w:rsidR="00FD55D1" w:rsidRPr="00FD55D1">
        <w:rPr>
          <w:rFonts w:eastAsia="Calibri"/>
          <w:b/>
          <w:lang w:eastAsia="en-US"/>
        </w:rPr>
        <w:t>11800 Eur</w:t>
      </w:r>
      <w:r w:rsidR="00FD55D1" w:rsidRPr="00FD55D1">
        <w:rPr>
          <w:rFonts w:eastAsia="Calibri"/>
          <w:bCs/>
          <w:lang w:eastAsia="en-US"/>
        </w:rPr>
        <w:t xml:space="preserve">, 2018 – </w:t>
      </w:r>
      <w:r w:rsidR="00FD55D1" w:rsidRPr="00FD55D1">
        <w:rPr>
          <w:rFonts w:eastAsia="Calibri"/>
          <w:b/>
          <w:lang w:eastAsia="en-US"/>
        </w:rPr>
        <w:t>17 500 Eur</w:t>
      </w:r>
      <w:r w:rsidR="00FD55D1" w:rsidRPr="00FD55D1">
        <w:rPr>
          <w:rFonts w:eastAsia="Calibri"/>
          <w:bCs/>
          <w:lang w:eastAsia="en-US"/>
        </w:rPr>
        <w:t xml:space="preserve">, o </w:t>
      </w:r>
      <w:r w:rsidR="00FD55D1" w:rsidRPr="00FD55D1">
        <w:rPr>
          <w:rFonts w:eastAsia="Calibri"/>
          <w:b/>
          <w:lang w:eastAsia="en-US"/>
        </w:rPr>
        <w:t xml:space="preserve">2019 </w:t>
      </w:r>
      <w:r w:rsidR="00FD55D1" w:rsidRPr="00FD55D1">
        <w:rPr>
          <w:rFonts w:eastAsia="Calibri"/>
          <w:bCs/>
          <w:lang w:eastAsia="en-US"/>
        </w:rPr>
        <w:t xml:space="preserve">– </w:t>
      </w:r>
      <w:r w:rsidR="00FD55D1" w:rsidRPr="00FD55D1">
        <w:rPr>
          <w:rFonts w:eastAsia="Calibri"/>
          <w:b/>
          <w:lang w:eastAsia="en-US"/>
        </w:rPr>
        <w:t>31 770 Eur</w:t>
      </w:r>
      <w:r w:rsidR="00FD55D1" w:rsidRPr="00FD55D1">
        <w:rPr>
          <w:rFonts w:eastAsia="Calibri"/>
          <w:bCs/>
          <w:lang w:eastAsia="en-US"/>
        </w:rPr>
        <w:t xml:space="preserve">. Lazdijų kultūros centrui kiekvienais metais yra skiriama parama Respublikinio liaudiško smuikavimo konkurso „Griežkit, skripkos“ organizavimui : 2017 – 3500 Eur. 2018 – 4000 Eur, 2019 – 5000 Eur. Taigi projektai nėra vienkartiniai, o tendencingai augantys tiek finansavimo, tiek veiklų prasme. </w:t>
      </w:r>
    </w:p>
    <w:p w14:paraId="79060451" w14:textId="576EF701" w:rsidR="00FD55D1" w:rsidRPr="00AC22BB" w:rsidRDefault="00FD55D1" w:rsidP="004B0E3D">
      <w:pPr>
        <w:suppressAutoHyphens w:val="0"/>
        <w:spacing w:line="360" w:lineRule="auto"/>
        <w:ind w:firstLine="576"/>
        <w:jc w:val="both"/>
        <w:rPr>
          <w:rFonts w:eastAsia="Calibri"/>
          <w:bCs/>
          <w:lang w:eastAsia="en-US"/>
        </w:rPr>
      </w:pPr>
      <w:r w:rsidRPr="00FD55D1">
        <w:rPr>
          <w:rFonts w:eastAsia="Calibri"/>
          <w:bCs/>
          <w:lang w:eastAsia="en-US"/>
        </w:rPr>
        <w:t>Kitas išskirtinis projektas</w:t>
      </w:r>
      <w:r w:rsidR="00F20A19">
        <w:rPr>
          <w:rFonts w:eastAsia="Calibri"/>
          <w:bCs/>
          <w:lang w:eastAsia="en-US"/>
        </w:rPr>
        <w:t xml:space="preserve">, kuriam </w:t>
      </w:r>
      <w:r w:rsidR="00927FC5">
        <w:rPr>
          <w:rFonts w:eastAsia="Calibri"/>
          <w:bCs/>
          <w:lang w:eastAsia="en-US"/>
        </w:rPr>
        <w:t xml:space="preserve">2019 metais </w:t>
      </w:r>
      <w:r w:rsidR="00F20A19">
        <w:rPr>
          <w:rFonts w:eastAsia="Calibri"/>
          <w:bCs/>
          <w:lang w:eastAsia="en-US"/>
        </w:rPr>
        <w:t>b</w:t>
      </w:r>
      <w:r w:rsidR="00F53BB2">
        <w:rPr>
          <w:rFonts w:eastAsia="Calibri"/>
          <w:bCs/>
          <w:lang w:eastAsia="en-US"/>
        </w:rPr>
        <w:t xml:space="preserve">uvo skirta net 26 770 Eur buvo „Kultūrinio gyvenimo įvairovės plėtra Lazdijų krašte“. Šio projektu metu buvo surengti net 4 skirtingų meno sričių festivaliai: muzikos, šokių, kino ir teatro. </w:t>
      </w:r>
      <w:r w:rsidR="004B0E3D">
        <w:rPr>
          <w:rFonts w:eastAsia="Calibri"/>
          <w:bCs/>
          <w:lang w:eastAsia="en-US"/>
        </w:rPr>
        <w:t>Muzikos festivalis vykęs įvairiuose 5 Lazdijų rajone miesteliuose pritraukė 6000 žiūrovų, koncertavo 7 žinomi muzikos atlikėjai ir grupės. Šokių festivalis vyko „Pasienio fiestos“ metu, čia dalyvavo ne tik Lazdijų krašto šokių kolektyvai, bet ir Lenkijos, Baltarusijos šokėjai. D</w:t>
      </w:r>
      <w:r w:rsidR="00132C36">
        <w:rPr>
          <w:rFonts w:eastAsia="Calibri"/>
          <w:bCs/>
          <w:lang w:eastAsia="en-US"/>
        </w:rPr>
        <w:t>idelio</w:t>
      </w:r>
      <w:r w:rsidR="004B0E3D">
        <w:rPr>
          <w:rFonts w:eastAsia="Calibri"/>
          <w:bCs/>
          <w:lang w:eastAsia="en-US"/>
        </w:rPr>
        <w:t xml:space="preserve"> žiūrovų susidomėjimo</w:t>
      </w:r>
      <w:r w:rsidR="000B349F">
        <w:rPr>
          <w:rFonts w:eastAsia="Calibri"/>
          <w:bCs/>
          <w:lang w:eastAsia="en-US"/>
        </w:rPr>
        <w:t xml:space="preserve"> su</w:t>
      </w:r>
      <w:r w:rsidR="00132C36">
        <w:rPr>
          <w:rFonts w:eastAsia="Calibri"/>
          <w:bCs/>
          <w:lang w:eastAsia="en-US"/>
        </w:rPr>
        <w:t>laukė Kino meno sklaidos festivalis „Kino sakmės“, kurio metu kas antrą vasaros savaitgalį buvo rodomi įvairaus žanro filmai Veisiejų miesto parke. Festivalio metu buvo parodyta 16 kino filmų ir festivalyje apsilankė 1730 įvairaus amžiaus žmonių.  Teatro festivalis leido pristatyti net 9 spektaklius ne tik Lazdijų mieste, bet ir Veisiejų, Dumblio, Šeštokų laisvalaikio salėse. Iš jų 4 spektakliai buvo skirti vaikams ir jaunimui. Teatro festivalyje apsilankė 1600 žmonių. Taigi šio projekto deka buvo pritrauk</w:t>
      </w:r>
      <w:r w:rsidR="000B349F">
        <w:rPr>
          <w:rFonts w:eastAsia="Calibri"/>
          <w:bCs/>
          <w:lang w:eastAsia="en-US"/>
        </w:rPr>
        <w:t>t</w:t>
      </w:r>
      <w:r w:rsidR="00132C36">
        <w:rPr>
          <w:rFonts w:eastAsia="Calibri"/>
          <w:bCs/>
          <w:lang w:eastAsia="en-US"/>
        </w:rPr>
        <w:t xml:space="preserve">a virš 10 000 įvairaus amžiaus lankytojų, buvo skatinamas kultūrinis turizmas, bendradarbiaujama su įvairiais partneriais. </w:t>
      </w:r>
    </w:p>
    <w:p w14:paraId="28CDF5E2" w14:textId="1A5337E9" w:rsidR="00827996" w:rsidRDefault="00FD55D1" w:rsidP="00FD55D1">
      <w:pPr>
        <w:suppressAutoHyphens w:val="0"/>
        <w:spacing w:line="360" w:lineRule="auto"/>
        <w:ind w:firstLine="1296"/>
        <w:jc w:val="both"/>
        <w:rPr>
          <w:rFonts w:eastAsia="Calibri"/>
          <w:bCs/>
          <w:lang w:eastAsia="en-US"/>
        </w:rPr>
      </w:pPr>
      <w:r w:rsidRPr="00FD55D1">
        <w:rPr>
          <w:rFonts w:eastAsia="Calibri"/>
          <w:bCs/>
          <w:lang w:eastAsia="en-US"/>
        </w:rPr>
        <w:lastRenderedPageBreak/>
        <w:t>2019 metais buvo įgyvendinti net 3 laisvalaikio salių remonto ir modernizacijos darbai</w:t>
      </w:r>
      <w:r w:rsidR="00827996">
        <w:rPr>
          <w:rFonts w:eastAsia="Calibri"/>
          <w:bCs/>
          <w:lang w:eastAsia="en-US"/>
        </w:rPr>
        <w:t xml:space="preserve">, taip </w:t>
      </w:r>
      <w:r w:rsidR="00132C36">
        <w:rPr>
          <w:rFonts w:eastAsia="Calibri"/>
          <w:bCs/>
          <w:lang w:eastAsia="en-US"/>
        </w:rPr>
        <w:t xml:space="preserve">pat </w:t>
      </w:r>
      <w:r w:rsidR="00827996">
        <w:rPr>
          <w:rFonts w:eastAsia="Calibri"/>
          <w:bCs/>
          <w:lang w:eastAsia="en-US"/>
        </w:rPr>
        <w:t xml:space="preserve">Žemaitkiemio laisvalaikio salė perkelta į Dumblio kaimą, kur skyrus 15 000 Eur buvo sukurta moderni kultūrinė erdvė. </w:t>
      </w:r>
    </w:p>
    <w:p w14:paraId="5E3CD5F5" w14:textId="5706C35E" w:rsidR="00FD55D1" w:rsidRDefault="00FD55D1" w:rsidP="00FD55D1">
      <w:pPr>
        <w:suppressAutoHyphens w:val="0"/>
        <w:spacing w:line="360" w:lineRule="auto"/>
        <w:ind w:firstLine="1296"/>
        <w:jc w:val="both"/>
        <w:rPr>
          <w:rFonts w:eastAsia="Calibri"/>
          <w:bCs/>
          <w:lang w:eastAsia="en-US"/>
        </w:rPr>
      </w:pPr>
      <w:r w:rsidRPr="00FD55D1">
        <w:rPr>
          <w:rFonts w:eastAsia="Calibri"/>
          <w:bCs/>
          <w:lang w:eastAsia="en-US"/>
        </w:rPr>
        <w:t>Krikštonių laisvalaikio salė duris atvėrė 2019-jų</w:t>
      </w:r>
      <w:r w:rsidR="000B349F">
        <w:rPr>
          <w:rFonts w:eastAsia="Calibri"/>
          <w:bCs/>
          <w:lang w:eastAsia="en-US"/>
        </w:rPr>
        <w:t xml:space="preserve"> m.</w:t>
      </w:r>
      <w:r w:rsidRPr="00FD55D1">
        <w:rPr>
          <w:rFonts w:eastAsia="Calibri"/>
          <w:bCs/>
          <w:lang w:eastAsia="en-US"/>
        </w:rPr>
        <w:t xml:space="preserve"> liepos mėnesį. Šiuo metu čia veikia teatro studija, vokalinis ansamblis, folkloro ansamblis. Kartu su vietos bendruomene organizuojami renginiai, koncertai, statomi spektakliai. Verta paminėti, kad miestelyje nėra mokyklos, todėl sukurtoje kultūrinėje erdvėje laiką leidžia vietos vaikai ir jaunimas.  </w:t>
      </w:r>
    </w:p>
    <w:p w14:paraId="42ED9136" w14:textId="033EF23E" w:rsidR="00FD55D1" w:rsidRPr="00FD55D1" w:rsidRDefault="00FD55D1" w:rsidP="00FD55D1">
      <w:pPr>
        <w:suppressAutoHyphens w:val="0"/>
        <w:spacing w:line="360" w:lineRule="auto"/>
        <w:ind w:firstLine="1296"/>
        <w:jc w:val="both"/>
        <w:rPr>
          <w:rFonts w:eastAsia="Calibri"/>
          <w:bCs/>
          <w:lang w:eastAsia="en-US"/>
        </w:rPr>
      </w:pPr>
      <w:r w:rsidRPr="00FD55D1">
        <w:rPr>
          <w:rFonts w:eastAsia="Calibri"/>
          <w:bCs/>
          <w:lang w:eastAsia="en-US"/>
        </w:rPr>
        <w:t xml:space="preserve">Dar vienas </w:t>
      </w:r>
      <w:r>
        <w:rPr>
          <w:rFonts w:eastAsia="Calibri"/>
          <w:bCs/>
          <w:lang w:eastAsia="en-US"/>
        </w:rPr>
        <w:t>2019</w:t>
      </w:r>
      <w:r w:rsidR="000B349F">
        <w:rPr>
          <w:rFonts w:eastAsia="Calibri"/>
          <w:bCs/>
          <w:lang w:eastAsia="en-US"/>
        </w:rPr>
        <w:t xml:space="preserve"> metais</w:t>
      </w:r>
      <w:r>
        <w:rPr>
          <w:rFonts w:eastAsia="Calibri"/>
          <w:bCs/>
          <w:lang w:eastAsia="en-US"/>
        </w:rPr>
        <w:t xml:space="preserve"> </w:t>
      </w:r>
      <w:r w:rsidRPr="00FD55D1">
        <w:rPr>
          <w:rFonts w:eastAsia="Calibri"/>
          <w:bCs/>
          <w:lang w:eastAsia="en-US"/>
        </w:rPr>
        <w:t xml:space="preserve">atnaujintas Lazdijų kultūros centro padalinys yra Rudaminos miestelyje.  Šalia įkurto amatų centro buvo </w:t>
      </w:r>
      <w:r w:rsidRPr="00927FC5">
        <w:rPr>
          <w:rFonts w:eastAsia="Calibri"/>
          <w:bCs/>
          <w:color w:val="000000" w:themeColor="text1"/>
          <w:lang w:eastAsia="en-US"/>
        </w:rPr>
        <w:t>moder</w:t>
      </w:r>
      <w:r w:rsidR="000B349F">
        <w:rPr>
          <w:rFonts w:eastAsia="Calibri"/>
          <w:bCs/>
          <w:color w:val="000000" w:themeColor="text1"/>
          <w:lang w:eastAsia="en-US"/>
        </w:rPr>
        <w:t>nizuota Rudaminos laisvalaikio salės išorė. Šio pastato išorę</w:t>
      </w:r>
      <w:r w:rsidRPr="00927FC5">
        <w:rPr>
          <w:rFonts w:eastAsia="Calibri"/>
          <w:bCs/>
          <w:color w:val="000000" w:themeColor="text1"/>
          <w:lang w:eastAsia="en-US"/>
        </w:rPr>
        <w:t xml:space="preserve"> atnaujinti būtinai reikėjo, nes čia vyksta išskirtinė kultūrinė veikla. </w:t>
      </w:r>
      <w:r w:rsidR="009A4BC4">
        <w:rPr>
          <w:rFonts w:eastAsia="Calibri"/>
          <w:bCs/>
          <w:lang w:eastAsia="en-US"/>
        </w:rPr>
        <w:t>Ne vienerius metus</w:t>
      </w:r>
      <w:r w:rsidRPr="00FD55D1">
        <w:rPr>
          <w:rFonts w:eastAsia="Calibri"/>
          <w:bCs/>
          <w:lang w:eastAsia="en-US"/>
        </w:rPr>
        <w:t xml:space="preserve"> vykdoma vaikų neformalaus švietimo keramikos programa, </w:t>
      </w:r>
      <w:r>
        <w:rPr>
          <w:rFonts w:eastAsia="Calibri"/>
          <w:bCs/>
          <w:lang w:eastAsia="en-US"/>
        </w:rPr>
        <w:t>2019</w:t>
      </w:r>
      <w:r w:rsidR="000B349F">
        <w:rPr>
          <w:rFonts w:eastAsia="Calibri"/>
          <w:bCs/>
          <w:lang w:eastAsia="en-US"/>
        </w:rPr>
        <w:t xml:space="preserve"> metais</w:t>
      </w:r>
      <w:r>
        <w:rPr>
          <w:rFonts w:eastAsia="Calibri"/>
          <w:bCs/>
          <w:lang w:eastAsia="en-US"/>
        </w:rPr>
        <w:t xml:space="preserve"> sukurtas </w:t>
      </w:r>
      <w:r w:rsidRPr="00FD55D1">
        <w:rPr>
          <w:rFonts w:eastAsia="Calibri"/>
          <w:bCs/>
          <w:lang w:eastAsia="en-US"/>
        </w:rPr>
        <w:t>suaugusiųjų keramikos būrelis</w:t>
      </w:r>
      <w:r>
        <w:rPr>
          <w:rFonts w:eastAsia="Calibri"/>
          <w:bCs/>
          <w:lang w:eastAsia="en-US"/>
        </w:rPr>
        <w:t xml:space="preserve"> bei meninės veiklos </w:t>
      </w:r>
      <w:r w:rsidRPr="00FD55D1">
        <w:rPr>
          <w:rFonts w:eastAsia="Calibri"/>
          <w:bCs/>
          <w:lang w:eastAsia="en-US"/>
        </w:rPr>
        <w:t>būrelis skirtas visai šeimai, veikia teatro studija. Aktyviai lankomi koncertai bei miestelio tradicija tapusi Mindaugo Karūnavimo diena, Žolinės. Etnografines tradicijas aktyviai puoselėjantis padalinys surengia apie 50 edukacinių programų, jas aplanko apie 600 žmonių. 2019 metais</w:t>
      </w:r>
      <w:r w:rsidR="000B349F">
        <w:rPr>
          <w:rFonts w:eastAsia="Calibri"/>
          <w:bCs/>
          <w:lang w:eastAsia="en-US"/>
        </w:rPr>
        <w:t xml:space="preserve"> buvo gautas kultūros pasas </w:t>
      </w:r>
      <w:r w:rsidRPr="00FD55D1">
        <w:rPr>
          <w:rFonts w:eastAsia="Calibri"/>
          <w:bCs/>
          <w:lang w:eastAsia="en-US"/>
        </w:rPr>
        <w:t>3</w:t>
      </w:r>
      <w:r>
        <w:rPr>
          <w:rFonts w:eastAsia="Calibri"/>
          <w:bCs/>
          <w:lang w:eastAsia="en-US"/>
        </w:rPr>
        <w:t xml:space="preserve"> Rudaminos</w:t>
      </w:r>
      <w:r w:rsidRPr="00FD55D1">
        <w:rPr>
          <w:rFonts w:eastAsia="Calibri"/>
          <w:bCs/>
          <w:lang w:eastAsia="en-US"/>
        </w:rPr>
        <w:t xml:space="preserve"> laisvalaikio salės programoms: Baltiškų papuošalų gamyba, Senovinių saldainių gamyba bei keramikos programa „Molinukas“.</w:t>
      </w:r>
    </w:p>
    <w:p w14:paraId="6495480B" w14:textId="4E660B90" w:rsidR="000B349F" w:rsidRDefault="000B349F" w:rsidP="00B5287C">
      <w:pPr>
        <w:suppressAutoHyphens w:val="0"/>
        <w:spacing w:line="360" w:lineRule="auto"/>
        <w:ind w:firstLine="1296"/>
        <w:jc w:val="both"/>
        <w:rPr>
          <w:rFonts w:eastAsia="Calibri"/>
          <w:bCs/>
          <w:lang w:eastAsia="en-US"/>
        </w:rPr>
      </w:pPr>
      <w:r>
        <w:rPr>
          <w:rFonts w:eastAsia="Calibri"/>
          <w:bCs/>
          <w:lang w:eastAsia="en-US"/>
        </w:rPr>
        <w:t>2019 metais</w:t>
      </w:r>
      <w:r w:rsidR="00FD55D1" w:rsidRPr="00FD55D1">
        <w:rPr>
          <w:rFonts w:eastAsia="Calibri"/>
          <w:bCs/>
          <w:lang w:eastAsia="en-US"/>
        </w:rPr>
        <w:t xml:space="preserve"> spalio mėnesį buvo atidaryta ir Kučiūnų laisvalaikio salė. Šioje salėje telpa daugiau kaip 300 žiūrovų, yra viena didžiausių rajone. Padalinyje veikia šokių kolektyvas, folkloro ansamblis, vykdoma neformalaus švietimo teatro ir folklorinių šokių vaikų programos. Kartu su bendruomene organizuojamos šventės, o didžiausią vertę turi Kulinarinio paveldo ir folkloro šventė „Mes esam dzūkai“.</w:t>
      </w:r>
    </w:p>
    <w:p w14:paraId="23DC7074" w14:textId="21B94F58" w:rsidR="009A4BC4" w:rsidRDefault="000B349F" w:rsidP="000B349F">
      <w:pPr>
        <w:suppressAutoHyphens w:val="0"/>
        <w:ind w:firstLine="1296"/>
        <w:jc w:val="both"/>
        <w:rPr>
          <w:rFonts w:eastAsia="Calibri"/>
          <w:bCs/>
          <w:lang w:eastAsia="en-US"/>
        </w:rPr>
      </w:pPr>
      <w:r>
        <w:rPr>
          <w:rFonts w:eastAsia="Calibri"/>
          <w:bCs/>
          <w:lang w:eastAsia="en-US"/>
        </w:rPr>
        <w:t xml:space="preserve"> </w:t>
      </w:r>
      <w:r w:rsidRPr="000B349F">
        <w:rPr>
          <w:rFonts w:eastAsia="Calibri"/>
          <w:b/>
          <w:bCs/>
          <w:lang w:eastAsia="en-US"/>
        </w:rPr>
        <w:t>2019 metais įgy</w:t>
      </w:r>
      <w:r>
        <w:rPr>
          <w:rFonts w:eastAsia="Calibri"/>
          <w:b/>
          <w:bCs/>
          <w:lang w:eastAsia="en-US"/>
        </w:rPr>
        <w:t>vendinti modernizacijos projektų lentelė</w:t>
      </w:r>
    </w:p>
    <w:tbl>
      <w:tblPr>
        <w:tblpPr w:leftFromText="180" w:rightFromText="180" w:vertAnchor="text" w:horzAnchor="margin" w:tblpY="233"/>
        <w:tblW w:w="0" w:type="auto"/>
        <w:tblCellMar>
          <w:left w:w="0" w:type="dxa"/>
          <w:right w:w="0" w:type="dxa"/>
        </w:tblCellMar>
        <w:tblLook w:val="04A0" w:firstRow="1" w:lastRow="0" w:firstColumn="1" w:lastColumn="0" w:noHBand="0" w:noVBand="1"/>
      </w:tblPr>
      <w:tblGrid>
        <w:gridCol w:w="1573"/>
        <w:gridCol w:w="4806"/>
        <w:gridCol w:w="2126"/>
      </w:tblGrid>
      <w:tr w:rsidR="00E16783" w:rsidRPr="00827996" w14:paraId="30317D31" w14:textId="77777777" w:rsidTr="00E16783">
        <w:trPr>
          <w:trHeight w:val="635"/>
        </w:trPr>
        <w:tc>
          <w:tcPr>
            <w:tcW w:w="1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E06A5E" w14:textId="77777777" w:rsidR="00E16783" w:rsidRPr="00827996" w:rsidRDefault="00E16783" w:rsidP="000B349F">
            <w:pPr>
              <w:suppressAutoHyphens w:val="0"/>
              <w:jc w:val="both"/>
              <w:rPr>
                <w:rFonts w:eastAsia="Calibri"/>
                <w:bCs/>
                <w:lang w:eastAsia="en-US"/>
              </w:rPr>
            </w:pPr>
            <w:r w:rsidRPr="00827996">
              <w:rPr>
                <w:rFonts w:eastAsia="Calibri"/>
                <w:bCs/>
                <w:lang w:eastAsia="en-US"/>
              </w:rPr>
              <w:t>Eil. Nr.</w:t>
            </w:r>
          </w:p>
        </w:tc>
        <w:tc>
          <w:tcPr>
            <w:tcW w:w="48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5D5152" w14:textId="77777777" w:rsidR="00E16783" w:rsidRPr="00827996" w:rsidRDefault="00E16783" w:rsidP="000B349F">
            <w:pPr>
              <w:suppressAutoHyphens w:val="0"/>
              <w:jc w:val="both"/>
              <w:rPr>
                <w:rFonts w:eastAsia="Calibri"/>
                <w:bCs/>
                <w:lang w:eastAsia="en-US"/>
              </w:rPr>
            </w:pPr>
            <w:r w:rsidRPr="00827996">
              <w:rPr>
                <w:rFonts w:eastAsia="Calibri"/>
                <w:bCs/>
                <w:lang w:eastAsia="en-US"/>
              </w:rPr>
              <w:t>Projekto pavadinimas</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0580F8" w14:textId="77777777" w:rsidR="00E16783" w:rsidRPr="00827996" w:rsidRDefault="00E16783" w:rsidP="000B349F">
            <w:pPr>
              <w:suppressAutoHyphens w:val="0"/>
              <w:jc w:val="both"/>
              <w:rPr>
                <w:rFonts w:eastAsia="Calibri"/>
                <w:bCs/>
                <w:lang w:eastAsia="en-US"/>
              </w:rPr>
            </w:pPr>
            <w:r w:rsidRPr="00827996">
              <w:rPr>
                <w:rFonts w:eastAsia="Calibri"/>
                <w:bCs/>
                <w:lang w:eastAsia="en-US"/>
              </w:rPr>
              <w:t>Projekto vertė, Eur</w:t>
            </w:r>
          </w:p>
        </w:tc>
      </w:tr>
      <w:tr w:rsidR="00E16783" w:rsidRPr="00827996" w14:paraId="2DDB8194" w14:textId="77777777" w:rsidTr="00E16783">
        <w:trPr>
          <w:trHeight w:val="942"/>
        </w:trPr>
        <w:tc>
          <w:tcPr>
            <w:tcW w:w="1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9C8522" w14:textId="77777777" w:rsidR="00E16783" w:rsidRPr="00827996" w:rsidRDefault="00E16783" w:rsidP="000B349F">
            <w:pPr>
              <w:suppressAutoHyphens w:val="0"/>
              <w:jc w:val="both"/>
              <w:rPr>
                <w:rFonts w:eastAsia="Calibri"/>
                <w:bCs/>
                <w:lang w:eastAsia="en-US"/>
              </w:rPr>
            </w:pPr>
            <w:r>
              <w:rPr>
                <w:rFonts w:eastAsia="Calibri"/>
                <w:bCs/>
                <w:lang w:eastAsia="en-US"/>
              </w:rPr>
              <w:t>1</w:t>
            </w:r>
          </w:p>
          <w:p w14:paraId="10AC5C5F" w14:textId="77777777" w:rsidR="00E16783" w:rsidRPr="00827996" w:rsidRDefault="00E16783" w:rsidP="000B349F">
            <w:pPr>
              <w:suppressAutoHyphens w:val="0"/>
              <w:ind w:firstLine="1296"/>
              <w:jc w:val="both"/>
              <w:rPr>
                <w:rFonts w:eastAsia="Calibri"/>
                <w:bCs/>
                <w:lang w:eastAsia="en-US"/>
              </w:rPr>
            </w:pPr>
            <w:r w:rsidRPr="00827996">
              <w:rPr>
                <w:rFonts w:eastAsia="Calibri"/>
                <w:bCs/>
                <w:lang w:eastAsia="en-US"/>
              </w:rPr>
              <w:t> </w:t>
            </w:r>
          </w:p>
        </w:tc>
        <w:tc>
          <w:tcPr>
            <w:tcW w:w="4806" w:type="dxa"/>
            <w:tcBorders>
              <w:top w:val="nil"/>
              <w:left w:val="nil"/>
              <w:bottom w:val="single" w:sz="8" w:space="0" w:color="auto"/>
              <w:right w:val="single" w:sz="8" w:space="0" w:color="auto"/>
            </w:tcBorders>
            <w:tcMar>
              <w:top w:w="0" w:type="dxa"/>
              <w:left w:w="108" w:type="dxa"/>
              <w:bottom w:w="0" w:type="dxa"/>
              <w:right w:w="108" w:type="dxa"/>
            </w:tcMar>
            <w:hideMark/>
          </w:tcPr>
          <w:p w14:paraId="3F605518" w14:textId="77777777" w:rsidR="00E16783" w:rsidRPr="00827996" w:rsidRDefault="00E16783" w:rsidP="000B349F">
            <w:pPr>
              <w:suppressAutoHyphens w:val="0"/>
              <w:jc w:val="both"/>
              <w:rPr>
                <w:rFonts w:eastAsia="Calibri"/>
                <w:bCs/>
                <w:lang w:eastAsia="en-US"/>
              </w:rPr>
            </w:pPr>
            <w:r w:rsidRPr="00827996">
              <w:rPr>
                <w:rFonts w:eastAsia="Calibri"/>
                <w:bCs/>
                <w:lang w:eastAsia="en-US"/>
              </w:rPr>
              <w:t>„Rudaminos laisvalaikio salės pritaikymas bendruomenės poreikiams ir liaudies amatų plėtra“</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DAD567A" w14:textId="77777777" w:rsidR="00E16783" w:rsidRPr="00827996" w:rsidRDefault="00E16783" w:rsidP="000B349F">
            <w:pPr>
              <w:suppressAutoHyphens w:val="0"/>
              <w:jc w:val="center"/>
              <w:rPr>
                <w:rFonts w:eastAsia="Calibri"/>
                <w:bCs/>
                <w:lang w:eastAsia="en-US"/>
              </w:rPr>
            </w:pPr>
            <w:r w:rsidRPr="00827996">
              <w:rPr>
                <w:rFonts w:eastAsia="Calibri"/>
                <w:bCs/>
                <w:lang w:eastAsia="en-US"/>
              </w:rPr>
              <w:t>123</w:t>
            </w:r>
            <w:r>
              <w:rPr>
                <w:rFonts w:eastAsia="Calibri"/>
                <w:bCs/>
                <w:lang w:eastAsia="en-US"/>
              </w:rPr>
              <w:t xml:space="preserve"> </w:t>
            </w:r>
            <w:r w:rsidRPr="00827996">
              <w:rPr>
                <w:rFonts w:eastAsia="Calibri"/>
                <w:bCs/>
                <w:lang w:eastAsia="en-US"/>
              </w:rPr>
              <w:t>160</w:t>
            </w:r>
          </w:p>
        </w:tc>
      </w:tr>
      <w:tr w:rsidR="00E16783" w:rsidRPr="00827996" w14:paraId="5541D605" w14:textId="77777777" w:rsidTr="00E16783">
        <w:trPr>
          <w:trHeight w:val="635"/>
        </w:trPr>
        <w:tc>
          <w:tcPr>
            <w:tcW w:w="1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06DCF6" w14:textId="77777777" w:rsidR="00E16783" w:rsidRPr="00827996" w:rsidRDefault="00E16783" w:rsidP="000B349F">
            <w:pPr>
              <w:suppressAutoHyphens w:val="0"/>
              <w:jc w:val="both"/>
              <w:rPr>
                <w:rFonts w:eastAsia="Calibri"/>
                <w:bCs/>
                <w:lang w:eastAsia="en-US"/>
              </w:rPr>
            </w:pPr>
            <w:r>
              <w:rPr>
                <w:rFonts w:eastAsia="Calibri"/>
                <w:bCs/>
                <w:lang w:eastAsia="en-US"/>
              </w:rPr>
              <w:t>2</w:t>
            </w:r>
            <w:r w:rsidRPr="00827996">
              <w:rPr>
                <w:rFonts w:eastAsia="Calibri"/>
                <w:bCs/>
                <w:lang w:eastAsia="en-US"/>
              </w:rPr>
              <w:t>.</w:t>
            </w:r>
          </w:p>
        </w:tc>
        <w:tc>
          <w:tcPr>
            <w:tcW w:w="4806" w:type="dxa"/>
            <w:tcBorders>
              <w:top w:val="nil"/>
              <w:left w:val="nil"/>
              <w:bottom w:val="single" w:sz="8" w:space="0" w:color="auto"/>
              <w:right w:val="single" w:sz="8" w:space="0" w:color="auto"/>
            </w:tcBorders>
            <w:tcMar>
              <w:top w:w="0" w:type="dxa"/>
              <w:left w:w="108" w:type="dxa"/>
              <w:bottom w:w="0" w:type="dxa"/>
              <w:right w:w="108" w:type="dxa"/>
            </w:tcMar>
            <w:hideMark/>
          </w:tcPr>
          <w:p w14:paraId="7757AD2B" w14:textId="77777777" w:rsidR="00E16783" w:rsidRPr="00827996" w:rsidRDefault="00E16783" w:rsidP="000B349F">
            <w:pPr>
              <w:suppressAutoHyphens w:val="0"/>
              <w:jc w:val="both"/>
              <w:rPr>
                <w:rFonts w:eastAsia="Calibri"/>
                <w:bCs/>
                <w:lang w:eastAsia="en-US"/>
              </w:rPr>
            </w:pPr>
            <w:r w:rsidRPr="00827996">
              <w:rPr>
                <w:rFonts w:eastAsia="Calibri"/>
                <w:bCs/>
                <w:lang w:eastAsia="en-US"/>
              </w:rPr>
              <w:t>"Krikštonių laisvalaikio salės pritaikymas bendruomenės poreikiams“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99B48B9" w14:textId="77777777" w:rsidR="00E16783" w:rsidRPr="00827996" w:rsidRDefault="00E16783" w:rsidP="000B349F">
            <w:pPr>
              <w:suppressAutoHyphens w:val="0"/>
              <w:jc w:val="center"/>
              <w:rPr>
                <w:rFonts w:eastAsia="Calibri"/>
                <w:bCs/>
                <w:lang w:eastAsia="en-US"/>
              </w:rPr>
            </w:pPr>
            <w:r w:rsidRPr="00827996">
              <w:rPr>
                <w:rFonts w:eastAsia="Calibri"/>
                <w:bCs/>
                <w:lang w:eastAsia="en-US"/>
              </w:rPr>
              <w:t>250</w:t>
            </w:r>
            <w:r>
              <w:rPr>
                <w:rFonts w:eastAsia="Calibri"/>
                <w:bCs/>
                <w:lang w:eastAsia="en-US"/>
              </w:rPr>
              <w:t xml:space="preserve"> </w:t>
            </w:r>
            <w:r w:rsidRPr="00827996">
              <w:rPr>
                <w:rFonts w:eastAsia="Calibri"/>
                <w:bCs/>
                <w:lang w:eastAsia="en-US"/>
              </w:rPr>
              <w:t>000</w:t>
            </w:r>
          </w:p>
        </w:tc>
      </w:tr>
      <w:tr w:rsidR="00E16783" w:rsidRPr="00827996" w14:paraId="0A3B048A" w14:textId="77777777" w:rsidTr="00E16783">
        <w:trPr>
          <w:trHeight w:val="635"/>
        </w:trPr>
        <w:tc>
          <w:tcPr>
            <w:tcW w:w="1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C5E8C" w14:textId="77777777" w:rsidR="00E16783" w:rsidRPr="00827996" w:rsidRDefault="00E16783" w:rsidP="000B349F">
            <w:pPr>
              <w:suppressAutoHyphens w:val="0"/>
              <w:jc w:val="both"/>
              <w:rPr>
                <w:rFonts w:eastAsia="Calibri"/>
                <w:bCs/>
                <w:lang w:eastAsia="en-US"/>
              </w:rPr>
            </w:pPr>
            <w:r>
              <w:rPr>
                <w:rFonts w:eastAsia="Calibri"/>
                <w:bCs/>
                <w:lang w:eastAsia="en-US"/>
              </w:rPr>
              <w:t>3</w:t>
            </w:r>
            <w:r w:rsidRPr="00827996">
              <w:rPr>
                <w:rFonts w:eastAsia="Calibri"/>
                <w:bCs/>
                <w:lang w:eastAsia="en-US"/>
              </w:rPr>
              <w:t>.</w:t>
            </w:r>
          </w:p>
        </w:tc>
        <w:tc>
          <w:tcPr>
            <w:tcW w:w="4806" w:type="dxa"/>
            <w:tcBorders>
              <w:top w:val="nil"/>
              <w:left w:val="nil"/>
              <w:bottom w:val="single" w:sz="8" w:space="0" w:color="auto"/>
              <w:right w:val="single" w:sz="8" w:space="0" w:color="auto"/>
            </w:tcBorders>
            <w:tcMar>
              <w:top w:w="0" w:type="dxa"/>
              <w:left w:w="108" w:type="dxa"/>
              <w:bottom w:w="0" w:type="dxa"/>
              <w:right w:w="108" w:type="dxa"/>
            </w:tcMar>
            <w:hideMark/>
          </w:tcPr>
          <w:p w14:paraId="2A840DCF" w14:textId="77777777" w:rsidR="00E16783" w:rsidRPr="00827996" w:rsidRDefault="00E16783" w:rsidP="000B349F">
            <w:pPr>
              <w:suppressAutoHyphens w:val="0"/>
              <w:jc w:val="both"/>
              <w:rPr>
                <w:rFonts w:eastAsia="Calibri"/>
                <w:bCs/>
                <w:lang w:eastAsia="en-US"/>
              </w:rPr>
            </w:pPr>
            <w:r w:rsidRPr="00827996">
              <w:rPr>
                <w:rFonts w:eastAsia="Calibri"/>
                <w:bCs/>
                <w:lang w:eastAsia="en-US"/>
              </w:rPr>
              <w:t>"Kučiūnų laisvalaikio salės pritaikymas bendruomenės poreikiams“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71275B9" w14:textId="77777777" w:rsidR="00E16783" w:rsidRPr="00827996" w:rsidRDefault="00E16783" w:rsidP="000B349F">
            <w:pPr>
              <w:suppressAutoHyphens w:val="0"/>
              <w:jc w:val="center"/>
              <w:rPr>
                <w:rFonts w:eastAsia="Calibri"/>
                <w:bCs/>
                <w:lang w:eastAsia="en-US"/>
              </w:rPr>
            </w:pPr>
            <w:r w:rsidRPr="00827996">
              <w:rPr>
                <w:rFonts w:eastAsia="Calibri"/>
                <w:bCs/>
                <w:lang w:eastAsia="en-US"/>
              </w:rPr>
              <w:t>250</w:t>
            </w:r>
            <w:r>
              <w:rPr>
                <w:rFonts w:eastAsia="Calibri"/>
                <w:bCs/>
                <w:lang w:eastAsia="en-US"/>
              </w:rPr>
              <w:t xml:space="preserve"> </w:t>
            </w:r>
            <w:r w:rsidRPr="00827996">
              <w:rPr>
                <w:rFonts w:eastAsia="Calibri"/>
                <w:bCs/>
                <w:lang w:eastAsia="en-US"/>
              </w:rPr>
              <w:t>000</w:t>
            </w:r>
          </w:p>
        </w:tc>
      </w:tr>
    </w:tbl>
    <w:p w14:paraId="2CF95704" w14:textId="77777777" w:rsidR="00FD55D1" w:rsidRDefault="00FD55D1" w:rsidP="00132C36">
      <w:pPr>
        <w:suppressAutoHyphens w:val="0"/>
        <w:spacing w:line="360" w:lineRule="auto"/>
        <w:jc w:val="both"/>
        <w:rPr>
          <w:rFonts w:eastAsia="Calibri"/>
          <w:bCs/>
          <w:lang w:eastAsia="en-US"/>
        </w:rPr>
      </w:pPr>
    </w:p>
    <w:p w14:paraId="4A9A10EA" w14:textId="77777777" w:rsidR="002550CF" w:rsidRDefault="002550CF" w:rsidP="00E16783">
      <w:pPr>
        <w:spacing w:line="360" w:lineRule="auto"/>
        <w:ind w:firstLine="720"/>
        <w:jc w:val="both"/>
      </w:pPr>
    </w:p>
    <w:p w14:paraId="1387CF3B" w14:textId="77777777" w:rsidR="002550CF" w:rsidRDefault="002550CF" w:rsidP="00E16783">
      <w:pPr>
        <w:spacing w:line="360" w:lineRule="auto"/>
        <w:ind w:firstLine="720"/>
        <w:jc w:val="both"/>
      </w:pPr>
    </w:p>
    <w:p w14:paraId="4CC3EEF3" w14:textId="77777777" w:rsidR="00897E21" w:rsidRDefault="00897E21" w:rsidP="00E16783">
      <w:pPr>
        <w:spacing w:line="360" w:lineRule="auto"/>
        <w:ind w:firstLine="720"/>
        <w:jc w:val="both"/>
        <w:rPr>
          <w:highlight w:val="yellow"/>
        </w:rPr>
      </w:pPr>
    </w:p>
    <w:p w14:paraId="13B2AF41" w14:textId="77777777" w:rsidR="00897E21" w:rsidRDefault="00897E21" w:rsidP="00E16783">
      <w:pPr>
        <w:spacing w:line="360" w:lineRule="auto"/>
        <w:ind w:firstLine="720"/>
        <w:jc w:val="both"/>
        <w:rPr>
          <w:highlight w:val="yellow"/>
        </w:rPr>
      </w:pPr>
    </w:p>
    <w:p w14:paraId="0E978260" w14:textId="77777777" w:rsidR="00927FC5" w:rsidRDefault="00927FC5" w:rsidP="000B349F">
      <w:pPr>
        <w:spacing w:line="360" w:lineRule="auto"/>
        <w:jc w:val="both"/>
      </w:pPr>
    </w:p>
    <w:p w14:paraId="3BD673E5" w14:textId="77777777" w:rsidR="00B5287C" w:rsidRDefault="00B5287C" w:rsidP="000B349F">
      <w:pPr>
        <w:spacing w:line="360" w:lineRule="auto"/>
        <w:jc w:val="both"/>
      </w:pPr>
    </w:p>
    <w:p w14:paraId="0E81D4DD" w14:textId="04C740EE" w:rsidR="004811F0" w:rsidRPr="00D7765E" w:rsidRDefault="00250B6A" w:rsidP="00E16783">
      <w:pPr>
        <w:spacing w:line="360" w:lineRule="auto"/>
        <w:ind w:firstLine="720"/>
        <w:jc w:val="both"/>
      </w:pPr>
      <w:r>
        <w:t xml:space="preserve">Atsižvelgiant į didelį poreikį, atnaujinti Rudaminos laisvalaikio salės ir amatų centro pastato vidų, </w:t>
      </w:r>
      <w:r w:rsidR="00132C36" w:rsidRPr="00897E21">
        <w:t>2019</w:t>
      </w:r>
      <w:r w:rsidR="004811F0" w:rsidRPr="00897E21">
        <w:t xml:space="preserve"> metais </w:t>
      </w:r>
      <w:r w:rsidR="00132C36" w:rsidRPr="00897E21">
        <w:t xml:space="preserve">kultūros centro darbuotojų iniciatyva ir savarankišku darbu kartu su partneriais iš </w:t>
      </w:r>
      <w:r w:rsidR="00132C36" w:rsidRPr="00897E21">
        <w:lastRenderedPageBreak/>
        <w:t xml:space="preserve">Baltarusijos ir Latvijos </w:t>
      </w:r>
      <w:r w:rsidR="004811F0" w:rsidRPr="00897E21">
        <w:t>buvo parengta paraiška projektui „</w:t>
      </w:r>
      <w:r w:rsidR="00132C36" w:rsidRPr="00897E21">
        <w:t>J</w:t>
      </w:r>
      <w:r w:rsidR="004811F0" w:rsidRPr="00897E21">
        <w:t>ungtinės pastangos gaivinti</w:t>
      </w:r>
      <w:r w:rsidR="00132C36" w:rsidRPr="00897E21">
        <w:t xml:space="preserve"> šeimos</w:t>
      </w:r>
      <w:r w:rsidR="004811F0" w:rsidRPr="00897E21">
        <w:t xml:space="preserve"> tradicinius </w:t>
      </w:r>
      <w:r w:rsidR="00132C36" w:rsidRPr="00897E21">
        <w:t xml:space="preserve">papročius ir </w:t>
      </w:r>
      <w:r w:rsidR="004811F0" w:rsidRPr="00897E21">
        <w:t>amatus“ Lietuvos</w:t>
      </w:r>
      <w:r w:rsidR="004811F0" w:rsidRPr="00D7765E">
        <w:t xml:space="preserve">-Baltarusijos-Latvijos bendradarbiavimo per sieną programai. Projekto vertė buvo 1,1 mln </w:t>
      </w:r>
      <w:r w:rsidR="007A3DDD" w:rsidRPr="00D7765E">
        <w:t>E</w:t>
      </w:r>
      <w:r>
        <w:t xml:space="preserve">ur. </w:t>
      </w:r>
      <w:r w:rsidR="004811F0" w:rsidRPr="00D7765E">
        <w:t>Nors ir praėjusi 2 administracinio vertinimo etapus, dėl nekokybiško projekto partnerių iš Baltarusijos dokumentų parengimo, projekto paraiška buvo atmesta.</w:t>
      </w:r>
    </w:p>
    <w:p w14:paraId="25CFD23E" w14:textId="77777777" w:rsidR="004811F0" w:rsidRDefault="004811F0" w:rsidP="00272116">
      <w:pPr>
        <w:spacing w:line="360" w:lineRule="auto"/>
        <w:jc w:val="both"/>
      </w:pPr>
    </w:p>
    <w:p w14:paraId="446B6784" w14:textId="77777777" w:rsidR="00C4200C" w:rsidRPr="00C4200C" w:rsidRDefault="00C4200C" w:rsidP="00F36039">
      <w:pPr>
        <w:suppressAutoHyphens w:val="0"/>
        <w:spacing w:after="160" w:line="360" w:lineRule="auto"/>
        <w:ind w:left="1656"/>
        <w:contextualSpacing/>
        <w:jc w:val="center"/>
        <w:rPr>
          <w:rFonts w:eastAsia="Calibri"/>
          <w:b/>
          <w:sz w:val="28"/>
          <w:szCs w:val="28"/>
          <w:lang w:eastAsia="en-US"/>
        </w:rPr>
      </w:pPr>
      <w:r w:rsidRPr="00C4200C">
        <w:rPr>
          <w:rFonts w:eastAsia="Calibri"/>
          <w:b/>
          <w:sz w:val="28"/>
          <w:szCs w:val="28"/>
          <w:lang w:eastAsia="en-US"/>
        </w:rPr>
        <w:t>Etninės kultūros, folkloro ir tradicijų puoselėjimas</w:t>
      </w:r>
    </w:p>
    <w:p w14:paraId="676F0BD1" w14:textId="77777777" w:rsidR="00C4200C" w:rsidRPr="00C4200C" w:rsidRDefault="00C4200C" w:rsidP="00C4200C">
      <w:pPr>
        <w:suppressAutoHyphens w:val="0"/>
        <w:spacing w:line="360" w:lineRule="auto"/>
        <w:ind w:firstLine="1296"/>
        <w:jc w:val="both"/>
        <w:rPr>
          <w:rFonts w:eastAsia="Calibri"/>
          <w:lang w:eastAsia="en-US"/>
        </w:rPr>
      </w:pPr>
      <w:r w:rsidRPr="00C4200C">
        <w:rPr>
          <w:rFonts w:eastAsia="Calibri"/>
          <w:lang w:eastAsia="en-US"/>
        </w:rPr>
        <w:t xml:space="preserve">Lazdijų kultūros centro vienu iš pagrindinių veiklos tikslų yra etninės kultūros, folkloro ir tradicijų puoselėjimas. Tai įrodo ir daugybė renginių, edukacinių programų, vakaronių, Rudaminos amatų centro veikla. </w:t>
      </w:r>
    </w:p>
    <w:p w14:paraId="7F82B2CD" w14:textId="4713DD0C" w:rsidR="00C4200C" w:rsidRPr="00C4200C" w:rsidRDefault="00C4200C" w:rsidP="00E16783">
      <w:pPr>
        <w:suppressAutoHyphens w:val="0"/>
        <w:spacing w:line="360" w:lineRule="auto"/>
        <w:ind w:firstLine="1296"/>
        <w:jc w:val="both"/>
        <w:rPr>
          <w:rFonts w:eastAsia="Calibri"/>
          <w:lang w:eastAsia="en-US"/>
        </w:rPr>
      </w:pPr>
      <w:r w:rsidRPr="00C4200C">
        <w:rPr>
          <w:rFonts w:eastAsia="Calibri"/>
          <w:lang w:eastAsia="en-US"/>
        </w:rPr>
        <w:t xml:space="preserve">Nuo 2013 m. Lazdijų kultūros centras </w:t>
      </w:r>
      <w:r w:rsidRPr="00D478FF">
        <w:rPr>
          <w:rFonts w:eastAsia="Calibri"/>
          <w:lang w:eastAsia="en-US"/>
        </w:rPr>
        <w:t xml:space="preserve">organizuoja </w:t>
      </w:r>
      <w:r w:rsidR="00D478FF" w:rsidRPr="00D478FF">
        <w:rPr>
          <w:rFonts w:eastAsia="Calibri"/>
          <w:lang w:eastAsia="en-US"/>
        </w:rPr>
        <w:t>vienintelį</w:t>
      </w:r>
      <w:r w:rsidRPr="00D478FF">
        <w:rPr>
          <w:rFonts w:eastAsia="Calibri"/>
          <w:lang w:eastAsia="en-US"/>
        </w:rPr>
        <w:t xml:space="preserve"> konkursą</w:t>
      </w:r>
      <w:r w:rsidR="00D478FF">
        <w:rPr>
          <w:rFonts w:eastAsia="Calibri"/>
          <w:lang w:eastAsia="en-US"/>
        </w:rPr>
        <w:t xml:space="preserve"> Lietuvoje</w:t>
      </w:r>
      <w:r w:rsidRPr="00C4200C">
        <w:rPr>
          <w:rFonts w:eastAsia="Calibri"/>
          <w:lang w:eastAsia="en-US"/>
        </w:rPr>
        <w:t>, skirtą liaudiško smuikavimo tradicijų puoselėjimui. Respublikinis liaudiško smuikavimo konkursas „Griežkit, skripkos“ skatina</w:t>
      </w:r>
      <w:r w:rsidRPr="00C4200C">
        <w:rPr>
          <w:rFonts w:ascii="Calibri" w:eastAsia="Calibri" w:hAnsi="Calibri"/>
          <w:sz w:val="22"/>
          <w:szCs w:val="22"/>
          <w:lang w:eastAsia="en-US"/>
        </w:rPr>
        <w:t xml:space="preserve"> </w:t>
      </w:r>
      <w:r w:rsidRPr="00C4200C">
        <w:rPr>
          <w:rFonts w:eastAsia="Calibri"/>
          <w:lang w:eastAsia="en-US"/>
        </w:rPr>
        <w:t>smuikavimo kultūrą, užtikrina smuikavimo tradicijų perdavimą ir sklaidą. Dalyviai apdovanojami piniginėmis premijomis ir suvenyrais, todėl kiekvienais metais dalyvių skaičius auga. 2015</w:t>
      </w:r>
      <w:r w:rsidR="00250B6A">
        <w:rPr>
          <w:rFonts w:eastAsia="Calibri"/>
          <w:lang w:eastAsia="en-US"/>
        </w:rPr>
        <w:t xml:space="preserve"> metais</w:t>
      </w:r>
      <w:r w:rsidRPr="00C4200C">
        <w:rPr>
          <w:rFonts w:eastAsia="Calibri"/>
          <w:lang w:eastAsia="en-US"/>
        </w:rPr>
        <w:t xml:space="preserve"> dalyvių skaičius buvo – 24, 2016 – 35, 2017 – 43, 2018 – 56, 2019 – 72.</w:t>
      </w:r>
      <w:r w:rsidRPr="00C4200C">
        <w:rPr>
          <w:rFonts w:eastAsia="Calibri"/>
          <w:noProof/>
          <w:lang w:eastAsia="lt-LT"/>
        </w:rPr>
        <w:t xml:space="preserve"> </w:t>
      </w:r>
      <w:r w:rsidR="00E16783">
        <w:rPr>
          <w:rFonts w:eastAsia="Calibri"/>
          <w:lang w:eastAsia="en-US"/>
        </w:rPr>
        <w:t xml:space="preserve"> </w:t>
      </w:r>
      <w:r w:rsidRPr="00C4200C">
        <w:rPr>
          <w:rFonts w:eastAsia="Calibri"/>
          <w:lang w:eastAsia="en-US"/>
        </w:rPr>
        <w:t>Konkursą kiekvienais metais remia ir Lietuvos kultūros taryba, skirdama vis didesnę sumą paramos. Jeigu 2015 metais buvo skirta 2500 eur, tai 2018 metais– 5000 eur. Respublikinis liaudiško smuikavimo konkursas „Griežkit, skripkos“ yra svarbus ne tik Dzūkijos, bet ir Lietuvos smuikavimo tradicijų išsaugojimui, kurio idėja ir organizavimu didži</w:t>
      </w:r>
      <w:r w:rsidR="00250B6A">
        <w:rPr>
          <w:rFonts w:eastAsia="Calibri"/>
          <w:lang w:eastAsia="en-US"/>
        </w:rPr>
        <w:t>uojasi Lazdijų kultūros centras ir vertina kaip unikalų ir išskirtinį festivalį Lietuvos nacionalinis kultūros centras.</w:t>
      </w:r>
      <w:r w:rsidRPr="00C4200C">
        <w:rPr>
          <w:rFonts w:eastAsia="Calibri"/>
          <w:lang w:eastAsia="en-US"/>
        </w:rPr>
        <w:t xml:space="preserve"> </w:t>
      </w:r>
    </w:p>
    <w:p w14:paraId="0DACF1EE" w14:textId="0A0DFAC5" w:rsidR="00C4200C" w:rsidRPr="00C4200C" w:rsidRDefault="00C4200C" w:rsidP="00E16783">
      <w:pPr>
        <w:suppressAutoHyphens w:val="0"/>
        <w:spacing w:line="360" w:lineRule="auto"/>
        <w:ind w:firstLine="1296"/>
        <w:jc w:val="both"/>
        <w:rPr>
          <w:rFonts w:eastAsia="Calibri"/>
          <w:lang w:eastAsia="en-US"/>
        </w:rPr>
      </w:pPr>
      <w:r w:rsidRPr="00C4200C">
        <w:rPr>
          <w:rFonts w:eastAsia="Calibri"/>
          <w:lang w:eastAsia="en-US"/>
        </w:rPr>
        <w:t xml:space="preserve">Ne tik smuikavimo, bet ir armonikų muzikos tradicijos yra puoselėjamos. Kasmet vis kitoje laisvalaikio salėje ar kultūros namuose vyksta tradicinis renginys „Grok, armonika“. Varžytuvėse paprastai dalyvauja 10-15 armonikierių. Kadangi žmonių, mokančių groti armonika vis mažėja, todėl labai </w:t>
      </w:r>
      <w:r w:rsidR="00E16783">
        <w:rPr>
          <w:rFonts w:eastAsia="Calibri"/>
          <w:lang w:eastAsia="en-US"/>
        </w:rPr>
        <w:t>svarbu šią tradiciją išlaikyti.</w:t>
      </w:r>
    </w:p>
    <w:p w14:paraId="3EC9E385" w14:textId="60A2BC53" w:rsidR="00C4200C" w:rsidRPr="00C4200C" w:rsidRDefault="00C4200C" w:rsidP="00C4200C">
      <w:pPr>
        <w:suppressAutoHyphens w:val="0"/>
        <w:spacing w:line="360" w:lineRule="auto"/>
        <w:ind w:firstLine="1296"/>
        <w:jc w:val="both"/>
        <w:rPr>
          <w:rFonts w:eastAsia="Calibri"/>
          <w:lang w:eastAsia="en-US"/>
        </w:rPr>
      </w:pPr>
      <w:r w:rsidRPr="00C4200C">
        <w:rPr>
          <w:rFonts w:eastAsia="Calibri"/>
          <w:lang w:eastAsia="en-US"/>
        </w:rPr>
        <w:t>Organizuojamos ir įvairios kapelų šventės, iš kurių svarbiausia yra Liaudiškų kapelų šventė-konkursas „Netgi vakaruškos“. Šiame renginyje aktyviai dalyvauja rajono kapelos ir varžosi dėl geriausios titulo</w:t>
      </w:r>
      <w:r w:rsidR="005057BE">
        <w:rPr>
          <w:rFonts w:eastAsia="Calibri"/>
          <w:lang w:eastAsia="en-US"/>
        </w:rPr>
        <w:t xml:space="preserve"> bei piniginių premijų</w:t>
      </w:r>
      <w:r w:rsidRPr="00C4200C">
        <w:rPr>
          <w:rFonts w:eastAsia="Calibri"/>
          <w:lang w:eastAsia="en-US"/>
        </w:rPr>
        <w:t>. Konkursą žiūri sausakimša salė žiūrovų.</w:t>
      </w:r>
    </w:p>
    <w:p w14:paraId="7DB319BF" w14:textId="182CCDFF" w:rsidR="00E16783" w:rsidRDefault="00C4200C" w:rsidP="00E16783">
      <w:pPr>
        <w:suppressAutoHyphens w:val="0"/>
        <w:spacing w:line="360" w:lineRule="auto"/>
        <w:ind w:firstLine="720"/>
        <w:jc w:val="both"/>
        <w:rPr>
          <w:rFonts w:eastAsia="Calibri"/>
          <w:lang w:eastAsia="en-US"/>
        </w:rPr>
      </w:pPr>
      <w:r w:rsidRPr="00C4200C">
        <w:rPr>
          <w:rFonts w:eastAsia="Calibri"/>
          <w:lang w:eastAsia="en-US"/>
        </w:rPr>
        <w:t>Lazdijų kultūros centre ir padaliniuose yra populiarios etnografinės vakaronės, žaidimų ir ratelių,</w:t>
      </w:r>
      <w:r w:rsidR="005057BE">
        <w:rPr>
          <w:rFonts w:eastAsia="Calibri"/>
          <w:lang w:eastAsia="en-US"/>
        </w:rPr>
        <w:t xml:space="preserve"> dainų vakarai. Per paskutinius</w:t>
      </w:r>
      <w:r w:rsidR="00E16783">
        <w:rPr>
          <w:rFonts w:eastAsia="Calibri"/>
          <w:lang w:eastAsia="en-US"/>
        </w:rPr>
        <w:t xml:space="preserve"> </w:t>
      </w:r>
      <w:r w:rsidRPr="00C4200C">
        <w:rPr>
          <w:rFonts w:eastAsia="Calibri"/>
          <w:lang w:eastAsia="en-US"/>
        </w:rPr>
        <w:t xml:space="preserve">Lazdijų kultūros centro veiklos metus padaugėjo sukurtų etninę kultūrą ir folklorą puoselėjančių edukacinių programų. Pastebima tendencija, jog aktyviau gaminami advento, Kalėdų vainikai, kepami kūčiukai, rišamos verbos, pinamos žolynų puokštės. Jau tradicija </w:t>
      </w:r>
      <w:r w:rsidRPr="00C4200C">
        <w:rPr>
          <w:rFonts w:eastAsia="Calibri"/>
          <w:lang w:eastAsia="en-US"/>
        </w:rPr>
        <w:lastRenderedPageBreak/>
        <w:t>tampa Būdviečio laisvalaikio salės Kūčių stalo edukacinė vakaronė. Moterys papasakoja kaip gaminti tradicinius patiekalus pagal senolių receptus.</w:t>
      </w:r>
    </w:p>
    <w:p w14:paraId="5C5D8890" w14:textId="17D1A7CB" w:rsidR="00C4200C" w:rsidRPr="00E16783" w:rsidRDefault="00E16783" w:rsidP="00E16783">
      <w:pPr>
        <w:suppressAutoHyphens w:val="0"/>
        <w:spacing w:line="360" w:lineRule="auto"/>
        <w:ind w:firstLine="720"/>
        <w:jc w:val="both"/>
        <w:rPr>
          <w:rFonts w:eastAsia="Calibri"/>
          <w:lang w:eastAsia="en-US"/>
        </w:rPr>
      </w:pPr>
      <w:r>
        <w:rPr>
          <w:rFonts w:eastAsia="Calibri"/>
          <w:sz w:val="20"/>
          <w:szCs w:val="20"/>
          <w:lang w:eastAsia="en-US"/>
        </w:rPr>
        <w:t xml:space="preserve"> </w:t>
      </w:r>
      <w:r w:rsidR="00C4200C" w:rsidRPr="00C4200C">
        <w:rPr>
          <w:rFonts w:eastAsia="Calibri"/>
          <w:lang w:eastAsia="en-US"/>
        </w:rPr>
        <w:t>Siekiant saugoti tradicijas organizuojami renginiai. Ypatingai mėgiama yra Joninių šventė „Žolynas, slaunasai“ Veisiejuose, Žolinių šventė Rudaminoje, Oninės prie Prelomčiškės piliakalnio ant Dusios eže</w:t>
      </w:r>
      <w:r w:rsidR="005057BE">
        <w:rPr>
          <w:rFonts w:eastAsia="Calibri"/>
          <w:lang w:eastAsia="en-US"/>
        </w:rPr>
        <w:t xml:space="preserve">ro kranto, Piemenėlių sekminės Būdvietyje, </w:t>
      </w:r>
      <w:r w:rsidR="00C4200C" w:rsidRPr="00C4200C">
        <w:rPr>
          <w:rFonts w:eastAsia="Calibri"/>
          <w:lang w:eastAsia="en-US"/>
        </w:rPr>
        <w:t>Antaninės</w:t>
      </w:r>
      <w:r w:rsidR="005057BE">
        <w:rPr>
          <w:rFonts w:eastAsia="Calibri"/>
          <w:lang w:eastAsia="en-US"/>
        </w:rPr>
        <w:t xml:space="preserve"> Šventežeryje</w:t>
      </w:r>
      <w:r w:rsidR="00C4200C" w:rsidRPr="00C4200C">
        <w:rPr>
          <w:rFonts w:eastAsia="Calibri"/>
          <w:lang w:eastAsia="en-US"/>
        </w:rPr>
        <w:t>, Jurginės</w:t>
      </w:r>
      <w:r w:rsidR="005057BE">
        <w:rPr>
          <w:rFonts w:eastAsia="Calibri"/>
          <w:lang w:eastAsia="en-US"/>
        </w:rPr>
        <w:t xml:space="preserve"> Veisiejuose</w:t>
      </w:r>
      <w:r w:rsidR="00C4200C" w:rsidRPr="00C4200C">
        <w:rPr>
          <w:rFonts w:eastAsia="Calibri"/>
          <w:lang w:eastAsia="en-US"/>
        </w:rPr>
        <w:t xml:space="preserve">. Tokios šventės turi savitas tradicijas, įtraukia vaikus ir jaunimą. </w:t>
      </w:r>
    </w:p>
    <w:p w14:paraId="13E067F1" w14:textId="2ECA939C" w:rsidR="00C4200C" w:rsidRPr="00E16783" w:rsidRDefault="00C4200C" w:rsidP="00E16783">
      <w:pPr>
        <w:suppressAutoHyphens w:val="0"/>
        <w:spacing w:line="360" w:lineRule="auto"/>
        <w:ind w:firstLine="720"/>
        <w:jc w:val="both"/>
        <w:rPr>
          <w:rFonts w:eastAsia="Calibri"/>
          <w:lang w:eastAsia="en-US"/>
        </w:rPr>
      </w:pPr>
      <w:r w:rsidRPr="00C4200C">
        <w:rPr>
          <w:rFonts w:eastAsia="Calibri"/>
          <w:lang w:eastAsia="en-US"/>
        </w:rPr>
        <w:t xml:space="preserve">Viena įspūdingiausių yra Kulinarinio paveldo ir folkloro šventė „Mes esam dzūkai“. Kiekvienais metais čia pristatomi ne tik įvairūs kulinarinio paveldo patiekalai, bet ir turima specifinė tema. </w:t>
      </w:r>
      <w:r w:rsidR="00E16783">
        <w:rPr>
          <w:rFonts w:eastAsia="Calibri"/>
          <w:lang w:eastAsia="en-US"/>
        </w:rPr>
        <w:t xml:space="preserve">Jei </w:t>
      </w:r>
      <w:r w:rsidRPr="00C4200C">
        <w:rPr>
          <w:rFonts w:eastAsia="Calibri"/>
          <w:lang w:eastAsia="en-US"/>
        </w:rPr>
        <w:t xml:space="preserve">2018 metais buvo spaudžiamas didžiausias saldaus pieno sūris, </w:t>
      </w:r>
      <w:r w:rsidR="00E16783">
        <w:rPr>
          <w:rFonts w:eastAsia="Calibri"/>
          <w:lang w:eastAsia="en-US"/>
        </w:rPr>
        <w:t>tai 2019 metais</w:t>
      </w:r>
      <w:r w:rsidRPr="00C4200C">
        <w:rPr>
          <w:rFonts w:eastAsia="Calibri"/>
          <w:lang w:eastAsia="en-US"/>
        </w:rPr>
        <w:t xml:space="preserve"> buvo kepamos bandelės ir bulkos. Šis renginys pritraukia daug žiūrovų, </w:t>
      </w:r>
      <w:r w:rsidR="005057BE">
        <w:rPr>
          <w:rFonts w:eastAsia="Calibri"/>
          <w:lang w:eastAsia="en-US"/>
        </w:rPr>
        <w:t>tuo metu poilsiaunačių turistų regione, folkloro ansamblių</w:t>
      </w:r>
      <w:r w:rsidRPr="00C4200C">
        <w:rPr>
          <w:rFonts w:eastAsia="Calibri"/>
          <w:lang w:eastAsia="en-US"/>
        </w:rPr>
        <w:t xml:space="preserve">. Kartu su Kučiūnų kaimo bendruomene ieškoma finansavimo ne tik iš Lietuvos kultūros tarybos, bet </w:t>
      </w:r>
      <w:r w:rsidR="00E16783">
        <w:rPr>
          <w:rFonts w:eastAsia="Calibri"/>
          <w:lang w:eastAsia="en-US"/>
        </w:rPr>
        <w:t xml:space="preserve">ir iš Žemės ūkio ministerijos. </w:t>
      </w:r>
    </w:p>
    <w:p w14:paraId="23004911" w14:textId="67AFD110" w:rsidR="00C4200C" w:rsidRPr="00C4200C" w:rsidRDefault="00C4200C" w:rsidP="00C4200C">
      <w:pPr>
        <w:suppressAutoHyphens w:val="0"/>
        <w:spacing w:line="360" w:lineRule="auto"/>
        <w:jc w:val="both"/>
        <w:rPr>
          <w:rFonts w:eastAsia="Calibri"/>
          <w:noProof/>
          <w:lang w:eastAsia="en-US"/>
        </w:rPr>
      </w:pPr>
      <w:r w:rsidRPr="00C4200C">
        <w:rPr>
          <w:rFonts w:ascii="Calibri" w:eastAsia="Calibri" w:hAnsi="Calibri"/>
          <w:noProof/>
          <w:sz w:val="22"/>
          <w:szCs w:val="22"/>
          <w:lang w:eastAsia="en-US"/>
        </w:rPr>
        <w:tab/>
      </w:r>
      <w:r w:rsidRPr="00C4200C">
        <w:rPr>
          <w:rFonts w:eastAsia="Calibri"/>
          <w:noProof/>
          <w:lang w:eastAsia="en-US"/>
        </w:rPr>
        <w:t xml:space="preserve">Tradicijas puoselėjanti yra ir „Paskutinio medonešio šventė „Parjojo namolio bitutė ratuota“ Būdvietyje. Čia skamba folklorinės dainos, šokiai, kartu su bitinininkais pristatomi medaus produktai. Ši šventė per paskutinius metus labai išaugo, yra išskirtinė, formuoja gyvenvietės </w:t>
      </w:r>
      <w:r w:rsidR="00E16783">
        <w:rPr>
          <w:rFonts w:eastAsia="Calibri"/>
          <w:noProof/>
          <w:lang w:eastAsia="en-US"/>
        </w:rPr>
        <w:t>kultūrinį identitetą</w:t>
      </w:r>
      <w:r w:rsidRPr="00C4200C">
        <w:rPr>
          <w:rFonts w:eastAsia="Calibri"/>
          <w:noProof/>
          <w:lang w:eastAsia="en-US"/>
        </w:rPr>
        <w:t xml:space="preserve">, pritraukia kolektyvus ne tik iš aplinkinių miestelių, bet ir iš kaimyninių savivaldybių. </w:t>
      </w:r>
    </w:p>
    <w:p w14:paraId="56889D7C" w14:textId="595F73DB" w:rsidR="00C4200C" w:rsidRPr="00E16783" w:rsidRDefault="00C4200C" w:rsidP="00E16783">
      <w:pPr>
        <w:suppressAutoHyphens w:val="0"/>
        <w:spacing w:line="360" w:lineRule="auto"/>
        <w:jc w:val="both"/>
        <w:rPr>
          <w:rFonts w:eastAsia="Calibri"/>
          <w:noProof/>
          <w:lang w:eastAsia="en-US"/>
        </w:rPr>
      </w:pPr>
      <w:r w:rsidRPr="00C4200C">
        <w:rPr>
          <w:rFonts w:eastAsia="Calibri"/>
          <w:noProof/>
          <w:lang w:eastAsia="en-US"/>
        </w:rPr>
        <w:tab/>
        <w:t>Lazdijų kultūros centro šokių kolektyvai taip pat yra labai aktyvūs. Dalyvauja visuotinėse akcijose „Visa Lietuva šoka“,</w:t>
      </w:r>
      <w:r w:rsidR="00E16783">
        <w:rPr>
          <w:rFonts w:eastAsia="Calibri"/>
          <w:noProof/>
          <w:lang w:eastAsia="en-US"/>
        </w:rPr>
        <w:t xml:space="preserve"> renginyje „Šokim šokimėlį“. </w:t>
      </w:r>
      <w:r w:rsidRPr="00C4200C">
        <w:rPr>
          <w:rFonts w:eastAsia="Calibri"/>
          <w:noProof/>
          <w:lang w:eastAsia="en-US"/>
        </w:rPr>
        <w:t xml:space="preserve"> </w:t>
      </w:r>
      <w:r w:rsidR="00E16783">
        <w:rPr>
          <w:rFonts w:eastAsia="Calibri"/>
          <w:noProof/>
          <w:lang w:eastAsia="en-US"/>
        </w:rPr>
        <w:t>Čia aktyviai dalyvauja</w:t>
      </w:r>
      <w:r w:rsidRPr="00C4200C">
        <w:rPr>
          <w:rFonts w:eastAsia="Calibri"/>
          <w:noProof/>
          <w:lang w:eastAsia="en-US"/>
        </w:rPr>
        <w:t xml:space="preserve"> ne tik suaugusieji, bet ir vaikai. Tokie renginiai įkvėpia kurti ir puoselėti kultūrą, stengtis dėl jos išlikimo. Lazdijų kultūros centro kolektyvai yra vieningi, visi kartu gali šokti bendrose programose. Ilgamečiai choreografai puikiai sutaria, dalijas</w:t>
      </w:r>
      <w:r w:rsidR="00E16783">
        <w:rPr>
          <w:rFonts w:eastAsia="Calibri"/>
          <w:noProof/>
          <w:lang w:eastAsia="en-US"/>
        </w:rPr>
        <w:t>i patirtimi ir patarimais. Per paskutinius</w:t>
      </w:r>
      <w:r w:rsidRPr="00C4200C">
        <w:rPr>
          <w:rFonts w:eastAsia="Calibri"/>
          <w:noProof/>
          <w:lang w:eastAsia="en-US"/>
        </w:rPr>
        <w:t xml:space="preserve"> metus atsirado 2 nauji šokių kolektyvai (Teizų laisvalaikio salėje) bei viena vaikų tautinių šokių grupė Veisiejuose.</w:t>
      </w:r>
    </w:p>
    <w:p w14:paraId="491E479B" w14:textId="51E4CAC9" w:rsidR="00927FC5" w:rsidRPr="00133047" w:rsidRDefault="00C4200C" w:rsidP="00133047">
      <w:pPr>
        <w:suppressAutoHyphens w:val="0"/>
        <w:spacing w:line="360" w:lineRule="auto"/>
        <w:ind w:firstLine="1296"/>
        <w:jc w:val="both"/>
        <w:rPr>
          <w:rFonts w:eastAsia="Calibri"/>
          <w:bCs/>
          <w:lang w:eastAsia="en-US"/>
        </w:rPr>
      </w:pPr>
      <w:r w:rsidRPr="00C4200C">
        <w:rPr>
          <w:rFonts w:eastAsia="Calibri"/>
          <w:bCs/>
          <w:lang w:eastAsia="en-US"/>
        </w:rPr>
        <w:t>Taigi Lazdijų kultūros centras didelį dėmesį skiria etninės kultūros ir folkloro išsaugojimui, nes tiki, kad kol esam saviti ir unikalūs – galime būti įdomūs pasauliui.</w:t>
      </w:r>
    </w:p>
    <w:p w14:paraId="29ADE24C" w14:textId="77777777" w:rsidR="00927FC5" w:rsidRDefault="00927FC5" w:rsidP="00BD058D">
      <w:pPr>
        <w:suppressAutoHyphens w:val="0"/>
        <w:spacing w:line="360" w:lineRule="auto"/>
        <w:rPr>
          <w:rFonts w:eastAsia="Calibri"/>
          <w:b/>
          <w:lang w:eastAsia="en-US"/>
        </w:rPr>
      </w:pPr>
    </w:p>
    <w:p w14:paraId="2D28F734" w14:textId="77777777" w:rsidR="00B5287C" w:rsidRDefault="00B5287C" w:rsidP="00927FC5">
      <w:pPr>
        <w:suppressAutoHyphens w:val="0"/>
        <w:spacing w:line="360" w:lineRule="auto"/>
        <w:jc w:val="center"/>
        <w:rPr>
          <w:rFonts w:eastAsia="Calibri"/>
          <w:b/>
          <w:lang w:eastAsia="en-US"/>
        </w:rPr>
      </w:pPr>
    </w:p>
    <w:p w14:paraId="17A045A8" w14:textId="77777777" w:rsidR="00B5287C" w:rsidRDefault="00B5287C" w:rsidP="00927FC5">
      <w:pPr>
        <w:suppressAutoHyphens w:val="0"/>
        <w:spacing w:line="360" w:lineRule="auto"/>
        <w:jc w:val="center"/>
        <w:rPr>
          <w:rFonts w:eastAsia="Calibri"/>
          <w:b/>
          <w:lang w:eastAsia="en-US"/>
        </w:rPr>
      </w:pPr>
    </w:p>
    <w:p w14:paraId="5BAC5530" w14:textId="77777777" w:rsidR="00C4200C" w:rsidRPr="00C4200C" w:rsidRDefault="00C4200C" w:rsidP="00927FC5">
      <w:pPr>
        <w:suppressAutoHyphens w:val="0"/>
        <w:spacing w:line="360" w:lineRule="auto"/>
        <w:jc w:val="center"/>
        <w:rPr>
          <w:rFonts w:eastAsia="Calibri"/>
          <w:b/>
          <w:lang w:eastAsia="en-US"/>
        </w:rPr>
      </w:pPr>
      <w:r w:rsidRPr="00C4200C">
        <w:rPr>
          <w:rFonts w:eastAsia="Calibri"/>
          <w:b/>
          <w:lang w:eastAsia="en-US"/>
        </w:rPr>
        <w:t>Rudaminos tradicinių amatų centro veikla</w:t>
      </w:r>
    </w:p>
    <w:p w14:paraId="7D4D0A9E" w14:textId="175750CC" w:rsidR="00C4200C" w:rsidRPr="00C4200C" w:rsidRDefault="00C4200C" w:rsidP="00C4200C">
      <w:pPr>
        <w:suppressAutoHyphens w:val="0"/>
        <w:spacing w:line="360" w:lineRule="auto"/>
        <w:ind w:firstLine="1296"/>
        <w:jc w:val="both"/>
        <w:rPr>
          <w:rFonts w:eastAsia="Calibri"/>
          <w:lang w:eastAsia="en-US"/>
        </w:rPr>
      </w:pPr>
      <w:r w:rsidRPr="00C4200C">
        <w:rPr>
          <w:rFonts w:eastAsia="Calibri"/>
          <w:lang w:eastAsia="en-US"/>
        </w:rPr>
        <w:t xml:space="preserve">Rudaminos tradicinių amatų centras įkurtas 2015 metais. Tai vienintelis amatų centras Lazdijų rajone, todėl jo veikla yra reikšminga tradicijų sklaidai, amatų edukacijai puoselėti. </w:t>
      </w:r>
      <w:r w:rsidR="00BD058D">
        <w:rPr>
          <w:rFonts w:eastAsia="Calibri"/>
          <w:lang w:eastAsia="en-US"/>
        </w:rPr>
        <w:t xml:space="preserve">2019 metais Rudaminos amatų centre veikė šie būreliai: </w:t>
      </w:r>
    </w:p>
    <w:p w14:paraId="49C52206" w14:textId="2DE1D84A" w:rsidR="00C4200C" w:rsidRPr="00C4200C" w:rsidRDefault="00C4200C" w:rsidP="00BD058D">
      <w:pPr>
        <w:suppressAutoHyphens w:val="0"/>
        <w:spacing w:line="360" w:lineRule="auto"/>
        <w:ind w:firstLine="1296"/>
        <w:jc w:val="both"/>
        <w:rPr>
          <w:rFonts w:eastAsia="Calibri"/>
          <w:lang w:eastAsia="en-US"/>
        </w:rPr>
      </w:pPr>
      <w:r w:rsidRPr="00C4200C">
        <w:rPr>
          <w:rFonts w:eastAsia="Calibri"/>
          <w:b/>
          <w:u w:val="single"/>
          <w:lang w:eastAsia="en-US"/>
        </w:rPr>
        <w:lastRenderedPageBreak/>
        <w:t>Vaikams</w:t>
      </w:r>
      <w:r w:rsidRPr="00C4200C">
        <w:rPr>
          <w:rFonts w:eastAsia="Calibri"/>
          <w:lang w:eastAsia="en-US"/>
        </w:rPr>
        <w:t xml:space="preserve"> –</w:t>
      </w:r>
      <w:r w:rsidR="00BD058D">
        <w:rPr>
          <w:rFonts w:eastAsia="Calibri"/>
          <w:lang w:eastAsia="en-US"/>
        </w:rPr>
        <w:t xml:space="preserve"> keramikos būrelis „Molinukas“ </w:t>
      </w:r>
    </w:p>
    <w:p w14:paraId="2AB720FD" w14:textId="77777777" w:rsidR="00C4200C" w:rsidRPr="00C4200C" w:rsidRDefault="00C4200C" w:rsidP="00C4200C">
      <w:pPr>
        <w:suppressAutoHyphens w:val="0"/>
        <w:spacing w:line="360" w:lineRule="auto"/>
        <w:ind w:firstLine="1296"/>
        <w:jc w:val="both"/>
        <w:rPr>
          <w:rFonts w:eastAsia="Calibri"/>
          <w:lang w:eastAsia="en-US"/>
        </w:rPr>
      </w:pPr>
      <w:r w:rsidRPr="00C4200C">
        <w:rPr>
          <w:rFonts w:eastAsia="Calibri"/>
          <w:b/>
          <w:u w:val="single"/>
          <w:lang w:eastAsia="en-US"/>
        </w:rPr>
        <w:t>Suaugusiems</w:t>
      </w:r>
      <w:r w:rsidRPr="00C4200C">
        <w:rPr>
          <w:rFonts w:eastAsia="Calibri"/>
          <w:lang w:eastAsia="en-US"/>
        </w:rPr>
        <w:t xml:space="preserve"> – keramikos būrelis;</w:t>
      </w:r>
    </w:p>
    <w:p w14:paraId="27CDC5A4" w14:textId="7386C60A" w:rsidR="00C4200C" w:rsidRPr="00BD058D" w:rsidRDefault="00C4200C" w:rsidP="00BD058D">
      <w:pPr>
        <w:suppressAutoHyphens w:val="0"/>
        <w:spacing w:line="360" w:lineRule="auto"/>
        <w:ind w:firstLine="1296"/>
        <w:jc w:val="both"/>
        <w:rPr>
          <w:rFonts w:eastAsia="Calibri"/>
          <w:lang w:eastAsia="en-US"/>
        </w:rPr>
      </w:pPr>
      <w:r w:rsidRPr="00C4200C">
        <w:rPr>
          <w:rFonts w:eastAsia="Calibri"/>
          <w:b/>
          <w:u w:val="single"/>
          <w:lang w:eastAsia="en-US"/>
        </w:rPr>
        <w:t xml:space="preserve">Šeimų </w:t>
      </w:r>
      <w:r w:rsidR="00BD058D">
        <w:rPr>
          <w:rFonts w:eastAsia="Calibri"/>
          <w:b/>
          <w:u w:val="single"/>
          <w:lang w:eastAsia="en-US"/>
        </w:rPr>
        <w:t xml:space="preserve">meno </w:t>
      </w:r>
      <w:r w:rsidRPr="00C4200C">
        <w:rPr>
          <w:rFonts w:eastAsia="Calibri"/>
          <w:b/>
          <w:u w:val="single"/>
          <w:lang w:eastAsia="en-US"/>
        </w:rPr>
        <w:t>būrelis</w:t>
      </w:r>
      <w:r w:rsidRPr="00C4200C">
        <w:rPr>
          <w:rFonts w:eastAsia="Calibri"/>
          <w:lang w:eastAsia="en-US"/>
        </w:rPr>
        <w:t xml:space="preserve"> (būrelio metu vykdomos įvairios veiklos: lipdymas iš molio, pagal kalendorines šventes užsiėmimai (adventinių vainikų pynimas, kūčiukų kepimas, sodų rišimas, verbų rišimas, margučių marginimas, pynimas iš siūlų, Kalėdinių žaisliukų gamyba) ir kt.</w:t>
      </w:r>
      <w:r w:rsidR="00BD058D">
        <w:rPr>
          <w:rFonts w:eastAsia="Calibri"/>
          <w:lang w:eastAsia="en-US"/>
        </w:rPr>
        <w:t xml:space="preserve"> Visų būrelių veikla </w:t>
      </w:r>
      <w:r w:rsidRPr="00BD058D">
        <w:rPr>
          <w:rFonts w:eastAsia="Calibri"/>
          <w:lang w:eastAsia="en-US"/>
        </w:rPr>
        <w:t>vykdoma po 2 val. vieną kartą per savaitę (4 kartus per mėnesį).</w:t>
      </w:r>
    </w:p>
    <w:p w14:paraId="1C23F1FB" w14:textId="77777777" w:rsidR="00C4200C" w:rsidRPr="00C4200C" w:rsidRDefault="00C4200C" w:rsidP="00C4200C">
      <w:pPr>
        <w:suppressAutoHyphens w:val="0"/>
        <w:spacing w:line="360" w:lineRule="auto"/>
        <w:ind w:firstLine="360"/>
        <w:jc w:val="both"/>
        <w:rPr>
          <w:rFonts w:eastAsia="Calibri"/>
          <w:lang w:eastAsia="en-US"/>
        </w:rPr>
      </w:pPr>
      <w:r w:rsidRPr="00C4200C">
        <w:rPr>
          <w:rFonts w:eastAsia="Calibri"/>
          <w:lang w:eastAsia="en-US"/>
        </w:rPr>
        <w:t xml:space="preserve">Nuo 2015 m. iki dabar amatų centre yra vykdoma </w:t>
      </w:r>
      <w:r w:rsidRPr="00C4200C">
        <w:rPr>
          <w:rFonts w:eastAsia="Calibri"/>
          <w:b/>
          <w:lang w:eastAsia="en-US"/>
        </w:rPr>
        <w:t>vaikų neformalus švietimo programa „Molinukas“</w:t>
      </w:r>
      <w:r w:rsidRPr="00C4200C">
        <w:rPr>
          <w:rFonts w:eastAsia="Calibri"/>
          <w:lang w:eastAsia="en-US"/>
        </w:rPr>
        <w:t xml:space="preserve"> (šiuo metu programoje dalyvauja 16 dalyvių), o 2019 metais buvo gautas finansavimas ir suaugusiųjų neformalaus švietimo programai </w:t>
      </w:r>
      <w:r w:rsidRPr="00C4200C">
        <w:rPr>
          <w:rFonts w:eastAsia="Calibri"/>
          <w:b/>
          <w:lang w:eastAsia="en-US"/>
        </w:rPr>
        <w:t>Menų platforma „Pasimatymas su savimi“</w:t>
      </w:r>
      <w:r w:rsidRPr="00C4200C">
        <w:rPr>
          <w:rFonts w:eastAsia="Calibri"/>
          <w:lang w:eastAsia="en-US"/>
        </w:rPr>
        <w:t xml:space="preserve"> (programoje dalyvauja 15 dalyvių). Rudaminos amatų centre taip pat 2019 metais patvirtintos ir licenzijuotos 3 kultūros paso programos: </w:t>
      </w:r>
    </w:p>
    <w:p w14:paraId="2A06F603" w14:textId="77777777" w:rsidR="00C4200C" w:rsidRPr="00C4200C" w:rsidRDefault="00C4200C" w:rsidP="00C4200C">
      <w:pPr>
        <w:numPr>
          <w:ilvl w:val="0"/>
          <w:numId w:val="5"/>
        </w:numPr>
        <w:suppressAutoHyphens w:val="0"/>
        <w:spacing w:after="160" w:line="360" w:lineRule="auto"/>
        <w:jc w:val="both"/>
        <w:rPr>
          <w:rFonts w:eastAsia="Calibri"/>
          <w:b/>
          <w:lang w:eastAsia="en-US"/>
        </w:rPr>
      </w:pPr>
      <w:r w:rsidRPr="00C4200C">
        <w:rPr>
          <w:rFonts w:eastAsia="Calibri"/>
          <w:b/>
          <w:lang w:eastAsia="en-US"/>
        </w:rPr>
        <w:t xml:space="preserve"> „Senovinių saldainių gamyba“</w:t>
      </w:r>
    </w:p>
    <w:p w14:paraId="6818A409" w14:textId="77777777" w:rsidR="00C4200C" w:rsidRPr="00C4200C" w:rsidRDefault="00C4200C" w:rsidP="00C4200C">
      <w:pPr>
        <w:numPr>
          <w:ilvl w:val="0"/>
          <w:numId w:val="5"/>
        </w:numPr>
        <w:suppressAutoHyphens w:val="0"/>
        <w:spacing w:after="160" w:line="360" w:lineRule="auto"/>
        <w:jc w:val="both"/>
        <w:rPr>
          <w:rFonts w:eastAsia="Calibri"/>
          <w:b/>
          <w:lang w:eastAsia="en-US"/>
        </w:rPr>
      </w:pPr>
      <w:r w:rsidRPr="00C4200C">
        <w:rPr>
          <w:rFonts w:eastAsia="Calibri"/>
          <w:b/>
          <w:lang w:eastAsia="en-US"/>
        </w:rPr>
        <w:t>„Baltiškų papuošalų gamyba“</w:t>
      </w:r>
    </w:p>
    <w:p w14:paraId="1459CA09" w14:textId="77777777" w:rsidR="00C4200C" w:rsidRPr="00C4200C" w:rsidRDefault="00C4200C" w:rsidP="00C4200C">
      <w:pPr>
        <w:numPr>
          <w:ilvl w:val="0"/>
          <w:numId w:val="5"/>
        </w:numPr>
        <w:suppressAutoHyphens w:val="0"/>
        <w:spacing w:after="160" w:line="360" w:lineRule="auto"/>
        <w:jc w:val="both"/>
        <w:rPr>
          <w:rFonts w:eastAsia="Calibri"/>
          <w:b/>
          <w:lang w:eastAsia="en-US"/>
        </w:rPr>
      </w:pPr>
      <w:r w:rsidRPr="00C4200C">
        <w:rPr>
          <w:rFonts w:eastAsia="Calibri"/>
          <w:b/>
          <w:lang w:eastAsia="en-US"/>
        </w:rPr>
        <w:t>„Karališka keramikos dirbtuvė“</w:t>
      </w:r>
    </w:p>
    <w:p w14:paraId="6D810471" w14:textId="77777777" w:rsidR="00FC7199" w:rsidRDefault="00C4200C" w:rsidP="00C4200C">
      <w:pPr>
        <w:suppressAutoHyphens w:val="0"/>
        <w:spacing w:line="360" w:lineRule="auto"/>
        <w:jc w:val="both"/>
        <w:rPr>
          <w:rFonts w:eastAsia="Calibri"/>
          <w:lang w:eastAsia="en-US"/>
        </w:rPr>
      </w:pPr>
      <w:r w:rsidRPr="00C4200C">
        <w:rPr>
          <w:rFonts w:eastAsia="Calibri"/>
          <w:lang w:eastAsia="en-US"/>
        </w:rPr>
        <w:t xml:space="preserve"> </w:t>
      </w:r>
      <w:r w:rsidRPr="00C4200C">
        <w:rPr>
          <w:rFonts w:eastAsia="Calibri"/>
          <w:lang w:eastAsia="en-US"/>
        </w:rPr>
        <w:tab/>
        <w:t xml:space="preserve">Rudaminos amatų centras organizuoja didžiausią Lazdijų rajone </w:t>
      </w:r>
      <w:r w:rsidRPr="00C4200C">
        <w:rPr>
          <w:rFonts w:eastAsia="Calibri"/>
          <w:b/>
          <w:lang w:eastAsia="en-US"/>
        </w:rPr>
        <w:t xml:space="preserve">„Lietuvos Karaliaus Mindaugo karūnavimo dienos šventę ir tautinio kostiumo diena“ </w:t>
      </w:r>
      <w:r w:rsidRPr="00C4200C">
        <w:rPr>
          <w:rFonts w:eastAsia="Calibri"/>
          <w:lang w:eastAsia="en-US"/>
        </w:rPr>
        <w:t xml:space="preserve">ant Rudaminos </w:t>
      </w:r>
      <w:r w:rsidR="00FC7199">
        <w:rPr>
          <w:rFonts w:eastAsia="Calibri"/>
          <w:lang w:eastAsia="en-US"/>
        </w:rPr>
        <w:t xml:space="preserve">piliakalnio. Čia buvo pristatomi lietuvių liaudies amatai, istoriniai Lietuvos valstybingumo kūrimo faktai, su kuriais susipažino renginyje dalyvavęs </w:t>
      </w:r>
      <w:r w:rsidR="00FC7199">
        <w:rPr>
          <w:rFonts w:eastAsia="Calibri"/>
          <w:bCs/>
          <w:lang w:eastAsia="en-US"/>
        </w:rPr>
        <w:t>choras</w:t>
      </w:r>
      <w:r w:rsidR="00FC7199" w:rsidRPr="00FC7199">
        <w:rPr>
          <w:rFonts w:eastAsia="Calibri"/>
          <w:bCs/>
          <w:lang w:eastAsia="en-US"/>
        </w:rPr>
        <w:t xml:space="preserve"> i</w:t>
      </w:r>
      <w:r w:rsidR="00FC7199">
        <w:rPr>
          <w:rFonts w:eastAsia="Calibri"/>
          <w:bCs/>
          <w:lang w:eastAsia="en-US"/>
        </w:rPr>
        <w:t xml:space="preserve">š Pensilvanijos </w:t>
      </w:r>
      <w:r w:rsidR="00FC7199">
        <w:rPr>
          <w:rFonts w:eastAsia="Calibri"/>
          <w:lang w:eastAsia="en-US"/>
        </w:rPr>
        <w:t xml:space="preserve">(JAV). Atsidėkodami renginio organiatoriams, jie padovanojo 5 muzikinius kūrinius </w:t>
      </w:r>
      <w:r w:rsidR="00FC7199" w:rsidRPr="00FC7199">
        <w:rPr>
          <w:rFonts w:eastAsia="Calibri"/>
          <w:lang w:eastAsia="en-US"/>
        </w:rPr>
        <w:t>Lazdijų krašto žmonėms ir atvykusiems svečiams</w:t>
      </w:r>
      <w:r w:rsidR="00FC7199">
        <w:rPr>
          <w:rFonts w:eastAsia="Calibri"/>
          <w:lang w:eastAsia="en-US"/>
        </w:rPr>
        <w:t>.</w:t>
      </w:r>
    </w:p>
    <w:p w14:paraId="53A869CD" w14:textId="0994564B" w:rsidR="00C4200C" w:rsidRPr="00C4200C" w:rsidRDefault="00C4200C" w:rsidP="00FC7199">
      <w:pPr>
        <w:suppressAutoHyphens w:val="0"/>
        <w:spacing w:line="360" w:lineRule="auto"/>
        <w:ind w:firstLine="720"/>
        <w:jc w:val="both"/>
        <w:rPr>
          <w:rFonts w:eastAsia="Calibri"/>
          <w:lang w:eastAsia="en-US"/>
        </w:rPr>
      </w:pPr>
      <w:r w:rsidRPr="00C4200C">
        <w:rPr>
          <w:rFonts w:eastAsia="Calibri"/>
          <w:lang w:eastAsia="en-US"/>
        </w:rPr>
        <w:t xml:space="preserve">Kiekvienais metais ant piliakalnio švęsti susirenka vis daugiau žmonių. 2019 metais buvo apie 600. Taip pat šis Lazdijų kultūros centro padalinys  amatų centro kiemelyje rengia </w:t>
      </w:r>
      <w:r w:rsidRPr="00C4200C">
        <w:rPr>
          <w:rFonts w:eastAsia="Calibri"/>
          <w:b/>
          <w:lang w:eastAsia="en-US"/>
        </w:rPr>
        <w:t xml:space="preserve"> „Žolinių šventę “ (</w:t>
      </w:r>
      <w:r w:rsidRPr="00C4200C">
        <w:rPr>
          <w:rFonts w:eastAsia="Calibri"/>
          <w:lang w:eastAsia="en-US"/>
        </w:rPr>
        <w:t xml:space="preserve">žiūrovų skaičius apie 700). </w:t>
      </w:r>
    </w:p>
    <w:p w14:paraId="2B3E8774" w14:textId="68F7DA6B" w:rsidR="00C4200C" w:rsidRPr="00BD058D" w:rsidRDefault="00C4200C" w:rsidP="00C4200C">
      <w:pPr>
        <w:suppressAutoHyphens w:val="0"/>
        <w:spacing w:line="360" w:lineRule="auto"/>
        <w:jc w:val="both"/>
        <w:rPr>
          <w:rFonts w:eastAsia="Calibri"/>
          <w:lang w:eastAsia="en-US"/>
        </w:rPr>
      </w:pPr>
      <w:r w:rsidRPr="00C4200C">
        <w:rPr>
          <w:rFonts w:eastAsia="Calibri"/>
          <w:lang w:eastAsia="en-US"/>
        </w:rPr>
        <w:tab/>
        <w:t xml:space="preserve">2019 metais amatų centre vyko ir vaikų bei jaunimo dienos stovykla „Karališka akademija“. Čia dalyvavo 15 dalyvių. 2020 metais numatomos 2 tokios stovyklos. </w:t>
      </w:r>
    </w:p>
    <w:p w14:paraId="7A2E4C28" w14:textId="2BA9E734" w:rsidR="00C4200C" w:rsidRPr="00BD058D" w:rsidRDefault="00C4200C" w:rsidP="00BD058D">
      <w:pPr>
        <w:suppressAutoHyphens w:val="0"/>
        <w:spacing w:line="360" w:lineRule="auto"/>
        <w:jc w:val="both"/>
        <w:rPr>
          <w:rFonts w:eastAsia="Calibri"/>
          <w:b/>
          <w:lang w:eastAsia="en-US"/>
        </w:rPr>
      </w:pPr>
      <w:r w:rsidRPr="00C4200C">
        <w:rPr>
          <w:rFonts w:eastAsia="Calibri"/>
          <w:lang w:eastAsia="en-US"/>
        </w:rPr>
        <w:tab/>
        <w:t>Bendradarbiaujant su vietos bendruomene ir veiklą vykdančiomis asociacijomis suorganizuotos Užgavėnių, Joninių šventės, Rudens ekvinocija (lygiadienis), Kalėdinė šeimų šventė „Elnias devyniaragis“ (šventės metu Rudaminos bendruomenės vaikučius aplanko Kalėdų senelis).</w:t>
      </w:r>
    </w:p>
    <w:p w14:paraId="30178FA8" w14:textId="77777777" w:rsidR="00BD058D" w:rsidRDefault="00C4200C" w:rsidP="00C4200C">
      <w:pPr>
        <w:suppressAutoHyphens w:val="0"/>
        <w:spacing w:line="360" w:lineRule="auto"/>
        <w:ind w:firstLine="1296"/>
        <w:jc w:val="both"/>
        <w:rPr>
          <w:rFonts w:eastAsia="Calibri"/>
          <w:lang w:eastAsia="en-US"/>
        </w:rPr>
      </w:pPr>
      <w:r w:rsidRPr="00C4200C">
        <w:rPr>
          <w:rFonts w:eastAsia="Calibri"/>
          <w:bCs/>
          <w:lang w:eastAsia="en-US"/>
        </w:rPr>
        <w:t xml:space="preserve">Rudaminos tradicinių amatų centro veikla remiasi edukacinių programų vykdymu. </w:t>
      </w:r>
      <w:r w:rsidRPr="00C4200C">
        <w:rPr>
          <w:rFonts w:eastAsia="Calibri"/>
          <w:lang w:eastAsia="en-US"/>
        </w:rPr>
        <w:t xml:space="preserve">2019 m. surengta 21 edukacinė programa, kuriose dalyvavo 565 dalyviai. Daugiausiai tai vaikai ir jaunimas iš Lazdijų rajono mokyklų: A. Kirsnos, Šeštokų, Šventežerio, Kapčiamiesčio Emilijos Pliaterytės, </w:t>
      </w:r>
      <w:r w:rsidRPr="00C4200C">
        <w:rPr>
          <w:rFonts w:eastAsia="Calibri"/>
          <w:lang w:eastAsia="en-US"/>
        </w:rPr>
        <w:lastRenderedPageBreak/>
        <w:t xml:space="preserve">Lazdijų mokyklos -  darželio „Kregždutė“, Veisiejų Sigito Gedos, Kučiūnų. Edukacinėse programose dalyvauja Lazdijų rajono bendruomenės – Rudaminos, Metelių, Vidzgailų, Krosnos, A. Kirsnos ir kt. bei svečiai iš kitų rajonų  – Alytaus r., Trakų r., Prienų r. </w:t>
      </w:r>
    </w:p>
    <w:p w14:paraId="5D2CA42C" w14:textId="12EEEABD" w:rsidR="00C4200C" w:rsidRPr="00C4200C" w:rsidRDefault="00C4200C" w:rsidP="00C4200C">
      <w:pPr>
        <w:suppressAutoHyphens w:val="0"/>
        <w:spacing w:line="360" w:lineRule="auto"/>
        <w:ind w:firstLine="1296"/>
        <w:jc w:val="both"/>
        <w:rPr>
          <w:rFonts w:eastAsia="Calibri"/>
          <w:lang w:eastAsia="en-US"/>
        </w:rPr>
      </w:pPr>
      <w:r w:rsidRPr="00C4200C">
        <w:rPr>
          <w:rFonts w:eastAsia="Calibri"/>
          <w:u w:val="single"/>
          <w:lang w:eastAsia="en-US"/>
        </w:rPr>
        <w:t>2019 m.  Rudaminos tradicinių amatų centre  buvo populiariausios šios edukacinės programos:</w:t>
      </w:r>
    </w:p>
    <w:p w14:paraId="14A31FC0" w14:textId="77777777" w:rsidR="00C4200C" w:rsidRPr="00C4200C" w:rsidRDefault="00C4200C" w:rsidP="00C4200C">
      <w:pPr>
        <w:numPr>
          <w:ilvl w:val="0"/>
          <w:numId w:val="5"/>
        </w:numPr>
        <w:suppressAutoHyphens w:val="0"/>
        <w:spacing w:after="160" w:line="360" w:lineRule="auto"/>
        <w:jc w:val="both"/>
        <w:rPr>
          <w:rFonts w:eastAsia="Calibri"/>
          <w:lang w:eastAsia="en-US"/>
        </w:rPr>
      </w:pPr>
      <w:r w:rsidRPr="00C4200C">
        <w:rPr>
          <w:rFonts w:eastAsia="Calibri"/>
          <w:lang w:eastAsia="en-US"/>
        </w:rPr>
        <w:t>„Rudaminos miestelio istorijos pėdsakais“ ;</w:t>
      </w:r>
    </w:p>
    <w:p w14:paraId="5105D494" w14:textId="77777777" w:rsidR="00C4200C" w:rsidRPr="00C4200C" w:rsidRDefault="00C4200C" w:rsidP="00C4200C">
      <w:pPr>
        <w:numPr>
          <w:ilvl w:val="0"/>
          <w:numId w:val="5"/>
        </w:numPr>
        <w:suppressAutoHyphens w:val="0"/>
        <w:spacing w:after="160" w:line="360" w:lineRule="auto"/>
        <w:jc w:val="both"/>
        <w:rPr>
          <w:rFonts w:eastAsia="Calibri"/>
          <w:lang w:eastAsia="en-US"/>
        </w:rPr>
      </w:pPr>
      <w:r w:rsidRPr="00C4200C">
        <w:rPr>
          <w:rFonts w:eastAsia="Calibri"/>
          <w:lang w:eastAsia="en-US"/>
        </w:rPr>
        <w:t>Kompleksinė edukacija „Kalėdinių žaisliukų iš molio gamyba ir kūčiukų kepimas“;</w:t>
      </w:r>
    </w:p>
    <w:p w14:paraId="67B904B6" w14:textId="77777777" w:rsidR="00C4200C" w:rsidRPr="00C4200C" w:rsidRDefault="00C4200C" w:rsidP="00C4200C">
      <w:pPr>
        <w:numPr>
          <w:ilvl w:val="0"/>
          <w:numId w:val="5"/>
        </w:numPr>
        <w:suppressAutoHyphens w:val="0"/>
        <w:spacing w:after="160" w:line="360" w:lineRule="auto"/>
        <w:jc w:val="both"/>
        <w:rPr>
          <w:rFonts w:eastAsia="Calibri"/>
          <w:lang w:eastAsia="en-US"/>
        </w:rPr>
      </w:pPr>
      <w:r w:rsidRPr="00C4200C">
        <w:rPr>
          <w:rFonts w:eastAsia="Calibri"/>
          <w:lang w:eastAsia="en-US"/>
        </w:rPr>
        <w:t>Karpiniai iš popieriaus;</w:t>
      </w:r>
    </w:p>
    <w:p w14:paraId="3FF696E1" w14:textId="77777777" w:rsidR="00C4200C" w:rsidRPr="00C4200C" w:rsidRDefault="00C4200C" w:rsidP="00C4200C">
      <w:pPr>
        <w:numPr>
          <w:ilvl w:val="0"/>
          <w:numId w:val="5"/>
        </w:numPr>
        <w:suppressAutoHyphens w:val="0"/>
        <w:spacing w:after="160" w:line="360" w:lineRule="auto"/>
        <w:jc w:val="both"/>
        <w:rPr>
          <w:rFonts w:eastAsia="Calibri"/>
          <w:lang w:eastAsia="en-US"/>
        </w:rPr>
      </w:pPr>
      <w:r w:rsidRPr="00C4200C">
        <w:rPr>
          <w:rFonts w:eastAsia="Calibri"/>
          <w:lang w:eastAsia="en-US"/>
        </w:rPr>
        <w:t>Vilnos vėlimas;</w:t>
      </w:r>
    </w:p>
    <w:p w14:paraId="72070AA1" w14:textId="77777777" w:rsidR="00C4200C" w:rsidRPr="00C4200C" w:rsidRDefault="00C4200C" w:rsidP="00C4200C">
      <w:pPr>
        <w:numPr>
          <w:ilvl w:val="0"/>
          <w:numId w:val="5"/>
        </w:numPr>
        <w:suppressAutoHyphens w:val="0"/>
        <w:spacing w:after="160" w:line="360" w:lineRule="auto"/>
        <w:jc w:val="both"/>
        <w:rPr>
          <w:rFonts w:eastAsia="Calibri"/>
          <w:lang w:eastAsia="en-US"/>
        </w:rPr>
      </w:pPr>
      <w:r w:rsidRPr="00C4200C">
        <w:rPr>
          <w:rFonts w:eastAsia="Calibri"/>
          <w:lang w:eastAsia="en-US"/>
        </w:rPr>
        <w:t>Juostų audimas;</w:t>
      </w:r>
    </w:p>
    <w:p w14:paraId="132FBAFA" w14:textId="77777777" w:rsidR="00C4200C" w:rsidRPr="00C4200C" w:rsidRDefault="00C4200C" w:rsidP="00C4200C">
      <w:pPr>
        <w:numPr>
          <w:ilvl w:val="0"/>
          <w:numId w:val="5"/>
        </w:numPr>
        <w:suppressAutoHyphens w:val="0"/>
        <w:spacing w:after="160" w:line="360" w:lineRule="auto"/>
        <w:jc w:val="both"/>
        <w:rPr>
          <w:rFonts w:eastAsia="Calibri"/>
          <w:lang w:eastAsia="en-US"/>
        </w:rPr>
      </w:pPr>
      <w:r w:rsidRPr="00C4200C">
        <w:rPr>
          <w:rFonts w:eastAsia="Calibri"/>
          <w:lang w:eastAsia="en-US"/>
        </w:rPr>
        <w:t>Keramikos lipdymo ir dekoravimo;</w:t>
      </w:r>
    </w:p>
    <w:p w14:paraId="067FD7FD" w14:textId="7188C94A" w:rsidR="00C4200C" w:rsidRPr="00BD058D" w:rsidRDefault="00C4200C" w:rsidP="00C4200C">
      <w:pPr>
        <w:numPr>
          <w:ilvl w:val="0"/>
          <w:numId w:val="5"/>
        </w:numPr>
        <w:suppressAutoHyphens w:val="0"/>
        <w:spacing w:after="160" w:line="360" w:lineRule="auto"/>
        <w:jc w:val="both"/>
        <w:rPr>
          <w:rFonts w:eastAsia="Calibri"/>
          <w:lang w:eastAsia="en-US"/>
        </w:rPr>
      </w:pPr>
      <w:r w:rsidRPr="00C4200C">
        <w:rPr>
          <w:rFonts w:eastAsia="Calibri"/>
          <w:lang w:eastAsia="en-US"/>
        </w:rPr>
        <w:t>Muilo virimas.</w:t>
      </w:r>
    </w:p>
    <w:p w14:paraId="718DC1D3" w14:textId="77777777" w:rsidR="00C4200C" w:rsidRPr="00C4200C" w:rsidRDefault="00C4200C" w:rsidP="00C4200C">
      <w:pPr>
        <w:tabs>
          <w:tab w:val="left" w:pos="7860"/>
        </w:tabs>
        <w:suppressAutoHyphens w:val="0"/>
        <w:spacing w:line="360" w:lineRule="auto"/>
        <w:jc w:val="both"/>
        <w:rPr>
          <w:rFonts w:eastAsia="Calibri"/>
          <w:b/>
          <w:lang w:eastAsia="en-US"/>
        </w:rPr>
      </w:pPr>
    </w:p>
    <w:p w14:paraId="6651AF57" w14:textId="702B9492" w:rsidR="00C4200C" w:rsidRPr="00C4200C" w:rsidRDefault="00FC7199" w:rsidP="00C4200C">
      <w:pPr>
        <w:suppressAutoHyphens w:val="0"/>
        <w:spacing w:line="360" w:lineRule="auto"/>
        <w:ind w:firstLine="720"/>
        <w:jc w:val="both"/>
        <w:rPr>
          <w:rFonts w:eastAsia="Calibri"/>
          <w:bCs/>
          <w:lang w:eastAsia="en-US"/>
        </w:rPr>
      </w:pPr>
      <w:r>
        <w:rPr>
          <w:rFonts w:eastAsia="Calibri"/>
          <w:bCs/>
          <w:lang w:eastAsia="en-US"/>
        </w:rPr>
        <w:t>Lyginant su an</w:t>
      </w:r>
      <w:r w:rsidR="00BD058D">
        <w:rPr>
          <w:rFonts w:eastAsia="Calibri"/>
          <w:bCs/>
          <w:lang w:eastAsia="en-US"/>
        </w:rPr>
        <w:t>kstesniais</w:t>
      </w:r>
      <w:r w:rsidR="00C4200C" w:rsidRPr="00C4200C">
        <w:rPr>
          <w:rFonts w:eastAsia="Calibri"/>
          <w:bCs/>
          <w:lang w:eastAsia="en-US"/>
        </w:rPr>
        <w:t xml:space="preserve"> metais, edukacijų dalyvių skaičius padidėjo 75 procentais. Rudaminos amatų centre rengiamos ir kūrybinės dirbtuvės, skirtos tam tikram metų laikui ir artėjančioms šventėms: </w:t>
      </w:r>
    </w:p>
    <w:p w14:paraId="66C087D3" w14:textId="77777777" w:rsidR="00C4200C" w:rsidRPr="00C4200C" w:rsidRDefault="00C4200C" w:rsidP="00C4200C">
      <w:pPr>
        <w:numPr>
          <w:ilvl w:val="0"/>
          <w:numId w:val="5"/>
        </w:numPr>
        <w:suppressAutoHyphens w:val="0"/>
        <w:spacing w:after="160" w:line="360" w:lineRule="auto"/>
        <w:jc w:val="both"/>
        <w:rPr>
          <w:rFonts w:eastAsia="Calibri"/>
          <w:lang w:eastAsia="en-US"/>
        </w:rPr>
      </w:pPr>
      <w:r w:rsidRPr="00C4200C">
        <w:rPr>
          <w:rFonts w:eastAsia="Calibri"/>
          <w:lang w:eastAsia="en-US"/>
        </w:rPr>
        <w:t xml:space="preserve"> „Moliūgų dekoravimas“ (dalyvių 50)</w:t>
      </w:r>
    </w:p>
    <w:p w14:paraId="0327A716" w14:textId="33CF055A" w:rsidR="00C4200C" w:rsidRPr="00C4200C" w:rsidRDefault="00C4200C" w:rsidP="00C4200C">
      <w:pPr>
        <w:numPr>
          <w:ilvl w:val="0"/>
          <w:numId w:val="5"/>
        </w:numPr>
        <w:suppressAutoHyphens w:val="0"/>
        <w:spacing w:after="160" w:line="360" w:lineRule="auto"/>
        <w:jc w:val="both"/>
        <w:rPr>
          <w:rFonts w:eastAsia="Calibri"/>
          <w:lang w:eastAsia="en-US"/>
        </w:rPr>
      </w:pPr>
      <w:r w:rsidRPr="00C4200C">
        <w:rPr>
          <w:rFonts w:eastAsia="Calibri"/>
          <w:lang w:eastAsia="en-US"/>
        </w:rPr>
        <w:t>„Pasigamink žolinių puokštę“ (dirbtuvių metu Rudaminos miestelio gyventojai gamina Žolinių puokščių kompozijas, kuriomis papuošia Rudaminos miestelį, taip pat pagamina apie 300 vnt mažų puokš</w:t>
      </w:r>
      <w:r w:rsidR="00FC7199">
        <w:rPr>
          <w:rFonts w:eastAsia="Calibri"/>
          <w:lang w:eastAsia="en-US"/>
        </w:rPr>
        <w:t>telių, kurios Žolinių rytą dovan</w:t>
      </w:r>
      <w:r w:rsidRPr="00C4200C">
        <w:rPr>
          <w:rFonts w:eastAsia="Calibri"/>
          <w:lang w:eastAsia="en-US"/>
        </w:rPr>
        <w:t>oja žmonėms prie  bažnyčios). (dalyvių 20)</w:t>
      </w:r>
    </w:p>
    <w:p w14:paraId="2341AD04" w14:textId="77777777" w:rsidR="00C4200C" w:rsidRPr="00C4200C" w:rsidRDefault="00C4200C" w:rsidP="00C4200C">
      <w:pPr>
        <w:numPr>
          <w:ilvl w:val="0"/>
          <w:numId w:val="5"/>
        </w:numPr>
        <w:suppressAutoHyphens w:val="0"/>
        <w:spacing w:after="160" w:line="360" w:lineRule="auto"/>
        <w:jc w:val="both"/>
        <w:rPr>
          <w:rFonts w:eastAsia="Calibri"/>
          <w:lang w:eastAsia="en-US"/>
        </w:rPr>
      </w:pPr>
      <w:r w:rsidRPr="00C4200C">
        <w:rPr>
          <w:rFonts w:eastAsia="Calibri"/>
          <w:lang w:eastAsia="en-US"/>
        </w:rPr>
        <w:t>„Joninių vainikų pynimo“ (dalyvių 40).</w:t>
      </w:r>
    </w:p>
    <w:p w14:paraId="29974ADF" w14:textId="0E953458" w:rsidR="00C4200C" w:rsidRPr="00C4200C" w:rsidRDefault="00C4200C" w:rsidP="00C4200C">
      <w:pPr>
        <w:suppressAutoHyphens w:val="0"/>
        <w:spacing w:line="360" w:lineRule="auto"/>
        <w:ind w:firstLine="1296"/>
        <w:jc w:val="both"/>
        <w:rPr>
          <w:rFonts w:eastAsia="Calibri"/>
          <w:lang w:eastAsia="en-US"/>
        </w:rPr>
      </w:pPr>
      <w:r w:rsidRPr="00C4200C">
        <w:rPr>
          <w:rFonts w:eastAsia="Calibri"/>
          <w:lang w:eastAsia="en-US"/>
        </w:rPr>
        <w:t>Kadangi Rudaminos amatų centre populiariausia yra keramikos edukacinė programa, tai darbuotojai prigamina įvairiausių suvenyrų ir Lazdijų rajono savivaldybės šventėms: „Laisvės angelai“, „Žvejų taurės</w:t>
      </w:r>
      <w:r w:rsidR="00FC7199">
        <w:rPr>
          <w:rFonts w:eastAsia="Calibri"/>
          <w:lang w:eastAsia="en-US"/>
        </w:rPr>
        <w:t>“</w:t>
      </w:r>
      <w:r w:rsidRPr="00C4200C">
        <w:rPr>
          <w:rFonts w:eastAsia="Calibri"/>
          <w:lang w:eastAsia="en-US"/>
        </w:rPr>
        <w:t xml:space="preserve">, </w:t>
      </w:r>
      <w:r w:rsidR="00FC7199">
        <w:rPr>
          <w:rFonts w:eastAsia="Calibri"/>
          <w:lang w:eastAsia="en-US"/>
        </w:rPr>
        <w:t>„Pirmosios vagos</w:t>
      </w:r>
      <w:r w:rsidR="0085796A">
        <w:rPr>
          <w:rFonts w:eastAsia="Calibri"/>
          <w:lang w:eastAsia="en-US"/>
        </w:rPr>
        <w:t xml:space="preserve"> taurės“</w:t>
      </w:r>
      <w:r w:rsidR="00FC7199">
        <w:rPr>
          <w:rFonts w:eastAsia="Calibri"/>
          <w:lang w:eastAsia="en-US"/>
        </w:rPr>
        <w:t xml:space="preserve">, </w:t>
      </w:r>
      <w:r w:rsidRPr="00C4200C">
        <w:rPr>
          <w:rFonts w:eastAsia="Calibri"/>
          <w:lang w:eastAsia="en-US"/>
        </w:rPr>
        <w:t>„Trijų karalių ąsočiai“ ir kt.</w:t>
      </w:r>
    </w:p>
    <w:p w14:paraId="2C202461" w14:textId="264C956D" w:rsidR="00C4200C" w:rsidRPr="00C4200C" w:rsidRDefault="00C4200C" w:rsidP="00C4200C">
      <w:pPr>
        <w:suppressAutoHyphens w:val="0"/>
        <w:spacing w:line="360" w:lineRule="auto"/>
        <w:ind w:firstLine="1296"/>
        <w:jc w:val="both"/>
        <w:rPr>
          <w:rFonts w:eastAsia="Calibri"/>
          <w:lang w:eastAsia="en-US"/>
        </w:rPr>
      </w:pPr>
      <w:r w:rsidRPr="00C4200C">
        <w:rPr>
          <w:rFonts w:eastAsia="Calibri"/>
          <w:lang w:eastAsia="en-US"/>
        </w:rPr>
        <w:t xml:space="preserve">Rudaminos miestelis turi gilią istorinę praeitį, daug kultūrinio paveldo objektų, amatų centro darbuotojai rengia ir pažintinę ekskursiją po Rudaminos miestelį. Maršrutas: Rudaminos </w:t>
      </w:r>
      <w:r w:rsidRPr="00C4200C">
        <w:rPr>
          <w:rFonts w:eastAsia="Calibri"/>
          <w:lang w:eastAsia="en-US"/>
        </w:rPr>
        <w:lastRenderedPageBreak/>
        <w:t xml:space="preserve">tradicinių amatų centras – Rudaminos krašto muziejus – Rudaminos Šv. Trejybės bažnyčia – Jotvingių kelias – Rudaminos piliakalnis. Ekskursijos metu pristatoma Rudaminos tradicinių amatų centro veikla, atskleidžiama Rudaminos miestelio istorija ir legendos, aplankomi įžymiausi miestelio objektai.  2019 m. buvo suorganizuota 10 ekskursijų, ir tai 3 kartus daugiau nei 2017 metais. </w:t>
      </w:r>
    </w:p>
    <w:p w14:paraId="68206F22" w14:textId="77777777" w:rsidR="00C4200C" w:rsidRPr="00C4200C" w:rsidRDefault="00C4200C" w:rsidP="00C4200C">
      <w:pPr>
        <w:suppressAutoHyphens w:val="0"/>
        <w:spacing w:line="360" w:lineRule="auto"/>
        <w:ind w:firstLine="1296"/>
        <w:jc w:val="both"/>
        <w:rPr>
          <w:rFonts w:eastAsia="Calibri"/>
          <w:lang w:eastAsia="en-US"/>
        </w:rPr>
      </w:pPr>
      <w:r w:rsidRPr="00C4200C">
        <w:rPr>
          <w:rFonts w:eastAsia="Calibri"/>
          <w:lang w:eastAsia="en-US"/>
        </w:rPr>
        <w:t>Verta pastebėti, kad toks aktyvus padalinys dalyvauja ir atstovauja amatų centrą įvairiose šventėse:  „Pasienio fiestos“ bendruomenių kiemelyje; Šeštokų miestelio šventėje; Lazdijų rajono bendruomenių sąskrydyje; „Lazdijų ruduo 2019“ Lazdijų Nepriklausomybės aikštėje; Kalėdinėje mugėje Lazdijų Nepriklausomybės aikštėje.</w:t>
      </w:r>
    </w:p>
    <w:p w14:paraId="52EF9355" w14:textId="7A9D079C" w:rsidR="00FC7199" w:rsidRPr="00B5287C" w:rsidRDefault="00C4200C" w:rsidP="00B5287C">
      <w:pPr>
        <w:suppressAutoHyphens w:val="0"/>
        <w:spacing w:line="360" w:lineRule="auto"/>
        <w:ind w:firstLine="1296"/>
        <w:jc w:val="both"/>
        <w:rPr>
          <w:rFonts w:eastAsia="Calibri"/>
          <w:lang w:eastAsia="en-US"/>
        </w:rPr>
      </w:pPr>
      <w:bookmarkStart w:id="1" w:name="_Hlk32810073"/>
      <w:r w:rsidRPr="00C4200C">
        <w:rPr>
          <w:rFonts w:eastAsia="Calibri"/>
          <w:lang w:eastAsia="en-US"/>
        </w:rPr>
        <w:t xml:space="preserve">Rudaminos tradicinių amatų centras kartu su asociacija „Laisvalaikio užimtumo klubas“ yra įkūręs teatrą „Cik tep sau“. 2019 metais buvo pastatytas spektaklis „Kariesas“ (pagal R. Pacukonį), su kuriuo dalyvavo Lazdijų rajono dramos kolektyvų šventėje „Gonkelės“, taip pat Etnografinėje  Prano Dzūko sodyboje mėgėjų teatrų šventėje. </w:t>
      </w:r>
      <w:bookmarkEnd w:id="1"/>
    </w:p>
    <w:p w14:paraId="4BF40C1B" w14:textId="77777777" w:rsidR="00FC7199" w:rsidRDefault="00FC7199" w:rsidP="00C4200C">
      <w:pPr>
        <w:suppressAutoHyphens w:val="0"/>
        <w:spacing w:line="360" w:lineRule="auto"/>
        <w:jc w:val="center"/>
        <w:rPr>
          <w:rFonts w:eastAsia="Calibri"/>
          <w:b/>
          <w:bCs/>
          <w:sz w:val="28"/>
          <w:szCs w:val="28"/>
          <w:lang w:eastAsia="en-US"/>
        </w:rPr>
      </w:pPr>
    </w:p>
    <w:p w14:paraId="73B9F97F" w14:textId="14E253F8" w:rsidR="00C4200C" w:rsidRPr="00C4200C" w:rsidRDefault="0024697A" w:rsidP="00C4200C">
      <w:pPr>
        <w:suppressAutoHyphens w:val="0"/>
        <w:spacing w:line="360" w:lineRule="auto"/>
        <w:jc w:val="center"/>
        <w:rPr>
          <w:rFonts w:eastAsia="Calibri"/>
          <w:b/>
          <w:bCs/>
          <w:sz w:val="28"/>
          <w:szCs w:val="28"/>
          <w:lang w:eastAsia="en-US"/>
        </w:rPr>
      </w:pPr>
      <w:r>
        <w:rPr>
          <w:rFonts w:eastAsia="Calibri"/>
          <w:b/>
          <w:bCs/>
          <w:sz w:val="28"/>
          <w:szCs w:val="28"/>
          <w:lang w:eastAsia="en-US"/>
        </w:rPr>
        <w:t xml:space="preserve">Mėgėjų menas </w:t>
      </w:r>
      <w:r w:rsidR="00C4200C" w:rsidRPr="00C4200C">
        <w:rPr>
          <w:rFonts w:eastAsia="Calibri"/>
          <w:b/>
          <w:bCs/>
          <w:sz w:val="28"/>
          <w:szCs w:val="28"/>
          <w:lang w:eastAsia="en-US"/>
        </w:rPr>
        <w:t>bei sukurtos meninės programos</w:t>
      </w:r>
    </w:p>
    <w:p w14:paraId="40A564EA" w14:textId="7E1F8EBD" w:rsidR="00C4200C" w:rsidRPr="00C4200C" w:rsidRDefault="00C4200C" w:rsidP="00C4200C">
      <w:pPr>
        <w:suppressAutoHyphens w:val="0"/>
        <w:spacing w:line="360" w:lineRule="auto"/>
        <w:jc w:val="both"/>
        <w:rPr>
          <w:rFonts w:eastAsia="Calibri"/>
          <w:bCs/>
          <w:lang w:eastAsia="en-US"/>
        </w:rPr>
      </w:pPr>
      <w:r w:rsidRPr="00C4200C">
        <w:rPr>
          <w:rFonts w:eastAsia="Calibri"/>
          <w:bCs/>
          <w:lang w:eastAsia="en-US"/>
        </w:rPr>
        <w:tab/>
        <w:t>Lazdijų</w:t>
      </w:r>
      <w:r w:rsidR="006F3BC1">
        <w:rPr>
          <w:rFonts w:eastAsia="Calibri"/>
          <w:bCs/>
          <w:lang w:eastAsia="en-US"/>
        </w:rPr>
        <w:t xml:space="preserve"> kultūros centre veiklą vykdo 73</w:t>
      </w:r>
      <w:r w:rsidRPr="00C4200C">
        <w:rPr>
          <w:rFonts w:eastAsia="Calibri"/>
          <w:bCs/>
          <w:lang w:eastAsia="en-US"/>
        </w:rPr>
        <w:t xml:space="preserve"> mėgėjų meno kolektyvai, būreliai studijos. Mėgėjų meno veiklose dalyvauja 421 žmogus, o būrelių, studijų veiklose – 343 dalyviai. Seniausiai susibūręs yra Pagyvenusių šokių kolektyvas „Lazdija“, kuris veiklą pradėjo dar 1970 metais. 1972 metais susibūrė Barčių laisvalaikio salės folkloro ansamblis „Liktorėlis“, 1975 m. Lazdijų kultūros centro kamerinis choras „Gaustas“. </w:t>
      </w:r>
    </w:p>
    <w:p w14:paraId="241D2E84" w14:textId="6E17D7BB" w:rsidR="00C4200C" w:rsidRPr="00C4200C" w:rsidRDefault="00C4200C" w:rsidP="00C4200C">
      <w:pPr>
        <w:suppressAutoHyphens w:val="0"/>
        <w:spacing w:line="360" w:lineRule="auto"/>
        <w:jc w:val="both"/>
        <w:rPr>
          <w:rFonts w:eastAsia="Calibri"/>
          <w:bCs/>
          <w:lang w:eastAsia="en-US"/>
        </w:rPr>
      </w:pPr>
      <w:r w:rsidRPr="00C4200C">
        <w:rPr>
          <w:rFonts w:eastAsia="Calibri"/>
          <w:bCs/>
          <w:lang w:eastAsia="en-US"/>
        </w:rPr>
        <w:tab/>
        <w:t>Lazdijų kultūros centras daugiausiai turi vokalinių, instrumentinių ansamb</w:t>
      </w:r>
      <w:r w:rsidR="00DC5F97">
        <w:rPr>
          <w:rFonts w:eastAsia="Calibri"/>
          <w:bCs/>
          <w:lang w:eastAsia="en-US"/>
        </w:rPr>
        <w:t>lių – 13, 2019</w:t>
      </w:r>
      <w:r w:rsidRPr="00C4200C">
        <w:rPr>
          <w:rFonts w:eastAsia="Calibri"/>
          <w:bCs/>
          <w:lang w:eastAsia="en-US"/>
        </w:rPr>
        <w:t xml:space="preserve"> </w:t>
      </w:r>
      <w:r w:rsidR="00DC5F97" w:rsidRPr="00DC5F97">
        <w:rPr>
          <w:rFonts w:eastAsia="Calibri"/>
          <w:bCs/>
          <w:lang w:eastAsia="en-US"/>
        </w:rPr>
        <w:t xml:space="preserve">metais </w:t>
      </w:r>
      <w:r w:rsidR="006F3BC1" w:rsidRPr="00DC5F97">
        <w:rPr>
          <w:rFonts w:eastAsia="Calibri"/>
          <w:bCs/>
          <w:lang w:eastAsia="en-US"/>
        </w:rPr>
        <w:t xml:space="preserve"> </w:t>
      </w:r>
      <w:r w:rsidR="00DC5F97" w:rsidRPr="00DC5F97">
        <w:rPr>
          <w:rFonts w:eastAsia="Calibri"/>
          <w:bCs/>
          <w:lang w:eastAsia="en-US"/>
        </w:rPr>
        <w:t xml:space="preserve">susikūrė </w:t>
      </w:r>
      <w:r w:rsidR="006F3BC1" w:rsidRPr="00DC5F97">
        <w:rPr>
          <w:rFonts w:eastAsia="Calibri"/>
          <w:bCs/>
          <w:lang w:eastAsia="en-US"/>
        </w:rPr>
        <w:t>du</w:t>
      </w:r>
      <w:r w:rsidR="00DC5F97" w:rsidRPr="00DC5F97">
        <w:rPr>
          <w:rFonts w:eastAsia="Calibri"/>
          <w:bCs/>
          <w:lang w:eastAsia="en-US"/>
        </w:rPr>
        <w:t xml:space="preserve"> nauji kolektyvai</w:t>
      </w:r>
      <w:r w:rsidRPr="00DC5F97">
        <w:rPr>
          <w:rFonts w:eastAsia="Calibri"/>
          <w:bCs/>
          <w:lang w:eastAsia="en-US"/>
        </w:rPr>
        <w:t>: „Sidabro</w:t>
      </w:r>
      <w:r w:rsidRPr="00C4200C">
        <w:rPr>
          <w:rFonts w:eastAsia="Calibri"/>
          <w:bCs/>
          <w:lang w:eastAsia="en-US"/>
        </w:rPr>
        <w:t xml:space="preserve"> gija“ (2019) bei moterų ansamblis „Obelėlė“ (2019). Aktyvią veiklą vykdo ir folkloro ansambliai, kurių veikia 10. Kaimo kapelų yra 9, jos aktyviai koncertuoja ne tik rajono šventėse, bet ir įvairuose renginiuose Lietuvoje, kaimyninėse Lenkijoje ir Baltarusijoje. Džiugu, kad Lazdijų kultūros centre veiki</w:t>
      </w:r>
      <w:r w:rsidR="006F3BC1">
        <w:rPr>
          <w:rFonts w:eastAsia="Calibri"/>
          <w:bCs/>
          <w:lang w:eastAsia="en-US"/>
        </w:rPr>
        <w:t xml:space="preserve">a 7 mėgėjų teatrai ar studijos. </w:t>
      </w:r>
    </w:p>
    <w:p w14:paraId="0E8E38B3" w14:textId="77777777" w:rsidR="00C4200C" w:rsidRPr="00C4200C" w:rsidRDefault="00C4200C" w:rsidP="006F3BC1">
      <w:pPr>
        <w:suppressAutoHyphens w:val="0"/>
        <w:spacing w:line="360" w:lineRule="auto"/>
        <w:ind w:firstLine="720"/>
        <w:jc w:val="both"/>
        <w:rPr>
          <w:rFonts w:eastAsia="Calibri"/>
          <w:bCs/>
          <w:lang w:val="en-US" w:eastAsia="en-US"/>
        </w:rPr>
      </w:pPr>
      <w:r w:rsidRPr="00C4200C">
        <w:rPr>
          <w:rFonts w:eastAsia="Calibri"/>
          <w:bCs/>
          <w:lang w:eastAsia="en-US"/>
        </w:rPr>
        <w:t xml:space="preserve">Per paskutinus penkerius metus Lazdijų kultūros centre ženkliai padaugėjo būrelių ir studijų. Jeigu 2009-2014 metais susikūrė  5 studijos ar būreliai, tai </w:t>
      </w:r>
      <w:r w:rsidRPr="00C4200C">
        <w:rPr>
          <w:rFonts w:eastAsia="Calibri"/>
          <w:b/>
          <w:bCs/>
          <w:lang w:eastAsia="en-US"/>
        </w:rPr>
        <w:t>2015-2019</w:t>
      </w:r>
      <w:r w:rsidRPr="00C4200C">
        <w:rPr>
          <w:rFonts w:eastAsia="Calibri"/>
          <w:bCs/>
          <w:lang w:eastAsia="en-US"/>
        </w:rPr>
        <w:t xml:space="preserve"> laikotarpiu susikūrė net </w:t>
      </w:r>
      <w:r w:rsidRPr="00C4200C">
        <w:rPr>
          <w:rFonts w:eastAsia="Calibri"/>
          <w:b/>
          <w:bCs/>
          <w:lang w:eastAsia="en-US"/>
        </w:rPr>
        <w:t>25</w:t>
      </w:r>
      <w:r w:rsidRPr="00C4200C">
        <w:rPr>
          <w:rFonts w:eastAsia="Calibri"/>
          <w:bCs/>
          <w:lang w:val="en-US" w:eastAsia="en-US"/>
        </w:rPr>
        <w:t>!</w:t>
      </w:r>
    </w:p>
    <w:p w14:paraId="0121EE18" w14:textId="0847AB83" w:rsidR="00C4200C" w:rsidRPr="00C4200C" w:rsidRDefault="00C4200C" w:rsidP="006F3BC1">
      <w:pPr>
        <w:suppressAutoHyphens w:val="0"/>
        <w:spacing w:line="360" w:lineRule="auto"/>
        <w:ind w:firstLine="720"/>
        <w:jc w:val="both"/>
        <w:rPr>
          <w:rFonts w:eastAsia="Calibri"/>
          <w:bCs/>
          <w:lang w:eastAsia="en-US"/>
        </w:rPr>
      </w:pPr>
      <w:r w:rsidRPr="00C4200C">
        <w:rPr>
          <w:rFonts w:eastAsia="Calibri"/>
          <w:bCs/>
          <w:lang w:eastAsia="en-US"/>
        </w:rPr>
        <w:t xml:space="preserve">Gausus būrys naujų būrelių ir studijų pradėjo veiklą 2019 metais: Šeimų būrelis „Z kartos šeimos“, meninės raiškos vaikų ir jaunimo klubas „Vizija“, suaugusiųjų teatro raiškos būrelis, Vaikų šokių būrelis, moterų šokio ir judesio terapijos būrelis, lėlių teatriukas, jaunučių pramoginių-sportinių šokių grupė, vaikučių šokių studija. </w:t>
      </w:r>
    </w:p>
    <w:p w14:paraId="0DB7B1A4" w14:textId="245C932A" w:rsidR="00C4200C" w:rsidRPr="00C4200C" w:rsidRDefault="00C4200C" w:rsidP="00C4200C">
      <w:pPr>
        <w:suppressAutoHyphens w:val="0"/>
        <w:spacing w:line="360" w:lineRule="auto"/>
        <w:jc w:val="both"/>
        <w:rPr>
          <w:rFonts w:eastAsia="Calibri"/>
          <w:bCs/>
          <w:lang w:eastAsia="en-US"/>
        </w:rPr>
      </w:pPr>
      <w:r w:rsidRPr="00C4200C">
        <w:rPr>
          <w:rFonts w:eastAsia="Calibri"/>
          <w:bCs/>
          <w:lang w:eastAsia="en-US"/>
        </w:rPr>
        <w:lastRenderedPageBreak/>
        <w:tab/>
        <w:t xml:space="preserve">Tai reiškia, jog per paskutinius </w:t>
      </w:r>
      <w:r w:rsidR="006F3BC1">
        <w:rPr>
          <w:rFonts w:eastAsia="Calibri"/>
          <w:bCs/>
          <w:lang w:eastAsia="en-US"/>
        </w:rPr>
        <w:t>kelerius</w:t>
      </w:r>
      <w:r w:rsidRPr="00C4200C">
        <w:rPr>
          <w:rFonts w:eastAsia="Calibri"/>
          <w:bCs/>
          <w:lang w:eastAsia="en-US"/>
        </w:rPr>
        <w:t xml:space="preserve"> metus į Lazdijų meno kolektyvus, būrelius, studijas įsiliejo apie 300 naujų narių. Auganti mėgėjų meno kolektyvų tendencija rodo, kad kultūros centras, nors ir drastiškai mažėjant gyventojų skaičiui, geba pritraukti ir sudominti kūrybingomis veiklomis naujus žmones, burti kolektyvus. </w:t>
      </w:r>
      <w:r w:rsidRPr="00DC5F97">
        <w:rPr>
          <w:rFonts w:eastAsia="Calibri"/>
          <w:bCs/>
          <w:lang w:eastAsia="en-US"/>
        </w:rPr>
        <w:t xml:space="preserve">Siekiant sukurti palankią aplinką, Lazdijų kultūros centras kiekvienais </w:t>
      </w:r>
      <w:r w:rsidR="00DC5F97">
        <w:rPr>
          <w:rFonts w:eastAsia="Calibri"/>
          <w:bCs/>
          <w:lang w:eastAsia="en-US"/>
        </w:rPr>
        <w:t xml:space="preserve">metais rengia </w:t>
      </w:r>
      <w:r w:rsidRPr="00DC5F97">
        <w:rPr>
          <w:rFonts w:eastAsia="Calibri"/>
          <w:bCs/>
          <w:lang w:eastAsia="en-US"/>
        </w:rPr>
        <w:t>saviveiklininkams skirtą „Trijų karalių šventę“, kuriame išrenkami aktyviausi dalyviai, padėkojama visiems už kūrybinį darbą.</w:t>
      </w:r>
    </w:p>
    <w:p w14:paraId="1B57D65D" w14:textId="41D404A5" w:rsidR="00C4200C" w:rsidRPr="006F3BC1" w:rsidRDefault="00C4200C" w:rsidP="006F3BC1">
      <w:pPr>
        <w:suppressAutoHyphens w:val="0"/>
        <w:spacing w:line="360" w:lineRule="auto"/>
        <w:jc w:val="both"/>
        <w:rPr>
          <w:rFonts w:eastAsia="Calibri"/>
          <w:bCs/>
          <w:lang w:eastAsia="en-US"/>
        </w:rPr>
      </w:pPr>
      <w:r w:rsidRPr="00C4200C">
        <w:rPr>
          <w:rFonts w:eastAsia="Calibri"/>
          <w:bCs/>
          <w:lang w:eastAsia="en-US"/>
        </w:rPr>
        <w:tab/>
        <w:t>Džiugu, jog mėgėjų meno kolektyvų lygis yra aukštas, todėl gali atstovauti Lazdijų kultūros centrą ir Lazdijus įvairiuose tarptautiniuose konkursuose. Tautinių šokių kolektyvas „Lazdija“ aktyviai dalyvavo tarp</w:t>
      </w:r>
      <w:r w:rsidR="006F3BC1">
        <w:rPr>
          <w:rFonts w:eastAsia="Calibri"/>
          <w:bCs/>
          <w:lang w:eastAsia="en-US"/>
        </w:rPr>
        <w:t>tautinėse apžiūrose konkursuose.</w:t>
      </w:r>
    </w:p>
    <w:p w14:paraId="27035B53" w14:textId="2462F949" w:rsidR="00C4200C" w:rsidRPr="006F3BC1" w:rsidRDefault="00C4200C" w:rsidP="006F3BC1">
      <w:pPr>
        <w:suppressAutoHyphens w:val="0"/>
        <w:spacing w:line="360" w:lineRule="auto"/>
        <w:jc w:val="both"/>
        <w:rPr>
          <w:rFonts w:eastAsia="Calibri"/>
          <w:lang w:eastAsia="en-US"/>
        </w:rPr>
      </w:pPr>
      <w:r w:rsidRPr="00C4200C">
        <w:rPr>
          <w:rFonts w:eastAsia="Calibri"/>
          <w:sz w:val="28"/>
          <w:szCs w:val="28"/>
          <w:lang w:eastAsia="en-US"/>
        </w:rPr>
        <w:tab/>
      </w:r>
      <w:r w:rsidRPr="00C4200C">
        <w:rPr>
          <w:rFonts w:eastAsia="Calibri"/>
          <w:lang w:eastAsia="en-US"/>
        </w:rPr>
        <w:t>Lazdijų kultūros centro kamerinis choras „Gaustas“ taip pat dalyvauja įvairiuose konkursuose ir tarptautiniuose festivaliuose.</w:t>
      </w:r>
      <w:r w:rsidR="006F3BC1">
        <w:rPr>
          <w:rFonts w:eastAsia="Calibri"/>
          <w:lang w:eastAsia="en-US"/>
        </w:rPr>
        <w:t xml:space="preserve"> </w:t>
      </w:r>
      <w:r w:rsidRPr="00C4200C">
        <w:rPr>
          <w:rFonts w:eastAsia="Calibri"/>
          <w:lang w:eastAsia="en-US"/>
        </w:rPr>
        <w:t xml:space="preserve">2019 metais </w:t>
      </w:r>
      <w:r w:rsidR="006F3BC1">
        <w:rPr>
          <w:rFonts w:eastAsia="Calibri"/>
          <w:lang w:eastAsia="en-US"/>
        </w:rPr>
        <w:t xml:space="preserve">choras </w:t>
      </w:r>
      <w:r w:rsidRPr="00C4200C">
        <w:rPr>
          <w:rFonts w:eastAsia="Calibri"/>
          <w:lang w:eastAsia="en-US"/>
        </w:rPr>
        <w:t>dalyvavo Maltoje vykusiame kalėdinių giesmių festivalyje.</w:t>
      </w:r>
    </w:p>
    <w:p w14:paraId="46D349B5" w14:textId="63A1D0F9" w:rsidR="00C4200C" w:rsidRPr="00C4200C" w:rsidRDefault="00C4200C" w:rsidP="00C4200C">
      <w:pPr>
        <w:suppressAutoHyphens w:val="0"/>
        <w:spacing w:line="360" w:lineRule="auto"/>
        <w:ind w:firstLine="1296"/>
        <w:jc w:val="both"/>
        <w:rPr>
          <w:rFonts w:eastAsia="Calibri"/>
          <w:lang w:eastAsia="en-US"/>
        </w:rPr>
      </w:pPr>
      <w:r w:rsidRPr="00C4200C">
        <w:rPr>
          <w:rFonts w:eastAsia="Calibri"/>
          <w:lang w:eastAsia="en-US"/>
        </w:rPr>
        <w:t>Toks gausus būrys meno kolektyvų dalyvių leidžia sukurti išskirt</w:t>
      </w:r>
      <w:r w:rsidR="006F3BC1">
        <w:rPr>
          <w:rFonts w:eastAsia="Calibri"/>
          <w:lang w:eastAsia="en-US"/>
        </w:rPr>
        <w:t xml:space="preserve">inių meninių programų. Per </w:t>
      </w:r>
      <w:r w:rsidRPr="00C4200C">
        <w:rPr>
          <w:rFonts w:eastAsia="Calibri"/>
          <w:lang w:eastAsia="en-US"/>
        </w:rPr>
        <w:t>2019 metus ne viena kultūrinė programa buvo režisuota ir pastatyta įvairioms valstybinėms šventėms, masiniams renginiams ir pristatymams.</w:t>
      </w:r>
    </w:p>
    <w:p w14:paraId="32BF7454" w14:textId="7429C0F9" w:rsidR="00C4200C" w:rsidRPr="00C4200C" w:rsidRDefault="00C4200C" w:rsidP="00C4200C">
      <w:pPr>
        <w:suppressAutoHyphens w:val="0"/>
        <w:spacing w:line="360" w:lineRule="auto"/>
        <w:jc w:val="both"/>
        <w:rPr>
          <w:rFonts w:eastAsia="Calibri"/>
          <w:lang w:eastAsia="en-US"/>
        </w:rPr>
      </w:pPr>
      <w:r w:rsidRPr="00C4200C">
        <w:rPr>
          <w:rFonts w:eastAsia="Calibri"/>
          <w:lang w:eastAsia="en-US"/>
        </w:rPr>
        <w:tab/>
      </w:r>
      <w:r w:rsidR="006F3BC1">
        <w:rPr>
          <w:rFonts w:eastAsia="Calibri"/>
          <w:lang w:eastAsia="en-US"/>
        </w:rPr>
        <w:t xml:space="preserve">Meninės programos rengiamos </w:t>
      </w:r>
      <w:r w:rsidRPr="00C4200C">
        <w:rPr>
          <w:rFonts w:eastAsia="Calibri"/>
          <w:lang w:eastAsia="en-US"/>
        </w:rPr>
        <w:t>minint Valstybės atkūrimo dieną</w:t>
      </w:r>
      <w:r w:rsidR="006F3BC1">
        <w:rPr>
          <w:rFonts w:eastAsia="Calibri"/>
          <w:lang w:eastAsia="en-US"/>
        </w:rPr>
        <w:t>, kur</w:t>
      </w:r>
      <w:r w:rsidRPr="00C4200C">
        <w:rPr>
          <w:rFonts w:eastAsia="Calibri"/>
          <w:lang w:eastAsia="en-US"/>
        </w:rPr>
        <w:t xml:space="preserve"> kartu su kultūros darbuotojais, meninės raiškos studija „Macinga“, fol</w:t>
      </w:r>
      <w:r w:rsidR="006F3BC1">
        <w:rPr>
          <w:rFonts w:eastAsia="Calibri"/>
          <w:lang w:eastAsia="en-US"/>
        </w:rPr>
        <w:t>kloro ansambliu „Dainuviai“ sukuriamas įspūdingas kultūrinis renginys. Įvairios misterijos parengiamos ir minint Kalniškės mūšio metines.</w:t>
      </w:r>
    </w:p>
    <w:p w14:paraId="6ECF99BE" w14:textId="12C3A88C" w:rsidR="00C4200C" w:rsidRPr="00C4200C" w:rsidRDefault="00C4200C" w:rsidP="006F3BC1">
      <w:pPr>
        <w:suppressAutoHyphens w:val="0"/>
        <w:spacing w:line="360" w:lineRule="auto"/>
        <w:ind w:firstLine="720"/>
        <w:jc w:val="both"/>
        <w:rPr>
          <w:rFonts w:eastAsia="Calibri"/>
          <w:lang w:eastAsia="en-US"/>
        </w:rPr>
      </w:pPr>
      <w:r w:rsidRPr="00C4200C">
        <w:rPr>
          <w:rFonts w:eastAsia="Calibri"/>
          <w:lang w:eastAsia="en-US"/>
        </w:rPr>
        <w:t xml:space="preserve">Lazdijų kultūros centras </w:t>
      </w:r>
      <w:r w:rsidR="006F3BC1">
        <w:rPr>
          <w:rFonts w:eastAsia="Calibri"/>
          <w:lang w:eastAsia="en-US"/>
        </w:rPr>
        <w:t xml:space="preserve">tradiciškai </w:t>
      </w:r>
      <w:r w:rsidRPr="00C4200C">
        <w:rPr>
          <w:rFonts w:eastAsia="Calibri"/>
          <w:lang w:eastAsia="en-US"/>
        </w:rPr>
        <w:t>kiekvienų metų „Pasienio fiestai“ kuria naujas ir įspūdingas pr</w:t>
      </w:r>
      <w:r w:rsidR="006F3BC1">
        <w:rPr>
          <w:rFonts w:eastAsia="Calibri"/>
          <w:lang w:eastAsia="en-US"/>
        </w:rPr>
        <w:t>ogramas, į kurias įtraukia daugumą šokių kolektyvų, folkloro ansamblių</w:t>
      </w:r>
      <w:r w:rsidRPr="00C4200C">
        <w:rPr>
          <w:rFonts w:eastAsia="Calibri"/>
          <w:lang w:eastAsia="en-US"/>
        </w:rPr>
        <w:t>, instrumentines grupes, chorą, meninės raiškos studijas ir mėgėjų teatrus, kultūros darbuotojus.</w:t>
      </w:r>
    </w:p>
    <w:p w14:paraId="2D4A1173" w14:textId="288505E6" w:rsidR="00C4200C" w:rsidRPr="00C4200C" w:rsidRDefault="00C4200C" w:rsidP="00C4200C">
      <w:pPr>
        <w:suppressAutoHyphens w:val="0"/>
        <w:spacing w:line="360" w:lineRule="auto"/>
        <w:jc w:val="both"/>
        <w:rPr>
          <w:rFonts w:eastAsia="Calibri"/>
          <w:lang w:eastAsia="en-US"/>
        </w:rPr>
      </w:pPr>
      <w:r w:rsidRPr="00C4200C">
        <w:rPr>
          <w:rFonts w:eastAsia="Calibri"/>
          <w:lang w:eastAsia="en-US"/>
        </w:rPr>
        <w:tab/>
        <w:t xml:space="preserve">2019 </w:t>
      </w:r>
      <w:r w:rsidR="0085796A">
        <w:rPr>
          <w:rFonts w:eastAsia="Calibri"/>
          <w:lang w:eastAsia="en-US"/>
        </w:rPr>
        <w:t>metais buvo pristatyta m</w:t>
      </w:r>
      <w:r w:rsidRPr="00C4200C">
        <w:rPr>
          <w:rFonts w:eastAsia="Calibri"/>
          <w:lang w:eastAsia="en-US"/>
        </w:rPr>
        <w:t xml:space="preserve">eninė programa „Namai po smilga“, kurioje dalyvavo Lazdijų kultūros centro choras „Gaustas“, meninės raiškos studija „Macinga“ ir „Veidai“, kultūros centro darbuotojai, atlikėjai. Šią programą matė daugiau nei 1000 žmonių. </w:t>
      </w:r>
    </w:p>
    <w:p w14:paraId="514BAA63" w14:textId="04A9D412" w:rsidR="00C4200C" w:rsidRDefault="00C4200C" w:rsidP="006F3BC1">
      <w:pPr>
        <w:suppressAutoHyphens w:val="0"/>
        <w:spacing w:line="360" w:lineRule="auto"/>
        <w:ind w:firstLine="720"/>
        <w:jc w:val="both"/>
        <w:rPr>
          <w:rFonts w:eastAsia="Calibri"/>
          <w:lang w:eastAsia="en-US"/>
        </w:rPr>
      </w:pPr>
      <w:r w:rsidRPr="00C4200C">
        <w:rPr>
          <w:rFonts w:eastAsia="Calibri"/>
          <w:lang w:eastAsia="en-US"/>
        </w:rPr>
        <w:t>Lazdijų kultūros centras sukūrė menines programas Kovo 11 šventėms, Sausio 13-osios minėjimo renginiams. Verta pastebėti, jog įstaigoje veikiantys teatro kolektyvai kiekvieną sezoną sukuria po naują spektaklį, kurį pristato vietos bendruomenėms, išvykose ir yra apžiūrimi Teatrų apžiūroje „Gonkelės“, o vaikų kolektyvai</w:t>
      </w:r>
      <w:r w:rsidR="0085796A">
        <w:rPr>
          <w:rFonts w:eastAsia="Calibri"/>
          <w:lang w:eastAsia="en-US"/>
        </w:rPr>
        <w:t xml:space="preserve"> apžiūroje „Bildukai</w:t>
      </w:r>
      <w:r w:rsidRPr="00C4200C">
        <w:rPr>
          <w:rFonts w:eastAsia="Calibri"/>
          <w:lang w:eastAsia="en-US"/>
        </w:rPr>
        <w:t xml:space="preserve">“. Tokios apžiūros skatina tobulėti ir kurti naujus kultūros produktus. </w:t>
      </w:r>
    </w:p>
    <w:p w14:paraId="303A2CE7" w14:textId="02395F3B" w:rsidR="00B57170" w:rsidRPr="00C4200C" w:rsidRDefault="00B57170" w:rsidP="006F3BC1">
      <w:pPr>
        <w:suppressAutoHyphens w:val="0"/>
        <w:spacing w:line="360" w:lineRule="auto"/>
        <w:ind w:firstLine="720"/>
        <w:jc w:val="both"/>
        <w:rPr>
          <w:rFonts w:eastAsia="Calibri"/>
          <w:lang w:eastAsia="en-US"/>
        </w:rPr>
      </w:pPr>
      <w:r>
        <w:rPr>
          <w:rFonts w:eastAsia="Calibri"/>
          <w:lang w:eastAsia="en-US"/>
        </w:rPr>
        <w:t xml:space="preserve">Vienas iš universalių projektų, skatinantis bendradarbiavimą ir partnerystę buvo „Veisiejai – mažoji kultūros sostinė 2019“. Įgyvendinamas kartu su Veisiejų benruomene, įvairiomis įstaigomis, </w:t>
      </w:r>
      <w:r>
        <w:rPr>
          <w:rFonts w:eastAsia="Calibri"/>
          <w:lang w:eastAsia="en-US"/>
        </w:rPr>
        <w:lastRenderedPageBreak/>
        <w:t xml:space="preserve">menininkais </w:t>
      </w:r>
      <w:r w:rsidR="00693851">
        <w:rPr>
          <w:rFonts w:eastAsia="Calibri"/>
          <w:lang w:eastAsia="en-US"/>
        </w:rPr>
        <w:t>ir kultūros mylėtojais, leido sukurti nepaprastą metus trukusią kultūrinę kelionę. Buvo surengta virš 50 įvairaus formato renginių, koncertų, susit</w:t>
      </w:r>
      <w:r w:rsidR="0085796A">
        <w:rPr>
          <w:rFonts w:eastAsia="Calibri"/>
          <w:lang w:eastAsia="en-US"/>
        </w:rPr>
        <w:t>i</w:t>
      </w:r>
      <w:r w:rsidR="00693851">
        <w:rPr>
          <w:rFonts w:eastAsia="Calibri"/>
          <w:lang w:eastAsia="en-US"/>
        </w:rPr>
        <w:t xml:space="preserve">kimų, parodų, muzikos ir kino filmų vakarų. Kultūros centras rūpinosi organizaciniais klausimais, prisidėjo kino ir muzikos projektais, suteikė žmogiškųjų išteklių, skleidė informaciją ir žinias. „Veisiejai – mažoji Lietuvos kultūros sostine 2019“ </w:t>
      </w:r>
      <w:r w:rsidR="00DC5F97" w:rsidRPr="00DC5F97">
        <w:rPr>
          <w:rFonts w:eastAsia="Calibri"/>
          <w:lang w:eastAsia="en-US"/>
        </w:rPr>
        <w:t>pritr</w:t>
      </w:r>
      <w:r w:rsidR="00693851" w:rsidRPr="00DC5F97">
        <w:rPr>
          <w:rFonts w:eastAsia="Calibri"/>
          <w:lang w:eastAsia="en-US"/>
        </w:rPr>
        <w:t>aukė ne vieną</w:t>
      </w:r>
      <w:r w:rsidR="00693851">
        <w:rPr>
          <w:rFonts w:eastAsia="Calibri"/>
          <w:lang w:eastAsia="en-US"/>
        </w:rPr>
        <w:t xml:space="preserve"> tūkstantį žiūrovų, o rugpjūčio 24 d. Veisiejų miesto parke vykusi Dainų ir šokių šventė subūrė 18 muzikos ir šokių kolektyvų, pritraukė pilną parką lankytojų. Tokie projektai įrodo, kad kultūros centras moka sus</w:t>
      </w:r>
      <w:r w:rsidR="00282494">
        <w:rPr>
          <w:rFonts w:eastAsia="Calibri"/>
          <w:lang w:eastAsia="en-US"/>
        </w:rPr>
        <w:t>ite</w:t>
      </w:r>
      <w:r w:rsidR="00693851">
        <w:rPr>
          <w:rFonts w:eastAsia="Calibri"/>
          <w:lang w:eastAsia="en-US"/>
        </w:rPr>
        <w:t>l</w:t>
      </w:r>
      <w:r w:rsidR="00282494">
        <w:rPr>
          <w:rFonts w:eastAsia="Calibri"/>
          <w:lang w:eastAsia="en-US"/>
        </w:rPr>
        <w:t>kti su vietos bendruomenėmis</w:t>
      </w:r>
      <w:r w:rsidR="00693851">
        <w:rPr>
          <w:rFonts w:eastAsia="Calibri"/>
          <w:lang w:eastAsia="en-US"/>
        </w:rPr>
        <w:t xml:space="preserve">, įvairiomis organizacijomis, moka sukurti kokybišką kultūros produktą, vertą pasididžiavimo. </w:t>
      </w:r>
    </w:p>
    <w:p w14:paraId="5ED48177" w14:textId="77777777" w:rsidR="00C4200C" w:rsidRPr="00C4200C" w:rsidRDefault="00C4200C" w:rsidP="00C4200C">
      <w:pPr>
        <w:suppressAutoHyphens w:val="0"/>
        <w:spacing w:line="360" w:lineRule="auto"/>
        <w:jc w:val="center"/>
        <w:rPr>
          <w:rFonts w:eastAsia="Calibri"/>
          <w:sz w:val="28"/>
          <w:szCs w:val="28"/>
          <w:lang w:eastAsia="en-US"/>
        </w:rPr>
      </w:pPr>
    </w:p>
    <w:p w14:paraId="19778DF2" w14:textId="75A8A547" w:rsidR="00C4200C" w:rsidRPr="00C4200C" w:rsidRDefault="00C4200C" w:rsidP="00C4200C">
      <w:pPr>
        <w:suppressAutoHyphens w:val="0"/>
        <w:spacing w:line="360" w:lineRule="auto"/>
        <w:jc w:val="center"/>
        <w:rPr>
          <w:rFonts w:eastAsia="Calibri"/>
          <w:b/>
          <w:sz w:val="28"/>
          <w:szCs w:val="28"/>
          <w:lang w:eastAsia="en-US"/>
        </w:rPr>
      </w:pPr>
      <w:r w:rsidRPr="00C4200C">
        <w:rPr>
          <w:rFonts w:eastAsia="Calibri"/>
          <w:b/>
          <w:sz w:val="28"/>
          <w:szCs w:val="28"/>
          <w:lang w:eastAsia="en-US"/>
        </w:rPr>
        <w:t>Edukacinė veikla ir darbas su jaunimu</w:t>
      </w:r>
    </w:p>
    <w:p w14:paraId="1A8D3CFB" w14:textId="0C2DB15A" w:rsidR="00C4200C" w:rsidRPr="00C4200C" w:rsidRDefault="006F3BC1" w:rsidP="00C4200C">
      <w:pPr>
        <w:suppressAutoHyphens w:val="0"/>
        <w:spacing w:line="360" w:lineRule="auto"/>
        <w:ind w:firstLine="1296"/>
        <w:jc w:val="both"/>
        <w:rPr>
          <w:rFonts w:eastAsia="Calibri"/>
          <w:lang w:eastAsia="en-US"/>
        </w:rPr>
      </w:pPr>
      <w:r>
        <w:rPr>
          <w:rFonts w:eastAsia="Calibri"/>
          <w:lang w:eastAsia="en-US"/>
        </w:rPr>
        <w:t xml:space="preserve">2019 metais </w:t>
      </w:r>
      <w:r w:rsidR="00C4200C" w:rsidRPr="00C4200C">
        <w:rPr>
          <w:rFonts w:eastAsia="Calibri"/>
          <w:lang w:eastAsia="en-US"/>
        </w:rPr>
        <w:t>Lazdijų kultūros centras intensyviau veikė kultūrinės edukacijos veikloje.  Suprasdami, kad ne tik pasyvus stebėjimas lemia kultūros perdavimo sėkmę, o ir dalyvavimas jose, patirtinis ugdymas, buvo sukurtos 9 neformalaus švietimo programos vaikams. Šias programas įgyvendina dauguma kultūros centro padalinių.</w:t>
      </w:r>
    </w:p>
    <w:p w14:paraId="37692846" w14:textId="77777777" w:rsidR="00C4200C" w:rsidRPr="00C4200C" w:rsidRDefault="00C4200C" w:rsidP="00C4200C">
      <w:pPr>
        <w:suppressAutoHyphens w:val="0"/>
        <w:spacing w:line="360" w:lineRule="auto"/>
        <w:ind w:firstLine="1296"/>
        <w:jc w:val="both"/>
        <w:rPr>
          <w:rFonts w:eastAsia="Calibri"/>
          <w:lang w:eastAsia="en-US"/>
        </w:rPr>
      </w:pPr>
      <w:r w:rsidRPr="00C4200C">
        <w:rPr>
          <w:rFonts w:eastAsia="Calibri"/>
          <w:lang w:eastAsia="en-US"/>
        </w:rPr>
        <w:t>Sukurtos vaikų neformalaus švietimo programos:</w:t>
      </w:r>
    </w:p>
    <w:p w14:paraId="583ADD05" w14:textId="77777777" w:rsidR="00C4200C" w:rsidRPr="00C4200C" w:rsidRDefault="00C4200C" w:rsidP="00C4200C">
      <w:pPr>
        <w:numPr>
          <w:ilvl w:val="0"/>
          <w:numId w:val="7"/>
        </w:numPr>
        <w:suppressAutoHyphens w:val="0"/>
        <w:spacing w:after="160" w:line="360" w:lineRule="auto"/>
        <w:contextualSpacing/>
        <w:jc w:val="both"/>
        <w:rPr>
          <w:rFonts w:eastAsia="Calibri"/>
          <w:lang w:eastAsia="en-US"/>
        </w:rPr>
      </w:pPr>
      <w:r w:rsidRPr="00C4200C">
        <w:rPr>
          <w:rFonts w:eastAsia="Calibri"/>
          <w:lang w:eastAsia="en-US"/>
        </w:rPr>
        <w:t>Etninės kultūros būrelis „Bitelė“;</w:t>
      </w:r>
    </w:p>
    <w:p w14:paraId="653DEF9E" w14:textId="77777777" w:rsidR="00C4200C" w:rsidRPr="00C4200C" w:rsidRDefault="00C4200C" w:rsidP="00C4200C">
      <w:pPr>
        <w:numPr>
          <w:ilvl w:val="0"/>
          <w:numId w:val="7"/>
        </w:numPr>
        <w:suppressAutoHyphens w:val="0"/>
        <w:spacing w:after="160" w:line="360" w:lineRule="auto"/>
        <w:contextualSpacing/>
        <w:jc w:val="both"/>
        <w:rPr>
          <w:rFonts w:eastAsia="Calibri"/>
          <w:lang w:eastAsia="en-US"/>
        </w:rPr>
      </w:pPr>
      <w:r w:rsidRPr="00C4200C">
        <w:rPr>
          <w:rFonts w:eastAsia="Calibri"/>
          <w:lang w:eastAsia="en-US"/>
        </w:rPr>
        <w:t>Dailės terapija;</w:t>
      </w:r>
    </w:p>
    <w:p w14:paraId="141E6255" w14:textId="77777777" w:rsidR="00C4200C" w:rsidRPr="00C4200C" w:rsidRDefault="00C4200C" w:rsidP="00C4200C">
      <w:pPr>
        <w:numPr>
          <w:ilvl w:val="0"/>
          <w:numId w:val="7"/>
        </w:numPr>
        <w:suppressAutoHyphens w:val="0"/>
        <w:spacing w:after="160" w:line="360" w:lineRule="auto"/>
        <w:contextualSpacing/>
        <w:jc w:val="both"/>
        <w:rPr>
          <w:rFonts w:eastAsia="Calibri"/>
          <w:lang w:eastAsia="en-US"/>
        </w:rPr>
      </w:pPr>
      <w:r w:rsidRPr="00C4200C">
        <w:rPr>
          <w:rFonts w:eastAsia="Calibri"/>
          <w:lang w:eastAsia="en-US"/>
        </w:rPr>
        <w:t>Pažinkime senolių gyvenimą per folklorinį šokį ir žaidimus;</w:t>
      </w:r>
    </w:p>
    <w:p w14:paraId="6CAF19DD" w14:textId="77777777" w:rsidR="00C4200C" w:rsidRPr="00C4200C" w:rsidRDefault="00C4200C" w:rsidP="00C4200C">
      <w:pPr>
        <w:numPr>
          <w:ilvl w:val="0"/>
          <w:numId w:val="7"/>
        </w:numPr>
        <w:suppressAutoHyphens w:val="0"/>
        <w:spacing w:after="160" w:line="360" w:lineRule="auto"/>
        <w:contextualSpacing/>
        <w:jc w:val="both"/>
        <w:rPr>
          <w:rFonts w:eastAsia="Calibri"/>
          <w:lang w:eastAsia="en-US"/>
        </w:rPr>
      </w:pPr>
      <w:r w:rsidRPr="00C4200C">
        <w:rPr>
          <w:rFonts w:eastAsia="Calibri"/>
          <w:lang w:eastAsia="en-US"/>
        </w:rPr>
        <w:t>Užimtumo ir laisvalaikio studija „Nenuoramos“;</w:t>
      </w:r>
    </w:p>
    <w:p w14:paraId="14801BF7" w14:textId="77777777" w:rsidR="00C4200C" w:rsidRPr="00C4200C" w:rsidRDefault="00C4200C" w:rsidP="00C4200C">
      <w:pPr>
        <w:numPr>
          <w:ilvl w:val="0"/>
          <w:numId w:val="7"/>
        </w:numPr>
        <w:suppressAutoHyphens w:val="0"/>
        <w:spacing w:after="160" w:line="360" w:lineRule="auto"/>
        <w:contextualSpacing/>
        <w:jc w:val="both"/>
        <w:rPr>
          <w:rFonts w:eastAsia="Calibri"/>
          <w:lang w:eastAsia="en-US"/>
        </w:rPr>
      </w:pPr>
      <w:r w:rsidRPr="00C4200C">
        <w:rPr>
          <w:rFonts w:eastAsia="Calibri"/>
          <w:lang w:eastAsia="en-US"/>
        </w:rPr>
        <w:t>Folkloriniai šokiai – linksmai rateliu;</w:t>
      </w:r>
    </w:p>
    <w:p w14:paraId="11BD7CC5" w14:textId="77777777" w:rsidR="00C4200C" w:rsidRPr="00C4200C" w:rsidRDefault="00C4200C" w:rsidP="00C4200C">
      <w:pPr>
        <w:numPr>
          <w:ilvl w:val="0"/>
          <w:numId w:val="7"/>
        </w:numPr>
        <w:suppressAutoHyphens w:val="0"/>
        <w:spacing w:after="160" w:line="360" w:lineRule="auto"/>
        <w:contextualSpacing/>
        <w:jc w:val="both"/>
        <w:rPr>
          <w:rFonts w:eastAsia="Calibri"/>
          <w:lang w:eastAsia="en-US"/>
        </w:rPr>
      </w:pPr>
      <w:r w:rsidRPr="00C4200C">
        <w:rPr>
          <w:rFonts w:eastAsia="Calibri"/>
          <w:lang w:eastAsia="en-US"/>
        </w:rPr>
        <w:t>Medijų sklaida: pažintinis kinas;</w:t>
      </w:r>
    </w:p>
    <w:p w14:paraId="2D684139" w14:textId="77777777" w:rsidR="00C4200C" w:rsidRPr="00C4200C" w:rsidRDefault="00C4200C" w:rsidP="00C4200C">
      <w:pPr>
        <w:numPr>
          <w:ilvl w:val="0"/>
          <w:numId w:val="7"/>
        </w:numPr>
        <w:suppressAutoHyphens w:val="0"/>
        <w:spacing w:after="160" w:line="360" w:lineRule="auto"/>
        <w:contextualSpacing/>
        <w:jc w:val="both"/>
        <w:rPr>
          <w:rFonts w:eastAsia="Calibri"/>
          <w:lang w:eastAsia="en-US"/>
        </w:rPr>
      </w:pPr>
      <w:r w:rsidRPr="00C4200C">
        <w:rPr>
          <w:rFonts w:eastAsia="Calibri"/>
          <w:lang w:eastAsia="en-US"/>
        </w:rPr>
        <w:t>Pramoginių-sportinių šokių mokymas;</w:t>
      </w:r>
    </w:p>
    <w:p w14:paraId="139AEF44" w14:textId="77777777" w:rsidR="00C4200C" w:rsidRPr="00C4200C" w:rsidRDefault="00C4200C" w:rsidP="00C4200C">
      <w:pPr>
        <w:numPr>
          <w:ilvl w:val="0"/>
          <w:numId w:val="7"/>
        </w:numPr>
        <w:suppressAutoHyphens w:val="0"/>
        <w:spacing w:after="160" w:line="360" w:lineRule="auto"/>
        <w:contextualSpacing/>
        <w:jc w:val="both"/>
        <w:rPr>
          <w:rFonts w:eastAsia="Calibri"/>
          <w:lang w:eastAsia="en-US"/>
        </w:rPr>
      </w:pPr>
      <w:r w:rsidRPr="00C4200C">
        <w:rPr>
          <w:rFonts w:eastAsia="Calibri"/>
          <w:lang w:eastAsia="en-US"/>
        </w:rPr>
        <w:t>Keramikos būrelis „Molinukas“;</w:t>
      </w:r>
    </w:p>
    <w:p w14:paraId="39D9C916" w14:textId="77777777" w:rsidR="00C4200C" w:rsidRPr="00C4200C" w:rsidRDefault="00C4200C" w:rsidP="00C4200C">
      <w:pPr>
        <w:numPr>
          <w:ilvl w:val="0"/>
          <w:numId w:val="7"/>
        </w:numPr>
        <w:suppressAutoHyphens w:val="0"/>
        <w:spacing w:after="160" w:line="360" w:lineRule="auto"/>
        <w:contextualSpacing/>
        <w:jc w:val="both"/>
        <w:rPr>
          <w:rFonts w:eastAsia="Calibri"/>
          <w:lang w:eastAsia="en-US"/>
        </w:rPr>
      </w:pPr>
      <w:r w:rsidRPr="00C4200C">
        <w:rPr>
          <w:rFonts w:eastAsia="Calibri"/>
          <w:lang w:eastAsia="en-US"/>
        </w:rPr>
        <w:t>Teatras gyvenime ir gyvenimas teatre.</w:t>
      </w:r>
    </w:p>
    <w:p w14:paraId="73043279" w14:textId="77777777" w:rsidR="00C4200C" w:rsidRPr="00C4200C" w:rsidRDefault="00C4200C" w:rsidP="00C4200C">
      <w:pPr>
        <w:suppressAutoHyphens w:val="0"/>
        <w:spacing w:line="360" w:lineRule="auto"/>
        <w:ind w:left="1656"/>
        <w:contextualSpacing/>
        <w:jc w:val="both"/>
        <w:rPr>
          <w:rFonts w:eastAsia="Calibri"/>
          <w:lang w:eastAsia="en-US"/>
        </w:rPr>
      </w:pPr>
    </w:p>
    <w:p w14:paraId="67526AC3" w14:textId="31C111FC" w:rsidR="00C4200C" w:rsidRPr="00C4200C" w:rsidRDefault="00C4200C" w:rsidP="00382F51">
      <w:pPr>
        <w:suppressAutoHyphens w:val="0"/>
        <w:spacing w:line="360" w:lineRule="auto"/>
        <w:jc w:val="both"/>
        <w:rPr>
          <w:rFonts w:eastAsia="Calibri"/>
          <w:lang w:eastAsia="en-US"/>
        </w:rPr>
      </w:pPr>
      <w:r w:rsidRPr="00C4200C">
        <w:rPr>
          <w:rFonts w:eastAsia="Calibri"/>
          <w:lang w:eastAsia="en-US"/>
        </w:rPr>
        <w:t xml:space="preserve">Šios įvairių kultūros edukacijos sričių programos yra vykdomos mažiausiai 2 valandas į </w:t>
      </w:r>
      <w:r w:rsidR="00382F51">
        <w:rPr>
          <w:rFonts w:eastAsia="Calibri"/>
          <w:lang w:eastAsia="en-US"/>
        </w:rPr>
        <w:t>savaitę. Programas lanko 160 Lazdijų rajono vaikų</w:t>
      </w:r>
      <w:r w:rsidRPr="00C4200C">
        <w:rPr>
          <w:rFonts w:eastAsia="Calibri"/>
          <w:lang w:eastAsia="en-US"/>
        </w:rPr>
        <w:t xml:space="preserve">. </w:t>
      </w:r>
      <w:r w:rsidR="00A177FE">
        <w:rPr>
          <w:rFonts w:eastAsia="Calibri"/>
          <w:lang w:eastAsia="en-US"/>
        </w:rPr>
        <w:t xml:space="preserve">Verta paminėti, jog pirmą kartą buvo suorganizuotos 3 vasaros vaikų dienos stovyklos Lazdijuose, Vesiejuose ir Rudaminoje. Šių dieninių stovyklų veiklose dalyvavo 48 vaikai. </w:t>
      </w:r>
    </w:p>
    <w:p w14:paraId="5FD6B39F" w14:textId="77777777" w:rsidR="00C4200C" w:rsidRPr="00C4200C" w:rsidRDefault="00C4200C" w:rsidP="00C4200C">
      <w:pPr>
        <w:suppressAutoHyphens w:val="0"/>
        <w:spacing w:line="360" w:lineRule="auto"/>
        <w:ind w:firstLine="1296"/>
        <w:jc w:val="both"/>
        <w:rPr>
          <w:rFonts w:eastAsia="Calibri"/>
          <w:lang w:eastAsia="en-US"/>
        </w:rPr>
      </w:pPr>
      <w:r w:rsidRPr="00C4200C">
        <w:rPr>
          <w:rFonts w:eastAsia="Calibri"/>
          <w:lang w:eastAsia="en-US"/>
        </w:rPr>
        <w:lastRenderedPageBreak/>
        <w:t>2019 metais Lazdijų kultūros centras buvo akredituotas vykdyti 4 kultūros paso programas. Iki šiol Lazdijų rajone šio paso neturėjo nei viena įstaiga ar organizacija. Visos Lietuvos mokyklų vaikai gali atvykti į Lazdijų rajoną ir dalyvauti šiose programose:</w:t>
      </w:r>
    </w:p>
    <w:p w14:paraId="4AB5D379" w14:textId="77777777" w:rsidR="00C4200C" w:rsidRPr="00C4200C" w:rsidRDefault="00C4200C" w:rsidP="00C4200C">
      <w:pPr>
        <w:numPr>
          <w:ilvl w:val="0"/>
          <w:numId w:val="8"/>
        </w:numPr>
        <w:suppressAutoHyphens w:val="0"/>
        <w:spacing w:after="160" w:line="360" w:lineRule="auto"/>
        <w:contextualSpacing/>
        <w:jc w:val="both"/>
        <w:rPr>
          <w:rFonts w:eastAsia="Calibri"/>
          <w:lang w:eastAsia="en-US"/>
        </w:rPr>
      </w:pPr>
      <w:r w:rsidRPr="00C4200C">
        <w:rPr>
          <w:rFonts w:eastAsia="Calibri"/>
          <w:lang w:eastAsia="en-US"/>
        </w:rPr>
        <w:t xml:space="preserve"> Susipažink – tai tu. Fraktalų piešimas (Veisiejų kultūros namuose).</w:t>
      </w:r>
    </w:p>
    <w:p w14:paraId="3C7E9456" w14:textId="77777777" w:rsidR="00C4200C" w:rsidRPr="00C4200C" w:rsidRDefault="00C4200C" w:rsidP="00C4200C">
      <w:pPr>
        <w:numPr>
          <w:ilvl w:val="0"/>
          <w:numId w:val="8"/>
        </w:numPr>
        <w:suppressAutoHyphens w:val="0"/>
        <w:spacing w:after="160" w:line="360" w:lineRule="auto"/>
        <w:contextualSpacing/>
        <w:jc w:val="both"/>
        <w:rPr>
          <w:rFonts w:eastAsia="Calibri"/>
          <w:lang w:eastAsia="en-US"/>
        </w:rPr>
      </w:pPr>
      <w:r w:rsidRPr="00C4200C">
        <w:rPr>
          <w:rFonts w:eastAsia="Calibri"/>
          <w:lang w:eastAsia="en-US"/>
        </w:rPr>
        <w:t>Senovinių saldainių gamyba (Rudaminos tradicinių amatų centre).</w:t>
      </w:r>
    </w:p>
    <w:p w14:paraId="5F0D76BD" w14:textId="77777777" w:rsidR="00C4200C" w:rsidRPr="00C4200C" w:rsidRDefault="00C4200C" w:rsidP="00C4200C">
      <w:pPr>
        <w:numPr>
          <w:ilvl w:val="0"/>
          <w:numId w:val="8"/>
        </w:numPr>
        <w:suppressAutoHyphens w:val="0"/>
        <w:spacing w:after="160" w:line="360" w:lineRule="auto"/>
        <w:contextualSpacing/>
        <w:jc w:val="both"/>
        <w:rPr>
          <w:rFonts w:eastAsia="Calibri"/>
          <w:lang w:eastAsia="en-US"/>
        </w:rPr>
      </w:pPr>
      <w:r w:rsidRPr="00C4200C">
        <w:rPr>
          <w:rFonts w:eastAsia="Calibri"/>
          <w:lang w:eastAsia="en-US"/>
        </w:rPr>
        <w:t>Baltiškų papuošalų gamyba (Rudaminos tradicinių amatų centre).</w:t>
      </w:r>
    </w:p>
    <w:p w14:paraId="22912626" w14:textId="77777777" w:rsidR="00C4200C" w:rsidRPr="00C4200C" w:rsidRDefault="00C4200C" w:rsidP="00C4200C">
      <w:pPr>
        <w:numPr>
          <w:ilvl w:val="0"/>
          <w:numId w:val="8"/>
        </w:numPr>
        <w:suppressAutoHyphens w:val="0"/>
        <w:spacing w:after="160" w:line="360" w:lineRule="auto"/>
        <w:contextualSpacing/>
        <w:jc w:val="both"/>
        <w:rPr>
          <w:rFonts w:eastAsia="Calibri"/>
          <w:lang w:eastAsia="en-US"/>
        </w:rPr>
      </w:pPr>
      <w:r w:rsidRPr="00C4200C">
        <w:rPr>
          <w:rFonts w:eastAsia="Calibri"/>
          <w:lang w:eastAsia="en-US"/>
        </w:rPr>
        <w:t>Karališkoji keramikos studija (Rudaminos tradicinių amatų centre).</w:t>
      </w:r>
    </w:p>
    <w:p w14:paraId="35715274" w14:textId="77777777" w:rsidR="00C4200C" w:rsidRDefault="00C4200C" w:rsidP="00C4200C">
      <w:pPr>
        <w:suppressAutoHyphens w:val="0"/>
        <w:spacing w:line="360" w:lineRule="auto"/>
        <w:ind w:firstLine="1296"/>
        <w:jc w:val="both"/>
        <w:rPr>
          <w:rFonts w:eastAsia="Calibri"/>
          <w:lang w:eastAsia="en-US"/>
        </w:rPr>
      </w:pPr>
      <w:r w:rsidRPr="00C4200C">
        <w:rPr>
          <w:rFonts w:eastAsia="Calibri"/>
          <w:lang w:eastAsia="en-US"/>
        </w:rPr>
        <w:t xml:space="preserve">Taigi Lazdijų kultūros centras siekia aktyvaus vaikų švietimo per įvairias kultūros edukacijas ir patirtį. Verta paminėti, kad Lazdijų kultūros centro padaliniuose, atsižvelgiant į artėjančias šventes, organizuojamos įvairios kūrybinės dirbtuvės vaikams: pvz. advento vainikų pynimo, kučiūkų kepimo, Laisvės malūnėlių gaminimo, karpinių karpymo, margučių marginimo, vainikų pynimo, žaisliukų gaminimo dirbtuvės. Taip į veiklas įtraukiama šimtai vietos vaikų ir jaunimo, kurie atvyksta iš Lazdijų rajono mokyklų. Tokio ugdymo metu skatinamas ir kokybiškas laisvalaikio praleidimas regionuose. </w:t>
      </w:r>
    </w:p>
    <w:p w14:paraId="597F7418" w14:textId="2DC7BD6E" w:rsidR="003A573F" w:rsidRPr="00C4200C" w:rsidRDefault="003A573F" w:rsidP="00C4200C">
      <w:pPr>
        <w:suppressAutoHyphens w:val="0"/>
        <w:spacing w:line="360" w:lineRule="auto"/>
        <w:ind w:firstLine="1296"/>
        <w:jc w:val="both"/>
        <w:rPr>
          <w:rFonts w:eastAsia="Calibri"/>
          <w:lang w:eastAsia="en-US"/>
        </w:rPr>
      </w:pPr>
      <w:r>
        <w:rPr>
          <w:rFonts w:eastAsia="Calibri"/>
          <w:lang w:eastAsia="en-US"/>
        </w:rPr>
        <w:t xml:space="preserve">2019 metų naujovė – kiekviename padalinyje veikianti edukacinė programa skirta vietos gyventojams, turistams, žmonių grupėms. Sukurta 16 unikalių, patirtinį mokymąsi skatinančių programų. Pvz. Veisiejuose galima išmokti piešti fraktalus. Krosnoje – įgarsinti senuosius animacinius filmus liaudiškais instrumentais, Lazdijuose – pasinerti į meno terapiją, Būdvietyje – išmokti gaminti kulinarinio paveldo patiekalus ir tt. Sukurtos programos yra įtraukiančios ir skirtos tiek jaunam, tie vyresniam kultūros vartotojui. </w:t>
      </w:r>
    </w:p>
    <w:p w14:paraId="5774ED07" w14:textId="661492DE" w:rsidR="00C4200C" w:rsidRPr="00C4200C" w:rsidRDefault="005A5792" w:rsidP="00A177FE">
      <w:pPr>
        <w:suppressAutoHyphens w:val="0"/>
        <w:spacing w:line="360" w:lineRule="auto"/>
        <w:ind w:firstLine="576"/>
        <w:jc w:val="both"/>
        <w:rPr>
          <w:rFonts w:eastAsia="Calibri"/>
          <w:lang w:eastAsia="en-US"/>
        </w:rPr>
      </w:pPr>
      <w:r>
        <w:rPr>
          <w:rFonts w:eastAsia="Calibri"/>
          <w:lang w:eastAsia="en-US"/>
        </w:rPr>
        <w:t>Lazdijų kultūros centras siekia</w:t>
      </w:r>
      <w:r w:rsidR="00C4200C" w:rsidRPr="00C4200C">
        <w:rPr>
          <w:rFonts w:eastAsia="Calibri"/>
          <w:lang w:eastAsia="en-US"/>
        </w:rPr>
        <w:t xml:space="preserve"> puoselėti jaunimo savanorystę. Didiesiems renginiams organizuoti buvo kviečiami 4-6 savanoriai, kurie aktyviai mokydavosi </w:t>
      </w:r>
      <w:r w:rsidR="00382F51">
        <w:rPr>
          <w:rFonts w:eastAsia="Calibri"/>
          <w:lang w:eastAsia="en-US"/>
        </w:rPr>
        <w:t>tokių švenčių įgyvendinimo. 2019</w:t>
      </w:r>
      <w:r w:rsidR="00C4200C" w:rsidRPr="00C4200C">
        <w:rPr>
          <w:rFonts w:eastAsia="Calibri"/>
          <w:lang w:eastAsia="en-US"/>
        </w:rPr>
        <w:t xml:space="preserve"> metais Lazdijų kultūros centras tapo akredituota savanorius priimančia organizacija. Todėl kas pusė metų oficialiai savanoriauja 2-3 savanoriai. Lazdijų kultūros centre – 2, Veisiejų kultūros namuose – 1. Abiturientai džiaugiasi, kad Lazdijų rajone atsirado įstaiga, kurioje atlikus savanorystės stažuotę galima gauti papildomų balų stojant į aukštąsias mokyklas. </w:t>
      </w:r>
    </w:p>
    <w:p w14:paraId="59EF4DEC" w14:textId="727E677B" w:rsidR="00C4200C" w:rsidRPr="00C4200C" w:rsidRDefault="00C4200C" w:rsidP="00A177FE">
      <w:pPr>
        <w:suppressAutoHyphens w:val="0"/>
        <w:spacing w:line="360" w:lineRule="auto"/>
        <w:ind w:firstLine="1296"/>
        <w:jc w:val="both"/>
        <w:rPr>
          <w:rFonts w:eastAsia="Calibri"/>
          <w:lang w:eastAsia="en-US"/>
        </w:rPr>
      </w:pPr>
      <w:r w:rsidRPr="00C4200C">
        <w:rPr>
          <w:rFonts w:eastAsia="Calibri"/>
          <w:lang w:eastAsia="en-US"/>
        </w:rPr>
        <w:t>Po Lazdijų kultūros cen</w:t>
      </w:r>
      <w:r w:rsidR="0085796A">
        <w:rPr>
          <w:rFonts w:eastAsia="Calibri"/>
          <w:lang w:eastAsia="en-US"/>
        </w:rPr>
        <w:t xml:space="preserve">tro pastato modernizacijos </w:t>
      </w:r>
      <w:r w:rsidRPr="00C4200C">
        <w:rPr>
          <w:rFonts w:eastAsia="Calibri"/>
          <w:lang w:eastAsia="en-US"/>
        </w:rPr>
        <w:t>buvusiame katilinės rūsyje buvo sukurta papildoma erdvė. „Veiksmo šachta“ – taip buvo pavadinta vieta, kurioje jaunimas rengia žaidimų, muzikos vakarus, diskusijas „ant bačkos“, susitikimus su garbiais žmonėmis. Veiksmo šachta – tai puiki vieta, skirta jaunimo laisvalaikiui ir kultūriniam ugdymui.</w:t>
      </w:r>
    </w:p>
    <w:p w14:paraId="4C8D38D1" w14:textId="5C36213A" w:rsidR="00C4200C" w:rsidRPr="00C4200C" w:rsidRDefault="00C4200C" w:rsidP="00C4200C">
      <w:pPr>
        <w:suppressAutoHyphens w:val="0"/>
        <w:spacing w:line="360" w:lineRule="auto"/>
        <w:ind w:firstLine="1296"/>
        <w:jc w:val="both"/>
        <w:rPr>
          <w:rFonts w:eastAsia="Calibri"/>
          <w:lang w:eastAsia="en-US"/>
        </w:rPr>
      </w:pPr>
      <w:r w:rsidRPr="00C4200C">
        <w:rPr>
          <w:rFonts w:eastAsia="Calibri"/>
          <w:lang w:eastAsia="en-US"/>
        </w:rPr>
        <w:lastRenderedPageBreak/>
        <w:t>Siekiant aktyvinti jaunimo laisvalaikį, įvairiuose padaliniuose rengiamos diskotekos. 2018 meta</w:t>
      </w:r>
      <w:r w:rsidR="0085796A">
        <w:rPr>
          <w:rFonts w:eastAsia="Calibri"/>
          <w:lang w:eastAsia="en-US"/>
        </w:rPr>
        <w:t>is buvo surengta apie 55</w:t>
      </w:r>
      <w:r w:rsidRPr="00C4200C">
        <w:rPr>
          <w:rFonts w:eastAsia="Calibri"/>
          <w:lang w:eastAsia="en-US"/>
        </w:rPr>
        <w:t>, jose apsilankė apie 1200 dalyv</w:t>
      </w:r>
      <w:r w:rsidR="0085796A">
        <w:rPr>
          <w:rFonts w:eastAsia="Calibri"/>
          <w:lang w:eastAsia="en-US"/>
        </w:rPr>
        <w:t>ių. 2019 metais buvo surengta ir  55 diskotekos</w:t>
      </w:r>
      <w:r w:rsidRPr="00C4200C">
        <w:rPr>
          <w:rFonts w:eastAsia="Calibri"/>
          <w:lang w:eastAsia="en-US"/>
        </w:rPr>
        <w:t>, tačiau dalyvių skaičius buvo 1400. Tai lėmė, jog dvejose diskotekos</w:t>
      </w:r>
      <w:r w:rsidR="0085796A">
        <w:rPr>
          <w:rFonts w:eastAsia="Calibri"/>
          <w:lang w:eastAsia="en-US"/>
        </w:rPr>
        <w:t xml:space="preserve">e buvo pakviesti žinomi didžėjai. </w:t>
      </w:r>
      <w:r w:rsidRPr="00C4200C">
        <w:rPr>
          <w:rFonts w:eastAsia="Calibri"/>
          <w:lang w:eastAsia="en-US"/>
        </w:rPr>
        <w:t xml:space="preserve"> Daugiausiai jaunimo sulaukė „Filtered tools“ projektas su DJ ir smuikininku. Šios diskotekos buvo surengtos Lazdijų miesto parke ir Šeštokų miestelio šventės metu. Diskotekos savaitgaliais rengiamos Būdviečio laisvalaikio salėje bei Šeštokų kultūros namuose, 2 kartus į mėnesį – Krosnos kultūros namuose. Pagal poreikį – Veisiejų kultūros namuose, Lazdijų miesto parke, Kučiūnų laisvalaikio salėje. </w:t>
      </w:r>
    </w:p>
    <w:p w14:paraId="60C97AD9" w14:textId="23A58FDB" w:rsidR="00C4200C" w:rsidRPr="00C4200C" w:rsidRDefault="00C4200C" w:rsidP="00C4200C">
      <w:pPr>
        <w:suppressAutoHyphens w:val="0"/>
        <w:spacing w:line="360" w:lineRule="auto"/>
        <w:ind w:firstLine="1296"/>
        <w:jc w:val="both"/>
        <w:rPr>
          <w:rFonts w:eastAsia="Calibri"/>
          <w:lang w:eastAsia="en-US"/>
        </w:rPr>
      </w:pPr>
      <w:r w:rsidRPr="00C4200C">
        <w:rPr>
          <w:rFonts w:eastAsia="Calibri"/>
          <w:lang w:eastAsia="en-US"/>
        </w:rPr>
        <w:t xml:space="preserve">Ne tik diskotekos ar kūrybinės dirbtuvės yra skirtos jaunimui, bet ir įvairūs renginiai bei festivaliai. Siekiant išlaikyti etninės kultūros tradicijas, kasmet rengiama vaikų ir jaunimo folkloro bei amatų šventė „Piemenėlių sekminės“, Pasakorių konkursas „Tramtatulis“. Kadangi Lazdijų rajone 18-29 metų jaunimo yra labai mažai, jiems sugrįžti į namus, rengiami muzikos festivaliai ir koncertai. Daugelyje Lazdijų rajono miestų ir miestelių švenčių koncertuoja žymūs atlikėjai, o vasarą ant Metelio ežero kranto vykstantis </w:t>
      </w:r>
      <w:r w:rsidRPr="00902791">
        <w:rPr>
          <w:rFonts w:eastAsia="Calibri"/>
          <w:b/>
          <w:lang w:eastAsia="en-US"/>
        </w:rPr>
        <w:t>Jaunimo muzikos festivalis „Metelio banga“</w:t>
      </w:r>
      <w:r w:rsidRPr="00C4200C">
        <w:rPr>
          <w:rFonts w:eastAsia="Calibri"/>
          <w:lang w:eastAsia="en-US"/>
        </w:rPr>
        <w:t xml:space="preserve"> pritraukia kelis tūkstančius žiūrovų. Renginyje 1-ąją dieną koncertuoja pop muzikos jauni atlikėjai ir grupės, o antroji diena skirta </w:t>
      </w:r>
      <w:r w:rsidR="00902791">
        <w:rPr>
          <w:rFonts w:eastAsia="Calibri"/>
          <w:lang w:eastAsia="en-US"/>
        </w:rPr>
        <w:t>roko muzikos atstovams. Nuo 2019</w:t>
      </w:r>
      <w:r w:rsidRPr="00C4200C">
        <w:rPr>
          <w:rFonts w:eastAsia="Calibri"/>
          <w:lang w:eastAsia="en-US"/>
        </w:rPr>
        <w:t xml:space="preserve"> metų pastebimas ženklus žiūrovų srauto didėjimas. Festivalyje įtraukiamos papildomos veiklos, jau tradicija tapęs putų ir sniego šou.</w:t>
      </w:r>
      <w:r w:rsidR="005A5792">
        <w:rPr>
          <w:rFonts w:eastAsia="Calibri"/>
          <w:lang w:eastAsia="en-US"/>
        </w:rPr>
        <w:t xml:space="preserve"> „Metelio banga“ išauga į žymų regiono muzikos festivalį, organizuojama kartu su partneriu „Sunkiosios muzikos klubu“. T</w:t>
      </w:r>
      <w:r w:rsidR="0085796A">
        <w:rPr>
          <w:rFonts w:eastAsia="Calibri"/>
          <w:lang w:eastAsia="en-US"/>
        </w:rPr>
        <w:t>o</w:t>
      </w:r>
      <w:r w:rsidR="005A5792">
        <w:rPr>
          <w:rFonts w:eastAsia="Calibri"/>
          <w:lang w:eastAsia="en-US"/>
        </w:rPr>
        <w:t>ks renginys pritraukia įvairią publiką, skatina Lazdijų krašto žinomumą.</w:t>
      </w:r>
    </w:p>
    <w:p w14:paraId="2C7AB744" w14:textId="380EAA2B" w:rsidR="00C4200C" w:rsidRPr="00C4200C" w:rsidRDefault="00C4200C" w:rsidP="00C4200C">
      <w:pPr>
        <w:suppressAutoHyphens w:val="0"/>
        <w:spacing w:line="360" w:lineRule="auto"/>
        <w:ind w:firstLine="1296"/>
        <w:jc w:val="both"/>
        <w:rPr>
          <w:rFonts w:eastAsia="Calibri"/>
          <w:lang w:eastAsia="en-US"/>
        </w:rPr>
      </w:pPr>
      <w:r w:rsidRPr="00C4200C">
        <w:rPr>
          <w:rFonts w:eastAsia="Calibri"/>
          <w:lang w:eastAsia="en-US"/>
        </w:rPr>
        <w:t xml:space="preserve">Didžiausiame Lazdijų krašto renginyje </w:t>
      </w:r>
      <w:r w:rsidRPr="00902791">
        <w:rPr>
          <w:rFonts w:eastAsia="Calibri"/>
          <w:b/>
          <w:lang w:eastAsia="en-US"/>
        </w:rPr>
        <w:t>„Pasienio fiesta“</w:t>
      </w:r>
      <w:r w:rsidRPr="00C4200C">
        <w:rPr>
          <w:rFonts w:eastAsia="Calibri"/>
          <w:lang w:eastAsia="en-US"/>
        </w:rPr>
        <w:t xml:space="preserve"> taip pat netrūksta dėmesio vaikams ir jaunimui. </w:t>
      </w:r>
      <w:r w:rsidR="00902791">
        <w:rPr>
          <w:rFonts w:eastAsia="Calibri"/>
          <w:lang w:eastAsia="en-US"/>
        </w:rPr>
        <w:t>2019 metais buvo</w:t>
      </w:r>
      <w:r w:rsidRPr="00C4200C">
        <w:rPr>
          <w:rFonts w:eastAsia="Calibri"/>
          <w:lang w:eastAsia="en-US"/>
        </w:rPr>
        <w:t xml:space="preserve"> siūloma stebėti nemokamą cirko programą, dalyvauti ugniagesių gelbėtojų pasirodyme ar atsinešti močiutės kaime aug</w:t>
      </w:r>
      <w:r w:rsidR="00902791">
        <w:rPr>
          <w:rFonts w:eastAsia="Calibri"/>
          <w:lang w:eastAsia="en-US"/>
        </w:rPr>
        <w:t xml:space="preserve">inamą vištą į „Vištų lenktynes“, pasižiūrėti pirmą kartą Lazdijuoe organizuojamo </w:t>
      </w:r>
      <w:r w:rsidR="00BE733F">
        <w:rPr>
          <w:rFonts w:eastAsia="Calibri"/>
          <w:lang w:eastAsia="en-US"/>
        </w:rPr>
        <w:t>Baltijos galiūnų čempionato</w:t>
      </w:r>
      <w:r w:rsidRPr="00C4200C">
        <w:rPr>
          <w:rFonts w:eastAsia="Calibri"/>
          <w:lang w:eastAsia="en-US"/>
        </w:rPr>
        <w:t>. „Pasienio fiestoje“ muzikinė programa orientuojama daugiausiai į jaunimą. Pvz. 2019 metais koncertavo S. Prūsaitis, Vidas Bareikis, grupė „Mango“. Tokie renginiai pritraukia tūkstančius jaunų žmonių, kuria pozityvią energ</w:t>
      </w:r>
      <w:r w:rsidR="00BE733F">
        <w:rPr>
          <w:rFonts w:eastAsia="Calibri"/>
          <w:lang w:eastAsia="en-US"/>
        </w:rPr>
        <w:t>iją bei teigiamą rajono įvaizdį, leidžia pamayti tai, ko nėra buvę, kas visuomenei yra įdomu.</w:t>
      </w:r>
    </w:p>
    <w:p w14:paraId="7B0A400F" w14:textId="23F2BEDC" w:rsidR="00BE733F" w:rsidRPr="00C4200C" w:rsidRDefault="00C4200C" w:rsidP="00BE733F">
      <w:pPr>
        <w:suppressAutoHyphens w:val="0"/>
        <w:spacing w:line="360" w:lineRule="auto"/>
        <w:ind w:firstLine="1296"/>
        <w:jc w:val="both"/>
        <w:rPr>
          <w:rFonts w:eastAsia="Calibri"/>
          <w:lang w:eastAsia="en-US"/>
        </w:rPr>
      </w:pPr>
      <w:r w:rsidRPr="00C4200C">
        <w:rPr>
          <w:rFonts w:eastAsia="Calibri"/>
          <w:lang w:eastAsia="en-US"/>
        </w:rPr>
        <w:t>Taigi Lazdijų</w:t>
      </w:r>
      <w:r w:rsidR="00BE733F">
        <w:rPr>
          <w:rFonts w:eastAsia="Calibri"/>
          <w:lang w:eastAsia="en-US"/>
        </w:rPr>
        <w:t xml:space="preserve"> kultūros centro veikla nuo 2019</w:t>
      </w:r>
      <w:r w:rsidRPr="00C4200C">
        <w:rPr>
          <w:rFonts w:eastAsia="Calibri"/>
          <w:lang w:eastAsia="en-US"/>
        </w:rPr>
        <w:t xml:space="preserve"> metų įgavo dar vieną atspalvį – vaikų ir jaunimo patirtinis mokymasis, edukacinės programos, renginiai, projektai buvo vienu svarbiausiu uždavinių. Kiekvieną mėnesį vaikai ir jaunimas lanko neformalaus švietimo programas, kūrybines dirbtuves, dalyvauja diskotekose ir renginiuose, savanoriauja. Darbas su vaikais ir jaunimu yra vienas svarbiausių Lazdijų kultūros centro prioritetų.</w:t>
      </w:r>
      <w:bookmarkStart w:id="2" w:name="_Hlk32810631"/>
    </w:p>
    <w:p w14:paraId="435967D5" w14:textId="4BDD7AA6" w:rsidR="00C4200C" w:rsidRPr="00BE733F" w:rsidRDefault="00C4200C" w:rsidP="00BE733F">
      <w:pPr>
        <w:suppressAutoHyphens w:val="0"/>
        <w:spacing w:line="360" w:lineRule="auto"/>
        <w:ind w:left="1077"/>
        <w:contextualSpacing/>
        <w:jc w:val="both"/>
        <w:rPr>
          <w:rFonts w:eastAsia="Calibri"/>
          <w:lang w:eastAsia="en-US"/>
        </w:rPr>
      </w:pPr>
      <w:r w:rsidRPr="00C4200C">
        <w:rPr>
          <w:rFonts w:eastAsia="Calibri"/>
          <w:lang w:eastAsia="en-US"/>
        </w:rPr>
        <w:lastRenderedPageBreak/>
        <w:t xml:space="preserve">   </w:t>
      </w:r>
      <w:bookmarkEnd w:id="2"/>
    </w:p>
    <w:p w14:paraId="57F13A8F" w14:textId="0AB71D15" w:rsidR="00C4200C" w:rsidRPr="00C4200C" w:rsidRDefault="00C4200C" w:rsidP="00C4200C">
      <w:pPr>
        <w:suppressAutoHyphens w:val="0"/>
        <w:spacing w:line="360" w:lineRule="auto"/>
        <w:ind w:left="1080"/>
        <w:contextualSpacing/>
        <w:jc w:val="center"/>
        <w:rPr>
          <w:rFonts w:eastAsia="Calibri"/>
          <w:b/>
          <w:sz w:val="28"/>
          <w:szCs w:val="28"/>
          <w:lang w:eastAsia="en-US"/>
        </w:rPr>
      </w:pPr>
      <w:r w:rsidRPr="00C4200C">
        <w:rPr>
          <w:rFonts w:eastAsia="Calibri"/>
          <w:b/>
          <w:sz w:val="28"/>
          <w:szCs w:val="28"/>
          <w:lang w:eastAsia="en-US"/>
        </w:rPr>
        <w:t>Pramoginė veikla ir renginiai šeimai</w:t>
      </w:r>
    </w:p>
    <w:p w14:paraId="5C60542B" w14:textId="77777777" w:rsidR="00C4200C" w:rsidRPr="00C4200C" w:rsidRDefault="00C4200C" w:rsidP="00C4200C">
      <w:pPr>
        <w:suppressAutoHyphens w:val="0"/>
        <w:spacing w:line="360" w:lineRule="auto"/>
        <w:ind w:left="1080"/>
        <w:contextualSpacing/>
        <w:rPr>
          <w:rFonts w:eastAsia="Calibri"/>
          <w:lang w:eastAsia="en-US"/>
        </w:rPr>
      </w:pPr>
      <w:r w:rsidRPr="00C4200C">
        <w:rPr>
          <w:rFonts w:eastAsia="Calibri"/>
          <w:lang w:eastAsia="en-US"/>
        </w:rPr>
        <w:t>Per paskutinius penkerius metus Lazdijų kultūros centras siekė į kultūrinę veiklą įtraukti</w:t>
      </w:r>
    </w:p>
    <w:p w14:paraId="7689D5C0" w14:textId="2522203A" w:rsidR="00C4200C" w:rsidRPr="00C4200C" w:rsidRDefault="00C4200C" w:rsidP="00C4200C">
      <w:pPr>
        <w:suppressAutoHyphens w:val="0"/>
        <w:spacing w:line="360" w:lineRule="auto"/>
        <w:contextualSpacing/>
        <w:rPr>
          <w:rFonts w:eastAsia="Calibri"/>
          <w:lang w:eastAsia="en-US"/>
        </w:rPr>
      </w:pPr>
      <w:r w:rsidRPr="00C4200C">
        <w:rPr>
          <w:rFonts w:eastAsia="Calibri"/>
          <w:lang w:eastAsia="en-US"/>
        </w:rPr>
        <w:t>šeimas. Todėl buvo organizuojama daugybė pramo</w:t>
      </w:r>
      <w:r w:rsidR="0085796A">
        <w:rPr>
          <w:rFonts w:eastAsia="Calibri"/>
          <w:lang w:eastAsia="en-US"/>
        </w:rPr>
        <w:t>ginių renginių, kurie būtų įdomū</w:t>
      </w:r>
      <w:r w:rsidRPr="00C4200C">
        <w:rPr>
          <w:rFonts w:eastAsia="Calibri"/>
          <w:lang w:eastAsia="en-US"/>
        </w:rPr>
        <w:t>s tiek jaunam, tiek vyresniam.</w:t>
      </w:r>
    </w:p>
    <w:p w14:paraId="3D378972" w14:textId="25A30C57" w:rsidR="00C4200C" w:rsidRPr="00C4200C" w:rsidRDefault="00C4200C" w:rsidP="00BE733F">
      <w:pPr>
        <w:suppressAutoHyphens w:val="0"/>
        <w:spacing w:line="360" w:lineRule="auto"/>
        <w:contextualSpacing/>
        <w:rPr>
          <w:rFonts w:eastAsia="Calibri"/>
          <w:lang w:eastAsia="en-US"/>
        </w:rPr>
      </w:pPr>
      <w:r w:rsidRPr="00C4200C">
        <w:rPr>
          <w:rFonts w:eastAsia="Calibri"/>
          <w:lang w:eastAsia="en-US"/>
        </w:rPr>
        <w:tab/>
        <w:t>Didžiausias Lazdijų krašto tarptautinis renginys „Pasienio fiesta“ kiekvienais metais stebina renginių šeimai gausa. Didelio dėmesio sulaukė 2018 m ir 2019 m rengtos Vištų lenktynės. Jas stebėjo tiek maži, tiek dideli:</w:t>
      </w:r>
      <w:r w:rsidRPr="00C4200C">
        <w:rPr>
          <w:rFonts w:eastAsia="Calibri"/>
          <w:lang w:eastAsia="en-US"/>
        </w:rPr>
        <w:tab/>
        <w:t>Taip pat kiekvienais metais yra surengiama po įdomesnį čempionatą. Pvz. 2017 metais buvo surengtas Lietuvos medžio pjovimo čempionatas, 2018 m. senoninių automobilių varžybos, 2019 m. stebino Baltijos šalių galiūnų čempionatas. Tokius renginius bendruomėnė ypatingai mėgsta ir aktyviai lanko.</w:t>
      </w:r>
    </w:p>
    <w:p w14:paraId="0723E180" w14:textId="284C3832" w:rsidR="00C4200C" w:rsidRPr="00BE733F" w:rsidRDefault="00C4200C" w:rsidP="00BE733F">
      <w:pPr>
        <w:suppressAutoHyphens w:val="0"/>
        <w:spacing w:line="360" w:lineRule="auto"/>
        <w:ind w:firstLine="1296"/>
        <w:contextualSpacing/>
        <w:jc w:val="both"/>
        <w:rPr>
          <w:rFonts w:eastAsia="Calibri"/>
          <w:lang w:eastAsia="en-US"/>
        </w:rPr>
      </w:pPr>
      <w:r w:rsidRPr="00C4200C">
        <w:rPr>
          <w:rFonts w:eastAsia="Calibri"/>
          <w:lang w:eastAsia="en-US"/>
        </w:rPr>
        <w:t xml:space="preserve">Didelę reikšmę turi ir tradicinėmis tapusios pramogos muzikos festivalyje „Metelio banga“, </w:t>
      </w:r>
      <w:r w:rsidR="0085796A">
        <w:rPr>
          <w:rFonts w:eastAsia="Calibri"/>
          <w:lang w:eastAsia="en-US"/>
        </w:rPr>
        <w:t>kur kartu su Lazdijų turizmo informaciniu centru organizuotas naktinis dviračių žygis</w:t>
      </w:r>
      <w:r w:rsidR="00640A58">
        <w:rPr>
          <w:rFonts w:eastAsia="Calibri"/>
          <w:lang w:eastAsia="en-US"/>
        </w:rPr>
        <w:t xml:space="preserve"> aplink Dusios ežerą, o</w:t>
      </w:r>
      <w:r w:rsidR="0085796A">
        <w:rPr>
          <w:rFonts w:eastAsia="Calibri"/>
          <w:lang w:eastAsia="en-US"/>
        </w:rPr>
        <w:t xml:space="preserve"> Lazdijų r.sav. vis</w:t>
      </w:r>
      <w:r w:rsidR="00640A58">
        <w:rPr>
          <w:rFonts w:eastAsia="Calibri"/>
          <w:lang w:eastAsia="en-US"/>
        </w:rPr>
        <w:t xml:space="preserve">uomenės sveikatos biuriu vedė sveikatingumo programą. </w:t>
      </w:r>
      <w:r w:rsidR="0085796A">
        <w:rPr>
          <w:rFonts w:eastAsia="Calibri"/>
          <w:lang w:eastAsia="en-US"/>
        </w:rPr>
        <w:t xml:space="preserve"> </w:t>
      </w:r>
      <w:r w:rsidR="00640A58">
        <w:rPr>
          <w:rFonts w:eastAsia="Calibri"/>
          <w:lang w:eastAsia="en-US"/>
        </w:rPr>
        <w:t>K</w:t>
      </w:r>
      <w:r w:rsidRPr="00C4200C">
        <w:rPr>
          <w:rFonts w:eastAsia="Calibri"/>
          <w:lang w:eastAsia="en-US"/>
        </w:rPr>
        <w:t>iemelyje prie kultūros centro bei aktyvių pramogų parkas vaikams, kurį kultūros centro darbuotojai kartu su vietos ūkininkais įrengė, daug džiaugsmo suteikia kalėdinės pramogos.</w:t>
      </w:r>
      <w:r w:rsidR="00BE733F">
        <w:rPr>
          <w:rFonts w:eastAsia="Calibri"/>
          <w:lang w:eastAsia="en-US"/>
        </w:rPr>
        <w:t xml:space="preserve"> Verta pastebėti, kad būtent kultūros centro dailininkės rankų darbu kurtomis kalėdinėmis dekoracijomis  puošia kultūros centro kiemelį. Jis tampa ne tik centro, bet ir viso L</w:t>
      </w:r>
      <w:r w:rsidR="00CA03DA">
        <w:rPr>
          <w:rFonts w:eastAsia="Calibri"/>
          <w:lang w:eastAsia="en-US"/>
        </w:rPr>
        <w:t>azdijų miesto puošmena ir šeimų traukos objektu.</w:t>
      </w:r>
    </w:p>
    <w:p w14:paraId="09E037F8" w14:textId="282D7346" w:rsidR="00C4200C" w:rsidRPr="00CA03DA" w:rsidRDefault="00C4200C" w:rsidP="00CA03DA">
      <w:pPr>
        <w:suppressAutoHyphens w:val="0"/>
        <w:spacing w:line="360" w:lineRule="auto"/>
        <w:ind w:firstLine="720"/>
        <w:jc w:val="both"/>
        <w:rPr>
          <w:rFonts w:eastAsia="Calibri"/>
          <w:lang w:eastAsia="en-US"/>
        </w:rPr>
      </w:pPr>
      <w:r w:rsidRPr="00C4200C">
        <w:rPr>
          <w:rFonts w:eastAsia="Calibri"/>
          <w:lang w:eastAsia="en-US"/>
        </w:rPr>
        <w:t>Gausiai lankoma yra teatralizuota mugė „Lazdijų ruduo“, kuri kiekvienais metais turi vis kitą temą ir yra iškirtinis Lazdijų kultūros centro renginys.</w:t>
      </w:r>
      <w:r w:rsidR="00BE733F">
        <w:rPr>
          <w:rFonts w:eastAsia="Calibri"/>
          <w:lang w:eastAsia="en-US"/>
        </w:rPr>
        <w:t xml:space="preserve"> </w:t>
      </w:r>
      <w:r w:rsidR="00CA03DA" w:rsidRPr="00CA03DA">
        <w:rPr>
          <w:rFonts w:eastAsia="Calibri"/>
          <w:lang w:eastAsia="en-US"/>
        </w:rPr>
        <w:t>2019 m. „Lazdijų ruduo“ nukėlė į Laikinąją sostinę – Kauną:</w:t>
      </w:r>
      <w:r w:rsidR="00CA03DA">
        <w:rPr>
          <w:rFonts w:eastAsia="Calibri"/>
          <w:lang w:eastAsia="en-US"/>
        </w:rPr>
        <w:t xml:space="preserve"> </w:t>
      </w:r>
      <w:r w:rsidR="00BE733F">
        <w:rPr>
          <w:rFonts w:eastAsia="Calibri"/>
          <w:lang w:eastAsia="en-US"/>
        </w:rPr>
        <w:t xml:space="preserve">Tai ne tik paprasta mugė, tačiau turinti </w:t>
      </w:r>
      <w:r w:rsidR="00CA03DA">
        <w:rPr>
          <w:rFonts w:eastAsia="Calibri"/>
          <w:lang w:eastAsia="en-US"/>
        </w:rPr>
        <w:t>ir edukacinę, mokomąją vertę. Per teatralizuotus vaidinimus supažindina su to laikmečio istorija, kultūra, skatina patirtinį mokymąsi.</w:t>
      </w:r>
    </w:p>
    <w:p w14:paraId="4D2CC4DA" w14:textId="08AC3D4A" w:rsidR="00C4200C" w:rsidRPr="00C4200C" w:rsidRDefault="00C4200C" w:rsidP="00CA03DA">
      <w:pPr>
        <w:suppressAutoHyphens w:val="0"/>
        <w:spacing w:line="360" w:lineRule="auto"/>
        <w:ind w:firstLine="720"/>
        <w:jc w:val="both"/>
        <w:rPr>
          <w:rFonts w:eastAsia="Calibri"/>
          <w:lang w:eastAsia="en-US"/>
        </w:rPr>
      </w:pPr>
      <w:r w:rsidRPr="00C4200C">
        <w:rPr>
          <w:rFonts w:eastAsia="Calibri"/>
          <w:lang w:eastAsia="en-US"/>
        </w:rPr>
        <w:t xml:space="preserve">Lazdijų kultūros centro pramoginė veikla pritraukia tūkstančius žiūrovų, žmonėms patinka koncertai, renginiai vaikams, teatralizuotos mugės, kino filmai. Lazdijų kultūros centre taip pat daugėja ir užsakomųjų pramoginių renginių. Ypatingai lankomi spektakliai ir žinomų atlikėjų/grupių koncertai. </w:t>
      </w:r>
      <w:r w:rsidR="00CA03DA">
        <w:rPr>
          <w:rFonts w:eastAsia="Calibri"/>
          <w:lang w:eastAsia="en-US"/>
        </w:rPr>
        <w:t>Per 2019 metus buvo parodoma 24</w:t>
      </w:r>
      <w:r w:rsidRPr="00C4200C">
        <w:rPr>
          <w:rFonts w:eastAsia="Calibri"/>
          <w:lang w:eastAsia="en-US"/>
        </w:rPr>
        <w:t xml:space="preserve"> kino filmų </w:t>
      </w:r>
      <w:r w:rsidR="00CA03DA">
        <w:rPr>
          <w:rFonts w:eastAsia="Calibri"/>
          <w:lang w:eastAsia="en-US"/>
        </w:rPr>
        <w:t>suaugusiems, 8 filmai vaikams, 2</w:t>
      </w:r>
      <w:r w:rsidRPr="00C4200C">
        <w:rPr>
          <w:rFonts w:eastAsia="Calibri"/>
          <w:lang w:eastAsia="en-US"/>
        </w:rPr>
        <w:t xml:space="preserve"> cirko pasirodymai, 16 spektaklių iš kurių 6 skirti vaikams ir jaunimui. Vidutiniškai į vieną renginį išperkama apie 200-250 vietų, tačiau yra ir pilnai išparduodamų spektaklių, koncertų. Lazdijų kultūros centro vadybininkai renkasi rodomus renginius, planuoja reklamos strategiją kiekvienam atskirai, nes nuo parduotų bilietų kiekio labai priklauso centro uždarbis. Todėl motyvuoja užsakomuosius renginius surengti kokybiškai.</w:t>
      </w:r>
    </w:p>
    <w:p w14:paraId="4988CBFE" w14:textId="1A77CA14" w:rsidR="00C4200C" w:rsidRPr="00C4200C" w:rsidRDefault="00C4200C" w:rsidP="00C4200C">
      <w:pPr>
        <w:suppressAutoHyphens w:val="0"/>
        <w:spacing w:line="360" w:lineRule="auto"/>
        <w:ind w:firstLine="720"/>
        <w:jc w:val="both"/>
        <w:rPr>
          <w:rFonts w:eastAsia="Calibri"/>
          <w:lang w:eastAsia="en-US"/>
        </w:rPr>
      </w:pPr>
      <w:r w:rsidRPr="00C4200C">
        <w:rPr>
          <w:rFonts w:eastAsia="Calibri"/>
          <w:lang w:eastAsia="en-US"/>
        </w:rPr>
        <w:lastRenderedPageBreak/>
        <w:t>Kadangi pagrindiniai Lazdijų kultūros centro renginiai pritraukia tūkstančius žiūrovų ir kasmet tie skaičiai tendencingai auga, tai norisi nenuvilti žiūrovų, pasiūlyti jiems kokybišką kultūros produktą.</w:t>
      </w:r>
    </w:p>
    <w:p w14:paraId="0E41D78F" w14:textId="77777777" w:rsidR="00282494" w:rsidRPr="00C4200C" w:rsidRDefault="00282494" w:rsidP="00DC5F97">
      <w:pPr>
        <w:suppressAutoHyphens w:val="0"/>
        <w:spacing w:line="360" w:lineRule="auto"/>
        <w:jc w:val="both"/>
        <w:rPr>
          <w:rFonts w:eastAsia="Calibri"/>
          <w:sz w:val="28"/>
          <w:szCs w:val="28"/>
          <w:lang w:eastAsia="en-US"/>
        </w:rPr>
      </w:pPr>
    </w:p>
    <w:p w14:paraId="30869690" w14:textId="4E14D682" w:rsidR="00C4200C" w:rsidRPr="00CA03DA" w:rsidRDefault="00C4200C" w:rsidP="00CA03DA">
      <w:pPr>
        <w:suppressAutoHyphens w:val="0"/>
        <w:spacing w:line="360" w:lineRule="auto"/>
        <w:jc w:val="center"/>
        <w:rPr>
          <w:rFonts w:eastAsia="Calibri"/>
          <w:lang w:eastAsia="en-US"/>
        </w:rPr>
      </w:pPr>
      <w:r w:rsidRPr="00C4200C">
        <w:rPr>
          <w:rFonts w:eastAsia="Calibri"/>
          <w:b/>
          <w:sz w:val="28"/>
          <w:szCs w:val="28"/>
          <w:lang w:eastAsia="en-US"/>
        </w:rPr>
        <w:t>Profesionalaus meno sklaida</w:t>
      </w:r>
    </w:p>
    <w:p w14:paraId="16725001" w14:textId="7A98A259" w:rsidR="00AC6EB8" w:rsidRDefault="00CA03DA" w:rsidP="00596BB1">
      <w:pPr>
        <w:suppressAutoHyphens w:val="0"/>
        <w:spacing w:line="360" w:lineRule="auto"/>
        <w:ind w:firstLine="1296"/>
        <w:jc w:val="both"/>
        <w:rPr>
          <w:rFonts w:eastAsia="Calibri"/>
          <w:lang w:eastAsia="en-US"/>
        </w:rPr>
      </w:pPr>
      <w:r>
        <w:rPr>
          <w:rFonts w:eastAsia="Calibri"/>
          <w:lang w:eastAsia="en-US"/>
        </w:rPr>
        <w:t xml:space="preserve">Siekiant </w:t>
      </w:r>
      <w:r w:rsidR="00596BB1">
        <w:rPr>
          <w:rFonts w:eastAsia="Calibri"/>
          <w:lang w:eastAsia="en-US"/>
        </w:rPr>
        <w:t>pu</w:t>
      </w:r>
      <w:r w:rsidR="00640A58">
        <w:rPr>
          <w:rFonts w:eastAsia="Calibri"/>
          <w:lang w:eastAsia="en-US"/>
        </w:rPr>
        <w:t>o</w:t>
      </w:r>
      <w:r w:rsidR="00596BB1">
        <w:rPr>
          <w:rFonts w:eastAsia="Calibri"/>
          <w:lang w:eastAsia="en-US"/>
        </w:rPr>
        <w:t xml:space="preserve">selėti </w:t>
      </w:r>
      <w:r w:rsidR="00640A58">
        <w:rPr>
          <w:rFonts w:eastAsia="Calibri"/>
          <w:lang w:eastAsia="en-US"/>
        </w:rPr>
        <w:t>profesionalųjį</w:t>
      </w:r>
      <w:r>
        <w:rPr>
          <w:rFonts w:eastAsia="Calibri"/>
          <w:lang w:eastAsia="en-US"/>
        </w:rPr>
        <w:t xml:space="preserve"> meną L</w:t>
      </w:r>
      <w:r w:rsidR="00640A58">
        <w:rPr>
          <w:rFonts w:eastAsia="Calibri"/>
          <w:lang w:eastAsia="en-US"/>
        </w:rPr>
        <w:t>azdijų krašte k</w:t>
      </w:r>
      <w:r w:rsidR="00C4200C" w:rsidRPr="00C4200C">
        <w:rPr>
          <w:rFonts w:eastAsia="Calibri"/>
          <w:lang w:eastAsia="en-US"/>
        </w:rPr>
        <w:t>iekviename didesniame renginyje koncertuoja profesionalūs orkestrai, kurie veda ne tik eisenas, bet ir dovanoja muzkinius kūrinius.</w:t>
      </w:r>
      <w:r>
        <w:rPr>
          <w:rFonts w:eastAsia="Calibri"/>
          <w:lang w:eastAsia="en-US"/>
        </w:rPr>
        <w:t xml:space="preserve"> </w:t>
      </w:r>
      <w:r w:rsidR="00AC6EB8">
        <w:rPr>
          <w:rFonts w:eastAsia="Calibri"/>
          <w:lang w:eastAsia="en-US"/>
        </w:rPr>
        <w:t>Be abejo, didžiausias orkestro pasirodymas vyksta „Pasienio fiestos“ metu, taip pat 2019 metais buvo surengta programa ir Veisiejų – mažosios kultūros sostinės vieno iš pagrindinių renginių metu.</w:t>
      </w:r>
    </w:p>
    <w:p w14:paraId="69AE2457" w14:textId="5BF94CEA" w:rsidR="00C4200C" w:rsidRPr="00596BB1" w:rsidRDefault="00C4200C" w:rsidP="00596BB1">
      <w:pPr>
        <w:suppressAutoHyphens w:val="0"/>
        <w:spacing w:line="360" w:lineRule="auto"/>
        <w:ind w:firstLine="1296"/>
        <w:jc w:val="both"/>
        <w:rPr>
          <w:rFonts w:eastAsia="Calibri"/>
          <w:lang w:eastAsia="en-US"/>
        </w:rPr>
      </w:pPr>
      <w:r w:rsidRPr="00C4200C">
        <w:rPr>
          <w:rFonts w:eastAsia="Calibri"/>
          <w:bCs/>
          <w:lang w:eastAsia="en-US"/>
        </w:rPr>
        <w:t xml:space="preserve">Lazdijų kultūros centras didžiuojasi, kad kasmet organizuoja Vargonų muzikos festivalį „Clavis coelli“. </w:t>
      </w:r>
      <w:r w:rsidR="00AC6EB8">
        <w:rPr>
          <w:rFonts w:eastAsia="Calibri"/>
          <w:bCs/>
          <w:lang w:eastAsia="en-US"/>
        </w:rPr>
        <w:t>2019 metais k</w:t>
      </w:r>
      <w:r w:rsidRPr="00C4200C">
        <w:rPr>
          <w:rFonts w:eastAsia="Calibri"/>
          <w:bCs/>
          <w:lang w:eastAsia="en-US"/>
        </w:rPr>
        <w:t xml:space="preserve">oncertai </w:t>
      </w:r>
      <w:r w:rsidR="00AC6EB8">
        <w:rPr>
          <w:rFonts w:eastAsia="Calibri"/>
          <w:bCs/>
          <w:lang w:eastAsia="en-US"/>
        </w:rPr>
        <w:t xml:space="preserve">vyko </w:t>
      </w:r>
      <w:r w:rsidRPr="00C4200C">
        <w:rPr>
          <w:rFonts w:eastAsia="Calibri"/>
          <w:bCs/>
          <w:lang w:eastAsia="en-US"/>
        </w:rPr>
        <w:t>Lazdijų, Ve</w:t>
      </w:r>
      <w:r w:rsidR="00AC6EB8">
        <w:rPr>
          <w:rFonts w:eastAsia="Calibri"/>
          <w:bCs/>
          <w:lang w:eastAsia="en-US"/>
        </w:rPr>
        <w:t>isiejų, Kučiūnų, Kapčiamiesčio bažnyčiose ir buvo</w:t>
      </w:r>
      <w:r w:rsidRPr="00C4200C">
        <w:rPr>
          <w:rFonts w:eastAsia="Calibri"/>
          <w:bCs/>
          <w:lang w:eastAsia="en-US"/>
        </w:rPr>
        <w:t xml:space="preserve"> vertinami bendruomenėse.</w:t>
      </w:r>
      <w:r w:rsidR="00CA03DA">
        <w:rPr>
          <w:rFonts w:eastAsia="Calibri"/>
          <w:lang w:eastAsia="en-US"/>
        </w:rPr>
        <w:t xml:space="preserve"> </w:t>
      </w:r>
      <w:r w:rsidRPr="00C4200C">
        <w:rPr>
          <w:rFonts w:eastAsia="Calibri"/>
          <w:bCs/>
          <w:lang w:eastAsia="en-US"/>
        </w:rPr>
        <w:t>2019 metais Lazdijų kultūros centre ir ant Rudaminos piliakalnio koncertavo berniukų choras iš Pensilvanijos (JAV). Šie koncertai buvo reng</w:t>
      </w:r>
      <w:r w:rsidR="00596BB1">
        <w:rPr>
          <w:rFonts w:eastAsia="Calibri"/>
          <w:bCs/>
          <w:lang w:eastAsia="en-US"/>
        </w:rPr>
        <w:t>iami kartu su Amerikos ambasada.</w:t>
      </w:r>
    </w:p>
    <w:p w14:paraId="58B4FC2A" w14:textId="12024947" w:rsidR="00C4200C" w:rsidRPr="00C4200C" w:rsidRDefault="00C4200C" w:rsidP="00C4200C">
      <w:pPr>
        <w:suppressAutoHyphens w:val="0"/>
        <w:spacing w:after="100" w:afterAutospacing="1" w:line="360" w:lineRule="auto"/>
        <w:ind w:firstLine="1298"/>
        <w:jc w:val="both"/>
        <w:rPr>
          <w:rFonts w:eastAsia="Calibri"/>
          <w:bCs/>
          <w:lang w:eastAsia="en-US"/>
        </w:rPr>
      </w:pPr>
      <w:r w:rsidRPr="00C4200C">
        <w:rPr>
          <w:rFonts w:eastAsia="Calibri"/>
          <w:bCs/>
          <w:lang w:eastAsia="en-US"/>
        </w:rPr>
        <w:t>Ne tik profesional</w:t>
      </w:r>
      <w:r w:rsidR="00640A58">
        <w:rPr>
          <w:rFonts w:eastAsia="Calibri"/>
          <w:bCs/>
          <w:lang w:eastAsia="en-US"/>
        </w:rPr>
        <w:t>i</w:t>
      </w:r>
      <w:r w:rsidRPr="00C4200C">
        <w:rPr>
          <w:rFonts w:eastAsia="Calibri"/>
          <w:bCs/>
          <w:lang w:eastAsia="en-US"/>
        </w:rPr>
        <w:t>os muzikos sklaida yra užtikrinama. Didelis dėmesys yra skiriamas ir teatro sklaidai. Nuo 2015 metų Laz</w:t>
      </w:r>
      <w:r w:rsidR="00AC6EB8">
        <w:rPr>
          <w:rFonts w:eastAsia="Calibri"/>
          <w:bCs/>
          <w:lang w:eastAsia="en-US"/>
        </w:rPr>
        <w:t>dijų kultūros centras įgyvendina</w:t>
      </w:r>
      <w:r w:rsidRPr="00C4200C">
        <w:rPr>
          <w:rFonts w:eastAsia="Calibri"/>
          <w:bCs/>
          <w:lang w:eastAsia="en-US"/>
        </w:rPr>
        <w:t xml:space="preserve"> projektą „Teatras veža?!”, kuris suteikė mažesniųjų kultūros namų, laisvalaikio salių lankytojams pamatyti profesionalių teatrų nemokamus spekt</w:t>
      </w:r>
      <w:r w:rsidR="00640A58">
        <w:rPr>
          <w:rFonts w:eastAsia="Calibri"/>
          <w:bCs/>
          <w:lang w:eastAsia="en-US"/>
        </w:rPr>
        <w:t>aklius. Šis projektas buvo labai</w:t>
      </w:r>
      <w:r w:rsidRPr="00C4200C">
        <w:rPr>
          <w:rFonts w:eastAsia="Calibri"/>
          <w:bCs/>
          <w:lang w:eastAsia="en-US"/>
        </w:rPr>
        <w:t xml:space="preserve"> vertingas, nes į mažesnes sale</w:t>
      </w:r>
      <w:r w:rsidR="00AC6EB8">
        <w:rPr>
          <w:rFonts w:eastAsia="Calibri"/>
          <w:bCs/>
          <w:lang w:eastAsia="en-US"/>
        </w:rPr>
        <w:t xml:space="preserve">s tokie teatrai nevažiuoja. 2019 </w:t>
      </w:r>
      <w:r w:rsidRPr="00C4200C">
        <w:rPr>
          <w:rFonts w:eastAsia="Calibri"/>
          <w:bCs/>
          <w:lang w:eastAsia="en-US"/>
        </w:rPr>
        <w:t xml:space="preserve"> metais projekto pavadinimas pasikeitė į “Teatro kelionės: iš miesto į miestelį”. Šiam projektui kiekvienais metais skiriama vis didesnė suma.</w:t>
      </w:r>
      <w:r w:rsidR="00AC6EB8">
        <w:rPr>
          <w:rFonts w:eastAsia="Calibri"/>
          <w:bCs/>
          <w:lang w:eastAsia="en-US"/>
        </w:rPr>
        <w:t xml:space="preserve"> 2019 m gauta 7500 eur.</w:t>
      </w:r>
      <w:r w:rsidRPr="00C4200C">
        <w:rPr>
          <w:rFonts w:eastAsia="Calibri"/>
          <w:bCs/>
          <w:lang w:eastAsia="en-US"/>
        </w:rPr>
        <w:t xml:space="preserve"> Įvairiose Lazdijų kultūros centro salėse apsilankė tokie teatrai: Kauno </w:t>
      </w:r>
      <w:r w:rsidR="00AC6EB8">
        <w:rPr>
          <w:rFonts w:eastAsia="Calibri"/>
          <w:bCs/>
          <w:lang w:eastAsia="en-US"/>
        </w:rPr>
        <w:t xml:space="preserve">mažasis </w:t>
      </w:r>
      <w:r w:rsidRPr="00C4200C">
        <w:rPr>
          <w:rFonts w:eastAsia="Calibri"/>
          <w:bCs/>
          <w:lang w:eastAsia="en-US"/>
        </w:rPr>
        <w:t xml:space="preserve">dramos teatras, Vilniaus jaunimo teatras, Alytaus miesto teatras, Šiaulių dramos teatras, Teatras Labas, </w:t>
      </w:r>
      <w:r w:rsidR="00AC6EB8">
        <w:rPr>
          <w:rFonts w:eastAsia="Calibri"/>
          <w:bCs/>
          <w:lang w:eastAsia="en-US"/>
        </w:rPr>
        <w:t>ir kiti. 2019 metais parodyti 9 spektakliai, o per penkerius projekto gyvavimo</w:t>
      </w:r>
      <w:r w:rsidRPr="00C4200C">
        <w:rPr>
          <w:rFonts w:eastAsia="Calibri"/>
          <w:bCs/>
          <w:lang w:eastAsia="en-US"/>
        </w:rPr>
        <w:t xml:space="preserve"> metus buvo parodyta apie 50 spektaklių Lazdijų rajono miestų ir miestelių gyventojams. </w:t>
      </w:r>
    </w:p>
    <w:p w14:paraId="323AB9F1" w14:textId="3A9CB8B7" w:rsidR="00C4200C" w:rsidRPr="00C4200C" w:rsidRDefault="00C4200C" w:rsidP="00C4200C">
      <w:pPr>
        <w:suppressAutoHyphens w:val="0"/>
        <w:spacing w:after="100" w:afterAutospacing="1" w:line="360" w:lineRule="auto"/>
        <w:jc w:val="both"/>
        <w:rPr>
          <w:rFonts w:eastAsia="Calibri"/>
          <w:bCs/>
          <w:lang w:eastAsia="en-US"/>
        </w:rPr>
      </w:pPr>
      <w:r w:rsidRPr="00C4200C">
        <w:rPr>
          <w:rFonts w:eastAsia="Calibri"/>
          <w:b/>
          <w:bCs/>
          <w:lang w:eastAsia="en-US"/>
        </w:rPr>
        <w:tab/>
      </w:r>
      <w:r w:rsidRPr="00C4200C">
        <w:rPr>
          <w:rFonts w:eastAsia="Calibri"/>
          <w:bCs/>
          <w:lang w:eastAsia="en-US"/>
        </w:rPr>
        <w:t>Lazdijų rajone nėra nei vieno kino teatro. Kino meno trūkumas buvo matomas kuomet į Veisiejų miesto parką atvykdavo festivalis „Sidabrinės gervės naktys“</w:t>
      </w:r>
      <w:r w:rsidR="00AC6EB8">
        <w:rPr>
          <w:rFonts w:eastAsia="Calibri"/>
          <w:bCs/>
          <w:lang w:eastAsia="en-US"/>
        </w:rPr>
        <w:t xml:space="preserve"> ir čia susirinkdavo daugybė žiūrovų ne tik iš Veisiejų, bet ir iš viso rajono.</w:t>
      </w:r>
      <w:r w:rsidRPr="00C4200C">
        <w:rPr>
          <w:rFonts w:eastAsia="Calibri"/>
          <w:bCs/>
          <w:lang w:eastAsia="en-US"/>
        </w:rPr>
        <w:t>. Lazdijų kultūros centras siekdamas išspręsti kino meno trūkumo problemą 2019 metais įgyvendino projektą „Kino sakmės“, kurio metu buvo surengti net 8 kino filmų peržiūrų vakarai Veisiejų miesto parke</w:t>
      </w:r>
      <w:r w:rsidR="00AC6EB8">
        <w:rPr>
          <w:rFonts w:eastAsia="Calibri"/>
          <w:bCs/>
          <w:lang w:eastAsia="en-US"/>
        </w:rPr>
        <w:t xml:space="preserve"> ir parodyta 16 įvairaus kino formatų renginių</w:t>
      </w:r>
      <w:r w:rsidRPr="00C4200C">
        <w:rPr>
          <w:rFonts w:eastAsia="Calibri"/>
          <w:bCs/>
          <w:lang w:eastAsia="en-US"/>
        </w:rPr>
        <w:t xml:space="preserve">. </w:t>
      </w:r>
      <w:r w:rsidRPr="00C4200C">
        <w:rPr>
          <w:rFonts w:eastAsia="Calibri"/>
          <w:bCs/>
          <w:lang w:eastAsia="en-US"/>
        </w:rPr>
        <w:lastRenderedPageBreak/>
        <w:t>P</w:t>
      </w:r>
      <w:r w:rsidR="00AC6EB8">
        <w:rPr>
          <w:rFonts w:eastAsia="Calibri"/>
          <w:bCs/>
          <w:lang w:eastAsia="en-US"/>
        </w:rPr>
        <w:t>rojekte dalyvavo maž</w:t>
      </w:r>
      <w:r w:rsidR="00DC5F97">
        <w:rPr>
          <w:rFonts w:eastAsia="Calibri"/>
          <w:bCs/>
          <w:lang w:eastAsia="en-US"/>
        </w:rPr>
        <w:t>iausiai 1700 žmonių. Planuojama</w:t>
      </w:r>
      <w:r w:rsidR="00AC6EB8">
        <w:rPr>
          <w:rFonts w:eastAsia="Calibri"/>
          <w:bCs/>
          <w:lang w:eastAsia="en-US"/>
        </w:rPr>
        <w:t>,</w:t>
      </w:r>
      <w:r w:rsidR="00DC5F97">
        <w:rPr>
          <w:rFonts w:eastAsia="Calibri"/>
          <w:bCs/>
          <w:lang w:eastAsia="en-US"/>
        </w:rPr>
        <w:t xml:space="preserve"> </w:t>
      </w:r>
      <w:r w:rsidR="00AC6EB8">
        <w:rPr>
          <w:rFonts w:eastAsia="Calibri"/>
          <w:bCs/>
          <w:lang w:eastAsia="en-US"/>
        </w:rPr>
        <w:t xml:space="preserve">kad </w:t>
      </w:r>
      <w:r w:rsidRPr="00C4200C">
        <w:rPr>
          <w:rFonts w:eastAsia="Calibri"/>
          <w:bCs/>
          <w:lang w:eastAsia="en-US"/>
        </w:rPr>
        <w:t>2020m. šis</w:t>
      </w:r>
      <w:r w:rsidR="00AC6EB8">
        <w:rPr>
          <w:rFonts w:eastAsia="Calibri"/>
          <w:bCs/>
          <w:lang w:eastAsia="en-US"/>
        </w:rPr>
        <w:t xml:space="preserve"> kino projektas išsiplės</w:t>
      </w:r>
      <w:r w:rsidRPr="00C4200C">
        <w:rPr>
          <w:rFonts w:eastAsia="Calibri"/>
          <w:bCs/>
          <w:lang w:eastAsia="en-US"/>
        </w:rPr>
        <w:t xml:space="preserve"> į Veisiejų, Lazdijų, Seirijų parkus, Rudaminos amatų centrą.</w:t>
      </w:r>
    </w:p>
    <w:p w14:paraId="493F2F04" w14:textId="12823F73" w:rsidR="00640A58" w:rsidRDefault="00C4200C" w:rsidP="00B5287C">
      <w:pPr>
        <w:suppressAutoHyphens w:val="0"/>
        <w:spacing w:line="360" w:lineRule="auto"/>
        <w:ind w:firstLine="720"/>
        <w:jc w:val="both"/>
        <w:rPr>
          <w:rFonts w:eastAsia="Calibri"/>
          <w:bCs/>
          <w:lang w:eastAsia="en-US"/>
        </w:rPr>
      </w:pPr>
      <w:r w:rsidRPr="00C4200C">
        <w:rPr>
          <w:rFonts w:eastAsia="Calibri"/>
          <w:bCs/>
          <w:lang w:eastAsia="en-US"/>
        </w:rPr>
        <w:t xml:space="preserve">Taigi nors profesionalaus meno kolektyvų Lazdijų rajone nėra, tačiau kultūros centras rengia įvairias parodas, jų pristatymus, susitikimus su žinomais dailinininkais, skulptoriais. Stengiamasi rengti kuo daugiau profesionalaus meno projektų, remiantis bendradarbiavimu „importuoti“ aukštesnės kokybės renginių. Įvairių renginių metu siekiama, kad žiūrovai išgirstų ir pamatytų profesionalųjų meną. </w:t>
      </w:r>
    </w:p>
    <w:p w14:paraId="29C8D5DA" w14:textId="77777777" w:rsidR="00B5287C" w:rsidRPr="00B5287C" w:rsidRDefault="00B5287C" w:rsidP="00B5287C">
      <w:pPr>
        <w:suppressAutoHyphens w:val="0"/>
        <w:spacing w:line="360" w:lineRule="auto"/>
        <w:ind w:firstLine="720"/>
        <w:jc w:val="both"/>
        <w:rPr>
          <w:rFonts w:eastAsia="Calibri"/>
          <w:bCs/>
          <w:lang w:eastAsia="en-US"/>
        </w:rPr>
      </w:pPr>
    </w:p>
    <w:p w14:paraId="30C15197" w14:textId="77777777" w:rsidR="004811F0" w:rsidRPr="00282494" w:rsidRDefault="004811F0" w:rsidP="00272116">
      <w:pPr>
        <w:spacing w:line="360" w:lineRule="auto"/>
        <w:jc w:val="center"/>
        <w:rPr>
          <w:b/>
          <w:bCs/>
          <w:sz w:val="28"/>
          <w:szCs w:val="28"/>
        </w:rPr>
      </w:pPr>
      <w:r w:rsidRPr="00282494">
        <w:rPr>
          <w:b/>
          <w:bCs/>
          <w:sz w:val="28"/>
          <w:szCs w:val="28"/>
        </w:rPr>
        <w:t>Lazdijų kultūros centro renginių viešinimas ir sklaida</w:t>
      </w:r>
    </w:p>
    <w:p w14:paraId="0363E91F" w14:textId="77777777" w:rsidR="004811F0" w:rsidRPr="00D7765E" w:rsidRDefault="004811F0" w:rsidP="00272116">
      <w:pPr>
        <w:spacing w:line="360" w:lineRule="auto"/>
        <w:jc w:val="both"/>
      </w:pPr>
    </w:p>
    <w:p w14:paraId="024F0E29" w14:textId="300398FE" w:rsidR="0039605A" w:rsidRDefault="004811F0" w:rsidP="0039605A">
      <w:pPr>
        <w:spacing w:line="360" w:lineRule="auto"/>
        <w:ind w:firstLine="720"/>
        <w:jc w:val="both"/>
      </w:pPr>
      <w:r w:rsidRPr="00D7765E">
        <w:t>Kultūros centras organizuoja labai daug ir įvairių kategorijų renginių.</w:t>
      </w:r>
      <w:r w:rsidR="0039605A">
        <w:t xml:space="preserve"> Todėl reklamos ir viešųjų ryšių strategijų įvairovės taikymas yra būtinas norint pasiekti kultūros vartotoją. Paskutiniais metais daugiausiai dėmesio skiriama reklamai socialiniuose tinkluose. </w:t>
      </w:r>
      <w:r w:rsidRPr="00D7765E">
        <w:t xml:space="preserve"> </w:t>
      </w:r>
    </w:p>
    <w:p w14:paraId="0547DCA0" w14:textId="5FFD308F" w:rsidR="0039605A" w:rsidRPr="009063D9" w:rsidRDefault="0039605A" w:rsidP="009063D9">
      <w:pPr>
        <w:suppressAutoHyphens w:val="0"/>
        <w:spacing w:line="360" w:lineRule="auto"/>
        <w:ind w:firstLine="720"/>
        <w:jc w:val="both"/>
        <w:rPr>
          <w:rFonts w:eastAsia="Calibri"/>
          <w:bCs/>
          <w:lang w:eastAsia="en-US"/>
        </w:rPr>
      </w:pPr>
      <w:r w:rsidRPr="0039605A">
        <w:rPr>
          <w:rFonts w:eastAsia="Calibri"/>
          <w:bCs/>
          <w:lang w:eastAsia="en-US"/>
        </w:rPr>
        <w:t>Lazdijų kultūros centro socialinio tinklo „facebook“ paskyra turi didžiausią sekėjų skaičių lyginant su kitomis Lazdijų krašto įstaigomis. Nuolat pildoma ir atnaujinama mažiausiai 3 kartus per savaitę informacija, rengiami konkursai lemia tendencingai augantį žmonių srautą. Skaičiuojame, kad kiekvienais metais unikalių sekėjų skaičius pakyla mažiausiai 5 procentais. 2015 m. kultūros centro paskyra turėjo – 1124 sekėjus, 2016 - 2347, 2017 - 3598, 2018 – 4</w:t>
      </w:r>
      <w:r>
        <w:rPr>
          <w:rFonts w:eastAsia="Calibri"/>
          <w:bCs/>
          <w:lang w:eastAsia="en-US"/>
        </w:rPr>
        <w:t xml:space="preserve">073 </w:t>
      </w:r>
      <w:r w:rsidRPr="0039605A">
        <w:rPr>
          <w:rFonts w:eastAsia="Calibri"/>
          <w:bCs/>
          <w:lang w:eastAsia="en-US"/>
        </w:rPr>
        <w:t xml:space="preserve">, </w:t>
      </w:r>
      <w:r w:rsidRPr="00AC6EB8">
        <w:rPr>
          <w:rFonts w:eastAsia="Calibri"/>
          <w:b/>
          <w:bCs/>
          <w:lang w:eastAsia="en-US"/>
        </w:rPr>
        <w:t>2019</w:t>
      </w:r>
      <w:r w:rsidR="00AC6EB8">
        <w:rPr>
          <w:rFonts w:eastAsia="Calibri"/>
          <w:b/>
          <w:bCs/>
          <w:lang w:eastAsia="en-US"/>
        </w:rPr>
        <w:t xml:space="preserve"> metais </w:t>
      </w:r>
      <w:r w:rsidRPr="00AC6EB8">
        <w:rPr>
          <w:rFonts w:eastAsia="Calibri"/>
          <w:b/>
          <w:bCs/>
          <w:lang w:eastAsia="en-US"/>
        </w:rPr>
        <w:t xml:space="preserve">- </w:t>
      </w:r>
      <w:r w:rsidRPr="00AC6EB8">
        <w:rPr>
          <w:rFonts w:eastAsia="Calibri"/>
          <w:b/>
          <w:lang w:eastAsia="en-US"/>
        </w:rPr>
        <w:t>5187</w:t>
      </w:r>
      <w:r w:rsidRPr="0039605A">
        <w:rPr>
          <w:rFonts w:eastAsia="Calibri"/>
          <w:bCs/>
          <w:lang w:eastAsia="en-US"/>
        </w:rPr>
        <w:t xml:space="preserve">. Taigi vidutiniškai per vieną mėnesį yra užauginamas </w:t>
      </w:r>
      <w:r>
        <w:rPr>
          <w:rFonts w:eastAsia="Calibri"/>
          <w:bCs/>
          <w:lang w:eastAsia="en-US"/>
        </w:rPr>
        <w:t xml:space="preserve">apie </w:t>
      </w:r>
      <w:r w:rsidRPr="0039605A">
        <w:rPr>
          <w:rFonts w:eastAsia="Calibri"/>
          <w:bCs/>
          <w:lang w:eastAsia="en-US"/>
        </w:rPr>
        <w:t xml:space="preserve">100 unikalių </w:t>
      </w:r>
      <w:r>
        <w:rPr>
          <w:rFonts w:eastAsia="Calibri"/>
          <w:bCs/>
          <w:lang w:eastAsia="en-US"/>
        </w:rPr>
        <w:t>vartotojų</w:t>
      </w:r>
      <w:r w:rsidRPr="0039605A">
        <w:rPr>
          <w:rFonts w:eastAsia="Calibri"/>
          <w:bCs/>
          <w:lang w:eastAsia="en-US"/>
        </w:rPr>
        <w:t xml:space="preserve"> srautas</w:t>
      </w:r>
      <w:r>
        <w:rPr>
          <w:rFonts w:eastAsia="Calibri"/>
          <w:bCs/>
          <w:lang w:eastAsia="en-US"/>
        </w:rPr>
        <w:t>, arba 1100 per metus.</w:t>
      </w:r>
      <w:r w:rsidRPr="0039605A">
        <w:rPr>
          <w:rFonts w:eastAsia="Calibri"/>
          <w:bCs/>
          <w:lang w:eastAsia="en-US"/>
        </w:rPr>
        <w:t xml:space="preserve"> Lyginant su tuo, jog Lazdijų rajone gyvena apie 17 000 gyventojų, Lazdijų kultūros centro veikla yra įdomi daugumai. Verta pastebėti ir tai, kad ne tik kultūros centras turi socialinę paskyrą, nuo 2016 metų kiekvienas padalinys yra sukūręs savo socialinį tinklą, todėl bendrai viešinama informacija vienu metu pasiekia didelį skaičių sekėjų. </w:t>
      </w:r>
      <w:r w:rsidR="00640A58">
        <w:rPr>
          <w:rFonts w:eastAsia="Calibri"/>
          <w:bCs/>
          <w:lang w:eastAsia="en-US"/>
        </w:rPr>
        <w:t xml:space="preserve">Veisiejų kultūros namai </w:t>
      </w:r>
      <w:r w:rsidR="006B7EDB">
        <w:rPr>
          <w:rFonts w:eastAsia="Calibri"/>
          <w:bCs/>
          <w:lang w:eastAsia="en-US"/>
        </w:rPr>
        <w:t>–</w:t>
      </w:r>
      <w:r w:rsidR="00640A58">
        <w:rPr>
          <w:rFonts w:eastAsia="Calibri"/>
          <w:bCs/>
          <w:lang w:eastAsia="en-US"/>
        </w:rPr>
        <w:t xml:space="preserve"> </w:t>
      </w:r>
      <w:r w:rsidR="006B7EDB">
        <w:rPr>
          <w:rFonts w:eastAsia="Calibri"/>
          <w:bCs/>
          <w:lang w:eastAsia="en-US"/>
        </w:rPr>
        <w:t xml:space="preserve">2821, </w:t>
      </w:r>
      <w:r w:rsidRPr="0039605A">
        <w:rPr>
          <w:rFonts w:eastAsia="Calibri"/>
          <w:bCs/>
          <w:lang w:eastAsia="en-US"/>
        </w:rPr>
        <w:t>Krosnos kultūros namai – 812, Šeštokų kultūros namai – 784, Seirijų kultūros namai – 476, Krikštonių laisvalaikio salė- 52 , Kučiūnų laisvalaikio salė - 278 ir t.t. Nuo 201</w:t>
      </w:r>
      <w:r>
        <w:rPr>
          <w:rFonts w:eastAsia="Calibri"/>
          <w:bCs/>
          <w:lang w:eastAsia="en-US"/>
        </w:rPr>
        <w:t>9</w:t>
      </w:r>
      <w:r w:rsidRPr="0039605A">
        <w:rPr>
          <w:rFonts w:eastAsia="Calibri"/>
          <w:bCs/>
          <w:lang w:eastAsia="en-US"/>
        </w:rPr>
        <w:t xml:space="preserve"> metų aktyviai dirbama ir su vietos bendruomenėmis, socialiniais partneriais, kurie taip pat skelbia kultūros naujienas (</w:t>
      </w:r>
      <w:hyperlink r:id="rId8" w:history="1">
        <w:r w:rsidRPr="0039605A">
          <w:rPr>
            <w:rStyle w:val="Hipersaitas"/>
            <w:rFonts w:eastAsia="Calibri"/>
            <w:bCs/>
            <w:lang w:eastAsia="en-US"/>
          </w:rPr>
          <w:t>www.lazdijai.lt</w:t>
        </w:r>
      </w:hyperlink>
      <w:r w:rsidRPr="0039605A">
        <w:rPr>
          <w:rFonts w:eastAsia="Calibri"/>
          <w:bCs/>
          <w:lang w:eastAsia="en-US"/>
        </w:rPr>
        <w:t>, AtraskLazdijus, Veisiejai.lt ir tt.) Taigi Lazdijų kultūros centras efektyviai gali pasiekti ne vieną apskrities gyventoją. Tam padeda ir mokoma reklama „facebook“ tinkle. Jeigu vidutiniškai renginio skelbimą peržiūri 6000 sekėjų, tai mokama reklama ( investavus 5 eur) pasiekia virš 22 000 peržiūrų</w:t>
      </w:r>
      <w:r w:rsidRPr="0039605A">
        <w:rPr>
          <w:rFonts w:eastAsia="Calibri"/>
          <w:bCs/>
          <w:lang w:val="en-US" w:eastAsia="en-US"/>
        </w:rPr>
        <w:t>!</w:t>
      </w:r>
    </w:p>
    <w:p w14:paraId="0C6F1F5D" w14:textId="39BC565A" w:rsidR="0039605A" w:rsidRPr="0039605A" w:rsidRDefault="0039605A" w:rsidP="0039605A">
      <w:pPr>
        <w:suppressAutoHyphens w:val="0"/>
        <w:spacing w:line="360" w:lineRule="auto"/>
        <w:ind w:firstLine="720"/>
        <w:jc w:val="both"/>
        <w:rPr>
          <w:rFonts w:eastAsia="Calibri"/>
          <w:bCs/>
          <w:lang w:val="en-US" w:eastAsia="en-US"/>
        </w:rPr>
      </w:pPr>
      <w:r w:rsidRPr="0039605A">
        <w:rPr>
          <w:rFonts w:eastAsia="Calibri"/>
          <w:bCs/>
          <w:lang w:eastAsia="en-US"/>
        </w:rPr>
        <w:lastRenderedPageBreak/>
        <w:t xml:space="preserve">Nors tradicinių skelbimų lentose, spaudoje ar reklaminių straipsnių laikraščiuose </w:t>
      </w:r>
      <w:r w:rsidR="00AC6EB8">
        <w:rPr>
          <w:rFonts w:eastAsia="Calibri"/>
          <w:bCs/>
          <w:lang w:eastAsia="en-US"/>
        </w:rPr>
        <w:t>nėra atsisakyta, tačiau nuo 2019</w:t>
      </w:r>
      <w:r w:rsidRPr="0039605A">
        <w:rPr>
          <w:rFonts w:eastAsia="Calibri"/>
          <w:bCs/>
          <w:lang w:eastAsia="en-US"/>
        </w:rPr>
        <w:t xml:space="preserve"> metų didžiausias dėmesys kreipiamas informacijos srautui, greičiui ir aktyvumui socialiniuose tinkluose, ieškant kontaktų su žymiais žmonėmis ir juos įtraukiant į Lazdijų kultūros centro veiklas.</w:t>
      </w:r>
    </w:p>
    <w:p w14:paraId="485BBD8E" w14:textId="3A608159" w:rsidR="0035169E" w:rsidRDefault="00AC6EB8" w:rsidP="004C26FB">
      <w:pPr>
        <w:spacing w:line="360" w:lineRule="auto"/>
        <w:ind w:firstLine="720"/>
        <w:jc w:val="both"/>
      </w:pPr>
      <w:r>
        <w:rPr>
          <w:rFonts w:eastAsia="Calibri"/>
          <w:bCs/>
          <w:lang w:eastAsia="en-US"/>
        </w:rPr>
        <w:t>2019 metais</w:t>
      </w:r>
      <w:r>
        <w:t xml:space="preserve"> </w:t>
      </w:r>
      <w:r w:rsidR="004C26FB">
        <w:t xml:space="preserve">vietos spaudai buvo parengta  10 straipsnių,  15 skelbimų, nuolat atnaujina Lazdijų kultūros centro internetinė svetainė, sukeliamas renginių mėnesio planas, informacija dalijamasi su partneriais Lazdijų turizmo informacijos centru, Metelių ir Veisiejų regioniniais parkais, Lazdijų rajono savivaldybe ir krašto bendruomenėmis. </w:t>
      </w:r>
    </w:p>
    <w:p w14:paraId="0C3E95D0" w14:textId="77777777" w:rsidR="001F16EE" w:rsidRDefault="001F16EE" w:rsidP="001F16EE">
      <w:pPr>
        <w:suppressAutoHyphens w:val="0"/>
        <w:spacing w:line="360" w:lineRule="auto"/>
        <w:ind w:right="-180" w:firstLine="720"/>
        <w:jc w:val="center"/>
        <w:rPr>
          <w:b/>
          <w:sz w:val="26"/>
          <w:szCs w:val="26"/>
        </w:rPr>
      </w:pPr>
    </w:p>
    <w:p w14:paraId="7C2A8F8C" w14:textId="2967109C" w:rsidR="001F16EE" w:rsidRDefault="001F16EE" w:rsidP="00DC5F97">
      <w:pPr>
        <w:suppressAutoHyphens w:val="0"/>
        <w:spacing w:line="360" w:lineRule="auto"/>
        <w:ind w:right="-180" w:firstLine="720"/>
        <w:jc w:val="center"/>
        <w:rPr>
          <w:b/>
          <w:sz w:val="26"/>
          <w:szCs w:val="26"/>
        </w:rPr>
      </w:pPr>
      <w:r>
        <w:rPr>
          <w:b/>
          <w:sz w:val="26"/>
          <w:szCs w:val="26"/>
        </w:rPr>
        <w:t>Lazdijų kultūros centro 2019 metų finansų analizė.</w:t>
      </w:r>
    </w:p>
    <w:p w14:paraId="2942EFD6" w14:textId="77777777" w:rsidR="001F16EE" w:rsidRPr="001F16EE" w:rsidRDefault="001F16EE" w:rsidP="001F16EE">
      <w:pPr>
        <w:spacing w:line="360" w:lineRule="auto"/>
        <w:ind w:firstLine="540"/>
        <w:jc w:val="center"/>
        <w:rPr>
          <w:b/>
          <w:sz w:val="26"/>
          <w:szCs w:val="26"/>
        </w:rPr>
      </w:pPr>
    </w:p>
    <w:p w14:paraId="42B3D5B4" w14:textId="01FA7E1A" w:rsidR="001F16EE" w:rsidRDefault="001F16EE" w:rsidP="00506994">
      <w:pPr>
        <w:spacing w:line="360" w:lineRule="auto"/>
        <w:ind w:firstLine="720"/>
      </w:pPr>
      <w:r w:rsidRPr="00DC5F97">
        <w:t>VšĮ Lazdijų kultūros centro steigėjas  yra Lazdijų rajono savivaldybė. 2019 m. įstatinis kapitalas padidėjo 15220 Eur ir yra  1516801,65 Eur:</w:t>
      </w:r>
    </w:p>
    <w:p w14:paraId="50776C66" w14:textId="7BBA6D00" w:rsidR="00506994" w:rsidRPr="00133047" w:rsidRDefault="00506994" w:rsidP="001F16EE">
      <w:pPr>
        <w:spacing w:line="360" w:lineRule="auto"/>
        <w:rPr>
          <w:b/>
        </w:rPr>
      </w:pPr>
      <w:r>
        <w:tab/>
      </w:r>
      <w:r w:rsidRPr="00133047">
        <w:rPr>
          <w:b/>
        </w:rPr>
        <w:t>2019 metais VšĮ Lazdijų kultūros centras įsigijo šį trumpalaikį turtą:</w:t>
      </w:r>
    </w:p>
    <w:p w14:paraId="10865335" w14:textId="77777777" w:rsidR="00506994" w:rsidRPr="00133047" w:rsidRDefault="00506994" w:rsidP="001F16EE">
      <w:pPr>
        <w:spacing w:line="360" w:lineRule="auto"/>
        <w:rPr>
          <w:b/>
        </w:rPr>
      </w:pPr>
    </w:p>
    <w:p w14:paraId="165698BC" w14:textId="77777777" w:rsidR="00506994" w:rsidRPr="00506994" w:rsidRDefault="00506994" w:rsidP="00506994">
      <w:pPr>
        <w:spacing w:line="360" w:lineRule="auto"/>
      </w:pPr>
      <w:r w:rsidRPr="00506994">
        <w:t>1.Scenos ir langų užuolaidos- Dumblio l.s.</w:t>
      </w:r>
    </w:p>
    <w:p w14:paraId="132E1E72" w14:textId="77777777" w:rsidR="00506994" w:rsidRPr="00506994" w:rsidRDefault="00506994" w:rsidP="00506994">
      <w:pPr>
        <w:spacing w:line="360" w:lineRule="auto"/>
      </w:pPr>
      <w:r w:rsidRPr="00506994">
        <w:t>2.Kėdės 620 vnt. – Dumblio,Rudaminos,Krikštonių,Kučiūnų l.s.</w:t>
      </w:r>
    </w:p>
    <w:p w14:paraId="6B52AD17" w14:textId="77777777" w:rsidR="00506994" w:rsidRPr="00506994" w:rsidRDefault="00506994" w:rsidP="00506994">
      <w:pPr>
        <w:spacing w:line="360" w:lineRule="auto"/>
      </w:pPr>
      <w:r w:rsidRPr="00506994">
        <w:t>3.Vejapjovė 1 vnt. – Krikštonių l.s.</w:t>
      </w:r>
    </w:p>
    <w:p w14:paraId="5DC7359A" w14:textId="77777777" w:rsidR="00506994" w:rsidRPr="00506994" w:rsidRDefault="00506994" w:rsidP="00506994">
      <w:pPr>
        <w:spacing w:line="360" w:lineRule="auto"/>
      </w:pPr>
      <w:r w:rsidRPr="00506994">
        <w:t>4.Nešiojamas kompiuteris 1 vnt. – Seirijų k.n.</w:t>
      </w:r>
    </w:p>
    <w:p w14:paraId="3E6044AA" w14:textId="77777777" w:rsidR="00506994" w:rsidRPr="00506994" w:rsidRDefault="00506994" w:rsidP="00506994">
      <w:pPr>
        <w:spacing w:line="360" w:lineRule="auto"/>
      </w:pPr>
      <w:r w:rsidRPr="00506994">
        <w:t>5.Būgnų lėkščių komplektai 2 vnt. – Seirijų k.n.,Būdviečio l.s.</w:t>
      </w:r>
    </w:p>
    <w:p w14:paraId="0E3700EE" w14:textId="77777777" w:rsidR="00506994" w:rsidRPr="00506994" w:rsidRDefault="00506994" w:rsidP="00506994">
      <w:pPr>
        <w:spacing w:line="360" w:lineRule="auto"/>
      </w:pPr>
      <w:r w:rsidRPr="00506994">
        <w:t>6.Garso sistema – Barčių l.s.</w:t>
      </w:r>
    </w:p>
    <w:p w14:paraId="6F2B75C3" w14:textId="77777777" w:rsidR="00506994" w:rsidRPr="00506994" w:rsidRDefault="00506994" w:rsidP="00506994">
      <w:pPr>
        <w:spacing w:line="360" w:lineRule="auto"/>
      </w:pPr>
      <w:r w:rsidRPr="00506994">
        <w:t>7.Būgnai (kongas) 1 vnt. – Lazdijų k.c.</w:t>
      </w:r>
    </w:p>
    <w:p w14:paraId="7151A8BB" w14:textId="77777777" w:rsidR="00506994" w:rsidRPr="00506994" w:rsidRDefault="00506994" w:rsidP="00506994">
      <w:pPr>
        <w:spacing w:line="360" w:lineRule="auto"/>
      </w:pPr>
      <w:r w:rsidRPr="00506994">
        <w:t>8.Ukulėlė 1 vnt. – Lazdijų k.c.</w:t>
      </w:r>
    </w:p>
    <w:p w14:paraId="64C3078A" w14:textId="77777777" w:rsidR="00506994" w:rsidRPr="00506994" w:rsidRDefault="00506994" w:rsidP="00506994">
      <w:pPr>
        <w:spacing w:line="360" w:lineRule="auto"/>
      </w:pPr>
      <w:r w:rsidRPr="00506994">
        <w:t>9.Dulkių siurblys – Lazdijų k.c.</w:t>
      </w:r>
    </w:p>
    <w:p w14:paraId="290531D8" w14:textId="77777777" w:rsidR="00506994" w:rsidRPr="00506994" w:rsidRDefault="00506994" w:rsidP="00506994">
      <w:pPr>
        <w:spacing w:line="360" w:lineRule="auto"/>
      </w:pPr>
      <w:r w:rsidRPr="00506994">
        <w:t>10.Lauko baldų komplektai 5 vnt. – Rudaminos l.s.</w:t>
      </w:r>
    </w:p>
    <w:p w14:paraId="4755F6D9" w14:textId="77777777" w:rsidR="00506994" w:rsidRPr="00506994" w:rsidRDefault="00506994" w:rsidP="00506994">
      <w:pPr>
        <w:spacing w:line="360" w:lineRule="auto"/>
      </w:pPr>
      <w:r w:rsidRPr="00506994">
        <w:t>11.Stalas 2 vnt. – Rudaminos l.s.</w:t>
      </w:r>
    </w:p>
    <w:p w14:paraId="47EBB255" w14:textId="77777777" w:rsidR="00506994" w:rsidRPr="00506994" w:rsidRDefault="00506994" w:rsidP="00506994">
      <w:pPr>
        <w:spacing w:line="360" w:lineRule="auto"/>
      </w:pPr>
      <w:r w:rsidRPr="00506994">
        <w:t>12.LED prožektoriai 3 vnt. – Lazdijų k.c.</w:t>
      </w:r>
    </w:p>
    <w:p w14:paraId="38253601" w14:textId="77777777" w:rsidR="00506994" w:rsidRPr="00506994" w:rsidRDefault="00506994" w:rsidP="00506994">
      <w:pPr>
        <w:spacing w:line="360" w:lineRule="auto"/>
      </w:pPr>
      <w:r w:rsidRPr="00506994">
        <w:t>13.Šviesos ir garso aparatūra – Krikštonių,Kučiūnų,Dumblio,Rudaminos l.s.</w:t>
      </w:r>
    </w:p>
    <w:p w14:paraId="06959703" w14:textId="77777777" w:rsidR="00506994" w:rsidRPr="00506994" w:rsidRDefault="00506994" w:rsidP="00506994">
      <w:pPr>
        <w:spacing w:line="360" w:lineRule="auto"/>
      </w:pPr>
      <w:r w:rsidRPr="00506994">
        <w:t>14.Moteriškos tautinės sermėgos 3 vnt. – Lazdijų k.c.</w:t>
      </w:r>
    </w:p>
    <w:p w14:paraId="33CF0EFB" w14:textId="77777777" w:rsidR="00506994" w:rsidRPr="00506994" w:rsidRDefault="00506994" w:rsidP="00506994">
      <w:pPr>
        <w:spacing w:line="360" w:lineRule="auto"/>
      </w:pPr>
      <w:r w:rsidRPr="00506994">
        <w:t>15.Moteriški odiniai batai 9 vnt. – Veisiejų k.n.</w:t>
      </w:r>
    </w:p>
    <w:p w14:paraId="297E7233" w14:textId="77777777" w:rsidR="00506994" w:rsidRPr="00506994" w:rsidRDefault="00506994" w:rsidP="00506994">
      <w:pPr>
        <w:spacing w:line="360" w:lineRule="auto"/>
      </w:pPr>
      <w:r w:rsidRPr="00506994">
        <w:t>16.Vyriški odiniai batai 8 vnt. – Veisiejų k.n.</w:t>
      </w:r>
    </w:p>
    <w:p w14:paraId="72EFDF26" w14:textId="77777777" w:rsidR="00506994" w:rsidRPr="00506994" w:rsidRDefault="00506994" w:rsidP="00506994">
      <w:pPr>
        <w:spacing w:line="360" w:lineRule="auto"/>
      </w:pPr>
      <w:r w:rsidRPr="00506994">
        <w:lastRenderedPageBreak/>
        <w:t>17.Tautinis moteriškas kostiumas 5 vnt. –Kučiūnų l.s. ir Krosnos k.n.</w:t>
      </w:r>
    </w:p>
    <w:p w14:paraId="77509FB9" w14:textId="77777777" w:rsidR="00506994" w:rsidRPr="00506994" w:rsidRDefault="00506994" w:rsidP="00506994">
      <w:pPr>
        <w:spacing w:line="360" w:lineRule="auto"/>
      </w:pPr>
      <w:r w:rsidRPr="00506994">
        <w:t>18.Vyriškas tautinis kostiumas 4 vnt. – Krosnos k.n.</w:t>
      </w:r>
    </w:p>
    <w:p w14:paraId="6B0C8433" w14:textId="77777777" w:rsidR="00506994" w:rsidRPr="00506994" w:rsidRDefault="00506994" w:rsidP="00506994">
      <w:pPr>
        <w:spacing w:line="360" w:lineRule="auto"/>
      </w:pPr>
      <w:r w:rsidRPr="00506994">
        <w:t>19.Bevielė kolonėlė su mikrofonu 1 vnt. – Lazdijų k.c.</w:t>
      </w:r>
    </w:p>
    <w:p w14:paraId="5A388C71" w14:textId="77777777" w:rsidR="00506994" w:rsidRPr="00506994" w:rsidRDefault="00506994" w:rsidP="00506994">
      <w:pPr>
        <w:spacing w:line="360" w:lineRule="auto"/>
      </w:pPr>
      <w:r w:rsidRPr="00506994">
        <w:t>20.Spausdintuvas 1 vnt. – Kučiūnų l.s.</w:t>
      </w:r>
    </w:p>
    <w:p w14:paraId="4670A4E4" w14:textId="77777777" w:rsidR="00506994" w:rsidRPr="00506994" w:rsidRDefault="00506994" w:rsidP="00506994">
      <w:pPr>
        <w:spacing w:line="360" w:lineRule="auto"/>
      </w:pPr>
      <w:r w:rsidRPr="00506994">
        <w:t>21.Scenos apšvietimo prožektoriai 8 vnt. – Lazdijų k.c.</w:t>
      </w:r>
    </w:p>
    <w:p w14:paraId="6A72907F" w14:textId="77777777" w:rsidR="00506994" w:rsidRPr="00506994" w:rsidRDefault="00506994" w:rsidP="00506994">
      <w:pPr>
        <w:spacing w:line="360" w:lineRule="auto"/>
      </w:pPr>
      <w:r w:rsidRPr="00506994">
        <w:t>22.Oro sausintuvas 1 vnt. –Dumblio l.s.</w:t>
      </w:r>
    </w:p>
    <w:p w14:paraId="0C32DD0B" w14:textId="77777777" w:rsidR="00506994" w:rsidRPr="00DC5F97" w:rsidRDefault="00506994" w:rsidP="001F16EE">
      <w:pPr>
        <w:spacing w:line="360" w:lineRule="auto"/>
      </w:pPr>
    </w:p>
    <w:p w14:paraId="081A2C4A" w14:textId="77777777" w:rsidR="001F16EE" w:rsidRPr="00DC5F97" w:rsidRDefault="001F16EE" w:rsidP="001F16EE">
      <w:pPr>
        <w:spacing w:line="360" w:lineRule="auto"/>
        <w:ind w:firstLine="1077"/>
        <w:jc w:val="center"/>
        <w:rPr>
          <w:b/>
        </w:rPr>
      </w:pPr>
    </w:p>
    <w:p w14:paraId="4F90A38D" w14:textId="77777777" w:rsidR="00E04637" w:rsidRDefault="00E04637" w:rsidP="001F16EE">
      <w:pPr>
        <w:spacing w:line="360" w:lineRule="auto"/>
        <w:ind w:firstLine="1077"/>
        <w:jc w:val="center"/>
        <w:rPr>
          <w:b/>
        </w:rPr>
      </w:pPr>
    </w:p>
    <w:p w14:paraId="6F21DAD0" w14:textId="77777777" w:rsidR="001F16EE" w:rsidRPr="00DC5F97" w:rsidRDefault="001F16EE" w:rsidP="001F16EE">
      <w:pPr>
        <w:spacing w:line="360" w:lineRule="auto"/>
        <w:ind w:firstLine="1077"/>
        <w:jc w:val="center"/>
      </w:pPr>
      <w:r w:rsidRPr="00DC5F97">
        <w:rPr>
          <w:b/>
        </w:rPr>
        <w:t>Gautos lėšos ir jų panaudojimas</w:t>
      </w:r>
      <w:r w:rsidRPr="00DC5F97">
        <w:t>:</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1367"/>
        <w:gridCol w:w="4157"/>
        <w:gridCol w:w="1559"/>
      </w:tblGrid>
      <w:tr w:rsidR="001F16EE" w:rsidRPr="00DC5F97" w14:paraId="75E59E0C" w14:textId="77777777" w:rsidTr="00897E21">
        <w:tc>
          <w:tcPr>
            <w:tcW w:w="2517" w:type="dxa"/>
            <w:tcBorders>
              <w:top w:val="single" w:sz="4" w:space="0" w:color="auto"/>
              <w:left w:val="single" w:sz="4" w:space="0" w:color="auto"/>
              <w:bottom w:val="single" w:sz="4" w:space="0" w:color="auto"/>
              <w:right w:val="single" w:sz="4" w:space="0" w:color="auto"/>
            </w:tcBorders>
            <w:hideMark/>
          </w:tcPr>
          <w:p w14:paraId="00D445CB" w14:textId="77777777" w:rsidR="001F16EE" w:rsidRPr="00DC5F97" w:rsidRDefault="001F16EE" w:rsidP="001F16EE">
            <w:pPr>
              <w:tabs>
                <w:tab w:val="left" w:pos="900"/>
              </w:tabs>
              <w:spacing w:line="360" w:lineRule="auto"/>
              <w:jc w:val="both"/>
              <w:rPr>
                <w:b/>
              </w:rPr>
            </w:pPr>
            <w:r w:rsidRPr="00DC5F97">
              <w:rPr>
                <w:b/>
              </w:rPr>
              <w:t>Finansavimo šaltinis</w:t>
            </w:r>
          </w:p>
        </w:tc>
        <w:tc>
          <w:tcPr>
            <w:tcW w:w="1367" w:type="dxa"/>
            <w:tcBorders>
              <w:top w:val="single" w:sz="4" w:space="0" w:color="auto"/>
              <w:left w:val="single" w:sz="4" w:space="0" w:color="auto"/>
              <w:bottom w:val="single" w:sz="4" w:space="0" w:color="auto"/>
              <w:right w:val="single" w:sz="4" w:space="0" w:color="auto"/>
            </w:tcBorders>
            <w:hideMark/>
          </w:tcPr>
          <w:p w14:paraId="6A862355" w14:textId="77777777" w:rsidR="001F16EE" w:rsidRPr="00DC5F97" w:rsidRDefault="001F16EE" w:rsidP="001F16EE">
            <w:pPr>
              <w:tabs>
                <w:tab w:val="left" w:pos="900"/>
              </w:tabs>
              <w:spacing w:line="360" w:lineRule="auto"/>
              <w:jc w:val="both"/>
              <w:rPr>
                <w:b/>
              </w:rPr>
            </w:pPr>
            <w:r w:rsidRPr="00DC5F97">
              <w:rPr>
                <w:b/>
              </w:rPr>
              <w:t>Suma</w:t>
            </w:r>
          </w:p>
        </w:tc>
        <w:tc>
          <w:tcPr>
            <w:tcW w:w="4157" w:type="dxa"/>
            <w:tcBorders>
              <w:top w:val="single" w:sz="4" w:space="0" w:color="auto"/>
              <w:left w:val="single" w:sz="4" w:space="0" w:color="auto"/>
              <w:bottom w:val="single" w:sz="4" w:space="0" w:color="auto"/>
              <w:right w:val="single" w:sz="4" w:space="0" w:color="auto"/>
            </w:tcBorders>
            <w:hideMark/>
          </w:tcPr>
          <w:p w14:paraId="370662A0" w14:textId="77777777" w:rsidR="001F16EE" w:rsidRPr="00DC5F97" w:rsidRDefault="001F16EE" w:rsidP="001F16EE">
            <w:pPr>
              <w:tabs>
                <w:tab w:val="left" w:pos="900"/>
              </w:tabs>
              <w:spacing w:line="360" w:lineRule="auto"/>
              <w:jc w:val="both"/>
              <w:rPr>
                <w:b/>
              </w:rPr>
            </w:pPr>
            <w:r w:rsidRPr="00DC5F97">
              <w:rPr>
                <w:b/>
              </w:rPr>
              <w:t>Gautomis sumomis apmokėta</w:t>
            </w:r>
          </w:p>
        </w:tc>
        <w:tc>
          <w:tcPr>
            <w:tcW w:w="1559" w:type="dxa"/>
            <w:tcBorders>
              <w:top w:val="single" w:sz="4" w:space="0" w:color="auto"/>
              <w:left w:val="single" w:sz="4" w:space="0" w:color="auto"/>
              <w:bottom w:val="single" w:sz="4" w:space="0" w:color="auto"/>
              <w:right w:val="single" w:sz="4" w:space="0" w:color="auto"/>
            </w:tcBorders>
            <w:hideMark/>
          </w:tcPr>
          <w:p w14:paraId="0B0264E7" w14:textId="77777777" w:rsidR="001F16EE" w:rsidRPr="00DC5F97" w:rsidRDefault="001F16EE" w:rsidP="001F16EE">
            <w:pPr>
              <w:tabs>
                <w:tab w:val="left" w:pos="900"/>
              </w:tabs>
              <w:spacing w:line="360" w:lineRule="auto"/>
              <w:jc w:val="both"/>
              <w:rPr>
                <w:b/>
              </w:rPr>
            </w:pPr>
            <w:r w:rsidRPr="00DC5F97">
              <w:rPr>
                <w:b/>
              </w:rPr>
              <w:t>Suma</w:t>
            </w:r>
          </w:p>
        </w:tc>
      </w:tr>
      <w:tr w:rsidR="001F16EE" w:rsidRPr="00DC5F97" w14:paraId="00ECA2AE" w14:textId="77777777" w:rsidTr="00897E21">
        <w:trPr>
          <w:trHeight w:val="255"/>
        </w:trPr>
        <w:tc>
          <w:tcPr>
            <w:tcW w:w="2517" w:type="dxa"/>
            <w:vMerge w:val="restart"/>
            <w:tcBorders>
              <w:top w:val="single" w:sz="4" w:space="0" w:color="auto"/>
              <w:left w:val="single" w:sz="4" w:space="0" w:color="auto"/>
              <w:bottom w:val="nil"/>
              <w:right w:val="single" w:sz="4" w:space="0" w:color="auto"/>
            </w:tcBorders>
            <w:hideMark/>
          </w:tcPr>
          <w:p w14:paraId="04ED320B" w14:textId="77777777" w:rsidR="001F16EE" w:rsidRPr="00DC5F97" w:rsidRDefault="001F16EE" w:rsidP="001F16EE">
            <w:pPr>
              <w:tabs>
                <w:tab w:val="left" w:pos="900"/>
              </w:tabs>
              <w:spacing w:line="360" w:lineRule="auto"/>
              <w:jc w:val="both"/>
            </w:pPr>
            <w:r w:rsidRPr="00DC5F97">
              <w:t>Lazdijų rajono savivaldybės programa „Kultūros tradicijų ir mėgėjų meninės veiklos rėmimas“</w:t>
            </w:r>
          </w:p>
        </w:tc>
        <w:tc>
          <w:tcPr>
            <w:tcW w:w="1367" w:type="dxa"/>
            <w:vMerge w:val="restart"/>
            <w:tcBorders>
              <w:top w:val="single" w:sz="4" w:space="0" w:color="auto"/>
              <w:left w:val="single" w:sz="4" w:space="0" w:color="auto"/>
              <w:bottom w:val="nil"/>
              <w:right w:val="single" w:sz="4" w:space="0" w:color="auto"/>
            </w:tcBorders>
            <w:hideMark/>
          </w:tcPr>
          <w:p w14:paraId="1AA570E4" w14:textId="77777777" w:rsidR="001F16EE" w:rsidRPr="00DC5F97" w:rsidRDefault="001F16EE" w:rsidP="001F16EE">
            <w:pPr>
              <w:tabs>
                <w:tab w:val="left" w:pos="900"/>
              </w:tabs>
              <w:spacing w:line="360" w:lineRule="auto"/>
              <w:jc w:val="both"/>
            </w:pPr>
            <w:r w:rsidRPr="00DC5F97">
              <w:t>800041,96</w:t>
            </w:r>
          </w:p>
        </w:tc>
        <w:tc>
          <w:tcPr>
            <w:tcW w:w="4157" w:type="dxa"/>
            <w:tcBorders>
              <w:top w:val="single" w:sz="4" w:space="0" w:color="auto"/>
              <w:left w:val="single" w:sz="4" w:space="0" w:color="auto"/>
              <w:bottom w:val="single" w:sz="4" w:space="0" w:color="auto"/>
              <w:right w:val="single" w:sz="4" w:space="0" w:color="auto"/>
            </w:tcBorders>
            <w:hideMark/>
          </w:tcPr>
          <w:p w14:paraId="57E8AAB3" w14:textId="77777777" w:rsidR="001F16EE" w:rsidRPr="00DC5F97" w:rsidRDefault="001F16EE" w:rsidP="001F16EE">
            <w:pPr>
              <w:tabs>
                <w:tab w:val="left" w:pos="900"/>
              </w:tabs>
              <w:spacing w:line="360" w:lineRule="auto"/>
              <w:jc w:val="both"/>
            </w:pPr>
            <w:r w:rsidRPr="00DC5F97">
              <w:t xml:space="preserve">Darbo užmokestis </w:t>
            </w:r>
          </w:p>
        </w:tc>
        <w:tc>
          <w:tcPr>
            <w:tcW w:w="1559" w:type="dxa"/>
            <w:tcBorders>
              <w:top w:val="single" w:sz="4" w:space="0" w:color="auto"/>
              <w:left w:val="single" w:sz="4" w:space="0" w:color="auto"/>
              <w:bottom w:val="single" w:sz="4" w:space="0" w:color="auto"/>
              <w:right w:val="single" w:sz="4" w:space="0" w:color="auto"/>
            </w:tcBorders>
          </w:tcPr>
          <w:p w14:paraId="13E986FF" w14:textId="77777777" w:rsidR="001F16EE" w:rsidRPr="00DC5F97" w:rsidRDefault="001F16EE" w:rsidP="001F16EE">
            <w:pPr>
              <w:tabs>
                <w:tab w:val="left" w:pos="900"/>
              </w:tabs>
              <w:spacing w:line="360" w:lineRule="auto"/>
              <w:jc w:val="both"/>
            </w:pPr>
            <w:r w:rsidRPr="00DC5F97">
              <w:t>570160</w:t>
            </w:r>
          </w:p>
        </w:tc>
      </w:tr>
      <w:tr w:rsidR="001F16EE" w:rsidRPr="00DC5F97" w14:paraId="385B6BD7" w14:textId="77777777" w:rsidTr="00897E21">
        <w:trPr>
          <w:trHeight w:val="495"/>
        </w:trPr>
        <w:tc>
          <w:tcPr>
            <w:tcW w:w="2517" w:type="dxa"/>
            <w:vMerge/>
            <w:tcBorders>
              <w:top w:val="nil"/>
              <w:left w:val="single" w:sz="4" w:space="0" w:color="auto"/>
              <w:bottom w:val="nil"/>
              <w:right w:val="single" w:sz="4" w:space="0" w:color="auto"/>
            </w:tcBorders>
            <w:vAlign w:val="center"/>
            <w:hideMark/>
          </w:tcPr>
          <w:p w14:paraId="1129AFFA" w14:textId="77777777" w:rsidR="001F16EE" w:rsidRPr="00DC5F97" w:rsidRDefault="001F16EE" w:rsidP="001F16EE">
            <w:pPr>
              <w:suppressAutoHyphens w:val="0"/>
              <w:spacing w:line="360" w:lineRule="auto"/>
            </w:pPr>
          </w:p>
        </w:tc>
        <w:tc>
          <w:tcPr>
            <w:tcW w:w="1367" w:type="dxa"/>
            <w:vMerge/>
            <w:tcBorders>
              <w:top w:val="nil"/>
              <w:left w:val="single" w:sz="4" w:space="0" w:color="auto"/>
              <w:bottom w:val="nil"/>
              <w:right w:val="single" w:sz="4" w:space="0" w:color="auto"/>
            </w:tcBorders>
            <w:vAlign w:val="center"/>
            <w:hideMark/>
          </w:tcPr>
          <w:p w14:paraId="0750B73B" w14:textId="77777777" w:rsidR="001F16EE" w:rsidRPr="00DC5F97" w:rsidRDefault="001F16EE" w:rsidP="001F16EE">
            <w:pPr>
              <w:suppressAutoHyphens w:val="0"/>
              <w:spacing w:line="360" w:lineRule="auto"/>
            </w:pPr>
          </w:p>
        </w:tc>
        <w:tc>
          <w:tcPr>
            <w:tcW w:w="4157" w:type="dxa"/>
            <w:tcBorders>
              <w:top w:val="single" w:sz="4" w:space="0" w:color="auto"/>
              <w:left w:val="single" w:sz="4" w:space="0" w:color="auto"/>
              <w:bottom w:val="single" w:sz="4" w:space="0" w:color="auto"/>
              <w:right w:val="single" w:sz="4" w:space="0" w:color="auto"/>
            </w:tcBorders>
            <w:hideMark/>
          </w:tcPr>
          <w:p w14:paraId="3E921442" w14:textId="77777777" w:rsidR="001F16EE" w:rsidRPr="00DC5F97" w:rsidRDefault="001F16EE" w:rsidP="001F16EE">
            <w:pPr>
              <w:tabs>
                <w:tab w:val="left" w:pos="900"/>
              </w:tabs>
              <w:spacing w:line="360" w:lineRule="auto"/>
              <w:jc w:val="both"/>
            </w:pPr>
            <w:r w:rsidRPr="00DC5F97">
              <w:t>Soc. draudimo įmokos</w:t>
            </w:r>
          </w:p>
        </w:tc>
        <w:tc>
          <w:tcPr>
            <w:tcW w:w="1559" w:type="dxa"/>
            <w:tcBorders>
              <w:top w:val="single" w:sz="4" w:space="0" w:color="auto"/>
              <w:left w:val="single" w:sz="4" w:space="0" w:color="auto"/>
              <w:bottom w:val="single" w:sz="4" w:space="0" w:color="auto"/>
              <w:right w:val="single" w:sz="4" w:space="0" w:color="auto"/>
            </w:tcBorders>
          </w:tcPr>
          <w:p w14:paraId="0520048E" w14:textId="77777777" w:rsidR="001F16EE" w:rsidRPr="00DC5F97" w:rsidRDefault="001F16EE" w:rsidP="001F16EE">
            <w:pPr>
              <w:tabs>
                <w:tab w:val="left" w:pos="900"/>
              </w:tabs>
              <w:spacing w:line="360" w:lineRule="auto"/>
              <w:jc w:val="both"/>
            </w:pPr>
            <w:r w:rsidRPr="00DC5F97">
              <w:t>18916</w:t>
            </w:r>
          </w:p>
        </w:tc>
      </w:tr>
      <w:tr w:rsidR="001F16EE" w:rsidRPr="00DC5F97" w14:paraId="134449D8" w14:textId="77777777" w:rsidTr="00897E21">
        <w:trPr>
          <w:trHeight w:val="300"/>
        </w:trPr>
        <w:tc>
          <w:tcPr>
            <w:tcW w:w="2517" w:type="dxa"/>
            <w:vMerge/>
            <w:tcBorders>
              <w:top w:val="nil"/>
              <w:left w:val="single" w:sz="4" w:space="0" w:color="auto"/>
              <w:bottom w:val="nil"/>
              <w:right w:val="single" w:sz="4" w:space="0" w:color="auto"/>
            </w:tcBorders>
            <w:vAlign w:val="center"/>
            <w:hideMark/>
          </w:tcPr>
          <w:p w14:paraId="2644F00C" w14:textId="77777777" w:rsidR="001F16EE" w:rsidRPr="00DC5F97" w:rsidRDefault="001F16EE" w:rsidP="001F16EE">
            <w:pPr>
              <w:suppressAutoHyphens w:val="0"/>
              <w:spacing w:line="360" w:lineRule="auto"/>
            </w:pPr>
          </w:p>
        </w:tc>
        <w:tc>
          <w:tcPr>
            <w:tcW w:w="1367" w:type="dxa"/>
            <w:vMerge/>
            <w:tcBorders>
              <w:top w:val="nil"/>
              <w:left w:val="single" w:sz="4" w:space="0" w:color="auto"/>
              <w:bottom w:val="nil"/>
              <w:right w:val="single" w:sz="4" w:space="0" w:color="auto"/>
            </w:tcBorders>
            <w:vAlign w:val="center"/>
            <w:hideMark/>
          </w:tcPr>
          <w:p w14:paraId="3DB9C723" w14:textId="77777777" w:rsidR="001F16EE" w:rsidRPr="00DC5F97" w:rsidRDefault="001F16EE" w:rsidP="001F16EE">
            <w:pPr>
              <w:suppressAutoHyphens w:val="0"/>
              <w:spacing w:line="360" w:lineRule="auto"/>
            </w:pPr>
          </w:p>
        </w:tc>
        <w:tc>
          <w:tcPr>
            <w:tcW w:w="4157" w:type="dxa"/>
            <w:tcBorders>
              <w:top w:val="single" w:sz="4" w:space="0" w:color="auto"/>
              <w:left w:val="single" w:sz="4" w:space="0" w:color="auto"/>
              <w:bottom w:val="single" w:sz="4" w:space="0" w:color="auto"/>
              <w:right w:val="single" w:sz="4" w:space="0" w:color="auto"/>
            </w:tcBorders>
            <w:hideMark/>
          </w:tcPr>
          <w:p w14:paraId="1B196E32" w14:textId="77777777" w:rsidR="001F16EE" w:rsidRPr="00DC5F97" w:rsidRDefault="001F16EE" w:rsidP="001F16EE">
            <w:pPr>
              <w:tabs>
                <w:tab w:val="left" w:pos="900"/>
              </w:tabs>
              <w:spacing w:line="360" w:lineRule="auto"/>
              <w:jc w:val="both"/>
            </w:pPr>
            <w:r w:rsidRPr="00DC5F97">
              <w:t>Ryšių paslaugos</w:t>
            </w:r>
          </w:p>
        </w:tc>
        <w:tc>
          <w:tcPr>
            <w:tcW w:w="1559" w:type="dxa"/>
            <w:tcBorders>
              <w:top w:val="single" w:sz="4" w:space="0" w:color="auto"/>
              <w:left w:val="single" w:sz="4" w:space="0" w:color="auto"/>
              <w:bottom w:val="single" w:sz="4" w:space="0" w:color="auto"/>
              <w:right w:val="single" w:sz="4" w:space="0" w:color="auto"/>
            </w:tcBorders>
          </w:tcPr>
          <w:p w14:paraId="39A53DE5" w14:textId="77777777" w:rsidR="001F16EE" w:rsidRPr="00DC5F97" w:rsidRDefault="001F16EE" w:rsidP="001F16EE">
            <w:pPr>
              <w:tabs>
                <w:tab w:val="left" w:pos="900"/>
              </w:tabs>
              <w:spacing w:line="360" w:lineRule="auto"/>
              <w:jc w:val="both"/>
            </w:pPr>
            <w:r w:rsidRPr="00DC5F97">
              <w:t>5058</w:t>
            </w:r>
          </w:p>
        </w:tc>
      </w:tr>
      <w:tr w:rsidR="001F16EE" w:rsidRPr="00DC5F97" w14:paraId="10701537" w14:textId="77777777" w:rsidTr="00897E21">
        <w:trPr>
          <w:trHeight w:val="525"/>
        </w:trPr>
        <w:tc>
          <w:tcPr>
            <w:tcW w:w="2517" w:type="dxa"/>
            <w:vMerge/>
            <w:tcBorders>
              <w:top w:val="nil"/>
              <w:left w:val="single" w:sz="4" w:space="0" w:color="auto"/>
              <w:bottom w:val="nil"/>
              <w:right w:val="single" w:sz="4" w:space="0" w:color="auto"/>
            </w:tcBorders>
            <w:vAlign w:val="center"/>
            <w:hideMark/>
          </w:tcPr>
          <w:p w14:paraId="3DD19A2B" w14:textId="77777777" w:rsidR="001F16EE" w:rsidRPr="00DC5F97" w:rsidRDefault="001F16EE" w:rsidP="001F16EE">
            <w:pPr>
              <w:suppressAutoHyphens w:val="0"/>
              <w:spacing w:line="360" w:lineRule="auto"/>
            </w:pPr>
          </w:p>
        </w:tc>
        <w:tc>
          <w:tcPr>
            <w:tcW w:w="1367" w:type="dxa"/>
            <w:vMerge/>
            <w:tcBorders>
              <w:top w:val="nil"/>
              <w:left w:val="single" w:sz="4" w:space="0" w:color="auto"/>
              <w:bottom w:val="nil"/>
              <w:right w:val="single" w:sz="4" w:space="0" w:color="auto"/>
            </w:tcBorders>
            <w:vAlign w:val="center"/>
            <w:hideMark/>
          </w:tcPr>
          <w:p w14:paraId="2D142E07" w14:textId="77777777" w:rsidR="001F16EE" w:rsidRPr="00DC5F97" w:rsidRDefault="001F16EE" w:rsidP="001F16EE">
            <w:pPr>
              <w:suppressAutoHyphens w:val="0"/>
              <w:spacing w:line="360" w:lineRule="auto"/>
            </w:pPr>
          </w:p>
        </w:tc>
        <w:tc>
          <w:tcPr>
            <w:tcW w:w="4157" w:type="dxa"/>
            <w:tcBorders>
              <w:top w:val="single" w:sz="4" w:space="0" w:color="auto"/>
              <w:left w:val="single" w:sz="4" w:space="0" w:color="auto"/>
              <w:bottom w:val="single" w:sz="4" w:space="0" w:color="auto"/>
              <w:right w:val="single" w:sz="4" w:space="0" w:color="auto"/>
            </w:tcBorders>
            <w:hideMark/>
          </w:tcPr>
          <w:p w14:paraId="7A36842D" w14:textId="77777777" w:rsidR="001F16EE" w:rsidRPr="00DC5F97" w:rsidRDefault="001F16EE" w:rsidP="001F16EE">
            <w:pPr>
              <w:tabs>
                <w:tab w:val="left" w:pos="900"/>
              </w:tabs>
              <w:spacing w:line="360" w:lineRule="auto"/>
              <w:jc w:val="both"/>
            </w:pPr>
            <w:r w:rsidRPr="00DC5F97">
              <w:t>Transporto išlaikymas</w:t>
            </w:r>
          </w:p>
        </w:tc>
        <w:tc>
          <w:tcPr>
            <w:tcW w:w="1559" w:type="dxa"/>
            <w:tcBorders>
              <w:top w:val="single" w:sz="4" w:space="0" w:color="auto"/>
              <w:left w:val="single" w:sz="4" w:space="0" w:color="auto"/>
              <w:bottom w:val="single" w:sz="4" w:space="0" w:color="auto"/>
              <w:right w:val="single" w:sz="4" w:space="0" w:color="auto"/>
            </w:tcBorders>
          </w:tcPr>
          <w:p w14:paraId="1879B70C" w14:textId="77777777" w:rsidR="001F16EE" w:rsidRPr="00DC5F97" w:rsidRDefault="001F16EE" w:rsidP="001F16EE">
            <w:pPr>
              <w:tabs>
                <w:tab w:val="left" w:pos="900"/>
              </w:tabs>
              <w:spacing w:line="360" w:lineRule="auto"/>
              <w:jc w:val="both"/>
            </w:pPr>
            <w:r w:rsidRPr="00DC5F97">
              <w:t>13300</w:t>
            </w:r>
          </w:p>
        </w:tc>
      </w:tr>
      <w:tr w:rsidR="001F16EE" w:rsidRPr="00DC5F97" w14:paraId="314C5444" w14:textId="77777777" w:rsidTr="00897E21">
        <w:trPr>
          <w:trHeight w:val="180"/>
        </w:trPr>
        <w:tc>
          <w:tcPr>
            <w:tcW w:w="2517" w:type="dxa"/>
            <w:vMerge/>
            <w:tcBorders>
              <w:top w:val="nil"/>
              <w:left w:val="single" w:sz="4" w:space="0" w:color="auto"/>
              <w:bottom w:val="nil"/>
              <w:right w:val="single" w:sz="4" w:space="0" w:color="auto"/>
            </w:tcBorders>
            <w:vAlign w:val="center"/>
            <w:hideMark/>
          </w:tcPr>
          <w:p w14:paraId="36EA87E4" w14:textId="77777777" w:rsidR="001F16EE" w:rsidRPr="00DC5F97" w:rsidRDefault="001F16EE" w:rsidP="001F16EE">
            <w:pPr>
              <w:suppressAutoHyphens w:val="0"/>
              <w:spacing w:line="360" w:lineRule="auto"/>
            </w:pPr>
          </w:p>
        </w:tc>
        <w:tc>
          <w:tcPr>
            <w:tcW w:w="1367" w:type="dxa"/>
            <w:vMerge/>
            <w:tcBorders>
              <w:top w:val="nil"/>
              <w:left w:val="single" w:sz="4" w:space="0" w:color="auto"/>
              <w:bottom w:val="nil"/>
              <w:right w:val="single" w:sz="4" w:space="0" w:color="auto"/>
            </w:tcBorders>
            <w:vAlign w:val="center"/>
            <w:hideMark/>
          </w:tcPr>
          <w:p w14:paraId="5E6C1669" w14:textId="77777777" w:rsidR="001F16EE" w:rsidRPr="00DC5F97" w:rsidRDefault="001F16EE" w:rsidP="001F16EE">
            <w:pPr>
              <w:suppressAutoHyphens w:val="0"/>
              <w:spacing w:line="360" w:lineRule="auto"/>
            </w:pPr>
          </w:p>
        </w:tc>
        <w:tc>
          <w:tcPr>
            <w:tcW w:w="4157" w:type="dxa"/>
            <w:tcBorders>
              <w:top w:val="single" w:sz="4" w:space="0" w:color="auto"/>
              <w:left w:val="single" w:sz="4" w:space="0" w:color="auto"/>
              <w:bottom w:val="single" w:sz="4" w:space="0" w:color="auto"/>
              <w:right w:val="single" w:sz="4" w:space="0" w:color="auto"/>
            </w:tcBorders>
            <w:hideMark/>
          </w:tcPr>
          <w:p w14:paraId="73A49927" w14:textId="77777777" w:rsidR="001F16EE" w:rsidRPr="00DC5F97" w:rsidRDefault="001F16EE" w:rsidP="001F16EE">
            <w:pPr>
              <w:tabs>
                <w:tab w:val="left" w:pos="900"/>
              </w:tabs>
              <w:spacing w:line="360" w:lineRule="auto"/>
              <w:jc w:val="both"/>
            </w:pPr>
            <w:r w:rsidRPr="00DC5F97">
              <w:t>Komandiruotės</w:t>
            </w:r>
          </w:p>
        </w:tc>
        <w:tc>
          <w:tcPr>
            <w:tcW w:w="1559" w:type="dxa"/>
            <w:tcBorders>
              <w:top w:val="single" w:sz="4" w:space="0" w:color="auto"/>
              <w:left w:val="single" w:sz="4" w:space="0" w:color="auto"/>
              <w:bottom w:val="single" w:sz="4" w:space="0" w:color="auto"/>
              <w:right w:val="single" w:sz="4" w:space="0" w:color="auto"/>
            </w:tcBorders>
          </w:tcPr>
          <w:p w14:paraId="0C94534C" w14:textId="77777777" w:rsidR="001F16EE" w:rsidRPr="00DC5F97" w:rsidRDefault="001F16EE" w:rsidP="001F16EE">
            <w:pPr>
              <w:tabs>
                <w:tab w:val="left" w:pos="900"/>
              </w:tabs>
              <w:spacing w:line="360" w:lineRule="auto"/>
              <w:jc w:val="both"/>
            </w:pPr>
            <w:r w:rsidRPr="00DC5F97">
              <w:t>1500</w:t>
            </w:r>
          </w:p>
        </w:tc>
      </w:tr>
      <w:tr w:rsidR="001F16EE" w:rsidRPr="00DC5F97" w14:paraId="7DBAF3AD" w14:textId="77777777" w:rsidTr="00897E21">
        <w:trPr>
          <w:trHeight w:val="180"/>
        </w:trPr>
        <w:tc>
          <w:tcPr>
            <w:tcW w:w="2517" w:type="dxa"/>
            <w:vMerge/>
            <w:tcBorders>
              <w:top w:val="nil"/>
              <w:left w:val="single" w:sz="4" w:space="0" w:color="auto"/>
              <w:bottom w:val="nil"/>
              <w:right w:val="single" w:sz="4" w:space="0" w:color="auto"/>
            </w:tcBorders>
            <w:vAlign w:val="center"/>
            <w:hideMark/>
          </w:tcPr>
          <w:p w14:paraId="58497D62" w14:textId="77777777" w:rsidR="001F16EE" w:rsidRPr="00DC5F97" w:rsidRDefault="001F16EE" w:rsidP="001F16EE">
            <w:pPr>
              <w:suppressAutoHyphens w:val="0"/>
              <w:spacing w:line="360" w:lineRule="auto"/>
            </w:pPr>
          </w:p>
        </w:tc>
        <w:tc>
          <w:tcPr>
            <w:tcW w:w="1367" w:type="dxa"/>
            <w:vMerge/>
            <w:tcBorders>
              <w:top w:val="nil"/>
              <w:left w:val="single" w:sz="4" w:space="0" w:color="auto"/>
              <w:bottom w:val="nil"/>
              <w:right w:val="single" w:sz="4" w:space="0" w:color="auto"/>
            </w:tcBorders>
            <w:vAlign w:val="center"/>
            <w:hideMark/>
          </w:tcPr>
          <w:p w14:paraId="165BF9C9" w14:textId="77777777" w:rsidR="001F16EE" w:rsidRPr="00DC5F97" w:rsidRDefault="001F16EE" w:rsidP="001F16EE">
            <w:pPr>
              <w:suppressAutoHyphens w:val="0"/>
              <w:spacing w:line="360" w:lineRule="auto"/>
            </w:pPr>
          </w:p>
        </w:tc>
        <w:tc>
          <w:tcPr>
            <w:tcW w:w="4157" w:type="dxa"/>
            <w:tcBorders>
              <w:top w:val="single" w:sz="4" w:space="0" w:color="auto"/>
              <w:left w:val="single" w:sz="4" w:space="0" w:color="auto"/>
              <w:bottom w:val="single" w:sz="4" w:space="0" w:color="auto"/>
              <w:right w:val="single" w:sz="4" w:space="0" w:color="auto"/>
            </w:tcBorders>
            <w:hideMark/>
          </w:tcPr>
          <w:p w14:paraId="618A5E0C" w14:textId="77777777" w:rsidR="001F16EE" w:rsidRPr="00DC5F97" w:rsidRDefault="001F16EE" w:rsidP="001F16EE">
            <w:pPr>
              <w:tabs>
                <w:tab w:val="left" w:pos="900"/>
              </w:tabs>
              <w:spacing w:line="360" w:lineRule="auto"/>
              <w:jc w:val="both"/>
            </w:pPr>
            <w:r w:rsidRPr="00DC5F97">
              <w:t>Kvalifikacijos kėlimas</w:t>
            </w:r>
          </w:p>
        </w:tc>
        <w:tc>
          <w:tcPr>
            <w:tcW w:w="1559" w:type="dxa"/>
            <w:tcBorders>
              <w:top w:val="single" w:sz="4" w:space="0" w:color="auto"/>
              <w:left w:val="single" w:sz="4" w:space="0" w:color="auto"/>
              <w:bottom w:val="single" w:sz="4" w:space="0" w:color="auto"/>
              <w:right w:val="single" w:sz="4" w:space="0" w:color="auto"/>
            </w:tcBorders>
          </w:tcPr>
          <w:p w14:paraId="1446DDE2" w14:textId="77777777" w:rsidR="001F16EE" w:rsidRPr="00DC5F97" w:rsidRDefault="001F16EE" w:rsidP="001F16EE">
            <w:pPr>
              <w:tabs>
                <w:tab w:val="left" w:pos="900"/>
              </w:tabs>
              <w:spacing w:line="360" w:lineRule="auto"/>
              <w:jc w:val="both"/>
            </w:pPr>
            <w:r w:rsidRPr="00DC5F97">
              <w:t>563</w:t>
            </w:r>
          </w:p>
        </w:tc>
      </w:tr>
      <w:tr w:rsidR="001F16EE" w:rsidRPr="00DC5F97" w14:paraId="6192DDE1" w14:textId="77777777" w:rsidTr="00897E21">
        <w:trPr>
          <w:trHeight w:val="269"/>
        </w:trPr>
        <w:tc>
          <w:tcPr>
            <w:tcW w:w="2517" w:type="dxa"/>
            <w:vMerge/>
            <w:tcBorders>
              <w:top w:val="nil"/>
              <w:left w:val="single" w:sz="4" w:space="0" w:color="auto"/>
              <w:bottom w:val="nil"/>
              <w:right w:val="single" w:sz="4" w:space="0" w:color="auto"/>
            </w:tcBorders>
            <w:vAlign w:val="center"/>
            <w:hideMark/>
          </w:tcPr>
          <w:p w14:paraId="0823261E" w14:textId="77777777" w:rsidR="001F16EE" w:rsidRPr="00DC5F97" w:rsidRDefault="001F16EE" w:rsidP="001F16EE">
            <w:pPr>
              <w:suppressAutoHyphens w:val="0"/>
              <w:spacing w:line="360" w:lineRule="auto"/>
            </w:pPr>
          </w:p>
        </w:tc>
        <w:tc>
          <w:tcPr>
            <w:tcW w:w="1367" w:type="dxa"/>
            <w:vMerge/>
            <w:tcBorders>
              <w:top w:val="nil"/>
              <w:left w:val="single" w:sz="4" w:space="0" w:color="auto"/>
              <w:bottom w:val="nil"/>
              <w:right w:val="single" w:sz="4" w:space="0" w:color="auto"/>
            </w:tcBorders>
            <w:vAlign w:val="center"/>
            <w:hideMark/>
          </w:tcPr>
          <w:p w14:paraId="477A0086" w14:textId="77777777" w:rsidR="001F16EE" w:rsidRPr="00DC5F97" w:rsidRDefault="001F16EE" w:rsidP="001F16EE">
            <w:pPr>
              <w:suppressAutoHyphens w:val="0"/>
              <w:spacing w:line="360" w:lineRule="auto"/>
            </w:pPr>
          </w:p>
        </w:tc>
        <w:tc>
          <w:tcPr>
            <w:tcW w:w="4157" w:type="dxa"/>
            <w:tcBorders>
              <w:top w:val="single" w:sz="4" w:space="0" w:color="auto"/>
              <w:left w:val="single" w:sz="4" w:space="0" w:color="auto"/>
              <w:bottom w:val="single" w:sz="4" w:space="0" w:color="auto"/>
              <w:right w:val="single" w:sz="4" w:space="0" w:color="auto"/>
            </w:tcBorders>
            <w:hideMark/>
          </w:tcPr>
          <w:p w14:paraId="2E72F44A" w14:textId="77777777" w:rsidR="001F16EE" w:rsidRPr="00DC5F97" w:rsidRDefault="001F16EE" w:rsidP="001F16EE">
            <w:pPr>
              <w:tabs>
                <w:tab w:val="left" w:pos="900"/>
              </w:tabs>
              <w:spacing w:line="360" w:lineRule="auto"/>
              <w:jc w:val="both"/>
            </w:pPr>
            <w:r w:rsidRPr="00DC5F97">
              <w:t>Komunalinės paslaugos</w:t>
            </w:r>
          </w:p>
        </w:tc>
        <w:tc>
          <w:tcPr>
            <w:tcW w:w="1559" w:type="dxa"/>
            <w:tcBorders>
              <w:top w:val="single" w:sz="4" w:space="0" w:color="auto"/>
              <w:left w:val="single" w:sz="4" w:space="0" w:color="auto"/>
              <w:bottom w:val="single" w:sz="4" w:space="0" w:color="auto"/>
              <w:right w:val="single" w:sz="4" w:space="0" w:color="auto"/>
            </w:tcBorders>
          </w:tcPr>
          <w:p w14:paraId="0B128C09" w14:textId="77777777" w:rsidR="001F16EE" w:rsidRPr="00DC5F97" w:rsidRDefault="001F16EE" w:rsidP="001F16EE">
            <w:pPr>
              <w:tabs>
                <w:tab w:val="left" w:pos="900"/>
              </w:tabs>
              <w:spacing w:line="360" w:lineRule="auto"/>
              <w:jc w:val="both"/>
            </w:pPr>
            <w:r w:rsidRPr="00DC5F97">
              <w:t>48500</w:t>
            </w:r>
          </w:p>
        </w:tc>
      </w:tr>
      <w:tr w:rsidR="001F16EE" w:rsidRPr="00DC5F97" w14:paraId="442FCC8B" w14:textId="77777777" w:rsidTr="00897E21">
        <w:trPr>
          <w:trHeight w:val="341"/>
        </w:trPr>
        <w:tc>
          <w:tcPr>
            <w:tcW w:w="2517" w:type="dxa"/>
            <w:vMerge/>
            <w:tcBorders>
              <w:top w:val="nil"/>
              <w:left w:val="single" w:sz="4" w:space="0" w:color="auto"/>
              <w:bottom w:val="nil"/>
              <w:right w:val="single" w:sz="4" w:space="0" w:color="auto"/>
            </w:tcBorders>
            <w:vAlign w:val="center"/>
            <w:hideMark/>
          </w:tcPr>
          <w:p w14:paraId="5A56EBCF" w14:textId="77777777" w:rsidR="001F16EE" w:rsidRPr="00DC5F97" w:rsidRDefault="001F16EE" w:rsidP="001F16EE">
            <w:pPr>
              <w:suppressAutoHyphens w:val="0"/>
              <w:spacing w:line="360" w:lineRule="auto"/>
            </w:pPr>
          </w:p>
        </w:tc>
        <w:tc>
          <w:tcPr>
            <w:tcW w:w="1367" w:type="dxa"/>
            <w:vMerge/>
            <w:tcBorders>
              <w:top w:val="nil"/>
              <w:left w:val="single" w:sz="4" w:space="0" w:color="auto"/>
              <w:bottom w:val="nil"/>
              <w:right w:val="single" w:sz="4" w:space="0" w:color="auto"/>
            </w:tcBorders>
            <w:vAlign w:val="center"/>
            <w:hideMark/>
          </w:tcPr>
          <w:p w14:paraId="53A153B1" w14:textId="77777777" w:rsidR="001F16EE" w:rsidRPr="00DC5F97" w:rsidRDefault="001F16EE" w:rsidP="001F16EE">
            <w:pPr>
              <w:suppressAutoHyphens w:val="0"/>
              <w:spacing w:line="360" w:lineRule="auto"/>
            </w:pPr>
          </w:p>
        </w:tc>
        <w:tc>
          <w:tcPr>
            <w:tcW w:w="4157" w:type="dxa"/>
            <w:tcBorders>
              <w:top w:val="single" w:sz="4" w:space="0" w:color="auto"/>
              <w:left w:val="single" w:sz="4" w:space="0" w:color="auto"/>
              <w:bottom w:val="single" w:sz="4" w:space="0" w:color="auto"/>
              <w:right w:val="single" w:sz="4" w:space="0" w:color="auto"/>
            </w:tcBorders>
            <w:hideMark/>
          </w:tcPr>
          <w:p w14:paraId="6F1491ED" w14:textId="77777777" w:rsidR="001F16EE" w:rsidRPr="00DC5F97" w:rsidRDefault="001F16EE" w:rsidP="001F16EE">
            <w:pPr>
              <w:tabs>
                <w:tab w:val="left" w:pos="900"/>
              </w:tabs>
              <w:spacing w:line="360" w:lineRule="auto"/>
              <w:jc w:val="both"/>
            </w:pPr>
            <w:r w:rsidRPr="00DC5F97">
              <w:t>Kitų prekių ir  paslaugų įsigijimas (nekilnojamojo turto mokestis, mokestis Registrų centrui, pastato techninė priežiūra, koncertinės programos ir kitos paslaugos renginių organizavimui, elektros ūkio priežiūra, banko paslaugos, pastatų draudimas, mokestis LATGA-i, kilimėlių nuoma, Nepriklausomybės aikštės ir Eglutės puošimo paslauga ir kt.)</w:t>
            </w:r>
          </w:p>
        </w:tc>
        <w:tc>
          <w:tcPr>
            <w:tcW w:w="1559" w:type="dxa"/>
            <w:tcBorders>
              <w:top w:val="single" w:sz="4" w:space="0" w:color="auto"/>
              <w:left w:val="single" w:sz="4" w:space="0" w:color="auto"/>
              <w:bottom w:val="single" w:sz="4" w:space="0" w:color="auto"/>
              <w:right w:val="single" w:sz="4" w:space="0" w:color="auto"/>
            </w:tcBorders>
          </w:tcPr>
          <w:p w14:paraId="032F2F22" w14:textId="77777777" w:rsidR="001F16EE" w:rsidRPr="00DC5F97" w:rsidRDefault="001F16EE" w:rsidP="001F16EE">
            <w:pPr>
              <w:tabs>
                <w:tab w:val="left" w:pos="900"/>
              </w:tabs>
              <w:spacing w:line="360" w:lineRule="auto"/>
              <w:jc w:val="both"/>
            </w:pPr>
            <w:r w:rsidRPr="00DC5F97">
              <w:t>128533</w:t>
            </w:r>
          </w:p>
        </w:tc>
      </w:tr>
      <w:tr w:rsidR="001F16EE" w:rsidRPr="00DC5F97" w14:paraId="60783838" w14:textId="77777777" w:rsidTr="00897E21">
        <w:trPr>
          <w:trHeight w:val="341"/>
        </w:trPr>
        <w:tc>
          <w:tcPr>
            <w:tcW w:w="2517" w:type="dxa"/>
            <w:tcBorders>
              <w:top w:val="nil"/>
              <w:left w:val="single" w:sz="4" w:space="0" w:color="auto"/>
              <w:bottom w:val="nil"/>
              <w:right w:val="single" w:sz="4" w:space="0" w:color="auto"/>
            </w:tcBorders>
            <w:vAlign w:val="center"/>
          </w:tcPr>
          <w:p w14:paraId="78C6DC3E" w14:textId="77777777" w:rsidR="001F16EE" w:rsidRPr="00DC5F97" w:rsidRDefault="001F16EE" w:rsidP="001F16EE">
            <w:pPr>
              <w:spacing w:line="360" w:lineRule="auto"/>
            </w:pPr>
          </w:p>
        </w:tc>
        <w:tc>
          <w:tcPr>
            <w:tcW w:w="1367" w:type="dxa"/>
            <w:tcBorders>
              <w:top w:val="nil"/>
              <w:left w:val="single" w:sz="4" w:space="0" w:color="auto"/>
              <w:bottom w:val="nil"/>
              <w:right w:val="single" w:sz="4" w:space="0" w:color="auto"/>
            </w:tcBorders>
            <w:vAlign w:val="center"/>
          </w:tcPr>
          <w:p w14:paraId="7FFC2F01" w14:textId="77777777" w:rsidR="001F16EE" w:rsidRPr="00DC5F97" w:rsidRDefault="001F16EE" w:rsidP="001F16EE">
            <w:pPr>
              <w:spacing w:line="360" w:lineRule="auto"/>
            </w:pPr>
          </w:p>
        </w:tc>
        <w:tc>
          <w:tcPr>
            <w:tcW w:w="4157" w:type="dxa"/>
            <w:tcBorders>
              <w:top w:val="single" w:sz="4" w:space="0" w:color="auto"/>
              <w:left w:val="single" w:sz="4" w:space="0" w:color="auto"/>
              <w:bottom w:val="single" w:sz="4" w:space="0" w:color="auto"/>
              <w:right w:val="single" w:sz="4" w:space="0" w:color="auto"/>
            </w:tcBorders>
            <w:hideMark/>
          </w:tcPr>
          <w:p w14:paraId="08A43C91" w14:textId="77777777" w:rsidR="001F16EE" w:rsidRPr="00DC5F97" w:rsidRDefault="001F16EE" w:rsidP="001F16EE">
            <w:pPr>
              <w:tabs>
                <w:tab w:val="left" w:pos="900"/>
              </w:tabs>
              <w:spacing w:line="360" w:lineRule="auto"/>
              <w:jc w:val="both"/>
            </w:pPr>
            <w:r w:rsidRPr="00DC5F97">
              <w:t>Ilgalaikio materialaus turto- transporto priemonės- įsigijimo išlaidos</w:t>
            </w:r>
          </w:p>
        </w:tc>
        <w:tc>
          <w:tcPr>
            <w:tcW w:w="1559" w:type="dxa"/>
            <w:tcBorders>
              <w:top w:val="single" w:sz="4" w:space="0" w:color="auto"/>
              <w:left w:val="single" w:sz="4" w:space="0" w:color="auto"/>
              <w:bottom w:val="single" w:sz="4" w:space="0" w:color="auto"/>
              <w:right w:val="single" w:sz="4" w:space="0" w:color="auto"/>
            </w:tcBorders>
            <w:hideMark/>
          </w:tcPr>
          <w:p w14:paraId="1FB43C40" w14:textId="77777777" w:rsidR="001F16EE" w:rsidRPr="00DC5F97" w:rsidRDefault="001F16EE" w:rsidP="001F16EE">
            <w:pPr>
              <w:tabs>
                <w:tab w:val="left" w:pos="900"/>
              </w:tabs>
              <w:spacing w:line="360" w:lineRule="auto"/>
              <w:jc w:val="both"/>
            </w:pPr>
            <w:r w:rsidRPr="00DC5F97">
              <w:t>2300</w:t>
            </w:r>
          </w:p>
        </w:tc>
      </w:tr>
      <w:tr w:rsidR="001F16EE" w:rsidRPr="00DC5F97" w14:paraId="74346A60" w14:textId="77777777" w:rsidTr="00897E21">
        <w:trPr>
          <w:trHeight w:val="341"/>
        </w:trPr>
        <w:tc>
          <w:tcPr>
            <w:tcW w:w="2517" w:type="dxa"/>
            <w:tcBorders>
              <w:top w:val="nil"/>
              <w:left w:val="single" w:sz="4" w:space="0" w:color="auto"/>
              <w:bottom w:val="nil"/>
              <w:right w:val="single" w:sz="4" w:space="0" w:color="auto"/>
            </w:tcBorders>
            <w:vAlign w:val="center"/>
          </w:tcPr>
          <w:p w14:paraId="7F11956E" w14:textId="77777777" w:rsidR="001F16EE" w:rsidRPr="00DC5F97" w:rsidRDefault="001F16EE" w:rsidP="001F16EE">
            <w:pPr>
              <w:spacing w:line="360" w:lineRule="auto"/>
            </w:pPr>
          </w:p>
        </w:tc>
        <w:tc>
          <w:tcPr>
            <w:tcW w:w="1367" w:type="dxa"/>
            <w:tcBorders>
              <w:top w:val="nil"/>
              <w:left w:val="single" w:sz="4" w:space="0" w:color="auto"/>
              <w:bottom w:val="nil"/>
              <w:right w:val="single" w:sz="4" w:space="0" w:color="auto"/>
            </w:tcBorders>
            <w:vAlign w:val="center"/>
          </w:tcPr>
          <w:p w14:paraId="609E9C0A" w14:textId="77777777" w:rsidR="001F16EE" w:rsidRPr="00DC5F97" w:rsidRDefault="001F16EE" w:rsidP="001F16EE">
            <w:pPr>
              <w:spacing w:line="360" w:lineRule="auto"/>
            </w:pPr>
          </w:p>
        </w:tc>
        <w:tc>
          <w:tcPr>
            <w:tcW w:w="4157" w:type="dxa"/>
            <w:tcBorders>
              <w:top w:val="single" w:sz="4" w:space="0" w:color="auto"/>
              <w:left w:val="single" w:sz="4" w:space="0" w:color="auto"/>
              <w:bottom w:val="single" w:sz="4" w:space="0" w:color="auto"/>
              <w:right w:val="single" w:sz="4" w:space="0" w:color="auto"/>
            </w:tcBorders>
          </w:tcPr>
          <w:p w14:paraId="3FD507DF" w14:textId="77777777" w:rsidR="001F16EE" w:rsidRPr="00DC5F97" w:rsidRDefault="001F16EE" w:rsidP="001F16EE">
            <w:pPr>
              <w:tabs>
                <w:tab w:val="left" w:pos="900"/>
              </w:tabs>
              <w:spacing w:line="360" w:lineRule="auto"/>
              <w:jc w:val="both"/>
            </w:pPr>
            <w:r w:rsidRPr="00DC5F97">
              <w:t>Ilgalaikio materialaus turto- 12 vnt. palapinių – namelių- įsigijimo išlaidos</w:t>
            </w:r>
          </w:p>
        </w:tc>
        <w:tc>
          <w:tcPr>
            <w:tcW w:w="1559" w:type="dxa"/>
            <w:tcBorders>
              <w:top w:val="single" w:sz="4" w:space="0" w:color="auto"/>
              <w:left w:val="single" w:sz="4" w:space="0" w:color="auto"/>
              <w:bottom w:val="single" w:sz="4" w:space="0" w:color="auto"/>
              <w:right w:val="single" w:sz="4" w:space="0" w:color="auto"/>
            </w:tcBorders>
          </w:tcPr>
          <w:p w14:paraId="6A9BC07D" w14:textId="77777777" w:rsidR="001F16EE" w:rsidRPr="00DC5F97" w:rsidRDefault="001F16EE" w:rsidP="001F16EE">
            <w:pPr>
              <w:tabs>
                <w:tab w:val="left" w:pos="900"/>
              </w:tabs>
              <w:spacing w:line="360" w:lineRule="auto"/>
              <w:jc w:val="both"/>
            </w:pPr>
            <w:r w:rsidRPr="00DC5F97">
              <w:t>9411,96</w:t>
            </w:r>
          </w:p>
        </w:tc>
      </w:tr>
      <w:tr w:rsidR="001F16EE" w:rsidRPr="00DC5F97" w14:paraId="528F94DF" w14:textId="77777777" w:rsidTr="00897E21">
        <w:trPr>
          <w:trHeight w:val="341"/>
        </w:trPr>
        <w:tc>
          <w:tcPr>
            <w:tcW w:w="2517" w:type="dxa"/>
            <w:tcBorders>
              <w:top w:val="nil"/>
              <w:left w:val="single" w:sz="4" w:space="0" w:color="auto"/>
              <w:bottom w:val="single" w:sz="4" w:space="0" w:color="auto"/>
              <w:right w:val="single" w:sz="4" w:space="0" w:color="auto"/>
            </w:tcBorders>
            <w:vAlign w:val="center"/>
          </w:tcPr>
          <w:p w14:paraId="19E1E574" w14:textId="77777777" w:rsidR="001F16EE" w:rsidRPr="00DC5F97" w:rsidRDefault="001F16EE" w:rsidP="001F16EE">
            <w:pPr>
              <w:spacing w:line="360" w:lineRule="auto"/>
            </w:pPr>
          </w:p>
        </w:tc>
        <w:tc>
          <w:tcPr>
            <w:tcW w:w="1367" w:type="dxa"/>
            <w:tcBorders>
              <w:top w:val="nil"/>
              <w:left w:val="single" w:sz="4" w:space="0" w:color="auto"/>
              <w:bottom w:val="single" w:sz="4" w:space="0" w:color="auto"/>
              <w:right w:val="single" w:sz="4" w:space="0" w:color="auto"/>
            </w:tcBorders>
            <w:vAlign w:val="center"/>
          </w:tcPr>
          <w:p w14:paraId="0A2C614B" w14:textId="77777777" w:rsidR="001F16EE" w:rsidRPr="00DC5F97" w:rsidRDefault="001F16EE" w:rsidP="001F16EE">
            <w:pPr>
              <w:spacing w:line="360" w:lineRule="auto"/>
            </w:pPr>
          </w:p>
        </w:tc>
        <w:tc>
          <w:tcPr>
            <w:tcW w:w="4157" w:type="dxa"/>
            <w:tcBorders>
              <w:top w:val="single" w:sz="4" w:space="0" w:color="auto"/>
              <w:left w:val="single" w:sz="4" w:space="0" w:color="auto"/>
              <w:bottom w:val="single" w:sz="4" w:space="0" w:color="auto"/>
              <w:right w:val="single" w:sz="4" w:space="0" w:color="auto"/>
            </w:tcBorders>
            <w:hideMark/>
          </w:tcPr>
          <w:p w14:paraId="639D3F07" w14:textId="77777777" w:rsidR="001F16EE" w:rsidRPr="00DC5F97" w:rsidRDefault="001F16EE" w:rsidP="001F16EE">
            <w:pPr>
              <w:tabs>
                <w:tab w:val="left" w:pos="900"/>
              </w:tabs>
              <w:spacing w:line="360" w:lineRule="auto"/>
              <w:jc w:val="both"/>
            </w:pPr>
            <w:r w:rsidRPr="00DC5F97">
              <w:t>Kito nematerialaus turto- programinės licencijos- įsigijimo išlaidos</w:t>
            </w:r>
          </w:p>
        </w:tc>
        <w:tc>
          <w:tcPr>
            <w:tcW w:w="1559" w:type="dxa"/>
            <w:tcBorders>
              <w:top w:val="single" w:sz="4" w:space="0" w:color="auto"/>
              <w:left w:val="single" w:sz="4" w:space="0" w:color="auto"/>
              <w:bottom w:val="single" w:sz="4" w:space="0" w:color="auto"/>
              <w:right w:val="single" w:sz="4" w:space="0" w:color="auto"/>
            </w:tcBorders>
            <w:hideMark/>
          </w:tcPr>
          <w:p w14:paraId="2287E602" w14:textId="77777777" w:rsidR="001F16EE" w:rsidRPr="00DC5F97" w:rsidRDefault="001F16EE" w:rsidP="001F16EE">
            <w:pPr>
              <w:tabs>
                <w:tab w:val="left" w:pos="900"/>
              </w:tabs>
              <w:spacing w:line="360" w:lineRule="auto"/>
              <w:jc w:val="both"/>
            </w:pPr>
            <w:r w:rsidRPr="00DC5F97">
              <w:t>1800</w:t>
            </w:r>
          </w:p>
        </w:tc>
      </w:tr>
      <w:tr w:rsidR="001F16EE" w:rsidRPr="00DC5F97" w14:paraId="3F960DD2" w14:textId="77777777" w:rsidTr="00897E21">
        <w:trPr>
          <w:trHeight w:val="652"/>
        </w:trPr>
        <w:tc>
          <w:tcPr>
            <w:tcW w:w="2517" w:type="dxa"/>
            <w:tcBorders>
              <w:top w:val="single" w:sz="4" w:space="0" w:color="auto"/>
              <w:left w:val="single" w:sz="4" w:space="0" w:color="auto"/>
              <w:bottom w:val="single" w:sz="4" w:space="0" w:color="auto"/>
              <w:right w:val="single" w:sz="4" w:space="0" w:color="auto"/>
            </w:tcBorders>
            <w:hideMark/>
          </w:tcPr>
          <w:p w14:paraId="694F070D" w14:textId="77777777" w:rsidR="001F16EE" w:rsidRPr="00DC5F97" w:rsidRDefault="001F16EE" w:rsidP="001F16EE">
            <w:pPr>
              <w:tabs>
                <w:tab w:val="left" w:pos="900"/>
              </w:tabs>
              <w:spacing w:line="360" w:lineRule="auto"/>
              <w:jc w:val="both"/>
            </w:pPr>
            <w:r w:rsidRPr="00DC5F97">
              <w:t>Lazdijų rajono savivaldybės Meno kolektyvų populiarinimo, jų veiklos aktyvinimo programa</w:t>
            </w:r>
          </w:p>
        </w:tc>
        <w:tc>
          <w:tcPr>
            <w:tcW w:w="1367" w:type="dxa"/>
            <w:tcBorders>
              <w:top w:val="single" w:sz="4" w:space="0" w:color="auto"/>
              <w:left w:val="single" w:sz="4" w:space="0" w:color="auto"/>
              <w:bottom w:val="single" w:sz="4" w:space="0" w:color="auto"/>
              <w:right w:val="single" w:sz="4" w:space="0" w:color="auto"/>
            </w:tcBorders>
            <w:hideMark/>
          </w:tcPr>
          <w:p w14:paraId="17CE67F9" w14:textId="77777777" w:rsidR="001F16EE" w:rsidRPr="00DC5F97" w:rsidRDefault="001F16EE" w:rsidP="001F16EE">
            <w:pPr>
              <w:tabs>
                <w:tab w:val="left" w:pos="900"/>
              </w:tabs>
              <w:spacing w:line="360" w:lineRule="auto"/>
              <w:jc w:val="both"/>
            </w:pPr>
            <w:r w:rsidRPr="00DC5F97">
              <w:t>17000</w:t>
            </w:r>
          </w:p>
        </w:tc>
        <w:tc>
          <w:tcPr>
            <w:tcW w:w="4157" w:type="dxa"/>
            <w:tcBorders>
              <w:top w:val="single" w:sz="4" w:space="0" w:color="auto"/>
              <w:left w:val="single" w:sz="4" w:space="0" w:color="auto"/>
              <w:bottom w:val="single" w:sz="4" w:space="0" w:color="auto"/>
              <w:right w:val="single" w:sz="4" w:space="0" w:color="auto"/>
            </w:tcBorders>
            <w:hideMark/>
          </w:tcPr>
          <w:p w14:paraId="647784A9" w14:textId="77777777" w:rsidR="001F16EE" w:rsidRPr="00DC5F97" w:rsidRDefault="001F16EE" w:rsidP="001F16EE">
            <w:pPr>
              <w:tabs>
                <w:tab w:val="left" w:pos="900"/>
              </w:tabs>
              <w:spacing w:line="360" w:lineRule="auto"/>
              <w:jc w:val="both"/>
            </w:pPr>
            <w:r w:rsidRPr="00DC5F97">
              <w:t>Įsigyta šviesos ir garso aparatūra  Krikštonių, Rudaminos, Dumblio ir Kučiūnų laisvalaikio salėms; 8  tautinai kostiumai Krosnos k.n. kolektyvui; 1 paltas ansambliui „Riecimėlis“; basedlė Būdviečio l.s. kapelai; mušamųjų lėkščių komplektai Seirijų k.n. ir Būdviečio l.s. kapeloms; mobili kolonėlė Barčių l.s.; pastatomieji kongai, ukulelė, būgnų plastikas ir garso slopintuvas grupei „Kryžkelė“</w:t>
            </w:r>
          </w:p>
        </w:tc>
        <w:tc>
          <w:tcPr>
            <w:tcW w:w="1559" w:type="dxa"/>
            <w:tcBorders>
              <w:top w:val="single" w:sz="4" w:space="0" w:color="auto"/>
              <w:left w:val="single" w:sz="4" w:space="0" w:color="auto"/>
              <w:bottom w:val="single" w:sz="4" w:space="0" w:color="auto"/>
              <w:right w:val="single" w:sz="4" w:space="0" w:color="auto"/>
            </w:tcBorders>
            <w:hideMark/>
          </w:tcPr>
          <w:p w14:paraId="582932FE" w14:textId="77777777" w:rsidR="001F16EE" w:rsidRPr="00DC5F97" w:rsidRDefault="001F16EE" w:rsidP="001F16EE">
            <w:pPr>
              <w:tabs>
                <w:tab w:val="left" w:pos="900"/>
              </w:tabs>
              <w:spacing w:line="360" w:lineRule="auto"/>
              <w:jc w:val="both"/>
            </w:pPr>
            <w:r w:rsidRPr="00DC5F97">
              <w:t>1700</w:t>
            </w:r>
          </w:p>
        </w:tc>
      </w:tr>
      <w:tr w:rsidR="001F16EE" w:rsidRPr="00DC5F97" w14:paraId="27833579" w14:textId="77777777" w:rsidTr="00897E21">
        <w:trPr>
          <w:trHeight w:val="652"/>
        </w:trPr>
        <w:tc>
          <w:tcPr>
            <w:tcW w:w="2517" w:type="dxa"/>
            <w:tcBorders>
              <w:top w:val="single" w:sz="4" w:space="0" w:color="auto"/>
              <w:left w:val="single" w:sz="4" w:space="0" w:color="auto"/>
              <w:bottom w:val="single" w:sz="4" w:space="0" w:color="auto"/>
              <w:right w:val="single" w:sz="4" w:space="0" w:color="auto"/>
            </w:tcBorders>
            <w:hideMark/>
          </w:tcPr>
          <w:p w14:paraId="7A9CF911" w14:textId="77777777" w:rsidR="001F16EE" w:rsidRPr="00DC5F97" w:rsidRDefault="001F16EE" w:rsidP="001F16EE">
            <w:pPr>
              <w:tabs>
                <w:tab w:val="left" w:pos="900"/>
              </w:tabs>
              <w:spacing w:line="360" w:lineRule="auto"/>
              <w:jc w:val="both"/>
            </w:pPr>
            <w:r w:rsidRPr="00DC5F97">
              <w:t>Lazdijų rajono savivaldybės Neformaliojo vaikų švietimo programa</w:t>
            </w:r>
          </w:p>
        </w:tc>
        <w:tc>
          <w:tcPr>
            <w:tcW w:w="1367" w:type="dxa"/>
            <w:tcBorders>
              <w:top w:val="single" w:sz="4" w:space="0" w:color="auto"/>
              <w:left w:val="single" w:sz="4" w:space="0" w:color="auto"/>
              <w:bottom w:val="single" w:sz="4" w:space="0" w:color="auto"/>
              <w:right w:val="single" w:sz="4" w:space="0" w:color="auto"/>
            </w:tcBorders>
            <w:hideMark/>
          </w:tcPr>
          <w:p w14:paraId="730C01D3" w14:textId="77777777" w:rsidR="001F16EE" w:rsidRPr="00DC5F97" w:rsidRDefault="001F16EE" w:rsidP="001F16EE">
            <w:pPr>
              <w:tabs>
                <w:tab w:val="left" w:pos="900"/>
              </w:tabs>
              <w:spacing w:line="360" w:lineRule="auto"/>
              <w:jc w:val="both"/>
            </w:pPr>
            <w:r w:rsidRPr="00DC5F97">
              <w:t>13549,76</w:t>
            </w:r>
          </w:p>
        </w:tc>
        <w:tc>
          <w:tcPr>
            <w:tcW w:w="4157" w:type="dxa"/>
            <w:tcBorders>
              <w:top w:val="single" w:sz="4" w:space="0" w:color="auto"/>
              <w:left w:val="single" w:sz="4" w:space="0" w:color="auto"/>
              <w:bottom w:val="single" w:sz="4" w:space="0" w:color="auto"/>
              <w:right w:val="single" w:sz="4" w:space="0" w:color="auto"/>
            </w:tcBorders>
            <w:hideMark/>
          </w:tcPr>
          <w:p w14:paraId="2EAEF736" w14:textId="77777777" w:rsidR="001F16EE" w:rsidRPr="00DC5F97" w:rsidRDefault="001F16EE" w:rsidP="001F16EE">
            <w:pPr>
              <w:tabs>
                <w:tab w:val="left" w:pos="900"/>
              </w:tabs>
              <w:spacing w:line="360" w:lineRule="auto"/>
              <w:jc w:val="both"/>
            </w:pPr>
            <w:r w:rsidRPr="00DC5F97">
              <w:t>121 vaikas ( nuo 2019-02-01 iki 2019-06-30) ir 163 vaikai ( nuo 2019-10-01 iki 2019-12-31) dalyvavo 7 edukacinėse programose: Etninės kultūros būrelis „Bitelė“; Keramikos būrelis „Molinukas“; Folkloriniai šokiai- linksmai  rateliu; Pramoginių- sportinių šokių mokymas; Folklorinių ir lietuvių liaudies šokių mokymas; Pažinkime senolių gyvenimą per folklorinį šokį ir žaidimus; Dailės terapija.</w:t>
            </w:r>
          </w:p>
        </w:tc>
        <w:tc>
          <w:tcPr>
            <w:tcW w:w="1559" w:type="dxa"/>
            <w:tcBorders>
              <w:top w:val="single" w:sz="4" w:space="0" w:color="auto"/>
              <w:left w:val="single" w:sz="4" w:space="0" w:color="auto"/>
              <w:bottom w:val="single" w:sz="4" w:space="0" w:color="auto"/>
              <w:right w:val="single" w:sz="4" w:space="0" w:color="auto"/>
            </w:tcBorders>
            <w:hideMark/>
          </w:tcPr>
          <w:p w14:paraId="094E9A54" w14:textId="77777777" w:rsidR="001F16EE" w:rsidRPr="00DC5F97" w:rsidRDefault="001F16EE" w:rsidP="001F16EE">
            <w:pPr>
              <w:tabs>
                <w:tab w:val="left" w:pos="900"/>
              </w:tabs>
              <w:spacing w:line="360" w:lineRule="auto"/>
              <w:jc w:val="both"/>
            </w:pPr>
            <w:r w:rsidRPr="00DC5F97">
              <w:t>13549,76</w:t>
            </w:r>
          </w:p>
        </w:tc>
      </w:tr>
      <w:tr w:rsidR="001F16EE" w:rsidRPr="00DC5F97" w14:paraId="585BFDF2" w14:textId="77777777" w:rsidTr="00897E21">
        <w:trPr>
          <w:trHeight w:val="652"/>
        </w:trPr>
        <w:tc>
          <w:tcPr>
            <w:tcW w:w="2517" w:type="dxa"/>
            <w:tcBorders>
              <w:top w:val="single" w:sz="4" w:space="0" w:color="auto"/>
              <w:left w:val="single" w:sz="4" w:space="0" w:color="auto"/>
              <w:bottom w:val="single" w:sz="4" w:space="0" w:color="auto"/>
              <w:right w:val="single" w:sz="4" w:space="0" w:color="auto"/>
            </w:tcBorders>
          </w:tcPr>
          <w:p w14:paraId="6FA73C32" w14:textId="77777777" w:rsidR="001F16EE" w:rsidRPr="00DC5F97" w:rsidRDefault="001F16EE" w:rsidP="001F16EE">
            <w:pPr>
              <w:tabs>
                <w:tab w:val="left" w:pos="900"/>
              </w:tabs>
              <w:spacing w:line="360" w:lineRule="auto"/>
              <w:jc w:val="both"/>
            </w:pPr>
            <w:r w:rsidRPr="00DC5F97">
              <w:t>Lazdijų rajono savivaldybės Neformaliojo suaugusiųjų švietimo programa</w:t>
            </w:r>
          </w:p>
        </w:tc>
        <w:tc>
          <w:tcPr>
            <w:tcW w:w="1367" w:type="dxa"/>
            <w:tcBorders>
              <w:top w:val="single" w:sz="4" w:space="0" w:color="auto"/>
              <w:left w:val="single" w:sz="4" w:space="0" w:color="auto"/>
              <w:bottom w:val="single" w:sz="4" w:space="0" w:color="auto"/>
              <w:right w:val="single" w:sz="4" w:space="0" w:color="auto"/>
            </w:tcBorders>
          </w:tcPr>
          <w:p w14:paraId="7DBD30D0" w14:textId="77777777" w:rsidR="001F16EE" w:rsidRPr="00DC5F97" w:rsidRDefault="001F16EE" w:rsidP="001F16EE">
            <w:pPr>
              <w:tabs>
                <w:tab w:val="left" w:pos="900"/>
              </w:tabs>
              <w:spacing w:line="360" w:lineRule="auto"/>
              <w:jc w:val="both"/>
            </w:pPr>
            <w:r w:rsidRPr="00DC5F97">
              <w:t>1680</w:t>
            </w:r>
          </w:p>
        </w:tc>
        <w:tc>
          <w:tcPr>
            <w:tcW w:w="4157" w:type="dxa"/>
            <w:tcBorders>
              <w:top w:val="single" w:sz="4" w:space="0" w:color="auto"/>
              <w:left w:val="single" w:sz="4" w:space="0" w:color="auto"/>
              <w:bottom w:val="single" w:sz="4" w:space="0" w:color="auto"/>
              <w:right w:val="single" w:sz="4" w:space="0" w:color="auto"/>
            </w:tcBorders>
          </w:tcPr>
          <w:p w14:paraId="5E069612" w14:textId="77777777" w:rsidR="001F16EE" w:rsidRPr="00DC5F97" w:rsidRDefault="001F16EE" w:rsidP="001F16EE">
            <w:pPr>
              <w:tabs>
                <w:tab w:val="left" w:pos="900"/>
              </w:tabs>
              <w:spacing w:line="360" w:lineRule="auto"/>
              <w:jc w:val="both"/>
            </w:pPr>
            <w:r w:rsidRPr="00DC5F97">
              <w:t>Suaugusieji dalyvavo trijose programose: „Kūrybos laiptai“, „Menų platforma „Pasimatymas su savimi“ ir „Nereikia net mokėti piešti“</w:t>
            </w:r>
          </w:p>
        </w:tc>
        <w:tc>
          <w:tcPr>
            <w:tcW w:w="1559" w:type="dxa"/>
            <w:tcBorders>
              <w:top w:val="single" w:sz="4" w:space="0" w:color="auto"/>
              <w:left w:val="single" w:sz="4" w:space="0" w:color="auto"/>
              <w:bottom w:val="single" w:sz="4" w:space="0" w:color="auto"/>
              <w:right w:val="single" w:sz="4" w:space="0" w:color="auto"/>
            </w:tcBorders>
          </w:tcPr>
          <w:p w14:paraId="3DB809C7" w14:textId="77777777" w:rsidR="001F16EE" w:rsidRPr="00DC5F97" w:rsidRDefault="001F16EE" w:rsidP="001F16EE">
            <w:pPr>
              <w:tabs>
                <w:tab w:val="left" w:pos="900"/>
              </w:tabs>
              <w:spacing w:line="360" w:lineRule="auto"/>
              <w:jc w:val="both"/>
            </w:pPr>
            <w:r w:rsidRPr="00DC5F97">
              <w:t>1680</w:t>
            </w:r>
          </w:p>
        </w:tc>
      </w:tr>
      <w:tr w:rsidR="001F16EE" w:rsidRPr="00DC5F97" w14:paraId="12F9DAA3" w14:textId="77777777" w:rsidTr="00897E21">
        <w:trPr>
          <w:trHeight w:val="652"/>
        </w:trPr>
        <w:tc>
          <w:tcPr>
            <w:tcW w:w="2517" w:type="dxa"/>
            <w:tcBorders>
              <w:top w:val="single" w:sz="4" w:space="0" w:color="auto"/>
              <w:left w:val="single" w:sz="4" w:space="0" w:color="auto"/>
              <w:bottom w:val="single" w:sz="4" w:space="0" w:color="auto"/>
              <w:right w:val="single" w:sz="4" w:space="0" w:color="auto"/>
            </w:tcBorders>
          </w:tcPr>
          <w:p w14:paraId="5C2A00E8" w14:textId="77777777" w:rsidR="001F16EE" w:rsidRPr="00DC5F97" w:rsidRDefault="001F16EE" w:rsidP="001F16EE">
            <w:pPr>
              <w:tabs>
                <w:tab w:val="left" w:pos="900"/>
              </w:tabs>
              <w:spacing w:line="360" w:lineRule="auto"/>
              <w:jc w:val="both"/>
            </w:pPr>
            <w:r w:rsidRPr="00DC5F97">
              <w:lastRenderedPageBreak/>
              <w:t>Lazdijų rajono savivaldybės Užimtumo didinimo programa</w:t>
            </w:r>
          </w:p>
        </w:tc>
        <w:tc>
          <w:tcPr>
            <w:tcW w:w="1367" w:type="dxa"/>
            <w:tcBorders>
              <w:top w:val="single" w:sz="4" w:space="0" w:color="auto"/>
              <w:left w:val="single" w:sz="4" w:space="0" w:color="auto"/>
              <w:bottom w:val="single" w:sz="4" w:space="0" w:color="auto"/>
              <w:right w:val="single" w:sz="4" w:space="0" w:color="auto"/>
            </w:tcBorders>
          </w:tcPr>
          <w:p w14:paraId="5271B5DF" w14:textId="77777777" w:rsidR="001F16EE" w:rsidRPr="00DC5F97" w:rsidRDefault="001F16EE" w:rsidP="001F16EE">
            <w:pPr>
              <w:tabs>
                <w:tab w:val="left" w:pos="900"/>
              </w:tabs>
              <w:spacing w:line="360" w:lineRule="auto"/>
              <w:jc w:val="both"/>
            </w:pPr>
            <w:r w:rsidRPr="00DC5F97">
              <w:t>4864,51</w:t>
            </w:r>
          </w:p>
        </w:tc>
        <w:tc>
          <w:tcPr>
            <w:tcW w:w="4157" w:type="dxa"/>
            <w:tcBorders>
              <w:top w:val="single" w:sz="4" w:space="0" w:color="auto"/>
              <w:left w:val="single" w:sz="4" w:space="0" w:color="auto"/>
              <w:bottom w:val="single" w:sz="4" w:space="0" w:color="auto"/>
              <w:right w:val="single" w:sz="4" w:space="0" w:color="auto"/>
            </w:tcBorders>
          </w:tcPr>
          <w:p w14:paraId="6F5B13EF" w14:textId="77777777" w:rsidR="001F16EE" w:rsidRPr="00DC5F97" w:rsidRDefault="001F16EE" w:rsidP="001F16EE">
            <w:pPr>
              <w:tabs>
                <w:tab w:val="left" w:pos="900"/>
              </w:tabs>
              <w:spacing w:line="360" w:lineRule="auto"/>
              <w:jc w:val="both"/>
            </w:pPr>
            <w:r w:rsidRPr="00DC5F97">
              <w:t>Viešiesiems darbams buvo įdarbinti 4 žmonės dviems mėnesiams</w:t>
            </w:r>
          </w:p>
        </w:tc>
        <w:tc>
          <w:tcPr>
            <w:tcW w:w="1559" w:type="dxa"/>
            <w:tcBorders>
              <w:top w:val="single" w:sz="4" w:space="0" w:color="auto"/>
              <w:left w:val="single" w:sz="4" w:space="0" w:color="auto"/>
              <w:bottom w:val="single" w:sz="4" w:space="0" w:color="auto"/>
              <w:right w:val="single" w:sz="4" w:space="0" w:color="auto"/>
            </w:tcBorders>
          </w:tcPr>
          <w:p w14:paraId="1418B58F" w14:textId="77777777" w:rsidR="001F16EE" w:rsidRPr="00DC5F97" w:rsidRDefault="001F16EE" w:rsidP="001F16EE">
            <w:pPr>
              <w:tabs>
                <w:tab w:val="left" w:pos="900"/>
              </w:tabs>
              <w:spacing w:line="360" w:lineRule="auto"/>
              <w:jc w:val="both"/>
            </w:pPr>
            <w:r w:rsidRPr="00DC5F97">
              <w:t>4864,51</w:t>
            </w:r>
          </w:p>
        </w:tc>
      </w:tr>
      <w:tr w:rsidR="001F16EE" w:rsidRPr="00DC5F97" w14:paraId="1A8571A6" w14:textId="77777777" w:rsidTr="00897E21">
        <w:trPr>
          <w:trHeight w:val="652"/>
        </w:trPr>
        <w:tc>
          <w:tcPr>
            <w:tcW w:w="2517" w:type="dxa"/>
            <w:tcBorders>
              <w:top w:val="single" w:sz="4" w:space="0" w:color="auto"/>
              <w:left w:val="single" w:sz="4" w:space="0" w:color="auto"/>
              <w:bottom w:val="single" w:sz="4" w:space="0" w:color="auto"/>
              <w:right w:val="single" w:sz="4" w:space="0" w:color="auto"/>
            </w:tcBorders>
          </w:tcPr>
          <w:p w14:paraId="16454EB9" w14:textId="77777777" w:rsidR="001F16EE" w:rsidRPr="00DC5F97" w:rsidRDefault="001F16EE" w:rsidP="001F16EE">
            <w:pPr>
              <w:tabs>
                <w:tab w:val="left" w:pos="900"/>
              </w:tabs>
              <w:spacing w:line="360" w:lineRule="auto"/>
              <w:jc w:val="both"/>
            </w:pPr>
            <w:r w:rsidRPr="00DC5F97">
              <w:t>Lazdijų rajono savivaldybės administracijos bendrų valstybės paslaugų lėšos</w:t>
            </w:r>
          </w:p>
        </w:tc>
        <w:tc>
          <w:tcPr>
            <w:tcW w:w="1367" w:type="dxa"/>
            <w:tcBorders>
              <w:top w:val="single" w:sz="4" w:space="0" w:color="auto"/>
              <w:left w:val="single" w:sz="4" w:space="0" w:color="auto"/>
              <w:bottom w:val="single" w:sz="4" w:space="0" w:color="auto"/>
              <w:right w:val="single" w:sz="4" w:space="0" w:color="auto"/>
            </w:tcBorders>
          </w:tcPr>
          <w:p w14:paraId="7BE9C8D3" w14:textId="77777777" w:rsidR="001F16EE" w:rsidRPr="00DC5F97" w:rsidRDefault="001F16EE" w:rsidP="001F16EE">
            <w:pPr>
              <w:tabs>
                <w:tab w:val="left" w:pos="900"/>
              </w:tabs>
              <w:spacing w:line="360" w:lineRule="auto"/>
              <w:jc w:val="both"/>
            </w:pPr>
            <w:r w:rsidRPr="00DC5F97">
              <w:t>911,71</w:t>
            </w:r>
          </w:p>
        </w:tc>
        <w:tc>
          <w:tcPr>
            <w:tcW w:w="4157" w:type="dxa"/>
            <w:tcBorders>
              <w:top w:val="single" w:sz="4" w:space="0" w:color="auto"/>
              <w:left w:val="single" w:sz="4" w:space="0" w:color="auto"/>
              <w:bottom w:val="single" w:sz="4" w:space="0" w:color="auto"/>
              <w:right w:val="single" w:sz="4" w:space="0" w:color="auto"/>
            </w:tcBorders>
          </w:tcPr>
          <w:p w14:paraId="52CA3AA4" w14:textId="77777777" w:rsidR="001F16EE" w:rsidRPr="00DC5F97" w:rsidRDefault="001F16EE" w:rsidP="001F16EE">
            <w:pPr>
              <w:tabs>
                <w:tab w:val="left" w:pos="900"/>
              </w:tabs>
              <w:spacing w:line="360" w:lineRule="auto"/>
              <w:jc w:val="both"/>
            </w:pPr>
            <w:r w:rsidRPr="00DC5F97">
              <w:t>Premija J. Dereškevičienei</w:t>
            </w:r>
          </w:p>
        </w:tc>
        <w:tc>
          <w:tcPr>
            <w:tcW w:w="1559" w:type="dxa"/>
            <w:tcBorders>
              <w:top w:val="single" w:sz="4" w:space="0" w:color="auto"/>
              <w:left w:val="single" w:sz="4" w:space="0" w:color="auto"/>
              <w:bottom w:val="single" w:sz="4" w:space="0" w:color="auto"/>
              <w:right w:val="single" w:sz="4" w:space="0" w:color="auto"/>
            </w:tcBorders>
          </w:tcPr>
          <w:p w14:paraId="33388650" w14:textId="77777777" w:rsidR="001F16EE" w:rsidRPr="00DC5F97" w:rsidRDefault="001F16EE" w:rsidP="001F16EE">
            <w:pPr>
              <w:tabs>
                <w:tab w:val="left" w:pos="900"/>
              </w:tabs>
              <w:spacing w:line="360" w:lineRule="auto"/>
              <w:jc w:val="both"/>
            </w:pPr>
            <w:r w:rsidRPr="00DC5F97">
              <w:t>911,71</w:t>
            </w:r>
          </w:p>
        </w:tc>
      </w:tr>
      <w:tr w:rsidR="001F16EE" w:rsidRPr="00DC5F97" w14:paraId="45EA77E8" w14:textId="77777777" w:rsidTr="00897E21">
        <w:trPr>
          <w:trHeight w:val="1047"/>
        </w:trPr>
        <w:tc>
          <w:tcPr>
            <w:tcW w:w="2517" w:type="dxa"/>
            <w:tcBorders>
              <w:top w:val="single" w:sz="4" w:space="0" w:color="auto"/>
              <w:left w:val="single" w:sz="4" w:space="0" w:color="auto"/>
              <w:bottom w:val="nil"/>
              <w:right w:val="single" w:sz="4" w:space="0" w:color="auto"/>
            </w:tcBorders>
            <w:hideMark/>
          </w:tcPr>
          <w:p w14:paraId="0C65A4D4" w14:textId="77777777" w:rsidR="001F16EE" w:rsidRPr="00DC5F97" w:rsidRDefault="001F16EE" w:rsidP="001F16EE">
            <w:pPr>
              <w:tabs>
                <w:tab w:val="left" w:pos="900"/>
              </w:tabs>
              <w:spacing w:line="360" w:lineRule="auto"/>
              <w:jc w:val="both"/>
            </w:pPr>
            <w:r w:rsidRPr="00DC5F97">
              <w:t>Lietuvos kaimo plėtros 2014- 2020 metų programos priemonės „Pagrindinės paslaugos ir kaimų atnaujinimas kaimo vietovėse“</w:t>
            </w:r>
          </w:p>
        </w:tc>
        <w:tc>
          <w:tcPr>
            <w:tcW w:w="1367" w:type="dxa"/>
            <w:tcBorders>
              <w:top w:val="single" w:sz="4" w:space="0" w:color="auto"/>
              <w:left w:val="single" w:sz="4" w:space="0" w:color="auto"/>
              <w:bottom w:val="nil"/>
              <w:right w:val="single" w:sz="4" w:space="0" w:color="auto"/>
            </w:tcBorders>
            <w:hideMark/>
          </w:tcPr>
          <w:p w14:paraId="32712358" w14:textId="77777777" w:rsidR="001F16EE" w:rsidRPr="00DC5F97" w:rsidRDefault="001F16EE" w:rsidP="001F16EE">
            <w:pPr>
              <w:tabs>
                <w:tab w:val="left" w:pos="900"/>
              </w:tabs>
              <w:spacing w:line="360" w:lineRule="auto"/>
              <w:jc w:val="both"/>
            </w:pPr>
            <w:r w:rsidRPr="00DC5F97">
              <w:t>315716</w:t>
            </w:r>
          </w:p>
        </w:tc>
        <w:tc>
          <w:tcPr>
            <w:tcW w:w="4157" w:type="dxa"/>
            <w:tcBorders>
              <w:top w:val="single" w:sz="4" w:space="0" w:color="auto"/>
              <w:left w:val="single" w:sz="4" w:space="0" w:color="auto"/>
              <w:bottom w:val="single" w:sz="4" w:space="0" w:color="auto"/>
              <w:right w:val="single" w:sz="4" w:space="0" w:color="auto"/>
            </w:tcBorders>
            <w:hideMark/>
          </w:tcPr>
          <w:p w14:paraId="3965C800" w14:textId="77777777" w:rsidR="001F16EE" w:rsidRPr="00DC5F97" w:rsidRDefault="001F16EE" w:rsidP="001F16EE">
            <w:pPr>
              <w:tabs>
                <w:tab w:val="left" w:pos="900"/>
              </w:tabs>
              <w:spacing w:line="360" w:lineRule="auto"/>
              <w:jc w:val="both"/>
            </w:pPr>
            <w:r w:rsidRPr="00DC5F97">
              <w:t>Projektas „Kučiūnų laisvalaikio salės pritaikymas bendruomenės poreikiams“</w:t>
            </w:r>
          </w:p>
        </w:tc>
        <w:tc>
          <w:tcPr>
            <w:tcW w:w="1559" w:type="dxa"/>
            <w:tcBorders>
              <w:top w:val="single" w:sz="4" w:space="0" w:color="auto"/>
              <w:left w:val="single" w:sz="4" w:space="0" w:color="auto"/>
              <w:bottom w:val="single" w:sz="4" w:space="0" w:color="auto"/>
              <w:right w:val="single" w:sz="4" w:space="0" w:color="auto"/>
            </w:tcBorders>
            <w:hideMark/>
          </w:tcPr>
          <w:p w14:paraId="10B68A76" w14:textId="77777777" w:rsidR="001F16EE" w:rsidRPr="00DC5F97" w:rsidRDefault="001F16EE" w:rsidP="001F16EE">
            <w:pPr>
              <w:tabs>
                <w:tab w:val="left" w:pos="900"/>
              </w:tabs>
              <w:spacing w:line="360" w:lineRule="auto"/>
              <w:jc w:val="both"/>
            </w:pPr>
            <w:r w:rsidRPr="00DC5F97">
              <w:t>95128</w:t>
            </w:r>
          </w:p>
        </w:tc>
      </w:tr>
      <w:tr w:rsidR="001F16EE" w:rsidRPr="00DC5F97" w14:paraId="2A29B815" w14:textId="77777777" w:rsidTr="00897E21">
        <w:tc>
          <w:tcPr>
            <w:tcW w:w="2517" w:type="dxa"/>
            <w:tcBorders>
              <w:top w:val="nil"/>
              <w:left w:val="single" w:sz="4" w:space="0" w:color="auto"/>
              <w:bottom w:val="nil"/>
              <w:right w:val="single" w:sz="4" w:space="0" w:color="auto"/>
            </w:tcBorders>
          </w:tcPr>
          <w:p w14:paraId="4F06CB1C" w14:textId="77777777" w:rsidR="001F16EE" w:rsidRPr="00DC5F97" w:rsidRDefault="001F16EE" w:rsidP="001F16EE">
            <w:pPr>
              <w:tabs>
                <w:tab w:val="left" w:pos="900"/>
              </w:tabs>
              <w:spacing w:line="360" w:lineRule="auto"/>
              <w:jc w:val="both"/>
            </w:pPr>
          </w:p>
        </w:tc>
        <w:tc>
          <w:tcPr>
            <w:tcW w:w="1367" w:type="dxa"/>
            <w:tcBorders>
              <w:top w:val="nil"/>
              <w:left w:val="single" w:sz="4" w:space="0" w:color="auto"/>
              <w:bottom w:val="nil"/>
              <w:right w:val="single" w:sz="4" w:space="0" w:color="auto"/>
            </w:tcBorders>
          </w:tcPr>
          <w:p w14:paraId="52AAC41E" w14:textId="77777777" w:rsidR="001F16EE" w:rsidRPr="00DC5F97" w:rsidRDefault="001F16EE" w:rsidP="001F16EE">
            <w:pPr>
              <w:tabs>
                <w:tab w:val="left" w:pos="900"/>
              </w:tabs>
              <w:spacing w:line="360" w:lineRule="auto"/>
              <w:jc w:val="both"/>
            </w:pPr>
          </w:p>
        </w:tc>
        <w:tc>
          <w:tcPr>
            <w:tcW w:w="4157" w:type="dxa"/>
            <w:tcBorders>
              <w:top w:val="single" w:sz="4" w:space="0" w:color="auto"/>
              <w:left w:val="single" w:sz="4" w:space="0" w:color="auto"/>
              <w:bottom w:val="single" w:sz="4" w:space="0" w:color="auto"/>
              <w:right w:val="single" w:sz="4" w:space="0" w:color="auto"/>
            </w:tcBorders>
            <w:hideMark/>
          </w:tcPr>
          <w:p w14:paraId="7C328FA8" w14:textId="77777777" w:rsidR="001F16EE" w:rsidRPr="00DC5F97" w:rsidRDefault="001F16EE" w:rsidP="001F16EE">
            <w:pPr>
              <w:tabs>
                <w:tab w:val="left" w:pos="900"/>
              </w:tabs>
              <w:spacing w:line="360" w:lineRule="auto"/>
              <w:jc w:val="both"/>
            </w:pPr>
            <w:r w:rsidRPr="00DC5F97">
              <w:t>Projektas „Rudaminos laisvalaikio salės pritaikymas bendruomenės poreikiams ir liaudies amatų plėtrai“</w:t>
            </w:r>
          </w:p>
        </w:tc>
        <w:tc>
          <w:tcPr>
            <w:tcW w:w="1559" w:type="dxa"/>
            <w:tcBorders>
              <w:top w:val="single" w:sz="4" w:space="0" w:color="auto"/>
              <w:left w:val="single" w:sz="4" w:space="0" w:color="auto"/>
              <w:bottom w:val="single" w:sz="4" w:space="0" w:color="auto"/>
              <w:right w:val="single" w:sz="4" w:space="0" w:color="auto"/>
            </w:tcBorders>
            <w:hideMark/>
          </w:tcPr>
          <w:p w14:paraId="3ABE1B4A" w14:textId="77777777" w:rsidR="001F16EE" w:rsidRPr="00DC5F97" w:rsidRDefault="001F16EE" w:rsidP="001F16EE">
            <w:pPr>
              <w:tabs>
                <w:tab w:val="left" w:pos="900"/>
              </w:tabs>
              <w:spacing w:line="360" w:lineRule="auto"/>
              <w:jc w:val="both"/>
            </w:pPr>
            <w:r w:rsidRPr="00DC5F97">
              <w:t>65855</w:t>
            </w:r>
          </w:p>
        </w:tc>
      </w:tr>
      <w:tr w:rsidR="001F16EE" w:rsidRPr="00DC5F97" w14:paraId="7ED3668E" w14:textId="77777777" w:rsidTr="00897E21">
        <w:tc>
          <w:tcPr>
            <w:tcW w:w="2517" w:type="dxa"/>
            <w:tcBorders>
              <w:top w:val="nil"/>
              <w:left w:val="single" w:sz="4" w:space="0" w:color="auto"/>
              <w:bottom w:val="single" w:sz="4" w:space="0" w:color="auto"/>
              <w:right w:val="single" w:sz="4" w:space="0" w:color="auto"/>
            </w:tcBorders>
          </w:tcPr>
          <w:p w14:paraId="1D87BB13" w14:textId="77777777" w:rsidR="001F16EE" w:rsidRPr="00DC5F97" w:rsidRDefault="001F16EE" w:rsidP="001F16EE">
            <w:pPr>
              <w:tabs>
                <w:tab w:val="left" w:pos="900"/>
              </w:tabs>
              <w:spacing w:line="360" w:lineRule="auto"/>
              <w:jc w:val="both"/>
            </w:pPr>
          </w:p>
        </w:tc>
        <w:tc>
          <w:tcPr>
            <w:tcW w:w="1367" w:type="dxa"/>
            <w:tcBorders>
              <w:top w:val="nil"/>
              <w:left w:val="single" w:sz="4" w:space="0" w:color="auto"/>
              <w:bottom w:val="single" w:sz="4" w:space="0" w:color="auto"/>
              <w:right w:val="single" w:sz="4" w:space="0" w:color="auto"/>
            </w:tcBorders>
          </w:tcPr>
          <w:p w14:paraId="7B207947" w14:textId="77777777" w:rsidR="001F16EE" w:rsidRPr="00DC5F97" w:rsidRDefault="001F16EE" w:rsidP="001F16EE">
            <w:pPr>
              <w:tabs>
                <w:tab w:val="left" w:pos="900"/>
              </w:tabs>
              <w:spacing w:line="360" w:lineRule="auto"/>
              <w:jc w:val="both"/>
            </w:pPr>
          </w:p>
        </w:tc>
        <w:tc>
          <w:tcPr>
            <w:tcW w:w="4157" w:type="dxa"/>
            <w:tcBorders>
              <w:top w:val="single" w:sz="4" w:space="0" w:color="auto"/>
              <w:left w:val="single" w:sz="4" w:space="0" w:color="auto"/>
              <w:bottom w:val="single" w:sz="4" w:space="0" w:color="auto"/>
              <w:right w:val="single" w:sz="4" w:space="0" w:color="auto"/>
            </w:tcBorders>
            <w:hideMark/>
          </w:tcPr>
          <w:p w14:paraId="27D98D88" w14:textId="77777777" w:rsidR="001F16EE" w:rsidRPr="00DC5F97" w:rsidRDefault="001F16EE" w:rsidP="001F16EE">
            <w:pPr>
              <w:tabs>
                <w:tab w:val="left" w:pos="900"/>
              </w:tabs>
              <w:spacing w:line="360" w:lineRule="auto"/>
              <w:jc w:val="both"/>
            </w:pPr>
            <w:r w:rsidRPr="00DC5F97">
              <w:t>Projektas „ Krikštonių laisvalaikio salės pritaikymas bendruomenės poreikiams“</w:t>
            </w:r>
          </w:p>
        </w:tc>
        <w:tc>
          <w:tcPr>
            <w:tcW w:w="1559" w:type="dxa"/>
            <w:tcBorders>
              <w:top w:val="single" w:sz="4" w:space="0" w:color="auto"/>
              <w:left w:val="single" w:sz="4" w:space="0" w:color="auto"/>
              <w:bottom w:val="single" w:sz="4" w:space="0" w:color="auto"/>
              <w:right w:val="single" w:sz="4" w:space="0" w:color="auto"/>
            </w:tcBorders>
            <w:hideMark/>
          </w:tcPr>
          <w:p w14:paraId="6017743E" w14:textId="77777777" w:rsidR="001F16EE" w:rsidRPr="00DC5F97" w:rsidRDefault="001F16EE" w:rsidP="001F16EE">
            <w:pPr>
              <w:tabs>
                <w:tab w:val="left" w:pos="900"/>
              </w:tabs>
              <w:spacing w:line="360" w:lineRule="auto"/>
              <w:jc w:val="both"/>
            </w:pPr>
            <w:r w:rsidRPr="00DC5F97">
              <w:t>154733</w:t>
            </w:r>
          </w:p>
        </w:tc>
      </w:tr>
      <w:tr w:rsidR="001F16EE" w:rsidRPr="00DC5F97" w14:paraId="3897E29A" w14:textId="77777777" w:rsidTr="00897E21">
        <w:tc>
          <w:tcPr>
            <w:tcW w:w="2517" w:type="dxa"/>
            <w:tcBorders>
              <w:top w:val="single" w:sz="4" w:space="0" w:color="auto"/>
              <w:left w:val="single" w:sz="4" w:space="0" w:color="auto"/>
              <w:bottom w:val="nil"/>
              <w:right w:val="single" w:sz="4" w:space="0" w:color="auto"/>
            </w:tcBorders>
            <w:hideMark/>
          </w:tcPr>
          <w:p w14:paraId="0F125558" w14:textId="77777777" w:rsidR="001F16EE" w:rsidRPr="00DC5F97" w:rsidRDefault="001F16EE" w:rsidP="001F16EE">
            <w:pPr>
              <w:tabs>
                <w:tab w:val="left" w:pos="900"/>
              </w:tabs>
              <w:spacing w:line="360" w:lineRule="auto"/>
              <w:jc w:val="both"/>
            </w:pPr>
            <w:r w:rsidRPr="00DC5F97">
              <w:t>BĮ Lietuvos kultūros taryba</w:t>
            </w:r>
          </w:p>
        </w:tc>
        <w:tc>
          <w:tcPr>
            <w:tcW w:w="1367" w:type="dxa"/>
            <w:tcBorders>
              <w:top w:val="single" w:sz="4" w:space="0" w:color="auto"/>
              <w:left w:val="single" w:sz="4" w:space="0" w:color="auto"/>
              <w:bottom w:val="single" w:sz="4" w:space="0" w:color="auto"/>
              <w:right w:val="single" w:sz="4" w:space="0" w:color="auto"/>
            </w:tcBorders>
            <w:hideMark/>
          </w:tcPr>
          <w:p w14:paraId="4D60B8E8" w14:textId="77777777" w:rsidR="001F16EE" w:rsidRPr="00DC5F97" w:rsidRDefault="001F16EE" w:rsidP="001F16EE">
            <w:pPr>
              <w:tabs>
                <w:tab w:val="left" w:pos="900"/>
              </w:tabs>
              <w:spacing w:line="360" w:lineRule="auto"/>
              <w:jc w:val="both"/>
            </w:pPr>
            <w:r w:rsidRPr="00DC5F97">
              <w:t>5000</w:t>
            </w:r>
          </w:p>
        </w:tc>
        <w:tc>
          <w:tcPr>
            <w:tcW w:w="4157" w:type="dxa"/>
            <w:tcBorders>
              <w:top w:val="single" w:sz="4" w:space="0" w:color="auto"/>
              <w:left w:val="single" w:sz="4" w:space="0" w:color="auto"/>
              <w:bottom w:val="single" w:sz="4" w:space="0" w:color="auto"/>
              <w:right w:val="single" w:sz="4" w:space="0" w:color="auto"/>
            </w:tcBorders>
            <w:hideMark/>
          </w:tcPr>
          <w:p w14:paraId="12A26F01" w14:textId="77777777" w:rsidR="001F16EE" w:rsidRPr="00DC5F97" w:rsidRDefault="001F16EE" w:rsidP="001F16EE">
            <w:pPr>
              <w:tabs>
                <w:tab w:val="left" w:pos="900"/>
              </w:tabs>
              <w:spacing w:line="360" w:lineRule="auto"/>
              <w:jc w:val="both"/>
            </w:pPr>
            <w:r w:rsidRPr="00DC5F97">
              <w:t>Projektas „ Respublikinis liaudiško smuikavimo konkursas „Griežkit, skripkos“</w:t>
            </w:r>
          </w:p>
        </w:tc>
        <w:tc>
          <w:tcPr>
            <w:tcW w:w="1559" w:type="dxa"/>
            <w:tcBorders>
              <w:top w:val="single" w:sz="4" w:space="0" w:color="auto"/>
              <w:left w:val="single" w:sz="4" w:space="0" w:color="auto"/>
              <w:bottom w:val="single" w:sz="4" w:space="0" w:color="auto"/>
              <w:right w:val="single" w:sz="4" w:space="0" w:color="auto"/>
            </w:tcBorders>
            <w:hideMark/>
          </w:tcPr>
          <w:p w14:paraId="7C894137" w14:textId="77777777" w:rsidR="001F16EE" w:rsidRPr="00DC5F97" w:rsidRDefault="001F16EE" w:rsidP="001F16EE">
            <w:pPr>
              <w:tabs>
                <w:tab w:val="left" w:pos="900"/>
              </w:tabs>
              <w:spacing w:line="360" w:lineRule="auto"/>
              <w:jc w:val="both"/>
            </w:pPr>
            <w:r w:rsidRPr="00DC5F97">
              <w:t>5000</w:t>
            </w:r>
          </w:p>
        </w:tc>
      </w:tr>
      <w:tr w:rsidR="001F16EE" w:rsidRPr="00DC5F97" w14:paraId="3CAAD1DD" w14:textId="77777777" w:rsidTr="00897E21">
        <w:tc>
          <w:tcPr>
            <w:tcW w:w="2517" w:type="dxa"/>
            <w:tcBorders>
              <w:top w:val="nil"/>
              <w:left w:val="single" w:sz="4" w:space="0" w:color="auto"/>
              <w:bottom w:val="single" w:sz="4" w:space="0" w:color="auto"/>
              <w:right w:val="single" w:sz="4" w:space="0" w:color="auto"/>
            </w:tcBorders>
          </w:tcPr>
          <w:p w14:paraId="35DCFF18" w14:textId="77777777" w:rsidR="001F16EE" w:rsidRPr="00DC5F97" w:rsidRDefault="001F16EE" w:rsidP="001F16EE">
            <w:pPr>
              <w:tabs>
                <w:tab w:val="left" w:pos="900"/>
              </w:tabs>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14:paraId="7A330AB1" w14:textId="77777777" w:rsidR="001F16EE" w:rsidRPr="00DC5F97" w:rsidRDefault="001F16EE" w:rsidP="001F16EE">
            <w:pPr>
              <w:tabs>
                <w:tab w:val="left" w:pos="900"/>
              </w:tabs>
              <w:spacing w:line="360" w:lineRule="auto"/>
              <w:jc w:val="both"/>
            </w:pPr>
            <w:r w:rsidRPr="00DC5F97">
              <w:t>26770</w:t>
            </w:r>
          </w:p>
        </w:tc>
        <w:tc>
          <w:tcPr>
            <w:tcW w:w="4157" w:type="dxa"/>
            <w:tcBorders>
              <w:top w:val="single" w:sz="4" w:space="0" w:color="auto"/>
              <w:left w:val="single" w:sz="4" w:space="0" w:color="auto"/>
              <w:bottom w:val="single" w:sz="4" w:space="0" w:color="auto"/>
              <w:right w:val="single" w:sz="4" w:space="0" w:color="auto"/>
            </w:tcBorders>
          </w:tcPr>
          <w:p w14:paraId="132E1360" w14:textId="77777777" w:rsidR="001F16EE" w:rsidRPr="00DC5F97" w:rsidRDefault="001F16EE" w:rsidP="001F16EE">
            <w:pPr>
              <w:tabs>
                <w:tab w:val="left" w:pos="900"/>
              </w:tabs>
              <w:spacing w:line="360" w:lineRule="auto"/>
              <w:jc w:val="both"/>
            </w:pPr>
            <w:r w:rsidRPr="00DC5F97">
              <w:t>Projektas „Kultūrinio gyvenimo įvairovės plėtra Lazdijų krašte“</w:t>
            </w:r>
          </w:p>
        </w:tc>
        <w:tc>
          <w:tcPr>
            <w:tcW w:w="1559" w:type="dxa"/>
            <w:tcBorders>
              <w:top w:val="single" w:sz="4" w:space="0" w:color="auto"/>
              <w:left w:val="single" w:sz="4" w:space="0" w:color="auto"/>
              <w:bottom w:val="single" w:sz="4" w:space="0" w:color="auto"/>
              <w:right w:val="single" w:sz="4" w:space="0" w:color="auto"/>
            </w:tcBorders>
          </w:tcPr>
          <w:p w14:paraId="69AA1314" w14:textId="77777777" w:rsidR="001F16EE" w:rsidRPr="00DC5F97" w:rsidRDefault="001F16EE" w:rsidP="001F16EE">
            <w:pPr>
              <w:tabs>
                <w:tab w:val="left" w:pos="900"/>
              </w:tabs>
              <w:spacing w:line="360" w:lineRule="auto"/>
              <w:jc w:val="both"/>
            </w:pPr>
            <w:r w:rsidRPr="00DC5F97">
              <w:t>26770</w:t>
            </w:r>
          </w:p>
        </w:tc>
      </w:tr>
      <w:tr w:rsidR="001F16EE" w:rsidRPr="00DC5F97" w14:paraId="62B459DE" w14:textId="77777777" w:rsidTr="00897E21">
        <w:tc>
          <w:tcPr>
            <w:tcW w:w="2517" w:type="dxa"/>
            <w:tcBorders>
              <w:top w:val="single" w:sz="4" w:space="0" w:color="auto"/>
              <w:left w:val="single" w:sz="4" w:space="0" w:color="auto"/>
              <w:bottom w:val="nil"/>
              <w:right w:val="single" w:sz="4" w:space="0" w:color="auto"/>
            </w:tcBorders>
          </w:tcPr>
          <w:p w14:paraId="0041DED6" w14:textId="77777777" w:rsidR="001F16EE" w:rsidRPr="00DC5F97" w:rsidRDefault="001F16EE" w:rsidP="001F16EE">
            <w:pPr>
              <w:tabs>
                <w:tab w:val="left" w:pos="900"/>
              </w:tabs>
              <w:spacing w:line="360" w:lineRule="auto"/>
              <w:jc w:val="both"/>
            </w:pPr>
            <w:r w:rsidRPr="00DC5F97">
              <w:t>Lietuvos nacionalinis kultūros centras</w:t>
            </w:r>
          </w:p>
        </w:tc>
        <w:tc>
          <w:tcPr>
            <w:tcW w:w="1367" w:type="dxa"/>
            <w:tcBorders>
              <w:top w:val="single" w:sz="4" w:space="0" w:color="auto"/>
              <w:left w:val="single" w:sz="4" w:space="0" w:color="auto"/>
              <w:bottom w:val="single" w:sz="4" w:space="0" w:color="auto"/>
              <w:right w:val="single" w:sz="4" w:space="0" w:color="auto"/>
            </w:tcBorders>
            <w:hideMark/>
          </w:tcPr>
          <w:p w14:paraId="7A0E5928" w14:textId="77777777" w:rsidR="001F16EE" w:rsidRPr="00DC5F97" w:rsidRDefault="001F16EE" w:rsidP="001F16EE">
            <w:pPr>
              <w:tabs>
                <w:tab w:val="left" w:pos="900"/>
              </w:tabs>
              <w:spacing w:line="360" w:lineRule="auto"/>
              <w:jc w:val="both"/>
            </w:pPr>
            <w:r w:rsidRPr="00DC5F97">
              <w:t>2500</w:t>
            </w:r>
          </w:p>
        </w:tc>
        <w:tc>
          <w:tcPr>
            <w:tcW w:w="4157" w:type="dxa"/>
            <w:tcBorders>
              <w:top w:val="single" w:sz="4" w:space="0" w:color="auto"/>
              <w:left w:val="single" w:sz="4" w:space="0" w:color="auto"/>
              <w:bottom w:val="single" w:sz="4" w:space="0" w:color="auto"/>
              <w:right w:val="single" w:sz="4" w:space="0" w:color="auto"/>
            </w:tcBorders>
            <w:hideMark/>
          </w:tcPr>
          <w:p w14:paraId="137F5430" w14:textId="77777777" w:rsidR="001F16EE" w:rsidRPr="00DC5F97" w:rsidRDefault="001F16EE" w:rsidP="001F16EE">
            <w:pPr>
              <w:tabs>
                <w:tab w:val="left" w:pos="900"/>
              </w:tabs>
              <w:spacing w:line="360" w:lineRule="auto"/>
              <w:jc w:val="both"/>
            </w:pPr>
            <w:r w:rsidRPr="00DC5F97">
              <w:t>Tautinių, archeologinių, istorinių kostiumų gamybos ir įsigijimo išlaidų dalinis finansavimas</w:t>
            </w:r>
          </w:p>
        </w:tc>
        <w:tc>
          <w:tcPr>
            <w:tcW w:w="1559" w:type="dxa"/>
            <w:tcBorders>
              <w:top w:val="single" w:sz="4" w:space="0" w:color="auto"/>
              <w:left w:val="single" w:sz="4" w:space="0" w:color="auto"/>
              <w:bottom w:val="single" w:sz="4" w:space="0" w:color="auto"/>
              <w:right w:val="single" w:sz="4" w:space="0" w:color="auto"/>
            </w:tcBorders>
            <w:hideMark/>
          </w:tcPr>
          <w:p w14:paraId="16CD72A8" w14:textId="77777777" w:rsidR="001F16EE" w:rsidRPr="00DC5F97" w:rsidRDefault="001F16EE" w:rsidP="001F16EE">
            <w:pPr>
              <w:tabs>
                <w:tab w:val="left" w:pos="900"/>
              </w:tabs>
              <w:spacing w:line="360" w:lineRule="auto"/>
              <w:jc w:val="both"/>
            </w:pPr>
            <w:r w:rsidRPr="00DC5F97">
              <w:t>1200</w:t>
            </w:r>
          </w:p>
        </w:tc>
      </w:tr>
      <w:tr w:rsidR="001F16EE" w:rsidRPr="00DC5F97" w14:paraId="453BFB2D" w14:textId="77777777" w:rsidTr="00897E21">
        <w:tc>
          <w:tcPr>
            <w:tcW w:w="2517" w:type="dxa"/>
            <w:tcBorders>
              <w:top w:val="nil"/>
              <w:left w:val="single" w:sz="4" w:space="0" w:color="auto"/>
              <w:bottom w:val="single" w:sz="4" w:space="0" w:color="auto"/>
              <w:right w:val="single" w:sz="4" w:space="0" w:color="auto"/>
            </w:tcBorders>
          </w:tcPr>
          <w:p w14:paraId="3BE87463" w14:textId="77777777" w:rsidR="001F16EE" w:rsidRPr="00DC5F97" w:rsidRDefault="001F16EE" w:rsidP="001F16EE">
            <w:pPr>
              <w:tabs>
                <w:tab w:val="left" w:pos="900"/>
              </w:tabs>
              <w:spacing w:line="360" w:lineRule="auto"/>
              <w:jc w:val="both"/>
            </w:pPr>
          </w:p>
        </w:tc>
        <w:tc>
          <w:tcPr>
            <w:tcW w:w="1367" w:type="dxa"/>
            <w:tcBorders>
              <w:top w:val="single" w:sz="4" w:space="0" w:color="auto"/>
              <w:left w:val="single" w:sz="4" w:space="0" w:color="auto"/>
              <w:bottom w:val="single" w:sz="4" w:space="0" w:color="auto"/>
              <w:right w:val="single" w:sz="4" w:space="0" w:color="auto"/>
            </w:tcBorders>
          </w:tcPr>
          <w:p w14:paraId="5FC5D287" w14:textId="77777777" w:rsidR="001F16EE" w:rsidRPr="00DC5F97" w:rsidRDefault="001F16EE" w:rsidP="001F16EE">
            <w:pPr>
              <w:tabs>
                <w:tab w:val="left" w:pos="900"/>
              </w:tabs>
              <w:spacing w:line="360" w:lineRule="auto"/>
              <w:jc w:val="both"/>
            </w:pPr>
          </w:p>
        </w:tc>
        <w:tc>
          <w:tcPr>
            <w:tcW w:w="4157" w:type="dxa"/>
            <w:tcBorders>
              <w:top w:val="single" w:sz="4" w:space="0" w:color="auto"/>
              <w:left w:val="single" w:sz="4" w:space="0" w:color="auto"/>
              <w:bottom w:val="single" w:sz="4" w:space="0" w:color="auto"/>
              <w:right w:val="single" w:sz="4" w:space="0" w:color="auto"/>
            </w:tcBorders>
          </w:tcPr>
          <w:p w14:paraId="432A79B5" w14:textId="77777777" w:rsidR="001F16EE" w:rsidRPr="00DC5F97" w:rsidRDefault="001F16EE" w:rsidP="001F16EE">
            <w:pPr>
              <w:tabs>
                <w:tab w:val="left" w:pos="900"/>
              </w:tabs>
              <w:spacing w:line="360" w:lineRule="auto"/>
              <w:jc w:val="both"/>
            </w:pPr>
            <w:r w:rsidRPr="00DC5F97">
              <w:t>Muzikos instrumentų gamybos ir įsigijimo išlaidų dalinis finansavimas</w:t>
            </w:r>
          </w:p>
        </w:tc>
        <w:tc>
          <w:tcPr>
            <w:tcW w:w="1559" w:type="dxa"/>
            <w:tcBorders>
              <w:top w:val="single" w:sz="4" w:space="0" w:color="auto"/>
              <w:left w:val="single" w:sz="4" w:space="0" w:color="auto"/>
              <w:bottom w:val="single" w:sz="4" w:space="0" w:color="auto"/>
              <w:right w:val="single" w:sz="4" w:space="0" w:color="auto"/>
            </w:tcBorders>
          </w:tcPr>
          <w:p w14:paraId="4F8BE779" w14:textId="77777777" w:rsidR="001F16EE" w:rsidRPr="00DC5F97" w:rsidRDefault="001F16EE" w:rsidP="001F16EE">
            <w:pPr>
              <w:tabs>
                <w:tab w:val="left" w:pos="900"/>
              </w:tabs>
              <w:spacing w:line="360" w:lineRule="auto"/>
              <w:jc w:val="both"/>
            </w:pPr>
            <w:r w:rsidRPr="00DC5F97">
              <w:t>1300</w:t>
            </w:r>
          </w:p>
        </w:tc>
      </w:tr>
    </w:tbl>
    <w:p w14:paraId="62BDDCE2" w14:textId="77777777" w:rsidR="00E04637" w:rsidRDefault="00E04637" w:rsidP="00E04637">
      <w:pPr>
        <w:spacing w:line="360" w:lineRule="auto"/>
        <w:jc w:val="both"/>
      </w:pPr>
    </w:p>
    <w:p w14:paraId="4445E14E" w14:textId="77777777" w:rsidR="001F16EE" w:rsidRPr="00DC5F97" w:rsidRDefault="001F16EE" w:rsidP="001F16EE">
      <w:pPr>
        <w:spacing w:line="360" w:lineRule="auto"/>
        <w:ind w:firstLine="540"/>
        <w:jc w:val="both"/>
      </w:pPr>
      <w:r w:rsidRPr="00DC5F97">
        <w:lastRenderedPageBreak/>
        <w:t xml:space="preserve">2019 m. įstaiga už vykdomą veiklą ( pramoginių vakarų jaunimui organizavimo, transporto ir patalpų nuomos, meninės veiklos kolektyvų programas, renginių organizavimo ir kt.) gavo 29814 Eur pajamų. </w:t>
      </w:r>
    </w:p>
    <w:p w14:paraId="47E154BD" w14:textId="77777777" w:rsidR="001F16EE" w:rsidRPr="00DC5F97" w:rsidRDefault="001F16EE" w:rsidP="001F16EE">
      <w:pPr>
        <w:spacing w:line="360" w:lineRule="auto"/>
        <w:ind w:firstLine="540"/>
        <w:jc w:val="both"/>
        <w:rPr>
          <w:b/>
        </w:rPr>
      </w:pPr>
    </w:p>
    <w:p w14:paraId="2A7CA39D" w14:textId="77777777" w:rsidR="001F16EE" w:rsidRPr="00DC5F97" w:rsidRDefault="001F16EE" w:rsidP="001F16EE">
      <w:pPr>
        <w:spacing w:line="360" w:lineRule="auto"/>
        <w:ind w:firstLine="540"/>
        <w:jc w:val="both"/>
        <w:rPr>
          <w:b/>
        </w:rPr>
      </w:pPr>
      <w:r w:rsidRPr="00DC5F97">
        <w:rPr>
          <w:b/>
        </w:rPr>
        <w:t xml:space="preserve">Informacija apie įsigytą ir perleistą ilgalaikį turtą. </w:t>
      </w:r>
    </w:p>
    <w:p w14:paraId="0A9D866B" w14:textId="77777777" w:rsidR="001F16EE" w:rsidRPr="00DC5F97" w:rsidRDefault="001F16EE" w:rsidP="001F16EE">
      <w:pPr>
        <w:spacing w:line="360" w:lineRule="auto"/>
        <w:ind w:firstLine="540"/>
        <w:jc w:val="both"/>
      </w:pPr>
      <w:r w:rsidRPr="00DC5F97">
        <w:t>Per 2019 metus buvo įsigytas šis ilgalaikis turtas:</w:t>
      </w:r>
    </w:p>
    <w:p w14:paraId="583A7C2E" w14:textId="77777777" w:rsidR="001F16EE" w:rsidRPr="00DC5F97" w:rsidRDefault="001F16EE" w:rsidP="001F16EE">
      <w:pPr>
        <w:numPr>
          <w:ilvl w:val="0"/>
          <w:numId w:val="9"/>
        </w:numPr>
        <w:spacing w:line="360" w:lineRule="auto"/>
        <w:contextualSpacing/>
        <w:jc w:val="both"/>
      </w:pPr>
      <w:r w:rsidRPr="00DC5F97">
        <w:t>Basedlė už 1300,00 Eur</w:t>
      </w:r>
    </w:p>
    <w:p w14:paraId="56BACB39" w14:textId="77777777" w:rsidR="001F16EE" w:rsidRPr="00DC5F97" w:rsidRDefault="001F16EE" w:rsidP="001F16EE">
      <w:pPr>
        <w:numPr>
          <w:ilvl w:val="0"/>
          <w:numId w:val="9"/>
        </w:numPr>
        <w:spacing w:line="360" w:lineRule="auto"/>
        <w:contextualSpacing/>
        <w:jc w:val="both"/>
      </w:pPr>
      <w:r w:rsidRPr="00DC5F97">
        <w:t>Basedlė su dėklu už 1700,00 Eur</w:t>
      </w:r>
    </w:p>
    <w:p w14:paraId="571333BB" w14:textId="77777777" w:rsidR="001F16EE" w:rsidRPr="00DC5F97" w:rsidRDefault="001F16EE" w:rsidP="001F16EE">
      <w:pPr>
        <w:numPr>
          <w:ilvl w:val="0"/>
          <w:numId w:val="9"/>
        </w:numPr>
        <w:spacing w:line="360" w:lineRule="auto"/>
        <w:contextualSpacing/>
        <w:jc w:val="both"/>
      </w:pPr>
      <w:r w:rsidRPr="00DC5F97">
        <w:t>12 vnt. palapinių- namelių už 9411,96 Eur</w:t>
      </w:r>
    </w:p>
    <w:p w14:paraId="16B4679A" w14:textId="77777777" w:rsidR="001F16EE" w:rsidRPr="00DC5F97" w:rsidRDefault="001F16EE" w:rsidP="001F16EE">
      <w:pPr>
        <w:numPr>
          <w:ilvl w:val="0"/>
          <w:numId w:val="9"/>
        </w:numPr>
        <w:spacing w:line="360" w:lineRule="auto"/>
        <w:contextualSpacing/>
        <w:jc w:val="both"/>
      </w:pPr>
      <w:r w:rsidRPr="00DC5F97">
        <w:t>programos LOBSTER licencija už 1839,20 Eur</w:t>
      </w:r>
    </w:p>
    <w:p w14:paraId="21F72A2E" w14:textId="77777777" w:rsidR="001F16EE" w:rsidRPr="00DC5F97" w:rsidRDefault="001F16EE" w:rsidP="001F16EE">
      <w:pPr>
        <w:numPr>
          <w:ilvl w:val="0"/>
          <w:numId w:val="9"/>
        </w:numPr>
        <w:spacing w:line="360" w:lineRule="auto"/>
        <w:contextualSpacing/>
        <w:jc w:val="both"/>
      </w:pPr>
      <w:r w:rsidRPr="00DC5F97">
        <w:t>Scenos užuolaidos Kučiūnų l.s. už 2973,00 Eur</w:t>
      </w:r>
    </w:p>
    <w:p w14:paraId="2219F922" w14:textId="77777777" w:rsidR="001F16EE" w:rsidRPr="00DC5F97" w:rsidRDefault="001F16EE" w:rsidP="001F16EE">
      <w:pPr>
        <w:numPr>
          <w:ilvl w:val="0"/>
          <w:numId w:val="9"/>
        </w:numPr>
        <w:spacing w:line="360" w:lineRule="auto"/>
        <w:contextualSpacing/>
        <w:jc w:val="both"/>
      </w:pPr>
      <w:r w:rsidRPr="00DC5F97">
        <w:t>Scenos užuolaidos Krikštonių l.s. už 1536,00 Eur</w:t>
      </w:r>
    </w:p>
    <w:p w14:paraId="59775FB2" w14:textId="77777777" w:rsidR="001F16EE" w:rsidRPr="00DC5F97" w:rsidRDefault="001F16EE" w:rsidP="001F16EE">
      <w:pPr>
        <w:numPr>
          <w:ilvl w:val="0"/>
          <w:numId w:val="9"/>
        </w:numPr>
        <w:spacing w:line="360" w:lineRule="auto"/>
        <w:contextualSpacing/>
        <w:jc w:val="both"/>
      </w:pPr>
      <w:r w:rsidRPr="00DC5F97">
        <w:t>Automobilis Ford Galaxy už 2300,00 Eur</w:t>
      </w:r>
    </w:p>
    <w:p w14:paraId="539F2168" w14:textId="77777777" w:rsidR="001F16EE" w:rsidRPr="00DC5F97" w:rsidRDefault="001F16EE" w:rsidP="001F16EE">
      <w:pPr>
        <w:numPr>
          <w:ilvl w:val="0"/>
          <w:numId w:val="9"/>
        </w:numPr>
        <w:spacing w:line="360" w:lineRule="auto"/>
        <w:contextualSpacing/>
        <w:jc w:val="both"/>
      </w:pPr>
      <w:r w:rsidRPr="00DC5F97">
        <w:t>Scenos užuolaidos Kapčiamiesčio l.s. už 1652,90 Eur</w:t>
      </w:r>
    </w:p>
    <w:p w14:paraId="1AD16248" w14:textId="77777777" w:rsidR="001F16EE" w:rsidRPr="00DC5F97" w:rsidRDefault="001F16EE" w:rsidP="001F16EE">
      <w:pPr>
        <w:spacing w:line="360" w:lineRule="auto"/>
        <w:ind w:left="900"/>
        <w:contextualSpacing/>
        <w:jc w:val="both"/>
      </w:pPr>
      <w:r w:rsidRPr="00DC5F97">
        <w:t xml:space="preserve"> </w:t>
      </w:r>
    </w:p>
    <w:p w14:paraId="6DB43347" w14:textId="77777777" w:rsidR="001F16EE" w:rsidRPr="00DC5F97" w:rsidRDefault="001F16EE" w:rsidP="001F16EE">
      <w:pPr>
        <w:tabs>
          <w:tab w:val="left" w:pos="900"/>
        </w:tabs>
        <w:spacing w:line="360" w:lineRule="auto"/>
        <w:jc w:val="both"/>
      </w:pPr>
      <w:r w:rsidRPr="00DC5F97">
        <w:t xml:space="preserve">       2019 metais buvo nurašytas kaip nereikalingas arba netinkamas naudoti automobilis Renault Espace. Jo įsigijimo vertė- 730,00 Eur, sukauptas nusidėvėjimas- 701,04 Eur, likvidacinė vertė- 28,96 Eur. Viešo aukciono būdu automobilis parduotas už 100,00 Eur. </w:t>
      </w:r>
    </w:p>
    <w:p w14:paraId="352023CE" w14:textId="77777777" w:rsidR="001F16EE" w:rsidRPr="00DC5F97" w:rsidRDefault="001F16EE" w:rsidP="001F16EE">
      <w:pPr>
        <w:spacing w:line="360" w:lineRule="auto"/>
        <w:ind w:firstLine="540"/>
        <w:jc w:val="both"/>
      </w:pPr>
    </w:p>
    <w:p w14:paraId="2D0A56CD" w14:textId="77777777" w:rsidR="001F16EE" w:rsidRPr="00DC5F97" w:rsidRDefault="001F16EE" w:rsidP="001F16EE">
      <w:pPr>
        <w:spacing w:line="360" w:lineRule="auto"/>
        <w:ind w:firstLine="540"/>
        <w:jc w:val="both"/>
        <w:rPr>
          <w:b/>
        </w:rPr>
      </w:pPr>
      <w:r w:rsidRPr="00DC5F97">
        <w:rPr>
          <w:b/>
        </w:rPr>
        <w:t>Viešosios įstaigos sąnaudos per finansinius metus:</w:t>
      </w:r>
    </w:p>
    <w:p w14:paraId="00B0BC76" w14:textId="77777777" w:rsidR="001F16EE" w:rsidRPr="00DC5F97" w:rsidRDefault="001F16EE" w:rsidP="001F16EE">
      <w:pPr>
        <w:spacing w:line="360" w:lineRule="auto"/>
        <w:ind w:firstLine="540"/>
        <w:jc w:val="both"/>
      </w:pPr>
      <w:r w:rsidRPr="00DC5F97">
        <w:t xml:space="preserve">Įstaiga patyrė 1261148 Eur veiklos sąnaudų, iš kurių darbo užmokestis ir su juo susijusios sąnaudos sudarė 622158 Eur. </w:t>
      </w:r>
    </w:p>
    <w:p w14:paraId="173AA102" w14:textId="77777777" w:rsidR="001F16EE" w:rsidRDefault="001F16EE" w:rsidP="001F16EE">
      <w:pPr>
        <w:spacing w:line="360" w:lineRule="auto"/>
        <w:ind w:firstLine="540"/>
        <w:jc w:val="both"/>
      </w:pPr>
    </w:p>
    <w:p w14:paraId="51445DA1" w14:textId="77777777" w:rsidR="00133047" w:rsidRPr="00DC5F97" w:rsidRDefault="00133047" w:rsidP="001F16EE">
      <w:pPr>
        <w:spacing w:line="360" w:lineRule="auto"/>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6604"/>
        <w:gridCol w:w="2043"/>
      </w:tblGrid>
      <w:tr w:rsidR="001F16EE" w:rsidRPr="00DC5F97" w14:paraId="6DC63B03" w14:textId="77777777" w:rsidTr="00897E21">
        <w:tc>
          <w:tcPr>
            <w:tcW w:w="595" w:type="dxa"/>
            <w:tcBorders>
              <w:top w:val="single" w:sz="4" w:space="0" w:color="auto"/>
              <w:left w:val="single" w:sz="4" w:space="0" w:color="auto"/>
              <w:bottom w:val="single" w:sz="4" w:space="0" w:color="auto"/>
              <w:right w:val="single" w:sz="4" w:space="0" w:color="auto"/>
            </w:tcBorders>
            <w:hideMark/>
          </w:tcPr>
          <w:p w14:paraId="3F3F8EAA" w14:textId="77777777" w:rsidR="001F16EE" w:rsidRPr="00DC5F97" w:rsidRDefault="001F16EE" w:rsidP="001F16EE">
            <w:pPr>
              <w:spacing w:line="360" w:lineRule="auto"/>
              <w:jc w:val="both"/>
              <w:rPr>
                <w:b/>
              </w:rPr>
            </w:pPr>
            <w:r w:rsidRPr="00DC5F97">
              <w:rPr>
                <w:b/>
              </w:rPr>
              <w:t>Eil. Nr.</w:t>
            </w:r>
          </w:p>
        </w:tc>
        <w:tc>
          <w:tcPr>
            <w:tcW w:w="6604" w:type="dxa"/>
            <w:tcBorders>
              <w:top w:val="single" w:sz="4" w:space="0" w:color="auto"/>
              <w:left w:val="single" w:sz="4" w:space="0" w:color="auto"/>
              <w:bottom w:val="single" w:sz="4" w:space="0" w:color="auto"/>
              <w:right w:val="single" w:sz="4" w:space="0" w:color="auto"/>
            </w:tcBorders>
            <w:hideMark/>
          </w:tcPr>
          <w:p w14:paraId="0450D2EF" w14:textId="77777777" w:rsidR="001F16EE" w:rsidRPr="00DC5F97" w:rsidRDefault="001F16EE" w:rsidP="001F16EE">
            <w:pPr>
              <w:spacing w:line="360" w:lineRule="auto"/>
              <w:jc w:val="both"/>
              <w:rPr>
                <w:b/>
              </w:rPr>
            </w:pPr>
            <w:r w:rsidRPr="00DC5F97">
              <w:rPr>
                <w:b/>
              </w:rPr>
              <w:t>Sąnaudos</w:t>
            </w:r>
          </w:p>
        </w:tc>
        <w:tc>
          <w:tcPr>
            <w:tcW w:w="2043" w:type="dxa"/>
            <w:tcBorders>
              <w:top w:val="single" w:sz="4" w:space="0" w:color="auto"/>
              <w:left w:val="single" w:sz="4" w:space="0" w:color="auto"/>
              <w:bottom w:val="single" w:sz="4" w:space="0" w:color="auto"/>
              <w:right w:val="single" w:sz="4" w:space="0" w:color="auto"/>
            </w:tcBorders>
            <w:hideMark/>
          </w:tcPr>
          <w:p w14:paraId="2BB8DB6A" w14:textId="77777777" w:rsidR="001F16EE" w:rsidRPr="00DC5F97" w:rsidRDefault="001F16EE" w:rsidP="001F16EE">
            <w:pPr>
              <w:spacing w:line="360" w:lineRule="auto"/>
              <w:jc w:val="both"/>
              <w:rPr>
                <w:b/>
              </w:rPr>
            </w:pPr>
            <w:r w:rsidRPr="00DC5F97">
              <w:rPr>
                <w:b/>
              </w:rPr>
              <w:t>Suma</w:t>
            </w:r>
          </w:p>
        </w:tc>
      </w:tr>
      <w:tr w:rsidR="001F16EE" w:rsidRPr="00DC5F97" w14:paraId="52313B11" w14:textId="77777777" w:rsidTr="00897E21">
        <w:tc>
          <w:tcPr>
            <w:tcW w:w="595" w:type="dxa"/>
            <w:tcBorders>
              <w:top w:val="single" w:sz="4" w:space="0" w:color="auto"/>
              <w:left w:val="single" w:sz="4" w:space="0" w:color="auto"/>
              <w:bottom w:val="single" w:sz="4" w:space="0" w:color="auto"/>
              <w:right w:val="single" w:sz="4" w:space="0" w:color="auto"/>
            </w:tcBorders>
            <w:hideMark/>
          </w:tcPr>
          <w:p w14:paraId="68D2C332" w14:textId="77777777" w:rsidR="001F16EE" w:rsidRPr="00DC5F97" w:rsidRDefault="001F16EE" w:rsidP="001F16EE">
            <w:pPr>
              <w:spacing w:line="360" w:lineRule="auto"/>
              <w:jc w:val="both"/>
            </w:pPr>
            <w:r w:rsidRPr="00DC5F97">
              <w:t>1.</w:t>
            </w:r>
          </w:p>
        </w:tc>
        <w:tc>
          <w:tcPr>
            <w:tcW w:w="6604" w:type="dxa"/>
            <w:tcBorders>
              <w:top w:val="single" w:sz="4" w:space="0" w:color="auto"/>
              <w:left w:val="single" w:sz="4" w:space="0" w:color="auto"/>
              <w:bottom w:val="single" w:sz="4" w:space="0" w:color="auto"/>
              <w:right w:val="single" w:sz="4" w:space="0" w:color="auto"/>
            </w:tcBorders>
            <w:hideMark/>
          </w:tcPr>
          <w:p w14:paraId="78973E96" w14:textId="77777777" w:rsidR="001F16EE" w:rsidRPr="00DC5F97" w:rsidRDefault="001F16EE" w:rsidP="001F16EE">
            <w:pPr>
              <w:spacing w:line="360" w:lineRule="auto"/>
              <w:jc w:val="both"/>
            </w:pPr>
            <w:r w:rsidRPr="00DC5F97">
              <w:t>Ilgalaikio turto nusidėvėjimo ir amortizacijos</w:t>
            </w:r>
          </w:p>
        </w:tc>
        <w:tc>
          <w:tcPr>
            <w:tcW w:w="2043" w:type="dxa"/>
            <w:tcBorders>
              <w:top w:val="single" w:sz="4" w:space="0" w:color="auto"/>
              <w:left w:val="single" w:sz="4" w:space="0" w:color="auto"/>
              <w:bottom w:val="single" w:sz="4" w:space="0" w:color="auto"/>
              <w:right w:val="single" w:sz="4" w:space="0" w:color="auto"/>
            </w:tcBorders>
            <w:hideMark/>
          </w:tcPr>
          <w:p w14:paraId="5D48F022" w14:textId="77777777" w:rsidR="001F16EE" w:rsidRPr="00DC5F97" w:rsidRDefault="001F16EE" w:rsidP="001F16EE">
            <w:pPr>
              <w:spacing w:line="360" w:lineRule="auto"/>
              <w:jc w:val="both"/>
            </w:pPr>
            <w:r w:rsidRPr="00DC5F97">
              <w:t>368606</w:t>
            </w:r>
          </w:p>
        </w:tc>
      </w:tr>
      <w:tr w:rsidR="001F16EE" w:rsidRPr="00DC5F97" w14:paraId="0E6A3E36" w14:textId="77777777" w:rsidTr="00897E21">
        <w:tc>
          <w:tcPr>
            <w:tcW w:w="595" w:type="dxa"/>
            <w:tcBorders>
              <w:top w:val="single" w:sz="4" w:space="0" w:color="auto"/>
              <w:left w:val="single" w:sz="4" w:space="0" w:color="auto"/>
              <w:bottom w:val="single" w:sz="4" w:space="0" w:color="auto"/>
              <w:right w:val="single" w:sz="4" w:space="0" w:color="auto"/>
            </w:tcBorders>
            <w:hideMark/>
          </w:tcPr>
          <w:p w14:paraId="45B3D889" w14:textId="77777777" w:rsidR="001F16EE" w:rsidRPr="00DC5F97" w:rsidRDefault="001F16EE" w:rsidP="001F16EE">
            <w:pPr>
              <w:spacing w:line="360" w:lineRule="auto"/>
              <w:jc w:val="both"/>
            </w:pPr>
            <w:r w:rsidRPr="00DC5F97">
              <w:t>2.</w:t>
            </w:r>
          </w:p>
        </w:tc>
        <w:tc>
          <w:tcPr>
            <w:tcW w:w="6604" w:type="dxa"/>
            <w:tcBorders>
              <w:top w:val="single" w:sz="4" w:space="0" w:color="auto"/>
              <w:left w:val="single" w:sz="4" w:space="0" w:color="auto"/>
              <w:bottom w:val="single" w:sz="4" w:space="0" w:color="auto"/>
              <w:right w:val="single" w:sz="4" w:space="0" w:color="auto"/>
            </w:tcBorders>
            <w:hideMark/>
          </w:tcPr>
          <w:p w14:paraId="1F86E60D" w14:textId="77777777" w:rsidR="001F16EE" w:rsidRPr="00DC5F97" w:rsidRDefault="001F16EE" w:rsidP="001F16EE">
            <w:pPr>
              <w:spacing w:line="360" w:lineRule="auto"/>
              <w:jc w:val="both"/>
            </w:pPr>
            <w:r w:rsidRPr="00DC5F97">
              <w:t>Darbo užmokesčio ir soc. draudimo</w:t>
            </w:r>
          </w:p>
        </w:tc>
        <w:tc>
          <w:tcPr>
            <w:tcW w:w="2043" w:type="dxa"/>
            <w:tcBorders>
              <w:top w:val="single" w:sz="4" w:space="0" w:color="auto"/>
              <w:left w:val="single" w:sz="4" w:space="0" w:color="auto"/>
              <w:bottom w:val="single" w:sz="4" w:space="0" w:color="auto"/>
              <w:right w:val="single" w:sz="4" w:space="0" w:color="auto"/>
            </w:tcBorders>
            <w:hideMark/>
          </w:tcPr>
          <w:p w14:paraId="153431E1" w14:textId="77777777" w:rsidR="001F16EE" w:rsidRPr="00DC5F97" w:rsidRDefault="001F16EE" w:rsidP="001F16EE">
            <w:pPr>
              <w:spacing w:line="360" w:lineRule="auto"/>
              <w:jc w:val="both"/>
            </w:pPr>
            <w:r w:rsidRPr="00DC5F97">
              <w:t>622158</w:t>
            </w:r>
          </w:p>
        </w:tc>
      </w:tr>
      <w:tr w:rsidR="001F16EE" w:rsidRPr="00DC5F97" w14:paraId="7E4DA21E" w14:textId="77777777" w:rsidTr="00897E21">
        <w:tc>
          <w:tcPr>
            <w:tcW w:w="595" w:type="dxa"/>
            <w:tcBorders>
              <w:top w:val="single" w:sz="4" w:space="0" w:color="auto"/>
              <w:left w:val="single" w:sz="4" w:space="0" w:color="auto"/>
              <w:bottom w:val="single" w:sz="4" w:space="0" w:color="auto"/>
              <w:right w:val="single" w:sz="4" w:space="0" w:color="auto"/>
            </w:tcBorders>
            <w:hideMark/>
          </w:tcPr>
          <w:p w14:paraId="1CE15D4F" w14:textId="77777777" w:rsidR="001F16EE" w:rsidRPr="00DC5F97" w:rsidRDefault="001F16EE" w:rsidP="001F16EE">
            <w:pPr>
              <w:spacing w:line="360" w:lineRule="auto"/>
              <w:jc w:val="both"/>
            </w:pPr>
            <w:r w:rsidRPr="00DC5F97">
              <w:t>3.</w:t>
            </w:r>
          </w:p>
        </w:tc>
        <w:tc>
          <w:tcPr>
            <w:tcW w:w="6604" w:type="dxa"/>
            <w:tcBorders>
              <w:top w:val="single" w:sz="4" w:space="0" w:color="auto"/>
              <w:left w:val="single" w:sz="4" w:space="0" w:color="auto"/>
              <w:bottom w:val="single" w:sz="4" w:space="0" w:color="auto"/>
              <w:right w:val="single" w:sz="4" w:space="0" w:color="auto"/>
            </w:tcBorders>
            <w:hideMark/>
          </w:tcPr>
          <w:p w14:paraId="0CC56250" w14:textId="77777777" w:rsidR="001F16EE" w:rsidRPr="00DC5F97" w:rsidRDefault="001F16EE" w:rsidP="001F16EE">
            <w:pPr>
              <w:spacing w:line="360" w:lineRule="auto"/>
              <w:jc w:val="both"/>
            </w:pPr>
            <w:r w:rsidRPr="00DC5F97">
              <w:t xml:space="preserve">Komunalinių paslaugų ir ryšių  </w:t>
            </w:r>
          </w:p>
        </w:tc>
        <w:tc>
          <w:tcPr>
            <w:tcW w:w="2043" w:type="dxa"/>
            <w:tcBorders>
              <w:top w:val="single" w:sz="4" w:space="0" w:color="auto"/>
              <w:left w:val="single" w:sz="4" w:space="0" w:color="auto"/>
              <w:bottom w:val="single" w:sz="4" w:space="0" w:color="auto"/>
              <w:right w:val="single" w:sz="4" w:space="0" w:color="auto"/>
            </w:tcBorders>
          </w:tcPr>
          <w:p w14:paraId="0B595CE6" w14:textId="77777777" w:rsidR="001F16EE" w:rsidRPr="00DC5F97" w:rsidRDefault="001F16EE" w:rsidP="001F16EE">
            <w:pPr>
              <w:spacing w:line="360" w:lineRule="auto"/>
              <w:jc w:val="both"/>
            </w:pPr>
            <w:r w:rsidRPr="00DC5F97">
              <w:t>51738</w:t>
            </w:r>
          </w:p>
        </w:tc>
      </w:tr>
      <w:tr w:rsidR="001F16EE" w:rsidRPr="00DC5F97" w14:paraId="4BFA41A0" w14:textId="77777777" w:rsidTr="00897E21">
        <w:tc>
          <w:tcPr>
            <w:tcW w:w="595" w:type="dxa"/>
            <w:tcBorders>
              <w:top w:val="single" w:sz="4" w:space="0" w:color="auto"/>
              <w:left w:val="single" w:sz="4" w:space="0" w:color="auto"/>
              <w:bottom w:val="single" w:sz="4" w:space="0" w:color="auto"/>
              <w:right w:val="single" w:sz="4" w:space="0" w:color="auto"/>
            </w:tcBorders>
            <w:hideMark/>
          </w:tcPr>
          <w:p w14:paraId="03514C71" w14:textId="77777777" w:rsidR="001F16EE" w:rsidRPr="00DC5F97" w:rsidRDefault="001F16EE" w:rsidP="001F16EE">
            <w:pPr>
              <w:spacing w:line="360" w:lineRule="auto"/>
              <w:jc w:val="both"/>
            </w:pPr>
            <w:r w:rsidRPr="00DC5F97">
              <w:t>4.</w:t>
            </w:r>
          </w:p>
        </w:tc>
        <w:tc>
          <w:tcPr>
            <w:tcW w:w="6604" w:type="dxa"/>
            <w:tcBorders>
              <w:top w:val="single" w:sz="4" w:space="0" w:color="auto"/>
              <w:left w:val="single" w:sz="4" w:space="0" w:color="auto"/>
              <w:bottom w:val="single" w:sz="4" w:space="0" w:color="auto"/>
              <w:right w:val="single" w:sz="4" w:space="0" w:color="auto"/>
            </w:tcBorders>
            <w:hideMark/>
          </w:tcPr>
          <w:p w14:paraId="60EE421F" w14:textId="77777777" w:rsidR="001F16EE" w:rsidRPr="00DC5F97" w:rsidRDefault="001F16EE" w:rsidP="001F16EE">
            <w:pPr>
              <w:spacing w:line="360" w:lineRule="auto"/>
              <w:jc w:val="both"/>
            </w:pPr>
            <w:r w:rsidRPr="00DC5F97">
              <w:t xml:space="preserve">Transporto </w:t>
            </w:r>
          </w:p>
        </w:tc>
        <w:tc>
          <w:tcPr>
            <w:tcW w:w="2043" w:type="dxa"/>
            <w:tcBorders>
              <w:top w:val="single" w:sz="4" w:space="0" w:color="auto"/>
              <w:left w:val="single" w:sz="4" w:space="0" w:color="auto"/>
              <w:bottom w:val="single" w:sz="4" w:space="0" w:color="auto"/>
              <w:right w:val="single" w:sz="4" w:space="0" w:color="auto"/>
            </w:tcBorders>
          </w:tcPr>
          <w:p w14:paraId="2F6B8C83" w14:textId="77777777" w:rsidR="001F16EE" w:rsidRPr="00DC5F97" w:rsidRDefault="001F16EE" w:rsidP="001F16EE">
            <w:pPr>
              <w:spacing w:line="360" w:lineRule="auto"/>
              <w:jc w:val="both"/>
            </w:pPr>
            <w:r w:rsidRPr="00DC5F97">
              <w:t>17062</w:t>
            </w:r>
          </w:p>
        </w:tc>
      </w:tr>
      <w:tr w:rsidR="001F16EE" w:rsidRPr="00DC5F97" w14:paraId="4CCE2120" w14:textId="77777777" w:rsidTr="00897E21">
        <w:tc>
          <w:tcPr>
            <w:tcW w:w="595" w:type="dxa"/>
            <w:tcBorders>
              <w:top w:val="single" w:sz="4" w:space="0" w:color="auto"/>
              <w:left w:val="single" w:sz="4" w:space="0" w:color="auto"/>
              <w:bottom w:val="single" w:sz="4" w:space="0" w:color="auto"/>
              <w:right w:val="single" w:sz="4" w:space="0" w:color="auto"/>
            </w:tcBorders>
            <w:hideMark/>
          </w:tcPr>
          <w:p w14:paraId="5AB46E44" w14:textId="77777777" w:rsidR="001F16EE" w:rsidRPr="00DC5F97" w:rsidRDefault="001F16EE" w:rsidP="001F16EE">
            <w:pPr>
              <w:spacing w:line="360" w:lineRule="auto"/>
              <w:jc w:val="both"/>
            </w:pPr>
            <w:r w:rsidRPr="00DC5F97">
              <w:t>5.</w:t>
            </w:r>
          </w:p>
        </w:tc>
        <w:tc>
          <w:tcPr>
            <w:tcW w:w="6604" w:type="dxa"/>
            <w:tcBorders>
              <w:top w:val="single" w:sz="4" w:space="0" w:color="auto"/>
              <w:left w:val="single" w:sz="4" w:space="0" w:color="auto"/>
              <w:bottom w:val="single" w:sz="4" w:space="0" w:color="auto"/>
              <w:right w:val="single" w:sz="4" w:space="0" w:color="auto"/>
            </w:tcBorders>
            <w:hideMark/>
          </w:tcPr>
          <w:p w14:paraId="56F70A0F" w14:textId="77777777" w:rsidR="001F16EE" w:rsidRPr="00DC5F97" w:rsidRDefault="001F16EE" w:rsidP="001F16EE">
            <w:pPr>
              <w:spacing w:line="360" w:lineRule="auto"/>
              <w:jc w:val="both"/>
            </w:pPr>
            <w:r w:rsidRPr="00DC5F97">
              <w:t>Komandiruočių</w:t>
            </w:r>
          </w:p>
        </w:tc>
        <w:tc>
          <w:tcPr>
            <w:tcW w:w="2043" w:type="dxa"/>
            <w:tcBorders>
              <w:top w:val="single" w:sz="4" w:space="0" w:color="auto"/>
              <w:left w:val="single" w:sz="4" w:space="0" w:color="auto"/>
              <w:bottom w:val="single" w:sz="4" w:space="0" w:color="auto"/>
              <w:right w:val="single" w:sz="4" w:space="0" w:color="auto"/>
            </w:tcBorders>
          </w:tcPr>
          <w:p w14:paraId="5E49B5BE" w14:textId="77777777" w:rsidR="001F16EE" w:rsidRPr="00DC5F97" w:rsidRDefault="001F16EE" w:rsidP="001F16EE">
            <w:pPr>
              <w:spacing w:line="360" w:lineRule="auto"/>
              <w:jc w:val="both"/>
            </w:pPr>
            <w:r w:rsidRPr="00DC5F97">
              <w:t>3106</w:t>
            </w:r>
          </w:p>
        </w:tc>
      </w:tr>
      <w:tr w:rsidR="001F16EE" w:rsidRPr="00DC5F97" w14:paraId="75E5596F" w14:textId="77777777" w:rsidTr="00897E21">
        <w:tc>
          <w:tcPr>
            <w:tcW w:w="595" w:type="dxa"/>
            <w:tcBorders>
              <w:top w:val="single" w:sz="4" w:space="0" w:color="auto"/>
              <w:left w:val="single" w:sz="4" w:space="0" w:color="auto"/>
              <w:bottom w:val="single" w:sz="4" w:space="0" w:color="auto"/>
              <w:right w:val="single" w:sz="4" w:space="0" w:color="auto"/>
            </w:tcBorders>
          </w:tcPr>
          <w:p w14:paraId="1AD9A012" w14:textId="77777777" w:rsidR="001F16EE" w:rsidRPr="00DC5F97" w:rsidRDefault="001F16EE" w:rsidP="001F16EE">
            <w:pPr>
              <w:spacing w:line="360" w:lineRule="auto"/>
              <w:jc w:val="both"/>
            </w:pPr>
            <w:r w:rsidRPr="00DC5F97">
              <w:lastRenderedPageBreak/>
              <w:t>6.</w:t>
            </w:r>
          </w:p>
        </w:tc>
        <w:tc>
          <w:tcPr>
            <w:tcW w:w="6604" w:type="dxa"/>
            <w:tcBorders>
              <w:top w:val="single" w:sz="4" w:space="0" w:color="auto"/>
              <w:left w:val="single" w:sz="4" w:space="0" w:color="auto"/>
              <w:bottom w:val="single" w:sz="4" w:space="0" w:color="auto"/>
              <w:right w:val="single" w:sz="4" w:space="0" w:color="auto"/>
            </w:tcBorders>
          </w:tcPr>
          <w:p w14:paraId="29DE850B" w14:textId="77777777" w:rsidR="001F16EE" w:rsidRPr="00DC5F97" w:rsidRDefault="001F16EE" w:rsidP="001F16EE">
            <w:pPr>
              <w:spacing w:line="360" w:lineRule="auto"/>
              <w:jc w:val="both"/>
            </w:pPr>
            <w:r w:rsidRPr="00DC5F97">
              <w:t>Nuvertėjimo ir nurašymų sumų</w:t>
            </w:r>
          </w:p>
        </w:tc>
        <w:tc>
          <w:tcPr>
            <w:tcW w:w="2043" w:type="dxa"/>
            <w:tcBorders>
              <w:top w:val="single" w:sz="4" w:space="0" w:color="auto"/>
              <w:left w:val="single" w:sz="4" w:space="0" w:color="auto"/>
              <w:bottom w:val="single" w:sz="4" w:space="0" w:color="auto"/>
              <w:right w:val="single" w:sz="4" w:space="0" w:color="auto"/>
            </w:tcBorders>
          </w:tcPr>
          <w:p w14:paraId="58A2BACE" w14:textId="77777777" w:rsidR="001F16EE" w:rsidRPr="00DC5F97" w:rsidRDefault="001F16EE" w:rsidP="001F16EE">
            <w:pPr>
              <w:spacing w:line="360" w:lineRule="auto"/>
              <w:jc w:val="both"/>
            </w:pPr>
            <w:r w:rsidRPr="00DC5F97">
              <w:t>29</w:t>
            </w:r>
          </w:p>
        </w:tc>
      </w:tr>
      <w:tr w:rsidR="001F16EE" w:rsidRPr="00DC5F97" w14:paraId="0DC0E665" w14:textId="77777777" w:rsidTr="00897E21">
        <w:tc>
          <w:tcPr>
            <w:tcW w:w="595" w:type="dxa"/>
            <w:tcBorders>
              <w:top w:val="single" w:sz="4" w:space="0" w:color="auto"/>
              <w:left w:val="single" w:sz="4" w:space="0" w:color="auto"/>
              <w:bottom w:val="single" w:sz="4" w:space="0" w:color="auto"/>
              <w:right w:val="single" w:sz="4" w:space="0" w:color="auto"/>
            </w:tcBorders>
          </w:tcPr>
          <w:p w14:paraId="7AA4E70A" w14:textId="77777777" w:rsidR="001F16EE" w:rsidRPr="00DC5F97" w:rsidRDefault="001F16EE" w:rsidP="001F16EE">
            <w:pPr>
              <w:spacing w:line="360" w:lineRule="auto"/>
              <w:jc w:val="both"/>
            </w:pPr>
            <w:r w:rsidRPr="00DC5F97">
              <w:t>7.</w:t>
            </w:r>
          </w:p>
        </w:tc>
        <w:tc>
          <w:tcPr>
            <w:tcW w:w="6604" w:type="dxa"/>
            <w:tcBorders>
              <w:top w:val="single" w:sz="4" w:space="0" w:color="auto"/>
              <w:left w:val="single" w:sz="4" w:space="0" w:color="auto"/>
              <w:bottom w:val="single" w:sz="4" w:space="0" w:color="auto"/>
              <w:right w:val="single" w:sz="4" w:space="0" w:color="auto"/>
            </w:tcBorders>
          </w:tcPr>
          <w:p w14:paraId="2340643E" w14:textId="77777777" w:rsidR="001F16EE" w:rsidRPr="00DC5F97" w:rsidRDefault="001F16EE" w:rsidP="001F16EE">
            <w:pPr>
              <w:spacing w:line="360" w:lineRule="auto"/>
              <w:jc w:val="both"/>
            </w:pPr>
            <w:r w:rsidRPr="00DC5F97">
              <w:t>Kitų paslaugų</w:t>
            </w:r>
          </w:p>
        </w:tc>
        <w:tc>
          <w:tcPr>
            <w:tcW w:w="2043" w:type="dxa"/>
            <w:tcBorders>
              <w:top w:val="single" w:sz="4" w:space="0" w:color="auto"/>
              <w:left w:val="single" w:sz="4" w:space="0" w:color="auto"/>
              <w:bottom w:val="single" w:sz="4" w:space="0" w:color="auto"/>
              <w:right w:val="single" w:sz="4" w:space="0" w:color="auto"/>
            </w:tcBorders>
          </w:tcPr>
          <w:p w14:paraId="785270DE" w14:textId="77777777" w:rsidR="001F16EE" w:rsidRPr="00DC5F97" w:rsidRDefault="001F16EE" w:rsidP="001F16EE">
            <w:pPr>
              <w:spacing w:line="360" w:lineRule="auto"/>
              <w:jc w:val="both"/>
            </w:pPr>
            <w:r w:rsidRPr="00DC5F97">
              <w:t>236</w:t>
            </w:r>
          </w:p>
        </w:tc>
      </w:tr>
      <w:tr w:rsidR="001F16EE" w:rsidRPr="00DC5F97" w14:paraId="7CF62CDC" w14:textId="77777777" w:rsidTr="00897E21">
        <w:tc>
          <w:tcPr>
            <w:tcW w:w="595" w:type="dxa"/>
            <w:tcBorders>
              <w:top w:val="single" w:sz="4" w:space="0" w:color="auto"/>
              <w:left w:val="single" w:sz="4" w:space="0" w:color="auto"/>
              <w:bottom w:val="single" w:sz="4" w:space="0" w:color="auto"/>
              <w:right w:val="single" w:sz="4" w:space="0" w:color="auto"/>
            </w:tcBorders>
          </w:tcPr>
          <w:p w14:paraId="3C5359FA" w14:textId="77777777" w:rsidR="001F16EE" w:rsidRPr="00DC5F97" w:rsidRDefault="001F16EE" w:rsidP="001F16EE">
            <w:pPr>
              <w:spacing w:line="360" w:lineRule="auto"/>
              <w:jc w:val="both"/>
            </w:pPr>
            <w:r w:rsidRPr="00DC5F97">
              <w:t>8.</w:t>
            </w:r>
          </w:p>
        </w:tc>
        <w:tc>
          <w:tcPr>
            <w:tcW w:w="6604" w:type="dxa"/>
            <w:tcBorders>
              <w:top w:val="single" w:sz="4" w:space="0" w:color="auto"/>
              <w:left w:val="single" w:sz="4" w:space="0" w:color="auto"/>
              <w:bottom w:val="single" w:sz="4" w:space="0" w:color="auto"/>
              <w:right w:val="single" w:sz="4" w:space="0" w:color="auto"/>
            </w:tcBorders>
          </w:tcPr>
          <w:p w14:paraId="64AFA8E1" w14:textId="77777777" w:rsidR="001F16EE" w:rsidRPr="00DC5F97" w:rsidRDefault="001F16EE" w:rsidP="001F16EE">
            <w:pPr>
              <w:spacing w:line="360" w:lineRule="auto"/>
              <w:jc w:val="both"/>
            </w:pPr>
            <w:r w:rsidRPr="00DC5F97">
              <w:t>Pagrindinės veiklos kitos sąnaudos</w:t>
            </w:r>
          </w:p>
        </w:tc>
        <w:tc>
          <w:tcPr>
            <w:tcW w:w="2043" w:type="dxa"/>
            <w:tcBorders>
              <w:top w:val="single" w:sz="4" w:space="0" w:color="auto"/>
              <w:left w:val="single" w:sz="4" w:space="0" w:color="auto"/>
              <w:bottom w:val="single" w:sz="4" w:space="0" w:color="auto"/>
              <w:right w:val="single" w:sz="4" w:space="0" w:color="auto"/>
            </w:tcBorders>
          </w:tcPr>
          <w:p w14:paraId="41EEB081" w14:textId="77777777" w:rsidR="001F16EE" w:rsidRPr="00DC5F97" w:rsidRDefault="001F16EE" w:rsidP="001F16EE">
            <w:pPr>
              <w:spacing w:line="360" w:lineRule="auto"/>
              <w:jc w:val="both"/>
            </w:pPr>
            <w:r w:rsidRPr="00DC5F97">
              <w:t>193153</w:t>
            </w:r>
          </w:p>
        </w:tc>
      </w:tr>
      <w:tr w:rsidR="001F16EE" w:rsidRPr="00DC5F97" w14:paraId="0F23366F" w14:textId="77777777" w:rsidTr="00897E21">
        <w:tc>
          <w:tcPr>
            <w:tcW w:w="595" w:type="dxa"/>
            <w:tcBorders>
              <w:top w:val="single" w:sz="4" w:space="0" w:color="auto"/>
              <w:left w:val="single" w:sz="4" w:space="0" w:color="auto"/>
              <w:bottom w:val="single" w:sz="4" w:space="0" w:color="auto"/>
              <w:right w:val="single" w:sz="4" w:space="0" w:color="auto"/>
            </w:tcBorders>
            <w:hideMark/>
          </w:tcPr>
          <w:p w14:paraId="0B23F8A0" w14:textId="77777777" w:rsidR="001F16EE" w:rsidRPr="00DC5F97" w:rsidRDefault="001F16EE" w:rsidP="001F16EE">
            <w:pPr>
              <w:spacing w:line="360" w:lineRule="auto"/>
              <w:jc w:val="both"/>
            </w:pPr>
            <w:r w:rsidRPr="00DC5F97">
              <w:t>9.</w:t>
            </w:r>
          </w:p>
        </w:tc>
        <w:tc>
          <w:tcPr>
            <w:tcW w:w="6604" w:type="dxa"/>
            <w:tcBorders>
              <w:top w:val="single" w:sz="4" w:space="0" w:color="auto"/>
              <w:left w:val="single" w:sz="4" w:space="0" w:color="auto"/>
              <w:bottom w:val="single" w:sz="4" w:space="0" w:color="auto"/>
              <w:right w:val="single" w:sz="4" w:space="0" w:color="auto"/>
            </w:tcBorders>
          </w:tcPr>
          <w:p w14:paraId="7E05B99C" w14:textId="77777777" w:rsidR="001F16EE" w:rsidRPr="00DC5F97" w:rsidRDefault="001F16EE" w:rsidP="001F16EE">
            <w:pPr>
              <w:spacing w:line="360" w:lineRule="auto"/>
              <w:jc w:val="both"/>
            </w:pPr>
            <w:r w:rsidRPr="00DC5F97">
              <w:t>Kitos veiklos sąnaudos</w:t>
            </w:r>
          </w:p>
        </w:tc>
        <w:tc>
          <w:tcPr>
            <w:tcW w:w="2043" w:type="dxa"/>
            <w:tcBorders>
              <w:top w:val="single" w:sz="4" w:space="0" w:color="auto"/>
              <w:left w:val="single" w:sz="4" w:space="0" w:color="auto"/>
              <w:bottom w:val="single" w:sz="4" w:space="0" w:color="auto"/>
              <w:right w:val="single" w:sz="4" w:space="0" w:color="auto"/>
            </w:tcBorders>
          </w:tcPr>
          <w:p w14:paraId="3CAE8B4F" w14:textId="77777777" w:rsidR="001F16EE" w:rsidRPr="00DC5F97" w:rsidRDefault="001F16EE" w:rsidP="001F16EE">
            <w:pPr>
              <w:spacing w:line="360" w:lineRule="auto"/>
              <w:jc w:val="both"/>
            </w:pPr>
            <w:r w:rsidRPr="00DC5F97">
              <w:t>2807</w:t>
            </w:r>
          </w:p>
        </w:tc>
      </w:tr>
      <w:tr w:rsidR="001F16EE" w:rsidRPr="00DC5F97" w14:paraId="2C3C0A50" w14:textId="77777777" w:rsidTr="00897E21">
        <w:tc>
          <w:tcPr>
            <w:tcW w:w="595" w:type="dxa"/>
            <w:tcBorders>
              <w:top w:val="single" w:sz="4" w:space="0" w:color="auto"/>
              <w:left w:val="single" w:sz="4" w:space="0" w:color="auto"/>
              <w:bottom w:val="single" w:sz="4" w:space="0" w:color="auto"/>
              <w:right w:val="single" w:sz="4" w:space="0" w:color="auto"/>
            </w:tcBorders>
          </w:tcPr>
          <w:p w14:paraId="54EC06E8" w14:textId="77777777" w:rsidR="001F16EE" w:rsidRPr="00DC5F97" w:rsidRDefault="001F16EE" w:rsidP="001F16EE">
            <w:pPr>
              <w:spacing w:line="360" w:lineRule="auto"/>
              <w:jc w:val="both"/>
            </w:pPr>
            <w:r w:rsidRPr="00DC5F97">
              <w:t>10.</w:t>
            </w:r>
          </w:p>
        </w:tc>
        <w:tc>
          <w:tcPr>
            <w:tcW w:w="6604" w:type="dxa"/>
            <w:tcBorders>
              <w:top w:val="single" w:sz="4" w:space="0" w:color="auto"/>
              <w:left w:val="single" w:sz="4" w:space="0" w:color="auto"/>
              <w:bottom w:val="single" w:sz="4" w:space="0" w:color="auto"/>
              <w:right w:val="single" w:sz="4" w:space="0" w:color="auto"/>
            </w:tcBorders>
          </w:tcPr>
          <w:p w14:paraId="7DD1D02A" w14:textId="77777777" w:rsidR="001F16EE" w:rsidRPr="00DC5F97" w:rsidRDefault="001F16EE" w:rsidP="001F16EE">
            <w:pPr>
              <w:spacing w:line="360" w:lineRule="auto"/>
              <w:jc w:val="both"/>
            </w:pPr>
            <w:r w:rsidRPr="00DC5F97">
              <w:t>Finansinės ir investicinės veiklos sąnaudos</w:t>
            </w:r>
          </w:p>
        </w:tc>
        <w:tc>
          <w:tcPr>
            <w:tcW w:w="2043" w:type="dxa"/>
            <w:tcBorders>
              <w:top w:val="single" w:sz="4" w:space="0" w:color="auto"/>
              <w:left w:val="single" w:sz="4" w:space="0" w:color="auto"/>
              <w:bottom w:val="single" w:sz="4" w:space="0" w:color="auto"/>
              <w:right w:val="single" w:sz="4" w:space="0" w:color="auto"/>
            </w:tcBorders>
          </w:tcPr>
          <w:p w14:paraId="752BCBF2" w14:textId="77777777" w:rsidR="001F16EE" w:rsidRPr="00DC5F97" w:rsidRDefault="001F16EE" w:rsidP="001F16EE">
            <w:pPr>
              <w:spacing w:line="360" w:lineRule="auto"/>
              <w:jc w:val="both"/>
            </w:pPr>
            <w:r w:rsidRPr="00DC5F97">
              <w:t>33</w:t>
            </w:r>
          </w:p>
        </w:tc>
      </w:tr>
      <w:tr w:rsidR="001F16EE" w:rsidRPr="00DC5F97" w14:paraId="24F0FFD1" w14:textId="77777777" w:rsidTr="00897E21">
        <w:tc>
          <w:tcPr>
            <w:tcW w:w="595" w:type="dxa"/>
            <w:tcBorders>
              <w:top w:val="single" w:sz="4" w:space="0" w:color="auto"/>
              <w:left w:val="single" w:sz="4" w:space="0" w:color="auto"/>
              <w:bottom w:val="single" w:sz="4" w:space="0" w:color="auto"/>
              <w:right w:val="single" w:sz="4" w:space="0" w:color="auto"/>
            </w:tcBorders>
          </w:tcPr>
          <w:p w14:paraId="16645B3C" w14:textId="77777777" w:rsidR="001F16EE" w:rsidRPr="00DC5F97" w:rsidRDefault="001F16EE" w:rsidP="001F16EE">
            <w:pPr>
              <w:spacing w:line="360" w:lineRule="auto"/>
              <w:jc w:val="both"/>
            </w:pPr>
            <w:r w:rsidRPr="00DC5F97">
              <w:t>11.</w:t>
            </w:r>
          </w:p>
        </w:tc>
        <w:tc>
          <w:tcPr>
            <w:tcW w:w="6604" w:type="dxa"/>
            <w:tcBorders>
              <w:top w:val="single" w:sz="4" w:space="0" w:color="auto"/>
              <w:left w:val="single" w:sz="4" w:space="0" w:color="auto"/>
              <w:bottom w:val="single" w:sz="4" w:space="0" w:color="auto"/>
              <w:right w:val="single" w:sz="4" w:space="0" w:color="auto"/>
            </w:tcBorders>
          </w:tcPr>
          <w:p w14:paraId="230CBACE" w14:textId="77777777" w:rsidR="001F16EE" w:rsidRPr="00DC5F97" w:rsidRDefault="001F16EE" w:rsidP="001F16EE">
            <w:pPr>
              <w:spacing w:line="360" w:lineRule="auto"/>
              <w:jc w:val="both"/>
            </w:pPr>
            <w:r w:rsidRPr="00DC5F97">
              <w:t>Socialinių išmokų iš savivaldybės biudžeto sąnaudos</w:t>
            </w:r>
          </w:p>
        </w:tc>
        <w:tc>
          <w:tcPr>
            <w:tcW w:w="2043" w:type="dxa"/>
            <w:tcBorders>
              <w:top w:val="single" w:sz="4" w:space="0" w:color="auto"/>
              <w:left w:val="single" w:sz="4" w:space="0" w:color="auto"/>
              <w:bottom w:val="single" w:sz="4" w:space="0" w:color="auto"/>
              <w:right w:val="single" w:sz="4" w:space="0" w:color="auto"/>
            </w:tcBorders>
          </w:tcPr>
          <w:p w14:paraId="3A67388B" w14:textId="77777777" w:rsidR="001F16EE" w:rsidRPr="00DC5F97" w:rsidRDefault="001F16EE" w:rsidP="001F16EE">
            <w:pPr>
              <w:spacing w:line="360" w:lineRule="auto"/>
              <w:jc w:val="both"/>
            </w:pPr>
            <w:r w:rsidRPr="00DC5F97">
              <w:t>2220</w:t>
            </w:r>
          </w:p>
        </w:tc>
      </w:tr>
    </w:tbl>
    <w:p w14:paraId="7DC849A3" w14:textId="77777777" w:rsidR="001F16EE" w:rsidRPr="00DC5F97" w:rsidRDefault="001F16EE" w:rsidP="001F16EE">
      <w:pPr>
        <w:spacing w:line="360" w:lineRule="auto"/>
        <w:jc w:val="both"/>
        <w:rPr>
          <w:b/>
        </w:rPr>
      </w:pPr>
    </w:p>
    <w:p w14:paraId="07BDE3CF" w14:textId="77777777" w:rsidR="001F16EE" w:rsidRPr="00DC5F97" w:rsidRDefault="001F16EE" w:rsidP="001F16EE">
      <w:pPr>
        <w:spacing w:line="360" w:lineRule="auto"/>
        <w:ind w:firstLine="540"/>
        <w:jc w:val="both"/>
        <w:rPr>
          <w:b/>
        </w:rPr>
      </w:pPr>
    </w:p>
    <w:p w14:paraId="28CFBA92" w14:textId="77777777" w:rsidR="00E04637" w:rsidRDefault="00E04637" w:rsidP="001F16EE">
      <w:pPr>
        <w:spacing w:line="360" w:lineRule="auto"/>
        <w:ind w:firstLine="540"/>
        <w:jc w:val="both"/>
        <w:rPr>
          <w:b/>
        </w:rPr>
      </w:pPr>
    </w:p>
    <w:p w14:paraId="1AD93DC4" w14:textId="77777777" w:rsidR="001F16EE" w:rsidRPr="00DC5F97" w:rsidRDefault="001F16EE" w:rsidP="001F16EE">
      <w:pPr>
        <w:spacing w:line="360" w:lineRule="auto"/>
        <w:ind w:firstLine="540"/>
        <w:jc w:val="both"/>
        <w:rPr>
          <w:b/>
        </w:rPr>
      </w:pPr>
      <w:r w:rsidRPr="00DC5F97">
        <w:rPr>
          <w:b/>
        </w:rPr>
        <w:t>Darbuotojų skaičiaus kitimas per metus:</w:t>
      </w:r>
    </w:p>
    <w:p w14:paraId="1B233935" w14:textId="66324D21" w:rsidR="001F16EE" w:rsidRPr="00DC5F97" w:rsidRDefault="001F16EE" w:rsidP="001F16EE">
      <w:pPr>
        <w:spacing w:line="360" w:lineRule="auto"/>
        <w:ind w:firstLine="540"/>
        <w:jc w:val="both"/>
      </w:pPr>
      <w:r w:rsidRPr="00DC5F97">
        <w:t xml:space="preserve"> SODROS duomenimis 2018-12-31 įstaigoje dirbo 71 darbuotojas, o 2019 m. pabaigoje- 70 darbuotojų.</w:t>
      </w:r>
    </w:p>
    <w:p w14:paraId="31567827" w14:textId="77777777" w:rsidR="001F16EE" w:rsidRPr="00DC5F97" w:rsidRDefault="001F16EE" w:rsidP="001F16EE">
      <w:pPr>
        <w:spacing w:line="360" w:lineRule="auto"/>
        <w:ind w:firstLine="540"/>
        <w:jc w:val="both"/>
        <w:rPr>
          <w:b/>
        </w:rPr>
      </w:pPr>
    </w:p>
    <w:p w14:paraId="5D4C3819" w14:textId="77777777" w:rsidR="001F16EE" w:rsidRPr="00DC5F97" w:rsidRDefault="001F16EE" w:rsidP="001F16EE">
      <w:pPr>
        <w:spacing w:line="360" w:lineRule="auto"/>
        <w:ind w:firstLine="540"/>
        <w:jc w:val="both"/>
        <w:rPr>
          <w:b/>
        </w:rPr>
      </w:pPr>
      <w:r w:rsidRPr="00DC5F97">
        <w:rPr>
          <w:b/>
        </w:rPr>
        <w:t>Duomenys apie įstaigos vadovą:</w:t>
      </w:r>
    </w:p>
    <w:p w14:paraId="5010FF4E" w14:textId="469EAA4D" w:rsidR="001F16EE" w:rsidRPr="00DC5F97" w:rsidRDefault="001F16EE" w:rsidP="001F16EE">
      <w:pPr>
        <w:spacing w:line="360" w:lineRule="auto"/>
        <w:ind w:firstLine="540"/>
        <w:jc w:val="both"/>
      </w:pPr>
      <w:r w:rsidRPr="00DC5F97">
        <w:t>Įstai</w:t>
      </w:r>
      <w:r w:rsidR="00027084" w:rsidRPr="00DC5F97">
        <w:t>gos direktorius Arūnas Sujeta (</w:t>
      </w:r>
      <w:r w:rsidRPr="00DC5F97">
        <w:t>aukštasis universitetinis išsilavinimas (magistro studijos), darbo stažas įstaigoje 16 metų).  2019 m.  darbo užmokestis buvo 21389,48 Eur. Komandiruotės dienpinigiai sudarė 834,00 Eur.</w:t>
      </w:r>
    </w:p>
    <w:p w14:paraId="371F4694" w14:textId="00C9371C" w:rsidR="001F16EE" w:rsidRPr="00DC5F97" w:rsidRDefault="001F16EE" w:rsidP="001F16EE"/>
    <w:p w14:paraId="45E35D2E" w14:textId="7F85293A" w:rsidR="001F16EE" w:rsidRPr="00DC5F97" w:rsidRDefault="001F16EE" w:rsidP="001F16EE"/>
    <w:p w14:paraId="234F09A7" w14:textId="633256A9" w:rsidR="004C26FB" w:rsidRDefault="004C26FB" w:rsidP="004C26FB">
      <w:pPr>
        <w:spacing w:line="360" w:lineRule="auto"/>
        <w:ind w:firstLine="720"/>
        <w:jc w:val="both"/>
      </w:pPr>
    </w:p>
    <w:p w14:paraId="119606F8" w14:textId="3B602E3C" w:rsidR="004653D3" w:rsidRDefault="004653D3" w:rsidP="004C26FB">
      <w:pPr>
        <w:spacing w:line="360" w:lineRule="auto"/>
        <w:ind w:firstLine="720"/>
        <w:jc w:val="both"/>
      </w:pPr>
    </w:p>
    <w:p w14:paraId="439615E9" w14:textId="41ABC305" w:rsidR="004653D3" w:rsidRPr="00DC5F97" w:rsidRDefault="004653D3" w:rsidP="004C26FB">
      <w:pPr>
        <w:spacing w:line="360" w:lineRule="auto"/>
        <w:ind w:firstLine="720"/>
        <w:jc w:val="both"/>
      </w:pPr>
      <w:r>
        <w:t>Direktorius</w:t>
      </w:r>
      <w:r>
        <w:tab/>
      </w:r>
      <w:r>
        <w:tab/>
      </w:r>
      <w:r>
        <w:tab/>
      </w:r>
      <w:r>
        <w:tab/>
      </w:r>
      <w:r>
        <w:tab/>
      </w:r>
      <w:r>
        <w:tab/>
      </w:r>
      <w:r>
        <w:tab/>
      </w:r>
      <w:r>
        <w:tab/>
      </w:r>
      <w:r>
        <w:tab/>
        <w:t>Arūnas Sujeta</w:t>
      </w:r>
    </w:p>
    <w:sectPr w:rsidR="004653D3" w:rsidRPr="00DC5F97" w:rsidSect="008B68B0">
      <w:headerReference w:type="default" r:id="rId9"/>
      <w:pgSz w:w="12240" w:h="15840"/>
      <w:pgMar w:top="170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9E4E9" w14:textId="77777777" w:rsidR="00BB11EE" w:rsidRDefault="00BB11EE" w:rsidP="00D931C4">
      <w:r>
        <w:separator/>
      </w:r>
    </w:p>
  </w:endnote>
  <w:endnote w:type="continuationSeparator" w:id="0">
    <w:p w14:paraId="2B80B8A4" w14:textId="77777777" w:rsidR="00BB11EE" w:rsidRDefault="00BB11EE" w:rsidP="00D9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66630" w14:textId="77777777" w:rsidR="00BB11EE" w:rsidRDefault="00BB11EE" w:rsidP="00D931C4">
      <w:r>
        <w:separator/>
      </w:r>
    </w:p>
  </w:footnote>
  <w:footnote w:type="continuationSeparator" w:id="0">
    <w:p w14:paraId="2526878D" w14:textId="77777777" w:rsidR="00BB11EE" w:rsidRDefault="00BB11EE" w:rsidP="00D93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2F0E7" w14:textId="77777777" w:rsidR="000B349F" w:rsidRDefault="000B349F">
    <w:pPr>
      <w:pStyle w:val="Antrats"/>
      <w:jc w:val="center"/>
    </w:pPr>
    <w:r>
      <w:fldChar w:fldCharType="begin"/>
    </w:r>
    <w:r>
      <w:instrText xml:space="preserve"> PAGE   \* MERGEFORMAT </w:instrText>
    </w:r>
    <w:r>
      <w:fldChar w:fldCharType="separate"/>
    </w:r>
    <w:r w:rsidR="00A45A49">
      <w:rPr>
        <w:noProof/>
      </w:rPr>
      <w:t>1</w:t>
    </w:r>
    <w:r>
      <w:rPr>
        <w:noProof/>
      </w:rPr>
      <w:fldChar w:fldCharType="end"/>
    </w:r>
  </w:p>
  <w:p w14:paraId="7D10B8D6" w14:textId="77777777" w:rsidR="000B349F" w:rsidRDefault="000B34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E0F44"/>
    <w:multiLevelType w:val="hybridMultilevel"/>
    <w:tmpl w:val="7EF4BBAC"/>
    <w:lvl w:ilvl="0" w:tplc="1222DEC4">
      <w:start w:val="2005"/>
      <w:numFmt w:val="bullet"/>
      <w:lvlText w:val="-"/>
      <w:lvlJc w:val="left"/>
      <w:pPr>
        <w:tabs>
          <w:tab w:val="num" w:pos="1080"/>
        </w:tabs>
        <w:ind w:left="1080" w:hanging="360"/>
      </w:pPr>
      <w:rPr>
        <w:rFonts w:ascii="Times New Roman" w:eastAsia="Times New Roman" w:hAnsi="Times New Roman"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9D67732"/>
    <w:multiLevelType w:val="hybridMultilevel"/>
    <w:tmpl w:val="A62424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93653A3"/>
    <w:multiLevelType w:val="hybridMultilevel"/>
    <w:tmpl w:val="DE3664AE"/>
    <w:lvl w:ilvl="0" w:tplc="95D0F23E">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15:restartNumberingAfterBreak="0">
    <w:nsid w:val="53691F06"/>
    <w:multiLevelType w:val="hybridMultilevel"/>
    <w:tmpl w:val="4D6C8AA0"/>
    <w:lvl w:ilvl="0" w:tplc="A0E856FA">
      <w:start w:val="1"/>
      <w:numFmt w:val="bullet"/>
      <w:lvlText w:val="-"/>
      <w:lvlJc w:val="left"/>
      <w:pPr>
        <w:ind w:left="1080" w:hanging="360"/>
      </w:pPr>
      <w:rPr>
        <w:rFonts w:ascii="Calibri" w:eastAsiaTheme="minorHAnsi"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4B26669"/>
    <w:multiLevelType w:val="hybridMultilevel"/>
    <w:tmpl w:val="3DD0B5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BA630C6"/>
    <w:multiLevelType w:val="hybridMultilevel"/>
    <w:tmpl w:val="A094C5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BE65FA4"/>
    <w:multiLevelType w:val="hybridMultilevel"/>
    <w:tmpl w:val="883601FA"/>
    <w:lvl w:ilvl="0" w:tplc="5FD0463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7" w15:restartNumberingAfterBreak="0">
    <w:nsid w:val="6D245A61"/>
    <w:multiLevelType w:val="hybridMultilevel"/>
    <w:tmpl w:val="606C9916"/>
    <w:lvl w:ilvl="0" w:tplc="9E78CC1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8" w15:restartNumberingAfterBreak="0">
    <w:nsid w:val="7E305E97"/>
    <w:multiLevelType w:val="hybridMultilevel"/>
    <w:tmpl w:val="B5227BF2"/>
    <w:lvl w:ilvl="0" w:tplc="8966925E">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abstractNumId w:val="0"/>
  </w:num>
  <w:num w:numId="2">
    <w:abstractNumId w:val="1"/>
  </w:num>
  <w:num w:numId="3">
    <w:abstractNumId w:val="4"/>
  </w:num>
  <w:num w:numId="4">
    <w:abstractNumId w:val="5"/>
  </w:num>
  <w:num w:numId="5">
    <w:abstractNumId w:val="3"/>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0E"/>
    <w:rsid w:val="00002F59"/>
    <w:rsid w:val="0000475B"/>
    <w:rsid w:val="00027084"/>
    <w:rsid w:val="000313FC"/>
    <w:rsid w:val="000570C4"/>
    <w:rsid w:val="000571C2"/>
    <w:rsid w:val="00062C0F"/>
    <w:rsid w:val="00063BE8"/>
    <w:rsid w:val="00065A42"/>
    <w:rsid w:val="00066B46"/>
    <w:rsid w:val="000734F3"/>
    <w:rsid w:val="00081661"/>
    <w:rsid w:val="00092F2B"/>
    <w:rsid w:val="000A066E"/>
    <w:rsid w:val="000A66FA"/>
    <w:rsid w:val="000B0B26"/>
    <w:rsid w:val="000B349F"/>
    <w:rsid w:val="000C033E"/>
    <w:rsid w:val="000C5297"/>
    <w:rsid w:val="000D5F79"/>
    <w:rsid w:val="000E297C"/>
    <w:rsid w:val="000E7808"/>
    <w:rsid w:val="000F0CDF"/>
    <w:rsid w:val="000F16CF"/>
    <w:rsid w:val="000F3D93"/>
    <w:rsid w:val="0010528F"/>
    <w:rsid w:val="00112442"/>
    <w:rsid w:val="00114653"/>
    <w:rsid w:val="00116B09"/>
    <w:rsid w:val="001327F8"/>
    <w:rsid w:val="00132C36"/>
    <w:rsid w:val="00133047"/>
    <w:rsid w:val="00137CDA"/>
    <w:rsid w:val="00142104"/>
    <w:rsid w:val="0014301D"/>
    <w:rsid w:val="0014334D"/>
    <w:rsid w:val="00156B2C"/>
    <w:rsid w:val="00170DBE"/>
    <w:rsid w:val="001730E7"/>
    <w:rsid w:val="0017626D"/>
    <w:rsid w:val="00177282"/>
    <w:rsid w:val="001A09A1"/>
    <w:rsid w:val="001A4136"/>
    <w:rsid w:val="001A53AA"/>
    <w:rsid w:val="001A6B04"/>
    <w:rsid w:val="001C034A"/>
    <w:rsid w:val="001C2B70"/>
    <w:rsid w:val="001C2E16"/>
    <w:rsid w:val="001D2752"/>
    <w:rsid w:val="001D3EA7"/>
    <w:rsid w:val="001F0143"/>
    <w:rsid w:val="001F16EE"/>
    <w:rsid w:val="00203A4A"/>
    <w:rsid w:val="00211B6C"/>
    <w:rsid w:val="00216514"/>
    <w:rsid w:val="00223B1B"/>
    <w:rsid w:val="00226B79"/>
    <w:rsid w:val="002302CD"/>
    <w:rsid w:val="00235948"/>
    <w:rsid w:val="002445B1"/>
    <w:rsid w:val="00244D15"/>
    <w:rsid w:val="0024697A"/>
    <w:rsid w:val="00247E1D"/>
    <w:rsid w:val="00250B6A"/>
    <w:rsid w:val="002550CF"/>
    <w:rsid w:val="00255BF4"/>
    <w:rsid w:val="002646B1"/>
    <w:rsid w:val="00264C48"/>
    <w:rsid w:val="00272116"/>
    <w:rsid w:val="00272334"/>
    <w:rsid w:val="002762F3"/>
    <w:rsid w:val="00282494"/>
    <w:rsid w:val="00282C92"/>
    <w:rsid w:val="00282F11"/>
    <w:rsid w:val="00284C8B"/>
    <w:rsid w:val="00286370"/>
    <w:rsid w:val="002867F2"/>
    <w:rsid w:val="00292719"/>
    <w:rsid w:val="00292FC9"/>
    <w:rsid w:val="00294BE5"/>
    <w:rsid w:val="00294D77"/>
    <w:rsid w:val="002B1D4E"/>
    <w:rsid w:val="002B5534"/>
    <w:rsid w:val="002C2B46"/>
    <w:rsid w:val="002C435C"/>
    <w:rsid w:val="002C6022"/>
    <w:rsid w:val="002C7479"/>
    <w:rsid w:val="002D07C4"/>
    <w:rsid w:val="002D0C93"/>
    <w:rsid w:val="002D0D64"/>
    <w:rsid w:val="002D210F"/>
    <w:rsid w:val="002D7779"/>
    <w:rsid w:val="002F7CFC"/>
    <w:rsid w:val="00316287"/>
    <w:rsid w:val="00317674"/>
    <w:rsid w:val="00322CE9"/>
    <w:rsid w:val="0035169E"/>
    <w:rsid w:val="00352CFA"/>
    <w:rsid w:val="00357796"/>
    <w:rsid w:val="003635E3"/>
    <w:rsid w:val="00365C65"/>
    <w:rsid w:val="00370AB2"/>
    <w:rsid w:val="00382F51"/>
    <w:rsid w:val="0039605A"/>
    <w:rsid w:val="00397EB8"/>
    <w:rsid w:val="003A573F"/>
    <w:rsid w:val="003B4161"/>
    <w:rsid w:val="003B6750"/>
    <w:rsid w:val="003C2599"/>
    <w:rsid w:val="003C3086"/>
    <w:rsid w:val="003C3C87"/>
    <w:rsid w:val="003D4AF6"/>
    <w:rsid w:val="003E2EBC"/>
    <w:rsid w:val="003E7600"/>
    <w:rsid w:val="003F2067"/>
    <w:rsid w:val="003F7DA8"/>
    <w:rsid w:val="00404E31"/>
    <w:rsid w:val="00410861"/>
    <w:rsid w:val="00413E13"/>
    <w:rsid w:val="004247E6"/>
    <w:rsid w:val="004320A9"/>
    <w:rsid w:val="00433BB4"/>
    <w:rsid w:val="00442E38"/>
    <w:rsid w:val="00447E4D"/>
    <w:rsid w:val="00457ADB"/>
    <w:rsid w:val="00461E39"/>
    <w:rsid w:val="00462725"/>
    <w:rsid w:val="00464D8C"/>
    <w:rsid w:val="004653D3"/>
    <w:rsid w:val="00465B47"/>
    <w:rsid w:val="00472549"/>
    <w:rsid w:val="004726F8"/>
    <w:rsid w:val="004811F0"/>
    <w:rsid w:val="00483448"/>
    <w:rsid w:val="004A0B0B"/>
    <w:rsid w:val="004B0E3D"/>
    <w:rsid w:val="004B4F93"/>
    <w:rsid w:val="004B6F12"/>
    <w:rsid w:val="004C1452"/>
    <w:rsid w:val="004C1739"/>
    <w:rsid w:val="004C26FB"/>
    <w:rsid w:val="004C58D3"/>
    <w:rsid w:val="004D613D"/>
    <w:rsid w:val="004D72F2"/>
    <w:rsid w:val="004E0760"/>
    <w:rsid w:val="004E3767"/>
    <w:rsid w:val="004E3E8A"/>
    <w:rsid w:val="0050166D"/>
    <w:rsid w:val="00505573"/>
    <w:rsid w:val="005057BE"/>
    <w:rsid w:val="00506970"/>
    <w:rsid w:val="00506994"/>
    <w:rsid w:val="00507CB2"/>
    <w:rsid w:val="00517152"/>
    <w:rsid w:val="00520202"/>
    <w:rsid w:val="0052744D"/>
    <w:rsid w:val="00534AB5"/>
    <w:rsid w:val="0054276F"/>
    <w:rsid w:val="00544776"/>
    <w:rsid w:val="00557053"/>
    <w:rsid w:val="005632CB"/>
    <w:rsid w:val="00571268"/>
    <w:rsid w:val="00580498"/>
    <w:rsid w:val="00591BEB"/>
    <w:rsid w:val="00596BB1"/>
    <w:rsid w:val="005A5792"/>
    <w:rsid w:val="005B55BD"/>
    <w:rsid w:val="005B5ED1"/>
    <w:rsid w:val="005B7261"/>
    <w:rsid w:val="005E6A4C"/>
    <w:rsid w:val="005E76E8"/>
    <w:rsid w:val="005F3C8E"/>
    <w:rsid w:val="00602AE4"/>
    <w:rsid w:val="006057D9"/>
    <w:rsid w:val="00611D5B"/>
    <w:rsid w:val="00612F72"/>
    <w:rsid w:val="00614DA6"/>
    <w:rsid w:val="006170CA"/>
    <w:rsid w:val="006211F7"/>
    <w:rsid w:val="00631999"/>
    <w:rsid w:val="00640A58"/>
    <w:rsid w:val="006470A0"/>
    <w:rsid w:val="0065644B"/>
    <w:rsid w:val="006569DF"/>
    <w:rsid w:val="00667190"/>
    <w:rsid w:val="00675F2C"/>
    <w:rsid w:val="006877EB"/>
    <w:rsid w:val="00693851"/>
    <w:rsid w:val="006A1983"/>
    <w:rsid w:val="006A2027"/>
    <w:rsid w:val="006A4073"/>
    <w:rsid w:val="006A4F27"/>
    <w:rsid w:val="006B7EDB"/>
    <w:rsid w:val="006C08CA"/>
    <w:rsid w:val="006C71C6"/>
    <w:rsid w:val="006D1380"/>
    <w:rsid w:val="006D29A9"/>
    <w:rsid w:val="006E34C8"/>
    <w:rsid w:val="006F3BC1"/>
    <w:rsid w:val="00700180"/>
    <w:rsid w:val="00716242"/>
    <w:rsid w:val="00722610"/>
    <w:rsid w:val="00741587"/>
    <w:rsid w:val="007440C2"/>
    <w:rsid w:val="0074668F"/>
    <w:rsid w:val="00746F2C"/>
    <w:rsid w:val="007502E7"/>
    <w:rsid w:val="0078190F"/>
    <w:rsid w:val="00783FCA"/>
    <w:rsid w:val="00793FD3"/>
    <w:rsid w:val="00797254"/>
    <w:rsid w:val="007A2339"/>
    <w:rsid w:val="007A3DDD"/>
    <w:rsid w:val="007A4398"/>
    <w:rsid w:val="007A7BC2"/>
    <w:rsid w:val="007B0655"/>
    <w:rsid w:val="007B1C6C"/>
    <w:rsid w:val="007B2718"/>
    <w:rsid w:val="007B7B86"/>
    <w:rsid w:val="007C0102"/>
    <w:rsid w:val="007C0233"/>
    <w:rsid w:val="007C6B8A"/>
    <w:rsid w:val="007D630C"/>
    <w:rsid w:val="007D7EC9"/>
    <w:rsid w:val="007E2BD4"/>
    <w:rsid w:val="007E37C8"/>
    <w:rsid w:val="007F2531"/>
    <w:rsid w:val="007F2B61"/>
    <w:rsid w:val="00827996"/>
    <w:rsid w:val="0083022D"/>
    <w:rsid w:val="00830F1A"/>
    <w:rsid w:val="00835C8F"/>
    <w:rsid w:val="0084347C"/>
    <w:rsid w:val="0085796A"/>
    <w:rsid w:val="0086165F"/>
    <w:rsid w:val="00865327"/>
    <w:rsid w:val="00870982"/>
    <w:rsid w:val="00874CF3"/>
    <w:rsid w:val="008820A9"/>
    <w:rsid w:val="00885B15"/>
    <w:rsid w:val="0089278A"/>
    <w:rsid w:val="00897E21"/>
    <w:rsid w:val="008A32CF"/>
    <w:rsid w:val="008B2048"/>
    <w:rsid w:val="008B68B0"/>
    <w:rsid w:val="008B6A91"/>
    <w:rsid w:val="008C3179"/>
    <w:rsid w:val="008E28DA"/>
    <w:rsid w:val="008F1050"/>
    <w:rsid w:val="008F7130"/>
    <w:rsid w:val="00901B74"/>
    <w:rsid w:val="00902791"/>
    <w:rsid w:val="009063D9"/>
    <w:rsid w:val="0091327F"/>
    <w:rsid w:val="009224AC"/>
    <w:rsid w:val="00927FC5"/>
    <w:rsid w:val="009421C9"/>
    <w:rsid w:val="00946879"/>
    <w:rsid w:val="00946AB3"/>
    <w:rsid w:val="00950854"/>
    <w:rsid w:val="00953A35"/>
    <w:rsid w:val="00964A5E"/>
    <w:rsid w:val="00967F57"/>
    <w:rsid w:val="00971265"/>
    <w:rsid w:val="00986DAD"/>
    <w:rsid w:val="00993A42"/>
    <w:rsid w:val="009942CD"/>
    <w:rsid w:val="00994B9E"/>
    <w:rsid w:val="00996F8B"/>
    <w:rsid w:val="009A3107"/>
    <w:rsid w:val="009A3584"/>
    <w:rsid w:val="009A4BC4"/>
    <w:rsid w:val="009B0663"/>
    <w:rsid w:val="009B6982"/>
    <w:rsid w:val="009C1163"/>
    <w:rsid w:val="009D00A9"/>
    <w:rsid w:val="009D4909"/>
    <w:rsid w:val="009D544D"/>
    <w:rsid w:val="009E0B62"/>
    <w:rsid w:val="009E5238"/>
    <w:rsid w:val="009F1D64"/>
    <w:rsid w:val="009F2ED0"/>
    <w:rsid w:val="00A13B9A"/>
    <w:rsid w:val="00A177FE"/>
    <w:rsid w:val="00A235B5"/>
    <w:rsid w:val="00A30A6B"/>
    <w:rsid w:val="00A33097"/>
    <w:rsid w:val="00A33CD9"/>
    <w:rsid w:val="00A35876"/>
    <w:rsid w:val="00A37531"/>
    <w:rsid w:val="00A42106"/>
    <w:rsid w:val="00A45A49"/>
    <w:rsid w:val="00A46C29"/>
    <w:rsid w:val="00A96FC0"/>
    <w:rsid w:val="00AA7C97"/>
    <w:rsid w:val="00AB2614"/>
    <w:rsid w:val="00AB7701"/>
    <w:rsid w:val="00AC22BB"/>
    <w:rsid w:val="00AC6EB8"/>
    <w:rsid w:val="00AE1FD1"/>
    <w:rsid w:val="00AE4102"/>
    <w:rsid w:val="00AE525E"/>
    <w:rsid w:val="00AF6511"/>
    <w:rsid w:val="00B117B6"/>
    <w:rsid w:val="00B211F2"/>
    <w:rsid w:val="00B22DC2"/>
    <w:rsid w:val="00B246BC"/>
    <w:rsid w:val="00B27990"/>
    <w:rsid w:val="00B3093C"/>
    <w:rsid w:val="00B35EFD"/>
    <w:rsid w:val="00B46C71"/>
    <w:rsid w:val="00B500CB"/>
    <w:rsid w:val="00B5287C"/>
    <w:rsid w:val="00B57170"/>
    <w:rsid w:val="00B62EE9"/>
    <w:rsid w:val="00B67609"/>
    <w:rsid w:val="00B70C52"/>
    <w:rsid w:val="00B714BB"/>
    <w:rsid w:val="00B75627"/>
    <w:rsid w:val="00B75A35"/>
    <w:rsid w:val="00B77AD1"/>
    <w:rsid w:val="00B803D0"/>
    <w:rsid w:val="00B84330"/>
    <w:rsid w:val="00B86887"/>
    <w:rsid w:val="00B943A4"/>
    <w:rsid w:val="00BA4FD1"/>
    <w:rsid w:val="00BB11EE"/>
    <w:rsid w:val="00BD058D"/>
    <w:rsid w:val="00BD3515"/>
    <w:rsid w:val="00BD3695"/>
    <w:rsid w:val="00BD4C5E"/>
    <w:rsid w:val="00BE733F"/>
    <w:rsid w:val="00C0503D"/>
    <w:rsid w:val="00C058B7"/>
    <w:rsid w:val="00C23650"/>
    <w:rsid w:val="00C251A9"/>
    <w:rsid w:val="00C4200C"/>
    <w:rsid w:val="00C65D10"/>
    <w:rsid w:val="00C83432"/>
    <w:rsid w:val="00C84CC5"/>
    <w:rsid w:val="00C91295"/>
    <w:rsid w:val="00CA03DA"/>
    <w:rsid w:val="00CA2E3B"/>
    <w:rsid w:val="00CA7AFA"/>
    <w:rsid w:val="00CC2D44"/>
    <w:rsid w:val="00CC5E51"/>
    <w:rsid w:val="00CC5EBB"/>
    <w:rsid w:val="00CC65BF"/>
    <w:rsid w:val="00CC68C6"/>
    <w:rsid w:val="00CC7D95"/>
    <w:rsid w:val="00CE1909"/>
    <w:rsid w:val="00CE2198"/>
    <w:rsid w:val="00D02434"/>
    <w:rsid w:val="00D07EC3"/>
    <w:rsid w:val="00D22EFB"/>
    <w:rsid w:val="00D26AE7"/>
    <w:rsid w:val="00D275D9"/>
    <w:rsid w:val="00D3754C"/>
    <w:rsid w:val="00D478FF"/>
    <w:rsid w:val="00D52DE3"/>
    <w:rsid w:val="00D660C5"/>
    <w:rsid w:val="00D7765E"/>
    <w:rsid w:val="00D847D7"/>
    <w:rsid w:val="00D9031F"/>
    <w:rsid w:val="00D931C4"/>
    <w:rsid w:val="00DA22EA"/>
    <w:rsid w:val="00DC1610"/>
    <w:rsid w:val="00DC5F97"/>
    <w:rsid w:val="00DC74AB"/>
    <w:rsid w:val="00DF1FB2"/>
    <w:rsid w:val="00DF4B51"/>
    <w:rsid w:val="00E04637"/>
    <w:rsid w:val="00E0575E"/>
    <w:rsid w:val="00E1606E"/>
    <w:rsid w:val="00E16783"/>
    <w:rsid w:val="00E20C8E"/>
    <w:rsid w:val="00E24A63"/>
    <w:rsid w:val="00E27D0E"/>
    <w:rsid w:val="00E41548"/>
    <w:rsid w:val="00E435C3"/>
    <w:rsid w:val="00E43857"/>
    <w:rsid w:val="00E43880"/>
    <w:rsid w:val="00E56363"/>
    <w:rsid w:val="00E640AF"/>
    <w:rsid w:val="00E745C1"/>
    <w:rsid w:val="00E82F4A"/>
    <w:rsid w:val="00E86377"/>
    <w:rsid w:val="00E9575F"/>
    <w:rsid w:val="00EA5E04"/>
    <w:rsid w:val="00ED0BD0"/>
    <w:rsid w:val="00ED2947"/>
    <w:rsid w:val="00EE2550"/>
    <w:rsid w:val="00EE4933"/>
    <w:rsid w:val="00EF29B1"/>
    <w:rsid w:val="00F04965"/>
    <w:rsid w:val="00F05FE0"/>
    <w:rsid w:val="00F103F9"/>
    <w:rsid w:val="00F20A19"/>
    <w:rsid w:val="00F21106"/>
    <w:rsid w:val="00F27662"/>
    <w:rsid w:val="00F34D77"/>
    <w:rsid w:val="00F35495"/>
    <w:rsid w:val="00F36039"/>
    <w:rsid w:val="00F4304A"/>
    <w:rsid w:val="00F468FC"/>
    <w:rsid w:val="00F51581"/>
    <w:rsid w:val="00F52514"/>
    <w:rsid w:val="00F53BB2"/>
    <w:rsid w:val="00F54182"/>
    <w:rsid w:val="00F77B34"/>
    <w:rsid w:val="00F90550"/>
    <w:rsid w:val="00F96356"/>
    <w:rsid w:val="00FA70F9"/>
    <w:rsid w:val="00FB3CC2"/>
    <w:rsid w:val="00FB5CDD"/>
    <w:rsid w:val="00FC2B7A"/>
    <w:rsid w:val="00FC66C7"/>
    <w:rsid w:val="00FC7199"/>
    <w:rsid w:val="00FD08D0"/>
    <w:rsid w:val="00FD3D2A"/>
    <w:rsid w:val="00FD55D1"/>
    <w:rsid w:val="00FD6F16"/>
    <w:rsid w:val="00FE331D"/>
    <w:rsid w:val="00FF34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8F625"/>
  <w15:docId w15:val="{841B7758-92CB-48D6-B389-B57B9EAB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27D0E"/>
    <w:pPr>
      <w:suppressAutoHyphens/>
    </w:pPr>
    <w:rPr>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E27D0E"/>
    <w:pPr>
      <w:tabs>
        <w:tab w:val="center" w:pos="4153"/>
        <w:tab w:val="right" w:pos="8306"/>
      </w:tabs>
    </w:pPr>
  </w:style>
  <w:style w:type="paragraph" w:styleId="Sraopastraipa">
    <w:name w:val="List Paragraph"/>
    <w:basedOn w:val="prastasis"/>
    <w:uiPriority w:val="34"/>
    <w:qFormat/>
    <w:rsid w:val="00170DBE"/>
    <w:pPr>
      <w:suppressAutoHyphens w:val="0"/>
      <w:spacing w:after="160" w:line="259" w:lineRule="auto"/>
      <w:ind w:left="720"/>
      <w:contextualSpacing/>
    </w:pPr>
    <w:rPr>
      <w:rFonts w:ascii="Calibri" w:eastAsia="Calibri" w:hAnsi="Calibri"/>
      <w:sz w:val="22"/>
      <w:szCs w:val="22"/>
      <w:lang w:eastAsia="en-US"/>
    </w:rPr>
  </w:style>
  <w:style w:type="paragraph" w:styleId="Debesliotekstas">
    <w:name w:val="Balloon Text"/>
    <w:basedOn w:val="prastasis"/>
    <w:link w:val="DebesliotekstasDiagrama"/>
    <w:rsid w:val="004B4F93"/>
    <w:rPr>
      <w:rFonts w:ascii="Segoe UI" w:hAnsi="Segoe UI"/>
      <w:sz w:val="18"/>
      <w:szCs w:val="18"/>
      <w:lang w:val="x-none"/>
    </w:rPr>
  </w:style>
  <w:style w:type="character" w:customStyle="1" w:styleId="DebesliotekstasDiagrama">
    <w:name w:val="Debesėlio tekstas Diagrama"/>
    <w:link w:val="Debesliotekstas"/>
    <w:rsid w:val="004B4F93"/>
    <w:rPr>
      <w:rFonts w:ascii="Segoe UI" w:hAnsi="Segoe UI" w:cs="Segoe UI"/>
      <w:sz w:val="18"/>
      <w:szCs w:val="18"/>
      <w:lang w:eastAsia="ar-SA"/>
    </w:rPr>
  </w:style>
  <w:style w:type="character" w:customStyle="1" w:styleId="apple-converted-space">
    <w:name w:val="apple-converted-space"/>
    <w:rsid w:val="005B7261"/>
  </w:style>
  <w:style w:type="table" w:styleId="Lentelstinklelis">
    <w:name w:val="Table Grid"/>
    <w:basedOn w:val="prastojilentel"/>
    <w:uiPriority w:val="39"/>
    <w:rsid w:val="00F05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7A4398"/>
    <w:pPr>
      <w:suppressAutoHyphens w:val="0"/>
      <w:spacing w:before="100" w:beforeAutospacing="1" w:after="100" w:afterAutospacing="1"/>
    </w:pPr>
    <w:rPr>
      <w:lang w:eastAsia="lt-LT"/>
    </w:rPr>
  </w:style>
  <w:style w:type="character" w:styleId="Grietas">
    <w:name w:val="Strong"/>
    <w:uiPriority w:val="22"/>
    <w:qFormat/>
    <w:rsid w:val="007A4398"/>
    <w:rPr>
      <w:b/>
      <w:bCs/>
    </w:rPr>
  </w:style>
  <w:style w:type="paragraph" w:styleId="Antrats">
    <w:name w:val="header"/>
    <w:basedOn w:val="prastasis"/>
    <w:link w:val="AntratsDiagrama"/>
    <w:uiPriority w:val="99"/>
    <w:rsid w:val="00D931C4"/>
    <w:pPr>
      <w:tabs>
        <w:tab w:val="center" w:pos="4986"/>
        <w:tab w:val="right" w:pos="9972"/>
      </w:tabs>
    </w:pPr>
  </w:style>
  <w:style w:type="character" w:customStyle="1" w:styleId="AntratsDiagrama">
    <w:name w:val="Antraštės Diagrama"/>
    <w:link w:val="Antrats"/>
    <w:uiPriority w:val="99"/>
    <w:rsid w:val="00D931C4"/>
    <w:rPr>
      <w:sz w:val="24"/>
      <w:szCs w:val="24"/>
      <w:lang w:val="lt-LT" w:eastAsia="ar-SA"/>
    </w:rPr>
  </w:style>
  <w:style w:type="character" w:styleId="Hipersaitas">
    <w:name w:val="Hyperlink"/>
    <w:basedOn w:val="Numatytasispastraiposriftas"/>
    <w:rsid w:val="0039605A"/>
    <w:rPr>
      <w:color w:val="0563C1" w:themeColor="hyperlink"/>
      <w:u w:val="single"/>
    </w:rPr>
  </w:style>
  <w:style w:type="character" w:customStyle="1" w:styleId="Neapdorotaspaminjimas1">
    <w:name w:val="Neapdorotas paminėjimas1"/>
    <w:basedOn w:val="Numatytasispastraiposriftas"/>
    <w:uiPriority w:val="99"/>
    <w:semiHidden/>
    <w:unhideWhenUsed/>
    <w:rsid w:val="0039605A"/>
    <w:rPr>
      <w:color w:val="605E5C"/>
      <w:shd w:val="clear" w:color="auto" w:fill="E1DFDD"/>
    </w:rPr>
  </w:style>
  <w:style w:type="character" w:customStyle="1" w:styleId="PoratDiagrama">
    <w:name w:val="Poraštė Diagrama"/>
    <w:basedOn w:val="Numatytasispastraiposriftas"/>
    <w:link w:val="Porat"/>
    <w:rsid w:val="0091327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1980">
      <w:bodyDiv w:val="1"/>
      <w:marLeft w:val="0"/>
      <w:marRight w:val="0"/>
      <w:marTop w:val="0"/>
      <w:marBottom w:val="0"/>
      <w:divBdr>
        <w:top w:val="none" w:sz="0" w:space="0" w:color="auto"/>
        <w:left w:val="none" w:sz="0" w:space="0" w:color="auto"/>
        <w:bottom w:val="none" w:sz="0" w:space="0" w:color="auto"/>
        <w:right w:val="none" w:sz="0" w:space="0" w:color="auto"/>
      </w:divBdr>
      <w:divsChild>
        <w:div w:id="954286251">
          <w:marLeft w:val="0"/>
          <w:marRight w:val="0"/>
          <w:marTop w:val="0"/>
          <w:marBottom w:val="0"/>
          <w:divBdr>
            <w:top w:val="none" w:sz="0" w:space="0" w:color="auto"/>
            <w:left w:val="none" w:sz="0" w:space="0" w:color="auto"/>
            <w:bottom w:val="none" w:sz="0" w:space="0" w:color="auto"/>
            <w:right w:val="none" w:sz="0" w:space="0" w:color="auto"/>
          </w:divBdr>
          <w:divsChild>
            <w:div w:id="1354189594">
              <w:marLeft w:val="0"/>
              <w:marRight w:val="0"/>
              <w:marTop w:val="0"/>
              <w:marBottom w:val="0"/>
              <w:divBdr>
                <w:top w:val="none" w:sz="0" w:space="0" w:color="auto"/>
                <w:left w:val="none" w:sz="0" w:space="0" w:color="auto"/>
                <w:bottom w:val="none" w:sz="0" w:space="0" w:color="auto"/>
                <w:right w:val="none" w:sz="0" w:space="0" w:color="auto"/>
              </w:divBdr>
              <w:divsChild>
                <w:div w:id="1747141659">
                  <w:marLeft w:val="0"/>
                  <w:marRight w:val="75"/>
                  <w:marTop w:val="0"/>
                  <w:marBottom w:val="0"/>
                  <w:divBdr>
                    <w:top w:val="single" w:sz="6" w:space="9" w:color="D8D8D8"/>
                    <w:left w:val="none" w:sz="0" w:space="0" w:color="auto"/>
                    <w:bottom w:val="none" w:sz="0" w:space="0" w:color="auto"/>
                    <w:right w:val="none" w:sz="0" w:space="0" w:color="auto"/>
                  </w:divBdr>
                  <w:divsChild>
                    <w:div w:id="280307060">
                      <w:marLeft w:val="0"/>
                      <w:marRight w:val="0"/>
                      <w:marTop w:val="0"/>
                      <w:marBottom w:val="0"/>
                      <w:divBdr>
                        <w:top w:val="none" w:sz="0" w:space="0" w:color="auto"/>
                        <w:left w:val="none" w:sz="0" w:space="0" w:color="auto"/>
                        <w:bottom w:val="none" w:sz="0" w:space="0" w:color="auto"/>
                        <w:right w:val="none" w:sz="0" w:space="0" w:color="auto"/>
                      </w:divBdr>
                      <w:divsChild>
                        <w:div w:id="1614633611">
                          <w:marLeft w:val="0"/>
                          <w:marRight w:val="0"/>
                          <w:marTop w:val="0"/>
                          <w:marBottom w:val="0"/>
                          <w:divBdr>
                            <w:top w:val="none" w:sz="0" w:space="0" w:color="auto"/>
                            <w:left w:val="none" w:sz="0" w:space="0" w:color="auto"/>
                            <w:bottom w:val="none" w:sz="0" w:space="0" w:color="auto"/>
                            <w:right w:val="none" w:sz="0" w:space="0" w:color="auto"/>
                          </w:divBdr>
                          <w:divsChild>
                            <w:div w:id="9542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578475">
          <w:marLeft w:val="0"/>
          <w:marRight w:val="0"/>
          <w:marTop w:val="0"/>
          <w:marBottom w:val="0"/>
          <w:divBdr>
            <w:top w:val="none" w:sz="0" w:space="0" w:color="auto"/>
            <w:left w:val="none" w:sz="0" w:space="0" w:color="auto"/>
            <w:bottom w:val="none" w:sz="0" w:space="0" w:color="auto"/>
            <w:right w:val="none" w:sz="0" w:space="0" w:color="auto"/>
          </w:divBdr>
          <w:divsChild>
            <w:div w:id="270821863">
              <w:marLeft w:val="660"/>
              <w:marRight w:val="0"/>
              <w:marTop w:val="0"/>
              <w:marBottom w:val="0"/>
              <w:divBdr>
                <w:top w:val="none" w:sz="0" w:space="0" w:color="auto"/>
                <w:left w:val="none" w:sz="0" w:space="0" w:color="auto"/>
                <w:bottom w:val="none" w:sz="0" w:space="0" w:color="auto"/>
                <w:right w:val="none" w:sz="0" w:space="0" w:color="auto"/>
              </w:divBdr>
              <w:divsChild>
                <w:div w:id="1187793899">
                  <w:marLeft w:val="0"/>
                  <w:marRight w:val="225"/>
                  <w:marTop w:val="75"/>
                  <w:marBottom w:val="0"/>
                  <w:divBdr>
                    <w:top w:val="none" w:sz="0" w:space="0" w:color="auto"/>
                    <w:left w:val="none" w:sz="0" w:space="0" w:color="auto"/>
                    <w:bottom w:val="none" w:sz="0" w:space="0" w:color="auto"/>
                    <w:right w:val="none" w:sz="0" w:space="0" w:color="auto"/>
                  </w:divBdr>
                  <w:divsChild>
                    <w:div w:id="156387758">
                      <w:marLeft w:val="0"/>
                      <w:marRight w:val="0"/>
                      <w:marTop w:val="0"/>
                      <w:marBottom w:val="0"/>
                      <w:divBdr>
                        <w:top w:val="none" w:sz="0" w:space="0" w:color="auto"/>
                        <w:left w:val="none" w:sz="0" w:space="0" w:color="auto"/>
                        <w:bottom w:val="none" w:sz="0" w:space="0" w:color="auto"/>
                        <w:right w:val="none" w:sz="0" w:space="0" w:color="auto"/>
                      </w:divBdr>
                      <w:divsChild>
                        <w:div w:id="11965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254584">
      <w:bodyDiv w:val="1"/>
      <w:marLeft w:val="0"/>
      <w:marRight w:val="0"/>
      <w:marTop w:val="0"/>
      <w:marBottom w:val="0"/>
      <w:divBdr>
        <w:top w:val="none" w:sz="0" w:space="0" w:color="auto"/>
        <w:left w:val="none" w:sz="0" w:space="0" w:color="auto"/>
        <w:bottom w:val="none" w:sz="0" w:space="0" w:color="auto"/>
        <w:right w:val="none" w:sz="0" w:space="0" w:color="auto"/>
      </w:divBdr>
    </w:div>
    <w:div w:id="619141207">
      <w:bodyDiv w:val="1"/>
      <w:marLeft w:val="0"/>
      <w:marRight w:val="0"/>
      <w:marTop w:val="0"/>
      <w:marBottom w:val="0"/>
      <w:divBdr>
        <w:top w:val="none" w:sz="0" w:space="0" w:color="auto"/>
        <w:left w:val="none" w:sz="0" w:space="0" w:color="auto"/>
        <w:bottom w:val="none" w:sz="0" w:space="0" w:color="auto"/>
        <w:right w:val="none" w:sz="0" w:space="0" w:color="auto"/>
      </w:divBdr>
      <w:divsChild>
        <w:div w:id="1811511489">
          <w:marLeft w:val="0"/>
          <w:marRight w:val="0"/>
          <w:marTop w:val="0"/>
          <w:marBottom w:val="0"/>
          <w:divBdr>
            <w:top w:val="none" w:sz="0" w:space="0" w:color="auto"/>
            <w:left w:val="none" w:sz="0" w:space="0" w:color="auto"/>
            <w:bottom w:val="none" w:sz="0" w:space="0" w:color="auto"/>
            <w:right w:val="none" w:sz="0" w:space="0" w:color="auto"/>
          </w:divBdr>
          <w:divsChild>
            <w:div w:id="14673173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41746857">
      <w:bodyDiv w:val="1"/>
      <w:marLeft w:val="0"/>
      <w:marRight w:val="0"/>
      <w:marTop w:val="0"/>
      <w:marBottom w:val="0"/>
      <w:divBdr>
        <w:top w:val="none" w:sz="0" w:space="0" w:color="auto"/>
        <w:left w:val="none" w:sz="0" w:space="0" w:color="auto"/>
        <w:bottom w:val="none" w:sz="0" w:space="0" w:color="auto"/>
        <w:right w:val="none" w:sz="0" w:space="0" w:color="auto"/>
      </w:divBdr>
    </w:div>
    <w:div w:id="1269654504">
      <w:bodyDiv w:val="1"/>
      <w:marLeft w:val="0"/>
      <w:marRight w:val="0"/>
      <w:marTop w:val="0"/>
      <w:marBottom w:val="0"/>
      <w:divBdr>
        <w:top w:val="none" w:sz="0" w:space="0" w:color="auto"/>
        <w:left w:val="none" w:sz="0" w:space="0" w:color="auto"/>
        <w:bottom w:val="none" w:sz="0" w:space="0" w:color="auto"/>
        <w:right w:val="none" w:sz="0" w:space="0" w:color="auto"/>
      </w:divBdr>
    </w:div>
    <w:div w:id="1772387688">
      <w:bodyDiv w:val="1"/>
      <w:marLeft w:val="0"/>
      <w:marRight w:val="0"/>
      <w:marTop w:val="0"/>
      <w:marBottom w:val="0"/>
      <w:divBdr>
        <w:top w:val="none" w:sz="0" w:space="0" w:color="auto"/>
        <w:left w:val="none" w:sz="0" w:space="0" w:color="auto"/>
        <w:bottom w:val="none" w:sz="0" w:space="0" w:color="auto"/>
        <w:right w:val="none" w:sz="0" w:space="0" w:color="auto"/>
      </w:divBdr>
      <w:divsChild>
        <w:div w:id="111943391">
          <w:marLeft w:val="0"/>
          <w:marRight w:val="0"/>
          <w:marTop w:val="0"/>
          <w:marBottom w:val="0"/>
          <w:divBdr>
            <w:top w:val="none" w:sz="0" w:space="0" w:color="auto"/>
            <w:left w:val="none" w:sz="0" w:space="0" w:color="auto"/>
            <w:bottom w:val="none" w:sz="0" w:space="0" w:color="auto"/>
            <w:right w:val="none" w:sz="0" w:space="0" w:color="auto"/>
          </w:divBdr>
        </w:div>
        <w:div w:id="528488996">
          <w:marLeft w:val="0"/>
          <w:marRight w:val="0"/>
          <w:marTop w:val="0"/>
          <w:marBottom w:val="0"/>
          <w:divBdr>
            <w:top w:val="none" w:sz="0" w:space="0" w:color="auto"/>
            <w:left w:val="none" w:sz="0" w:space="0" w:color="auto"/>
            <w:bottom w:val="none" w:sz="0" w:space="0" w:color="auto"/>
            <w:right w:val="none" w:sz="0" w:space="0" w:color="auto"/>
          </w:divBdr>
        </w:div>
        <w:div w:id="818309792">
          <w:marLeft w:val="0"/>
          <w:marRight w:val="0"/>
          <w:marTop w:val="0"/>
          <w:marBottom w:val="0"/>
          <w:divBdr>
            <w:top w:val="none" w:sz="0" w:space="0" w:color="auto"/>
            <w:left w:val="none" w:sz="0" w:space="0" w:color="auto"/>
            <w:bottom w:val="none" w:sz="0" w:space="0" w:color="auto"/>
            <w:right w:val="none" w:sz="0" w:space="0" w:color="auto"/>
          </w:divBdr>
        </w:div>
        <w:div w:id="1670717155">
          <w:marLeft w:val="0"/>
          <w:marRight w:val="0"/>
          <w:marTop w:val="0"/>
          <w:marBottom w:val="0"/>
          <w:divBdr>
            <w:top w:val="none" w:sz="0" w:space="0" w:color="auto"/>
            <w:left w:val="none" w:sz="0" w:space="0" w:color="auto"/>
            <w:bottom w:val="none" w:sz="0" w:space="0" w:color="auto"/>
            <w:right w:val="none" w:sz="0" w:space="0" w:color="auto"/>
          </w:divBdr>
        </w:div>
        <w:div w:id="1840271079">
          <w:marLeft w:val="0"/>
          <w:marRight w:val="0"/>
          <w:marTop w:val="0"/>
          <w:marBottom w:val="0"/>
          <w:divBdr>
            <w:top w:val="none" w:sz="0" w:space="0" w:color="auto"/>
            <w:left w:val="none" w:sz="0" w:space="0" w:color="auto"/>
            <w:bottom w:val="none" w:sz="0" w:space="0" w:color="auto"/>
            <w:right w:val="none" w:sz="0" w:space="0" w:color="auto"/>
          </w:divBdr>
        </w:div>
        <w:div w:id="1934313586">
          <w:marLeft w:val="0"/>
          <w:marRight w:val="0"/>
          <w:marTop w:val="0"/>
          <w:marBottom w:val="0"/>
          <w:divBdr>
            <w:top w:val="none" w:sz="0" w:space="0" w:color="auto"/>
            <w:left w:val="none" w:sz="0" w:space="0" w:color="auto"/>
            <w:bottom w:val="none" w:sz="0" w:space="0" w:color="auto"/>
            <w:right w:val="none" w:sz="0" w:space="0" w:color="auto"/>
          </w:divBdr>
        </w:div>
        <w:div w:id="1980987789">
          <w:marLeft w:val="0"/>
          <w:marRight w:val="0"/>
          <w:marTop w:val="0"/>
          <w:marBottom w:val="0"/>
          <w:divBdr>
            <w:top w:val="none" w:sz="0" w:space="0" w:color="auto"/>
            <w:left w:val="none" w:sz="0" w:space="0" w:color="auto"/>
            <w:bottom w:val="none" w:sz="0" w:space="0" w:color="auto"/>
            <w:right w:val="none" w:sz="0" w:space="0" w:color="auto"/>
          </w:divBdr>
        </w:div>
      </w:divsChild>
    </w:div>
    <w:div w:id="1826123670">
      <w:bodyDiv w:val="1"/>
      <w:marLeft w:val="0"/>
      <w:marRight w:val="0"/>
      <w:marTop w:val="0"/>
      <w:marBottom w:val="0"/>
      <w:divBdr>
        <w:top w:val="none" w:sz="0" w:space="0" w:color="auto"/>
        <w:left w:val="none" w:sz="0" w:space="0" w:color="auto"/>
        <w:bottom w:val="none" w:sz="0" w:space="0" w:color="auto"/>
        <w:right w:val="none" w:sz="0" w:space="0" w:color="auto"/>
      </w:divBdr>
      <w:divsChild>
        <w:div w:id="731737545">
          <w:marLeft w:val="0"/>
          <w:marRight w:val="0"/>
          <w:marTop w:val="0"/>
          <w:marBottom w:val="0"/>
          <w:divBdr>
            <w:top w:val="none" w:sz="0" w:space="0" w:color="auto"/>
            <w:left w:val="none" w:sz="0" w:space="0" w:color="auto"/>
            <w:bottom w:val="none" w:sz="0" w:space="0" w:color="auto"/>
            <w:right w:val="none" w:sz="0" w:space="0" w:color="auto"/>
          </w:divBdr>
          <w:divsChild>
            <w:div w:id="1309288115">
              <w:marLeft w:val="0"/>
              <w:marRight w:val="0"/>
              <w:marTop w:val="0"/>
              <w:marBottom w:val="0"/>
              <w:divBdr>
                <w:top w:val="none" w:sz="0" w:space="0" w:color="auto"/>
                <w:left w:val="none" w:sz="0" w:space="0" w:color="auto"/>
                <w:bottom w:val="none" w:sz="0" w:space="0" w:color="auto"/>
                <w:right w:val="none" w:sz="0" w:space="0" w:color="auto"/>
              </w:divBdr>
              <w:divsChild>
                <w:div w:id="48663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03772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zdijai.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7C842-1A3A-4B81-BB44-E48626F4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7234</Words>
  <Characters>50125</Characters>
  <Application>Microsoft Office Word</Application>
  <DocSecurity>4</DocSecurity>
  <Lines>417</Lines>
  <Paragraphs>114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VšĮ Lazdijų kultūros centras, kuriam priklauso ir  trys kultūros namai bei trylika laisvalaikio salių, esančių Lazdijų rajono teritorijoje, vykdo kultūrinę veiklą ir tenkina  Lazdijų krašto bendruomenės  poreikius nuo 2004 metų pradžios</vt:lpstr>
      <vt:lpstr>VšĮ Lazdijų kultūros centras, kuriam priklauso ir  trys kultūros namai bei trylika laisvalaikio salių, esančių Lazdijų rajono teritorijoje, vykdo kultūrinę veiklą ir tenkina  Lazdijų krašto bendruomenės  poreikius nuo 2004 metų pradžios</vt:lpstr>
    </vt:vector>
  </TitlesOfParts>
  <Company/>
  <LinksUpToDate>false</LinksUpToDate>
  <CharactersWithSpaces>57245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VšĮ Lazdijų kultūros centras, kuriam priklauso ir  trys kultūros namai bei trylika laisvalaikio salių, esančių Lazdijų rajono teritorijoje, vykdo kultūrinę veiklą ir tenkina  Lazdijų krašto bendruomenės  poreikius nuo 2004 metų pradžios</dc:title>
  <dc:creator>savas</dc:creator>
  <cp:lastModifiedBy>Laima Jauniskiene</cp:lastModifiedBy>
  <cp:revision>2</cp:revision>
  <cp:lastPrinted>2020-03-27T08:37:00Z</cp:lastPrinted>
  <dcterms:created xsi:type="dcterms:W3CDTF">2020-04-23T10:57:00Z</dcterms:created>
  <dcterms:modified xsi:type="dcterms:W3CDTF">2020-04-23T10:57:00Z</dcterms:modified>
</cp:coreProperties>
</file>