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6868" w14:textId="6DF2BEB4" w:rsidR="002155A7" w:rsidRPr="002155A7" w:rsidRDefault="00D94C0A" w:rsidP="002155A7">
      <w:pPr>
        <w:jc w:val="center"/>
        <w:rPr>
          <w:lang w:val="lt-LT"/>
        </w:rPr>
      </w:pPr>
      <w:bookmarkStart w:id="0" w:name="_GoBack"/>
      <w:bookmarkEnd w:id="0"/>
      <w:r w:rsidRPr="00D94C0A">
        <w:rPr>
          <w:noProof/>
          <w:lang w:val="lt-LT" w:eastAsia="lt-LT"/>
        </w:rPr>
        <w:drawing>
          <wp:inline distT="0" distB="0" distL="0" distR="0" wp14:anchorId="787E8325" wp14:editId="650A20CC">
            <wp:extent cx="5537835" cy="3551663"/>
            <wp:effectExtent l="0" t="0" r="5715" b="0"/>
            <wp:docPr id="2" name="Paveikslėlis 2" descr="C:\Users\adminas\Desktop\Skaidrės,logo SGC\Zidinys 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s\Desktop\Skaidrės,logo SGC\Zidinys 9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35" cy="3551663"/>
                    </a:xfrm>
                    <a:prstGeom prst="rect">
                      <a:avLst/>
                    </a:prstGeom>
                    <a:noFill/>
                    <a:ln>
                      <a:noFill/>
                    </a:ln>
                  </pic:spPr>
                </pic:pic>
              </a:graphicData>
            </a:graphic>
          </wp:inline>
        </w:drawing>
      </w:r>
    </w:p>
    <w:p w14:paraId="3846287C" w14:textId="77777777" w:rsidR="002155A7" w:rsidRPr="002155A7" w:rsidRDefault="002155A7" w:rsidP="002155A7">
      <w:pPr>
        <w:jc w:val="center"/>
        <w:rPr>
          <w:b/>
          <w:lang w:val="lt-LT"/>
        </w:rPr>
      </w:pPr>
    </w:p>
    <w:p w14:paraId="5DA1E001" w14:textId="25E8FAB3" w:rsidR="002155A7" w:rsidRDefault="002155A7" w:rsidP="002155A7">
      <w:pPr>
        <w:jc w:val="center"/>
        <w:rPr>
          <w:b/>
          <w:lang w:val="lt-LT"/>
        </w:rPr>
      </w:pPr>
      <w:r w:rsidRPr="002155A7">
        <w:rPr>
          <w:b/>
          <w:lang w:val="lt-LT"/>
        </w:rPr>
        <w:t>LAZDIJŲ RAJONO SAVIV</w:t>
      </w:r>
      <w:r w:rsidR="00CB7D73">
        <w:rPr>
          <w:b/>
          <w:lang w:val="lt-LT"/>
        </w:rPr>
        <w:t>ALDYBĖS SOCIALINĖS GLOBOS CENTRAS</w:t>
      </w:r>
      <w:r w:rsidR="003E63CF">
        <w:rPr>
          <w:b/>
          <w:lang w:val="lt-LT"/>
        </w:rPr>
        <w:t xml:space="preserve"> </w:t>
      </w:r>
      <w:r w:rsidRPr="002155A7">
        <w:rPr>
          <w:b/>
          <w:lang w:val="lt-LT"/>
        </w:rPr>
        <w:t>„ŽIDINYS“</w:t>
      </w:r>
    </w:p>
    <w:p w14:paraId="261B793B" w14:textId="11F9693C" w:rsidR="002155A7" w:rsidRPr="002155A7" w:rsidRDefault="00D94C0A" w:rsidP="00D94C0A">
      <w:pPr>
        <w:tabs>
          <w:tab w:val="left" w:pos="8295"/>
        </w:tabs>
        <w:rPr>
          <w:b/>
          <w:lang w:val="lt-LT"/>
        </w:rPr>
      </w:pPr>
      <w:r>
        <w:rPr>
          <w:b/>
          <w:lang w:val="lt-LT"/>
        </w:rPr>
        <w:tab/>
      </w:r>
    </w:p>
    <w:p w14:paraId="0706915F" w14:textId="77777777" w:rsidR="00CB55BF" w:rsidRDefault="00CB55BF" w:rsidP="002155A7">
      <w:pPr>
        <w:jc w:val="center"/>
        <w:rPr>
          <w:b/>
          <w:lang w:val="lt-LT"/>
        </w:rPr>
      </w:pPr>
    </w:p>
    <w:p w14:paraId="1B85EE47" w14:textId="77777777" w:rsidR="00B95DE4" w:rsidRDefault="00B95DE4" w:rsidP="002155A7">
      <w:pPr>
        <w:jc w:val="center"/>
        <w:rPr>
          <w:b/>
          <w:lang w:val="lt-LT"/>
        </w:rPr>
      </w:pPr>
    </w:p>
    <w:p w14:paraId="2203A130" w14:textId="5099134A" w:rsidR="002155A7" w:rsidRPr="002155A7" w:rsidRDefault="006923D5" w:rsidP="002155A7">
      <w:pPr>
        <w:jc w:val="center"/>
        <w:rPr>
          <w:b/>
          <w:lang w:val="lt-LT"/>
        </w:rPr>
      </w:pPr>
      <w:r>
        <w:rPr>
          <w:b/>
          <w:lang w:val="lt-LT"/>
        </w:rPr>
        <w:t>2019</w:t>
      </w:r>
      <w:r w:rsidR="002155A7" w:rsidRPr="002155A7">
        <w:rPr>
          <w:b/>
          <w:lang w:val="lt-LT"/>
        </w:rPr>
        <w:t xml:space="preserve"> METŲ VEIKLOS ATASKAITA</w:t>
      </w:r>
    </w:p>
    <w:p w14:paraId="004B6058" w14:textId="77777777" w:rsidR="002155A7" w:rsidRPr="002155A7" w:rsidRDefault="002155A7" w:rsidP="002155A7">
      <w:pPr>
        <w:jc w:val="center"/>
        <w:rPr>
          <w:b/>
          <w:lang w:val="lt-LT"/>
        </w:rPr>
      </w:pPr>
    </w:p>
    <w:p w14:paraId="66BBC265" w14:textId="77777777" w:rsidR="002155A7" w:rsidRPr="002155A7" w:rsidRDefault="002155A7" w:rsidP="002155A7">
      <w:pPr>
        <w:jc w:val="center"/>
        <w:rPr>
          <w:b/>
          <w:lang w:val="lt-LT"/>
        </w:rPr>
      </w:pPr>
    </w:p>
    <w:p w14:paraId="4C1D7FE6" w14:textId="77777777" w:rsidR="002155A7" w:rsidRPr="002155A7" w:rsidRDefault="002155A7" w:rsidP="002155A7">
      <w:pPr>
        <w:jc w:val="center"/>
        <w:rPr>
          <w:b/>
          <w:lang w:val="lt-LT"/>
        </w:rPr>
      </w:pPr>
    </w:p>
    <w:p w14:paraId="22C06F4D" w14:textId="77777777" w:rsidR="002155A7" w:rsidRPr="002155A7" w:rsidRDefault="002155A7" w:rsidP="002155A7">
      <w:pPr>
        <w:jc w:val="center"/>
        <w:rPr>
          <w:b/>
          <w:lang w:val="lt-LT"/>
        </w:rPr>
      </w:pPr>
    </w:p>
    <w:p w14:paraId="4B7AA128" w14:textId="77777777" w:rsidR="002155A7" w:rsidRPr="002155A7" w:rsidRDefault="002155A7" w:rsidP="002155A7">
      <w:pPr>
        <w:jc w:val="center"/>
        <w:rPr>
          <w:b/>
          <w:lang w:val="lt-LT"/>
        </w:rPr>
      </w:pPr>
    </w:p>
    <w:p w14:paraId="3A85609C" w14:textId="77777777" w:rsidR="002155A7" w:rsidRPr="002155A7" w:rsidRDefault="002155A7" w:rsidP="002155A7">
      <w:pPr>
        <w:jc w:val="center"/>
        <w:rPr>
          <w:b/>
          <w:lang w:val="lt-LT"/>
        </w:rPr>
      </w:pPr>
    </w:p>
    <w:p w14:paraId="29D81BC9" w14:textId="77777777" w:rsidR="002155A7" w:rsidRPr="002155A7" w:rsidRDefault="002155A7" w:rsidP="002155A7">
      <w:pPr>
        <w:jc w:val="center"/>
        <w:rPr>
          <w:b/>
          <w:lang w:val="lt-LT"/>
        </w:rPr>
      </w:pPr>
    </w:p>
    <w:p w14:paraId="36DFE43C" w14:textId="77777777" w:rsidR="00D94C0A" w:rsidRDefault="00D94C0A" w:rsidP="002155A7">
      <w:pPr>
        <w:jc w:val="center"/>
        <w:rPr>
          <w:lang w:val="lt-LT"/>
        </w:rPr>
      </w:pPr>
    </w:p>
    <w:p w14:paraId="297907CA" w14:textId="77777777" w:rsidR="00D94C0A" w:rsidRDefault="00D94C0A" w:rsidP="002155A7">
      <w:pPr>
        <w:jc w:val="center"/>
        <w:rPr>
          <w:lang w:val="lt-LT"/>
        </w:rPr>
      </w:pPr>
    </w:p>
    <w:p w14:paraId="025A6C17" w14:textId="77777777" w:rsidR="00D94C0A" w:rsidRDefault="00D94C0A" w:rsidP="002155A7">
      <w:pPr>
        <w:jc w:val="center"/>
        <w:rPr>
          <w:lang w:val="lt-LT"/>
        </w:rPr>
      </w:pPr>
    </w:p>
    <w:p w14:paraId="066AE13A" w14:textId="77777777" w:rsidR="00D94C0A" w:rsidRDefault="00D94C0A" w:rsidP="002155A7">
      <w:pPr>
        <w:jc w:val="center"/>
        <w:rPr>
          <w:lang w:val="lt-LT"/>
        </w:rPr>
      </w:pPr>
    </w:p>
    <w:p w14:paraId="6F902BFC" w14:textId="77777777" w:rsidR="00D94C0A" w:rsidRDefault="00D94C0A" w:rsidP="002155A7">
      <w:pPr>
        <w:jc w:val="center"/>
        <w:rPr>
          <w:lang w:val="lt-LT"/>
        </w:rPr>
      </w:pPr>
    </w:p>
    <w:p w14:paraId="22A84FA2" w14:textId="77777777" w:rsidR="00D94C0A" w:rsidRDefault="00D94C0A" w:rsidP="002155A7">
      <w:pPr>
        <w:jc w:val="center"/>
        <w:rPr>
          <w:lang w:val="lt-LT"/>
        </w:rPr>
      </w:pPr>
    </w:p>
    <w:p w14:paraId="625EB02C" w14:textId="77777777" w:rsidR="00D94C0A" w:rsidRDefault="00D94C0A" w:rsidP="002155A7">
      <w:pPr>
        <w:jc w:val="center"/>
        <w:rPr>
          <w:lang w:val="lt-LT"/>
        </w:rPr>
      </w:pPr>
    </w:p>
    <w:p w14:paraId="7C8A294F" w14:textId="77777777" w:rsidR="00D94C0A" w:rsidRDefault="00D94C0A" w:rsidP="002155A7">
      <w:pPr>
        <w:jc w:val="center"/>
        <w:rPr>
          <w:lang w:val="lt-LT"/>
        </w:rPr>
      </w:pPr>
    </w:p>
    <w:p w14:paraId="518D6FAC" w14:textId="77777777" w:rsidR="00B95DE4" w:rsidRDefault="00B95DE4" w:rsidP="002155A7">
      <w:pPr>
        <w:jc w:val="center"/>
        <w:rPr>
          <w:lang w:val="lt-LT"/>
        </w:rPr>
      </w:pPr>
    </w:p>
    <w:p w14:paraId="762E7C59" w14:textId="77777777" w:rsidR="00B95DE4" w:rsidRDefault="00B95DE4" w:rsidP="002155A7">
      <w:pPr>
        <w:jc w:val="center"/>
        <w:rPr>
          <w:lang w:val="lt-LT"/>
        </w:rPr>
      </w:pPr>
    </w:p>
    <w:p w14:paraId="7DB585C0" w14:textId="77777777" w:rsidR="00B95DE4" w:rsidRDefault="00B95DE4" w:rsidP="002155A7">
      <w:pPr>
        <w:jc w:val="center"/>
        <w:rPr>
          <w:lang w:val="lt-LT"/>
        </w:rPr>
      </w:pPr>
    </w:p>
    <w:p w14:paraId="1D8369B4" w14:textId="77777777" w:rsidR="00B95DE4" w:rsidRDefault="00B95DE4" w:rsidP="002155A7">
      <w:pPr>
        <w:jc w:val="center"/>
        <w:rPr>
          <w:lang w:val="lt-LT"/>
        </w:rPr>
      </w:pPr>
    </w:p>
    <w:p w14:paraId="634529A8" w14:textId="7C12DEF3" w:rsidR="00B95DE4" w:rsidRDefault="00B95DE4" w:rsidP="002155A7">
      <w:pPr>
        <w:jc w:val="center"/>
        <w:rPr>
          <w:lang w:val="lt-LT"/>
        </w:rPr>
      </w:pPr>
    </w:p>
    <w:p w14:paraId="7B000337" w14:textId="4A884765" w:rsidR="00B95DE4" w:rsidRDefault="00B95DE4" w:rsidP="002155A7">
      <w:pPr>
        <w:jc w:val="center"/>
        <w:rPr>
          <w:lang w:val="lt-LT"/>
        </w:rPr>
      </w:pPr>
    </w:p>
    <w:p w14:paraId="6927D59D" w14:textId="383AE5C4" w:rsidR="00B95DE4" w:rsidRDefault="00B95DE4" w:rsidP="002155A7">
      <w:pPr>
        <w:jc w:val="center"/>
        <w:rPr>
          <w:lang w:val="lt-LT"/>
        </w:rPr>
      </w:pPr>
    </w:p>
    <w:p w14:paraId="2FB92191" w14:textId="5AEAC2F2" w:rsidR="00B95DE4" w:rsidRDefault="00B95DE4" w:rsidP="002155A7">
      <w:pPr>
        <w:jc w:val="center"/>
        <w:rPr>
          <w:lang w:val="lt-LT"/>
        </w:rPr>
      </w:pPr>
    </w:p>
    <w:p w14:paraId="35E76B00" w14:textId="77777777" w:rsidR="00B95DE4" w:rsidRDefault="00B95DE4" w:rsidP="002155A7">
      <w:pPr>
        <w:jc w:val="center"/>
        <w:rPr>
          <w:lang w:val="lt-LT"/>
        </w:rPr>
      </w:pPr>
    </w:p>
    <w:p w14:paraId="4D9CB385" w14:textId="1EF98940" w:rsidR="002155A7" w:rsidRPr="002155A7" w:rsidRDefault="00CC4E35" w:rsidP="002155A7">
      <w:pPr>
        <w:jc w:val="center"/>
        <w:rPr>
          <w:lang w:val="lt-LT"/>
        </w:rPr>
      </w:pPr>
      <w:r>
        <w:rPr>
          <w:lang w:val="lt-LT"/>
        </w:rPr>
        <w:t>Lazdijai</w:t>
      </w:r>
    </w:p>
    <w:p w14:paraId="3278233A" w14:textId="77777777" w:rsidR="00B95DE4" w:rsidRDefault="006923D5" w:rsidP="00B95DE4">
      <w:pPr>
        <w:jc w:val="center"/>
        <w:rPr>
          <w:lang w:val="lt-LT"/>
        </w:rPr>
      </w:pPr>
      <w:r>
        <w:rPr>
          <w:lang w:val="lt-LT"/>
        </w:rPr>
        <w:t>2020</w:t>
      </w:r>
    </w:p>
    <w:p w14:paraId="230025C9" w14:textId="67A4A5C3" w:rsidR="00E52176" w:rsidRPr="00B95DE4" w:rsidRDefault="00E52176" w:rsidP="00B95DE4">
      <w:pPr>
        <w:jc w:val="center"/>
        <w:rPr>
          <w:lang w:val="lt-LT"/>
        </w:rPr>
      </w:pPr>
      <w:r>
        <w:rPr>
          <w:b/>
          <w:color w:val="000000"/>
          <w:lang w:val="lt-LT"/>
        </w:rPr>
        <w:lastRenderedPageBreak/>
        <w:t>I SKYRIUS</w:t>
      </w:r>
    </w:p>
    <w:p w14:paraId="0A3C034A" w14:textId="77777777" w:rsidR="00E52176" w:rsidRDefault="00E52176" w:rsidP="002155A7">
      <w:pPr>
        <w:jc w:val="center"/>
        <w:rPr>
          <w:b/>
          <w:color w:val="000000"/>
          <w:lang w:val="lt-LT"/>
        </w:rPr>
      </w:pPr>
    </w:p>
    <w:p w14:paraId="7F9631D0" w14:textId="00637D85" w:rsidR="002155A7" w:rsidRPr="00F74E00" w:rsidRDefault="002155A7" w:rsidP="002155A7">
      <w:pPr>
        <w:jc w:val="center"/>
        <w:rPr>
          <w:b/>
          <w:color w:val="000000"/>
          <w:lang w:val="lt-LT"/>
        </w:rPr>
      </w:pPr>
      <w:r w:rsidRPr="00F74E00">
        <w:rPr>
          <w:b/>
          <w:color w:val="000000"/>
          <w:lang w:val="lt-LT"/>
        </w:rPr>
        <w:t>BENDROS</w:t>
      </w:r>
      <w:r w:rsidR="00626561">
        <w:rPr>
          <w:b/>
          <w:color w:val="000000"/>
          <w:lang w:val="lt-LT"/>
        </w:rPr>
        <w:t>IOS</w:t>
      </w:r>
      <w:r w:rsidRPr="00F74E00">
        <w:rPr>
          <w:b/>
          <w:color w:val="000000"/>
          <w:lang w:val="lt-LT"/>
        </w:rPr>
        <w:t xml:space="preserve"> ŽINIOS APIE </w:t>
      </w:r>
      <w:r w:rsidR="00744164" w:rsidRPr="00F74E00">
        <w:rPr>
          <w:b/>
          <w:color w:val="000000"/>
          <w:lang w:val="lt-LT"/>
        </w:rPr>
        <w:t xml:space="preserve">LAZDIJŲ RAJONO SAVIVALDYBĖS SOCIALINĖS </w:t>
      </w:r>
      <w:r w:rsidRPr="00F74E00">
        <w:rPr>
          <w:b/>
          <w:color w:val="000000"/>
          <w:lang w:val="lt-LT"/>
        </w:rPr>
        <w:t>GLOBOS CENTRĄ „ŽIDINYS“</w:t>
      </w:r>
    </w:p>
    <w:p w14:paraId="4001FDA3" w14:textId="77777777" w:rsidR="002155A7" w:rsidRPr="002155A7" w:rsidRDefault="002155A7" w:rsidP="00DD754C">
      <w:pPr>
        <w:spacing w:line="360" w:lineRule="auto"/>
        <w:jc w:val="center"/>
        <w:rPr>
          <w:lang w:val="lt-LT"/>
        </w:rPr>
      </w:pPr>
      <w:r w:rsidRPr="002155A7">
        <w:rPr>
          <w:lang w:val="lt-LT"/>
        </w:rPr>
        <w:tab/>
      </w:r>
    </w:p>
    <w:p w14:paraId="276C2078" w14:textId="77777777" w:rsidR="002155A7" w:rsidRDefault="002155A7" w:rsidP="001F204D">
      <w:pPr>
        <w:autoSpaceDE w:val="0"/>
        <w:autoSpaceDN w:val="0"/>
        <w:adjustRightInd w:val="0"/>
        <w:spacing w:line="360" w:lineRule="auto"/>
        <w:jc w:val="both"/>
        <w:rPr>
          <w:color w:val="000000" w:themeColor="text1"/>
          <w:lang w:val="lt-LT"/>
        </w:rPr>
      </w:pPr>
      <w:r w:rsidRPr="006D2D0B">
        <w:rPr>
          <w:color w:val="000000" w:themeColor="text1"/>
          <w:lang w:val="lt-LT"/>
        </w:rPr>
        <w:tab/>
      </w:r>
      <w:r w:rsidR="006D2D0B" w:rsidRPr="006D2D0B">
        <w:rPr>
          <w:color w:val="000000" w:themeColor="text1"/>
          <w:lang w:val="lt-LT"/>
        </w:rPr>
        <w:t>P</w:t>
      </w:r>
      <w:r w:rsidRPr="006D2D0B">
        <w:rPr>
          <w:b/>
          <w:color w:val="000000" w:themeColor="text1"/>
          <w:lang w:val="lt-LT"/>
        </w:rPr>
        <w:t>avadinimas</w:t>
      </w:r>
      <w:r w:rsidRPr="006D2D0B">
        <w:rPr>
          <w:color w:val="000000" w:themeColor="text1"/>
          <w:lang w:val="lt-LT"/>
        </w:rPr>
        <w:t>: Lazdijų rajono savivaldybės socialinės globos centras „Židinys“.</w:t>
      </w:r>
    </w:p>
    <w:p w14:paraId="7A2675A8" w14:textId="428AA4DE" w:rsidR="00981A54" w:rsidRPr="00981A54" w:rsidRDefault="00981A54" w:rsidP="001F204D">
      <w:pPr>
        <w:autoSpaceDE w:val="0"/>
        <w:autoSpaceDN w:val="0"/>
        <w:adjustRightInd w:val="0"/>
        <w:spacing w:line="360" w:lineRule="auto"/>
        <w:jc w:val="both"/>
        <w:rPr>
          <w:color w:val="000000" w:themeColor="text1"/>
          <w:lang w:val="lt-LT"/>
        </w:rPr>
      </w:pPr>
      <w:r>
        <w:rPr>
          <w:color w:val="000000" w:themeColor="text1"/>
          <w:lang w:val="lt-LT"/>
        </w:rPr>
        <w:tab/>
      </w:r>
      <w:r w:rsidR="00314A2C">
        <w:rPr>
          <w:b/>
          <w:color w:val="000000" w:themeColor="text1"/>
          <w:lang w:val="lt-LT"/>
        </w:rPr>
        <w:t>Adresas</w:t>
      </w:r>
      <w:r>
        <w:rPr>
          <w:b/>
          <w:color w:val="000000" w:themeColor="text1"/>
          <w:lang w:val="lt-LT"/>
        </w:rPr>
        <w:t xml:space="preserve">: </w:t>
      </w:r>
      <w:r>
        <w:rPr>
          <w:color w:val="000000" w:themeColor="text1"/>
          <w:lang w:val="lt-LT"/>
        </w:rPr>
        <w:t>Vilniaus g. 1</w:t>
      </w:r>
      <w:r w:rsidR="0053050F">
        <w:rPr>
          <w:color w:val="000000" w:themeColor="text1"/>
          <w:lang w:val="lt-LT"/>
        </w:rPr>
        <w:t>, Lazdijai</w:t>
      </w:r>
      <w:r w:rsidR="00F540C4">
        <w:rPr>
          <w:color w:val="000000" w:themeColor="text1"/>
          <w:lang w:val="lt-LT"/>
        </w:rPr>
        <w:t>.</w:t>
      </w:r>
      <w:r w:rsidR="0053050F">
        <w:rPr>
          <w:color w:val="000000" w:themeColor="text1"/>
          <w:lang w:val="lt-LT"/>
        </w:rPr>
        <w:t xml:space="preserve"> </w:t>
      </w:r>
    </w:p>
    <w:p w14:paraId="307C949C" w14:textId="2A420FEF" w:rsidR="002155A7" w:rsidRPr="006D2D0B" w:rsidRDefault="00626561" w:rsidP="001F204D">
      <w:pPr>
        <w:spacing w:line="360" w:lineRule="auto"/>
        <w:ind w:firstLine="720"/>
        <w:jc w:val="both"/>
        <w:rPr>
          <w:shd w:val="clear" w:color="auto" w:fill="FFFFFF"/>
          <w:lang w:val="lt-LT"/>
        </w:rPr>
      </w:pPr>
      <w:r>
        <w:rPr>
          <w:b/>
          <w:color w:val="000000" w:themeColor="text1"/>
          <w:lang w:val="lt-LT"/>
        </w:rPr>
        <w:t>Bendruomeninių vaikų globos namų adresai</w:t>
      </w:r>
      <w:r w:rsidR="002155A7" w:rsidRPr="008A69C1">
        <w:rPr>
          <w:b/>
          <w:color w:val="000000" w:themeColor="text1"/>
          <w:lang w:val="lt-LT"/>
        </w:rPr>
        <w:t>:</w:t>
      </w:r>
      <w:r w:rsidR="002155A7" w:rsidRPr="008A69C1">
        <w:rPr>
          <w:color w:val="000000" w:themeColor="text1"/>
          <w:lang w:val="lt-LT"/>
        </w:rPr>
        <w:t xml:space="preserve"> </w:t>
      </w:r>
      <w:proofErr w:type="spellStart"/>
      <w:r w:rsidR="00CC4E35" w:rsidRPr="008A69C1">
        <w:rPr>
          <w:color w:val="000000" w:themeColor="text1"/>
          <w:lang w:val="lt-LT"/>
        </w:rPr>
        <w:t>Staidarų</w:t>
      </w:r>
      <w:proofErr w:type="spellEnd"/>
      <w:r w:rsidR="00CC4E35" w:rsidRPr="008A69C1">
        <w:rPr>
          <w:color w:val="000000" w:themeColor="text1"/>
          <w:lang w:val="lt-LT"/>
        </w:rPr>
        <w:t xml:space="preserve"> g. 10</w:t>
      </w:r>
      <w:r w:rsidR="002155A7" w:rsidRPr="008A69C1">
        <w:rPr>
          <w:color w:val="000000" w:themeColor="text1"/>
          <w:lang w:val="lt-LT"/>
        </w:rPr>
        <w:t>,</w:t>
      </w:r>
      <w:r>
        <w:rPr>
          <w:color w:val="000000" w:themeColor="text1"/>
          <w:lang w:val="lt-LT"/>
        </w:rPr>
        <w:t xml:space="preserve"> </w:t>
      </w:r>
      <w:proofErr w:type="spellStart"/>
      <w:r>
        <w:rPr>
          <w:color w:val="000000" w:themeColor="text1"/>
          <w:lang w:val="lt-LT"/>
        </w:rPr>
        <w:t>Staidarų</w:t>
      </w:r>
      <w:proofErr w:type="spellEnd"/>
      <w:r>
        <w:rPr>
          <w:color w:val="000000" w:themeColor="text1"/>
          <w:lang w:val="lt-LT"/>
        </w:rPr>
        <w:t xml:space="preserve"> k.</w:t>
      </w:r>
      <w:r w:rsidR="00CC4E35" w:rsidRPr="008A69C1">
        <w:rPr>
          <w:color w:val="000000" w:themeColor="text1"/>
          <w:lang w:val="lt-LT"/>
        </w:rPr>
        <w:t xml:space="preserve">, </w:t>
      </w:r>
      <w:r>
        <w:rPr>
          <w:color w:val="000000" w:themeColor="text1"/>
          <w:lang w:val="lt-LT"/>
        </w:rPr>
        <w:t xml:space="preserve">Lazdijų r. sav. </w:t>
      </w:r>
      <w:r w:rsidR="002155A7" w:rsidRPr="008A69C1">
        <w:rPr>
          <w:color w:val="000000" w:themeColor="text1"/>
          <w:lang w:val="lt-LT"/>
        </w:rPr>
        <w:t>LT-67</w:t>
      </w:r>
      <w:r w:rsidR="00CC4E35" w:rsidRPr="008A69C1">
        <w:rPr>
          <w:color w:val="000000" w:themeColor="text1"/>
          <w:lang w:val="lt-LT"/>
        </w:rPr>
        <w:t>168</w:t>
      </w:r>
      <w:r>
        <w:rPr>
          <w:color w:val="000000" w:themeColor="text1"/>
          <w:lang w:val="lt-LT"/>
        </w:rPr>
        <w:t xml:space="preserve">, Kaštonų g. 1, Bajoriškių k., Lazdijų r. sav. </w:t>
      </w:r>
      <w:r w:rsidR="00545608" w:rsidRPr="008A69C1">
        <w:rPr>
          <w:color w:val="000000" w:themeColor="text1"/>
          <w:lang w:val="lt-LT"/>
        </w:rPr>
        <w:t>L</w:t>
      </w:r>
      <w:r>
        <w:rPr>
          <w:color w:val="000000" w:themeColor="text1"/>
          <w:lang w:val="lt-LT"/>
        </w:rPr>
        <w:t xml:space="preserve">T-67171 </w:t>
      </w:r>
      <w:r w:rsidR="00545608" w:rsidRPr="00F540C4">
        <w:rPr>
          <w:color w:val="FF0000"/>
          <w:lang w:val="lt-LT"/>
        </w:rPr>
        <w:t xml:space="preserve"> </w:t>
      </w:r>
      <w:r w:rsidR="002155A7" w:rsidRPr="006D2D0B">
        <w:rPr>
          <w:shd w:val="clear" w:color="auto" w:fill="FFFFFF"/>
          <w:lang w:val="lt-LT"/>
        </w:rPr>
        <w:t>El. p.</w:t>
      </w:r>
      <w:r w:rsidR="002155A7" w:rsidRPr="006D2D0B">
        <w:rPr>
          <w:rStyle w:val="apple-converted-space"/>
          <w:shd w:val="clear" w:color="auto" w:fill="FFFFFF"/>
          <w:lang w:val="lt-LT"/>
        </w:rPr>
        <w:t> </w:t>
      </w:r>
      <w:hyperlink r:id="rId9" w:history="1">
        <w:r w:rsidR="006D2D0B" w:rsidRPr="0021277A">
          <w:rPr>
            <w:rStyle w:val="Hipersaitas"/>
            <w:bdr w:val="none" w:sz="0" w:space="0" w:color="auto" w:frame="1"/>
            <w:shd w:val="clear" w:color="auto" w:fill="FFFFFF"/>
            <w:lang w:val="lt-LT"/>
          </w:rPr>
          <w:t>zidinys@lazdijai.lt</w:t>
        </w:r>
      </w:hyperlink>
      <w:r w:rsidR="006D2D0B">
        <w:rPr>
          <w:bdr w:val="none" w:sz="0" w:space="0" w:color="auto" w:frame="1"/>
          <w:shd w:val="clear" w:color="auto" w:fill="FFFFFF"/>
          <w:lang w:val="lt-LT"/>
        </w:rPr>
        <w:t xml:space="preserve">. </w:t>
      </w:r>
      <w:r>
        <w:rPr>
          <w:lang w:val="lt-LT"/>
        </w:rPr>
        <w:t>Tel. Nr.</w:t>
      </w:r>
      <w:r w:rsidR="002155A7" w:rsidRPr="006D2D0B">
        <w:rPr>
          <w:lang w:val="lt-LT"/>
        </w:rPr>
        <w:t xml:space="preserve"> </w:t>
      </w:r>
      <w:r w:rsidR="006D2D0B" w:rsidRPr="006D2D0B">
        <w:rPr>
          <w:lang w:val="lt-LT"/>
        </w:rPr>
        <w:t>(</w:t>
      </w:r>
      <w:r w:rsidR="00CC4E35" w:rsidRPr="006D2D0B">
        <w:rPr>
          <w:lang w:val="lt-LT"/>
        </w:rPr>
        <w:t>8</w:t>
      </w:r>
      <w:r w:rsidR="006D2D0B" w:rsidRPr="006D2D0B">
        <w:rPr>
          <w:lang w:val="lt-LT"/>
        </w:rPr>
        <w:t> </w:t>
      </w:r>
      <w:r w:rsidR="00CC4E35" w:rsidRPr="006D2D0B">
        <w:rPr>
          <w:lang w:val="lt-LT"/>
        </w:rPr>
        <w:t>698</w:t>
      </w:r>
      <w:r w:rsidR="006D2D0B" w:rsidRPr="006D2D0B">
        <w:rPr>
          <w:lang w:val="lt-LT"/>
        </w:rPr>
        <w:t>)</w:t>
      </w:r>
      <w:r w:rsidR="00CC4E35" w:rsidRPr="006D2D0B">
        <w:rPr>
          <w:lang w:val="lt-LT"/>
        </w:rPr>
        <w:t xml:space="preserve"> 49</w:t>
      </w:r>
      <w:r>
        <w:rPr>
          <w:lang w:val="lt-LT"/>
        </w:rPr>
        <w:t> </w:t>
      </w:r>
      <w:r w:rsidR="00CC4E35" w:rsidRPr="006D2D0B">
        <w:rPr>
          <w:lang w:val="lt-LT"/>
        </w:rPr>
        <w:t>586</w:t>
      </w:r>
      <w:r>
        <w:rPr>
          <w:shd w:val="clear" w:color="auto" w:fill="FFFFFF"/>
          <w:lang w:val="lt-LT"/>
        </w:rPr>
        <w:t>, internetinės svetainės adresas: www.zidiniovaikai.lt</w:t>
      </w:r>
    </w:p>
    <w:p w14:paraId="365DF1C6" w14:textId="77777777" w:rsidR="002155A7" w:rsidRPr="006D2D0B" w:rsidRDefault="0022388D" w:rsidP="001F204D">
      <w:pPr>
        <w:spacing w:line="360" w:lineRule="auto"/>
        <w:ind w:firstLine="720"/>
        <w:jc w:val="both"/>
        <w:rPr>
          <w:shd w:val="clear" w:color="auto" w:fill="FFFFFF"/>
          <w:lang w:val="lt-LT"/>
        </w:rPr>
      </w:pPr>
      <w:r w:rsidRPr="006D2D0B">
        <w:rPr>
          <w:b/>
          <w:shd w:val="clear" w:color="auto" w:fill="FFFFFF"/>
          <w:lang w:val="lt-LT"/>
        </w:rPr>
        <w:t>T</w:t>
      </w:r>
      <w:r w:rsidR="002155A7" w:rsidRPr="006D2D0B">
        <w:rPr>
          <w:b/>
          <w:shd w:val="clear" w:color="auto" w:fill="FFFFFF"/>
          <w:lang w:val="lt-LT"/>
        </w:rPr>
        <w:t>ipas:</w:t>
      </w:r>
      <w:r w:rsidR="002155A7" w:rsidRPr="006D2D0B">
        <w:rPr>
          <w:shd w:val="clear" w:color="auto" w:fill="FFFFFF"/>
          <w:lang w:val="lt-LT"/>
        </w:rPr>
        <w:t xml:space="preserve"> Savivaldybės biudžetinė įstaiga.</w:t>
      </w:r>
    </w:p>
    <w:p w14:paraId="4D110F3F" w14:textId="613257B3" w:rsidR="002155A7" w:rsidRPr="003E4255" w:rsidRDefault="0022388D" w:rsidP="001F204D">
      <w:pPr>
        <w:autoSpaceDE w:val="0"/>
        <w:autoSpaceDN w:val="0"/>
        <w:adjustRightInd w:val="0"/>
        <w:spacing w:line="360" w:lineRule="auto"/>
        <w:ind w:firstLine="720"/>
        <w:jc w:val="both"/>
        <w:rPr>
          <w:color w:val="000000" w:themeColor="text1"/>
          <w:lang w:val="lt-LT"/>
        </w:rPr>
      </w:pPr>
      <w:r w:rsidRPr="003E4255">
        <w:rPr>
          <w:b/>
          <w:color w:val="000000" w:themeColor="text1"/>
          <w:shd w:val="clear" w:color="auto" w:fill="FFFFFF"/>
          <w:lang w:val="lt-LT"/>
        </w:rPr>
        <w:t>V</w:t>
      </w:r>
      <w:r w:rsidR="002155A7" w:rsidRPr="003E4255">
        <w:rPr>
          <w:b/>
          <w:color w:val="000000" w:themeColor="text1"/>
          <w:shd w:val="clear" w:color="auto" w:fill="FFFFFF"/>
          <w:lang w:val="lt-LT"/>
        </w:rPr>
        <w:t xml:space="preserve">eiklos sritis: </w:t>
      </w:r>
      <w:r w:rsidR="00626561">
        <w:rPr>
          <w:color w:val="000000" w:themeColor="text1"/>
          <w:lang w:val="lt-LT"/>
        </w:rPr>
        <w:t>K</w:t>
      </w:r>
      <w:r w:rsidR="002155A7" w:rsidRPr="003E4255">
        <w:rPr>
          <w:color w:val="000000" w:themeColor="text1"/>
          <w:lang w:val="lt-LT"/>
        </w:rPr>
        <w:t>i</w:t>
      </w:r>
      <w:r w:rsidR="00000F2F" w:rsidRPr="003E4255">
        <w:rPr>
          <w:color w:val="000000" w:themeColor="text1"/>
          <w:lang w:val="lt-LT"/>
        </w:rPr>
        <w:t>ta stacionarinė globos veikla (</w:t>
      </w:r>
      <w:r w:rsidR="00B63237" w:rsidRPr="003E4255">
        <w:rPr>
          <w:color w:val="000000" w:themeColor="text1"/>
          <w:lang w:val="lt-LT"/>
        </w:rPr>
        <w:t>kodas 87.90)</w:t>
      </w:r>
      <w:r w:rsidR="00AA66D8" w:rsidRPr="003E4255">
        <w:rPr>
          <w:color w:val="000000" w:themeColor="text1"/>
          <w:lang w:val="lt-LT"/>
        </w:rPr>
        <w:t>.</w:t>
      </w:r>
    </w:p>
    <w:p w14:paraId="2282C752" w14:textId="38AD5354" w:rsidR="002155A7" w:rsidRDefault="0022388D" w:rsidP="001F204D">
      <w:pPr>
        <w:autoSpaceDE w:val="0"/>
        <w:autoSpaceDN w:val="0"/>
        <w:adjustRightInd w:val="0"/>
        <w:spacing w:line="360" w:lineRule="auto"/>
        <w:ind w:firstLine="720"/>
        <w:jc w:val="both"/>
        <w:rPr>
          <w:color w:val="000000" w:themeColor="text1"/>
          <w:lang w:val="lt-LT"/>
        </w:rPr>
      </w:pPr>
      <w:r w:rsidRPr="003E4255">
        <w:rPr>
          <w:b/>
          <w:color w:val="000000" w:themeColor="text1"/>
          <w:lang w:val="lt-LT"/>
        </w:rPr>
        <w:t>V</w:t>
      </w:r>
      <w:r w:rsidR="002155A7" w:rsidRPr="003E4255">
        <w:rPr>
          <w:b/>
          <w:color w:val="000000" w:themeColor="text1"/>
          <w:lang w:val="lt-LT"/>
        </w:rPr>
        <w:t>eiklos rūšis:</w:t>
      </w:r>
      <w:r w:rsidR="00626561">
        <w:rPr>
          <w:color w:val="000000" w:themeColor="text1"/>
          <w:lang w:val="lt-LT"/>
        </w:rPr>
        <w:t xml:space="preserve"> I</w:t>
      </w:r>
      <w:r w:rsidR="002155A7" w:rsidRPr="003E4255">
        <w:rPr>
          <w:color w:val="000000" w:themeColor="text1"/>
          <w:lang w:val="lt-LT"/>
        </w:rPr>
        <w:t>nstit</w:t>
      </w:r>
      <w:r w:rsidR="00BE7A48">
        <w:rPr>
          <w:color w:val="000000" w:themeColor="text1"/>
          <w:lang w:val="lt-LT"/>
        </w:rPr>
        <w:t>ucinė socialinė globa (laikinoji</w:t>
      </w:r>
      <w:r w:rsidR="001759B3" w:rsidRPr="003E4255">
        <w:rPr>
          <w:color w:val="000000" w:themeColor="text1"/>
          <w:lang w:val="lt-LT"/>
        </w:rPr>
        <w:t>,</w:t>
      </w:r>
      <w:r w:rsidR="00BE7A48">
        <w:rPr>
          <w:color w:val="000000" w:themeColor="text1"/>
          <w:lang w:val="lt-LT"/>
        </w:rPr>
        <w:t xml:space="preserve"> nuolatinė</w:t>
      </w:r>
      <w:r w:rsidR="002155A7" w:rsidRPr="003E4255">
        <w:rPr>
          <w:color w:val="000000" w:themeColor="text1"/>
          <w:lang w:val="lt-LT"/>
        </w:rPr>
        <w:t>) likusiems be tėvų globos vaikams</w:t>
      </w:r>
      <w:r w:rsidR="001759B3" w:rsidRPr="003E4255">
        <w:rPr>
          <w:color w:val="000000" w:themeColor="text1"/>
          <w:lang w:val="lt-LT"/>
        </w:rPr>
        <w:t>, socialinės rizikos vaikams.</w:t>
      </w:r>
    </w:p>
    <w:p w14:paraId="0B299FB3" w14:textId="77777777" w:rsidR="00626561" w:rsidRPr="003C0445" w:rsidRDefault="00626561" w:rsidP="00626561">
      <w:pPr>
        <w:autoSpaceDE w:val="0"/>
        <w:autoSpaceDN w:val="0"/>
        <w:adjustRightInd w:val="0"/>
        <w:spacing w:line="360" w:lineRule="auto"/>
        <w:jc w:val="both"/>
        <w:rPr>
          <w:color w:val="000000" w:themeColor="text1"/>
          <w:lang w:val="lt-LT"/>
        </w:rPr>
      </w:pPr>
      <w:r w:rsidRPr="008A69C1">
        <w:rPr>
          <w:color w:val="000000" w:themeColor="text1"/>
          <w:lang w:val="lt-LT"/>
        </w:rPr>
        <w:t xml:space="preserve">Lazdijų rajono savivaldybės socialinės globos centro „Židinys“ (toliau – </w:t>
      </w:r>
      <w:r>
        <w:rPr>
          <w:color w:val="000000" w:themeColor="text1"/>
          <w:lang w:val="lt-LT"/>
        </w:rPr>
        <w:t xml:space="preserve">socialinės </w:t>
      </w:r>
      <w:r w:rsidRPr="008A69C1">
        <w:rPr>
          <w:color w:val="000000" w:themeColor="text1"/>
          <w:lang w:val="lt-LT"/>
        </w:rPr>
        <w:t xml:space="preserve">globos centras „Židinys“), </w:t>
      </w:r>
      <w:r w:rsidRPr="003E4255">
        <w:rPr>
          <w:color w:val="000000" w:themeColor="text1"/>
          <w:lang w:val="lt-LT"/>
        </w:rPr>
        <w:t xml:space="preserve">veiklą reglamentuoja LR Konstitucija, Jungtinių Tautų vaiko teisių konvencija, LR tarptautinės sutartys, LR Civilinis kodeksas, LR Vaiko teisių apsaugos pagrindų įstatymas, LR Socialinių paslaugų įstatymas, Lietuvos higienos normos HN 124:2009 „Vaikų socialinės globos įstaigoms: bendrieji sveikatos saugos reikalavimai“, Bendrieji valstybės ir savivaldybių vaikų globos namų nuostatai, LR Darbo kodeksas, Lazdijų rajono savivaldybės socialinės </w:t>
      </w:r>
      <w:r>
        <w:rPr>
          <w:color w:val="000000" w:themeColor="text1"/>
          <w:lang w:val="lt-LT"/>
        </w:rPr>
        <w:t>g</w:t>
      </w:r>
      <w:r w:rsidRPr="003E4255">
        <w:rPr>
          <w:color w:val="000000" w:themeColor="text1"/>
          <w:lang w:val="lt-LT"/>
        </w:rPr>
        <w:t xml:space="preserve">lobos centro „Židinys“ </w:t>
      </w:r>
      <w:r w:rsidRPr="003C0445">
        <w:rPr>
          <w:color w:val="000000" w:themeColor="text1"/>
          <w:lang w:val="lt-LT"/>
        </w:rPr>
        <w:t>nuostatai bei 201</w:t>
      </w:r>
      <w:r>
        <w:rPr>
          <w:color w:val="000000" w:themeColor="text1"/>
          <w:lang w:val="lt-LT"/>
        </w:rPr>
        <w:t>9</w:t>
      </w:r>
      <w:r w:rsidRPr="003C0445">
        <w:rPr>
          <w:color w:val="000000" w:themeColor="text1"/>
          <w:lang w:val="lt-LT"/>
        </w:rPr>
        <w:t xml:space="preserve"> metų veiklos planas.</w:t>
      </w:r>
    </w:p>
    <w:p w14:paraId="56E055B7" w14:textId="77777777" w:rsidR="00626561" w:rsidRPr="008A69C1" w:rsidRDefault="00626561" w:rsidP="00626561">
      <w:pPr>
        <w:autoSpaceDE w:val="0"/>
        <w:autoSpaceDN w:val="0"/>
        <w:adjustRightInd w:val="0"/>
        <w:spacing w:line="360" w:lineRule="auto"/>
        <w:ind w:firstLine="720"/>
        <w:jc w:val="both"/>
        <w:rPr>
          <w:color w:val="000000" w:themeColor="text1"/>
          <w:lang w:val="lt-LT"/>
        </w:rPr>
      </w:pPr>
      <w:r w:rsidRPr="008A69C1">
        <w:rPr>
          <w:color w:val="000000" w:themeColor="text1"/>
          <w:lang w:val="lt-LT"/>
        </w:rPr>
        <w:t xml:space="preserve">Pagrindiniai </w:t>
      </w:r>
      <w:r>
        <w:rPr>
          <w:color w:val="000000" w:themeColor="text1"/>
          <w:lang w:val="lt-LT"/>
        </w:rPr>
        <w:t xml:space="preserve">socialinės </w:t>
      </w:r>
      <w:r w:rsidRPr="008A69C1">
        <w:rPr>
          <w:color w:val="000000" w:themeColor="text1"/>
          <w:lang w:val="lt-LT"/>
        </w:rPr>
        <w:t>globos centro „Židinys“ vidaus darbo tvarkos dokumentai:</w:t>
      </w:r>
    </w:p>
    <w:p w14:paraId="77453674"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Įstaigos registravimo pažymėjimas.</w:t>
      </w:r>
    </w:p>
    <w:p w14:paraId="3546EC57"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Licencija, socialinei globai teikti.</w:t>
      </w:r>
    </w:p>
    <w:p w14:paraId="7CE5842B"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Nuostatai.</w:t>
      </w:r>
    </w:p>
    <w:p w14:paraId="0C0C592A"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Darbo tvarkos taisyklės.</w:t>
      </w:r>
    </w:p>
    <w:p w14:paraId="50C55754"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Metinis veiklos planas.</w:t>
      </w:r>
    </w:p>
    <w:p w14:paraId="3DB41EC3"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Įstaigos etatų sąrašas, patvirtintas įstaigos vadovo.</w:t>
      </w:r>
    </w:p>
    <w:p w14:paraId="420CF23C"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Bendruomeninių vaikų globos namų taisyklės vaikams.</w:t>
      </w:r>
    </w:p>
    <w:p w14:paraId="05B5C802"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Vaikų asmens bylos su individualiais paslaugų teikimo planais.</w:t>
      </w:r>
    </w:p>
    <w:p w14:paraId="29C6B0E5"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ISGP.</w:t>
      </w:r>
    </w:p>
    <w:p w14:paraId="467D1590"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Darbuotojų bylos.</w:t>
      </w:r>
    </w:p>
    <w:p w14:paraId="47B0FD05"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Vidaus tvarkomieji dokumentai.</w:t>
      </w:r>
    </w:p>
    <w:p w14:paraId="6BE77C22"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Įstaigos savivaldos dokumentai.</w:t>
      </w:r>
    </w:p>
    <w:p w14:paraId="2A9223F5"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Įvairią veiklą reglamentuojančios tvarkos.</w:t>
      </w:r>
    </w:p>
    <w:p w14:paraId="437A2E5E" w14:textId="77777777" w:rsidR="00626561" w:rsidRPr="003E4255" w:rsidRDefault="00626561" w:rsidP="00626561">
      <w:pPr>
        <w:numPr>
          <w:ilvl w:val="0"/>
          <w:numId w:val="2"/>
        </w:numPr>
        <w:suppressAutoHyphens w:val="0"/>
        <w:autoSpaceDE w:val="0"/>
        <w:autoSpaceDN w:val="0"/>
        <w:adjustRightInd w:val="0"/>
        <w:spacing w:line="360" w:lineRule="auto"/>
        <w:ind w:left="1004" w:hanging="284"/>
        <w:rPr>
          <w:color w:val="000000" w:themeColor="text1"/>
          <w:lang w:val="lt-LT"/>
        </w:rPr>
      </w:pPr>
      <w:r w:rsidRPr="003E4255">
        <w:rPr>
          <w:color w:val="000000" w:themeColor="text1"/>
          <w:lang w:val="lt-LT"/>
        </w:rPr>
        <w:t>Pareiginės instrukcijos, aprašymai.</w:t>
      </w:r>
    </w:p>
    <w:p w14:paraId="4151A71D" w14:textId="77777777" w:rsidR="00626561" w:rsidRPr="003E4255" w:rsidRDefault="00626561" w:rsidP="00626561">
      <w:pPr>
        <w:numPr>
          <w:ilvl w:val="0"/>
          <w:numId w:val="2"/>
        </w:numPr>
        <w:suppressAutoHyphens w:val="0"/>
        <w:spacing w:line="360" w:lineRule="auto"/>
        <w:ind w:left="1004" w:hanging="284"/>
        <w:rPr>
          <w:color w:val="000000" w:themeColor="text1"/>
          <w:lang w:val="lt-LT"/>
        </w:rPr>
      </w:pPr>
      <w:r w:rsidRPr="003E4255">
        <w:rPr>
          <w:color w:val="000000" w:themeColor="text1"/>
          <w:lang w:val="lt-LT"/>
        </w:rPr>
        <w:lastRenderedPageBreak/>
        <w:t>Darbų saugos dokumentai.</w:t>
      </w:r>
    </w:p>
    <w:p w14:paraId="7484CAA4" w14:textId="77777777" w:rsidR="00626561" w:rsidRPr="003E4255" w:rsidRDefault="00626561" w:rsidP="00626561">
      <w:pPr>
        <w:numPr>
          <w:ilvl w:val="0"/>
          <w:numId w:val="2"/>
        </w:numPr>
        <w:suppressAutoHyphens w:val="0"/>
        <w:spacing w:line="360" w:lineRule="auto"/>
        <w:ind w:left="1004" w:hanging="284"/>
        <w:rPr>
          <w:color w:val="000000" w:themeColor="text1"/>
          <w:lang w:val="lt-LT"/>
        </w:rPr>
      </w:pPr>
      <w:r w:rsidRPr="003E4255">
        <w:rPr>
          <w:color w:val="000000" w:themeColor="text1"/>
          <w:lang w:val="lt-LT"/>
        </w:rPr>
        <w:t>Priešgaisrinės saugos dokumentai.</w:t>
      </w:r>
    </w:p>
    <w:p w14:paraId="255EDDE1" w14:textId="77777777" w:rsidR="00626561" w:rsidRPr="003E4255" w:rsidRDefault="00626561" w:rsidP="00626561">
      <w:pPr>
        <w:suppressAutoHyphens w:val="0"/>
        <w:spacing w:line="360" w:lineRule="auto"/>
        <w:rPr>
          <w:color w:val="FF0000"/>
          <w:lang w:val="lt-LT"/>
        </w:rPr>
      </w:pPr>
    </w:p>
    <w:p w14:paraId="4372D495" w14:textId="77777777" w:rsidR="00626561" w:rsidRPr="003C0445" w:rsidRDefault="00626561" w:rsidP="00626561">
      <w:pPr>
        <w:suppressAutoHyphens w:val="0"/>
        <w:spacing w:line="360" w:lineRule="auto"/>
        <w:ind w:firstLine="720"/>
        <w:jc w:val="both"/>
        <w:rPr>
          <w:color w:val="000000" w:themeColor="text1"/>
          <w:lang w:val="lt-LT"/>
        </w:rPr>
      </w:pPr>
      <w:r w:rsidRPr="003C0445">
        <w:rPr>
          <w:color w:val="000000" w:themeColor="text1"/>
          <w:lang w:val="lt-LT"/>
        </w:rPr>
        <w:t xml:space="preserve">Socialinės apsaugos ir darbo ministerijos iniciatyva nuo 2014 m. vykdoma Institucinės globos pertvarka – perėjimo nuo institucinės globos prie šeimoje ir bendruomenėje teikiamų paslaugų neįgaliesiems ir likusiems be tėvų globos vaikams Lietuvoje procesas. Inicijuojant pertvarką Lazdijų rajono savivaldybės socialinės globos centras „Židinys“ iš institucinės globos, kuri buvo vykdoma Veisiejų g. 6, Kapčiamiesčio mst. Lazdijų r. sav., persikėlė 2017-05-07 į bendruomeninius vaikų globos namus. </w:t>
      </w:r>
    </w:p>
    <w:p w14:paraId="27523BC9" w14:textId="0FA4A3FE" w:rsidR="00626561" w:rsidRPr="003E4255" w:rsidRDefault="00626561" w:rsidP="00626561">
      <w:pPr>
        <w:suppressAutoHyphens w:val="0"/>
        <w:spacing w:line="360" w:lineRule="auto"/>
        <w:ind w:firstLine="720"/>
        <w:jc w:val="both"/>
        <w:rPr>
          <w:color w:val="000000" w:themeColor="text1"/>
          <w:lang w:val="lt-LT"/>
        </w:rPr>
      </w:pPr>
      <w:r w:rsidRPr="003E4255">
        <w:rPr>
          <w:color w:val="000000" w:themeColor="text1"/>
          <w:lang w:val="lt-LT"/>
        </w:rPr>
        <w:t xml:space="preserve">Vadovaujantis Socialinių paslaugų priežiūros departamento prie Socialinės apsaugos ir darbo ministerijos išduota 2017 m. kovo 30 d. licencija  socialinei globai teikti Nr. L000000142, Lazdijų rajono savivaldybės socialinės globos centro „Židinys“ bendruomeniniuose vaikų globos namuose esančiuose </w:t>
      </w:r>
      <w:proofErr w:type="spellStart"/>
      <w:r w:rsidRPr="003E4255">
        <w:rPr>
          <w:color w:val="000000" w:themeColor="text1"/>
          <w:lang w:val="lt-LT"/>
        </w:rPr>
        <w:t>Staidarų</w:t>
      </w:r>
      <w:proofErr w:type="spellEnd"/>
      <w:r w:rsidRPr="003E4255">
        <w:rPr>
          <w:color w:val="000000" w:themeColor="text1"/>
          <w:lang w:val="lt-LT"/>
        </w:rPr>
        <w:t xml:space="preserve"> g. 10, </w:t>
      </w:r>
      <w:proofErr w:type="spellStart"/>
      <w:r w:rsidRPr="003E4255">
        <w:rPr>
          <w:color w:val="000000" w:themeColor="text1"/>
          <w:lang w:val="lt-LT"/>
        </w:rPr>
        <w:t>Staidarų</w:t>
      </w:r>
      <w:proofErr w:type="spellEnd"/>
      <w:r w:rsidRPr="003E4255">
        <w:rPr>
          <w:color w:val="000000" w:themeColor="text1"/>
          <w:lang w:val="lt-LT"/>
        </w:rPr>
        <w:t xml:space="preserve"> k</w:t>
      </w:r>
      <w:r w:rsidRPr="00314A2C">
        <w:rPr>
          <w:color w:val="000000" w:themeColor="text1"/>
          <w:lang w:val="lt-LT"/>
        </w:rPr>
        <w:t>., Lazdijų r. sav. gali gyventi iki 8  globojamų vaikų, Kaštonų g. 1, Bajoriškių k., Lazdijų r. sav. gali gyventi iki 8 globojamų vaikų.</w:t>
      </w:r>
    </w:p>
    <w:p w14:paraId="2BD81795" w14:textId="77777777" w:rsidR="00626561" w:rsidRDefault="00626561" w:rsidP="00626561">
      <w:pPr>
        <w:suppressAutoHyphens w:val="0"/>
        <w:spacing w:line="360" w:lineRule="auto"/>
        <w:ind w:firstLine="720"/>
        <w:jc w:val="both"/>
        <w:rPr>
          <w:color w:val="000000" w:themeColor="text1"/>
          <w:lang w:val="lt-LT"/>
        </w:rPr>
      </w:pPr>
      <w:r w:rsidRPr="003E4255">
        <w:rPr>
          <w:color w:val="000000" w:themeColor="text1"/>
          <w:lang w:val="lt-LT"/>
        </w:rPr>
        <w:t>Vaikai apgyvendinti dviejuose atskiruose nuosavuose erdviuose namuose, atitinkančiuose socialinės globos normų reikalavimus.</w:t>
      </w:r>
    </w:p>
    <w:p w14:paraId="18CC57D4" w14:textId="116B9BE2" w:rsidR="00626561" w:rsidRPr="003E4255" w:rsidRDefault="00626561" w:rsidP="00626561">
      <w:pPr>
        <w:suppressAutoHyphens w:val="0"/>
        <w:spacing w:line="360" w:lineRule="auto"/>
        <w:ind w:firstLine="720"/>
        <w:jc w:val="both"/>
        <w:rPr>
          <w:color w:val="000000" w:themeColor="text1"/>
          <w:lang w:val="lt-LT"/>
        </w:rPr>
      </w:pPr>
      <w:r w:rsidRPr="009A6206">
        <w:rPr>
          <w:color w:val="000000" w:themeColor="text1"/>
          <w:lang w:val="lt-LT"/>
        </w:rPr>
        <w:t>Lazdijų rajono tarybos 2018 m. kovo 23 d. spendimu Nr. 5TS-1243 „Dėl Lazdijų rajono savivaldybės socialinės globos centro „Židinys“ skyrimo vykdyti Globos centro funkcijas</w:t>
      </w:r>
      <w:r w:rsidRPr="003C0445">
        <w:rPr>
          <w:color w:val="000000" w:themeColor="text1"/>
          <w:lang w:val="lt-LT"/>
        </w:rPr>
        <w:t xml:space="preserve">“ Lazdijų rajono savivaldybės socialinės globos centras „Židinys“ paskirtas vykdyti globos centro funkcijas. </w:t>
      </w:r>
      <w:r w:rsidRPr="003E4255">
        <w:rPr>
          <w:color w:val="000000" w:themeColor="text1"/>
          <w:lang w:val="lt-LT"/>
        </w:rPr>
        <w:t xml:space="preserve"> </w:t>
      </w:r>
    </w:p>
    <w:p w14:paraId="1D966D1D" w14:textId="77777777" w:rsidR="00E619C0" w:rsidRDefault="00E619C0" w:rsidP="001F204D">
      <w:pPr>
        <w:autoSpaceDE w:val="0"/>
        <w:autoSpaceDN w:val="0"/>
        <w:adjustRightInd w:val="0"/>
        <w:spacing w:line="360" w:lineRule="auto"/>
        <w:ind w:firstLine="720"/>
        <w:jc w:val="both"/>
        <w:rPr>
          <w:color w:val="000000" w:themeColor="text1"/>
          <w:lang w:val="lt-LT"/>
        </w:rPr>
      </w:pPr>
    </w:p>
    <w:p w14:paraId="0E4E276C" w14:textId="28970415" w:rsidR="00027C0F" w:rsidRPr="00EC259A" w:rsidRDefault="00027C0F" w:rsidP="001F204D">
      <w:pPr>
        <w:autoSpaceDE w:val="0"/>
        <w:autoSpaceDN w:val="0"/>
        <w:adjustRightInd w:val="0"/>
        <w:spacing w:line="360" w:lineRule="auto"/>
        <w:ind w:firstLine="720"/>
        <w:jc w:val="both"/>
        <w:rPr>
          <w:color w:val="000000" w:themeColor="text1"/>
          <w:lang w:val="lt-LT"/>
        </w:rPr>
      </w:pPr>
      <w:r w:rsidRPr="009D034D">
        <w:rPr>
          <w:b/>
          <w:color w:val="000000" w:themeColor="text1"/>
          <w:lang w:val="lt-LT"/>
        </w:rPr>
        <w:t>Misija</w:t>
      </w:r>
      <w:r w:rsidRPr="009D034D">
        <w:rPr>
          <w:color w:val="000000" w:themeColor="text1"/>
          <w:lang w:val="lt-LT"/>
        </w:rPr>
        <w:t xml:space="preserve"> – </w:t>
      </w:r>
      <w:r w:rsidR="009D034D" w:rsidRPr="009D034D">
        <w:rPr>
          <w:color w:val="000000" w:themeColor="text1"/>
          <w:lang w:val="lt-LT"/>
        </w:rPr>
        <w:t>Teikti kokybiškas socialines paslaugas be tėvų globos likusiems vaikams, atstovauti jiems bei ginti jų teises, bei teisėtus interesus, sudaryti sąlygas vaiko grįžimui į biologinę šeimą ir socialiniam integravimuisi.</w:t>
      </w:r>
      <w:r w:rsidR="00EC259A">
        <w:rPr>
          <w:color w:val="000000" w:themeColor="text1"/>
          <w:lang w:val="lt-LT"/>
        </w:rPr>
        <w:t xml:space="preserve"> </w:t>
      </w:r>
      <w:r w:rsidR="00EC259A">
        <w:rPr>
          <w:lang w:val="lt-LT"/>
        </w:rPr>
        <w:t>U</w:t>
      </w:r>
      <w:r w:rsidR="00EC259A" w:rsidRPr="00EC259A">
        <w:rPr>
          <w:lang w:val="lt-LT"/>
        </w:rPr>
        <w:t>žtikrinti, kad visiems įvaikintiems vaikams, globėjų, nesusijusių giminystės ryšiais, globėjų giminaičių globojamiems (rūpinamiems) vaikams, budinčių globotojų prižiūrimiems vaikams bei budintiems globotojams, globėjams, nesusijusiems giminystės ryšiais, globėjams giminaičiams, įtėviams ar asmenims, ketinantiems jais tapti, būtų prieinama ir suteikiama reikalinga konsultacinė, psichosocialinė, teisinė ir kita pagalba, siekiant vaiką, įvaikį tinkamai ugdyti ir auklėti šeimai artimoje aplinkoje.</w:t>
      </w:r>
    </w:p>
    <w:p w14:paraId="40474006" w14:textId="61EE68ED" w:rsidR="00027C0F" w:rsidRPr="00D94C0A" w:rsidRDefault="00027C0F" w:rsidP="001F204D">
      <w:pPr>
        <w:autoSpaceDE w:val="0"/>
        <w:autoSpaceDN w:val="0"/>
        <w:adjustRightInd w:val="0"/>
        <w:spacing w:line="360" w:lineRule="auto"/>
        <w:ind w:firstLine="720"/>
        <w:jc w:val="both"/>
        <w:rPr>
          <w:color w:val="000000" w:themeColor="text1"/>
          <w:lang w:val="lt-LT"/>
        </w:rPr>
      </w:pPr>
      <w:r w:rsidRPr="00027C0F">
        <w:rPr>
          <w:b/>
          <w:color w:val="000000" w:themeColor="text1"/>
          <w:lang w:val="lt-LT"/>
        </w:rPr>
        <w:t xml:space="preserve">Socialinės globos centro tikslas </w:t>
      </w:r>
      <w:r w:rsidR="005E5E66">
        <w:rPr>
          <w:b/>
          <w:color w:val="000000" w:themeColor="text1"/>
          <w:lang w:val="lt-LT"/>
        </w:rPr>
        <w:t>–</w:t>
      </w:r>
      <w:r w:rsidRPr="00027C0F">
        <w:rPr>
          <w:b/>
          <w:color w:val="000000" w:themeColor="text1"/>
          <w:lang w:val="lt-LT"/>
        </w:rPr>
        <w:t xml:space="preserve"> </w:t>
      </w:r>
      <w:r w:rsidR="00D94C0A" w:rsidRPr="00D94C0A">
        <w:rPr>
          <w:color w:val="000000" w:themeColor="text1"/>
          <w:lang w:val="lt-LT"/>
        </w:rPr>
        <w:t>Teikti be tėvų globos likusiems vaikams socialines globos normas atitinkančią nuolatinę (laikinąją) socialinę globą.</w:t>
      </w:r>
    </w:p>
    <w:p w14:paraId="0E2549B1" w14:textId="5FDFB66B" w:rsidR="002155A7" w:rsidRPr="00273308" w:rsidRDefault="00D60BF2" w:rsidP="001F204D">
      <w:pPr>
        <w:autoSpaceDE w:val="0"/>
        <w:autoSpaceDN w:val="0"/>
        <w:adjustRightInd w:val="0"/>
        <w:spacing w:line="360" w:lineRule="auto"/>
        <w:ind w:firstLine="720"/>
        <w:jc w:val="both"/>
        <w:rPr>
          <w:color w:val="000000" w:themeColor="text1"/>
          <w:highlight w:val="yellow"/>
          <w:lang w:val="lt-LT"/>
        </w:rPr>
      </w:pPr>
      <w:r>
        <w:rPr>
          <w:b/>
          <w:color w:val="000000" w:themeColor="text1"/>
          <w:lang w:val="lt-LT"/>
        </w:rPr>
        <w:t>Veiklos v</w:t>
      </w:r>
      <w:r w:rsidR="002155A7" w:rsidRPr="003E4255">
        <w:rPr>
          <w:b/>
          <w:color w:val="000000" w:themeColor="text1"/>
          <w:lang w:val="lt-LT"/>
        </w:rPr>
        <w:t>izija</w:t>
      </w:r>
      <w:r w:rsidR="002155A7" w:rsidRPr="003E4255">
        <w:rPr>
          <w:color w:val="000000" w:themeColor="text1"/>
          <w:lang w:val="lt-LT"/>
        </w:rPr>
        <w:t xml:space="preserve"> – </w:t>
      </w:r>
      <w:r>
        <w:rPr>
          <w:color w:val="000000" w:themeColor="text1"/>
          <w:lang w:val="lt-LT"/>
        </w:rPr>
        <w:t>Lazdijų rajono savivaldybės socialinės globos centras „Židinys“ moderni regioninė socialinių paslaugų įstaiga, gebanti pasiūlyti platų socialinių paslaugų spektrą</w:t>
      </w:r>
      <w:r w:rsidR="003133B1">
        <w:rPr>
          <w:color w:val="000000" w:themeColor="text1"/>
          <w:lang w:val="lt-LT"/>
        </w:rPr>
        <w:t xml:space="preserve">. </w:t>
      </w:r>
      <w:r w:rsidR="009D034D">
        <w:rPr>
          <w:color w:val="000000" w:themeColor="text1"/>
          <w:lang w:val="lt-LT"/>
        </w:rPr>
        <w:t xml:space="preserve">Kurioje likusiems be tėvų globos vaikams, jų šeimoms, bendruomenei teikiamos socialinės paslaugos, sudarant tinkamas sąlygas saugiai augti, vystytis, tobulėti, ugdyti savarankiškumą, bei ruoštis savarankiškam gyvenimui visuomenėje. </w:t>
      </w:r>
      <w:r w:rsidR="003133B1">
        <w:rPr>
          <w:color w:val="000000" w:themeColor="text1"/>
          <w:lang w:val="lt-LT"/>
        </w:rPr>
        <w:t xml:space="preserve">Bendradarbiaujanti su steigėju, regiono socialinių paslaugų </w:t>
      </w:r>
      <w:r w:rsidR="003133B1">
        <w:rPr>
          <w:color w:val="000000" w:themeColor="text1"/>
          <w:lang w:val="lt-LT"/>
        </w:rPr>
        <w:lastRenderedPageBreak/>
        <w:t>teikėjais ir organizatoriais. Lanksčiai ir operatyviai prisitaikanti prie socialinių paslaugų rinkos reikalavimų, prognozuojanti jos pokyčius.</w:t>
      </w:r>
    </w:p>
    <w:p w14:paraId="656A5A2F" w14:textId="1AB25DE7" w:rsidR="002155A7" w:rsidRPr="00DE21FE" w:rsidRDefault="002155A7" w:rsidP="001F204D">
      <w:pPr>
        <w:spacing w:line="360" w:lineRule="auto"/>
        <w:jc w:val="both"/>
        <w:rPr>
          <w:b/>
          <w:color w:val="000000" w:themeColor="text1"/>
          <w:lang w:val="lt-LT"/>
        </w:rPr>
      </w:pPr>
      <w:r w:rsidRPr="003E4255">
        <w:rPr>
          <w:b/>
          <w:color w:val="000000" w:themeColor="text1"/>
          <w:lang w:val="lt-LT"/>
        </w:rPr>
        <w:tab/>
      </w:r>
      <w:r w:rsidR="003133B1" w:rsidRPr="00DE21FE">
        <w:rPr>
          <w:b/>
          <w:color w:val="000000" w:themeColor="text1"/>
          <w:lang w:val="lt-LT"/>
        </w:rPr>
        <w:t>Strateginiai t</w:t>
      </w:r>
      <w:r w:rsidRPr="00DE21FE">
        <w:rPr>
          <w:b/>
          <w:color w:val="000000" w:themeColor="text1"/>
          <w:lang w:val="lt-LT"/>
        </w:rPr>
        <w:t>ikslai</w:t>
      </w:r>
      <w:r w:rsidR="0022388D" w:rsidRPr="00DE21FE">
        <w:rPr>
          <w:b/>
          <w:color w:val="000000" w:themeColor="text1"/>
          <w:lang w:val="lt-LT"/>
        </w:rPr>
        <w:t>:</w:t>
      </w:r>
    </w:p>
    <w:p w14:paraId="7A5BE39C" w14:textId="7BF65FA8" w:rsidR="003133B1" w:rsidRPr="00DE21FE" w:rsidRDefault="003133B1" w:rsidP="001F204D">
      <w:pPr>
        <w:spacing w:line="360" w:lineRule="auto"/>
        <w:jc w:val="both"/>
        <w:rPr>
          <w:color w:val="000000" w:themeColor="text1"/>
          <w:lang w:val="lt-LT"/>
        </w:rPr>
      </w:pPr>
      <w:r w:rsidRPr="00DE21FE">
        <w:rPr>
          <w:color w:val="000000" w:themeColor="text1"/>
          <w:lang w:val="lt-LT"/>
        </w:rPr>
        <w:tab/>
        <w:t>1. Teikti kokybišką socialinės globos normas atitinkan</w:t>
      </w:r>
      <w:r w:rsidR="00245703" w:rsidRPr="00DE21FE">
        <w:rPr>
          <w:color w:val="000000" w:themeColor="text1"/>
          <w:lang w:val="lt-LT"/>
        </w:rPr>
        <w:t>čią nuolatinę (laikinąją) socialinę globą, užtikrinančią globos centro globotinių įvairiapusiškus poreikius ir geriausius interesus.</w:t>
      </w:r>
    </w:p>
    <w:p w14:paraId="35C0A5E5" w14:textId="0A89EA44" w:rsidR="00245703" w:rsidRPr="00DE21FE" w:rsidRDefault="00245703" w:rsidP="001F204D">
      <w:pPr>
        <w:spacing w:line="360" w:lineRule="auto"/>
        <w:jc w:val="both"/>
        <w:rPr>
          <w:color w:val="000000" w:themeColor="text1"/>
          <w:lang w:val="lt-LT"/>
        </w:rPr>
      </w:pPr>
      <w:r w:rsidRPr="00DE21FE">
        <w:rPr>
          <w:color w:val="000000" w:themeColor="text1"/>
          <w:lang w:val="lt-LT"/>
        </w:rPr>
        <w:tab/>
        <w:t>2.Tenkinti, psichologines, socialines, ugdymo,</w:t>
      </w:r>
      <w:r w:rsidR="00027C0F">
        <w:rPr>
          <w:color w:val="000000" w:themeColor="text1"/>
          <w:lang w:val="lt-LT"/>
        </w:rPr>
        <w:t xml:space="preserve"> medicinines, reabilitacines,</w:t>
      </w:r>
      <w:r w:rsidRPr="00DE21FE">
        <w:rPr>
          <w:color w:val="000000" w:themeColor="text1"/>
          <w:lang w:val="lt-LT"/>
        </w:rPr>
        <w:t xml:space="preserve"> kultūrines ir dvasines kiekvieno centro globotinio reikmes,  jiems užtikrinant pasirinkimo teisę, įgyvendinant jų asmeninius poreikius</w:t>
      </w:r>
      <w:r w:rsidR="00E727A7" w:rsidRPr="00DE21FE">
        <w:rPr>
          <w:color w:val="000000" w:themeColor="text1"/>
          <w:lang w:val="lt-LT"/>
        </w:rPr>
        <w:t xml:space="preserve"> ir sudarant galimybę palaikyti ryšius su šeima, artimaisiais, visuomene.</w:t>
      </w:r>
      <w:r w:rsidR="00027C0F" w:rsidRPr="00027C0F">
        <w:rPr>
          <w:color w:val="000000" w:themeColor="text1"/>
          <w:lang w:val="lt-LT"/>
        </w:rPr>
        <w:t xml:space="preserve"> </w:t>
      </w:r>
    </w:p>
    <w:p w14:paraId="27CBF9CD" w14:textId="529F5534" w:rsidR="00E727A7" w:rsidRPr="00DE21FE" w:rsidRDefault="00E727A7" w:rsidP="001F204D">
      <w:pPr>
        <w:spacing w:line="360" w:lineRule="auto"/>
        <w:jc w:val="both"/>
        <w:rPr>
          <w:color w:val="000000" w:themeColor="text1"/>
          <w:lang w:val="lt-LT"/>
        </w:rPr>
      </w:pPr>
      <w:r w:rsidRPr="00DE21FE">
        <w:rPr>
          <w:color w:val="000000" w:themeColor="text1"/>
          <w:lang w:val="lt-LT"/>
        </w:rPr>
        <w:tab/>
        <w:t>3. Atsižvelgiant į globos centro globotinių savarankiškumo lygį, poreikius ir interesus, užtikrinti jų</w:t>
      </w:r>
      <w:r w:rsidR="00576481">
        <w:rPr>
          <w:color w:val="000000" w:themeColor="text1"/>
          <w:lang w:val="lt-LT"/>
        </w:rPr>
        <w:t xml:space="preserve"> saviraišką, pozityvią socializaciją, </w:t>
      </w:r>
      <w:r w:rsidRPr="00DE21FE">
        <w:rPr>
          <w:color w:val="000000" w:themeColor="text1"/>
          <w:lang w:val="lt-LT"/>
        </w:rPr>
        <w:t>motyvavimą, skatinti ir jiems padėti integruotis į visuomenę.</w:t>
      </w:r>
    </w:p>
    <w:p w14:paraId="4008FD2B" w14:textId="6D429D74" w:rsidR="00E727A7" w:rsidRPr="00DE21FE" w:rsidRDefault="00E727A7" w:rsidP="001F204D">
      <w:pPr>
        <w:spacing w:line="360" w:lineRule="auto"/>
        <w:jc w:val="both"/>
        <w:rPr>
          <w:color w:val="000000" w:themeColor="text1"/>
          <w:lang w:val="lt-LT"/>
        </w:rPr>
      </w:pPr>
      <w:r w:rsidRPr="00DE21FE">
        <w:rPr>
          <w:color w:val="000000" w:themeColor="text1"/>
          <w:lang w:val="lt-LT"/>
        </w:rPr>
        <w:tab/>
        <w:t>Socialinės paslaugos centro globotiniams teikiamos pradedant adaptacijos globos centre periodu ir tęsiamos sudarant individualius socialinės globos planus (ISGP), kurie nuolat peržiūrimi ir tikslinami</w:t>
      </w:r>
      <w:r w:rsidR="00DE21FE" w:rsidRPr="00DE21FE">
        <w:rPr>
          <w:color w:val="000000" w:themeColor="text1"/>
          <w:lang w:val="lt-LT"/>
        </w:rPr>
        <w:t>. ISGP numatyta, kokiomis priemonėmis bus siekiama socialinės globos uždavinių įgyvendinimo, detalizuotos paslaugos. kurios globotiniams teikiamos ar organizuojamos.</w:t>
      </w:r>
    </w:p>
    <w:p w14:paraId="2F9F6799" w14:textId="1780596E" w:rsidR="00DE21FE" w:rsidRPr="00DE21FE" w:rsidRDefault="00DE21FE" w:rsidP="001F204D">
      <w:pPr>
        <w:spacing w:line="360" w:lineRule="auto"/>
        <w:jc w:val="both"/>
        <w:rPr>
          <w:b/>
          <w:color w:val="000000" w:themeColor="text1"/>
          <w:lang w:val="lt-LT"/>
        </w:rPr>
      </w:pPr>
      <w:r w:rsidRPr="00DE21FE">
        <w:rPr>
          <w:color w:val="000000" w:themeColor="text1"/>
          <w:lang w:val="lt-LT"/>
        </w:rPr>
        <w:tab/>
        <w:t xml:space="preserve">4. </w:t>
      </w:r>
      <w:r w:rsidRPr="00DE21FE">
        <w:rPr>
          <w:rFonts w:ascii="Open Sans" w:hAnsi="Open Sans"/>
          <w:color w:val="000000" w:themeColor="text1"/>
          <w:lang w:val="lt-LT"/>
        </w:rPr>
        <w:t>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14:paraId="54772AE9" w14:textId="032EEB12" w:rsidR="002155A7" w:rsidRPr="003E4255" w:rsidRDefault="002155A7" w:rsidP="001F204D">
      <w:pPr>
        <w:spacing w:line="360" w:lineRule="auto"/>
        <w:jc w:val="both"/>
        <w:rPr>
          <w:b/>
          <w:color w:val="000000" w:themeColor="text1"/>
          <w:lang w:val="lt-LT"/>
        </w:rPr>
      </w:pPr>
      <w:r w:rsidRPr="003E4255">
        <w:rPr>
          <w:color w:val="000000" w:themeColor="text1"/>
          <w:lang w:val="lt-LT"/>
        </w:rPr>
        <w:tab/>
      </w:r>
      <w:r w:rsidRPr="003E4255">
        <w:rPr>
          <w:b/>
          <w:color w:val="000000" w:themeColor="text1"/>
          <w:lang w:val="lt-LT"/>
        </w:rPr>
        <w:t>Priemonės:</w:t>
      </w:r>
    </w:p>
    <w:p w14:paraId="7AB615EA" w14:textId="22D41E72" w:rsidR="002155A7" w:rsidRPr="003E4255" w:rsidRDefault="00EC259A" w:rsidP="003A14CB">
      <w:pPr>
        <w:spacing w:line="360" w:lineRule="auto"/>
        <w:ind w:firstLine="720"/>
        <w:jc w:val="both"/>
        <w:rPr>
          <w:color w:val="000000" w:themeColor="text1"/>
          <w:lang w:val="lt-LT"/>
        </w:rPr>
      </w:pPr>
      <w:r>
        <w:rPr>
          <w:color w:val="000000" w:themeColor="text1"/>
          <w:lang w:val="lt-LT"/>
        </w:rPr>
        <w:t xml:space="preserve">1. </w:t>
      </w:r>
      <w:r w:rsidR="002155A7" w:rsidRPr="003E4255">
        <w:rPr>
          <w:color w:val="000000" w:themeColor="text1"/>
          <w:lang w:val="lt-LT"/>
        </w:rPr>
        <w:t>Dirbti soc</w:t>
      </w:r>
      <w:r w:rsidR="0023009C" w:rsidRPr="003E4255">
        <w:rPr>
          <w:color w:val="000000" w:themeColor="text1"/>
          <w:lang w:val="lt-LT"/>
        </w:rPr>
        <w:t>ialinį darbą su vaikais, šeima</w:t>
      </w:r>
      <w:r w:rsidR="002155A7" w:rsidRPr="003E4255">
        <w:rPr>
          <w:color w:val="000000" w:themeColor="text1"/>
          <w:lang w:val="lt-LT"/>
        </w:rPr>
        <w:t xml:space="preserve"> stiprinant tarpasmeninius santykius. </w:t>
      </w:r>
    </w:p>
    <w:p w14:paraId="3673BA14" w14:textId="6AEC8A0C" w:rsidR="002155A7" w:rsidRPr="003E4255" w:rsidRDefault="00EC259A" w:rsidP="003A14CB">
      <w:pPr>
        <w:spacing w:line="360" w:lineRule="auto"/>
        <w:ind w:firstLine="720"/>
        <w:jc w:val="both"/>
        <w:rPr>
          <w:color w:val="000000" w:themeColor="text1"/>
          <w:lang w:val="lt-LT"/>
        </w:rPr>
      </w:pPr>
      <w:r>
        <w:rPr>
          <w:color w:val="000000" w:themeColor="text1"/>
          <w:lang w:val="lt-LT"/>
        </w:rPr>
        <w:t xml:space="preserve">2. </w:t>
      </w:r>
      <w:r w:rsidR="003A14CB" w:rsidRPr="003E4255">
        <w:rPr>
          <w:color w:val="000000" w:themeColor="text1"/>
          <w:lang w:val="lt-LT"/>
        </w:rPr>
        <w:t xml:space="preserve"> </w:t>
      </w:r>
      <w:r w:rsidR="002155A7" w:rsidRPr="003E4255">
        <w:rPr>
          <w:color w:val="000000" w:themeColor="text1"/>
          <w:lang w:val="lt-LT"/>
        </w:rPr>
        <w:t>Ugdyti likusio be tėvų globos vaiko fizinę, psichinę bei socialinę brandą.</w:t>
      </w:r>
    </w:p>
    <w:p w14:paraId="10B665B7" w14:textId="453094F7" w:rsidR="002155A7" w:rsidRPr="003E4255" w:rsidRDefault="00EC259A" w:rsidP="003A14CB">
      <w:pPr>
        <w:spacing w:line="360" w:lineRule="auto"/>
        <w:ind w:firstLine="720"/>
        <w:jc w:val="both"/>
        <w:rPr>
          <w:color w:val="000000" w:themeColor="text1"/>
          <w:lang w:val="lt-LT"/>
        </w:rPr>
      </w:pPr>
      <w:r>
        <w:rPr>
          <w:color w:val="000000" w:themeColor="text1"/>
          <w:lang w:val="lt-LT"/>
        </w:rPr>
        <w:t xml:space="preserve">3. </w:t>
      </w:r>
      <w:r w:rsidR="002155A7" w:rsidRPr="003E4255">
        <w:rPr>
          <w:color w:val="000000" w:themeColor="text1"/>
          <w:lang w:val="lt-LT"/>
        </w:rPr>
        <w:t>Rengiant integracijai visuomenėje, formuoti savarankiško gyvenimo bei sveikos gyvensenos įgūdžius.</w:t>
      </w:r>
    </w:p>
    <w:p w14:paraId="4068C5CB" w14:textId="2DD408E2" w:rsidR="002155A7" w:rsidRPr="003E4255" w:rsidRDefault="00EC259A" w:rsidP="003A14CB">
      <w:pPr>
        <w:spacing w:line="360" w:lineRule="auto"/>
        <w:ind w:firstLine="720"/>
        <w:jc w:val="both"/>
        <w:rPr>
          <w:color w:val="000000" w:themeColor="text1"/>
          <w:lang w:val="lt-LT"/>
        </w:rPr>
      </w:pPr>
      <w:r>
        <w:rPr>
          <w:color w:val="000000" w:themeColor="text1"/>
          <w:lang w:val="lt-LT"/>
        </w:rPr>
        <w:t xml:space="preserve">4. </w:t>
      </w:r>
      <w:r w:rsidR="002155A7" w:rsidRPr="003E4255">
        <w:rPr>
          <w:color w:val="000000" w:themeColor="text1"/>
          <w:lang w:val="lt-LT"/>
        </w:rPr>
        <w:t>Ugdyti draugiškus tarpusavio santykius, skatinti vaiko fizinę, psichinę bei socialinę brandą.</w:t>
      </w:r>
    </w:p>
    <w:p w14:paraId="0E78CBF3" w14:textId="57CD18C8" w:rsidR="002155A7" w:rsidRPr="003E4255" w:rsidRDefault="00EC259A" w:rsidP="003A14CB">
      <w:pPr>
        <w:spacing w:line="360" w:lineRule="auto"/>
        <w:ind w:firstLine="720"/>
        <w:jc w:val="both"/>
        <w:rPr>
          <w:color w:val="000000" w:themeColor="text1"/>
          <w:lang w:val="lt-LT"/>
        </w:rPr>
      </w:pPr>
      <w:r>
        <w:rPr>
          <w:color w:val="000000" w:themeColor="text1"/>
          <w:lang w:val="lt-LT"/>
        </w:rPr>
        <w:t>5.</w:t>
      </w:r>
      <w:r w:rsidR="003A14CB" w:rsidRPr="003E4255">
        <w:rPr>
          <w:color w:val="000000" w:themeColor="text1"/>
          <w:lang w:val="lt-LT"/>
        </w:rPr>
        <w:t xml:space="preserve"> </w:t>
      </w:r>
      <w:r w:rsidR="002155A7" w:rsidRPr="003E4255">
        <w:rPr>
          <w:color w:val="000000" w:themeColor="text1"/>
          <w:lang w:val="lt-LT"/>
        </w:rPr>
        <w:t>Gerinti mokymosi kokybę, skatinti profesinę motyvaciją, ugdyti dorinius, šeimyninius, darbinius ir socialinius įgūdžius.</w:t>
      </w:r>
    </w:p>
    <w:p w14:paraId="4B34DC87" w14:textId="7CCBC7F7" w:rsidR="002155A7" w:rsidRPr="003E4255" w:rsidRDefault="00EC259A" w:rsidP="003A14CB">
      <w:pPr>
        <w:spacing w:line="360" w:lineRule="auto"/>
        <w:ind w:firstLine="720"/>
        <w:jc w:val="both"/>
        <w:rPr>
          <w:color w:val="000000" w:themeColor="text1"/>
          <w:lang w:val="lt-LT"/>
        </w:rPr>
      </w:pPr>
      <w:r>
        <w:rPr>
          <w:color w:val="000000" w:themeColor="text1"/>
          <w:lang w:val="lt-LT"/>
        </w:rPr>
        <w:t>6.</w:t>
      </w:r>
      <w:r w:rsidR="003A14CB" w:rsidRPr="003E4255">
        <w:rPr>
          <w:color w:val="000000" w:themeColor="text1"/>
          <w:lang w:val="lt-LT"/>
        </w:rPr>
        <w:t xml:space="preserve"> </w:t>
      </w:r>
      <w:r w:rsidR="002155A7" w:rsidRPr="003E4255">
        <w:rPr>
          <w:color w:val="000000" w:themeColor="text1"/>
          <w:lang w:val="lt-LT"/>
        </w:rPr>
        <w:t xml:space="preserve">Gerinti materialinę bazę, sudaryti sąlygas vaiko saviraiškai, pasirenkant jo poreikius ir pomėgius atitinkančias ugdymo sąlygas. </w:t>
      </w:r>
    </w:p>
    <w:p w14:paraId="45FD0A2C" w14:textId="77777777" w:rsidR="006E033C" w:rsidRPr="00E51DC6" w:rsidRDefault="006E033C" w:rsidP="001F204D">
      <w:pPr>
        <w:spacing w:line="360" w:lineRule="auto"/>
        <w:ind w:firstLine="539"/>
        <w:jc w:val="both"/>
        <w:rPr>
          <w:color w:val="FF0000"/>
          <w:lang w:val="lt-LT"/>
        </w:rPr>
      </w:pPr>
    </w:p>
    <w:p w14:paraId="177C1FBD" w14:textId="77777777" w:rsidR="002B6C8F" w:rsidRPr="008F7EA5" w:rsidRDefault="002B6C8F" w:rsidP="001F204D">
      <w:pPr>
        <w:spacing w:line="360" w:lineRule="auto"/>
        <w:ind w:firstLine="539"/>
        <w:jc w:val="both"/>
        <w:rPr>
          <w:color w:val="FF0000"/>
          <w:lang w:val="lt-LT"/>
        </w:rPr>
      </w:pPr>
    </w:p>
    <w:p w14:paraId="0F650A77" w14:textId="77777777" w:rsidR="00B95DE4" w:rsidRDefault="00B95DE4" w:rsidP="001F204D">
      <w:pPr>
        <w:spacing w:line="360" w:lineRule="auto"/>
        <w:jc w:val="both"/>
        <w:rPr>
          <w:lang w:val="lt-LT"/>
        </w:rPr>
      </w:pPr>
    </w:p>
    <w:p w14:paraId="210C801A" w14:textId="77777777" w:rsidR="00B95DE4" w:rsidRDefault="00B95DE4" w:rsidP="001F204D">
      <w:pPr>
        <w:spacing w:line="360" w:lineRule="auto"/>
        <w:jc w:val="both"/>
        <w:rPr>
          <w:lang w:val="lt-LT"/>
        </w:rPr>
      </w:pPr>
    </w:p>
    <w:p w14:paraId="24608080" w14:textId="324F235D" w:rsidR="00D94C0A" w:rsidRDefault="002155A7" w:rsidP="001F204D">
      <w:pPr>
        <w:spacing w:line="360" w:lineRule="auto"/>
        <w:jc w:val="both"/>
        <w:rPr>
          <w:lang w:val="lt-LT"/>
        </w:rPr>
      </w:pPr>
      <w:r w:rsidRPr="002B6C8F">
        <w:rPr>
          <w:lang w:val="lt-LT"/>
        </w:rPr>
        <w:tab/>
      </w:r>
    </w:p>
    <w:p w14:paraId="0FDA62C4" w14:textId="0FB4C118" w:rsidR="002155A7" w:rsidRPr="003E4255" w:rsidRDefault="00576481" w:rsidP="001F204D">
      <w:pPr>
        <w:spacing w:line="360" w:lineRule="auto"/>
        <w:jc w:val="both"/>
        <w:rPr>
          <w:b/>
          <w:color w:val="000000" w:themeColor="text1"/>
          <w:lang w:val="lt-LT"/>
        </w:rPr>
      </w:pPr>
      <w:r>
        <w:rPr>
          <w:b/>
          <w:color w:val="000000" w:themeColor="text1"/>
          <w:lang w:val="lt-LT"/>
        </w:rPr>
        <w:lastRenderedPageBreak/>
        <w:t>Veiklos prioritetinės kryptys</w:t>
      </w:r>
      <w:r w:rsidR="002155A7" w:rsidRPr="003E4255">
        <w:rPr>
          <w:b/>
          <w:color w:val="000000" w:themeColor="text1"/>
          <w:lang w:val="lt-LT"/>
        </w:rPr>
        <w:t xml:space="preserve">: </w:t>
      </w:r>
    </w:p>
    <w:p w14:paraId="11CDD461" w14:textId="77777777" w:rsidR="005B6655" w:rsidRDefault="002155A7" w:rsidP="001F204D">
      <w:pPr>
        <w:spacing w:line="360" w:lineRule="auto"/>
        <w:jc w:val="both"/>
        <w:rPr>
          <w:color w:val="000000" w:themeColor="text1"/>
          <w:lang w:val="lt-LT"/>
        </w:rPr>
      </w:pPr>
      <w:r w:rsidRPr="003E4255">
        <w:rPr>
          <w:color w:val="000000" w:themeColor="text1"/>
          <w:lang w:val="lt-LT"/>
        </w:rPr>
        <w:tab/>
      </w:r>
      <w:r w:rsidR="005B6655">
        <w:rPr>
          <w:color w:val="000000" w:themeColor="text1"/>
          <w:lang w:val="lt-LT"/>
        </w:rPr>
        <w:t>1. Globotinių</w:t>
      </w:r>
      <w:r w:rsidRPr="003E4255">
        <w:rPr>
          <w:color w:val="000000" w:themeColor="text1"/>
          <w:lang w:val="lt-LT"/>
        </w:rPr>
        <w:t xml:space="preserve"> ruošimas savarankiškam gyvenimui, sėkmingai socialinei, profesinei, darbinei integracijai į visuomenę.</w:t>
      </w:r>
    </w:p>
    <w:p w14:paraId="5FB2369A" w14:textId="72CEF2F5" w:rsidR="005B6655" w:rsidRDefault="00E619C0" w:rsidP="001F204D">
      <w:pPr>
        <w:spacing w:line="360" w:lineRule="auto"/>
        <w:jc w:val="both"/>
        <w:rPr>
          <w:color w:val="000000" w:themeColor="text1"/>
          <w:lang w:val="lt-LT"/>
        </w:rPr>
      </w:pPr>
      <w:r>
        <w:rPr>
          <w:color w:val="000000" w:themeColor="text1"/>
          <w:lang w:val="lt-LT"/>
        </w:rPr>
        <w:tab/>
        <w:t>2</w:t>
      </w:r>
      <w:r w:rsidR="005B6655">
        <w:rPr>
          <w:color w:val="000000" w:themeColor="text1"/>
          <w:lang w:val="lt-LT"/>
        </w:rPr>
        <w:t>. Aukštesnis įvairių socialinių paslaugų ir gyvenamosios aplinkos standartas.</w:t>
      </w:r>
    </w:p>
    <w:p w14:paraId="62282956" w14:textId="2E05E5CD" w:rsidR="005B6655" w:rsidRDefault="00E619C0" w:rsidP="001F204D">
      <w:pPr>
        <w:spacing w:line="360" w:lineRule="auto"/>
        <w:jc w:val="both"/>
        <w:rPr>
          <w:color w:val="000000" w:themeColor="text1"/>
          <w:lang w:val="lt-LT"/>
        </w:rPr>
      </w:pPr>
      <w:r>
        <w:rPr>
          <w:color w:val="000000" w:themeColor="text1"/>
          <w:lang w:val="lt-LT"/>
        </w:rPr>
        <w:tab/>
        <w:t>3. Socialinės g</w:t>
      </w:r>
      <w:r w:rsidR="005B6655">
        <w:rPr>
          <w:color w:val="000000" w:themeColor="text1"/>
          <w:lang w:val="lt-LT"/>
        </w:rPr>
        <w:t>lobos centras kaip besimokanti organizacija.</w:t>
      </w:r>
    </w:p>
    <w:p w14:paraId="6239B659" w14:textId="74D11669" w:rsidR="005B6655" w:rsidRDefault="005B6655" w:rsidP="001F204D">
      <w:pPr>
        <w:spacing w:line="360" w:lineRule="auto"/>
        <w:jc w:val="both"/>
        <w:rPr>
          <w:color w:val="000000" w:themeColor="text1"/>
          <w:lang w:val="lt-LT"/>
        </w:rPr>
      </w:pPr>
      <w:r>
        <w:rPr>
          <w:color w:val="000000" w:themeColor="text1"/>
          <w:lang w:val="lt-LT"/>
        </w:rPr>
        <w:tab/>
      </w:r>
      <w:r w:rsidR="00E619C0">
        <w:rPr>
          <w:color w:val="000000" w:themeColor="text1"/>
          <w:lang w:val="lt-LT"/>
        </w:rPr>
        <w:t>3</w:t>
      </w:r>
      <w:r>
        <w:rPr>
          <w:color w:val="000000" w:themeColor="text1"/>
          <w:lang w:val="lt-LT"/>
        </w:rPr>
        <w:t>.1. Socialinio darbo profesinės kompetencijos tobulinimo programos vykdymas.</w:t>
      </w:r>
    </w:p>
    <w:p w14:paraId="3B248161" w14:textId="4D9EF9D4" w:rsidR="00E619C0" w:rsidRDefault="005B6655" w:rsidP="001F204D">
      <w:pPr>
        <w:spacing w:line="360" w:lineRule="auto"/>
        <w:jc w:val="both"/>
        <w:rPr>
          <w:color w:val="000000" w:themeColor="text1"/>
          <w:lang w:val="lt-LT"/>
        </w:rPr>
      </w:pPr>
      <w:r>
        <w:rPr>
          <w:color w:val="000000" w:themeColor="text1"/>
          <w:lang w:val="lt-LT"/>
        </w:rPr>
        <w:tab/>
      </w:r>
      <w:r w:rsidR="00E619C0">
        <w:rPr>
          <w:color w:val="000000" w:themeColor="text1"/>
          <w:lang w:val="lt-LT"/>
        </w:rPr>
        <w:t>3.2. Socialinės g</w:t>
      </w:r>
      <w:r>
        <w:rPr>
          <w:color w:val="000000" w:themeColor="text1"/>
          <w:lang w:val="lt-LT"/>
        </w:rPr>
        <w:t>lobos centro bendradarbiavimas su kitomis socialines paslaugas tei</w:t>
      </w:r>
      <w:r w:rsidR="00E619C0">
        <w:rPr>
          <w:color w:val="000000" w:themeColor="text1"/>
          <w:lang w:val="lt-LT"/>
        </w:rPr>
        <w:t>kiančiomis organizacijomis, mokymo įstaigomis, savivaldybių administracijomis.</w:t>
      </w:r>
    </w:p>
    <w:p w14:paraId="1C3A7A2E" w14:textId="327FAD8B" w:rsidR="00E619C0" w:rsidRDefault="00E619C0" w:rsidP="001F204D">
      <w:pPr>
        <w:spacing w:line="360" w:lineRule="auto"/>
        <w:jc w:val="both"/>
        <w:rPr>
          <w:color w:val="000000" w:themeColor="text1"/>
          <w:lang w:val="lt-LT"/>
        </w:rPr>
      </w:pPr>
      <w:r>
        <w:rPr>
          <w:color w:val="000000" w:themeColor="text1"/>
          <w:lang w:val="lt-LT"/>
        </w:rPr>
        <w:tab/>
        <w:t>3.3. Socialinio darbo ir socialinio darbuotojo padėjėjų specialybių mokymo ir baigiamųjų praktikų priėmimo bei atlikimo bazė.</w:t>
      </w:r>
    </w:p>
    <w:p w14:paraId="480BA928" w14:textId="7E095150" w:rsidR="002155A7" w:rsidRPr="003E4255" w:rsidRDefault="00E619C0" w:rsidP="001F204D">
      <w:pPr>
        <w:spacing w:line="360" w:lineRule="auto"/>
        <w:jc w:val="both"/>
        <w:rPr>
          <w:color w:val="000000" w:themeColor="text1"/>
          <w:lang w:val="lt-LT"/>
        </w:rPr>
      </w:pPr>
      <w:r>
        <w:rPr>
          <w:color w:val="000000" w:themeColor="text1"/>
          <w:lang w:val="lt-LT"/>
        </w:rPr>
        <w:tab/>
        <w:t>3.4. Socialinės globos centro personalo kvalifikacijos kėlimo organizavimas.</w:t>
      </w:r>
      <w:r w:rsidR="002155A7" w:rsidRPr="003E4255">
        <w:rPr>
          <w:color w:val="000000" w:themeColor="text1"/>
          <w:lang w:val="lt-LT"/>
        </w:rPr>
        <w:t xml:space="preserve"> </w:t>
      </w:r>
    </w:p>
    <w:p w14:paraId="6D40F004" w14:textId="177FC971" w:rsidR="0022388D" w:rsidRPr="003E4255" w:rsidRDefault="002155A7" w:rsidP="00E619C0">
      <w:pPr>
        <w:autoSpaceDE w:val="0"/>
        <w:autoSpaceDN w:val="0"/>
        <w:adjustRightInd w:val="0"/>
        <w:spacing w:line="360" w:lineRule="auto"/>
        <w:jc w:val="both"/>
        <w:rPr>
          <w:color w:val="000000" w:themeColor="text1"/>
          <w:lang w:val="lt-LT"/>
        </w:rPr>
      </w:pPr>
      <w:r w:rsidRPr="003E4255">
        <w:rPr>
          <w:color w:val="000000" w:themeColor="text1"/>
          <w:lang w:val="lt-LT"/>
        </w:rPr>
        <w:tab/>
      </w:r>
      <w:r w:rsidR="00E773ED" w:rsidRPr="003E4255">
        <w:rPr>
          <w:color w:val="000000" w:themeColor="text1"/>
          <w:lang w:val="lt-LT"/>
        </w:rPr>
        <w:t xml:space="preserve"> </w:t>
      </w:r>
    </w:p>
    <w:p w14:paraId="6F44BFB0" w14:textId="77777777" w:rsidR="009C7DDE" w:rsidRPr="003E4255" w:rsidRDefault="009C7DDE" w:rsidP="00E52176">
      <w:pPr>
        <w:suppressAutoHyphens w:val="0"/>
        <w:spacing w:line="360" w:lineRule="auto"/>
        <w:ind w:firstLine="720"/>
        <w:jc w:val="center"/>
        <w:rPr>
          <w:color w:val="FF0000"/>
          <w:lang w:val="lt-LT"/>
        </w:rPr>
      </w:pPr>
    </w:p>
    <w:p w14:paraId="2380DDBC" w14:textId="5020201E" w:rsidR="00E52176" w:rsidRDefault="00E52176" w:rsidP="00E52176">
      <w:pPr>
        <w:tabs>
          <w:tab w:val="left" w:pos="3660"/>
        </w:tabs>
        <w:spacing w:line="360" w:lineRule="auto"/>
        <w:ind w:firstLine="720"/>
        <w:jc w:val="center"/>
        <w:rPr>
          <w:b/>
          <w:color w:val="000000" w:themeColor="text1"/>
          <w:lang w:val="lt-LT"/>
        </w:rPr>
      </w:pPr>
      <w:r>
        <w:rPr>
          <w:b/>
          <w:color w:val="000000" w:themeColor="text1"/>
          <w:lang w:val="lt-LT"/>
        </w:rPr>
        <w:t>II SKYRIUS</w:t>
      </w:r>
    </w:p>
    <w:p w14:paraId="3B7AB50E" w14:textId="08821328" w:rsidR="009C7DDE" w:rsidRDefault="009C7DDE" w:rsidP="00E52176">
      <w:pPr>
        <w:tabs>
          <w:tab w:val="left" w:pos="3660"/>
        </w:tabs>
        <w:spacing w:line="360" w:lineRule="auto"/>
        <w:ind w:firstLine="720"/>
        <w:jc w:val="center"/>
        <w:rPr>
          <w:b/>
          <w:color w:val="000000" w:themeColor="text1"/>
          <w:lang w:val="lt-LT"/>
        </w:rPr>
      </w:pPr>
      <w:r w:rsidRPr="008A69C1">
        <w:rPr>
          <w:b/>
          <w:color w:val="000000" w:themeColor="text1"/>
          <w:lang w:val="lt-LT"/>
        </w:rPr>
        <w:t>GLOBOS CENTRAS</w:t>
      </w:r>
    </w:p>
    <w:p w14:paraId="5450CE69" w14:textId="77777777" w:rsidR="004B05D1" w:rsidRDefault="004B05D1" w:rsidP="009C7DDE">
      <w:pPr>
        <w:tabs>
          <w:tab w:val="left" w:pos="3660"/>
        </w:tabs>
        <w:spacing w:line="360" w:lineRule="auto"/>
        <w:ind w:firstLine="720"/>
        <w:jc w:val="both"/>
        <w:rPr>
          <w:b/>
          <w:color w:val="000000" w:themeColor="text1"/>
          <w:lang w:val="lt-LT"/>
        </w:rPr>
      </w:pPr>
    </w:p>
    <w:p w14:paraId="6D80A623" w14:textId="08D0FB99" w:rsidR="009C4B87" w:rsidRPr="008A69C1" w:rsidRDefault="004B05D1" w:rsidP="009C7DDE">
      <w:pPr>
        <w:tabs>
          <w:tab w:val="left" w:pos="3660"/>
        </w:tabs>
        <w:spacing w:line="360" w:lineRule="auto"/>
        <w:ind w:firstLine="720"/>
        <w:jc w:val="both"/>
        <w:rPr>
          <w:b/>
          <w:color w:val="000000" w:themeColor="text1"/>
          <w:lang w:val="lt-LT"/>
        </w:rPr>
      </w:pPr>
      <w:r>
        <w:rPr>
          <w:b/>
          <w:color w:val="000000" w:themeColor="text1"/>
          <w:lang w:val="lt-LT"/>
        </w:rPr>
        <w:t>2.1. Globos centras</w:t>
      </w:r>
    </w:p>
    <w:p w14:paraId="7B727490" w14:textId="77777777" w:rsidR="009C4B87" w:rsidRDefault="009C4B87" w:rsidP="009C4B87">
      <w:pPr>
        <w:spacing w:line="360" w:lineRule="auto"/>
        <w:ind w:firstLine="720"/>
        <w:jc w:val="both"/>
        <w:rPr>
          <w:color w:val="000000" w:themeColor="text1"/>
          <w:lang w:val="lt-LT"/>
        </w:rPr>
      </w:pPr>
      <w:r w:rsidRPr="009A6206">
        <w:rPr>
          <w:color w:val="000000" w:themeColor="text1"/>
          <w:lang w:val="lt-LT"/>
        </w:rPr>
        <w:t>Lazdijų rajono tarybos 2018 m. kovo 23 d. spendimu Nr. 5TS-1243 „Dėl Lazdijų rajono savivaldybės socialinės globos centro „Židinys“ skyrimo vykdyti Globos centro funkcijas</w:t>
      </w:r>
      <w:r w:rsidRPr="003C0445">
        <w:rPr>
          <w:color w:val="000000" w:themeColor="text1"/>
          <w:lang w:val="lt-LT"/>
        </w:rPr>
        <w:t xml:space="preserve">“ Lazdijų rajono savivaldybės socialinės globos centras „Židinys“ paskirtas vykdyti globos centro funkcijas. </w:t>
      </w:r>
      <w:r w:rsidRPr="009A6206">
        <w:rPr>
          <w:color w:val="000000" w:themeColor="text1"/>
          <w:lang w:val="lt-LT"/>
        </w:rPr>
        <w:t>Globos centras vykdo globėjų paiešką ir atranką, kurią vykdo globėjų (rūpintojų) ir įtėvių mokymų ir konsultavimo specialistės, taip pat ruošia asmenis,</w:t>
      </w:r>
      <w:r>
        <w:rPr>
          <w:color w:val="000000" w:themeColor="text1"/>
          <w:lang w:val="lt-LT"/>
        </w:rPr>
        <w:t xml:space="preserve"> šeimas</w:t>
      </w:r>
      <w:r w:rsidRPr="009A6206">
        <w:rPr>
          <w:color w:val="000000" w:themeColor="text1"/>
          <w:lang w:val="lt-LT"/>
        </w:rPr>
        <w:t xml:space="preserve"> norinčius tapti globėjais (rūpintojais), </w:t>
      </w:r>
      <w:r w:rsidRPr="003C0445">
        <w:rPr>
          <w:color w:val="000000" w:themeColor="text1"/>
          <w:lang w:val="lt-LT"/>
        </w:rPr>
        <w:t xml:space="preserve">budinčiais globotojais ir įtėviais. </w:t>
      </w:r>
      <w:r w:rsidRPr="009A6206">
        <w:rPr>
          <w:color w:val="000000" w:themeColor="text1"/>
          <w:lang w:val="lt-LT"/>
        </w:rPr>
        <w:t xml:space="preserve">Globos centras ir jame dirbantys specialistai atsakingi už pagalbą, konsultavimą, atstovavimą, tarpininkavimą visiems globėjams (rūpintojams), globėjams giminaičiams, socialiniams globėjams, budintiems globotojams, esant poreikiui, ir įtėviams, bei bendruomeninių vaikų globos namų darbuotojams. Teikiamos nuolatinės konsultacijos </w:t>
      </w:r>
      <w:r>
        <w:rPr>
          <w:color w:val="000000" w:themeColor="text1"/>
          <w:lang w:val="lt-LT"/>
        </w:rPr>
        <w:t>budintiems globotojams</w:t>
      </w:r>
      <w:r w:rsidRPr="009A6206">
        <w:rPr>
          <w:color w:val="000000" w:themeColor="text1"/>
          <w:lang w:val="lt-LT"/>
        </w:rPr>
        <w:t>, globėjams (rūpintojams)</w:t>
      </w:r>
      <w:r>
        <w:rPr>
          <w:color w:val="000000" w:themeColor="text1"/>
          <w:lang w:val="lt-LT"/>
        </w:rPr>
        <w:t xml:space="preserve"> nesusijusiais giminystės ryšiais</w:t>
      </w:r>
      <w:r w:rsidRPr="009A6206">
        <w:rPr>
          <w:color w:val="000000" w:themeColor="text1"/>
          <w:lang w:val="lt-LT"/>
        </w:rPr>
        <w:t>, globėjams</w:t>
      </w:r>
      <w:r>
        <w:rPr>
          <w:color w:val="000000" w:themeColor="text1"/>
          <w:lang w:val="lt-LT"/>
        </w:rPr>
        <w:t xml:space="preserve"> (rūpintojams)</w:t>
      </w:r>
      <w:r w:rsidRPr="009A6206">
        <w:rPr>
          <w:color w:val="000000" w:themeColor="text1"/>
          <w:lang w:val="lt-LT"/>
        </w:rPr>
        <w:t xml:space="preserve"> </w:t>
      </w:r>
      <w:r>
        <w:rPr>
          <w:color w:val="000000" w:themeColor="text1"/>
          <w:lang w:val="lt-LT"/>
        </w:rPr>
        <w:t xml:space="preserve">artimiesiems </w:t>
      </w:r>
      <w:r w:rsidRPr="009A6206">
        <w:rPr>
          <w:color w:val="000000" w:themeColor="text1"/>
          <w:lang w:val="lt-LT"/>
        </w:rPr>
        <w:t xml:space="preserve">giminaičiams ir pagal poreikį įtėviams. </w:t>
      </w:r>
    </w:p>
    <w:p w14:paraId="70EEAF39" w14:textId="77777777" w:rsidR="009C4B87" w:rsidRPr="00CC5558" w:rsidRDefault="009C4B87" w:rsidP="009C4B87">
      <w:pPr>
        <w:spacing w:line="360" w:lineRule="auto"/>
        <w:jc w:val="both"/>
        <w:rPr>
          <w:color w:val="000000"/>
          <w:shd w:val="clear" w:color="auto" w:fill="FFFFFF"/>
          <w:lang w:val="lt-LT"/>
        </w:rPr>
      </w:pPr>
      <w:r w:rsidRPr="009C4B87">
        <w:rPr>
          <w:color w:val="000000"/>
          <w:shd w:val="clear" w:color="auto" w:fill="FFFFFF"/>
          <w:lang w:val="lt-LT"/>
        </w:rPr>
        <w:t xml:space="preserve">  </w:t>
      </w:r>
      <w:r w:rsidRPr="00CC5558">
        <w:rPr>
          <w:color w:val="000000"/>
          <w:shd w:val="clear" w:color="auto" w:fill="FFFFFF"/>
          <w:lang w:val="lt-LT"/>
        </w:rPr>
        <w:t xml:space="preserve">         Per 2019 m. Globos centre buvo 34 koordinuojami atvejai: 16 vaikų globojamų globėjų (rūpintojų) šeimose, 16 vaikų globojamų globėjų (rūpintojų) artimųjų giminaičių šeimose, 4 budinčių globotojų šeimose, 2 įvaikiai. Paslaugų gavėjų skaičius per 2019 m. buvo: 12 globėjų (rūpintojų), 10 globėjų (rūpintojų) artimųjų giminaičių, 2 budintys globotojai, 1 įtėvių šeima. </w:t>
      </w:r>
    </w:p>
    <w:p w14:paraId="0FC501BD" w14:textId="77777777" w:rsidR="009C4B87" w:rsidRPr="003C0445" w:rsidRDefault="009C4B87" w:rsidP="009C4B87">
      <w:pPr>
        <w:spacing w:line="360" w:lineRule="auto"/>
        <w:jc w:val="both"/>
        <w:rPr>
          <w:color w:val="000000" w:themeColor="text1"/>
          <w:lang w:val="lt-LT"/>
        </w:rPr>
      </w:pPr>
      <w:r>
        <w:rPr>
          <w:color w:val="000000" w:themeColor="text1"/>
          <w:lang w:val="lt-LT"/>
        </w:rPr>
        <w:t xml:space="preserve">         </w:t>
      </w:r>
      <w:r w:rsidRPr="003C0445">
        <w:rPr>
          <w:color w:val="000000" w:themeColor="text1"/>
          <w:lang w:val="lt-LT"/>
        </w:rPr>
        <w:t>Organizuojami laikinosios globos, globojamų vaikų globėjų (rūpintojų), budinčių globotojų</w:t>
      </w:r>
      <w:r>
        <w:rPr>
          <w:color w:val="000000" w:themeColor="text1"/>
          <w:lang w:val="lt-LT"/>
        </w:rPr>
        <w:t xml:space="preserve"> šeimose</w:t>
      </w:r>
      <w:r w:rsidRPr="003C0445">
        <w:rPr>
          <w:color w:val="000000" w:themeColor="text1"/>
          <w:lang w:val="lt-LT"/>
        </w:rPr>
        <w:t xml:space="preserve">, susitikimai su biologine vaiko </w:t>
      </w:r>
      <w:r>
        <w:rPr>
          <w:color w:val="000000" w:themeColor="text1"/>
          <w:lang w:val="lt-LT"/>
        </w:rPr>
        <w:t>šeima. Susitikimai vyksta pagal poreikį</w:t>
      </w:r>
      <w:r w:rsidRPr="003C0445">
        <w:rPr>
          <w:color w:val="000000" w:themeColor="text1"/>
          <w:lang w:val="lt-LT"/>
        </w:rPr>
        <w:t xml:space="preserve">, atsižvelgiant į </w:t>
      </w:r>
      <w:r>
        <w:rPr>
          <w:color w:val="000000" w:themeColor="text1"/>
          <w:lang w:val="lt-LT"/>
        </w:rPr>
        <w:t xml:space="preserve">vaikų poreikius, </w:t>
      </w:r>
      <w:r w:rsidRPr="003C0445">
        <w:rPr>
          <w:color w:val="000000" w:themeColor="text1"/>
          <w:lang w:val="lt-LT"/>
        </w:rPr>
        <w:t xml:space="preserve">galimybes ir situaciją. </w:t>
      </w:r>
    </w:p>
    <w:p w14:paraId="13E07605" w14:textId="77777777" w:rsidR="009C4B87" w:rsidRPr="009A6206" w:rsidRDefault="009C4B87" w:rsidP="009C4B87">
      <w:pPr>
        <w:spacing w:line="360" w:lineRule="auto"/>
        <w:jc w:val="both"/>
        <w:rPr>
          <w:color w:val="000000" w:themeColor="text1"/>
          <w:lang w:val="lt-LT"/>
        </w:rPr>
      </w:pPr>
      <w:r>
        <w:rPr>
          <w:color w:val="000000" w:themeColor="text1"/>
          <w:lang w:val="lt-LT"/>
        </w:rPr>
        <w:lastRenderedPageBreak/>
        <w:t xml:space="preserve">         </w:t>
      </w:r>
      <w:r w:rsidRPr="009A6206">
        <w:rPr>
          <w:color w:val="000000" w:themeColor="text1"/>
          <w:lang w:val="lt-LT"/>
        </w:rPr>
        <w:t>Siekiant užtikrinti paslaugas budintiems globotojams, globėjams (rūpintojams), globėjams giminaičiams buvo sute</w:t>
      </w:r>
      <w:r>
        <w:rPr>
          <w:color w:val="000000" w:themeColor="text1"/>
          <w:lang w:val="lt-LT"/>
        </w:rPr>
        <w:t xml:space="preserve">ikta laikino atokvėpio paslauga budinčiam globotojui. </w:t>
      </w:r>
    </w:p>
    <w:p w14:paraId="251C66CC" w14:textId="311BFCE2" w:rsidR="009C4B87" w:rsidRPr="00D43482" w:rsidRDefault="009C4B87" w:rsidP="009C4B87">
      <w:pPr>
        <w:spacing w:line="360" w:lineRule="auto"/>
        <w:ind w:firstLine="720"/>
        <w:jc w:val="both"/>
        <w:rPr>
          <w:lang w:val="lt-LT"/>
        </w:rPr>
      </w:pPr>
      <w:r w:rsidRPr="00D43482">
        <w:rPr>
          <w:color w:val="000000" w:themeColor="text1"/>
          <w:lang w:val="lt-LT"/>
        </w:rPr>
        <w:t>2019 m. buvo organizuotos ir vestos 2 pagrindinių mokymų grupės pagal globėjų (rūpintojų), budinčių globotojų, įtėvių, bendruomeninių vaikų globos namų darbuotojų mokymo ir konsu</w:t>
      </w:r>
      <w:r w:rsidR="002E5C5C">
        <w:rPr>
          <w:color w:val="000000" w:themeColor="text1"/>
          <w:lang w:val="lt-LT"/>
        </w:rPr>
        <w:t>ltavimo programą. Buvo parengtos</w:t>
      </w:r>
      <w:r w:rsidRPr="00D43482">
        <w:rPr>
          <w:color w:val="000000" w:themeColor="text1"/>
          <w:lang w:val="lt-LT"/>
        </w:rPr>
        <w:t xml:space="preserve"> 3 teigiamos išvados. Taip pat suorganizuota ir vesta 3 specializuotų mokymų grupė</w:t>
      </w:r>
      <w:r w:rsidR="002E5C5C">
        <w:rPr>
          <w:color w:val="000000" w:themeColor="text1"/>
          <w:lang w:val="lt-LT"/>
        </w:rPr>
        <w:t>s</w:t>
      </w:r>
      <w:r w:rsidRPr="00D43482">
        <w:rPr>
          <w:color w:val="000000" w:themeColor="text1"/>
          <w:lang w:val="lt-LT"/>
        </w:rPr>
        <w:t xml:space="preserve"> pagal asmenų, ketinančių teikti socialinės priežiūros paslaugas ir bendruomeninių vaikų globos namų darbuotojų mokymo ir konsultavimo programą. Mokymus išklausė ir pažymėjimai įteikti 4 budintiems globotojams bei 13 bendruomeninių gl</w:t>
      </w:r>
      <w:r w:rsidR="002E5C5C">
        <w:rPr>
          <w:color w:val="000000" w:themeColor="text1"/>
          <w:lang w:val="lt-LT"/>
        </w:rPr>
        <w:t>obos namų darbuotojams. Parengta</w:t>
      </w:r>
      <w:r w:rsidRPr="00D43482">
        <w:rPr>
          <w:color w:val="000000" w:themeColor="text1"/>
          <w:lang w:val="lt-LT"/>
        </w:rPr>
        <w:t xml:space="preserve"> 13 rekomendacijų bendruom</w:t>
      </w:r>
      <w:r w:rsidR="00850D18">
        <w:rPr>
          <w:color w:val="000000" w:themeColor="text1"/>
          <w:lang w:val="lt-LT"/>
        </w:rPr>
        <w:t>eninių globos namų darbuotojams, f</w:t>
      </w:r>
      <w:r w:rsidRPr="00D43482">
        <w:rPr>
          <w:color w:val="000000" w:themeColor="text1"/>
          <w:lang w:val="lt-LT"/>
        </w:rPr>
        <w:t xml:space="preserve">iziniams asmenims dėl pasirengimo priimti vaiką laikinai svečiuotis </w:t>
      </w:r>
      <w:r w:rsidRPr="00D43482">
        <w:rPr>
          <w:lang w:val="lt-LT"/>
        </w:rPr>
        <w:t>parengtos 4 teigiamos</w:t>
      </w:r>
      <w:r w:rsidR="002E5C5C">
        <w:rPr>
          <w:lang w:val="lt-LT"/>
        </w:rPr>
        <w:t xml:space="preserve"> išvados</w:t>
      </w:r>
      <w:r w:rsidRPr="00D43482">
        <w:rPr>
          <w:lang w:val="lt-LT"/>
        </w:rPr>
        <w:t>. Parašytos 2 atnaujintos išvados globėjams (rūpintojams). Konsultuota 18 kartų norintiems globoti (rūpintis)/įvaikinti vaiką.</w:t>
      </w:r>
    </w:p>
    <w:p w14:paraId="4DA076CD" w14:textId="0D93161A" w:rsidR="009C4B87" w:rsidRPr="00D43482" w:rsidRDefault="009C4B87" w:rsidP="009C4B87">
      <w:pPr>
        <w:spacing w:line="360" w:lineRule="auto"/>
        <w:ind w:firstLine="720"/>
        <w:jc w:val="both"/>
        <w:rPr>
          <w:lang w:val="lt-LT"/>
        </w:rPr>
      </w:pPr>
      <w:r w:rsidRPr="00D43482">
        <w:rPr>
          <w:color w:val="000000" w:themeColor="text1"/>
          <w:lang w:val="lt-LT"/>
        </w:rPr>
        <w:t>Parengta ir išleista 3 viešinim</w:t>
      </w:r>
      <w:r w:rsidR="002E5C5C">
        <w:rPr>
          <w:color w:val="000000" w:themeColor="text1"/>
          <w:lang w:val="lt-LT"/>
        </w:rPr>
        <w:t>o straipsniai</w:t>
      </w:r>
      <w:r w:rsidRPr="00D43482">
        <w:rPr>
          <w:color w:val="000000" w:themeColor="text1"/>
          <w:lang w:val="lt-LT"/>
        </w:rPr>
        <w:t xml:space="preserve"> ir</w:t>
      </w:r>
      <w:r w:rsidR="00127A2A">
        <w:rPr>
          <w:color w:val="000000" w:themeColor="text1"/>
          <w:lang w:val="lt-LT"/>
        </w:rPr>
        <w:t xml:space="preserve"> daug</w:t>
      </w:r>
      <w:r w:rsidRPr="00D43482">
        <w:rPr>
          <w:color w:val="000000" w:themeColor="text1"/>
          <w:lang w:val="lt-LT"/>
        </w:rPr>
        <w:t xml:space="preserve"> skelbimų rajoniniuose laikraščiuose</w:t>
      </w:r>
      <w:r w:rsidR="00127A2A">
        <w:rPr>
          <w:color w:val="000000" w:themeColor="text1"/>
          <w:lang w:val="lt-LT"/>
        </w:rPr>
        <w:t>, viešinimo tema.</w:t>
      </w:r>
      <w:r w:rsidRPr="00D43482">
        <w:rPr>
          <w:color w:val="000000" w:themeColor="text1"/>
          <w:lang w:val="lt-LT"/>
        </w:rPr>
        <w:t xml:space="preserve"> </w:t>
      </w:r>
      <w:r w:rsidR="00127A2A">
        <w:rPr>
          <w:color w:val="000000" w:themeColor="text1"/>
          <w:lang w:val="lt-LT" w:eastAsia="lt-LT"/>
        </w:rPr>
        <w:t>Aktuali informacija ir</w:t>
      </w:r>
      <w:r w:rsidRPr="00D43482">
        <w:rPr>
          <w:color w:val="000000" w:themeColor="text1"/>
          <w:lang w:val="lt-LT" w:eastAsia="lt-LT"/>
        </w:rPr>
        <w:t xml:space="preserve"> skelbimai</w:t>
      </w:r>
      <w:r w:rsidR="00127A2A">
        <w:rPr>
          <w:color w:val="000000" w:themeColor="text1"/>
          <w:lang w:val="lt-LT" w:eastAsia="lt-LT"/>
        </w:rPr>
        <w:t xml:space="preserve"> nuolat talpinami</w:t>
      </w:r>
      <w:r w:rsidRPr="00D43482">
        <w:rPr>
          <w:color w:val="000000" w:themeColor="text1"/>
          <w:lang w:val="lt-LT" w:eastAsia="lt-LT"/>
        </w:rPr>
        <w:t xml:space="preserve"> Facebook svetainėje „GIMK Lazdijai“</w:t>
      </w:r>
      <w:r w:rsidRPr="00D43482">
        <w:rPr>
          <w:color w:val="000000" w:themeColor="text1"/>
          <w:lang w:val="lt-LT"/>
        </w:rPr>
        <w:t xml:space="preserve">.  </w:t>
      </w:r>
      <w:r w:rsidR="00127A2A">
        <w:rPr>
          <w:color w:val="000000" w:themeColor="text1"/>
          <w:lang w:val="lt-LT"/>
        </w:rPr>
        <w:t xml:space="preserve">Viešinimo tikslais </w:t>
      </w:r>
      <w:r w:rsidRPr="00D43482">
        <w:rPr>
          <w:color w:val="000000" w:themeColor="text1"/>
          <w:lang w:val="lt-LT" w:eastAsia="lt-LT"/>
        </w:rPr>
        <w:t>dalyvauta 4 šventėse Lazdijų rajone.</w:t>
      </w:r>
      <w:r w:rsidRPr="00D43482">
        <w:rPr>
          <w:lang w:val="lt-LT"/>
        </w:rPr>
        <w:t xml:space="preserve"> Parengtos ir išdalintos renginių metu viešinimo priemonės (rašikliai, magnetai, puodeliai, skrajutės). </w:t>
      </w:r>
    </w:p>
    <w:p w14:paraId="1FFA7662" w14:textId="0DB0247C" w:rsidR="009C4B87" w:rsidRPr="00D43482" w:rsidRDefault="009C4B87" w:rsidP="009C4B87">
      <w:pPr>
        <w:spacing w:line="360" w:lineRule="auto"/>
        <w:ind w:firstLine="720"/>
        <w:jc w:val="both"/>
        <w:rPr>
          <w:lang w:val="lt-LT"/>
        </w:rPr>
      </w:pPr>
      <w:r w:rsidRPr="00D43482">
        <w:rPr>
          <w:lang w:val="lt-LT"/>
        </w:rPr>
        <w:t xml:space="preserve">2019 m. vasario mėnesį buvo organizuota edukacinė kelionė globėjams (rūpintojams), budintiems globotojams, įtėviams ir jų globojamiems (rūpinamiems) vaikams. </w:t>
      </w:r>
      <w:r w:rsidR="00127A2A">
        <w:rPr>
          <w:lang w:val="lt-LT"/>
        </w:rPr>
        <w:t>Jos metu visi v</w:t>
      </w:r>
      <w:r w:rsidRPr="00D43482">
        <w:rPr>
          <w:lang w:val="lt-LT"/>
        </w:rPr>
        <w:t>yko į Vilnių, globojami vaikai pramogavo „</w:t>
      </w:r>
      <w:proofErr w:type="spellStart"/>
      <w:r w:rsidRPr="00D43482">
        <w:rPr>
          <w:lang w:val="lt-LT"/>
        </w:rPr>
        <w:t>Sky</w:t>
      </w:r>
      <w:proofErr w:type="spellEnd"/>
      <w:r w:rsidRPr="00D43482">
        <w:rPr>
          <w:lang w:val="lt-LT"/>
        </w:rPr>
        <w:t xml:space="preserve"> parke“, globėjai (rūpintojai) turėjo galimybę pažiūrėti miuziklą „Paryžiaus kat</w:t>
      </w:r>
      <w:r w:rsidR="00127A2A">
        <w:rPr>
          <w:lang w:val="lt-LT"/>
        </w:rPr>
        <w:t>edra“. 2019 m. rugsėjo mėn. organizuota</w:t>
      </w:r>
      <w:r w:rsidRPr="00D43482">
        <w:rPr>
          <w:lang w:val="lt-LT"/>
        </w:rPr>
        <w:t xml:space="preserve"> GIMK sklaida TAMO tinklapyje.</w:t>
      </w:r>
    </w:p>
    <w:p w14:paraId="669C5442" w14:textId="21E6824F" w:rsidR="009C4B87" w:rsidRPr="00D43482" w:rsidRDefault="009C4B87" w:rsidP="009C4B87">
      <w:pPr>
        <w:spacing w:line="360" w:lineRule="auto"/>
        <w:ind w:firstLine="720"/>
        <w:jc w:val="both"/>
        <w:rPr>
          <w:lang w:val="lt-LT"/>
        </w:rPr>
      </w:pPr>
      <w:r w:rsidRPr="00D43482">
        <w:rPr>
          <w:lang w:val="lt-LT"/>
        </w:rPr>
        <w:t xml:space="preserve">Organizuoti susitikimai su </w:t>
      </w:r>
      <w:r>
        <w:rPr>
          <w:lang w:val="lt-LT"/>
        </w:rPr>
        <w:t>Šeš</w:t>
      </w:r>
      <w:r w:rsidR="00127A2A">
        <w:rPr>
          <w:lang w:val="lt-LT"/>
        </w:rPr>
        <w:t>tokų ir Aštrios Kirsnos mokyklų bendruomenėmis,</w:t>
      </w:r>
      <w:r>
        <w:rPr>
          <w:lang w:val="lt-LT"/>
        </w:rPr>
        <w:t xml:space="preserve"> pristatant globos centro veiklas.</w:t>
      </w:r>
      <w:r w:rsidRPr="00D43482">
        <w:rPr>
          <w:lang w:val="lt-LT"/>
        </w:rPr>
        <w:t xml:space="preserve"> </w:t>
      </w:r>
    </w:p>
    <w:p w14:paraId="16594CD5" w14:textId="77777777" w:rsidR="009C4B87" w:rsidRPr="003E4255" w:rsidRDefault="009C4B87" w:rsidP="009C4B87">
      <w:pPr>
        <w:spacing w:line="360" w:lineRule="auto"/>
        <w:jc w:val="both"/>
        <w:rPr>
          <w:color w:val="FF0000"/>
          <w:lang w:val="lt-LT"/>
        </w:rPr>
      </w:pPr>
      <w:r w:rsidRPr="003E4255">
        <w:rPr>
          <w:color w:val="FF0000"/>
          <w:lang w:val="lt-LT"/>
        </w:rPr>
        <w:t xml:space="preserve">   </w:t>
      </w:r>
    </w:p>
    <w:p w14:paraId="7AE54D95" w14:textId="455FD6F3" w:rsidR="009C4B87" w:rsidRDefault="004B05D1" w:rsidP="009C4B87">
      <w:pPr>
        <w:spacing w:line="360" w:lineRule="auto"/>
        <w:jc w:val="both"/>
        <w:rPr>
          <w:b/>
          <w:color w:val="000000" w:themeColor="text1"/>
          <w:lang w:val="lt-LT"/>
        </w:rPr>
      </w:pPr>
      <w:r>
        <w:rPr>
          <w:b/>
          <w:color w:val="000000" w:themeColor="text1"/>
          <w:lang w:val="lt-LT"/>
        </w:rPr>
        <w:t xml:space="preserve">2.2. </w:t>
      </w:r>
      <w:r w:rsidR="009C4B87" w:rsidRPr="00C7133B">
        <w:rPr>
          <w:b/>
          <w:color w:val="000000" w:themeColor="text1"/>
          <w:lang w:val="lt-LT"/>
        </w:rPr>
        <w:t>Bendradarbiavimas</w:t>
      </w:r>
      <w:r w:rsidR="009C4B87">
        <w:rPr>
          <w:b/>
          <w:color w:val="000000" w:themeColor="text1"/>
          <w:lang w:val="lt-LT"/>
        </w:rPr>
        <w:t xml:space="preserve">  </w:t>
      </w:r>
    </w:p>
    <w:p w14:paraId="49DE54E6" w14:textId="77777777" w:rsidR="00490FA0" w:rsidRPr="00C7133B" w:rsidRDefault="00490FA0" w:rsidP="009C4B87">
      <w:pPr>
        <w:spacing w:line="360" w:lineRule="auto"/>
        <w:jc w:val="both"/>
        <w:rPr>
          <w:b/>
          <w:color w:val="000000" w:themeColor="text1"/>
          <w:lang w:val="lt-LT"/>
        </w:rPr>
      </w:pPr>
    </w:p>
    <w:p w14:paraId="716BDA7C" w14:textId="7A10F0EE" w:rsidR="009C4B87" w:rsidRPr="00D4417C" w:rsidRDefault="009C4B87" w:rsidP="009C4B87">
      <w:pPr>
        <w:spacing w:line="360" w:lineRule="auto"/>
        <w:ind w:firstLine="720"/>
        <w:jc w:val="both"/>
        <w:rPr>
          <w:color w:val="000000" w:themeColor="text1"/>
          <w:lang w:val="lt-LT"/>
        </w:rPr>
      </w:pPr>
      <w:r w:rsidRPr="00C7133B">
        <w:rPr>
          <w:color w:val="000000" w:themeColor="text1"/>
          <w:lang w:val="lt-LT"/>
        </w:rPr>
        <w:t xml:space="preserve">Glaudus bendradarbiavimas palaikomas su Valstybės vaiko teisių apsaugos ir įvaikinimo tarnyba prie SADM Alytaus apskrities vaiko teisių apsaugos skyriumi, su kitų savivaldybių globos centrais, seniūnijomis, ligonine, </w:t>
      </w:r>
      <w:r w:rsidRPr="008A1D5F">
        <w:rPr>
          <w:lang w:val="lt-LT"/>
        </w:rPr>
        <w:t>Užimtumo tarnybos prie LR SADM Kauno klientų aptarnavimo</w:t>
      </w:r>
      <w:r w:rsidRPr="008A1D5F">
        <w:rPr>
          <w:bCs/>
          <w:lang w:val="lt-LT"/>
        </w:rPr>
        <w:t xml:space="preserve"> departamento</w:t>
      </w:r>
      <w:r w:rsidRPr="008A1D5F">
        <w:rPr>
          <w:lang w:val="lt-LT"/>
        </w:rPr>
        <w:t xml:space="preserve"> Lazdijų skyriumi,</w:t>
      </w:r>
      <w:r w:rsidRPr="003E4255">
        <w:rPr>
          <w:color w:val="FF0000"/>
          <w:lang w:val="lt-LT"/>
        </w:rPr>
        <w:t xml:space="preserve"> </w:t>
      </w:r>
      <w:r w:rsidRPr="00D4417C">
        <w:rPr>
          <w:color w:val="000000" w:themeColor="text1"/>
          <w:lang w:val="lt-LT"/>
        </w:rPr>
        <w:t>Lazdijų parapija, VŠĮ Lazdijų socialinių paslaugų centru, Lazdijų Motiejaus Gustaičio gimnazija, Lazdijų r. A. Kirsnos mokykla,</w:t>
      </w:r>
      <w:r w:rsidRPr="003E4255">
        <w:rPr>
          <w:color w:val="FF0000"/>
          <w:lang w:val="lt-LT"/>
        </w:rPr>
        <w:t xml:space="preserve"> </w:t>
      </w:r>
      <w:r w:rsidR="00127A2A">
        <w:rPr>
          <w:color w:val="000000" w:themeColor="text1"/>
          <w:lang w:val="lt-LT"/>
        </w:rPr>
        <w:t>Lazdijų mokykla-darželiu</w:t>
      </w:r>
      <w:r w:rsidRPr="00D4417C">
        <w:rPr>
          <w:color w:val="000000" w:themeColor="text1"/>
          <w:lang w:val="lt-LT"/>
        </w:rPr>
        <w:t xml:space="preserve"> „Vytu</w:t>
      </w:r>
      <w:r w:rsidR="00127A2A">
        <w:rPr>
          <w:color w:val="000000" w:themeColor="text1"/>
          <w:lang w:val="lt-LT"/>
        </w:rPr>
        <w:t>rėlis“, Lazdijų mokykla-darželiu</w:t>
      </w:r>
      <w:r w:rsidRPr="00D4417C">
        <w:rPr>
          <w:color w:val="000000" w:themeColor="text1"/>
          <w:lang w:val="lt-LT"/>
        </w:rPr>
        <w:t xml:space="preserve"> „Kregždutė“. Vyko dažni susitikimai su </w:t>
      </w:r>
      <w:r w:rsidR="00850D18">
        <w:rPr>
          <w:color w:val="000000" w:themeColor="text1"/>
          <w:lang w:val="lt-LT"/>
        </w:rPr>
        <w:t xml:space="preserve">GIMK </w:t>
      </w:r>
      <w:r w:rsidRPr="00D4417C">
        <w:rPr>
          <w:color w:val="000000" w:themeColor="text1"/>
          <w:lang w:val="lt-LT"/>
        </w:rPr>
        <w:t>asociacijos taryba. Asociacija glaudžiai bendradarbiauja su SADM, prisideda rengiant tvarkos aprašus, globos cent</w:t>
      </w:r>
      <w:r>
        <w:rPr>
          <w:color w:val="000000" w:themeColor="text1"/>
          <w:lang w:val="lt-LT"/>
        </w:rPr>
        <w:t>r</w:t>
      </w:r>
      <w:r w:rsidRPr="00D4417C">
        <w:rPr>
          <w:color w:val="000000" w:themeColor="text1"/>
          <w:lang w:val="lt-LT"/>
        </w:rPr>
        <w:t xml:space="preserve">ų formas. </w:t>
      </w:r>
    </w:p>
    <w:p w14:paraId="51A9CC91" w14:textId="77777777" w:rsidR="009C4B87" w:rsidRPr="008A69C1" w:rsidRDefault="009C4B87" w:rsidP="009C4B87">
      <w:pPr>
        <w:spacing w:line="360" w:lineRule="auto"/>
        <w:ind w:firstLine="720"/>
        <w:jc w:val="both"/>
        <w:rPr>
          <w:color w:val="000000" w:themeColor="text1"/>
          <w:lang w:val="lt-LT"/>
        </w:rPr>
      </w:pPr>
      <w:r w:rsidRPr="008A69C1">
        <w:rPr>
          <w:color w:val="000000" w:themeColor="text1"/>
          <w:lang w:val="lt-LT"/>
        </w:rPr>
        <w:t>Dalyvavome organizuojamame Alytaus ir Marijampolės regionų Glob</w:t>
      </w:r>
      <w:r w:rsidR="00850D18">
        <w:rPr>
          <w:color w:val="000000" w:themeColor="text1"/>
          <w:lang w:val="lt-LT"/>
        </w:rPr>
        <w:t xml:space="preserve">os centrų specialistų susitikimuose, kuriuose </w:t>
      </w:r>
      <w:r w:rsidRPr="008A69C1">
        <w:rPr>
          <w:color w:val="000000" w:themeColor="text1"/>
          <w:lang w:val="lt-LT"/>
        </w:rPr>
        <w:t xml:space="preserve">buvo </w:t>
      </w:r>
      <w:r w:rsidR="00850D18">
        <w:rPr>
          <w:color w:val="000000" w:themeColor="text1"/>
          <w:lang w:val="lt-LT"/>
        </w:rPr>
        <w:t>aptariama Globos centų veika</w:t>
      </w:r>
      <w:r w:rsidRPr="008A69C1">
        <w:rPr>
          <w:color w:val="000000" w:themeColor="text1"/>
          <w:lang w:val="lt-LT"/>
        </w:rPr>
        <w:t>,</w:t>
      </w:r>
      <w:r w:rsidR="00850D18">
        <w:rPr>
          <w:color w:val="000000" w:themeColor="text1"/>
          <w:lang w:val="lt-LT"/>
        </w:rPr>
        <w:t xml:space="preserve"> pasiekimai, kylantys sunkumai.</w:t>
      </w:r>
    </w:p>
    <w:p w14:paraId="7A19CAE3" w14:textId="77777777" w:rsidR="009C4B87" w:rsidRPr="003E4255" w:rsidRDefault="009C4B87" w:rsidP="00850D18">
      <w:pPr>
        <w:spacing w:line="360" w:lineRule="auto"/>
        <w:jc w:val="both"/>
        <w:rPr>
          <w:color w:val="FF0000"/>
          <w:lang w:val="lt-LT"/>
        </w:rPr>
      </w:pPr>
    </w:p>
    <w:p w14:paraId="4A895C1A" w14:textId="77777777" w:rsidR="009C4B87" w:rsidRPr="00D4417C" w:rsidRDefault="00850D18" w:rsidP="009C4B87">
      <w:pPr>
        <w:spacing w:line="360" w:lineRule="auto"/>
        <w:ind w:firstLine="720"/>
        <w:jc w:val="both"/>
        <w:rPr>
          <w:color w:val="000000" w:themeColor="text1"/>
          <w:lang w:val="lt-LT"/>
        </w:rPr>
      </w:pPr>
      <w:r>
        <w:rPr>
          <w:color w:val="000000" w:themeColor="text1"/>
          <w:lang w:val="lt-LT"/>
        </w:rPr>
        <w:lastRenderedPageBreak/>
        <w:t>2019-12-16</w:t>
      </w:r>
      <w:r w:rsidR="009C4B87" w:rsidRPr="00D4417C">
        <w:rPr>
          <w:color w:val="000000" w:themeColor="text1"/>
          <w:lang w:val="lt-LT"/>
        </w:rPr>
        <w:t xml:space="preserve"> Globos centras suorganizavo K</w:t>
      </w:r>
      <w:r>
        <w:rPr>
          <w:color w:val="000000" w:themeColor="text1"/>
          <w:lang w:val="lt-LT"/>
        </w:rPr>
        <w:t>alėdinį</w:t>
      </w:r>
      <w:r w:rsidR="009C4B87" w:rsidRPr="00D4417C">
        <w:rPr>
          <w:color w:val="000000" w:themeColor="text1"/>
          <w:lang w:val="lt-LT"/>
        </w:rPr>
        <w:t xml:space="preserve"> renginį, skirtą globėjams (rūpintojams), budintiems globotojams, įtėviams </w:t>
      </w:r>
      <w:r w:rsidR="00F14BD3">
        <w:rPr>
          <w:color w:val="000000" w:themeColor="text1"/>
          <w:lang w:val="lt-LT"/>
        </w:rPr>
        <w:t>ir jų globojamiems vaikams, vyko edukacija rankų darbo muilų gamyba, klausėmės koncerto</w:t>
      </w:r>
      <w:r w:rsidR="009C4B87" w:rsidRPr="00D4417C">
        <w:rPr>
          <w:color w:val="000000" w:themeColor="text1"/>
          <w:lang w:val="lt-LT"/>
        </w:rPr>
        <w:t xml:space="preserve">. </w:t>
      </w:r>
    </w:p>
    <w:p w14:paraId="129F322E" w14:textId="77777777" w:rsidR="009C7DDE" w:rsidRPr="009C4B87" w:rsidRDefault="00F14BD3" w:rsidP="009C4B87">
      <w:pPr>
        <w:spacing w:line="360" w:lineRule="auto"/>
        <w:ind w:firstLine="720"/>
        <w:jc w:val="both"/>
        <w:rPr>
          <w:color w:val="000000" w:themeColor="text1"/>
          <w:lang w:val="lt-LT"/>
        </w:rPr>
      </w:pPr>
      <w:r>
        <w:rPr>
          <w:color w:val="000000" w:themeColor="text1"/>
          <w:lang w:val="lt-LT"/>
        </w:rPr>
        <w:t>2019</w:t>
      </w:r>
      <w:r w:rsidR="009C4B87" w:rsidRPr="00D4417C">
        <w:rPr>
          <w:color w:val="000000" w:themeColor="text1"/>
          <w:lang w:val="lt-LT"/>
        </w:rPr>
        <w:t xml:space="preserve"> m. sausio – gruodžio mėn. Globos centro specialistai dalyvavo kvalifikacijos tobulinimo renginiuose (seminaruose, mokymuose, konferencijose ir kt.). </w:t>
      </w:r>
    </w:p>
    <w:p w14:paraId="0054D54C" w14:textId="77777777" w:rsidR="000D6356" w:rsidRDefault="000D6356" w:rsidP="000D6356">
      <w:pPr>
        <w:spacing w:line="360" w:lineRule="auto"/>
        <w:rPr>
          <w:color w:val="FF0000"/>
          <w:lang w:val="lt-LT"/>
        </w:rPr>
      </w:pPr>
    </w:p>
    <w:p w14:paraId="51877C21" w14:textId="6069A97E" w:rsidR="00850D18" w:rsidRPr="00E52176" w:rsidRDefault="00E52176" w:rsidP="00E52176">
      <w:pPr>
        <w:spacing w:line="360" w:lineRule="auto"/>
        <w:jc w:val="center"/>
        <w:rPr>
          <w:b/>
          <w:color w:val="000000" w:themeColor="text1"/>
          <w:lang w:val="lt-LT"/>
        </w:rPr>
      </w:pPr>
      <w:r w:rsidRPr="00E52176">
        <w:rPr>
          <w:b/>
          <w:color w:val="000000" w:themeColor="text1"/>
          <w:lang w:val="lt-LT"/>
        </w:rPr>
        <w:t>III SKYRIUS</w:t>
      </w:r>
    </w:p>
    <w:p w14:paraId="55B1EEAE" w14:textId="7E3E65C5" w:rsidR="002155A7" w:rsidRPr="00E52176" w:rsidRDefault="002155A7" w:rsidP="00E52176">
      <w:pPr>
        <w:spacing w:line="360" w:lineRule="auto"/>
        <w:jc w:val="center"/>
        <w:rPr>
          <w:b/>
          <w:color w:val="000000" w:themeColor="text1"/>
          <w:lang w:val="lt-LT"/>
        </w:rPr>
      </w:pPr>
      <w:r w:rsidRPr="00E52176">
        <w:rPr>
          <w:b/>
          <w:color w:val="000000" w:themeColor="text1"/>
          <w:lang w:val="lt-LT"/>
        </w:rPr>
        <w:t>GLOBOJAMI VAIKAI</w:t>
      </w:r>
      <w:r w:rsidR="004B05D1">
        <w:rPr>
          <w:b/>
          <w:color w:val="000000" w:themeColor="text1"/>
          <w:lang w:val="lt-LT"/>
        </w:rPr>
        <w:t>, TEIKIAMOS SOCIALINĖS PASLAUGOS</w:t>
      </w:r>
    </w:p>
    <w:p w14:paraId="2FED0354" w14:textId="0E8F0BD2" w:rsidR="004B05D1" w:rsidRPr="004B05D1" w:rsidRDefault="004B05D1" w:rsidP="005B04E8">
      <w:pPr>
        <w:spacing w:line="360" w:lineRule="auto"/>
        <w:ind w:left="360" w:firstLine="360"/>
        <w:jc w:val="both"/>
        <w:rPr>
          <w:b/>
          <w:color w:val="000000" w:themeColor="text1"/>
          <w:lang w:val="lt-LT"/>
        </w:rPr>
      </w:pPr>
      <w:r w:rsidRPr="004B05D1">
        <w:rPr>
          <w:b/>
          <w:color w:val="000000" w:themeColor="text1"/>
          <w:lang w:val="lt-LT"/>
        </w:rPr>
        <w:t>3.1. Globojami vaikai, teikiamos socialinės paslaugos</w:t>
      </w:r>
    </w:p>
    <w:p w14:paraId="261E78A2" w14:textId="08C60651" w:rsidR="005B04E8" w:rsidRPr="008A69C1" w:rsidRDefault="005B04E8" w:rsidP="005B04E8">
      <w:pPr>
        <w:spacing w:line="360" w:lineRule="auto"/>
        <w:ind w:left="360" w:firstLine="360"/>
        <w:jc w:val="both"/>
        <w:rPr>
          <w:color w:val="000000" w:themeColor="text1"/>
          <w:lang w:val="lt-LT"/>
        </w:rPr>
      </w:pPr>
      <w:r>
        <w:rPr>
          <w:color w:val="000000" w:themeColor="text1"/>
          <w:lang w:val="lt-LT"/>
        </w:rPr>
        <w:t>2019</w:t>
      </w:r>
      <w:r w:rsidRPr="008A69C1">
        <w:rPr>
          <w:color w:val="000000" w:themeColor="text1"/>
          <w:lang w:val="lt-LT"/>
        </w:rPr>
        <w:t xml:space="preserve"> m. pradžioje</w:t>
      </w:r>
      <w:r w:rsidR="00127A2A">
        <w:rPr>
          <w:color w:val="000000" w:themeColor="text1"/>
          <w:lang w:val="lt-LT"/>
        </w:rPr>
        <w:t xml:space="preserve"> socialinės</w:t>
      </w:r>
      <w:r w:rsidRPr="008A69C1">
        <w:rPr>
          <w:color w:val="000000" w:themeColor="text1"/>
          <w:lang w:val="lt-LT"/>
        </w:rPr>
        <w:t xml:space="preserve"> globos centre „Židinys“ </w:t>
      </w:r>
      <w:r>
        <w:rPr>
          <w:color w:val="000000" w:themeColor="text1"/>
          <w:lang w:val="lt-LT"/>
        </w:rPr>
        <w:t>gyveno 15 globotinių, metų pabaigoje – 17</w:t>
      </w:r>
      <w:r w:rsidRPr="008A69C1">
        <w:rPr>
          <w:color w:val="000000" w:themeColor="text1"/>
          <w:lang w:val="lt-LT"/>
        </w:rPr>
        <w:t>.</w:t>
      </w:r>
    </w:p>
    <w:p w14:paraId="7A069625" w14:textId="77777777" w:rsidR="005B04E8" w:rsidRPr="00D4417C" w:rsidRDefault="005B04E8" w:rsidP="005B04E8">
      <w:pPr>
        <w:spacing w:line="360" w:lineRule="auto"/>
        <w:ind w:left="360" w:firstLine="360"/>
        <w:rPr>
          <w:b/>
          <w:color w:val="000000" w:themeColor="text1"/>
          <w:lang w:val="lt-LT"/>
        </w:rPr>
      </w:pPr>
      <w:r>
        <w:rPr>
          <w:b/>
          <w:color w:val="000000" w:themeColor="text1"/>
          <w:lang w:val="lt-LT"/>
        </w:rPr>
        <w:t>Atvyko per metus – 4</w:t>
      </w:r>
      <w:r w:rsidRPr="00D4417C">
        <w:rPr>
          <w:b/>
          <w:color w:val="000000" w:themeColor="text1"/>
          <w:lang w:val="lt-LT"/>
        </w:rPr>
        <w:t xml:space="preserve">: </w:t>
      </w:r>
    </w:p>
    <w:p w14:paraId="69BB0B97" w14:textId="77777777" w:rsidR="005B04E8" w:rsidRPr="00D4417C" w:rsidRDefault="005B04E8" w:rsidP="005B04E8">
      <w:pPr>
        <w:suppressAutoHyphens w:val="0"/>
        <w:spacing w:line="360" w:lineRule="auto"/>
        <w:ind w:left="714"/>
        <w:rPr>
          <w:color w:val="000000" w:themeColor="text1"/>
          <w:lang w:val="lt-LT"/>
        </w:rPr>
      </w:pPr>
      <w:r>
        <w:rPr>
          <w:color w:val="000000" w:themeColor="text1"/>
          <w:lang w:val="lt-LT"/>
        </w:rPr>
        <w:t>1. iš tėvų – 0</w:t>
      </w:r>
      <w:r w:rsidRPr="00D4417C">
        <w:rPr>
          <w:color w:val="000000" w:themeColor="text1"/>
          <w:lang w:val="lt-LT"/>
        </w:rPr>
        <w:t>;</w:t>
      </w:r>
    </w:p>
    <w:p w14:paraId="47B88D53" w14:textId="2C7586CA" w:rsidR="005B04E8" w:rsidRPr="00D4417C" w:rsidRDefault="00127A2A" w:rsidP="005B04E8">
      <w:pPr>
        <w:suppressAutoHyphens w:val="0"/>
        <w:spacing w:line="360" w:lineRule="auto"/>
        <w:ind w:left="714"/>
        <w:rPr>
          <w:color w:val="000000" w:themeColor="text1"/>
          <w:lang w:val="lt-LT"/>
        </w:rPr>
      </w:pPr>
      <w:r>
        <w:rPr>
          <w:color w:val="000000" w:themeColor="text1"/>
          <w:lang w:val="lt-LT"/>
        </w:rPr>
        <w:t>2. iš nuolatinės</w:t>
      </w:r>
      <w:r w:rsidR="005B04E8" w:rsidRPr="00D4417C">
        <w:rPr>
          <w:color w:val="000000" w:themeColor="text1"/>
          <w:lang w:val="lt-LT"/>
        </w:rPr>
        <w:t xml:space="preserve"> globos (šeimos, artimų giminaičių) – 0;</w:t>
      </w:r>
    </w:p>
    <w:p w14:paraId="0E129175" w14:textId="77777777" w:rsidR="005B04E8" w:rsidRPr="00D4417C" w:rsidRDefault="005B04E8" w:rsidP="005B04E8">
      <w:pPr>
        <w:suppressAutoHyphens w:val="0"/>
        <w:spacing w:line="360" w:lineRule="auto"/>
        <w:ind w:left="714"/>
        <w:rPr>
          <w:color w:val="000000" w:themeColor="text1"/>
          <w:lang w:val="lt-LT"/>
        </w:rPr>
      </w:pPr>
      <w:r>
        <w:rPr>
          <w:color w:val="000000" w:themeColor="text1"/>
          <w:lang w:val="lt-LT"/>
        </w:rPr>
        <w:t>3. iš kitos globos įstaigos – 3</w:t>
      </w:r>
      <w:r w:rsidRPr="00D4417C">
        <w:rPr>
          <w:color w:val="000000" w:themeColor="text1"/>
          <w:lang w:val="lt-LT"/>
        </w:rPr>
        <w:t>;</w:t>
      </w:r>
    </w:p>
    <w:p w14:paraId="7962E2FB" w14:textId="77777777" w:rsidR="005B04E8" w:rsidRPr="00D4417C" w:rsidRDefault="005B04E8" w:rsidP="005B04E8">
      <w:pPr>
        <w:suppressAutoHyphens w:val="0"/>
        <w:spacing w:line="360" w:lineRule="auto"/>
        <w:ind w:left="714"/>
        <w:rPr>
          <w:color w:val="000000" w:themeColor="text1"/>
          <w:lang w:val="lt-LT"/>
        </w:rPr>
      </w:pPr>
      <w:r>
        <w:rPr>
          <w:color w:val="000000" w:themeColor="text1"/>
          <w:lang w:val="lt-LT"/>
        </w:rPr>
        <w:t>4. iš globėjų – 1</w:t>
      </w:r>
      <w:r w:rsidRPr="00D4417C">
        <w:rPr>
          <w:color w:val="000000" w:themeColor="text1"/>
          <w:lang w:val="lt-LT"/>
        </w:rPr>
        <w:t>.</w:t>
      </w:r>
    </w:p>
    <w:p w14:paraId="61AAC133" w14:textId="77777777" w:rsidR="005B04E8" w:rsidRPr="00D4417C" w:rsidRDefault="005B04E8" w:rsidP="005B04E8">
      <w:pPr>
        <w:spacing w:line="360" w:lineRule="auto"/>
        <w:ind w:left="357" w:firstLine="357"/>
        <w:jc w:val="both"/>
        <w:rPr>
          <w:b/>
          <w:color w:val="000000" w:themeColor="text1"/>
          <w:lang w:val="lt-LT"/>
        </w:rPr>
      </w:pPr>
      <w:r>
        <w:rPr>
          <w:b/>
          <w:color w:val="000000" w:themeColor="text1"/>
          <w:lang w:val="lt-LT"/>
        </w:rPr>
        <w:t>Išvyko per metus – 2</w:t>
      </w:r>
      <w:r w:rsidRPr="00D4417C">
        <w:rPr>
          <w:b/>
          <w:color w:val="000000" w:themeColor="text1"/>
          <w:lang w:val="lt-LT"/>
        </w:rPr>
        <w:t>:</w:t>
      </w:r>
    </w:p>
    <w:p w14:paraId="6EC2B1D8" w14:textId="77777777" w:rsidR="005B04E8" w:rsidRPr="00D4417C" w:rsidRDefault="005B04E8" w:rsidP="005B04E8">
      <w:pPr>
        <w:spacing w:line="360" w:lineRule="auto"/>
        <w:ind w:left="357" w:firstLine="357"/>
        <w:jc w:val="both"/>
        <w:rPr>
          <w:color w:val="000000" w:themeColor="text1"/>
          <w:lang w:val="lt-LT"/>
        </w:rPr>
      </w:pPr>
      <w:r>
        <w:rPr>
          <w:color w:val="000000" w:themeColor="text1"/>
          <w:lang w:val="lt-LT"/>
        </w:rPr>
        <w:t>1. grąžinti į šeimą – 0</w:t>
      </w:r>
      <w:r w:rsidRPr="00D4417C">
        <w:rPr>
          <w:color w:val="000000" w:themeColor="text1"/>
          <w:lang w:val="lt-LT"/>
        </w:rPr>
        <w:t>;</w:t>
      </w:r>
    </w:p>
    <w:p w14:paraId="3E2D9006" w14:textId="6D7380B3" w:rsidR="005B04E8" w:rsidRPr="00D4417C" w:rsidRDefault="00127A2A" w:rsidP="005B04E8">
      <w:pPr>
        <w:spacing w:line="360" w:lineRule="auto"/>
        <w:ind w:left="357" w:firstLine="357"/>
        <w:jc w:val="both"/>
        <w:rPr>
          <w:color w:val="000000" w:themeColor="text1"/>
          <w:lang w:val="lt-LT"/>
        </w:rPr>
      </w:pPr>
      <w:r>
        <w:rPr>
          <w:color w:val="000000" w:themeColor="text1"/>
          <w:lang w:val="lt-LT"/>
        </w:rPr>
        <w:t>2. laikinajai</w:t>
      </w:r>
      <w:r w:rsidR="005B04E8" w:rsidRPr="00D4417C">
        <w:rPr>
          <w:color w:val="000000" w:themeColor="text1"/>
          <w:lang w:val="lt-LT"/>
        </w:rPr>
        <w:t xml:space="preserve"> artimų</w:t>
      </w:r>
      <w:r>
        <w:rPr>
          <w:color w:val="000000" w:themeColor="text1"/>
          <w:lang w:val="lt-LT"/>
        </w:rPr>
        <w:t>jų</w:t>
      </w:r>
      <w:r w:rsidR="005B04E8" w:rsidRPr="00D4417C">
        <w:rPr>
          <w:color w:val="000000" w:themeColor="text1"/>
          <w:lang w:val="lt-LT"/>
        </w:rPr>
        <w:t xml:space="preserve"> giminaičių globai – 0;</w:t>
      </w:r>
    </w:p>
    <w:p w14:paraId="74FB0706" w14:textId="26D2607A" w:rsidR="005B04E8" w:rsidRPr="00D4417C" w:rsidRDefault="00127A2A" w:rsidP="005B04E8">
      <w:pPr>
        <w:spacing w:line="360" w:lineRule="auto"/>
        <w:ind w:left="357" w:firstLine="357"/>
        <w:jc w:val="both"/>
        <w:rPr>
          <w:color w:val="000000" w:themeColor="text1"/>
          <w:lang w:val="lt-LT"/>
        </w:rPr>
      </w:pPr>
      <w:r>
        <w:rPr>
          <w:color w:val="000000" w:themeColor="text1"/>
          <w:lang w:val="lt-LT"/>
        </w:rPr>
        <w:t>3. nuolatinei</w:t>
      </w:r>
      <w:r w:rsidR="005B04E8" w:rsidRPr="00D4417C">
        <w:rPr>
          <w:color w:val="000000" w:themeColor="text1"/>
          <w:lang w:val="lt-LT"/>
        </w:rPr>
        <w:t xml:space="preserve"> artimų</w:t>
      </w:r>
      <w:r>
        <w:rPr>
          <w:color w:val="000000" w:themeColor="text1"/>
          <w:lang w:val="lt-LT"/>
        </w:rPr>
        <w:t>jų</w:t>
      </w:r>
      <w:r w:rsidR="005B04E8" w:rsidRPr="00D4417C">
        <w:rPr>
          <w:color w:val="000000" w:themeColor="text1"/>
          <w:lang w:val="lt-LT"/>
        </w:rPr>
        <w:t xml:space="preserve"> giminaičių globai – 0;</w:t>
      </w:r>
    </w:p>
    <w:p w14:paraId="5D497102" w14:textId="230BE194" w:rsidR="005B04E8" w:rsidRPr="00D4417C" w:rsidRDefault="001472BF" w:rsidP="005B04E8">
      <w:pPr>
        <w:spacing w:line="360" w:lineRule="auto"/>
        <w:ind w:left="357" w:firstLine="357"/>
        <w:jc w:val="both"/>
        <w:rPr>
          <w:color w:val="000000" w:themeColor="text1"/>
          <w:lang w:val="lt-LT"/>
        </w:rPr>
      </w:pPr>
      <w:r>
        <w:rPr>
          <w:color w:val="000000" w:themeColor="text1"/>
          <w:lang w:val="lt-LT"/>
        </w:rPr>
        <w:t>4. nuolatinei</w:t>
      </w:r>
      <w:r w:rsidR="005B04E8" w:rsidRPr="00D4417C">
        <w:rPr>
          <w:color w:val="000000" w:themeColor="text1"/>
          <w:lang w:val="lt-LT"/>
        </w:rPr>
        <w:t xml:space="preserve"> globai kitoje globos įstaigoje – 0;</w:t>
      </w:r>
    </w:p>
    <w:p w14:paraId="65812F11" w14:textId="77777777" w:rsidR="005B04E8" w:rsidRPr="00D4417C" w:rsidRDefault="005B04E8" w:rsidP="005B04E8">
      <w:pPr>
        <w:spacing w:line="360" w:lineRule="auto"/>
        <w:ind w:left="357" w:firstLine="357"/>
        <w:jc w:val="both"/>
        <w:rPr>
          <w:color w:val="000000" w:themeColor="text1"/>
          <w:lang w:val="lt-LT"/>
        </w:rPr>
      </w:pPr>
      <w:r>
        <w:rPr>
          <w:color w:val="000000" w:themeColor="text1"/>
          <w:lang w:val="lt-LT"/>
        </w:rPr>
        <w:t>5. baigę mokyklą – 2</w:t>
      </w:r>
      <w:r w:rsidRPr="00D4417C">
        <w:rPr>
          <w:color w:val="000000" w:themeColor="text1"/>
          <w:lang w:val="lt-LT"/>
        </w:rPr>
        <w:t>;</w:t>
      </w:r>
    </w:p>
    <w:p w14:paraId="27F79B1C" w14:textId="77777777" w:rsidR="005B04E8" w:rsidRPr="00D4417C" w:rsidRDefault="005B04E8" w:rsidP="005B04E8">
      <w:pPr>
        <w:spacing w:line="360" w:lineRule="auto"/>
        <w:ind w:left="357" w:firstLine="357"/>
        <w:jc w:val="both"/>
        <w:rPr>
          <w:color w:val="000000" w:themeColor="text1"/>
          <w:lang w:val="lt-LT"/>
        </w:rPr>
      </w:pPr>
      <w:r>
        <w:rPr>
          <w:color w:val="000000" w:themeColor="text1"/>
          <w:lang w:val="lt-LT"/>
        </w:rPr>
        <w:t>6. sulaukę pilnametystės – 0</w:t>
      </w:r>
      <w:r w:rsidRPr="00D4417C">
        <w:rPr>
          <w:color w:val="000000" w:themeColor="text1"/>
          <w:lang w:val="lt-LT"/>
        </w:rPr>
        <w:t>;</w:t>
      </w:r>
    </w:p>
    <w:p w14:paraId="61064548" w14:textId="77777777" w:rsidR="005B04E8" w:rsidRDefault="005B04E8" w:rsidP="005B04E8">
      <w:pPr>
        <w:spacing w:line="360" w:lineRule="auto"/>
        <w:ind w:left="357" w:firstLine="357"/>
        <w:jc w:val="both"/>
        <w:rPr>
          <w:color w:val="000000" w:themeColor="text1"/>
          <w:lang w:val="lt-LT"/>
        </w:rPr>
      </w:pPr>
      <w:r>
        <w:rPr>
          <w:color w:val="000000" w:themeColor="text1"/>
          <w:lang w:val="lt-LT"/>
        </w:rPr>
        <w:t>7. į globėjų šeimas – 0</w:t>
      </w:r>
      <w:r w:rsidRPr="00D4417C">
        <w:rPr>
          <w:color w:val="000000" w:themeColor="text1"/>
          <w:lang w:val="lt-LT"/>
        </w:rPr>
        <w:t>.</w:t>
      </w:r>
    </w:p>
    <w:p w14:paraId="489CB944" w14:textId="77777777" w:rsidR="005B04E8" w:rsidRPr="00D4417C" w:rsidRDefault="005B04E8" w:rsidP="005B04E8">
      <w:pPr>
        <w:spacing w:line="360" w:lineRule="auto"/>
        <w:ind w:left="357" w:firstLine="357"/>
        <w:jc w:val="both"/>
        <w:rPr>
          <w:color w:val="000000" w:themeColor="text1"/>
          <w:lang w:val="lt-LT"/>
        </w:rPr>
      </w:pPr>
    </w:p>
    <w:p w14:paraId="3F7C44F0" w14:textId="77777777" w:rsidR="005B04E8" w:rsidRPr="003E4255" w:rsidRDefault="005B04E8" w:rsidP="005B04E8">
      <w:pPr>
        <w:ind w:left="1440"/>
        <w:jc w:val="both"/>
        <w:rPr>
          <w:color w:val="FF0000"/>
          <w:lang w:val="lt-LT"/>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084"/>
        <w:gridCol w:w="1281"/>
        <w:gridCol w:w="1451"/>
        <w:gridCol w:w="1647"/>
        <w:gridCol w:w="1207"/>
        <w:gridCol w:w="1170"/>
        <w:gridCol w:w="700"/>
      </w:tblGrid>
      <w:tr w:rsidR="005B04E8" w:rsidRPr="00D4417C" w14:paraId="0E71AEC0" w14:textId="77777777" w:rsidTr="005B04E8">
        <w:trPr>
          <w:trHeight w:val="573"/>
        </w:trPr>
        <w:tc>
          <w:tcPr>
            <w:tcW w:w="2312" w:type="dxa"/>
            <w:gridSpan w:val="2"/>
          </w:tcPr>
          <w:p w14:paraId="1D6D7FDC"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2019</w:t>
            </w:r>
            <w:r w:rsidRPr="00D4417C">
              <w:rPr>
                <w:color w:val="000000" w:themeColor="text1"/>
                <w:sz w:val="22"/>
                <w:szCs w:val="22"/>
                <w:lang w:val="lt-LT"/>
              </w:rPr>
              <w:t xml:space="preserve"> m. gruodžio               31 d., iš jų nustatyta</w:t>
            </w:r>
          </w:p>
        </w:tc>
        <w:tc>
          <w:tcPr>
            <w:tcW w:w="6769" w:type="dxa"/>
            <w:gridSpan w:val="5"/>
          </w:tcPr>
          <w:p w14:paraId="0CCED824"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Bendras vaikų skaičius 2019</w:t>
            </w:r>
            <w:r w:rsidRPr="00D4417C">
              <w:rPr>
                <w:color w:val="000000" w:themeColor="text1"/>
                <w:sz w:val="22"/>
                <w:szCs w:val="22"/>
                <w:lang w:val="lt-LT"/>
              </w:rPr>
              <w:t xml:space="preserve"> m. gruodžio 31 d., iš jų vaikai pagal amžiaus grupes</w:t>
            </w:r>
          </w:p>
        </w:tc>
        <w:tc>
          <w:tcPr>
            <w:tcW w:w="729" w:type="dxa"/>
          </w:tcPr>
          <w:p w14:paraId="76469FE9"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Iš viso</w:t>
            </w:r>
          </w:p>
        </w:tc>
      </w:tr>
      <w:tr w:rsidR="005B04E8" w:rsidRPr="00D4417C" w14:paraId="0A0563C3" w14:textId="77777777" w:rsidTr="005B04E8">
        <w:trPr>
          <w:trHeight w:val="354"/>
        </w:trPr>
        <w:tc>
          <w:tcPr>
            <w:tcW w:w="1332" w:type="dxa"/>
            <w:vMerge w:val="restart"/>
          </w:tcPr>
          <w:p w14:paraId="3A49AE07" w14:textId="3036B325" w:rsidR="005B04E8" w:rsidRPr="00D4417C" w:rsidRDefault="001472BF" w:rsidP="005B04E8">
            <w:pPr>
              <w:jc w:val="center"/>
              <w:rPr>
                <w:color w:val="000000" w:themeColor="text1"/>
                <w:sz w:val="22"/>
                <w:szCs w:val="22"/>
                <w:lang w:val="lt-LT"/>
              </w:rPr>
            </w:pPr>
            <w:r>
              <w:rPr>
                <w:color w:val="000000" w:themeColor="text1"/>
                <w:sz w:val="22"/>
                <w:szCs w:val="22"/>
                <w:lang w:val="lt-LT"/>
              </w:rPr>
              <w:t>Laikinoji</w:t>
            </w:r>
            <w:r w:rsidR="005B04E8" w:rsidRPr="00D4417C">
              <w:rPr>
                <w:color w:val="000000" w:themeColor="text1"/>
                <w:sz w:val="22"/>
                <w:szCs w:val="22"/>
                <w:lang w:val="lt-LT"/>
              </w:rPr>
              <w:t xml:space="preserve"> globa</w:t>
            </w:r>
          </w:p>
        </w:tc>
        <w:tc>
          <w:tcPr>
            <w:tcW w:w="980" w:type="dxa"/>
            <w:vMerge w:val="restart"/>
          </w:tcPr>
          <w:p w14:paraId="37A617D0" w14:textId="7170A65A" w:rsidR="005B04E8" w:rsidRPr="00D4417C" w:rsidRDefault="001472BF" w:rsidP="005B04E8">
            <w:pPr>
              <w:jc w:val="center"/>
              <w:rPr>
                <w:color w:val="000000" w:themeColor="text1"/>
                <w:sz w:val="22"/>
                <w:szCs w:val="22"/>
                <w:lang w:val="lt-LT"/>
              </w:rPr>
            </w:pPr>
            <w:r>
              <w:rPr>
                <w:color w:val="000000" w:themeColor="text1"/>
                <w:sz w:val="22"/>
                <w:szCs w:val="22"/>
                <w:lang w:val="lt-LT"/>
              </w:rPr>
              <w:t>Nuolatinė</w:t>
            </w:r>
            <w:r w:rsidR="005B04E8" w:rsidRPr="00D4417C">
              <w:rPr>
                <w:color w:val="000000" w:themeColor="text1"/>
                <w:sz w:val="22"/>
                <w:szCs w:val="22"/>
                <w:lang w:val="lt-LT"/>
              </w:rPr>
              <w:t xml:space="preserve"> globa</w:t>
            </w:r>
          </w:p>
        </w:tc>
        <w:tc>
          <w:tcPr>
            <w:tcW w:w="1331" w:type="dxa"/>
            <w:vMerge w:val="restart"/>
          </w:tcPr>
          <w:p w14:paraId="79EC5529" w14:textId="25E2960B" w:rsidR="005B04E8" w:rsidRPr="00D4417C" w:rsidRDefault="001472BF" w:rsidP="005B04E8">
            <w:pPr>
              <w:jc w:val="center"/>
              <w:rPr>
                <w:color w:val="000000" w:themeColor="text1"/>
                <w:sz w:val="22"/>
                <w:szCs w:val="22"/>
                <w:lang w:val="lt-LT"/>
              </w:rPr>
            </w:pPr>
            <w:r>
              <w:rPr>
                <w:color w:val="000000" w:themeColor="text1"/>
                <w:sz w:val="22"/>
                <w:szCs w:val="22"/>
                <w:lang w:val="lt-LT"/>
              </w:rPr>
              <w:t>Laikinoji</w:t>
            </w:r>
            <w:r w:rsidR="005B04E8" w:rsidRPr="00D4417C">
              <w:rPr>
                <w:color w:val="000000" w:themeColor="text1"/>
                <w:sz w:val="22"/>
                <w:szCs w:val="22"/>
                <w:lang w:val="lt-LT"/>
              </w:rPr>
              <w:t xml:space="preserve"> globa</w:t>
            </w:r>
          </w:p>
          <w:p w14:paraId="7A8BF47C" w14:textId="77777777" w:rsidR="005B04E8" w:rsidRPr="00D4417C" w:rsidRDefault="005B04E8" w:rsidP="005B04E8">
            <w:pPr>
              <w:jc w:val="center"/>
              <w:rPr>
                <w:color w:val="000000" w:themeColor="text1"/>
                <w:sz w:val="22"/>
                <w:szCs w:val="22"/>
                <w:lang w:val="lt-LT"/>
              </w:rPr>
            </w:pPr>
          </w:p>
        </w:tc>
        <w:tc>
          <w:tcPr>
            <w:tcW w:w="1441" w:type="dxa"/>
          </w:tcPr>
          <w:p w14:paraId="662F3D25"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Ikimokyklinis amžius</w:t>
            </w:r>
          </w:p>
        </w:tc>
        <w:tc>
          <w:tcPr>
            <w:tcW w:w="1636" w:type="dxa"/>
          </w:tcPr>
          <w:p w14:paraId="3D499746"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Priešmokyklinis amžius</w:t>
            </w:r>
          </w:p>
        </w:tc>
        <w:tc>
          <w:tcPr>
            <w:tcW w:w="1199" w:type="dxa"/>
          </w:tcPr>
          <w:p w14:paraId="4B3D224F"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Pradinis mokyklinis amžius</w:t>
            </w:r>
          </w:p>
        </w:tc>
        <w:tc>
          <w:tcPr>
            <w:tcW w:w="1162" w:type="dxa"/>
          </w:tcPr>
          <w:p w14:paraId="035A0E4A"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Paauglystė</w:t>
            </w:r>
          </w:p>
        </w:tc>
        <w:tc>
          <w:tcPr>
            <w:tcW w:w="729" w:type="dxa"/>
            <w:vMerge w:val="restart"/>
          </w:tcPr>
          <w:p w14:paraId="30E2DB57" w14:textId="77777777" w:rsidR="005B04E8" w:rsidRPr="00D4417C" w:rsidRDefault="005B04E8" w:rsidP="005B04E8">
            <w:pPr>
              <w:jc w:val="center"/>
              <w:rPr>
                <w:color w:val="000000" w:themeColor="text1"/>
                <w:sz w:val="22"/>
                <w:szCs w:val="22"/>
                <w:lang w:val="lt-LT"/>
              </w:rPr>
            </w:pPr>
          </w:p>
        </w:tc>
      </w:tr>
      <w:tr w:rsidR="005B04E8" w:rsidRPr="00D4417C" w14:paraId="7092E088" w14:textId="77777777" w:rsidTr="005B04E8">
        <w:trPr>
          <w:trHeight w:val="151"/>
        </w:trPr>
        <w:tc>
          <w:tcPr>
            <w:tcW w:w="1332" w:type="dxa"/>
            <w:vMerge/>
          </w:tcPr>
          <w:p w14:paraId="0BD0EA70" w14:textId="77777777" w:rsidR="005B04E8" w:rsidRPr="00D4417C" w:rsidRDefault="005B04E8" w:rsidP="005B04E8">
            <w:pPr>
              <w:jc w:val="both"/>
              <w:rPr>
                <w:color w:val="000000" w:themeColor="text1"/>
                <w:sz w:val="22"/>
                <w:szCs w:val="22"/>
                <w:lang w:val="lt-LT"/>
              </w:rPr>
            </w:pPr>
          </w:p>
        </w:tc>
        <w:tc>
          <w:tcPr>
            <w:tcW w:w="980" w:type="dxa"/>
            <w:vMerge/>
          </w:tcPr>
          <w:p w14:paraId="68BE7FCF" w14:textId="77777777" w:rsidR="005B04E8" w:rsidRPr="00D4417C" w:rsidRDefault="005B04E8" w:rsidP="005B04E8">
            <w:pPr>
              <w:jc w:val="both"/>
              <w:rPr>
                <w:color w:val="000000" w:themeColor="text1"/>
                <w:sz w:val="22"/>
                <w:szCs w:val="22"/>
                <w:lang w:val="lt-LT"/>
              </w:rPr>
            </w:pPr>
          </w:p>
        </w:tc>
        <w:tc>
          <w:tcPr>
            <w:tcW w:w="1331" w:type="dxa"/>
            <w:vMerge/>
          </w:tcPr>
          <w:p w14:paraId="6F3A2015" w14:textId="77777777" w:rsidR="005B04E8" w:rsidRPr="00D4417C" w:rsidRDefault="005B04E8" w:rsidP="005B04E8">
            <w:pPr>
              <w:jc w:val="both"/>
              <w:rPr>
                <w:color w:val="000000" w:themeColor="text1"/>
                <w:sz w:val="22"/>
                <w:szCs w:val="22"/>
                <w:lang w:val="lt-LT"/>
              </w:rPr>
            </w:pPr>
          </w:p>
        </w:tc>
        <w:tc>
          <w:tcPr>
            <w:tcW w:w="1441" w:type="dxa"/>
          </w:tcPr>
          <w:p w14:paraId="23EDB772"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0</w:t>
            </w:r>
          </w:p>
          <w:p w14:paraId="71A366F4" w14:textId="77777777" w:rsidR="005B04E8" w:rsidRPr="00D4417C" w:rsidRDefault="005B04E8" w:rsidP="005B04E8">
            <w:pPr>
              <w:rPr>
                <w:color w:val="000000" w:themeColor="text1"/>
                <w:sz w:val="22"/>
                <w:szCs w:val="22"/>
                <w:lang w:val="lt-LT"/>
              </w:rPr>
            </w:pPr>
          </w:p>
        </w:tc>
        <w:tc>
          <w:tcPr>
            <w:tcW w:w="1636" w:type="dxa"/>
          </w:tcPr>
          <w:p w14:paraId="24B196FA"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0</w:t>
            </w:r>
          </w:p>
          <w:p w14:paraId="4BF9C3DF" w14:textId="77777777" w:rsidR="005B04E8" w:rsidRPr="00D4417C" w:rsidRDefault="005B04E8" w:rsidP="005B04E8">
            <w:pPr>
              <w:jc w:val="center"/>
              <w:rPr>
                <w:color w:val="000000" w:themeColor="text1"/>
                <w:sz w:val="22"/>
                <w:szCs w:val="22"/>
                <w:lang w:val="lt-LT"/>
              </w:rPr>
            </w:pPr>
          </w:p>
        </w:tc>
        <w:tc>
          <w:tcPr>
            <w:tcW w:w="1199" w:type="dxa"/>
          </w:tcPr>
          <w:p w14:paraId="47DC0DB0"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0</w:t>
            </w:r>
          </w:p>
        </w:tc>
        <w:tc>
          <w:tcPr>
            <w:tcW w:w="1162" w:type="dxa"/>
          </w:tcPr>
          <w:p w14:paraId="6006044F"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0</w:t>
            </w:r>
          </w:p>
        </w:tc>
        <w:tc>
          <w:tcPr>
            <w:tcW w:w="729" w:type="dxa"/>
            <w:vMerge/>
          </w:tcPr>
          <w:p w14:paraId="61E02FB3" w14:textId="77777777" w:rsidR="005B04E8" w:rsidRPr="00D4417C" w:rsidRDefault="005B04E8" w:rsidP="005B04E8">
            <w:pPr>
              <w:rPr>
                <w:color w:val="000000" w:themeColor="text1"/>
                <w:sz w:val="22"/>
                <w:szCs w:val="22"/>
                <w:lang w:val="lt-LT"/>
              </w:rPr>
            </w:pPr>
          </w:p>
        </w:tc>
      </w:tr>
      <w:tr w:rsidR="005B04E8" w:rsidRPr="00D4417C" w14:paraId="7179D716" w14:textId="77777777" w:rsidTr="005B04E8">
        <w:trPr>
          <w:trHeight w:val="472"/>
        </w:trPr>
        <w:tc>
          <w:tcPr>
            <w:tcW w:w="1332" w:type="dxa"/>
            <w:vMerge/>
          </w:tcPr>
          <w:p w14:paraId="4DBCC0EF" w14:textId="77777777" w:rsidR="005B04E8" w:rsidRPr="00D4417C" w:rsidRDefault="005B04E8" w:rsidP="005B04E8">
            <w:pPr>
              <w:jc w:val="both"/>
              <w:rPr>
                <w:color w:val="000000" w:themeColor="text1"/>
                <w:sz w:val="22"/>
                <w:szCs w:val="22"/>
                <w:lang w:val="lt-LT"/>
              </w:rPr>
            </w:pPr>
          </w:p>
        </w:tc>
        <w:tc>
          <w:tcPr>
            <w:tcW w:w="980" w:type="dxa"/>
            <w:vMerge/>
          </w:tcPr>
          <w:p w14:paraId="5D4270A8" w14:textId="77777777" w:rsidR="005B04E8" w:rsidRPr="00D4417C" w:rsidRDefault="005B04E8" w:rsidP="005B04E8">
            <w:pPr>
              <w:jc w:val="both"/>
              <w:rPr>
                <w:color w:val="000000" w:themeColor="text1"/>
                <w:sz w:val="22"/>
                <w:szCs w:val="22"/>
                <w:lang w:val="lt-LT"/>
              </w:rPr>
            </w:pPr>
          </w:p>
        </w:tc>
        <w:tc>
          <w:tcPr>
            <w:tcW w:w="1331" w:type="dxa"/>
          </w:tcPr>
          <w:p w14:paraId="58E8C315" w14:textId="6590BA85" w:rsidR="005B04E8" w:rsidRPr="00D4417C" w:rsidRDefault="001472BF" w:rsidP="005B04E8">
            <w:pPr>
              <w:jc w:val="center"/>
              <w:rPr>
                <w:color w:val="000000" w:themeColor="text1"/>
                <w:sz w:val="22"/>
                <w:szCs w:val="22"/>
                <w:lang w:val="lt-LT"/>
              </w:rPr>
            </w:pPr>
            <w:r>
              <w:rPr>
                <w:color w:val="000000" w:themeColor="text1"/>
                <w:sz w:val="22"/>
                <w:szCs w:val="22"/>
                <w:lang w:val="lt-LT"/>
              </w:rPr>
              <w:t>Nuolatinė</w:t>
            </w:r>
            <w:r w:rsidR="005B04E8" w:rsidRPr="00D4417C">
              <w:rPr>
                <w:color w:val="000000" w:themeColor="text1"/>
                <w:sz w:val="22"/>
                <w:szCs w:val="22"/>
                <w:lang w:val="lt-LT"/>
              </w:rPr>
              <w:t xml:space="preserve"> globa</w:t>
            </w:r>
          </w:p>
        </w:tc>
        <w:tc>
          <w:tcPr>
            <w:tcW w:w="1441" w:type="dxa"/>
          </w:tcPr>
          <w:p w14:paraId="7490E59A"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0</w:t>
            </w:r>
          </w:p>
        </w:tc>
        <w:tc>
          <w:tcPr>
            <w:tcW w:w="1636" w:type="dxa"/>
          </w:tcPr>
          <w:p w14:paraId="75C53124"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0</w:t>
            </w:r>
          </w:p>
        </w:tc>
        <w:tc>
          <w:tcPr>
            <w:tcW w:w="1199" w:type="dxa"/>
          </w:tcPr>
          <w:p w14:paraId="28FB1702"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7</w:t>
            </w:r>
          </w:p>
        </w:tc>
        <w:tc>
          <w:tcPr>
            <w:tcW w:w="1162" w:type="dxa"/>
          </w:tcPr>
          <w:p w14:paraId="43AE74FA"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10</w:t>
            </w:r>
          </w:p>
        </w:tc>
        <w:tc>
          <w:tcPr>
            <w:tcW w:w="729" w:type="dxa"/>
            <w:vMerge/>
          </w:tcPr>
          <w:p w14:paraId="16CA7F14" w14:textId="77777777" w:rsidR="005B04E8" w:rsidRPr="00D4417C" w:rsidRDefault="005B04E8" w:rsidP="005B04E8">
            <w:pPr>
              <w:rPr>
                <w:color w:val="000000" w:themeColor="text1"/>
                <w:sz w:val="22"/>
                <w:szCs w:val="22"/>
                <w:lang w:val="lt-LT"/>
              </w:rPr>
            </w:pPr>
          </w:p>
        </w:tc>
      </w:tr>
      <w:tr w:rsidR="005B04E8" w:rsidRPr="00D4417C" w14:paraId="405AAF38" w14:textId="77777777" w:rsidTr="005B04E8">
        <w:trPr>
          <w:trHeight w:val="289"/>
        </w:trPr>
        <w:tc>
          <w:tcPr>
            <w:tcW w:w="1332" w:type="dxa"/>
          </w:tcPr>
          <w:p w14:paraId="6A3D695D"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0</w:t>
            </w:r>
          </w:p>
        </w:tc>
        <w:tc>
          <w:tcPr>
            <w:tcW w:w="980" w:type="dxa"/>
          </w:tcPr>
          <w:p w14:paraId="51001716"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17</w:t>
            </w:r>
          </w:p>
        </w:tc>
        <w:tc>
          <w:tcPr>
            <w:tcW w:w="1331" w:type="dxa"/>
          </w:tcPr>
          <w:p w14:paraId="0B827BF7" w14:textId="77777777" w:rsidR="005B04E8" w:rsidRPr="00D4417C" w:rsidRDefault="005B04E8" w:rsidP="005B04E8">
            <w:pPr>
              <w:jc w:val="center"/>
              <w:rPr>
                <w:color w:val="000000" w:themeColor="text1"/>
                <w:sz w:val="22"/>
                <w:szCs w:val="22"/>
                <w:lang w:val="lt-LT"/>
              </w:rPr>
            </w:pPr>
          </w:p>
        </w:tc>
        <w:tc>
          <w:tcPr>
            <w:tcW w:w="1441" w:type="dxa"/>
          </w:tcPr>
          <w:p w14:paraId="27DA6575"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0</w:t>
            </w:r>
          </w:p>
        </w:tc>
        <w:tc>
          <w:tcPr>
            <w:tcW w:w="1636" w:type="dxa"/>
          </w:tcPr>
          <w:p w14:paraId="00731239"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0</w:t>
            </w:r>
          </w:p>
        </w:tc>
        <w:tc>
          <w:tcPr>
            <w:tcW w:w="1199" w:type="dxa"/>
          </w:tcPr>
          <w:p w14:paraId="598ECA94"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7</w:t>
            </w:r>
          </w:p>
        </w:tc>
        <w:tc>
          <w:tcPr>
            <w:tcW w:w="1162" w:type="dxa"/>
          </w:tcPr>
          <w:p w14:paraId="55FE809C" w14:textId="77777777" w:rsidR="005B04E8" w:rsidRPr="00D4417C" w:rsidRDefault="005B04E8" w:rsidP="005B04E8">
            <w:pPr>
              <w:jc w:val="center"/>
              <w:rPr>
                <w:color w:val="000000" w:themeColor="text1"/>
                <w:sz w:val="22"/>
                <w:szCs w:val="22"/>
                <w:lang w:val="lt-LT"/>
              </w:rPr>
            </w:pPr>
            <w:r>
              <w:rPr>
                <w:color w:val="000000" w:themeColor="text1"/>
                <w:sz w:val="22"/>
                <w:szCs w:val="22"/>
                <w:lang w:val="lt-LT"/>
              </w:rPr>
              <w:t>10</w:t>
            </w:r>
          </w:p>
        </w:tc>
        <w:tc>
          <w:tcPr>
            <w:tcW w:w="729" w:type="dxa"/>
          </w:tcPr>
          <w:p w14:paraId="1F98B4BE" w14:textId="77777777" w:rsidR="005B04E8" w:rsidRPr="00D4417C" w:rsidRDefault="005B04E8" w:rsidP="005B04E8">
            <w:pPr>
              <w:jc w:val="center"/>
              <w:rPr>
                <w:color w:val="000000" w:themeColor="text1"/>
                <w:sz w:val="22"/>
                <w:szCs w:val="22"/>
                <w:lang w:val="lt-LT"/>
              </w:rPr>
            </w:pPr>
            <w:r w:rsidRPr="00D4417C">
              <w:rPr>
                <w:color w:val="000000" w:themeColor="text1"/>
                <w:sz w:val="22"/>
                <w:szCs w:val="22"/>
                <w:lang w:val="lt-LT"/>
              </w:rPr>
              <w:t>1</w:t>
            </w:r>
            <w:r>
              <w:rPr>
                <w:color w:val="000000" w:themeColor="text1"/>
                <w:sz w:val="22"/>
                <w:szCs w:val="22"/>
                <w:lang w:val="lt-LT"/>
              </w:rPr>
              <w:t>7</w:t>
            </w:r>
          </w:p>
        </w:tc>
      </w:tr>
    </w:tbl>
    <w:p w14:paraId="7200DB25" w14:textId="77777777" w:rsidR="005B04E8" w:rsidRDefault="005B04E8" w:rsidP="005B04E8">
      <w:pPr>
        <w:autoSpaceDE w:val="0"/>
        <w:autoSpaceDN w:val="0"/>
        <w:adjustRightInd w:val="0"/>
        <w:jc w:val="both"/>
        <w:rPr>
          <w:color w:val="FF0000"/>
          <w:lang w:val="lt-LT"/>
        </w:rPr>
      </w:pPr>
    </w:p>
    <w:p w14:paraId="25E4188C" w14:textId="77777777" w:rsidR="005B04E8" w:rsidRDefault="005B04E8" w:rsidP="005B04E8">
      <w:pPr>
        <w:autoSpaceDE w:val="0"/>
        <w:autoSpaceDN w:val="0"/>
        <w:adjustRightInd w:val="0"/>
        <w:jc w:val="both"/>
        <w:rPr>
          <w:color w:val="FF0000"/>
          <w:lang w:val="lt-LT"/>
        </w:rPr>
      </w:pPr>
    </w:p>
    <w:p w14:paraId="3A8E814F" w14:textId="5DF04CBE" w:rsidR="005B04E8" w:rsidRPr="00D4417C" w:rsidRDefault="001472BF" w:rsidP="005B04E8">
      <w:pPr>
        <w:autoSpaceDE w:val="0"/>
        <w:autoSpaceDN w:val="0"/>
        <w:adjustRightInd w:val="0"/>
        <w:jc w:val="both"/>
        <w:rPr>
          <w:color w:val="000000" w:themeColor="text1"/>
          <w:lang w:val="lt-LT"/>
        </w:rPr>
      </w:pPr>
      <w:r>
        <w:rPr>
          <w:color w:val="000000" w:themeColor="text1"/>
          <w:lang w:val="lt-LT"/>
        </w:rPr>
        <w:t>Laikinoji ir nuolatinė</w:t>
      </w:r>
      <w:r w:rsidR="005B04E8" w:rsidRPr="00D4417C">
        <w:rPr>
          <w:color w:val="000000" w:themeColor="text1"/>
          <w:lang w:val="lt-LT"/>
        </w:rPr>
        <w:t xml:space="preserve"> globa buvo skirta vaikams iš Lazdijų rajono savivaldybės. </w:t>
      </w:r>
    </w:p>
    <w:p w14:paraId="0803945C" w14:textId="77777777" w:rsidR="005B04E8" w:rsidRPr="00D4417C" w:rsidRDefault="005B04E8" w:rsidP="005B04E8">
      <w:pPr>
        <w:autoSpaceDE w:val="0"/>
        <w:autoSpaceDN w:val="0"/>
        <w:adjustRightInd w:val="0"/>
        <w:jc w:val="both"/>
        <w:rPr>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99"/>
        <w:gridCol w:w="1905"/>
        <w:gridCol w:w="4770"/>
      </w:tblGrid>
      <w:tr w:rsidR="005B04E8" w:rsidRPr="00D4417C" w14:paraId="11B151C0" w14:textId="77777777" w:rsidTr="005B04E8">
        <w:tc>
          <w:tcPr>
            <w:tcW w:w="4857" w:type="dxa"/>
            <w:gridSpan w:val="3"/>
          </w:tcPr>
          <w:p w14:paraId="0C5F4D0A" w14:textId="77777777" w:rsidR="005B04E8" w:rsidRPr="00D4417C" w:rsidRDefault="005B04E8" w:rsidP="005B04E8">
            <w:pPr>
              <w:autoSpaceDE w:val="0"/>
              <w:autoSpaceDN w:val="0"/>
              <w:adjustRightInd w:val="0"/>
              <w:jc w:val="center"/>
              <w:rPr>
                <w:b/>
                <w:color w:val="000000" w:themeColor="text1"/>
                <w:lang w:val="lt-LT"/>
              </w:rPr>
            </w:pPr>
            <w:r w:rsidRPr="00D4417C">
              <w:rPr>
                <w:b/>
                <w:color w:val="000000" w:themeColor="text1"/>
                <w:lang w:val="lt-LT"/>
              </w:rPr>
              <w:lastRenderedPageBreak/>
              <w:t>Vaikų skaičius</w:t>
            </w:r>
          </w:p>
        </w:tc>
        <w:tc>
          <w:tcPr>
            <w:tcW w:w="4770" w:type="dxa"/>
          </w:tcPr>
          <w:p w14:paraId="3F1B3447" w14:textId="77777777" w:rsidR="005B04E8" w:rsidRPr="00D4417C" w:rsidRDefault="005B04E8" w:rsidP="005B04E8">
            <w:pPr>
              <w:autoSpaceDE w:val="0"/>
              <w:autoSpaceDN w:val="0"/>
              <w:adjustRightInd w:val="0"/>
              <w:jc w:val="center"/>
              <w:rPr>
                <w:b/>
                <w:color w:val="000000" w:themeColor="text1"/>
                <w:lang w:val="lt-LT"/>
              </w:rPr>
            </w:pPr>
            <w:r w:rsidRPr="00D4417C">
              <w:rPr>
                <w:b/>
                <w:color w:val="000000" w:themeColor="text1"/>
                <w:lang w:val="lt-LT"/>
              </w:rPr>
              <w:t>Savivaldybėje</w:t>
            </w:r>
          </w:p>
        </w:tc>
      </w:tr>
      <w:tr w:rsidR="005B04E8" w:rsidRPr="00D4417C" w14:paraId="0BB2E7D2" w14:textId="77777777" w:rsidTr="005B04E8">
        <w:trPr>
          <w:trHeight w:val="420"/>
        </w:trPr>
        <w:tc>
          <w:tcPr>
            <w:tcW w:w="1353" w:type="dxa"/>
          </w:tcPr>
          <w:p w14:paraId="5A99F0F0"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Iš viso</w:t>
            </w:r>
          </w:p>
        </w:tc>
        <w:tc>
          <w:tcPr>
            <w:tcW w:w="1599" w:type="dxa"/>
          </w:tcPr>
          <w:p w14:paraId="5EBD1E3F"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Mergaitės</w:t>
            </w:r>
          </w:p>
        </w:tc>
        <w:tc>
          <w:tcPr>
            <w:tcW w:w="1905" w:type="dxa"/>
          </w:tcPr>
          <w:p w14:paraId="183E48C8"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Berniukai</w:t>
            </w:r>
          </w:p>
        </w:tc>
        <w:tc>
          <w:tcPr>
            <w:tcW w:w="4770" w:type="dxa"/>
          </w:tcPr>
          <w:p w14:paraId="287AD7BB"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Lazdijų rajonas</w:t>
            </w:r>
          </w:p>
        </w:tc>
      </w:tr>
      <w:tr w:rsidR="005B04E8" w:rsidRPr="00D4417C" w14:paraId="4DBB66FB" w14:textId="77777777" w:rsidTr="005B04E8">
        <w:trPr>
          <w:trHeight w:val="390"/>
        </w:trPr>
        <w:tc>
          <w:tcPr>
            <w:tcW w:w="1353" w:type="dxa"/>
          </w:tcPr>
          <w:p w14:paraId="69741052"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1</w:t>
            </w:r>
            <w:r>
              <w:rPr>
                <w:color w:val="000000" w:themeColor="text1"/>
                <w:lang w:val="lt-LT"/>
              </w:rPr>
              <w:t>3</w:t>
            </w:r>
          </w:p>
        </w:tc>
        <w:tc>
          <w:tcPr>
            <w:tcW w:w="1599" w:type="dxa"/>
          </w:tcPr>
          <w:p w14:paraId="24A2FA00" w14:textId="77777777" w:rsidR="005B04E8" w:rsidRPr="00D4417C" w:rsidRDefault="005B04E8" w:rsidP="005B04E8">
            <w:pPr>
              <w:autoSpaceDE w:val="0"/>
              <w:autoSpaceDN w:val="0"/>
              <w:adjustRightInd w:val="0"/>
              <w:jc w:val="center"/>
              <w:rPr>
                <w:color w:val="000000" w:themeColor="text1"/>
                <w:lang w:val="lt-LT"/>
              </w:rPr>
            </w:pPr>
            <w:r>
              <w:rPr>
                <w:color w:val="000000" w:themeColor="text1"/>
                <w:lang w:val="lt-LT"/>
              </w:rPr>
              <w:t>2</w:t>
            </w:r>
          </w:p>
        </w:tc>
        <w:tc>
          <w:tcPr>
            <w:tcW w:w="1905" w:type="dxa"/>
          </w:tcPr>
          <w:p w14:paraId="1B5D8E2C"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1</w:t>
            </w:r>
            <w:r>
              <w:rPr>
                <w:color w:val="000000" w:themeColor="text1"/>
                <w:lang w:val="lt-LT"/>
              </w:rPr>
              <w:t>1</w:t>
            </w:r>
          </w:p>
        </w:tc>
        <w:tc>
          <w:tcPr>
            <w:tcW w:w="4770" w:type="dxa"/>
          </w:tcPr>
          <w:p w14:paraId="6F23DBFD"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1</w:t>
            </w:r>
            <w:r>
              <w:rPr>
                <w:color w:val="000000" w:themeColor="text1"/>
                <w:lang w:val="lt-LT"/>
              </w:rPr>
              <w:t>3</w:t>
            </w:r>
          </w:p>
        </w:tc>
      </w:tr>
      <w:tr w:rsidR="005B04E8" w:rsidRPr="00D4417C" w14:paraId="458AD8BC" w14:textId="77777777" w:rsidTr="005B04E8">
        <w:trPr>
          <w:trHeight w:val="390"/>
        </w:trPr>
        <w:tc>
          <w:tcPr>
            <w:tcW w:w="1353" w:type="dxa"/>
          </w:tcPr>
          <w:p w14:paraId="296A7E95" w14:textId="77777777" w:rsidR="005B04E8" w:rsidRPr="00D4417C" w:rsidRDefault="005B04E8" w:rsidP="005B04E8">
            <w:pPr>
              <w:autoSpaceDE w:val="0"/>
              <w:autoSpaceDN w:val="0"/>
              <w:adjustRightInd w:val="0"/>
              <w:jc w:val="center"/>
              <w:rPr>
                <w:color w:val="000000" w:themeColor="text1"/>
                <w:lang w:val="lt-LT"/>
              </w:rPr>
            </w:pPr>
            <w:r w:rsidRPr="00D4417C">
              <w:rPr>
                <w:color w:val="000000" w:themeColor="text1"/>
                <w:lang w:val="lt-LT"/>
              </w:rPr>
              <w:t>Procentai</w:t>
            </w:r>
          </w:p>
        </w:tc>
        <w:tc>
          <w:tcPr>
            <w:tcW w:w="1599" w:type="dxa"/>
          </w:tcPr>
          <w:p w14:paraId="7586D3F8" w14:textId="77777777" w:rsidR="005B04E8" w:rsidRPr="00D4417C" w:rsidRDefault="005B04E8" w:rsidP="005B04E8">
            <w:pPr>
              <w:autoSpaceDE w:val="0"/>
              <w:autoSpaceDN w:val="0"/>
              <w:adjustRightInd w:val="0"/>
              <w:jc w:val="center"/>
              <w:rPr>
                <w:color w:val="000000" w:themeColor="text1"/>
                <w:lang w:val="lt-LT"/>
              </w:rPr>
            </w:pPr>
            <w:r>
              <w:rPr>
                <w:color w:val="000000" w:themeColor="text1"/>
                <w:lang w:val="lt-LT"/>
              </w:rPr>
              <w:t>12</w:t>
            </w:r>
            <w:r w:rsidRPr="00D4417C">
              <w:rPr>
                <w:color w:val="000000" w:themeColor="text1"/>
                <w:lang w:val="lt-LT"/>
              </w:rPr>
              <w:t>%</w:t>
            </w:r>
          </w:p>
        </w:tc>
        <w:tc>
          <w:tcPr>
            <w:tcW w:w="1905" w:type="dxa"/>
          </w:tcPr>
          <w:p w14:paraId="507ED9FD" w14:textId="77777777" w:rsidR="005B04E8" w:rsidRPr="00D4417C" w:rsidRDefault="005B04E8" w:rsidP="005B04E8">
            <w:pPr>
              <w:autoSpaceDE w:val="0"/>
              <w:autoSpaceDN w:val="0"/>
              <w:adjustRightInd w:val="0"/>
              <w:jc w:val="center"/>
              <w:rPr>
                <w:color w:val="000000" w:themeColor="text1"/>
                <w:lang w:val="lt-LT"/>
              </w:rPr>
            </w:pPr>
            <w:r>
              <w:rPr>
                <w:color w:val="000000" w:themeColor="text1"/>
                <w:lang w:val="lt-LT"/>
              </w:rPr>
              <w:t>64</w:t>
            </w:r>
            <w:r w:rsidRPr="00D4417C">
              <w:rPr>
                <w:color w:val="000000" w:themeColor="text1"/>
                <w:lang w:val="lt-LT"/>
              </w:rPr>
              <w:t>%</w:t>
            </w:r>
          </w:p>
        </w:tc>
        <w:tc>
          <w:tcPr>
            <w:tcW w:w="4770" w:type="dxa"/>
          </w:tcPr>
          <w:p w14:paraId="2D7D935B" w14:textId="77777777" w:rsidR="005B04E8" w:rsidRPr="00D4417C" w:rsidRDefault="005B04E8" w:rsidP="005B04E8">
            <w:pPr>
              <w:autoSpaceDE w:val="0"/>
              <w:autoSpaceDN w:val="0"/>
              <w:adjustRightInd w:val="0"/>
              <w:jc w:val="center"/>
              <w:rPr>
                <w:color w:val="000000" w:themeColor="text1"/>
                <w:lang w:val="lt-LT"/>
              </w:rPr>
            </w:pPr>
            <w:r>
              <w:rPr>
                <w:color w:val="000000" w:themeColor="text1"/>
                <w:lang w:val="lt-LT"/>
              </w:rPr>
              <w:t>76</w:t>
            </w:r>
            <w:r w:rsidRPr="00D4417C">
              <w:rPr>
                <w:color w:val="000000" w:themeColor="text1"/>
                <w:lang w:val="lt-LT"/>
              </w:rPr>
              <w:t>%</w:t>
            </w:r>
          </w:p>
        </w:tc>
      </w:tr>
    </w:tbl>
    <w:p w14:paraId="7AA9737E" w14:textId="77777777" w:rsidR="005B04E8" w:rsidRDefault="005B04E8" w:rsidP="005B04E8">
      <w:pPr>
        <w:autoSpaceDE w:val="0"/>
        <w:autoSpaceDN w:val="0"/>
        <w:adjustRightInd w:val="0"/>
        <w:jc w:val="both"/>
        <w:rPr>
          <w:color w:val="000000" w:themeColor="text1"/>
          <w:lang w:val="lt-LT"/>
        </w:rPr>
      </w:pPr>
    </w:p>
    <w:p w14:paraId="51C0A8C0" w14:textId="280BB27D" w:rsidR="005B04E8" w:rsidRPr="00D4417C" w:rsidRDefault="001472BF" w:rsidP="005B04E8">
      <w:pPr>
        <w:autoSpaceDE w:val="0"/>
        <w:autoSpaceDN w:val="0"/>
        <w:adjustRightInd w:val="0"/>
        <w:jc w:val="both"/>
        <w:rPr>
          <w:color w:val="000000" w:themeColor="text1"/>
          <w:lang w:val="lt-LT"/>
        </w:rPr>
      </w:pPr>
      <w:r>
        <w:rPr>
          <w:color w:val="000000" w:themeColor="text1"/>
          <w:lang w:val="lt-LT"/>
        </w:rPr>
        <w:t>Laikinoji ir nuolatinė</w:t>
      </w:r>
      <w:r w:rsidR="005B04E8">
        <w:rPr>
          <w:color w:val="000000" w:themeColor="text1"/>
          <w:lang w:val="lt-LT"/>
        </w:rPr>
        <w:t xml:space="preserve"> globa buvo skirta vaikams iš Kauno</w:t>
      </w:r>
      <w:r w:rsidR="005B04E8" w:rsidRPr="00D4417C">
        <w:rPr>
          <w:color w:val="000000" w:themeColor="text1"/>
          <w:lang w:val="lt-LT"/>
        </w:rPr>
        <w:t xml:space="preserve"> rajono savivaldybės. </w:t>
      </w:r>
    </w:p>
    <w:p w14:paraId="6716B0E1" w14:textId="77777777" w:rsidR="005B04E8" w:rsidRDefault="005B04E8" w:rsidP="005B04E8">
      <w:pPr>
        <w:autoSpaceDE w:val="0"/>
        <w:autoSpaceDN w:val="0"/>
        <w:adjustRightInd w:val="0"/>
        <w:jc w:val="both"/>
        <w:rPr>
          <w:color w:val="FF0000"/>
          <w:lang w:val="lt-LT"/>
        </w:rPr>
      </w:pPr>
    </w:p>
    <w:tbl>
      <w:tblPr>
        <w:tblStyle w:val="Lentelstinklelis"/>
        <w:tblW w:w="0" w:type="auto"/>
        <w:tblInd w:w="0" w:type="dxa"/>
        <w:tblLook w:val="04A0" w:firstRow="1" w:lastRow="0" w:firstColumn="1" w:lastColumn="0" w:noHBand="0" w:noVBand="1"/>
      </w:tblPr>
      <w:tblGrid>
        <w:gridCol w:w="1925"/>
        <w:gridCol w:w="1925"/>
        <w:gridCol w:w="1925"/>
        <w:gridCol w:w="3852"/>
      </w:tblGrid>
      <w:tr w:rsidR="005B04E8" w14:paraId="5AF852C4" w14:textId="77777777" w:rsidTr="005B04E8">
        <w:tc>
          <w:tcPr>
            <w:tcW w:w="5775" w:type="dxa"/>
            <w:gridSpan w:val="3"/>
          </w:tcPr>
          <w:p w14:paraId="6C8C8D7D" w14:textId="77777777" w:rsidR="005B04E8" w:rsidRPr="009E7502" w:rsidRDefault="005B04E8" w:rsidP="005B04E8">
            <w:pPr>
              <w:autoSpaceDE w:val="0"/>
              <w:autoSpaceDN w:val="0"/>
              <w:adjustRightInd w:val="0"/>
              <w:jc w:val="center"/>
              <w:rPr>
                <w:b/>
                <w:color w:val="FF0000"/>
                <w:lang w:val="lt-LT"/>
              </w:rPr>
            </w:pPr>
            <w:r w:rsidRPr="009E7502">
              <w:rPr>
                <w:b/>
                <w:lang w:val="lt-LT"/>
              </w:rPr>
              <w:t>Vaikų skaičius</w:t>
            </w:r>
          </w:p>
        </w:tc>
        <w:tc>
          <w:tcPr>
            <w:tcW w:w="3852" w:type="dxa"/>
          </w:tcPr>
          <w:p w14:paraId="671CE7DF" w14:textId="77777777" w:rsidR="005B04E8" w:rsidRPr="009E7502" w:rsidRDefault="005B04E8" w:rsidP="005B04E8">
            <w:pPr>
              <w:autoSpaceDE w:val="0"/>
              <w:autoSpaceDN w:val="0"/>
              <w:adjustRightInd w:val="0"/>
              <w:jc w:val="center"/>
              <w:rPr>
                <w:b/>
                <w:color w:val="FF0000"/>
                <w:lang w:val="lt-LT"/>
              </w:rPr>
            </w:pPr>
            <w:r w:rsidRPr="009E7502">
              <w:rPr>
                <w:b/>
                <w:lang w:val="lt-LT"/>
              </w:rPr>
              <w:t>Savivaldybėje</w:t>
            </w:r>
          </w:p>
        </w:tc>
      </w:tr>
      <w:tr w:rsidR="005B04E8" w14:paraId="54F89C83" w14:textId="77777777" w:rsidTr="005B04E8">
        <w:tc>
          <w:tcPr>
            <w:tcW w:w="1925" w:type="dxa"/>
          </w:tcPr>
          <w:p w14:paraId="038C139B" w14:textId="77777777" w:rsidR="005B04E8" w:rsidRPr="00A977F7" w:rsidRDefault="005B04E8" w:rsidP="005B04E8">
            <w:pPr>
              <w:autoSpaceDE w:val="0"/>
              <w:autoSpaceDN w:val="0"/>
              <w:adjustRightInd w:val="0"/>
              <w:jc w:val="center"/>
              <w:rPr>
                <w:lang w:val="lt-LT"/>
              </w:rPr>
            </w:pPr>
            <w:r>
              <w:rPr>
                <w:lang w:val="lt-LT"/>
              </w:rPr>
              <w:t>Iš viso</w:t>
            </w:r>
          </w:p>
        </w:tc>
        <w:tc>
          <w:tcPr>
            <w:tcW w:w="1925" w:type="dxa"/>
          </w:tcPr>
          <w:p w14:paraId="2FD8D217" w14:textId="77777777" w:rsidR="005B04E8" w:rsidRDefault="005B04E8" w:rsidP="005B04E8">
            <w:pPr>
              <w:autoSpaceDE w:val="0"/>
              <w:autoSpaceDN w:val="0"/>
              <w:adjustRightInd w:val="0"/>
              <w:jc w:val="both"/>
              <w:rPr>
                <w:color w:val="FF0000"/>
                <w:lang w:val="lt-LT"/>
              </w:rPr>
            </w:pPr>
            <w:r w:rsidRPr="00A977F7">
              <w:rPr>
                <w:lang w:val="lt-LT"/>
              </w:rPr>
              <w:t>Mergaitės</w:t>
            </w:r>
          </w:p>
        </w:tc>
        <w:tc>
          <w:tcPr>
            <w:tcW w:w="1925" w:type="dxa"/>
          </w:tcPr>
          <w:p w14:paraId="2C007959" w14:textId="77777777" w:rsidR="005B04E8" w:rsidRDefault="005B04E8" w:rsidP="005B04E8">
            <w:pPr>
              <w:autoSpaceDE w:val="0"/>
              <w:autoSpaceDN w:val="0"/>
              <w:adjustRightInd w:val="0"/>
              <w:jc w:val="both"/>
              <w:rPr>
                <w:color w:val="FF0000"/>
                <w:lang w:val="lt-LT"/>
              </w:rPr>
            </w:pPr>
            <w:r w:rsidRPr="00A977F7">
              <w:rPr>
                <w:lang w:val="lt-LT"/>
              </w:rPr>
              <w:t>Berniukai</w:t>
            </w:r>
          </w:p>
        </w:tc>
        <w:tc>
          <w:tcPr>
            <w:tcW w:w="3852" w:type="dxa"/>
          </w:tcPr>
          <w:p w14:paraId="293C1FA1" w14:textId="77777777" w:rsidR="005B04E8" w:rsidRDefault="005B04E8" w:rsidP="005B04E8">
            <w:pPr>
              <w:autoSpaceDE w:val="0"/>
              <w:autoSpaceDN w:val="0"/>
              <w:adjustRightInd w:val="0"/>
              <w:jc w:val="center"/>
              <w:rPr>
                <w:lang w:val="lt-LT"/>
              </w:rPr>
            </w:pPr>
            <w:r>
              <w:rPr>
                <w:lang w:val="lt-LT"/>
              </w:rPr>
              <w:t>Kauno rajonas</w:t>
            </w:r>
          </w:p>
          <w:p w14:paraId="0296243B" w14:textId="77777777" w:rsidR="005B04E8" w:rsidRDefault="005B04E8" w:rsidP="005B04E8">
            <w:pPr>
              <w:autoSpaceDE w:val="0"/>
              <w:autoSpaceDN w:val="0"/>
              <w:adjustRightInd w:val="0"/>
              <w:jc w:val="center"/>
              <w:rPr>
                <w:color w:val="FF0000"/>
                <w:lang w:val="lt-LT"/>
              </w:rPr>
            </w:pPr>
          </w:p>
        </w:tc>
      </w:tr>
      <w:tr w:rsidR="005B04E8" w14:paraId="2F56DFD4" w14:textId="77777777" w:rsidTr="005B04E8">
        <w:tc>
          <w:tcPr>
            <w:tcW w:w="1925" w:type="dxa"/>
          </w:tcPr>
          <w:p w14:paraId="60992675" w14:textId="77777777" w:rsidR="005B04E8" w:rsidRDefault="005B04E8" w:rsidP="005B04E8">
            <w:pPr>
              <w:autoSpaceDE w:val="0"/>
              <w:autoSpaceDN w:val="0"/>
              <w:adjustRightInd w:val="0"/>
              <w:jc w:val="center"/>
              <w:rPr>
                <w:color w:val="FF0000"/>
                <w:lang w:val="lt-LT"/>
              </w:rPr>
            </w:pPr>
            <w:r w:rsidRPr="00A977F7">
              <w:rPr>
                <w:lang w:val="lt-LT"/>
              </w:rPr>
              <w:t>4</w:t>
            </w:r>
          </w:p>
        </w:tc>
        <w:tc>
          <w:tcPr>
            <w:tcW w:w="1925" w:type="dxa"/>
          </w:tcPr>
          <w:p w14:paraId="6E653151" w14:textId="77777777" w:rsidR="005B04E8" w:rsidRDefault="005B04E8" w:rsidP="005B04E8">
            <w:pPr>
              <w:autoSpaceDE w:val="0"/>
              <w:autoSpaceDN w:val="0"/>
              <w:adjustRightInd w:val="0"/>
              <w:jc w:val="center"/>
              <w:rPr>
                <w:color w:val="FF0000"/>
                <w:lang w:val="lt-LT"/>
              </w:rPr>
            </w:pPr>
            <w:r w:rsidRPr="00A977F7">
              <w:rPr>
                <w:lang w:val="lt-LT"/>
              </w:rPr>
              <w:t>2</w:t>
            </w:r>
          </w:p>
        </w:tc>
        <w:tc>
          <w:tcPr>
            <w:tcW w:w="1925" w:type="dxa"/>
          </w:tcPr>
          <w:p w14:paraId="3B21CFF6" w14:textId="77777777" w:rsidR="005B04E8" w:rsidRDefault="005B04E8" w:rsidP="005B04E8">
            <w:pPr>
              <w:autoSpaceDE w:val="0"/>
              <w:autoSpaceDN w:val="0"/>
              <w:adjustRightInd w:val="0"/>
              <w:jc w:val="center"/>
              <w:rPr>
                <w:color w:val="FF0000"/>
                <w:lang w:val="lt-LT"/>
              </w:rPr>
            </w:pPr>
            <w:r w:rsidRPr="00A977F7">
              <w:rPr>
                <w:lang w:val="lt-LT"/>
              </w:rPr>
              <w:t>2</w:t>
            </w:r>
          </w:p>
        </w:tc>
        <w:tc>
          <w:tcPr>
            <w:tcW w:w="3852" w:type="dxa"/>
          </w:tcPr>
          <w:p w14:paraId="1B33DAA0" w14:textId="77777777" w:rsidR="005B04E8" w:rsidRPr="00DC0A97" w:rsidRDefault="005B04E8" w:rsidP="005B04E8">
            <w:pPr>
              <w:autoSpaceDE w:val="0"/>
              <w:autoSpaceDN w:val="0"/>
              <w:adjustRightInd w:val="0"/>
              <w:jc w:val="center"/>
              <w:rPr>
                <w:lang w:val="lt-LT"/>
              </w:rPr>
            </w:pPr>
            <w:r w:rsidRPr="00DC0A97">
              <w:rPr>
                <w:lang w:val="lt-LT"/>
              </w:rPr>
              <w:t>4</w:t>
            </w:r>
          </w:p>
        </w:tc>
      </w:tr>
      <w:tr w:rsidR="005B04E8" w14:paraId="6ADCD74B" w14:textId="77777777" w:rsidTr="005B04E8">
        <w:trPr>
          <w:trHeight w:val="315"/>
        </w:trPr>
        <w:tc>
          <w:tcPr>
            <w:tcW w:w="1925" w:type="dxa"/>
          </w:tcPr>
          <w:p w14:paraId="32D5883B" w14:textId="77777777" w:rsidR="005B04E8" w:rsidRDefault="005B04E8" w:rsidP="005B04E8">
            <w:pPr>
              <w:autoSpaceDE w:val="0"/>
              <w:autoSpaceDN w:val="0"/>
              <w:adjustRightInd w:val="0"/>
              <w:jc w:val="center"/>
              <w:rPr>
                <w:color w:val="FF0000"/>
                <w:lang w:val="lt-LT"/>
              </w:rPr>
            </w:pPr>
            <w:r w:rsidRPr="00A977F7">
              <w:rPr>
                <w:lang w:val="lt-LT"/>
              </w:rPr>
              <w:t>Procentai</w:t>
            </w:r>
          </w:p>
        </w:tc>
        <w:tc>
          <w:tcPr>
            <w:tcW w:w="1925" w:type="dxa"/>
          </w:tcPr>
          <w:p w14:paraId="44D80C76" w14:textId="77777777" w:rsidR="005B04E8" w:rsidRDefault="005B04E8" w:rsidP="005B04E8">
            <w:pPr>
              <w:autoSpaceDE w:val="0"/>
              <w:autoSpaceDN w:val="0"/>
              <w:adjustRightInd w:val="0"/>
              <w:jc w:val="center"/>
              <w:rPr>
                <w:color w:val="FF0000"/>
                <w:lang w:val="lt-LT"/>
              </w:rPr>
            </w:pPr>
            <w:r>
              <w:rPr>
                <w:color w:val="000000" w:themeColor="text1"/>
                <w:lang w:val="lt-LT"/>
              </w:rPr>
              <w:t>12</w:t>
            </w:r>
            <w:r w:rsidRPr="00D4417C">
              <w:rPr>
                <w:color w:val="000000" w:themeColor="text1"/>
                <w:lang w:val="lt-LT"/>
              </w:rPr>
              <w:t>%</w:t>
            </w:r>
          </w:p>
        </w:tc>
        <w:tc>
          <w:tcPr>
            <w:tcW w:w="1925" w:type="dxa"/>
          </w:tcPr>
          <w:p w14:paraId="2F62DA38" w14:textId="77777777" w:rsidR="005B04E8" w:rsidRDefault="005B04E8" w:rsidP="005B04E8">
            <w:pPr>
              <w:autoSpaceDE w:val="0"/>
              <w:autoSpaceDN w:val="0"/>
              <w:adjustRightInd w:val="0"/>
              <w:jc w:val="center"/>
              <w:rPr>
                <w:color w:val="FF0000"/>
                <w:lang w:val="lt-LT"/>
              </w:rPr>
            </w:pPr>
            <w:r w:rsidRPr="00A977F7">
              <w:rPr>
                <w:lang w:val="lt-LT"/>
              </w:rPr>
              <w:t>12%</w:t>
            </w:r>
          </w:p>
        </w:tc>
        <w:tc>
          <w:tcPr>
            <w:tcW w:w="3852" w:type="dxa"/>
          </w:tcPr>
          <w:p w14:paraId="7E5A5787" w14:textId="77777777" w:rsidR="005B04E8" w:rsidRDefault="005B04E8" w:rsidP="005B04E8">
            <w:pPr>
              <w:autoSpaceDE w:val="0"/>
              <w:autoSpaceDN w:val="0"/>
              <w:adjustRightInd w:val="0"/>
              <w:jc w:val="center"/>
              <w:rPr>
                <w:color w:val="FF0000"/>
                <w:lang w:val="lt-LT"/>
              </w:rPr>
            </w:pPr>
            <w:r w:rsidRPr="00A977F7">
              <w:rPr>
                <w:lang w:val="lt-LT"/>
              </w:rPr>
              <w:t>24%</w:t>
            </w:r>
          </w:p>
        </w:tc>
      </w:tr>
    </w:tbl>
    <w:p w14:paraId="353C3ED3" w14:textId="77777777" w:rsidR="005B04E8" w:rsidRPr="003E4255" w:rsidRDefault="005B04E8" w:rsidP="005B04E8">
      <w:pPr>
        <w:autoSpaceDE w:val="0"/>
        <w:autoSpaceDN w:val="0"/>
        <w:adjustRightInd w:val="0"/>
        <w:jc w:val="both"/>
        <w:rPr>
          <w:color w:val="FF0000"/>
          <w:lang w:val="lt-LT"/>
        </w:rPr>
      </w:pPr>
      <w:r w:rsidRPr="003E4255">
        <w:rPr>
          <w:color w:val="FF0000"/>
          <w:lang w:val="lt-LT"/>
        </w:rPr>
        <w:tab/>
      </w:r>
    </w:p>
    <w:p w14:paraId="6342F1C0" w14:textId="600BA5BD" w:rsidR="005B04E8" w:rsidRPr="00540077" w:rsidRDefault="005B04E8" w:rsidP="005B04E8">
      <w:pPr>
        <w:autoSpaceDE w:val="0"/>
        <w:autoSpaceDN w:val="0"/>
        <w:adjustRightInd w:val="0"/>
        <w:spacing w:line="360" w:lineRule="auto"/>
        <w:jc w:val="both"/>
        <w:rPr>
          <w:color w:val="000000" w:themeColor="text1"/>
          <w:lang w:val="lt-LT"/>
        </w:rPr>
      </w:pPr>
      <w:r w:rsidRPr="003E4255">
        <w:rPr>
          <w:color w:val="FF0000"/>
          <w:lang w:val="lt-LT"/>
        </w:rPr>
        <w:tab/>
      </w:r>
      <w:r w:rsidRPr="00D4417C">
        <w:rPr>
          <w:color w:val="000000" w:themeColor="text1"/>
          <w:lang w:val="lt-LT"/>
        </w:rPr>
        <w:t xml:space="preserve">Vaikai mokėsi Lazdijų Motiejaus Gustaičio gimnazijoje, Veisiejų </w:t>
      </w:r>
      <w:r w:rsidR="001472BF">
        <w:rPr>
          <w:color w:val="000000" w:themeColor="text1"/>
          <w:lang w:val="lt-LT"/>
        </w:rPr>
        <w:t>technologijų ir verslo mokykloje</w:t>
      </w:r>
      <w:r w:rsidRPr="00D4417C">
        <w:rPr>
          <w:color w:val="000000" w:themeColor="text1"/>
          <w:lang w:val="lt-LT"/>
        </w:rPr>
        <w:t xml:space="preserve"> </w:t>
      </w:r>
      <w:r w:rsidRPr="008A69C1">
        <w:rPr>
          <w:color w:val="000000" w:themeColor="text1"/>
          <w:lang w:val="lt-LT"/>
        </w:rPr>
        <w:t>, Lazdijų m</w:t>
      </w:r>
      <w:r>
        <w:rPr>
          <w:color w:val="000000" w:themeColor="text1"/>
          <w:lang w:val="lt-LT"/>
        </w:rPr>
        <w:t>okykloje-darželyje „Vyturėlis“</w:t>
      </w:r>
      <w:r w:rsidRPr="00540077">
        <w:rPr>
          <w:color w:val="000000" w:themeColor="text1"/>
          <w:lang w:val="lt-LT"/>
        </w:rPr>
        <w:t>, Lazdijų r. Aštriosios Kirsnos mokykloje.</w:t>
      </w:r>
    </w:p>
    <w:p w14:paraId="1A414F6F" w14:textId="77777777" w:rsidR="005B04E8" w:rsidRPr="008A69C1" w:rsidRDefault="005B04E8" w:rsidP="005B04E8">
      <w:pPr>
        <w:autoSpaceDE w:val="0"/>
        <w:autoSpaceDN w:val="0"/>
        <w:adjustRightInd w:val="0"/>
        <w:spacing w:line="360" w:lineRule="auto"/>
        <w:ind w:firstLine="720"/>
        <w:jc w:val="both"/>
        <w:rPr>
          <w:color w:val="000000" w:themeColor="text1"/>
          <w:lang w:val="lt-LT"/>
        </w:rPr>
      </w:pPr>
      <w:r>
        <w:rPr>
          <w:color w:val="000000" w:themeColor="text1"/>
          <w:lang w:val="lt-LT"/>
        </w:rPr>
        <w:t>Nuo 2019</w:t>
      </w:r>
      <w:r w:rsidRPr="00540077">
        <w:rPr>
          <w:color w:val="000000" w:themeColor="text1"/>
          <w:lang w:val="lt-LT"/>
        </w:rPr>
        <w:t xml:space="preserve"> m. rugsėjo 1 d. </w:t>
      </w:r>
      <w:r w:rsidRPr="008A69C1">
        <w:rPr>
          <w:color w:val="000000" w:themeColor="text1"/>
          <w:lang w:val="lt-LT"/>
        </w:rPr>
        <w:t>Lazdijų mokykloj</w:t>
      </w:r>
      <w:r>
        <w:rPr>
          <w:color w:val="000000" w:themeColor="text1"/>
          <w:lang w:val="lt-LT"/>
        </w:rPr>
        <w:t>e-darželyje „Vyturėlis“ ugdomi 3</w:t>
      </w:r>
      <w:r w:rsidRPr="008A69C1">
        <w:rPr>
          <w:color w:val="000000" w:themeColor="text1"/>
          <w:lang w:val="lt-LT"/>
        </w:rPr>
        <w:t xml:space="preserve"> pradinio amžiaus vaikai, Lazdijų r. Aštriosio</w:t>
      </w:r>
      <w:r>
        <w:rPr>
          <w:color w:val="000000" w:themeColor="text1"/>
          <w:lang w:val="lt-LT"/>
        </w:rPr>
        <w:t>s Kirsnos mokykloje ugdomi 3 pradinio amžiaus vaikai, 3 pagrindinio amžiaus vaikai.</w:t>
      </w:r>
      <w:r w:rsidRPr="008A69C1">
        <w:rPr>
          <w:color w:val="000000" w:themeColor="text1"/>
          <w:lang w:val="lt-LT"/>
        </w:rPr>
        <w:t xml:space="preserve"> </w:t>
      </w:r>
    </w:p>
    <w:p w14:paraId="56911264" w14:textId="77777777" w:rsidR="005B04E8" w:rsidRPr="00D22EE3" w:rsidRDefault="005B04E8" w:rsidP="005B04E8">
      <w:pPr>
        <w:autoSpaceDE w:val="0"/>
        <w:autoSpaceDN w:val="0"/>
        <w:adjustRightInd w:val="0"/>
        <w:spacing w:line="360" w:lineRule="auto"/>
        <w:jc w:val="both"/>
        <w:rPr>
          <w:color w:val="000000" w:themeColor="text1"/>
          <w:lang w:val="lt-LT"/>
        </w:rPr>
      </w:pPr>
      <w:r w:rsidRPr="003E4255">
        <w:rPr>
          <w:color w:val="FF0000"/>
          <w:lang w:val="lt-LT"/>
        </w:rPr>
        <w:tab/>
      </w:r>
      <w:r w:rsidRPr="00D22EE3">
        <w:rPr>
          <w:color w:val="000000" w:themeColor="text1"/>
          <w:lang w:val="lt-LT"/>
        </w:rPr>
        <w:t>Lazdijų Motiejaus Gustai</w:t>
      </w:r>
      <w:r>
        <w:rPr>
          <w:color w:val="000000" w:themeColor="text1"/>
          <w:lang w:val="lt-LT"/>
        </w:rPr>
        <w:t>čio gimnazijoje mokėsi iš viso 7</w:t>
      </w:r>
      <w:r w:rsidRPr="00D22EE3">
        <w:rPr>
          <w:color w:val="000000" w:themeColor="text1"/>
          <w:lang w:val="lt-LT"/>
        </w:rPr>
        <w:t xml:space="preserve"> globotiniai, pagal ben</w:t>
      </w:r>
      <w:r>
        <w:rPr>
          <w:color w:val="000000" w:themeColor="text1"/>
          <w:lang w:val="lt-LT"/>
        </w:rPr>
        <w:t>drąją ugdymosi programą mokėsi 3</w:t>
      </w:r>
      <w:r w:rsidRPr="00D22EE3">
        <w:rPr>
          <w:color w:val="000000" w:themeColor="text1"/>
          <w:lang w:val="lt-LT"/>
        </w:rPr>
        <w:t xml:space="preserve"> globotiniai, pagal pritaikytą programą mokėsi 2 globotiniai, 2 globotiniai lankė lavinamąją klasę, </w:t>
      </w:r>
      <w:r>
        <w:rPr>
          <w:color w:val="000000" w:themeColor="text1"/>
          <w:lang w:val="lt-LT"/>
        </w:rPr>
        <w:t>Veisiejų verslo ir technologijų mokykloje mokėsi 1 globotinis.</w:t>
      </w:r>
    </w:p>
    <w:p w14:paraId="167B6198" w14:textId="1FF413FA" w:rsidR="005B04E8" w:rsidRPr="008A69C1" w:rsidRDefault="005B04E8" w:rsidP="005B04E8">
      <w:pPr>
        <w:tabs>
          <w:tab w:val="left" w:pos="0"/>
          <w:tab w:val="left" w:pos="1276"/>
          <w:tab w:val="left" w:pos="1418"/>
          <w:tab w:val="left" w:pos="1560"/>
          <w:tab w:val="left" w:pos="1701"/>
        </w:tabs>
        <w:spacing w:line="360" w:lineRule="auto"/>
        <w:ind w:firstLine="720"/>
        <w:jc w:val="both"/>
        <w:rPr>
          <w:color w:val="000000" w:themeColor="text1"/>
          <w:lang w:val="lt-LT"/>
        </w:rPr>
      </w:pPr>
      <w:r w:rsidRPr="008A69C1">
        <w:rPr>
          <w:color w:val="000000" w:themeColor="text1"/>
          <w:lang w:val="lt-LT"/>
        </w:rPr>
        <w:t>Vadovaujantis</w:t>
      </w:r>
      <w:r w:rsidR="001472BF">
        <w:rPr>
          <w:color w:val="000000" w:themeColor="text1"/>
          <w:lang w:val="lt-LT"/>
        </w:rPr>
        <w:t xml:space="preserve"> socialinės</w:t>
      </w:r>
      <w:r w:rsidRPr="008A69C1">
        <w:rPr>
          <w:color w:val="000000" w:themeColor="text1"/>
          <w:lang w:val="lt-LT"/>
        </w:rPr>
        <w:t xml:space="preserve"> globos centro „Židinys“ nuostatų 26.2 punktu sulaukusiems pilnametystės </w:t>
      </w:r>
      <w:r w:rsidRPr="00540077">
        <w:rPr>
          <w:color w:val="000000" w:themeColor="text1"/>
          <w:lang w:val="lt-LT"/>
        </w:rPr>
        <w:t xml:space="preserve">sudaromos sąlygos tęsti mokslą gimnazijose, profesinėse mokyklose, kolegijose, universitetuose ir </w:t>
      </w:r>
      <w:r w:rsidRPr="008A69C1">
        <w:rPr>
          <w:color w:val="000000" w:themeColor="text1"/>
          <w:lang w:val="lt-LT"/>
        </w:rPr>
        <w:t>toliau gyventi</w:t>
      </w:r>
      <w:r w:rsidR="00701B36">
        <w:rPr>
          <w:color w:val="000000" w:themeColor="text1"/>
          <w:lang w:val="lt-LT"/>
        </w:rPr>
        <w:t xml:space="preserve"> socialinės</w:t>
      </w:r>
      <w:r w:rsidRPr="008A69C1">
        <w:rPr>
          <w:color w:val="000000" w:themeColor="text1"/>
          <w:lang w:val="lt-LT"/>
        </w:rPr>
        <w:t xml:space="preserve"> globos centre „Židinys“. </w:t>
      </w:r>
    </w:p>
    <w:p w14:paraId="165BC0D7" w14:textId="77777777" w:rsidR="005B04E8" w:rsidRPr="008A69C1" w:rsidRDefault="005B04E8" w:rsidP="005B04E8">
      <w:pPr>
        <w:spacing w:line="360" w:lineRule="auto"/>
        <w:ind w:firstLine="720"/>
        <w:jc w:val="both"/>
        <w:rPr>
          <w:color w:val="000000" w:themeColor="text1"/>
          <w:lang w:val="lt-LT"/>
        </w:rPr>
      </w:pPr>
    </w:p>
    <w:p w14:paraId="5901A98F" w14:textId="464D7B58" w:rsidR="005B04E8" w:rsidRPr="008A69C1" w:rsidRDefault="005B04E8" w:rsidP="005B04E8">
      <w:pPr>
        <w:autoSpaceDE w:val="0"/>
        <w:autoSpaceDN w:val="0"/>
        <w:adjustRightInd w:val="0"/>
        <w:spacing w:line="360" w:lineRule="auto"/>
        <w:ind w:firstLine="720"/>
        <w:jc w:val="both"/>
        <w:rPr>
          <w:color w:val="000000" w:themeColor="text1"/>
          <w:lang w:val="lt-LT"/>
        </w:rPr>
      </w:pPr>
      <w:r>
        <w:rPr>
          <w:color w:val="000000" w:themeColor="text1"/>
          <w:lang w:val="lt-LT"/>
        </w:rPr>
        <w:t>2018/2019 mokslo metais 22</w:t>
      </w:r>
      <w:r w:rsidRPr="008A69C1">
        <w:rPr>
          <w:color w:val="000000" w:themeColor="text1"/>
          <w:lang w:val="lt-LT"/>
        </w:rPr>
        <w:t xml:space="preserve"> </w:t>
      </w:r>
      <w:r w:rsidR="00701B36">
        <w:rPr>
          <w:color w:val="000000" w:themeColor="text1"/>
          <w:lang w:val="lt-LT"/>
        </w:rPr>
        <w:t xml:space="preserve">socialinės </w:t>
      </w:r>
      <w:r w:rsidRPr="008A69C1">
        <w:rPr>
          <w:color w:val="000000" w:themeColor="text1"/>
          <w:lang w:val="lt-LT"/>
        </w:rPr>
        <w:t>gl</w:t>
      </w:r>
      <w:r w:rsidR="00701B36">
        <w:rPr>
          <w:color w:val="000000" w:themeColor="text1"/>
          <w:lang w:val="lt-LT"/>
        </w:rPr>
        <w:t>obos centre „Židinys“ gyvenę vaikai</w:t>
      </w:r>
      <w:r w:rsidRPr="008A69C1">
        <w:rPr>
          <w:color w:val="000000" w:themeColor="text1"/>
          <w:lang w:val="lt-LT"/>
        </w:rPr>
        <w:t xml:space="preserve"> lankė</w:t>
      </w:r>
      <w:r w:rsidR="00701B36">
        <w:rPr>
          <w:color w:val="000000" w:themeColor="text1"/>
          <w:lang w:val="lt-LT"/>
        </w:rPr>
        <w:t xml:space="preserve"> šias ugdymo įstaigas:</w:t>
      </w:r>
      <w:r w:rsidRPr="008A69C1">
        <w:rPr>
          <w:color w:val="000000" w:themeColor="text1"/>
          <w:lang w:val="lt-LT"/>
        </w:rPr>
        <w:t xml:space="preserve"> </w:t>
      </w:r>
    </w:p>
    <w:p w14:paraId="2FD2A84B" w14:textId="77777777" w:rsidR="005B04E8" w:rsidRPr="003E4255" w:rsidRDefault="005B04E8" w:rsidP="005B04E8">
      <w:pPr>
        <w:autoSpaceDE w:val="0"/>
        <w:autoSpaceDN w:val="0"/>
        <w:adjustRightInd w:val="0"/>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134"/>
        <w:gridCol w:w="1276"/>
        <w:gridCol w:w="1268"/>
      </w:tblGrid>
      <w:tr w:rsidR="005B04E8" w:rsidRPr="00540077" w14:paraId="1D9E95B4" w14:textId="77777777" w:rsidTr="005B04E8">
        <w:tc>
          <w:tcPr>
            <w:tcW w:w="5949" w:type="dxa"/>
            <w:vMerge w:val="restart"/>
          </w:tcPr>
          <w:p w14:paraId="3F8F1AD1"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Mokymosi ir ugdymo įstaigos</w:t>
            </w:r>
          </w:p>
        </w:tc>
        <w:tc>
          <w:tcPr>
            <w:tcW w:w="1134" w:type="dxa"/>
          </w:tcPr>
          <w:p w14:paraId="70048808"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Iš viso</w:t>
            </w:r>
          </w:p>
        </w:tc>
        <w:tc>
          <w:tcPr>
            <w:tcW w:w="1276" w:type="dxa"/>
            <w:vMerge w:val="restart"/>
          </w:tcPr>
          <w:p w14:paraId="78E39F60"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Mergaitės</w:t>
            </w:r>
          </w:p>
        </w:tc>
        <w:tc>
          <w:tcPr>
            <w:tcW w:w="1268" w:type="dxa"/>
            <w:vMerge w:val="restart"/>
          </w:tcPr>
          <w:p w14:paraId="4F662B79"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Berniukai</w:t>
            </w:r>
          </w:p>
        </w:tc>
      </w:tr>
      <w:tr w:rsidR="005B04E8" w:rsidRPr="00540077" w14:paraId="0A5D4E3B" w14:textId="77777777" w:rsidTr="005B04E8">
        <w:tc>
          <w:tcPr>
            <w:tcW w:w="5949" w:type="dxa"/>
            <w:vMerge/>
          </w:tcPr>
          <w:p w14:paraId="67E1DE93" w14:textId="77777777" w:rsidR="005B04E8" w:rsidRPr="00540077" w:rsidRDefault="005B04E8" w:rsidP="005B04E8">
            <w:pPr>
              <w:autoSpaceDE w:val="0"/>
              <w:autoSpaceDN w:val="0"/>
              <w:adjustRightInd w:val="0"/>
              <w:jc w:val="both"/>
              <w:rPr>
                <w:color w:val="000000" w:themeColor="text1"/>
                <w:lang w:val="lt-LT"/>
              </w:rPr>
            </w:pPr>
          </w:p>
        </w:tc>
        <w:tc>
          <w:tcPr>
            <w:tcW w:w="1134" w:type="dxa"/>
          </w:tcPr>
          <w:p w14:paraId="5F24927B"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2</w:t>
            </w:r>
            <w:r>
              <w:rPr>
                <w:color w:val="000000" w:themeColor="text1"/>
                <w:lang w:val="lt-LT"/>
              </w:rPr>
              <w:t>2</w:t>
            </w:r>
          </w:p>
        </w:tc>
        <w:tc>
          <w:tcPr>
            <w:tcW w:w="1276" w:type="dxa"/>
            <w:vMerge/>
          </w:tcPr>
          <w:p w14:paraId="191453CD" w14:textId="77777777" w:rsidR="005B04E8" w:rsidRPr="00540077" w:rsidRDefault="005B04E8" w:rsidP="005B04E8">
            <w:pPr>
              <w:autoSpaceDE w:val="0"/>
              <w:autoSpaceDN w:val="0"/>
              <w:adjustRightInd w:val="0"/>
              <w:jc w:val="both"/>
              <w:rPr>
                <w:color w:val="000000" w:themeColor="text1"/>
                <w:lang w:val="lt-LT"/>
              </w:rPr>
            </w:pPr>
          </w:p>
        </w:tc>
        <w:tc>
          <w:tcPr>
            <w:tcW w:w="1268" w:type="dxa"/>
            <w:vMerge/>
          </w:tcPr>
          <w:p w14:paraId="3BDF8E27" w14:textId="77777777" w:rsidR="005B04E8" w:rsidRPr="00540077" w:rsidRDefault="005B04E8" w:rsidP="005B04E8">
            <w:pPr>
              <w:autoSpaceDE w:val="0"/>
              <w:autoSpaceDN w:val="0"/>
              <w:adjustRightInd w:val="0"/>
              <w:jc w:val="both"/>
              <w:rPr>
                <w:color w:val="000000" w:themeColor="text1"/>
                <w:lang w:val="lt-LT"/>
              </w:rPr>
            </w:pPr>
          </w:p>
        </w:tc>
      </w:tr>
      <w:tr w:rsidR="005B04E8" w:rsidRPr="00540077" w14:paraId="631CC83D" w14:textId="77777777" w:rsidTr="005B04E8">
        <w:tc>
          <w:tcPr>
            <w:tcW w:w="5949" w:type="dxa"/>
          </w:tcPr>
          <w:p w14:paraId="388EDBAA" w14:textId="77777777" w:rsidR="005B04E8" w:rsidRPr="00540077" w:rsidRDefault="005B04E8" w:rsidP="005B04E8">
            <w:pPr>
              <w:autoSpaceDE w:val="0"/>
              <w:autoSpaceDN w:val="0"/>
              <w:adjustRightInd w:val="0"/>
              <w:rPr>
                <w:color w:val="000000" w:themeColor="text1"/>
                <w:lang w:val="lt-LT"/>
              </w:rPr>
            </w:pPr>
            <w:r w:rsidRPr="00540077">
              <w:rPr>
                <w:color w:val="000000" w:themeColor="text1"/>
                <w:lang w:val="lt-LT"/>
              </w:rPr>
              <w:t>Lazdijų mokykla-darželis „Vyturėlis“</w:t>
            </w:r>
          </w:p>
        </w:tc>
        <w:tc>
          <w:tcPr>
            <w:tcW w:w="1134" w:type="dxa"/>
          </w:tcPr>
          <w:p w14:paraId="5B8DE55E"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3</w:t>
            </w:r>
          </w:p>
        </w:tc>
        <w:tc>
          <w:tcPr>
            <w:tcW w:w="1276" w:type="dxa"/>
          </w:tcPr>
          <w:p w14:paraId="6DA53477"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p>
        </w:tc>
        <w:tc>
          <w:tcPr>
            <w:tcW w:w="1268" w:type="dxa"/>
          </w:tcPr>
          <w:p w14:paraId="75DAB9F4"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2</w:t>
            </w:r>
          </w:p>
        </w:tc>
      </w:tr>
      <w:tr w:rsidR="005B04E8" w:rsidRPr="00540077" w14:paraId="2483095A" w14:textId="77777777" w:rsidTr="005B04E8">
        <w:tc>
          <w:tcPr>
            <w:tcW w:w="5949" w:type="dxa"/>
          </w:tcPr>
          <w:p w14:paraId="623ABD13" w14:textId="77777777" w:rsidR="005B04E8" w:rsidRPr="00540077" w:rsidRDefault="005B04E8" w:rsidP="005B04E8">
            <w:pPr>
              <w:autoSpaceDE w:val="0"/>
              <w:autoSpaceDN w:val="0"/>
              <w:adjustRightInd w:val="0"/>
              <w:jc w:val="both"/>
              <w:rPr>
                <w:color w:val="000000" w:themeColor="text1"/>
                <w:lang w:val="lt-LT"/>
              </w:rPr>
            </w:pPr>
            <w:r w:rsidRPr="00540077">
              <w:rPr>
                <w:color w:val="000000" w:themeColor="text1"/>
                <w:lang w:val="lt-LT"/>
              </w:rPr>
              <w:t xml:space="preserve">Veisiejų </w:t>
            </w:r>
            <w:r>
              <w:rPr>
                <w:color w:val="000000" w:themeColor="text1"/>
                <w:lang w:val="lt-LT"/>
              </w:rPr>
              <w:t>S. Gedos gimnazija</w:t>
            </w:r>
          </w:p>
        </w:tc>
        <w:tc>
          <w:tcPr>
            <w:tcW w:w="1134" w:type="dxa"/>
          </w:tcPr>
          <w:p w14:paraId="027477D8"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3</w:t>
            </w:r>
          </w:p>
        </w:tc>
        <w:tc>
          <w:tcPr>
            <w:tcW w:w="1276" w:type="dxa"/>
          </w:tcPr>
          <w:p w14:paraId="49264933"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2</w:t>
            </w:r>
          </w:p>
        </w:tc>
        <w:tc>
          <w:tcPr>
            <w:tcW w:w="1268" w:type="dxa"/>
          </w:tcPr>
          <w:p w14:paraId="5CD2F80E"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p>
        </w:tc>
      </w:tr>
      <w:tr w:rsidR="005B04E8" w:rsidRPr="00540077" w14:paraId="10688141" w14:textId="77777777" w:rsidTr="005B04E8">
        <w:tc>
          <w:tcPr>
            <w:tcW w:w="5949" w:type="dxa"/>
          </w:tcPr>
          <w:p w14:paraId="520A9A7C" w14:textId="77777777" w:rsidR="005B04E8" w:rsidRPr="00540077" w:rsidRDefault="005B04E8" w:rsidP="005B04E8">
            <w:pPr>
              <w:autoSpaceDE w:val="0"/>
              <w:autoSpaceDN w:val="0"/>
              <w:adjustRightInd w:val="0"/>
              <w:jc w:val="both"/>
              <w:rPr>
                <w:color w:val="000000" w:themeColor="text1"/>
                <w:lang w:val="lt-LT"/>
              </w:rPr>
            </w:pPr>
            <w:r w:rsidRPr="00540077">
              <w:rPr>
                <w:color w:val="000000" w:themeColor="text1"/>
                <w:lang w:val="lt-LT"/>
              </w:rPr>
              <w:t>Lazdijų Motiejaus Gustaičio gimnazija</w:t>
            </w:r>
          </w:p>
        </w:tc>
        <w:tc>
          <w:tcPr>
            <w:tcW w:w="1134" w:type="dxa"/>
          </w:tcPr>
          <w:p w14:paraId="7BD56A40"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9</w:t>
            </w:r>
          </w:p>
        </w:tc>
        <w:tc>
          <w:tcPr>
            <w:tcW w:w="1276" w:type="dxa"/>
          </w:tcPr>
          <w:p w14:paraId="455A05F9"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2</w:t>
            </w:r>
          </w:p>
        </w:tc>
        <w:tc>
          <w:tcPr>
            <w:tcW w:w="1268" w:type="dxa"/>
          </w:tcPr>
          <w:p w14:paraId="29A3EA84"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7</w:t>
            </w:r>
          </w:p>
        </w:tc>
      </w:tr>
      <w:tr w:rsidR="005B04E8" w:rsidRPr="008A69C1" w14:paraId="65583038" w14:textId="77777777" w:rsidTr="005B04E8">
        <w:tc>
          <w:tcPr>
            <w:tcW w:w="5949" w:type="dxa"/>
          </w:tcPr>
          <w:p w14:paraId="1433500A" w14:textId="77777777" w:rsidR="005B04E8" w:rsidRPr="008A69C1" w:rsidRDefault="005B04E8" w:rsidP="005B04E8">
            <w:pPr>
              <w:autoSpaceDE w:val="0"/>
              <w:autoSpaceDN w:val="0"/>
              <w:adjustRightInd w:val="0"/>
              <w:jc w:val="both"/>
              <w:rPr>
                <w:color w:val="000000" w:themeColor="text1"/>
                <w:lang w:val="lt-LT"/>
              </w:rPr>
            </w:pPr>
            <w:r>
              <w:rPr>
                <w:color w:val="000000" w:themeColor="text1"/>
                <w:lang w:val="lt-LT"/>
              </w:rPr>
              <w:t>Veisiejų technologijų ir verslo mokykla</w:t>
            </w:r>
          </w:p>
        </w:tc>
        <w:tc>
          <w:tcPr>
            <w:tcW w:w="1134" w:type="dxa"/>
          </w:tcPr>
          <w:p w14:paraId="0F9256AB" w14:textId="77777777" w:rsidR="005B04E8" w:rsidRPr="008A69C1" w:rsidRDefault="005B04E8" w:rsidP="005B04E8">
            <w:pPr>
              <w:autoSpaceDE w:val="0"/>
              <w:autoSpaceDN w:val="0"/>
              <w:adjustRightInd w:val="0"/>
              <w:jc w:val="center"/>
              <w:rPr>
                <w:color w:val="000000" w:themeColor="text1"/>
                <w:lang w:val="lt-LT"/>
              </w:rPr>
            </w:pPr>
            <w:r>
              <w:rPr>
                <w:color w:val="000000" w:themeColor="text1"/>
                <w:lang w:val="lt-LT"/>
              </w:rPr>
              <w:t>1</w:t>
            </w:r>
          </w:p>
        </w:tc>
        <w:tc>
          <w:tcPr>
            <w:tcW w:w="1276" w:type="dxa"/>
          </w:tcPr>
          <w:p w14:paraId="7C139916" w14:textId="77777777" w:rsidR="005B04E8" w:rsidRPr="008A69C1" w:rsidRDefault="005B04E8" w:rsidP="005B04E8">
            <w:pPr>
              <w:autoSpaceDE w:val="0"/>
              <w:autoSpaceDN w:val="0"/>
              <w:adjustRightInd w:val="0"/>
              <w:jc w:val="center"/>
              <w:rPr>
                <w:color w:val="000000" w:themeColor="text1"/>
                <w:lang w:val="lt-LT"/>
              </w:rPr>
            </w:pPr>
            <w:r>
              <w:rPr>
                <w:color w:val="000000" w:themeColor="text1"/>
                <w:lang w:val="lt-LT"/>
              </w:rPr>
              <w:t>1</w:t>
            </w:r>
          </w:p>
        </w:tc>
        <w:tc>
          <w:tcPr>
            <w:tcW w:w="1268" w:type="dxa"/>
          </w:tcPr>
          <w:p w14:paraId="16E4DF53" w14:textId="77777777" w:rsidR="005B04E8" w:rsidRPr="008A69C1" w:rsidRDefault="005B04E8" w:rsidP="005B04E8">
            <w:pPr>
              <w:autoSpaceDE w:val="0"/>
              <w:autoSpaceDN w:val="0"/>
              <w:adjustRightInd w:val="0"/>
              <w:jc w:val="center"/>
              <w:rPr>
                <w:color w:val="000000" w:themeColor="text1"/>
                <w:lang w:val="lt-LT"/>
              </w:rPr>
            </w:pPr>
            <w:r>
              <w:rPr>
                <w:color w:val="000000" w:themeColor="text1"/>
                <w:lang w:val="lt-LT"/>
              </w:rPr>
              <w:t>0</w:t>
            </w:r>
          </w:p>
        </w:tc>
      </w:tr>
      <w:tr w:rsidR="005B04E8" w:rsidRPr="00540077" w14:paraId="4557E060" w14:textId="77777777" w:rsidTr="005B04E8">
        <w:tc>
          <w:tcPr>
            <w:tcW w:w="5949" w:type="dxa"/>
          </w:tcPr>
          <w:p w14:paraId="033EAF9C" w14:textId="77777777" w:rsidR="005B04E8" w:rsidRPr="00540077" w:rsidRDefault="005B04E8" w:rsidP="005B04E8">
            <w:pPr>
              <w:autoSpaceDE w:val="0"/>
              <w:autoSpaceDN w:val="0"/>
              <w:adjustRightInd w:val="0"/>
              <w:jc w:val="both"/>
              <w:rPr>
                <w:color w:val="000000" w:themeColor="text1"/>
                <w:lang w:val="lt-LT"/>
              </w:rPr>
            </w:pPr>
            <w:r w:rsidRPr="00540077">
              <w:rPr>
                <w:color w:val="000000" w:themeColor="text1"/>
                <w:lang w:val="lt-LT"/>
              </w:rPr>
              <w:t xml:space="preserve">Lazdijų r. </w:t>
            </w:r>
            <w:r>
              <w:rPr>
                <w:color w:val="000000" w:themeColor="text1"/>
                <w:lang w:val="lt-LT"/>
              </w:rPr>
              <w:t>A. Kirsnos</w:t>
            </w:r>
            <w:r w:rsidRPr="00540077">
              <w:rPr>
                <w:color w:val="000000" w:themeColor="text1"/>
                <w:lang w:val="lt-LT"/>
              </w:rPr>
              <w:t xml:space="preserve"> mokykla</w:t>
            </w:r>
          </w:p>
        </w:tc>
        <w:tc>
          <w:tcPr>
            <w:tcW w:w="1134" w:type="dxa"/>
          </w:tcPr>
          <w:p w14:paraId="16E3B04B"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6</w:t>
            </w:r>
          </w:p>
        </w:tc>
        <w:tc>
          <w:tcPr>
            <w:tcW w:w="1276" w:type="dxa"/>
          </w:tcPr>
          <w:p w14:paraId="37EEDEB4"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0</w:t>
            </w:r>
          </w:p>
        </w:tc>
        <w:tc>
          <w:tcPr>
            <w:tcW w:w="1268" w:type="dxa"/>
          </w:tcPr>
          <w:p w14:paraId="61E2655F"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6</w:t>
            </w:r>
          </w:p>
        </w:tc>
      </w:tr>
    </w:tbl>
    <w:p w14:paraId="5747AE2C" w14:textId="77777777" w:rsidR="005B04E8" w:rsidRPr="003E4255" w:rsidRDefault="005B04E8" w:rsidP="005B04E8">
      <w:pPr>
        <w:autoSpaceDE w:val="0"/>
        <w:autoSpaceDN w:val="0"/>
        <w:adjustRightInd w:val="0"/>
        <w:jc w:val="both"/>
        <w:rPr>
          <w:color w:val="FF0000"/>
          <w:lang w:val="lt-LT"/>
        </w:rPr>
      </w:pPr>
    </w:p>
    <w:p w14:paraId="73F1AC04" w14:textId="77777777" w:rsidR="005B04E8" w:rsidRPr="00540077" w:rsidRDefault="005B04E8" w:rsidP="005B04E8">
      <w:pPr>
        <w:spacing w:line="360" w:lineRule="auto"/>
        <w:ind w:firstLine="720"/>
        <w:jc w:val="both"/>
        <w:rPr>
          <w:color w:val="000000" w:themeColor="text1"/>
          <w:lang w:val="lt-LT"/>
        </w:rPr>
      </w:pPr>
      <w:r>
        <w:rPr>
          <w:color w:val="000000" w:themeColor="text1"/>
          <w:lang w:val="lt-LT"/>
        </w:rPr>
        <w:t>2019</w:t>
      </w:r>
      <w:r w:rsidRPr="00540077">
        <w:rPr>
          <w:color w:val="000000" w:themeColor="text1"/>
          <w:lang w:val="lt-LT"/>
        </w:rPr>
        <w:t xml:space="preserve"> metais vaikų likusių be tėvų globos didži</w:t>
      </w:r>
      <w:r>
        <w:rPr>
          <w:color w:val="000000" w:themeColor="text1"/>
          <w:lang w:val="lt-LT"/>
        </w:rPr>
        <w:t>ausias judėjimo skaičius buvo 19</w:t>
      </w:r>
      <w:r w:rsidRPr="00540077">
        <w:rPr>
          <w:color w:val="000000" w:themeColor="text1"/>
          <w:lang w:val="lt-LT"/>
        </w:rPr>
        <w:t>.</w:t>
      </w:r>
    </w:p>
    <w:p w14:paraId="19611416" w14:textId="77777777" w:rsidR="005B04E8" w:rsidRPr="003E4255" w:rsidRDefault="005B04E8" w:rsidP="005B04E8">
      <w:pPr>
        <w:ind w:firstLine="1298"/>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80"/>
        <w:gridCol w:w="703"/>
        <w:gridCol w:w="673"/>
        <w:gridCol w:w="761"/>
        <w:gridCol w:w="671"/>
        <w:gridCol w:w="740"/>
        <w:gridCol w:w="625"/>
        <w:gridCol w:w="815"/>
        <w:gridCol w:w="739"/>
        <w:gridCol w:w="667"/>
        <w:gridCol w:w="806"/>
        <w:gridCol w:w="757"/>
      </w:tblGrid>
      <w:tr w:rsidR="005B04E8" w:rsidRPr="00540077" w14:paraId="63739815" w14:textId="77777777" w:rsidTr="005B04E8">
        <w:tc>
          <w:tcPr>
            <w:tcW w:w="861" w:type="dxa"/>
          </w:tcPr>
          <w:p w14:paraId="3C4C4292" w14:textId="77777777" w:rsidR="005B04E8" w:rsidRPr="00540077" w:rsidRDefault="005B04E8" w:rsidP="005B04E8">
            <w:pPr>
              <w:autoSpaceDE w:val="0"/>
              <w:autoSpaceDN w:val="0"/>
              <w:adjustRightInd w:val="0"/>
              <w:jc w:val="center"/>
              <w:rPr>
                <w:color w:val="000000" w:themeColor="text1"/>
                <w:sz w:val="18"/>
                <w:szCs w:val="18"/>
                <w:lang w:val="lt-LT"/>
              </w:rPr>
            </w:pPr>
            <w:r>
              <w:rPr>
                <w:color w:val="000000" w:themeColor="text1"/>
                <w:sz w:val="18"/>
                <w:szCs w:val="18"/>
                <w:lang w:val="lt-LT"/>
              </w:rPr>
              <w:t>2019</w:t>
            </w:r>
            <w:r w:rsidRPr="00540077">
              <w:rPr>
                <w:color w:val="000000" w:themeColor="text1"/>
                <w:sz w:val="18"/>
                <w:szCs w:val="18"/>
                <w:lang w:val="lt-LT"/>
              </w:rPr>
              <w:t xml:space="preserve"> m.</w:t>
            </w:r>
          </w:p>
        </w:tc>
        <w:tc>
          <w:tcPr>
            <w:tcW w:w="701" w:type="dxa"/>
          </w:tcPr>
          <w:p w14:paraId="54A2A5D1" w14:textId="77777777" w:rsidR="005B04E8" w:rsidRPr="00540077" w:rsidRDefault="005B04E8" w:rsidP="005B04E8">
            <w:pPr>
              <w:autoSpaceDE w:val="0"/>
              <w:autoSpaceDN w:val="0"/>
              <w:adjustRightInd w:val="0"/>
              <w:ind w:right="-38"/>
              <w:jc w:val="center"/>
              <w:rPr>
                <w:color w:val="000000" w:themeColor="text1"/>
                <w:sz w:val="18"/>
                <w:szCs w:val="18"/>
                <w:lang w:val="lt-LT"/>
              </w:rPr>
            </w:pPr>
            <w:r w:rsidRPr="00540077">
              <w:rPr>
                <w:color w:val="000000" w:themeColor="text1"/>
                <w:sz w:val="18"/>
                <w:szCs w:val="18"/>
                <w:lang w:val="lt-LT"/>
              </w:rPr>
              <w:t>sausis</w:t>
            </w:r>
          </w:p>
          <w:p w14:paraId="7EC02767" w14:textId="77777777" w:rsidR="005B04E8" w:rsidRPr="00540077" w:rsidRDefault="005B04E8" w:rsidP="005B04E8">
            <w:pPr>
              <w:autoSpaceDE w:val="0"/>
              <w:autoSpaceDN w:val="0"/>
              <w:adjustRightInd w:val="0"/>
              <w:jc w:val="center"/>
              <w:rPr>
                <w:color w:val="000000" w:themeColor="text1"/>
                <w:sz w:val="18"/>
                <w:szCs w:val="18"/>
                <w:lang w:val="lt-LT"/>
              </w:rPr>
            </w:pPr>
          </w:p>
        </w:tc>
        <w:tc>
          <w:tcPr>
            <w:tcW w:w="737" w:type="dxa"/>
          </w:tcPr>
          <w:p w14:paraId="2CB48A83" w14:textId="77777777" w:rsidR="005B04E8" w:rsidRPr="00540077" w:rsidRDefault="005B04E8" w:rsidP="005B04E8">
            <w:pPr>
              <w:autoSpaceDE w:val="0"/>
              <w:autoSpaceDN w:val="0"/>
              <w:adjustRightInd w:val="0"/>
              <w:ind w:left="-69" w:right="-178"/>
              <w:jc w:val="center"/>
              <w:rPr>
                <w:color w:val="000000" w:themeColor="text1"/>
                <w:sz w:val="18"/>
                <w:szCs w:val="18"/>
                <w:lang w:val="lt-LT"/>
              </w:rPr>
            </w:pPr>
            <w:r w:rsidRPr="00540077">
              <w:rPr>
                <w:color w:val="000000" w:themeColor="text1"/>
                <w:sz w:val="18"/>
                <w:szCs w:val="18"/>
                <w:lang w:val="lt-LT"/>
              </w:rPr>
              <w:t>vasaris</w:t>
            </w:r>
          </w:p>
        </w:tc>
        <w:tc>
          <w:tcPr>
            <w:tcW w:w="696" w:type="dxa"/>
          </w:tcPr>
          <w:p w14:paraId="2532933E" w14:textId="77777777" w:rsidR="005B04E8" w:rsidRPr="00540077" w:rsidRDefault="005B04E8" w:rsidP="005B04E8">
            <w:pPr>
              <w:autoSpaceDE w:val="0"/>
              <w:autoSpaceDN w:val="0"/>
              <w:adjustRightInd w:val="0"/>
              <w:ind w:right="-114"/>
              <w:jc w:val="center"/>
              <w:rPr>
                <w:color w:val="000000" w:themeColor="text1"/>
                <w:sz w:val="18"/>
                <w:szCs w:val="18"/>
                <w:lang w:val="lt-LT"/>
              </w:rPr>
            </w:pPr>
            <w:r w:rsidRPr="00540077">
              <w:rPr>
                <w:color w:val="000000" w:themeColor="text1"/>
                <w:sz w:val="18"/>
                <w:szCs w:val="18"/>
                <w:lang w:val="lt-LT"/>
              </w:rPr>
              <w:t>kovas</w:t>
            </w:r>
          </w:p>
        </w:tc>
        <w:tc>
          <w:tcPr>
            <w:tcW w:w="816" w:type="dxa"/>
          </w:tcPr>
          <w:p w14:paraId="20476839" w14:textId="77777777" w:rsidR="005B04E8" w:rsidRPr="00540077" w:rsidRDefault="005B04E8" w:rsidP="005B04E8">
            <w:pPr>
              <w:autoSpaceDE w:val="0"/>
              <w:autoSpaceDN w:val="0"/>
              <w:adjustRightInd w:val="0"/>
              <w:ind w:left="-144" w:right="-156"/>
              <w:jc w:val="center"/>
              <w:rPr>
                <w:color w:val="000000" w:themeColor="text1"/>
                <w:sz w:val="18"/>
                <w:szCs w:val="18"/>
                <w:lang w:val="lt-LT"/>
              </w:rPr>
            </w:pPr>
            <w:r w:rsidRPr="00540077">
              <w:rPr>
                <w:color w:val="000000" w:themeColor="text1"/>
                <w:sz w:val="18"/>
                <w:szCs w:val="18"/>
                <w:lang w:val="lt-LT"/>
              </w:rPr>
              <w:t>balandis</w:t>
            </w:r>
          </w:p>
        </w:tc>
        <w:tc>
          <w:tcPr>
            <w:tcW w:w="742" w:type="dxa"/>
          </w:tcPr>
          <w:p w14:paraId="6E761D1C" w14:textId="77777777" w:rsidR="005B04E8" w:rsidRPr="00540077" w:rsidRDefault="005B04E8" w:rsidP="005B04E8">
            <w:pPr>
              <w:autoSpaceDE w:val="0"/>
              <w:autoSpaceDN w:val="0"/>
              <w:adjustRightInd w:val="0"/>
              <w:ind w:left="-170" w:right="-144"/>
              <w:jc w:val="center"/>
              <w:rPr>
                <w:color w:val="000000" w:themeColor="text1"/>
                <w:sz w:val="18"/>
                <w:szCs w:val="18"/>
                <w:lang w:val="lt-LT"/>
              </w:rPr>
            </w:pPr>
            <w:r w:rsidRPr="00540077">
              <w:rPr>
                <w:color w:val="000000" w:themeColor="text1"/>
                <w:sz w:val="18"/>
                <w:szCs w:val="18"/>
                <w:lang w:val="lt-LT"/>
              </w:rPr>
              <w:t>gegužė</w:t>
            </w:r>
          </w:p>
        </w:tc>
        <w:tc>
          <w:tcPr>
            <w:tcW w:w="752" w:type="dxa"/>
          </w:tcPr>
          <w:p w14:paraId="4447A32C" w14:textId="77777777" w:rsidR="005B04E8" w:rsidRPr="00540077" w:rsidRDefault="005B04E8" w:rsidP="005B04E8">
            <w:pPr>
              <w:autoSpaceDE w:val="0"/>
              <w:autoSpaceDN w:val="0"/>
              <w:adjustRightInd w:val="0"/>
              <w:ind w:left="-26" w:right="-113"/>
              <w:jc w:val="center"/>
              <w:rPr>
                <w:color w:val="000000" w:themeColor="text1"/>
                <w:sz w:val="18"/>
                <w:szCs w:val="18"/>
                <w:lang w:val="lt-LT"/>
              </w:rPr>
            </w:pPr>
            <w:r w:rsidRPr="00540077">
              <w:rPr>
                <w:color w:val="000000" w:themeColor="text1"/>
                <w:sz w:val="18"/>
                <w:szCs w:val="18"/>
                <w:lang w:val="lt-LT"/>
              </w:rPr>
              <w:t>birželis</w:t>
            </w:r>
          </w:p>
        </w:tc>
        <w:tc>
          <w:tcPr>
            <w:tcW w:w="661" w:type="dxa"/>
          </w:tcPr>
          <w:p w14:paraId="0B4BAD53" w14:textId="77777777" w:rsidR="005B04E8" w:rsidRPr="00540077" w:rsidRDefault="005B04E8" w:rsidP="005B04E8">
            <w:pPr>
              <w:autoSpaceDE w:val="0"/>
              <w:autoSpaceDN w:val="0"/>
              <w:adjustRightInd w:val="0"/>
              <w:ind w:right="-118"/>
              <w:jc w:val="center"/>
              <w:rPr>
                <w:color w:val="000000" w:themeColor="text1"/>
                <w:sz w:val="18"/>
                <w:szCs w:val="18"/>
                <w:lang w:val="lt-LT"/>
              </w:rPr>
            </w:pPr>
            <w:r w:rsidRPr="00540077">
              <w:rPr>
                <w:color w:val="000000" w:themeColor="text1"/>
                <w:sz w:val="18"/>
                <w:szCs w:val="18"/>
                <w:lang w:val="lt-LT"/>
              </w:rPr>
              <w:t>liepa</w:t>
            </w:r>
          </w:p>
        </w:tc>
        <w:tc>
          <w:tcPr>
            <w:tcW w:w="857" w:type="dxa"/>
          </w:tcPr>
          <w:p w14:paraId="7144F090" w14:textId="77777777" w:rsidR="005B04E8" w:rsidRPr="00540077" w:rsidRDefault="005B04E8" w:rsidP="005B04E8">
            <w:pPr>
              <w:autoSpaceDE w:val="0"/>
              <w:autoSpaceDN w:val="0"/>
              <w:adjustRightInd w:val="0"/>
              <w:ind w:left="-110" w:right="-119"/>
              <w:jc w:val="center"/>
              <w:rPr>
                <w:color w:val="000000" w:themeColor="text1"/>
                <w:sz w:val="18"/>
                <w:szCs w:val="18"/>
                <w:lang w:val="lt-LT"/>
              </w:rPr>
            </w:pPr>
            <w:r w:rsidRPr="00540077">
              <w:rPr>
                <w:color w:val="000000" w:themeColor="text1"/>
                <w:sz w:val="18"/>
                <w:szCs w:val="18"/>
                <w:lang w:val="lt-LT"/>
              </w:rPr>
              <w:t>rugpjūtis</w:t>
            </w:r>
          </w:p>
        </w:tc>
        <w:tc>
          <w:tcPr>
            <w:tcW w:w="776" w:type="dxa"/>
          </w:tcPr>
          <w:p w14:paraId="7CCDB2FA" w14:textId="77777777" w:rsidR="005B04E8" w:rsidRPr="00540077" w:rsidRDefault="005B04E8" w:rsidP="005B04E8">
            <w:pPr>
              <w:autoSpaceDE w:val="0"/>
              <w:autoSpaceDN w:val="0"/>
              <w:adjustRightInd w:val="0"/>
              <w:ind w:left="-97" w:right="-199"/>
              <w:jc w:val="center"/>
              <w:rPr>
                <w:color w:val="000000" w:themeColor="text1"/>
                <w:sz w:val="18"/>
                <w:szCs w:val="18"/>
                <w:lang w:val="lt-LT"/>
              </w:rPr>
            </w:pPr>
            <w:r w:rsidRPr="00540077">
              <w:rPr>
                <w:color w:val="000000" w:themeColor="text1"/>
                <w:sz w:val="18"/>
                <w:szCs w:val="18"/>
                <w:lang w:val="lt-LT"/>
              </w:rPr>
              <w:t>rugsėjis</w:t>
            </w:r>
          </w:p>
        </w:tc>
        <w:tc>
          <w:tcPr>
            <w:tcW w:w="692" w:type="dxa"/>
          </w:tcPr>
          <w:p w14:paraId="7A582BF5" w14:textId="77777777" w:rsidR="005B04E8" w:rsidRPr="00540077" w:rsidRDefault="005B04E8" w:rsidP="005B04E8">
            <w:pPr>
              <w:autoSpaceDE w:val="0"/>
              <w:autoSpaceDN w:val="0"/>
              <w:adjustRightInd w:val="0"/>
              <w:jc w:val="center"/>
              <w:rPr>
                <w:color w:val="000000" w:themeColor="text1"/>
                <w:sz w:val="18"/>
                <w:szCs w:val="18"/>
                <w:lang w:val="lt-LT"/>
              </w:rPr>
            </w:pPr>
            <w:r w:rsidRPr="00540077">
              <w:rPr>
                <w:color w:val="000000" w:themeColor="text1"/>
                <w:sz w:val="18"/>
                <w:szCs w:val="18"/>
                <w:lang w:val="lt-LT"/>
              </w:rPr>
              <w:t>spalis</w:t>
            </w:r>
          </w:p>
        </w:tc>
        <w:tc>
          <w:tcPr>
            <w:tcW w:w="806" w:type="dxa"/>
          </w:tcPr>
          <w:p w14:paraId="239B620C" w14:textId="77777777" w:rsidR="005B04E8" w:rsidRPr="00540077" w:rsidRDefault="005B04E8" w:rsidP="005B04E8">
            <w:pPr>
              <w:autoSpaceDE w:val="0"/>
              <w:autoSpaceDN w:val="0"/>
              <w:adjustRightInd w:val="0"/>
              <w:jc w:val="center"/>
              <w:rPr>
                <w:color w:val="000000" w:themeColor="text1"/>
                <w:sz w:val="18"/>
                <w:szCs w:val="18"/>
                <w:lang w:val="lt-LT"/>
              </w:rPr>
            </w:pPr>
            <w:r w:rsidRPr="00540077">
              <w:rPr>
                <w:color w:val="000000" w:themeColor="text1"/>
                <w:sz w:val="18"/>
                <w:szCs w:val="18"/>
                <w:lang w:val="lt-LT"/>
              </w:rPr>
              <w:t>lapkritis</w:t>
            </w:r>
          </w:p>
        </w:tc>
        <w:tc>
          <w:tcPr>
            <w:tcW w:w="757" w:type="dxa"/>
          </w:tcPr>
          <w:p w14:paraId="1B0D2C92" w14:textId="77777777" w:rsidR="005B04E8" w:rsidRPr="00540077" w:rsidRDefault="005B04E8" w:rsidP="005B04E8">
            <w:pPr>
              <w:autoSpaceDE w:val="0"/>
              <w:autoSpaceDN w:val="0"/>
              <w:adjustRightInd w:val="0"/>
              <w:jc w:val="center"/>
              <w:rPr>
                <w:color w:val="000000" w:themeColor="text1"/>
                <w:sz w:val="18"/>
                <w:szCs w:val="18"/>
                <w:lang w:val="lt-LT"/>
              </w:rPr>
            </w:pPr>
            <w:r w:rsidRPr="00540077">
              <w:rPr>
                <w:color w:val="000000" w:themeColor="text1"/>
                <w:sz w:val="18"/>
                <w:szCs w:val="18"/>
                <w:lang w:val="lt-LT"/>
              </w:rPr>
              <w:t>gruodis</w:t>
            </w:r>
          </w:p>
        </w:tc>
      </w:tr>
      <w:tr w:rsidR="005B04E8" w:rsidRPr="00540077" w14:paraId="368C5FAE" w14:textId="77777777" w:rsidTr="005B04E8">
        <w:tc>
          <w:tcPr>
            <w:tcW w:w="861" w:type="dxa"/>
          </w:tcPr>
          <w:p w14:paraId="649E3C90" w14:textId="77777777" w:rsidR="005B04E8" w:rsidRPr="00540077" w:rsidRDefault="005B04E8" w:rsidP="005B04E8">
            <w:pPr>
              <w:autoSpaceDE w:val="0"/>
              <w:autoSpaceDN w:val="0"/>
              <w:adjustRightInd w:val="0"/>
              <w:ind w:right="-114"/>
              <w:jc w:val="center"/>
              <w:rPr>
                <w:color w:val="000000" w:themeColor="text1"/>
                <w:lang w:val="lt-LT"/>
              </w:rPr>
            </w:pPr>
            <w:r w:rsidRPr="00540077">
              <w:rPr>
                <w:color w:val="000000" w:themeColor="text1"/>
                <w:lang w:val="lt-LT"/>
              </w:rPr>
              <w:t>Vaikų skaičius</w:t>
            </w:r>
          </w:p>
        </w:tc>
        <w:tc>
          <w:tcPr>
            <w:tcW w:w="701" w:type="dxa"/>
          </w:tcPr>
          <w:p w14:paraId="25863F79"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r>
              <w:rPr>
                <w:color w:val="000000" w:themeColor="text1"/>
                <w:lang w:val="lt-LT"/>
              </w:rPr>
              <w:t>5</w:t>
            </w:r>
          </w:p>
        </w:tc>
        <w:tc>
          <w:tcPr>
            <w:tcW w:w="737" w:type="dxa"/>
          </w:tcPr>
          <w:p w14:paraId="2A3DD2A9"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r>
              <w:rPr>
                <w:color w:val="000000" w:themeColor="text1"/>
                <w:lang w:val="lt-LT"/>
              </w:rPr>
              <w:t>5</w:t>
            </w:r>
          </w:p>
        </w:tc>
        <w:tc>
          <w:tcPr>
            <w:tcW w:w="696" w:type="dxa"/>
          </w:tcPr>
          <w:p w14:paraId="20C75EBC"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r>
              <w:rPr>
                <w:color w:val="000000" w:themeColor="text1"/>
                <w:lang w:val="lt-LT"/>
              </w:rPr>
              <w:t>9</w:t>
            </w:r>
          </w:p>
        </w:tc>
        <w:tc>
          <w:tcPr>
            <w:tcW w:w="816" w:type="dxa"/>
          </w:tcPr>
          <w:p w14:paraId="1B8A14C3"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19</w:t>
            </w:r>
          </w:p>
        </w:tc>
        <w:tc>
          <w:tcPr>
            <w:tcW w:w="742" w:type="dxa"/>
          </w:tcPr>
          <w:p w14:paraId="1B4B34BD"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19</w:t>
            </w:r>
          </w:p>
        </w:tc>
        <w:tc>
          <w:tcPr>
            <w:tcW w:w="752" w:type="dxa"/>
          </w:tcPr>
          <w:p w14:paraId="2F32FD78"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18</w:t>
            </w:r>
          </w:p>
        </w:tc>
        <w:tc>
          <w:tcPr>
            <w:tcW w:w="661" w:type="dxa"/>
          </w:tcPr>
          <w:p w14:paraId="5232B105"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17</w:t>
            </w:r>
          </w:p>
        </w:tc>
        <w:tc>
          <w:tcPr>
            <w:tcW w:w="857" w:type="dxa"/>
          </w:tcPr>
          <w:p w14:paraId="7DBDF124" w14:textId="77777777" w:rsidR="005B04E8" w:rsidRPr="00540077" w:rsidRDefault="005B04E8" w:rsidP="005B04E8">
            <w:pPr>
              <w:autoSpaceDE w:val="0"/>
              <w:autoSpaceDN w:val="0"/>
              <w:adjustRightInd w:val="0"/>
              <w:jc w:val="center"/>
              <w:rPr>
                <w:color w:val="000000" w:themeColor="text1"/>
                <w:lang w:val="lt-LT"/>
              </w:rPr>
            </w:pPr>
            <w:r>
              <w:rPr>
                <w:color w:val="000000" w:themeColor="text1"/>
                <w:lang w:val="lt-LT"/>
              </w:rPr>
              <w:t>17</w:t>
            </w:r>
          </w:p>
        </w:tc>
        <w:tc>
          <w:tcPr>
            <w:tcW w:w="776" w:type="dxa"/>
          </w:tcPr>
          <w:p w14:paraId="7AD8FA98"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17</w:t>
            </w:r>
          </w:p>
        </w:tc>
        <w:tc>
          <w:tcPr>
            <w:tcW w:w="692" w:type="dxa"/>
          </w:tcPr>
          <w:p w14:paraId="7112979F"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r>
              <w:rPr>
                <w:color w:val="000000" w:themeColor="text1"/>
                <w:lang w:val="lt-LT"/>
              </w:rPr>
              <w:t>7</w:t>
            </w:r>
          </w:p>
        </w:tc>
        <w:tc>
          <w:tcPr>
            <w:tcW w:w="806" w:type="dxa"/>
          </w:tcPr>
          <w:p w14:paraId="714F9915"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r>
              <w:rPr>
                <w:color w:val="000000" w:themeColor="text1"/>
                <w:lang w:val="lt-LT"/>
              </w:rPr>
              <w:t>7</w:t>
            </w:r>
          </w:p>
        </w:tc>
        <w:tc>
          <w:tcPr>
            <w:tcW w:w="757" w:type="dxa"/>
          </w:tcPr>
          <w:p w14:paraId="15B0B13E" w14:textId="77777777" w:rsidR="005B04E8" w:rsidRPr="00540077" w:rsidRDefault="005B04E8" w:rsidP="005B04E8">
            <w:pPr>
              <w:autoSpaceDE w:val="0"/>
              <w:autoSpaceDN w:val="0"/>
              <w:adjustRightInd w:val="0"/>
              <w:jc w:val="center"/>
              <w:rPr>
                <w:color w:val="000000" w:themeColor="text1"/>
                <w:lang w:val="lt-LT"/>
              </w:rPr>
            </w:pPr>
            <w:r w:rsidRPr="00540077">
              <w:rPr>
                <w:color w:val="000000" w:themeColor="text1"/>
                <w:lang w:val="lt-LT"/>
              </w:rPr>
              <w:t>1</w:t>
            </w:r>
            <w:r>
              <w:rPr>
                <w:color w:val="000000" w:themeColor="text1"/>
                <w:lang w:val="lt-LT"/>
              </w:rPr>
              <w:t>7</w:t>
            </w:r>
          </w:p>
        </w:tc>
      </w:tr>
    </w:tbl>
    <w:p w14:paraId="423F6CFA" w14:textId="77777777" w:rsidR="005B04E8" w:rsidRPr="003E4255" w:rsidRDefault="005B04E8" w:rsidP="005B04E8">
      <w:pPr>
        <w:ind w:firstLine="1298"/>
        <w:jc w:val="both"/>
        <w:rPr>
          <w:color w:val="FF0000"/>
          <w:sz w:val="20"/>
          <w:szCs w:val="20"/>
          <w:lang w:val="lt-LT"/>
        </w:rPr>
      </w:pPr>
    </w:p>
    <w:p w14:paraId="164499B3" w14:textId="477CCE42" w:rsidR="005B04E8" w:rsidRPr="00F42730" w:rsidRDefault="005B04E8" w:rsidP="005B04E8">
      <w:pPr>
        <w:autoSpaceDE w:val="0"/>
        <w:autoSpaceDN w:val="0"/>
        <w:adjustRightInd w:val="0"/>
        <w:spacing w:line="360" w:lineRule="auto"/>
        <w:ind w:firstLine="720"/>
        <w:jc w:val="both"/>
        <w:rPr>
          <w:color w:val="000000" w:themeColor="text1"/>
          <w:lang w:val="lt-LT"/>
        </w:rPr>
      </w:pPr>
      <w:r w:rsidRPr="00540077">
        <w:rPr>
          <w:color w:val="000000" w:themeColor="text1"/>
          <w:lang w:val="lt-LT"/>
        </w:rPr>
        <w:lastRenderedPageBreak/>
        <w:t>Didelę reikšmę ugdymo procesui, kokybiškų paslaugų teikimui, saugios artimos šeimai aplinkos kūrimui turėjo puikios buities ir gyvenimo sąlygos, lengva adaptacija bendruomenėse, vaikų emocinė būsena, pagrindinių vaikų poreikių užtikrinim</w:t>
      </w:r>
      <w:r w:rsidR="00701B36">
        <w:rPr>
          <w:color w:val="000000" w:themeColor="text1"/>
          <w:lang w:val="lt-LT"/>
        </w:rPr>
        <w:t>as, laisvė saviraiškai, centro</w:t>
      </w:r>
      <w:r w:rsidRPr="00540077">
        <w:rPr>
          <w:color w:val="000000" w:themeColor="text1"/>
          <w:lang w:val="lt-LT"/>
        </w:rPr>
        <w:t xml:space="preserve"> materialinė </w:t>
      </w:r>
      <w:r w:rsidRPr="008A69C1">
        <w:rPr>
          <w:color w:val="000000" w:themeColor="text1"/>
          <w:lang w:val="lt-LT"/>
        </w:rPr>
        <w:t xml:space="preserve">bazė, </w:t>
      </w:r>
      <w:r w:rsidR="00701B36">
        <w:rPr>
          <w:color w:val="000000" w:themeColor="text1"/>
          <w:lang w:val="lt-LT"/>
        </w:rPr>
        <w:t xml:space="preserve">socialinės </w:t>
      </w:r>
      <w:r w:rsidRPr="008A69C1">
        <w:rPr>
          <w:color w:val="000000" w:themeColor="text1"/>
          <w:lang w:val="lt-LT"/>
        </w:rPr>
        <w:t xml:space="preserve">globos centro „Židinys“ vadovo, darbuotojų ir bendruomenės pastangos, vaikams sudarant </w:t>
      </w:r>
      <w:r w:rsidRPr="00F42730">
        <w:rPr>
          <w:color w:val="000000" w:themeColor="text1"/>
          <w:lang w:val="lt-LT"/>
        </w:rPr>
        <w:t>saugią ir užtikrintą aplinką vystymuisi ir ugdymuisi, efektyviai panaudojant gaunamas lėšas ir paramą.</w:t>
      </w:r>
    </w:p>
    <w:p w14:paraId="60C92A90" w14:textId="77777777" w:rsidR="005B04E8" w:rsidRPr="00F42730" w:rsidRDefault="005B04E8" w:rsidP="005B04E8">
      <w:pPr>
        <w:autoSpaceDE w:val="0"/>
        <w:autoSpaceDN w:val="0"/>
        <w:adjustRightInd w:val="0"/>
        <w:spacing w:line="360" w:lineRule="auto"/>
        <w:jc w:val="both"/>
        <w:rPr>
          <w:color w:val="000000" w:themeColor="text1"/>
          <w:lang w:val="lt-LT"/>
        </w:rPr>
      </w:pPr>
      <w:r w:rsidRPr="003E4255">
        <w:rPr>
          <w:color w:val="FF0000"/>
          <w:lang w:val="lt-LT"/>
        </w:rPr>
        <w:tab/>
      </w:r>
      <w:r w:rsidRPr="00F42730">
        <w:rPr>
          <w:color w:val="000000" w:themeColor="text1"/>
          <w:lang w:val="lt-LT"/>
        </w:rPr>
        <w:t>Estetiška, tvarkinga, jauki, artima šeimos modeliui gyvenamoji aplinka turi didelį poveikį vystymuisi, auklėjimui, ugdymuisi bei ruošiantis savarankiškam gyvenimui.</w:t>
      </w:r>
    </w:p>
    <w:p w14:paraId="2072BB8B" w14:textId="13B11C52" w:rsidR="005B04E8" w:rsidRPr="008A69C1" w:rsidRDefault="00701B36" w:rsidP="005B04E8">
      <w:pPr>
        <w:autoSpaceDE w:val="0"/>
        <w:autoSpaceDN w:val="0"/>
        <w:adjustRightInd w:val="0"/>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lobos centro „Židinys“ bendruomeniniuose</w:t>
      </w:r>
      <w:r w:rsidR="005B04E8">
        <w:rPr>
          <w:color w:val="000000" w:themeColor="text1"/>
          <w:lang w:val="lt-LT"/>
        </w:rPr>
        <w:t xml:space="preserve"> vaikų globos</w:t>
      </w:r>
      <w:r w:rsidR="005B04E8" w:rsidRPr="008A69C1">
        <w:rPr>
          <w:color w:val="000000" w:themeColor="text1"/>
          <w:lang w:val="lt-LT"/>
        </w:rPr>
        <w:t xml:space="preserve"> namuose užtikrinamos globojamam (rūpinamam) vaikui ar laikinai apgyvendintam vaikui socialinės paslaugos, atitinkančios socialinės globos normas. </w:t>
      </w:r>
    </w:p>
    <w:p w14:paraId="6C91862E" w14:textId="77777777" w:rsidR="005B04E8" w:rsidRPr="00F42730" w:rsidRDefault="005B04E8" w:rsidP="005B04E8">
      <w:pPr>
        <w:autoSpaceDE w:val="0"/>
        <w:autoSpaceDN w:val="0"/>
        <w:adjustRightInd w:val="0"/>
        <w:spacing w:line="360" w:lineRule="auto"/>
        <w:jc w:val="both"/>
        <w:rPr>
          <w:color w:val="000000" w:themeColor="text1"/>
          <w:lang w:val="lt-LT"/>
        </w:rPr>
      </w:pPr>
      <w:r w:rsidRPr="003E4255">
        <w:rPr>
          <w:color w:val="FF0000"/>
          <w:lang w:val="lt-LT"/>
        </w:rPr>
        <w:tab/>
      </w:r>
      <w:r w:rsidRPr="00F42730">
        <w:rPr>
          <w:color w:val="000000" w:themeColor="text1"/>
          <w:lang w:val="lt-LT"/>
        </w:rPr>
        <w:t>Vaikams organizuojamas ugdymas, lavinimas, mokymas pagal amžių, išsivystymą, gebėjimus. Su ugdymo įstaigomis pasirašyto</w:t>
      </w:r>
      <w:r>
        <w:rPr>
          <w:color w:val="000000" w:themeColor="text1"/>
          <w:lang w:val="lt-LT"/>
        </w:rPr>
        <w:t>s bendradarbiavimo sutartys 2018/2019</w:t>
      </w:r>
      <w:r w:rsidRPr="00F42730">
        <w:rPr>
          <w:color w:val="000000" w:themeColor="text1"/>
          <w:lang w:val="lt-LT"/>
        </w:rPr>
        <w:t xml:space="preserve"> mokslo metams.  Globotinių mokymosi rezultatus lemia: gebėjimai, padidėjusi mokymosi motyvacija, mokinių tarpusavio santykiai, sėkmė, socialinis mokinio priėmimas, mokinio pasirengimas mokytis ir pats požiūris į mokymąsi. Uždavinys – nuolatinės vaiko gebėjimų analizės metu įžvelgti individualias vaiko kliūtis siekiant geresnių mokymosi rezultatų, stiprinti motyvaciją mokytis, esant reikalui pasitelkti specialistų pagalbą. </w:t>
      </w:r>
    </w:p>
    <w:p w14:paraId="25D585E1" w14:textId="2F1D0E4D" w:rsidR="005B04E8" w:rsidRPr="00F42730" w:rsidRDefault="005B04E8" w:rsidP="005B04E8">
      <w:pPr>
        <w:spacing w:line="360" w:lineRule="auto"/>
        <w:ind w:firstLine="720"/>
        <w:jc w:val="both"/>
        <w:rPr>
          <w:color w:val="000000" w:themeColor="text1"/>
          <w:lang w:val="lt-LT"/>
        </w:rPr>
      </w:pPr>
      <w:r w:rsidRPr="00F42730">
        <w:rPr>
          <w:color w:val="000000" w:themeColor="text1"/>
          <w:lang w:val="lt-LT"/>
        </w:rPr>
        <w:t xml:space="preserve">Specialioji pedagoginė pagalba ugdytiniams teikiama mokyklose turintiems nedidelių, vidutinių specifinių poreikių. Vedamos grupinės, individualios pratybos sutrikusioms funkcijoms </w:t>
      </w:r>
      <w:r w:rsidRPr="008A69C1">
        <w:rPr>
          <w:color w:val="000000" w:themeColor="text1"/>
          <w:lang w:val="lt-LT"/>
        </w:rPr>
        <w:t>lavinti.</w:t>
      </w:r>
      <w:r w:rsidR="00111585">
        <w:rPr>
          <w:color w:val="000000" w:themeColor="text1"/>
          <w:lang w:val="lt-LT"/>
        </w:rPr>
        <w:t xml:space="preserve"> Lazdijų r. Š</w:t>
      </w:r>
      <w:r>
        <w:rPr>
          <w:color w:val="000000" w:themeColor="text1"/>
          <w:lang w:val="lt-LT"/>
        </w:rPr>
        <w:t>vietimo centre vyko grupiniai užsiėmimai socialiniams įgūdžiams lavinti.</w:t>
      </w:r>
      <w:r w:rsidRPr="008A69C1">
        <w:rPr>
          <w:color w:val="000000" w:themeColor="text1"/>
          <w:lang w:val="lt-LT"/>
        </w:rPr>
        <w:t xml:space="preserve"> </w:t>
      </w:r>
      <w:r w:rsidR="00111585">
        <w:rPr>
          <w:color w:val="000000" w:themeColor="text1"/>
          <w:lang w:val="lt-LT"/>
        </w:rPr>
        <w:t>Socialinės g</w:t>
      </w:r>
      <w:r w:rsidRPr="008A69C1">
        <w:rPr>
          <w:color w:val="000000" w:themeColor="text1"/>
          <w:lang w:val="lt-LT"/>
        </w:rPr>
        <w:t xml:space="preserve">lobos centro „Židinys“ bendruomeninių vaikų globos namų darbuotojai vykdo individualias </w:t>
      </w:r>
      <w:r w:rsidRPr="00F42730">
        <w:rPr>
          <w:color w:val="000000" w:themeColor="text1"/>
          <w:lang w:val="lt-LT"/>
        </w:rPr>
        <w:t xml:space="preserve">konsultacijas, grupines konsultacijas socialiniams, darbiniams įgūdžiams ugdyti. Bendradarbiaujama su Lazdijų rajono Švietimo centro specialistais, ugdymo įstaigų specialistais ir pedagogais, Lazdijų rajono savivaldybės specialistais, teisėsaugos institucijomis, </w:t>
      </w:r>
      <w:r>
        <w:rPr>
          <w:color w:val="000000" w:themeColor="text1"/>
          <w:lang w:val="lt-LT"/>
        </w:rPr>
        <w:t>Kauno r. vaiko gerovės centru „</w:t>
      </w:r>
      <w:proofErr w:type="spellStart"/>
      <w:r>
        <w:rPr>
          <w:color w:val="000000" w:themeColor="text1"/>
          <w:lang w:val="lt-LT"/>
        </w:rPr>
        <w:t>Gyni</w:t>
      </w:r>
      <w:r w:rsidR="00111585">
        <w:rPr>
          <w:color w:val="000000" w:themeColor="text1"/>
          <w:lang w:val="lt-LT"/>
        </w:rPr>
        <w:t>a</w:t>
      </w:r>
      <w:proofErr w:type="spellEnd"/>
      <w:r w:rsidR="00111585">
        <w:rPr>
          <w:color w:val="000000" w:themeColor="text1"/>
          <w:lang w:val="lt-LT"/>
        </w:rPr>
        <w:t>“, Kaišiadorių paslaugų centru</w:t>
      </w:r>
      <w:r w:rsidRPr="00F42730">
        <w:rPr>
          <w:color w:val="000000" w:themeColor="text1"/>
          <w:lang w:val="lt-LT"/>
        </w:rPr>
        <w:t>, medicinos</w:t>
      </w:r>
      <w:r>
        <w:rPr>
          <w:color w:val="000000" w:themeColor="text1"/>
          <w:lang w:val="lt-LT"/>
        </w:rPr>
        <w:t xml:space="preserve"> įstaigomis ir jų specialistais, bankais ir jų padaliniais. </w:t>
      </w:r>
    </w:p>
    <w:p w14:paraId="0B7DC343" w14:textId="26C364AE" w:rsidR="005B04E8" w:rsidRPr="00F42730" w:rsidRDefault="005B04E8" w:rsidP="005B04E8">
      <w:pPr>
        <w:spacing w:line="360" w:lineRule="auto"/>
        <w:ind w:firstLine="720"/>
        <w:jc w:val="both"/>
        <w:rPr>
          <w:color w:val="000000" w:themeColor="text1"/>
          <w:lang w:val="lt-LT"/>
        </w:rPr>
      </w:pPr>
      <w:r w:rsidRPr="00F42730">
        <w:rPr>
          <w:color w:val="000000" w:themeColor="text1"/>
          <w:lang w:val="lt-LT"/>
        </w:rPr>
        <w:t>Ugdytiniams buvo teikiama psichologo pagalba. UAB Lazdijų sveikatos centro specialistai (psichol</w:t>
      </w:r>
      <w:r>
        <w:rPr>
          <w:color w:val="000000" w:themeColor="text1"/>
          <w:lang w:val="lt-LT"/>
        </w:rPr>
        <w:t>ogė, psichiatrė) teikė pagalbą 9</w:t>
      </w:r>
      <w:r w:rsidRPr="00F42730">
        <w:rPr>
          <w:color w:val="000000" w:themeColor="text1"/>
          <w:lang w:val="lt-LT"/>
        </w:rPr>
        <w:t xml:space="preserve"> globotiniams, turintiems emocinių, elgesio, raidos, bendravimo problemų. Lazdijų rajono Švietimo centre psicho</w:t>
      </w:r>
      <w:r>
        <w:rPr>
          <w:color w:val="000000" w:themeColor="text1"/>
          <w:lang w:val="lt-LT"/>
        </w:rPr>
        <w:t>logo paslaugos buvo teikiamos 11</w:t>
      </w:r>
      <w:r w:rsidRPr="00F42730">
        <w:rPr>
          <w:color w:val="000000" w:themeColor="text1"/>
          <w:lang w:val="lt-LT"/>
        </w:rPr>
        <w:t xml:space="preserve"> globotinių. Lazdijų M. Gustaičio gi</w:t>
      </w:r>
      <w:r>
        <w:rPr>
          <w:color w:val="000000" w:themeColor="text1"/>
          <w:lang w:val="lt-LT"/>
        </w:rPr>
        <w:t>mnazijos psichologė konsultavo 5</w:t>
      </w:r>
      <w:r w:rsidRPr="00F42730">
        <w:rPr>
          <w:color w:val="000000" w:themeColor="text1"/>
          <w:lang w:val="lt-LT"/>
        </w:rPr>
        <w:t xml:space="preserve"> globotinius. Konsultacijos vyko individualiai. Po to psichologai teikė metodines rekomendacijas šeimynų socialiniams pedagogams, socialiniams darbuotojams, rengė ir vykdė prevencines programas. Psichologinę</w:t>
      </w:r>
      <w:r>
        <w:rPr>
          <w:color w:val="000000" w:themeColor="text1"/>
          <w:lang w:val="lt-LT"/>
        </w:rPr>
        <w:t xml:space="preserve"> – psichiatrinę pagalbą teikė </w:t>
      </w:r>
      <w:r w:rsidRPr="00F42730">
        <w:rPr>
          <w:color w:val="000000" w:themeColor="text1"/>
          <w:lang w:val="lt-LT"/>
        </w:rPr>
        <w:t>V</w:t>
      </w:r>
      <w:r w:rsidR="00111585">
        <w:rPr>
          <w:color w:val="000000" w:themeColor="text1"/>
          <w:lang w:val="lt-LT"/>
        </w:rPr>
        <w:t>ilniaus universiteto ligoninės Santaros</w:t>
      </w:r>
      <w:r w:rsidRPr="00F42730">
        <w:rPr>
          <w:color w:val="000000" w:themeColor="text1"/>
          <w:lang w:val="lt-LT"/>
        </w:rPr>
        <w:t xml:space="preserve"> vaikų ir paauglių psichiatri</w:t>
      </w:r>
      <w:r w:rsidR="00111585">
        <w:rPr>
          <w:color w:val="000000" w:themeColor="text1"/>
          <w:lang w:val="lt-LT"/>
        </w:rPr>
        <w:t>jos skyrius, jame</w:t>
      </w:r>
      <w:r>
        <w:rPr>
          <w:color w:val="000000" w:themeColor="text1"/>
          <w:lang w:val="lt-LT"/>
        </w:rPr>
        <w:t xml:space="preserve"> </w:t>
      </w:r>
      <w:r>
        <w:rPr>
          <w:color w:val="000000" w:themeColor="text1"/>
          <w:lang w:val="lt-LT"/>
        </w:rPr>
        <w:lastRenderedPageBreak/>
        <w:t>paslaugos teiktos 2</w:t>
      </w:r>
      <w:r w:rsidRPr="00F42730">
        <w:rPr>
          <w:color w:val="000000" w:themeColor="text1"/>
          <w:lang w:val="lt-LT"/>
        </w:rPr>
        <w:t xml:space="preserve"> glo</w:t>
      </w:r>
      <w:r>
        <w:rPr>
          <w:color w:val="000000" w:themeColor="text1"/>
          <w:lang w:val="lt-LT"/>
        </w:rPr>
        <w:t xml:space="preserve">botiniams, Lietuvos sveikatos mokslų universiteto Kauno klinikų vaikų ir paauglių psichiatrijos sektoriuje konsultuoti 9 globotiniai. </w:t>
      </w:r>
    </w:p>
    <w:p w14:paraId="72B88F7E" w14:textId="77777777" w:rsidR="005B04E8" w:rsidRPr="00F42730" w:rsidRDefault="005B04E8" w:rsidP="005B04E8">
      <w:pPr>
        <w:spacing w:line="360" w:lineRule="auto"/>
        <w:ind w:firstLine="720"/>
        <w:jc w:val="both"/>
        <w:rPr>
          <w:b/>
          <w:color w:val="000000" w:themeColor="text1"/>
          <w:lang w:val="lt-LT"/>
        </w:rPr>
      </w:pPr>
      <w:r w:rsidRPr="00F42730">
        <w:rPr>
          <w:color w:val="000000" w:themeColor="text1"/>
          <w:lang w:val="lt-LT"/>
        </w:rPr>
        <w:t>Individualios</w:t>
      </w:r>
      <w:r>
        <w:rPr>
          <w:color w:val="000000" w:themeColor="text1"/>
          <w:lang w:val="lt-LT"/>
        </w:rPr>
        <w:t>e psichologų konsultacijose 2019 m. dalyvavo 15</w:t>
      </w:r>
      <w:r w:rsidRPr="00F42730">
        <w:rPr>
          <w:color w:val="000000" w:themeColor="text1"/>
          <w:lang w:val="lt-LT"/>
        </w:rPr>
        <w:t xml:space="preserve"> vaikų.</w:t>
      </w:r>
    </w:p>
    <w:p w14:paraId="2D65D0C8" w14:textId="77777777" w:rsidR="005B04E8" w:rsidRPr="00F42730" w:rsidRDefault="005B04E8" w:rsidP="005B04E8">
      <w:pPr>
        <w:spacing w:line="360" w:lineRule="auto"/>
        <w:ind w:firstLine="720"/>
        <w:jc w:val="both"/>
        <w:rPr>
          <w:b/>
          <w:color w:val="000000" w:themeColor="text1"/>
          <w:lang w:val="lt-LT"/>
        </w:rPr>
      </w:pPr>
      <w:r w:rsidRPr="00F42730">
        <w:rPr>
          <w:color w:val="000000" w:themeColor="text1"/>
          <w:lang w:val="lt-LT"/>
        </w:rPr>
        <w:t>Grup</w:t>
      </w:r>
      <w:r>
        <w:rPr>
          <w:color w:val="000000" w:themeColor="text1"/>
          <w:lang w:val="lt-LT"/>
        </w:rPr>
        <w:t>iniuose užsiėmimuose dalyvavo 17</w:t>
      </w:r>
      <w:r w:rsidRPr="00F42730">
        <w:rPr>
          <w:color w:val="000000" w:themeColor="text1"/>
          <w:lang w:val="lt-LT"/>
        </w:rPr>
        <w:t xml:space="preserve"> vaikų.</w:t>
      </w:r>
      <w:r w:rsidRPr="00F42730">
        <w:rPr>
          <w:b/>
          <w:color w:val="000000" w:themeColor="text1"/>
          <w:lang w:val="lt-LT"/>
        </w:rPr>
        <w:t xml:space="preserve"> </w:t>
      </w:r>
    </w:p>
    <w:p w14:paraId="360753CF" w14:textId="6BB7886A" w:rsidR="005B04E8" w:rsidRPr="00F42730" w:rsidRDefault="00111585" w:rsidP="005B04E8">
      <w:pPr>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 xml:space="preserve">lobos centro „Židinys“ </w:t>
      </w:r>
      <w:r w:rsidR="005B04E8" w:rsidRPr="00F42730">
        <w:rPr>
          <w:color w:val="000000" w:themeColor="text1"/>
          <w:lang w:val="lt-LT"/>
        </w:rPr>
        <w:t xml:space="preserve">socialiniai pedagogai, socialiniai darbuotojai dirba individualų darbą su vaikais, vedami grupiniai užsiėmimai. Socialiniai pedagogai ir socialiniai darbuotojai rengia ir vykdo programas: reagavimo į globotinių (rūpintinių) savižudiškus ketinimus prevencijos programą, socialinio </w:t>
      </w:r>
      <w:r>
        <w:rPr>
          <w:color w:val="000000" w:themeColor="text1"/>
          <w:lang w:val="lt-LT"/>
        </w:rPr>
        <w:t xml:space="preserve">integravimosi į visuomenę, </w:t>
      </w:r>
      <w:r w:rsidR="005B04E8" w:rsidRPr="00F42730">
        <w:rPr>
          <w:color w:val="000000" w:themeColor="text1"/>
          <w:lang w:val="lt-LT"/>
        </w:rPr>
        <w:t>vaiko palydėjimo į savarankišką gyvenimą programą. Palaiko ryšį su mokymosi įstaigomis, konsultuoja ugdytinius profesijos pasirinkimo klausimais, palaiko ryšį su seniūnijos socialiniais darbuotojais, tarpininkauja įvairiais klausimais tarp vaiko ir socialinės aplinkos.</w:t>
      </w:r>
    </w:p>
    <w:p w14:paraId="52270D28" w14:textId="4617FD77" w:rsidR="005B04E8" w:rsidRPr="00D22EE3" w:rsidRDefault="00111585" w:rsidP="005B04E8">
      <w:pPr>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lobos</w:t>
      </w:r>
      <w:r w:rsidR="00125EC9">
        <w:rPr>
          <w:color w:val="000000" w:themeColor="text1"/>
          <w:lang w:val="lt-LT"/>
        </w:rPr>
        <w:t xml:space="preserve"> centro „Židinys“ bendruomeniniuose</w:t>
      </w:r>
      <w:r w:rsidR="005B04E8" w:rsidRPr="008A69C1">
        <w:rPr>
          <w:color w:val="000000" w:themeColor="text1"/>
          <w:lang w:val="lt-LT"/>
        </w:rPr>
        <w:t xml:space="preserve"> vaikų globos namuose sudarytos tinkamos sąlygos </w:t>
      </w:r>
      <w:r w:rsidR="005B04E8" w:rsidRPr="00D22EE3">
        <w:rPr>
          <w:color w:val="000000" w:themeColor="text1"/>
          <w:lang w:val="lt-LT"/>
        </w:rPr>
        <w:t>ir aplinka globojamiems vaikams saugiai augti, vystytis, tobulėti ir pasiruošti grįžimui į šeimą ar savarankiškam gyvenimui.</w:t>
      </w:r>
    </w:p>
    <w:p w14:paraId="3F309305" w14:textId="3BD47983" w:rsidR="005B04E8" w:rsidRPr="00D22EE3" w:rsidRDefault="00125EC9" w:rsidP="005B04E8">
      <w:pPr>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 xml:space="preserve">lobos centro „Židinys“ bendruomeninių vaikų globos namų prioritetas – globotinių </w:t>
      </w:r>
      <w:r w:rsidR="005B04E8" w:rsidRPr="00D22EE3">
        <w:rPr>
          <w:color w:val="000000" w:themeColor="text1"/>
          <w:lang w:val="lt-LT"/>
        </w:rPr>
        <w:t xml:space="preserve">rengimas savarankiškam gyvenimui. Dėka visos bendruomenės pastangų ugdytinių ugdymo filosofija pagrįsta nuoseklumu, savarankiškumo ugdymu. Ugdytiniams teikiama įvairiapusė pagalba. Sprendžiant iškilusias problemas, dirbama komandiniu principu. Yra įvertinami vaiko poreikiai, rengiami individualūs socialinės globos planai, atliekami vaiko poreikių pervertinimai, individualaus socialinės globos plano peržiūra. </w:t>
      </w:r>
    </w:p>
    <w:p w14:paraId="4584F857" w14:textId="60BC3595" w:rsidR="005B04E8" w:rsidRPr="00D22EE3" w:rsidRDefault="005B04E8" w:rsidP="005B04E8">
      <w:pPr>
        <w:spacing w:line="360" w:lineRule="auto"/>
        <w:ind w:firstLine="720"/>
        <w:jc w:val="both"/>
        <w:rPr>
          <w:color w:val="000000" w:themeColor="text1"/>
          <w:lang w:val="lt-LT"/>
        </w:rPr>
      </w:pPr>
      <w:r w:rsidRPr="00125EC9">
        <w:rPr>
          <w:lang w:val="lt-LT"/>
        </w:rPr>
        <w:t>2019 m. įvyko 11</w:t>
      </w:r>
      <w:r w:rsidR="00125EC9">
        <w:rPr>
          <w:lang w:val="lt-LT"/>
        </w:rPr>
        <w:t xml:space="preserve"> centro</w:t>
      </w:r>
      <w:r w:rsidRPr="00125EC9">
        <w:rPr>
          <w:lang w:val="lt-LT"/>
        </w:rPr>
        <w:t xml:space="preserve"> darbuotojų susirinkimų,</w:t>
      </w:r>
      <w:r w:rsidR="00125EC9" w:rsidRPr="00125EC9">
        <w:rPr>
          <w:lang w:val="lt-LT"/>
        </w:rPr>
        <w:t xml:space="preserve"> </w:t>
      </w:r>
      <w:r w:rsidR="00125EC9">
        <w:rPr>
          <w:color w:val="000000" w:themeColor="text1"/>
          <w:lang w:val="lt-LT"/>
        </w:rPr>
        <w:t xml:space="preserve">siekiant aptarti socialinio </w:t>
      </w:r>
      <w:r w:rsidRPr="00D22EE3">
        <w:rPr>
          <w:color w:val="000000" w:themeColor="text1"/>
          <w:lang w:val="lt-LT"/>
        </w:rPr>
        <w:t>darbo reikalus, prašymus, nusiskundimus, rezultatus, iškilusias problemas. Viskas protokoluojama ir užfiksuojama susirinkimo metu.</w:t>
      </w:r>
    </w:p>
    <w:p w14:paraId="1937ED10" w14:textId="55DE746B" w:rsidR="005B04E8" w:rsidRPr="00D22EE3" w:rsidRDefault="00125EC9" w:rsidP="005B04E8">
      <w:pPr>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lobos</w:t>
      </w:r>
      <w:r>
        <w:rPr>
          <w:color w:val="000000" w:themeColor="text1"/>
          <w:lang w:val="lt-LT"/>
        </w:rPr>
        <w:t xml:space="preserve"> centro „Židinys“ bendruomeninių</w:t>
      </w:r>
      <w:r w:rsidR="005B04E8" w:rsidRPr="008A69C1">
        <w:rPr>
          <w:color w:val="000000" w:themeColor="text1"/>
          <w:lang w:val="lt-LT"/>
        </w:rPr>
        <w:t xml:space="preserve"> vaikų globos namų esančiuose kambariuose gyvena </w:t>
      </w:r>
      <w:r w:rsidR="005B04E8" w:rsidRPr="00D22EE3">
        <w:rPr>
          <w:color w:val="000000" w:themeColor="text1"/>
          <w:lang w:val="lt-LT"/>
        </w:rPr>
        <w:t>po 1 arba 2 vaikus. Globotiniai turi galimybę įgyti kasdieninio gyvenimo įgūdžių, jie atsakingi už palaikomą tvarką savo kambariuose,</w:t>
      </w:r>
      <w:r>
        <w:rPr>
          <w:color w:val="000000" w:themeColor="text1"/>
          <w:lang w:val="lt-LT"/>
        </w:rPr>
        <w:t xml:space="preserve"> su darbuotojų pagalba</w:t>
      </w:r>
      <w:r w:rsidR="005B04E8" w:rsidRPr="00D22EE3">
        <w:rPr>
          <w:color w:val="000000" w:themeColor="text1"/>
          <w:lang w:val="lt-LT"/>
        </w:rPr>
        <w:t xml:space="preserve"> palaiko tvarką virtuvėje, gamina ir mokosi gaminti valgyti, palaiko tvarką bendro naudojimo patalpose. Kartu su socialiniu darbuotoju tariasi kokie yra reikalingi maisto produktai, planuojamas gaminti maistas bei kartu vyksta įsigyti maisto produktų (tuo metu vaikai yra mokomi atpažinti maisto produktų galiojimo laiką, išmokti atpažinti realią maisto kainą, protingai pasverti kurį produktą pirkti yra optimalu). </w:t>
      </w:r>
    </w:p>
    <w:p w14:paraId="118E2EEB" w14:textId="77777777" w:rsidR="005B04E8" w:rsidRPr="00D22EE3" w:rsidRDefault="005B04E8" w:rsidP="005B04E8">
      <w:pPr>
        <w:spacing w:line="360" w:lineRule="auto"/>
        <w:ind w:firstLine="720"/>
        <w:jc w:val="both"/>
        <w:rPr>
          <w:color w:val="000000" w:themeColor="text1"/>
          <w:lang w:val="lt-LT"/>
        </w:rPr>
      </w:pPr>
      <w:r w:rsidRPr="008A69C1">
        <w:rPr>
          <w:color w:val="000000" w:themeColor="text1"/>
          <w:lang w:val="lt-LT"/>
        </w:rPr>
        <w:t xml:space="preserve">Vaikai ypač skatinami savarankiškumo, prisiimant įvairias atsakomybes, norima, kad </w:t>
      </w:r>
      <w:r w:rsidRPr="00D22EE3">
        <w:rPr>
          <w:color w:val="000000" w:themeColor="text1"/>
          <w:lang w:val="lt-LT"/>
        </w:rPr>
        <w:t xml:space="preserve">kiekvienas vaikas gebėtų išreikšti savo nuomonę, turėtų tvirtą savo poziciją, o į jas visada atsižvelgiama. Vaikams suteiktos galimybės patiems kurti savo aplinkos jaukumą, gerinant kambarių būklę įtraukiami vaikai, kurie patys sprendžia savo kambarių apstatymą, renkasi sau patinkančius baldus, taip keliama vaikų savivertė ir skatinamas jų savarankiškumas. Vaikai nuolat skatinami būti </w:t>
      </w:r>
      <w:r w:rsidRPr="00D22EE3">
        <w:rPr>
          <w:color w:val="000000" w:themeColor="text1"/>
          <w:lang w:val="lt-LT"/>
        </w:rPr>
        <w:lastRenderedPageBreak/>
        <w:t>draugiškais, paslaugiais ir vieningais – būti viena didele šeima. Šiose srityse matomi akivaizdūs rezultatai: pagerėjo vaikų bendravimo „mikroklimatas“, vaikai vieni kitus saugo ir gina, tapo mandagesni, išmoko dalintis. Nuolat skatinamas abipusis pasitikėjimas.</w:t>
      </w:r>
    </w:p>
    <w:p w14:paraId="16AAB861" w14:textId="77777777" w:rsidR="005B04E8" w:rsidRPr="00427F1E" w:rsidRDefault="005B04E8" w:rsidP="005B04E8">
      <w:pPr>
        <w:spacing w:line="360" w:lineRule="auto"/>
        <w:ind w:firstLine="720"/>
        <w:jc w:val="both"/>
        <w:rPr>
          <w:color w:val="000000" w:themeColor="text1"/>
          <w:lang w:val="lt-LT"/>
        </w:rPr>
      </w:pPr>
      <w:r w:rsidRPr="00427F1E">
        <w:rPr>
          <w:color w:val="000000" w:themeColor="text1"/>
          <w:lang w:val="lt-LT"/>
        </w:rPr>
        <w:t>Didelis dėmesys skiriamas vaikų dalyvavimui bendruomenės vykdomose veiklose, organizuojamuose renginiuose. Vaikai skatinami domėtis visuomeniniu gyvenimu, lankytis kultūriniuose renginiuose (Valstybinėse šventėse, minėjimuose, miesto šventėse, spektakliuose, filmuose, parodose, susitikimuose su žymiais žmonėmis</w:t>
      </w:r>
      <w:r>
        <w:rPr>
          <w:color w:val="000000" w:themeColor="text1"/>
          <w:lang w:val="lt-LT"/>
        </w:rPr>
        <w:t>, piligrimų kelyje</w:t>
      </w:r>
      <w:r w:rsidRPr="00427F1E">
        <w:rPr>
          <w:color w:val="000000" w:themeColor="text1"/>
          <w:lang w:val="lt-LT"/>
        </w:rPr>
        <w:t xml:space="preserve"> ir kt.). Globotiniai skatinami savanoriauti ir mielai tai daro VšĮ „Maisto banko“ </w:t>
      </w:r>
      <w:r>
        <w:rPr>
          <w:color w:val="000000" w:themeColor="text1"/>
          <w:lang w:val="lt-LT"/>
        </w:rPr>
        <w:t xml:space="preserve">ir „Darom“ </w:t>
      </w:r>
      <w:r w:rsidRPr="00427F1E">
        <w:rPr>
          <w:color w:val="000000" w:themeColor="text1"/>
          <w:lang w:val="lt-LT"/>
        </w:rPr>
        <w:t xml:space="preserve">vykdomose akcijose. </w:t>
      </w:r>
    </w:p>
    <w:p w14:paraId="2E700DE6" w14:textId="41FA423D" w:rsidR="005B04E8" w:rsidRPr="00427F1E" w:rsidRDefault="0094740F" w:rsidP="005B04E8">
      <w:pPr>
        <w:spacing w:line="360" w:lineRule="auto"/>
        <w:ind w:firstLine="720"/>
        <w:jc w:val="both"/>
        <w:rPr>
          <w:color w:val="000000" w:themeColor="text1"/>
          <w:lang w:val="lt-LT"/>
        </w:rPr>
      </w:pPr>
      <w:r>
        <w:rPr>
          <w:color w:val="000000" w:themeColor="text1"/>
          <w:lang w:val="lt-LT"/>
        </w:rPr>
        <w:t>Vaikai mokomi</w:t>
      </w:r>
      <w:r w:rsidR="005B04E8" w:rsidRPr="00427F1E">
        <w:rPr>
          <w:color w:val="000000" w:themeColor="text1"/>
          <w:lang w:val="lt-LT"/>
        </w:rPr>
        <w:t xml:space="preserve"> planuotis savo išlaidas, skatinami taupyti, to </w:t>
      </w:r>
      <w:proofErr w:type="spellStart"/>
      <w:r w:rsidR="005B04E8" w:rsidRPr="00427F1E">
        <w:rPr>
          <w:color w:val="000000" w:themeColor="text1"/>
          <w:lang w:val="lt-LT"/>
        </w:rPr>
        <w:t>pasekoje</w:t>
      </w:r>
      <w:proofErr w:type="spellEnd"/>
      <w:r w:rsidR="005B04E8" w:rsidRPr="00427F1E">
        <w:rPr>
          <w:color w:val="000000" w:themeColor="text1"/>
          <w:lang w:val="lt-LT"/>
        </w:rPr>
        <w:t xml:space="preserve"> turėjo galimybę aplankyti ne tik Lietuvos miestus, bet kai kurie globotiniai </w:t>
      </w:r>
      <w:r w:rsidR="005B04E8" w:rsidRPr="00F56DE9">
        <w:rPr>
          <w:lang w:val="lt-LT"/>
        </w:rPr>
        <w:t xml:space="preserve">išvyko ir į </w:t>
      </w:r>
      <w:r w:rsidR="005B04E8">
        <w:rPr>
          <w:color w:val="000000" w:themeColor="text1"/>
          <w:lang w:val="lt-LT"/>
        </w:rPr>
        <w:t>Lenkiją</w:t>
      </w:r>
    </w:p>
    <w:p w14:paraId="1BD1EDEC" w14:textId="5483935F" w:rsidR="005B04E8" w:rsidRPr="00ED2643" w:rsidRDefault="0094740F" w:rsidP="005B04E8">
      <w:pPr>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lobos centro „Židinys“ bendruomeniniuose</w:t>
      </w:r>
      <w:r w:rsidR="005B04E8">
        <w:rPr>
          <w:color w:val="000000" w:themeColor="text1"/>
          <w:lang w:val="lt-LT"/>
        </w:rPr>
        <w:t xml:space="preserve"> vaikų globos</w:t>
      </w:r>
      <w:r w:rsidR="005B04E8" w:rsidRPr="008A69C1">
        <w:rPr>
          <w:color w:val="000000" w:themeColor="text1"/>
          <w:lang w:val="lt-LT"/>
        </w:rPr>
        <w:t xml:space="preserve"> namuose dažnai organizuojamos išvykos: vaikai </w:t>
      </w:r>
      <w:r w:rsidR="005B04E8" w:rsidRPr="00427F1E">
        <w:rPr>
          <w:color w:val="000000" w:themeColor="text1"/>
          <w:lang w:val="lt-LT"/>
        </w:rPr>
        <w:t>vasaros atosto</w:t>
      </w:r>
      <w:r w:rsidR="005B04E8">
        <w:rPr>
          <w:color w:val="000000" w:themeColor="text1"/>
          <w:lang w:val="lt-LT"/>
        </w:rPr>
        <w:t>gų metu vyksta į stovyklas (2019 m. dalyvavo stovyklose</w:t>
      </w:r>
      <w:r w:rsidR="005B04E8" w:rsidRPr="00427F1E">
        <w:rPr>
          <w:color w:val="000000" w:themeColor="text1"/>
          <w:lang w:val="lt-LT"/>
        </w:rPr>
        <w:t xml:space="preserve"> „Miško karalystė“</w:t>
      </w:r>
      <w:r w:rsidR="005B04E8">
        <w:rPr>
          <w:color w:val="000000" w:themeColor="text1"/>
          <w:lang w:val="lt-LT"/>
        </w:rPr>
        <w:t xml:space="preserve"> ir „Sveikatingumo skatinimas“</w:t>
      </w:r>
      <w:r w:rsidR="005B04E8" w:rsidRPr="00427F1E">
        <w:rPr>
          <w:color w:val="000000" w:themeColor="text1"/>
          <w:lang w:val="lt-LT"/>
        </w:rPr>
        <w:t xml:space="preserve">), </w:t>
      </w:r>
      <w:r w:rsidR="005B04E8" w:rsidRPr="00103BDD">
        <w:rPr>
          <w:color w:val="000000" w:themeColor="text1"/>
          <w:lang w:val="lt-LT"/>
        </w:rPr>
        <w:t>kartu su darbuotojais savaitgaliais ir atostogų metu</w:t>
      </w:r>
      <w:r>
        <w:rPr>
          <w:color w:val="000000" w:themeColor="text1"/>
          <w:lang w:val="lt-LT"/>
        </w:rPr>
        <w:t xml:space="preserve"> nuolat</w:t>
      </w:r>
      <w:r w:rsidR="005B04E8" w:rsidRPr="00103BDD">
        <w:rPr>
          <w:color w:val="000000" w:themeColor="text1"/>
          <w:lang w:val="lt-LT"/>
        </w:rPr>
        <w:t xml:space="preserve"> vyko lankyti Lazdijų rajono lankytinų vietų, važiavo maudytis prie ežerų, dalyvavo akcijoje „</w:t>
      </w:r>
      <w:proofErr w:type="spellStart"/>
      <w:r w:rsidR="005B04E8" w:rsidRPr="00103BDD">
        <w:rPr>
          <w:color w:val="000000" w:themeColor="text1"/>
          <w:lang w:val="lt-LT"/>
        </w:rPr>
        <w:t>Akvapark‘as</w:t>
      </w:r>
      <w:proofErr w:type="spellEnd"/>
      <w:r w:rsidR="005B04E8" w:rsidRPr="00103BDD">
        <w:rPr>
          <w:color w:val="000000" w:themeColor="text1"/>
          <w:lang w:val="lt-LT"/>
        </w:rPr>
        <w:t xml:space="preserve"> globojamiems vaikams“</w:t>
      </w:r>
      <w:r w:rsidR="005B04E8">
        <w:rPr>
          <w:color w:val="000000" w:themeColor="text1"/>
          <w:lang w:val="lt-LT"/>
        </w:rPr>
        <w:t xml:space="preserve"> ir akcijoje „Žvejok“</w:t>
      </w:r>
      <w:r w:rsidR="005B04E8" w:rsidRPr="00103BDD">
        <w:rPr>
          <w:color w:val="000000" w:themeColor="text1"/>
          <w:lang w:val="lt-LT"/>
        </w:rPr>
        <w:t xml:space="preserve">, vyko į edukaciją </w:t>
      </w:r>
      <w:r w:rsidR="005B04E8">
        <w:rPr>
          <w:color w:val="000000" w:themeColor="text1"/>
          <w:lang w:val="lt-LT"/>
        </w:rPr>
        <w:t xml:space="preserve">Kalėdų senelio dirbtuvės. </w:t>
      </w:r>
      <w:r>
        <w:rPr>
          <w:color w:val="000000" w:themeColor="text1"/>
          <w:lang w:val="lt-LT"/>
        </w:rPr>
        <w:t>Socialinės g</w:t>
      </w:r>
      <w:r w:rsidR="005B04E8" w:rsidRPr="008A69C1">
        <w:rPr>
          <w:color w:val="000000" w:themeColor="text1"/>
          <w:lang w:val="lt-LT"/>
        </w:rPr>
        <w:t>lobos centro „Židinys“ bendruomeniniai</w:t>
      </w:r>
      <w:r w:rsidR="005B04E8">
        <w:rPr>
          <w:color w:val="000000" w:themeColor="text1"/>
          <w:lang w:val="lt-LT"/>
        </w:rPr>
        <w:t xml:space="preserve"> vaikų globos</w:t>
      </w:r>
      <w:r w:rsidR="005B04E8" w:rsidRPr="008A69C1">
        <w:rPr>
          <w:color w:val="000000" w:themeColor="text1"/>
          <w:lang w:val="lt-LT"/>
        </w:rPr>
        <w:t xml:space="preserve"> namai yra apsupti saugios kaimynystės. Kaimynai, </w:t>
      </w:r>
      <w:r w:rsidR="005B04E8" w:rsidRPr="00ED2643">
        <w:rPr>
          <w:color w:val="000000" w:themeColor="text1"/>
          <w:lang w:val="lt-LT"/>
        </w:rPr>
        <w:t xml:space="preserve">gyvenantys gretimuose namuose, vaikus priėmė geranoriškai nusiteikę, mielai užsuka aplankyti, pasveikina švenčių progomis, pakalbina sutiktus gatvėje, taip ugdosi vaikų bendruomeniškumas, gebėjimas bendrauti ir jausti pagarbą vyresniems žmonėms. </w:t>
      </w:r>
    </w:p>
    <w:p w14:paraId="5FA14781" w14:textId="77777777" w:rsidR="005B04E8" w:rsidRPr="00103BDD" w:rsidRDefault="005B04E8" w:rsidP="005B04E8">
      <w:pPr>
        <w:spacing w:line="360" w:lineRule="auto"/>
        <w:ind w:firstLine="720"/>
        <w:jc w:val="both"/>
        <w:rPr>
          <w:color w:val="000000" w:themeColor="text1"/>
          <w:lang w:val="lt-LT"/>
        </w:rPr>
      </w:pPr>
      <w:r w:rsidRPr="00103BDD">
        <w:rPr>
          <w:color w:val="000000" w:themeColor="text1"/>
          <w:lang w:val="lt-LT"/>
        </w:rPr>
        <w:t xml:space="preserve">Globojami vaikai jau adaptavosi naujuose namuose taip pat ir ugdymosi įstaigose, susirado draugų, juos pasikviečia į svečius, taip pat eina ir pas juos pasisvečiuoti. </w:t>
      </w:r>
    </w:p>
    <w:p w14:paraId="494118B9" w14:textId="4AED0D05" w:rsidR="005B04E8" w:rsidRPr="00103BDD" w:rsidRDefault="0094740F" w:rsidP="005B04E8">
      <w:pPr>
        <w:spacing w:line="360" w:lineRule="auto"/>
        <w:ind w:firstLine="720"/>
        <w:jc w:val="both"/>
        <w:rPr>
          <w:color w:val="000000" w:themeColor="text1"/>
          <w:lang w:val="lt-LT"/>
        </w:rPr>
      </w:pPr>
      <w:r>
        <w:rPr>
          <w:color w:val="000000" w:themeColor="text1"/>
          <w:lang w:val="lt-LT"/>
        </w:rPr>
        <w:t>Socialinės g</w:t>
      </w:r>
      <w:r w:rsidR="005B04E8" w:rsidRPr="008A69C1">
        <w:rPr>
          <w:color w:val="000000" w:themeColor="text1"/>
          <w:lang w:val="lt-LT"/>
        </w:rPr>
        <w:t>lobos centr</w:t>
      </w:r>
      <w:r w:rsidR="005B04E8">
        <w:rPr>
          <w:color w:val="000000" w:themeColor="text1"/>
          <w:lang w:val="lt-LT"/>
        </w:rPr>
        <w:t>e</w:t>
      </w:r>
      <w:r w:rsidR="005B04E8" w:rsidRPr="008A69C1">
        <w:rPr>
          <w:color w:val="000000" w:themeColor="text1"/>
          <w:lang w:val="lt-LT"/>
        </w:rPr>
        <w:t xml:space="preserve"> „Židinys“ </w:t>
      </w:r>
      <w:r w:rsidR="005B04E8" w:rsidRPr="00103BDD">
        <w:rPr>
          <w:color w:val="000000" w:themeColor="text1"/>
          <w:lang w:val="lt-LT"/>
        </w:rPr>
        <w:t>didelis dėmesys skiriamas darbinei veiklai, todėl pagal sezoną darbai ir veiklos skirstomos tiek viduje, tiek lauke. Globotiniai skatinami</w:t>
      </w:r>
      <w:r>
        <w:rPr>
          <w:color w:val="000000" w:themeColor="text1"/>
          <w:lang w:val="lt-LT"/>
        </w:rPr>
        <w:t xml:space="preserve"> su darbuotojų pagalba</w:t>
      </w:r>
      <w:r w:rsidR="005B04E8" w:rsidRPr="00103BDD">
        <w:rPr>
          <w:color w:val="000000" w:themeColor="text1"/>
          <w:lang w:val="lt-LT"/>
        </w:rPr>
        <w:t xml:space="preserve"> prižiūrėti gėlynus, tvarkyti aplinką, kartu su vaikais sodinamos ir prižiūrimos daržovės tiek darže</w:t>
      </w:r>
      <w:r w:rsidR="005B04E8">
        <w:rPr>
          <w:color w:val="000000" w:themeColor="text1"/>
          <w:lang w:val="lt-LT"/>
        </w:rPr>
        <w:t>,</w:t>
      </w:r>
      <w:r w:rsidR="005B04E8" w:rsidRPr="00103BDD">
        <w:rPr>
          <w:color w:val="000000" w:themeColor="text1"/>
          <w:lang w:val="lt-LT"/>
        </w:rPr>
        <w:t xml:space="preserve"> tiek šiltnamyje. </w:t>
      </w:r>
    </w:p>
    <w:p w14:paraId="615E4A85" w14:textId="30FA4022" w:rsidR="005B04E8" w:rsidRPr="00103BDD" w:rsidRDefault="005B04E8" w:rsidP="005B04E8">
      <w:pPr>
        <w:spacing w:line="360" w:lineRule="auto"/>
        <w:ind w:firstLine="720"/>
        <w:jc w:val="both"/>
        <w:rPr>
          <w:color w:val="000000" w:themeColor="text1"/>
          <w:lang w:val="lt-LT"/>
        </w:rPr>
      </w:pPr>
      <w:r w:rsidRPr="00103BDD">
        <w:rPr>
          <w:color w:val="000000" w:themeColor="text1"/>
          <w:lang w:val="lt-LT"/>
        </w:rPr>
        <w:t>Kišenpinigių mokėjimo globotiniams tvarka, patvirtinta</w:t>
      </w:r>
      <w:r w:rsidR="0094740F">
        <w:rPr>
          <w:color w:val="000000" w:themeColor="text1"/>
          <w:lang w:val="lt-LT"/>
        </w:rPr>
        <w:t xml:space="preserve"> socialinės</w:t>
      </w:r>
      <w:r w:rsidRPr="003E4255">
        <w:rPr>
          <w:color w:val="FF0000"/>
          <w:lang w:val="lt-LT"/>
        </w:rPr>
        <w:t xml:space="preserve"> </w:t>
      </w:r>
      <w:r>
        <w:rPr>
          <w:color w:val="000000" w:themeColor="text1"/>
          <w:lang w:val="lt-LT"/>
        </w:rPr>
        <w:t>g</w:t>
      </w:r>
      <w:r w:rsidRPr="008A69C1">
        <w:rPr>
          <w:color w:val="000000" w:themeColor="text1"/>
          <w:lang w:val="lt-LT"/>
        </w:rPr>
        <w:t xml:space="preserve">lobos centro „Židinys“ </w:t>
      </w:r>
      <w:r w:rsidRPr="00103BDD">
        <w:rPr>
          <w:color w:val="000000" w:themeColor="text1"/>
          <w:lang w:val="lt-LT"/>
        </w:rPr>
        <w:t xml:space="preserve">direktoriaus 2017 m. gegužės 9 d. įsakymu Nr. V3-59, toliau sėkmingai vykdoma. </w:t>
      </w:r>
      <w:r w:rsidR="0094740F">
        <w:rPr>
          <w:color w:val="000000" w:themeColor="text1"/>
          <w:lang w:val="lt-LT"/>
        </w:rPr>
        <w:t>Globotiniams</w:t>
      </w:r>
      <w:r w:rsidRPr="008A69C1">
        <w:rPr>
          <w:color w:val="000000" w:themeColor="text1"/>
          <w:lang w:val="lt-LT"/>
        </w:rPr>
        <w:t xml:space="preserve"> </w:t>
      </w:r>
      <w:r w:rsidRPr="00103BDD">
        <w:rPr>
          <w:color w:val="000000" w:themeColor="text1"/>
          <w:lang w:val="lt-LT"/>
        </w:rPr>
        <w:t>kišenpinigiai</w:t>
      </w:r>
      <w:r w:rsidR="0094740F">
        <w:rPr>
          <w:color w:val="000000" w:themeColor="text1"/>
          <w:lang w:val="lt-LT"/>
        </w:rPr>
        <w:t xml:space="preserve"> kiekvieną mėnesį</w:t>
      </w:r>
      <w:r w:rsidRPr="00103BDD">
        <w:rPr>
          <w:color w:val="000000" w:themeColor="text1"/>
          <w:lang w:val="lt-LT"/>
        </w:rPr>
        <w:t xml:space="preserve"> skiriami </w:t>
      </w:r>
      <w:r w:rsidR="0094740F">
        <w:rPr>
          <w:color w:val="000000" w:themeColor="text1"/>
          <w:lang w:val="lt-LT"/>
        </w:rPr>
        <w:t xml:space="preserve"> socialinės </w:t>
      </w:r>
      <w:r>
        <w:rPr>
          <w:color w:val="000000" w:themeColor="text1"/>
          <w:lang w:val="lt-LT"/>
        </w:rPr>
        <w:t>g</w:t>
      </w:r>
      <w:r w:rsidRPr="008A69C1">
        <w:rPr>
          <w:color w:val="000000" w:themeColor="text1"/>
          <w:lang w:val="lt-LT"/>
        </w:rPr>
        <w:t xml:space="preserve">lobos centro „Židinys“ </w:t>
      </w:r>
      <w:r w:rsidRPr="00103BDD">
        <w:rPr>
          <w:color w:val="000000" w:themeColor="text1"/>
          <w:lang w:val="lt-LT"/>
        </w:rPr>
        <w:t>direktoriaus įsakymu ir mokami globotiniams nuo 7 iki 18 metų amžiaus.</w:t>
      </w:r>
    </w:p>
    <w:p w14:paraId="795DBDEF" w14:textId="2150BE84" w:rsidR="005B04E8" w:rsidRPr="00103BDD" w:rsidRDefault="005B04E8" w:rsidP="005B04E8">
      <w:pPr>
        <w:spacing w:line="360" w:lineRule="auto"/>
        <w:ind w:firstLine="720"/>
        <w:jc w:val="both"/>
        <w:rPr>
          <w:color w:val="000000" w:themeColor="text1"/>
          <w:lang w:val="lt-LT"/>
        </w:rPr>
      </w:pPr>
      <w:r w:rsidRPr="00103BDD">
        <w:rPr>
          <w:color w:val="000000" w:themeColor="text1"/>
          <w:lang w:val="lt-LT"/>
        </w:rPr>
        <w:t>Pagal likusių be tėvų globos vaikų, socialinės rizikos va</w:t>
      </w:r>
      <w:r w:rsidR="0094740F">
        <w:rPr>
          <w:color w:val="000000" w:themeColor="text1"/>
          <w:lang w:val="lt-LT"/>
        </w:rPr>
        <w:t>ikų, va</w:t>
      </w:r>
      <w:r w:rsidR="0091602E">
        <w:rPr>
          <w:color w:val="000000" w:themeColor="text1"/>
          <w:lang w:val="lt-LT"/>
        </w:rPr>
        <w:t>ikų su negalia nuolatinės (laiki</w:t>
      </w:r>
      <w:r w:rsidR="0094740F">
        <w:rPr>
          <w:color w:val="000000" w:themeColor="text1"/>
          <w:lang w:val="lt-LT"/>
        </w:rPr>
        <w:t>nosios</w:t>
      </w:r>
      <w:r w:rsidRPr="00103BDD">
        <w:rPr>
          <w:color w:val="000000" w:themeColor="text1"/>
          <w:lang w:val="lt-LT"/>
        </w:rPr>
        <w:t>) socialinės globos normas, taikomas bendruomeniniams vaikų globos namams, kišenpinigių dydis vaikui yra ne mažesnis kaip 0,4 bazinės socialinės išmokos (BSĮ) per mėnesį. Pagal amžiaus grupes kišenpini</w:t>
      </w:r>
      <w:r w:rsidR="0091602E">
        <w:rPr>
          <w:color w:val="000000" w:themeColor="text1"/>
          <w:lang w:val="lt-LT"/>
        </w:rPr>
        <w:t>gių dydis yra diferencijuojamas:</w:t>
      </w:r>
    </w:p>
    <w:p w14:paraId="1C4C7010" w14:textId="2E49C217" w:rsidR="005B04E8" w:rsidRPr="00103BDD" w:rsidRDefault="00EC259A" w:rsidP="005B04E8">
      <w:pPr>
        <w:spacing w:line="360" w:lineRule="auto"/>
        <w:ind w:firstLine="720"/>
        <w:jc w:val="both"/>
        <w:rPr>
          <w:color w:val="000000" w:themeColor="text1"/>
          <w:lang w:val="lt-LT"/>
        </w:rPr>
      </w:pPr>
      <w:r>
        <w:rPr>
          <w:color w:val="000000" w:themeColor="text1"/>
          <w:lang w:val="lt-LT"/>
        </w:rPr>
        <w:t xml:space="preserve">1. </w:t>
      </w:r>
      <w:r w:rsidR="005B04E8" w:rsidRPr="00103BDD">
        <w:rPr>
          <w:color w:val="000000" w:themeColor="text1"/>
          <w:lang w:val="lt-LT"/>
        </w:rPr>
        <w:t>Nuo 7 iki 10 metų amžiau</w:t>
      </w:r>
      <w:r w:rsidR="005B04E8">
        <w:rPr>
          <w:color w:val="000000" w:themeColor="text1"/>
          <w:lang w:val="lt-LT"/>
        </w:rPr>
        <w:t>s globotiniams išmokama po 15,20</w:t>
      </w:r>
      <w:r w:rsidR="005B04E8" w:rsidRPr="00103BDD">
        <w:rPr>
          <w:color w:val="000000" w:themeColor="text1"/>
          <w:lang w:val="lt-LT"/>
        </w:rPr>
        <w:t xml:space="preserve"> Eur per mėnesį.</w:t>
      </w:r>
    </w:p>
    <w:p w14:paraId="3B73E191" w14:textId="286DBF77" w:rsidR="005B04E8" w:rsidRPr="00103BDD" w:rsidRDefault="00EC259A" w:rsidP="005B04E8">
      <w:pPr>
        <w:spacing w:line="360" w:lineRule="auto"/>
        <w:ind w:firstLine="720"/>
        <w:jc w:val="both"/>
        <w:rPr>
          <w:color w:val="000000" w:themeColor="text1"/>
          <w:lang w:val="lt-LT"/>
        </w:rPr>
      </w:pPr>
      <w:r>
        <w:rPr>
          <w:color w:val="000000" w:themeColor="text1"/>
          <w:lang w:val="lt-LT"/>
        </w:rPr>
        <w:lastRenderedPageBreak/>
        <w:t xml:space="preserve">2. </w:t>
      </w:r>
      <w:r w:rsidR="005B04E8" w:rsidRPr="00103BDD">
        <w:rPr>
          <w:color w:val="000000" w:themeColor="text1"/>
          <w:lang w:val="lt-LT"/>
        </w:rPr>
        <w:t>Nuo 10 iki 14 metų amžiaus globotiniams išmokama po 20,00 Eur per mėnesį.</w:t>
      </w:r>
    </w:p>
    <w:p w14:paraId="67A143A7" w14:textId="15CE1759" w:rsidR="005B04E8" w:rsidRPr="00103BDD" w:rsidRDefault="00EC259A" w:rsidP="005B04E8">
      <w:pPr>
        <w:spacing w:line="360" w:lineRule="auto"/>
        <w:ind w:firstLine="720"/>
        <w:jc w:val="both"/>
        <w:rPr>
          <w:color w:val="000000" w:themeColor="text1"/>
          <w:lang w:val="lt-LT"/>
        </w:rPr>
      </w:pPr>
      <w:r>
        <w:rPr>
          <w:color w:val="000000" w:themeColor="text1"/>
          <w:lang w:val="lt-LT"/>
        </w:rPr>
        <w:t xml:space="preserve">3. </w:t>
      </w:r>
      <w:r w:rsidR="005B04E8" w:rsidRPr="00103BDD">
        <w:rPr>
          <w:color w:val="000000" w:themeColor="text1"/>
          <w:lang w:val="lt-LT"/>
        </w:rPr>
        <w:t>Nuo 14 iki 18 metų amžiaus globotiniams išmokama po 25,00 Eur per mėnesį.</w:t>
      </w:r>
    </w:p>
    <w:p w14:paraId="30AD3E8D" w14:textId="3B32F4D7" w:rsidR="005B04E8" w:rsidRPr="00103BDD" w:rsidRDefault="005B04E8" w:rsidP="005B04E8">
      <w:pPr>
        <w:spacing w:line="360" w:lineRule="auto"/>
        <w:jc w:val="both"/>
        <w:rPr>
          <w:color w:val="000000" w:themeColor="text1"/>
          <w:lang w:val="lt-LT"/>
        </w:rPr>
      </w:pPr>
      <w:r w:rsidRPr="003E4255">
        <w:rPr>
          <w:color w:val="FF0000"/>
          <w:lang w:val="lt-LT"/>
        </w:rPr>
        <w:t xml:space="preserve"> </w:t>
      </w:r>
      <w:r>
        <w:rPr>
          <w:color w:val="FF0000"/>
          <w:lang w:val="lt-LT"/>
        </w:rPr>
        <w:tab/>
      </w:r>
      <w:r>
        <w:rPr>
          <w:color w:val="000000" w:themeColor="text1"/>
          <w:lang w:val="lt-LT"/>
        </w:rPr>
        <w:t>Per 2019</w:t>
      </w:r>
      <w:r w:rsidRPr="00103BDD">
        <w:rPr>
          <w:color w:val="000000" w:themeColor="text1"/>
          <w:lang w:val="lt-LT"/>
        </w:rPr>
        <w:t xml:space="preserve"> m. </w:t>
      </w:r>
      <w:r>
        <w:rPr>
          <w:color w:val="000000" w:themeColor="text1"/>
          <w:lang w:val="lt-LT"/>
        </w:rPr>
        <w:t>g</w:t>
      </w:r>
      <w:r w:rsidRPr="008A69C1">
        <w:rPr>
          <w:color w:val="000000" w:themeColor="text1"/>
          <w:lang w:val="lt-LT"/>
        </w:rPr>
        <w:t>lobos centr</w:t>
      </w:r>
      <w:r>
        <w:rPr>
          <w:color w:val="000000" w:themeColor="text1"/>
          <w:lang w:val="lt-LT"/>
        </w:rPr>
        <w:t>as</w:t>
      </w:r>
      <w:r w:rsidRPr="008A69C1">
        <w:rPr>
          <w:color w:val="000000" w:themeColor="text1"/>
          <w:lang w:val="lt-LT"/>
        </w:rPr>
        <w:t xml:space="preserve"> „Židinys“ </w:t>
      </w:r>
      <w:r w:rsidRPr="00103BDD">
        <w:rPr>
          <w:color w:val="000000" w:themeColor="text1"/>
          <w:lang w:val="lt-LT"/>
        </w:rPr>
        <w:t xml:space="preserve">globotiniams išmokėjo </w:t>
      </w:r>
      <w:r w:rsidRPr="00ED73F9">
        <w:rPr>
          <w:lang w:val="lt-LT"/>
        </w:rPr>
        <w:t>3922</w:t>
      </w:r>
      <w:r w:rsidR="0091602E">
        <w:rPr>
          <w:lang w:val="lt-LT"/>
        </w:rPr>
        <w:t>,00</w:t>
      </w:r>
      <w:r w:rsidRPr="00F56DE9">
        <w:rPr>
          <w:color w:val="FF0000"/>
          <w:lang w:val="lt-LT"/>
        </w:rPr>
        <w:t xml:space="preserve"> </w:t>
      </w:r>
      <w:r w:rsidRPr="00103BDD">
        <w:rPr>
          <w:color w:val="000000" w:themeColor="text1"/>
          <w:lang w:val="lt-LT"/>
        </w:rPr>
        <w:t>eurų kišenpinigių.</w:t>
      </w:r>
    </w:p>
    <w:p w14:paraId="01457BBF" w14:textId="4B9A7ECD" w:rsidR="005B04E8" w:rsidRPr="00103BDD" w:rsidRDefault="005B04E8" w:rsidP="005B04E8">
      <w:pPr>
        <w:spacing w:line="360" w:lineRule="auto"/>
        <w:ind w:firstLine="720"/>
        <w:jc w:val="both"/>
        <w:rPr>
          <w:color w:val="000000" w:themeColor="text1"/>
          <w:lang w:val="lt-LT"/>
        </w:rPr>
      </w:pPr>
      <w:r w:rsidRPr="00103BDD">
        <w:rPr>
          <w:color w:val="000000" w:themeColor="text1"/>
          <w:lang w:val="lt-LT"/>
        </w:rPr>
        <w:t>Socialiniai pedagogai, socialiniai darbuotojai ir socialinio</w:t>
      </w:r>
      <w:r w:rsidR="0091602E">
        <w:rPr>
          <w:color w:val="000000" w:themeColor="text1"/>
          <w:lang w:val="lt-LT"/>
        </w:rPr>
        <w:t xml:space="preserve"> darbuotojo padėjėjai laikosi vieningų reikalavimų. Globotinių</w:t>
      </w:r>
      <w:r w:rsidRPr="00103BDD">
        <w:rPr>
          <w:color w:val="000000" w:themeColor="text1"/>
          <w:lang w:val="lt-LT"/>
        </w:rPr>
        <w:t xml:space="preserve"> teisės ir pareigos numatytos globotinių Vidaus tvarkos taisyklėse. Sukurta ir taikoma globotinių drausminimo ir skatinimo sistema.</w:t>
      </w:r>
    </w:p>
    <w:p w14:paraId="61A8FDAA" w14:textId="77777777" w:rsidR="005B04E8" w:rsidRPr="00103BDD" w:rsidRDefault="005B04E8" w:rsidP="005B04E8">
      <w:pPr>
        <w:spacing w:line="360" w:lineRule="auto"/>
        <w:ind w:firstLine="720"/>
        <w:jc w:val="both"/>
        <w:rPr>
          <w:color w:val="000000" w:themeColor="text1"/>
          <w:lang w:val="lt-LT"/>
        </w:rPr>
      </w:pPr>
      <w:r>
        <w:rPr>
          <w:color w:val="000000" w:themeColor="text1"/>
          <w:lang w:val="lt-LT"/>
        </w:rPr>
        <w:t>2019</w:t>
      </w:r>
      <w:r w:rsidRPr="00103BDD">
        <w:rPr>
          <w:color w:val="000000" w:themeColor="text1"/>
          <w:lang w:val="lt-LT"/>
        </w:rPr>
        <w:t xml:space="preserve"> metais </w:t>
      </w:r>
      <w:r>
        <w:rPr>
          <w:color w:val="000000" w:themeColor="text1"/>
          <w:lang w:val="lt-LT"/>
        </w:rPr>
        <w:t>g</w:t>
      </w:r>
      <w:r w:rsidRPr="008A69C1">
        <w:rPr>
          <w:color w:val="000000" w:themeColor="text1"/>
          <w:lang w:val="lt-LT"/>
        </w:rPr>
        <w:t xml:space="preserve">lobos centro „Židinys“ </w:t>
      </w:r>
      <w:r w:rsidRPr="00103BDD">
        <w:rPr>
          <w:color w:val="000000" w:themeColor="text1"/>
          <w:lang w:val="lt-LT"/>
        </w:rPr>
        <w:t>vaikai noriai dalyvavo ir lankė mokyklų būrelius, pasiekti geri rezultatai, gauti apdovanojimai.</w:t>
      </w:r>
    </w:p>
    <w:p w14:paraId="2B185434" w14:textId="77777777" w:rsidR="005B04E8" w:rsidRPr="003E4255" w:rsidRDefault="005B04E8" w:rsidP="005B04E8">
      <w:pPr>
        <w:ind w:firstLine="720"/>
        <w:jc w:val="both"/>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886"/>
        <w:gridCol w:w="980"/>
        <w:gridCol w:w="1145"/>
        <w:gridCol w:w="957"/>
        <w:gridCol w:w="793"/>
        <w:gridCol w:w="957"/>
        <w:gridCol w:w="757"/>
        <w:gridCol w:w="1180"/>
        <w:gridCol w:w="674"/>
      </w:tblGrid>
      <w:tr w:rsidR="005B04E8" w:rsidRPr="00103BDD" w14:paraId="4D656158" w14:textId="77777777" w:rsidTr="00850D18">
        <w:tc>
          <w:tcPr>
            <w:tcW w:w="1298" w:type="dxa"/>
            <w:shd w:val="clear" w:color="auto" w:fill="auto"/>
          </w:tcPr>
          <w:p w14:paraId="5F630DFB" w14:textId="77777777" w:rsidR="005B04E8" w:rsidRPr="00103BDD" w:rsidRDefault="005B04E8" w:rsidP="005B04E8">
            <w:pPr>
              <w:jc w:val="center"/>
              <w:rPr>
                <w:color w:val="000000" w:themeColor="text1"/>
                <w:lang w:val="lt-LT"/>
              </w:rPr>
            </w:pPr>
            <w:r w:rsidRPr="00103BDD">
              <w:rPr>
                <w:color w:val="000000" w:themeColor="text1"/>
                <w:lang w:val="lt-LT"/>
              </w:rPr>
              <w:t>Būrelių pavadinimas</w:t>
            </w:r>
          </w:p>
        </w:tc>
        <w:tc>
          <w:tcPr>
            <w:tcW w:w="965" w:type="dxa"/>
            <w:shd w:val="clear" w:color="auto" w:fill="auto"/>
          </w:tcPr>
          <w:p w14:paraId="761C2DC6" w14:textId="77777777" w:rsidR="005B04E8" w:rsidRPr="00103BDD" w:rsidRDefault="005B04E8" w:rsidP="005B04E8">
            <w:pPr>
              <w:jc w:val="center"/>
              <w:rPr>
                <w:color w:val="000000" w:themeColor="text1"/>
                <w:lang w:val="lt-LT"/>
              </w:rPr>
            </w:pPr>
            <w:r>
              <w:rPr>
                <w:color w:val="000000" w:themeColor="text1"/>
                <w:lang w:val="lt-LT"/>
              </w:rPr>
              <w:t>Dramos</w:t>
            </w:r>
          </w:p>
        </w:tc>
        <w:tc>
          <w:tcPr>
            <w:tcW w:w="901" w:type="dxa"/>
          </w:tcPr>
          <w:p w14:paraId="3214EBBC" w14:textId="77777777" w:rsidR="005B04E8" w:rsidRPr="00103BDD" w:rsidRDefault="005B04E8" w:rsidP="005B04E8">
            <w:pPr>
              <w:jc w:val="center"/>
              <w:rPr>
                <w:color w:val="000000" w:themeColor="text1"/>
                <w:lang w:val="lt-LT"/>
              </w:rPr>
            </w:pPr>
            <w:r>
              <w:rPr>
                <w:color w:val="000000" w:themeColor="text1"/>
                <w:lang w:val="lt-LT"/>
              </w:rPr>
              <w:t>Tautiniai šokiai</w:t>
            </w:r>
          </w:p>
        </w:tc>
        <w:tc>
          <w:tcPr>
            <w:tcW w:w="1145" w:type="dxa"/>
            <w:shd w:val="clear" w:color="auto" w:fill="auto"/>
          </w:tcPr>
          <w:p w14:paraId="67A446DD" w14:textId="77777777" w:rsidR="005B04E8" w:rsidRPr="00103BDD" w:rsidRDefault="005B04E8" w:rsidP="005B04E8">
            <w:pPr>
              <w:jc w:val="center"/>
              <w:rPr>
                <w:color w:val="000000" w:themeColor="text1"/>
                <w:lang w:val="lt-LT"/>
              </w:rPr>
            </w:pPr>
            <w:r w:rsidRPr="00103BDD">
              <w:rPr>
                <w:color w:val="000000" w:themeColor="text1"/>
                <w:lang w:val="lt-LT"/>
              </w:rPr>
              <w:t>Keramikos</w:t>
            </w:r>
          </w:p>
        </w:tc>
        <w:tc>
          <w:tcPr>
            <w:tcW w:w="957" w:type="dxa"/>
            <w:shd w:val="clear" w:color="auto" w:fill="auto"/>
          </w:tcPr>
          <w:p w14:paraId="243F75A3" w14:textId="77777777" w:rsidR="005B04E8" w:rsidRPr="00103BDD" w:rsidRDefault="005B04E8" w:rsidP="005B04E8">
            <w:pPr>
              <w:rPr>
                <w:color w:val="000000" w:themeColor="text1"/>
                <w:lang w:val="lt-LT"/>
              </w:rPr>
            </w:pPr>
            <w:r w:rsidRPr="00103BDD">
              <w:rPr>
                <w:color w:val="000000" w:themeColor="text1"/>
                <w:lang w:val="lt-LT"/>
              </w:rPr>
              <w:t>Lazdijų meno mokykla</w:t>
            </w:r>
          </w:p>
        </w:tc>
        <w:tc>
          <w:tcPr>
            <w:tcW w:w="793" w:type="dxa"/>
            <w:shd w:val="clear" w:color="auto" w:fill="auto"/>
          </w:tcPr>
          <w:p w14:paraId="3190B087" w14:textId="77777777" w:rsidR="005B04E8" w:rsidRPr="00103BDD" w:rsidRDefault="005B04E8" w:rsidP="005B04E8">
            <w:pPr>
              <w:jc w:val="center"/>
              <w:rPr>
                <w:color w:val="000000" w:themeColor="text1"/>
                <w:lang w:val="lt-LT"/>
              </w:rPr>
            </w:pPr>
            <w:r w:rsidRPr="00103BDD">
              <w:rPr>
                <w:color w:val="000000" w:themeColor="text1"/>
                <w:lang w:val="lt-LT"/>
              </w:rPr>
              <w:t>Sporto būrelis</w:t>
            </w:r>
          </w:p>
        </w:tc>
        <w:tc>
          <w:tcPr>
            <w:tcW w:w="957" w:type="dxa"/>
            <w:shd w:val="clear" w:color="auto" w:fill="auto"/>
          </w:tcPr>
          <w:p w14:paraId="16D0FB5E" w14:textId="77777777" w:rsidR="005B04E8" w:rsidRPr="00103BDD" w:rsidRDefault="005B04E8" w:rsidP="005B04E8">
            <w:pPr>
              <w:jc w:val="center"/>
              <w:rPr>
                <w:color w:val="000000" w:themeColor="text1"/>
                <w:lang w:val="lt-LT"/>
              </w:rPr>
            </w:pPr>
            <w:r>
              <w:rPr>
                <w:color w:val="000000" w:themeColor="text1"/>
                <w:lang w:val="lt-LT"/>
              </w:rPr>
              <w:t>Sporto mokykla</w:t>
            </w:r>
          </w:p>
        </w:tc>
        <w:tc>
          <w:tcPr>
            <w:tcW w:w="757" w:type="dxa"/>
            <w:shd w:val="clear" w:color="auto" w:fill="auto"/>
          </w:tcPr>
          <w:p w14:paraId="6A481432" w14:textId="77777777" w:rsidR="005B04E8" w:rsidRPr="00103BDD" w:rsidRDefault="005B04E8" w:rsidP="005B04E8">
            <w:pPr>
              <w:jc w:val="center"/>
              <w:rPr>
                <w:color w:val="000000" w:themeColor="text1"/>
                <w:lang w:val="lt-LT"/>
              </w:rPr>
            </w:pPr>
            <w:r w:rsidRPr="00103BDD">
              <w:rPr>
                <w:color w:val="000000" w:themeColor="text1"/>
                <w:lang w:val="lt-LT"/>
              </w:rPr>
              <w:t xml:space="preserve">Šaulių </w:t>
            </w:r>
          </w:p>
        </w:tc>
        <w:tc>
          <w:tcPr>
            <w:tcW w:w="1180" w:type="dxa"/>
          </w:tcPr>
          <w:p w14:paraId="6A3BB434" w14:textId="77777777" w:rsidR="005B04E8" w:rsidRPr="00103BDD" w:rsidRDefault="005B04E8" w:rsidP="005B04E8">
            <w:pPr>
              <w:jc w:val="center"/>
              <w:rPr>
                <w:color w:val="000000" w:themeColor="text1"/>
                <w:lang w:val="lt-LT"/>
              </w:rPr>
            </w:pPr>
            <w:r>
              <w:rPr>
                <w:color w:val="000000" w:themeColor="text1"/>
                <w:lang w:val="lt-LT"/>
              </w:rPr>
              <w:t>Folklorinis dainavimas</w:t>
            </w:r>
          </w:p>
        </w:tc>
        <w:tc>
          <w:tcPr>
            <w:tcW w:w="674" w:type="dxa"/>
          </w:tcPr>
          <w:p w14:paraId="0F7D1A44" w14:textId="77777777" w:rsidR="005B04E8" w:rsidRDefault="005B04E8" w:rsidP="005B04E8">
            <w:pPr>
              <w:jc w:val="center"/>
              <w:rPr>
                <w:color w:val="000000" w:themeColor="text1"/>
                <w:lang w:val="lt-LT"/>
              </w:rPr>
            </w:pPr>
            <w:r>
              <w:rPr>
                <w:color w:val="000000" w:themeColor="text1"/>
                <w:lang w:val="lt-LT"/>
              </w:rPr>
              <w:t>Dailė</w:t>
            </w:r>
          </w:p>
        </w:tc>
      </w:tr>
      <w:tr w:rsidR="005B04E8" w:rsidRPr="00103BDD" w14:paraId="2C146646" w14:textId="77777777" w:rsidTr="00850D18">
        <w:tc>
          <w:tcPr>
            <w:tcW w:w="1298" w:type="dxa"/>
            <w:shd w:val="clear" w:color="auto" w:fill="auto"/>
          </w:tcPr>
          <w:p w14:paraId="4554411D" w14:textId="77777777" w:rsidR="005B04E8" w:rsidRPr="00103BDD" w:rsidRDefault="005B04E8" w:rsidP="005B04E8">
            <w:pPr>
              <w:jc w:val="center"/>
              <w:rPr>
                <w:color w:val="000000" w:themeColor="text1"/>
                <w:lang w:val="lt-LT"/>
              </w:rPr>
            </w:pPr>
            <w:r>
              <w:rPr>
                <w:color w:val="000000" w:themeColor="text1"/>
                <w:lang w:val="lt-LT"/>
              </w:rPr>
              <w:t>2019</w:t>
            </w:r>
            <w:r w:rsidRPr="00103BDD">
              <w:rPr>
                <w:color w:val="000000" w:themeColor="text1"/>
                <w:lang w:val="lt-LT"/>
              </w:rPr>
              <w:t xml:space="preserve"> m vaikų lankomumas</w:t>
            </w:r>
          </w:p>
        </w:tc>
        <w:tc>
          <w:tcPr>
            <w:tcW w:w="965" w:type="dxa"/>
            <w:shd w:val="clear" w:color="auto" w:fill="auto"/>
          </w:tcPr>
          <w:p w14:paraId="4C52CEB3" w14:textId="77777777" w:rsidR="005B04E8" w:rsidRPr="00103BDD" w:rsidRDefault="005B04E8" w:rsidP="005B04E8">
            <w:pPr>
              <w:jc w:val="center"/>
              <w:rPr>
                <w:color w:val="000000" w:themeColor="text1"/>
                <w:lang w:val="lt-LT"/>
              </w:rPr>
            </w:pPr>
            <w:r w:rsidRPr="00103BDD">
              <w:rPr>
                <w:color w:val="000000" w:themeColor="text1"/>
                <w:lang w:val="lt-LT"/>
              </w:rPr>
              <w:t>1</w:t>
            </w:r>
          </w:p>
        </w:tc>
        <w:tc>
          <w:tcPr>
            <w:tcW w:w="901" w:type="dxa"/>
          </w:tcPr>
          <w:p w14:paraId="1FD088B7" w14:textId="77777777" w:rsidR="005B04E8" w:rsidRPr="00103BDD" w:rsidRDefault="005B04E8" w:rsidP="005B04E8">
            <w:pPr>
              <w:jc w:val="center"/>
              <w:rPr>
                <w:color w:val="000000" w:themeColor="text1"/>
                <w:lang w:val="lt-LT"/>
              </w:rPr>
            </w:pPr>
            <w:r w:rsidRPr="00103BDD">
              <w:rPr>
                <w:color w:val="000000" w:themeColor="text1"/>
                <w:lang w:val="lt-LT"/>
              </w:rPr>
              <w:t>1</w:t>
            </w:r>
          </w:p>
        </w:tc>
        <w:tc>
          <w:tcPr>
            <w:tcW w:w="1145" w:type="dxa"/>
            <w:shd w:val="clear" w:color="auto" w:fill="auto"/>
          </w:tcPr>
          <w:p w14:paraId="1E19863C" w14:textId="77777777" w:rsidR="005B04E8" w:rsidRPr="00103BDD" w:rsidRDefault="005B04E8" w:rsidP="005B04E8">
            <w:pPr>
              <w:jc w:val="center"/>
              <w:rPr>
                <w:color w:val="000000" w:themeColor="text1"/>
                <w:lang w:val="lt-LT"/>
              </w:rPr>
            </w:pPr>
            <w:r>
              <w:rPr>
                <w:color w:val="000000" w:themeColor="text1"/>
                <w:lang w:val="lt-LT"/>
              </w:rPr>
              <w:t>3</w:t>
            </w:r>
          </w:p>
        </w:tc>
        <w:tc>
          <w:tcPr>
            <w:tcW w:w="957" w:type="dxa"/>
            <w:shd w:val="clear" w:color="auto" w:fill="auto"/>
          </w:tcPr>
          <w:p w14:paraId="543F76A6" w14:textId="77777777" w:rsidR="005B04E8" w:rsidRPr="00103BDD" w:rsidRDefault="005B04E8" w:rsidP="005B04E8">
            <w:pPr>
              <w:jc w:val="center"/>
              <w:rPr>
                <w:color w:val="000000" w:themeColor="text1"/>
                <w:lang w:val="lt-LT"/>
              </w:rPr>
            </w:pPr>
            <w:r w:rsidRPr="00103BDD">
              <w:rPr>
                <w:color w:val="000000" w:themeColor="text1"/>
                <w:lang w:val="lt-LT"/>
              </w:rPr>
              <w:t>2</w:t>
            </w:r>
          </w:p>
        </w:tc>
        <w:tc>
          <w:tcPr>
            <w:tcW w:w="793" w:type="dxa"/>
            <w:shd w:val="clear" w:color="auto" w:fill="auto"/>
          </w:tcPr>
          <w:p w14:paraId="21B7A9C1" w14:textId="77777777" w:rsidR="005B04E8" w:rsidRPr="00103BDD" w:rsidRDefault="005B04E8" w:rsidP="005B04E8">
            <w:pPr>
              <w:jc w:val="center"/>
              <w:rPr>
                <w:color w:val="000000" w:themeColor="text1"/>
                <w:lang w:val="lt-LT"/>
              </w:rPr>
            </w:pPr>
            <w:r w:rsidRPr="00103BDD">
              <w:rPr>
                <w:color w:val="000000" w:themeColor="text1"/>
                <w:lang w:val="lt-LT"/>
              </w:rPr>
              <w:t>2</w:t>
            </w:r>
          </w:p>
        </w:tc>
        <w:tc>
          <w:tcPr>
            <w:tcW w:w="957" w:type="dxa"/>
            <w:shd w:val="clear" w:color="auto" w:fill="auto"/>
          </w:tcPr>
          <w:p w14:paraId="1DF816B9" w14:textId="77777777" w:rsidR="005B04E8" w:rsidRPr="00103BDD" w:rsidRDefault="005B04E8" w:rsidP="005B04E8">
            <w:pPr>
              <w:jc w:val="center"/>
              <w:rPr>
                <w:color w:val="000000" w:themeColor="text1"/>
                <w:lang w:val="lt-LT"/>
              </w:rPr>
            </w:pPr>
            <w:r>
              <w:rPr>
                <w:color w:val="000000" w:themeColor="text1"/>
                <w:lang w:val="lt-LT"/>
              </w:rPr>
              <w:t>2</w:t>
            </w:r>
          </w:p>
        </w:tc>
        <w:tc>
          <w:tcPr>
            <w:tcW w:w="757" w:type="dxa"/>
            <w:shd w:val="clear" w:color="auto" w:fill="auto"/>
          </w:tcPr>
          <w:p w14:paraId="518C873B" w14:textId="77777777" w:rsidR="005B04E8" w:rsidRPr="00103BDD" w:rsidRDefault="005B04E8" w:rsidP="005B04E8">
            <w:pPr>
              <w:jc w:val="center"/>
              <w:rPr>
                <w:color w:val="000000" w:themeColor="text1"/>
                <w:lang w:val="lt-LT"/>
              </w:rPr>
            </w:pPr>
            <w:r>
              <w:rPr>
                <w:color w:val="000000" w:themeColor="text1"/>
                <w:lang w:val="lt-LT"/>
              </w:rPr>
              <w:t>1</w:t>
            </w:r>
          </w:p>
        </w:tc>
        <w:tc>
          <w:tcPr>
            <w:tcW w:w="1180" w:type="dxa"/>
          </w:tcPr>
          <w:p w14:paraId="172CBBFA" w14:textId="77777777" w:rsidR="005B04E8" w:rsidRDefault="005B04E8" w:rsidP="005B04E8">
            <w:pPr>
              <w:jc w:val="center"/>
              <w:rPr>
                <w:color w:val="000000" w:themeColor="text1"/>
                <w:lang w:val="lt-LT"/>
              </w:rPr>
            </w:pPr>
            <w:r>
              <w:rPr>
                <w:color w:val="000000" w:themeColor="text1"/>
                <w:lang w:val="lt-LT"/>
              </w:rPr>
              <w:t>1</w:t>
            </w:r>
          </w:p>
        </w:tc>
        <w:tc>
          <w:tcPr>
            <w:tcW w:w="674" w:type="dxa"/>
          </w:tcPr>
          <w:p w14:paraId="2A341B9F" w14:textId="77777777" w:rsidR="005B04E8" w:rsidRDefault="005B04E8" w:rsidP="005B04E8">
            <w:pPr>
              <w:jc w:val="center"/>
              <w:rPr>
                <w:color w:val="000000" w:themeColor="text1"/>
                <w:lang w:val="lt-LT"/>
              </w:rPr>
            </w:pPr>
            <w:r>
              <w:rPr>
                <w:color w:val="000000" w:themeColor="text1"/>
                <w:lang w:val="lt-LT"/>
              </w:rPr>
              <w:t>1</w:t>
            </w:r>
          </w:p>
        </w:tc>
      </w:tr>
    </w:tbl>
    <w:p w14:paraId="25A45828" w14:textId="77777777" w:rsidR="005B04E8" w:rsidRPr="003E4255" w:rsidRDefault="005B04E8" w:rsidP="005B04E8">
      <w:pPr>
        <w:ind w:firstLine="1298"/>
        <w:jc w:val="both"/>
        <w:rPr>
          <w:color w:val="FF0000"/>
          <w:lang w:val="lt-LT"/>
        </w:rPr>
      </w:pPr>
    </w:p>
    <w:p w14:paraId="2CD6D05F" w14:textId="77777777" w:rsidR="005B04E8" w:rsidRPr="003E4255" w:rsidRDefault="005B04E8" w:rsidP="005B04E8">
      <w:pPr>
        <w:ind w:firstLine="1298"/>
        <w:jc w:val="both"/>
        <w:rPr>
          <w:color w:val="FF0000"/>
          <w:lang w:val="lt-LT"/>
        </w:rPr>
      </w:pPr>
    </w:p>
    <w:p w14:paraId="48049E2F" w14:textId="43EDD329" w:rsidR="005B04E8" w:rsidRPr="00103BDD" w:rsidRDefault="005B04E8" w:rsidP="005B04E8">
      <w:pPr>
        <w:autoSpaceDE w:val="0"/>
        <w:autoSpaceDN w:val="0"/>
        <w:adjustRightInd w:val="0"/>
        <w:spacing w:line="360" w:lineRule="auto"/>
        <w:jc w:val="both"/>
        <w:rPr>
          <w:color w:val="000000" w:themeColor="text1"/>
          <w:lang w:val="lt-LT"/>
        </w:rPr>
      </w:pPr>
      <w:r w:rsidRPr="003E4255">
        <w:rPr>
          <w:b/>
          <w:color w:val="FF0000"/>
          <w:lang w:val="lt-LT"/>
        </w:rPr>
        <w:tab/>
      </w:r>
      <w:r w:rsidR="004B05D1" w:rsidRPr="004B05D1">
        <w:rPr>
          <w:b/>
          <w:lang w:val="lt-LT"/>
        </w:rPr>
        <w:t xml:space="preserve">3.2. </w:t>
      </w:r>
      <w:r w:rsidR="0091602E" w:rsidRPr="0091602E">
        <w:rPr>
          <w:b/>
          <w:lang w:val="lt-LT"/>
        </w:rPr>
        <w:t>Pirminės</w:t>
      </w:r>
      <w:r w:rsidR="0091602E">
        <w:rPr>
          <w:b/>
          <w:color w:val="FF0000"/>
          <w:lang w:val="lt-LT"/>
        </w:rPr>
        <w:t xml:space="preserve"> </w:t>
      </w:r>
      <w:r w:rsidR="0091602E">
        <w:rPr>
          <w:b/>
          <w:color w:val="000000" w:themeColor="text1"/>
          <w:lang w:val="lt-LT"/>
        </w:rPr>
        <w:t>m</w:t>
      </w:r>
      <w:r w:rsidRPr="00103BDD">
        <w:rPr>
          <w:b/>
          <w:color w:val="000000" w:themeColor="text1"/>
          <w:lang w:val="lt-LT"/>
        </w:rPr>
        <w:t xml:space="preserve">edicininės paslaugos </w:t>
      </w:r>
      <w:r>
        <w:rPr>
          <w:color w:val="000000" w:themeColor="text1"/>
          <w:lang w:val="lt-LT"/>
        </w:rPr>
        <w:t>g</w:t>
      </w:r>
      <w:r w:rsidRPr="008A69C1">
        <w:rPr>
          <w:color w:val="000000" w:themeColor="text1"/>
          <w:lang w:val="lt-LT"/>
        </w:rPr>
        <w:t xml:space="preserve">lobos centro „Židinys“ </w:t>
      </w:r>
      <w:r w:rsidRPr="00103BDD">
        <w:rPr>
          <w:color w:val="000000" w:themeColor="text1"/>
          <w:lang w:val="lt-LT"/>
        </w:rPr>
        <w:t xml:space="preserve">globotiniams teikiamos Lazdijų PSPC.  </w:t>
      </w:r>
      <w:r w:rsidR="0091602E">
        <w:rPr>
          <w:color w:val="000000" w:themeColor="text1"/>
          <w:lang w:val="lt-LT"/>
        </w:rPr>
        <w:t>Visada o</w:t>
      </w:r>
      <w:r w:rsidRPr="00103BDD">
        <w:rPr>
          <w:color w:val="000000" w:themeColor="text1"/>
          <w:lang w:val="lt-LT"/>
        </w:rPr>
        <w:t>rganizuojamas reikalingų paslaugų gavimas:</w:t>
      </w:r>
    </w:p>
    <w:p w14:paraId="74354A76" w14:textId="4A7C8625" w:rsidR="005B04E8" w:rsidRPr="00103BDD" w:rsidRDefault="005B04E8" w:rsidP="005B04E8">
      <w:pPr>
        <w:autoSpaceDE w:val="0"/>
        <w:autoSpaceDN w:val="0"/>
        <w:adjustRightInd w:val="0"/>
        <w:spacing w:line="360" w:lineRule="auto"/>
        <w:jc w:val="both"/>
        <w:rPr>
          <w:color w:val="000000" w:themeColor="text1"/>
          <w:lang w:val="lt-LT"/>
        </w:rPr>
      </w:pPr>
      <w:r w:rsidRPr="00103BDD">
        <w:rPr>
          <w:color w:val="000000" w:themeColor="text1"/>
          <w:lang w:val="lt-LT"/>
        </w:rPr>
        <w:tab/>
      </w:r>
      <w:r w:rsidR="0091602E">
        <w:rPr>
          <w:color w:val="000000" w:themeColor="text1"/>
          <w:lang w:val="lt-LT"/>
        </w:rPr>
        <w:t>Profilaktinis globotinių</w:t>
      </w:r>
      <w:r w:rsidRPr="00103BDD">
        <w:rPr>
          <w:color w:val="000000" w:themeColor="text1"/>
          <w:lang w:val="lt-LT"/>
        </w:rPr>
        <w:t xml:space="preserve"> patikrinimas prieš mokslo metus – 100 procentų. </w:t>
      </w:r>
    </w:p>
    <w:p w14:paraId="3B768575" w14:textId="77777777" w:rsidR="005B04E8" w:rsidRPr="00103BDD" w:rsidRDefault="005B04E8" w:rsidP="005B04E8">
      <w:pPr>
        <w:autoSpaceDE w:val="0"/>
        <w:autoSpaceDN w:val="0"/>
        <w:adjustRightInd w:val="0"/>
        <w:spacing w:line="360" w:lineRule="auto"/>
        <w:jc w:val="both"/>
        <w:rPr>
          <w:b/>
          <w:color w:val="000000" w:themeColor="text1"/>
          <w:lang w:val="lt-LT"/>
        </w:rPr>
      </w:pPr>
      <w:r w:rsidRPr="00103BDD">
        <w:rPr>
          <w:color w:val="000000" w:themeColor="text1"/>
          <w:lang w:val="lt-LT"/>
        </w:rPr>
        <w:tab/>
        <w:t>Skiepai – 100 procentų.</w:t>
      </w:r>
      <w:r w:rsidRPr="00103BDD">
        <w:rPr>
          <w:b/>
          <w:color w:val="000000" w:themeColor="text1"/>
          <w:lang w:val="lt-LT"/>
        </w:rPr>
        <w:tab/>
      </w:r>
      <w:r w:rsidRPr="00103BDD">
        <w:rPr>
          <w:b/>
          <w:color w:val="000000" w:themeColor="text1"/>
          <w:lang w:val="lt-LT"/>
        </w:rPr>
        <w:tab/>
      </w:r>
    </w:p>
    <w:p w14:paraId="4CEAA542" w14:textId="77777777" w:rsidR="005B04E8" w:rsidRPr="00103BDD" w:rsidRDefault="005B04E8" w:rsidP="005B04E8">
      <w:pPr>
        <w:autoSpaceDE w:val="0"/>
        <w:autoSpaceDN w:val="0"/>
        <w:adjustRightInd w:val="0"/>
        <w:spacing w:line="360" w:lineRule="auto"/>
        <w:jc w:val="both"/>
        <w:rPr>
          <w:b/>
          <w:color w:val="000000" w:themeColor="text1"/>
          <w:lang w:val="lt-LT"/>
        </w:rPr>
      </w:pPr>
      <w:r w:rsidRPr="00103BDD">
        <w:rPr>
          <w:b/>
          <w:color w:val="000000" w:themeColor="text1"/>
          <w:lang w:val="lt-LT"/>
        </w:rPr>
        <w:tab/>
      </w:r>
      <w:r>
        <w:rPr>
          <w:color w:val="000000" w:themeColor="text1"/>
          <w:lang w:val="lt-LT"/>
        </w:rPr>
        <w:t>Odontologo paslaugos – 17</w:t>
      </w:r>
      <w:r w:rsidRPr="00103BDD">
        <w:rPr>
          <w:color w:val="000000" w:themeColor="text1"/>
          <w:lang w:val="lt-LT"/>
        </w:rPr>
        <w:t xml:space="preserve"> globotinių.</w:t>
      </w:r>
    </w:p>
    <w:p w14:paraId="60D2A0F4" w14:textId="77777777" w:rsidR="005B04E8" w:rsidRPr="00103BDD" w:rsidRDefault="005B04E8" w:rsidP="005B04E8">
      <w:pPr>
        <w:autoSpaceDE w:val="0"/>
        <w:autoSpaceDN w:val="0"/>
        <w:adjustRightInd w:val="0"/>
        <w:spacing w:line="360" w:lineRule="auto"/>
        <w:jc w:val="both"/>
        <w:rPr>
          <w:b/>
          <w:color w:val="000000" w:themeColor="text1"/>
          <w:lang w:val="lt-LT"/>
        </w:rPr>
      </w:pPr>
      <w:r w:rsidRPr="00103BDD">
        <w:rPr>
          <w:color w:val="000000" w:themeColor="text1"/>
          <w:lang w:val="lt-LT"/>
        </w:rPr>
        <w:tab/>
        <w:t>Ko</w:t>
      </w:r>
      <w:r>
        <w:rPr>
          <w:color w:val="000000" w:themeColor="text1"/>
          <w:lang w:val="lt-LT"/>
        </w:rPr>
        <w:t>nsultacijos ne Lazdijų PSPC – 17</w:t>
      </w:r>
      <w:r w:rsidRPr="00103BDD">
        <w:rPr>
          <w:color w:val="000000" w:themeColor="text1"/>
          <w:lang w:val="lt-LT"/>
        </w:rPr>
        <w:t xml:space="preserve"> globotinių.</w:t>
      </w:r>
    </w:p>
    <w:p w14:paraId="0B759187" w14:textId="26332424" w:rsidR="005B04E8" w:rsidRPr="00103BDD" w:rsidRDefault="005B04E8" w:rsidP="005B04E8">
      <w:pPr>
        <w:autoSpaceDE w:val="0"/>
        <w:autoSpaceDN w:val="0"/>
        <w:adjustRightInd w:val="0"/>
        <w:spacing w:line="360" w:lineRule="auto"/>
        <w:jc w:val="both"/>
        <w:rPr>
          <w:b/>
          <w:color w:val="000000" w:themeColor="text1"/>
          <w:lang w:val="lt-LT"/>
        </w:rPr>
      </w:pPr>
      <w:r w:rsidRPr="00103BDD">
        <w:rPr>
          <w:color w:val="000000" w:themeColor="text1"/>
          <w:lang w:val="lt-LT"/>
        </w:rPr>
        <w:tab/>
        <w:t>Reab</w:t>
      </w:r>
      <w:r>
        <w:rPr>
          <w:color w:val="000000" w:themeColor="text1"/>
          <w:lang w:val="lt-LT"/>
        </w:rPr>
        <w:t>ilitacija, sanatorija – 1 globotinis</w:t>
      </w:r>
      <w:r w:rsidR="0091602E">
        <w:rPr>
          <w:color w:val="000000" w:themeColor="text1"/>
          <w:lang w:val="lt-LT"/>
        </w:rPr>
        <w:t>.</w:t>
      </w:r>
    </w:p>
    <w:p w14:paraId="385C9633" w14:textId="77777777" w:rsidR="005B04E8" w:rsidRPr="00103BDD" w:rsidRDefault="005B04E8" w:rsidP="005B04E8">
      <w:pPr>
        <w:autoSpaceDE w:val="0"/>
        <w:autoSpaceDN w:val="0"/>
        <w:adjustRightInd w:val="0"/>
        <w:spacing w:line="360" w:lineRule="auto"/>
        <w:jc w:val="both"/>
        <w:rPr>
          <w:b/>
          <w:color w:val="000000" w:themeColor="text1"/>
          <w:lang w:val="lt-LT"/>
        </w:rPr>
      </w:pPr>
      <w:r w:rsidRPr="003E4255">
        <w:rPr>
          <w:color w:val="FF0000"/>
          <w:lang w:val="lt-LT"/>
        </w:rPr>
        <w:tab/>
      </w:r>
      <w:r w:rsidRPr="00103BDD">
        <w:rPr>
          <w:color w:val="000000" w:themeColor="text1"/>
          <w:lang w:val="lt-LT"/>
        </w:rPr>
        <w:t>Gyd</w:t>
      </w:r>
      <w:r>
        <w:rPr>
          <w:color w:val="000000" w:themeColor="text1"/>
          <w:lang w:val="lt-LT"/>
        </w:rPr>
        <w:t>ymas kitose gydymo įstaigose – 9</w:t>
      </w:r>
      <w:r w:rsidRPr="00103BDD">
        <w:rPr>
          <w:color w:val="000000" w:themeColor="text1"/>
          <w:lang w:val="lt-LT"/>
        </w:rPr>
        <w:t xml:space="preserve"> globotiniams.</w:t>
      </w:r>
    </w:p>
    <w:p w14:paraId="52FAF82B" w14:textId="77777777" w:rsidR="005B04E8" w:rsidRDefault="005B04E8" w:rsidP="005B04E8">
      <w:pPr>
        <w:autoSpaceDE w:val="0"/>
        <w:autoSpaceDN w:val="0"/>
        <w:adjustRightInd w:val="0"/>
        <w:spacing w:line="360" w:lineRule="auto"/>
        <w:jc w:val="both"/>
        <w:rPr>
          <w:color w:val="000000" w:themeColor="text1"/>
          <w:lang w:val="lt-LT"/>
        </w:rPr>
      </w:pPr>
      <w:r>
        <w:rPr>
          <w:color w:val="000000" w:themeColor="text1"/>
          <w:lang w:val="lt-LT"/>
        </w:rPr>
        <w:tab/>
        <w:t>Planinės operacijos - 1</w:t>
      </w:r>
      <w:r w:rsidRPr="00103BDD">
        <w:rPr>
          <w:color w:val="000000" w:themeColor="text1"/>
          <w:lang w:val="lt-LT"/>
        </w:rPr>
        <w:t>.</w:t>
      </w:r>
    </w:p>
    <w:p w14:paraId="010F7B11" w14:textId="77777777" w:rsidR="005B04E8" w:rsidRPr="00103BDD" w:rsidRDefault="005B04E8" w:rsidP="005B04E8">
      <w:pPr>
        <w:autoSpaceDE w:val="0"/>
        <w:autoSpaceDN w:val="0"/>
        <w:adjustRightInd w:val="0"/>
        <w:spacing w:line="360" w:lineRule="auto"/>
        <w:jc w:val="both"/>
        <w:rPr>
          <w:color w:val="000000" w:themeColor="text1"/>
          <w:lang w:val="lt-LT"/>
        </w:rPr>
      </w:pPr>
      <w:r>
        <w:rPr>
          <w:color w:val="000000" w:themeColor="text1"/>
          <w:lang w:val="lt-LT"/>
        </w:rPr>
        <w:t xml:space="preserve">            </w:t>
      </w:r>
      <w:proofErr w:type="spellStart"/>
      <w:r>
        <w:rPr>
          <w:color w:val="000000" w:themeColor="text1"/>
          <w:lang w:val="lt-LT"/>
        </w:rPr>
        <w:t>Ortodonto</w:t>
      </w:r>
      <w:proofErr w:type="spellEnd"/>
      <w:r>
        <w:rPr>
          <w:color w:val="000000" w:themeColor="text1"/>
          <w:lang w:val="lt-LT"/>
        </w:rPr>
        <w:t xml:space="preserve"> paslaugos - 5</w:t>
      </w:r>
    </w:p>
    <w:p w14:paraId="49F0EECD" w14:textId="7ADB757C" w:rsidR="005B04E8" w:rsidRPr="00103BDD" w:rsidRDefault="005B04E8" w:rsidP="005B04E8">
      <w:pPr>
        <w:autoSpaceDE w:val="0"/>
        <w:autoSpaceDN w:val="0"/>
        <w:adjustRightInd w:val="0"/>
        <w:spacing w:line="360" w:lineRule="auto"/>
        <w:jc w:val="both"/>
        <w:rPr>
          <w:b/>
          <w:color w:val="000000" w:themeColor="text1"/>
          <w:lang w:val="lt-LT"/>
        </w:rPr>
      </w:pPr>
      <w:r w:rsidRPr="003E4255">
        <w:rPr>
          <w:color w:val="FF0000"/>
          <w:lang w:val="lt-LT"/>
        </w:rPr>
        <w:tab/>
      </w:r>
      <w:r w:rsidR="004B05D1">
        <w:rPr>
          <w:b/>
          <w:lang w:val="lt-LT"/>
        </w:rPr>
        <w:t>3.3.</w:t>
      </w:r>
      <w:r w:rsidR="004B05D1" w:rsidRPr="004B05D1">
        <w:rPr>
          <w:lang w:val="lt-LT"/>
        </w:rPr>
        <w:t xml:space="preserve"> </w:t>
      </w:r>
      <w:r w:rsidRPr="00103BDD">
        <w:rPr>
          <w:b/>
          <w:color w:val="000000" w:themeColor="text1"/>
          <w:lang w:val="lt-LT"/>
        </w:rPr>
        <w:t xml:space="preserve">Globotinių padaryti teisiniai pažeidimai. </w:t>
      </w:r>
    </w:p>
    <w:p w14:paraId="3B060E15" w14:textId="77777777" w:rsidR="005B04E8" w:rsidRPr="00103BDD" w:rsidRDefault="005B04E8" w:rsidP="005B04E8">
      <w:pPr>
        <w:autoSpaceDE w:val="0"/>
        <w:autoSpaceDN w:val="0"/>
        <w:adjustRightInd w:val="0"/>
        <w:spacing w:line="360" w:lineRule="auto"/>
        <w:jc w:val="both"/>
        <w:rPr>
          <w:color w:val="000000" w:themeColor="text1"/>
          <w:lang w:val="lt-LT"/>
        </w:rPr>
      </w:pPr>
      <w:r w:rsidRPr="00103BDD">
        <w:rPr>
          <w:b/>
          <w:color w:val="000000" w:themeColor="text1"/>
          <w:lang w:val="lt-LT"/>
        </w:rPr>
        <w:tab/>
      </w:r>
      <w:r>
        <w:rPr>
          <w:color w:val="000000" w:themeColor="text1"/>
          <w:lang w:val="lt-LT"/>
        </w:rPr>
        <w:t>Minimalių priemonių taikymas – 1</w:t>
      </w:r>
      <w:r w:rsidRPr="00103BDD">
        <w:rPr>
          <w:color w:val="000000" w:themeColor="text1"/>
          <w:lang w:val="lt-LT"/>
        </w:rPr>
        <w:t xml:space="preserve">. </w:t>
      </w:r>
    </w:p>
    <w:p w14:paraId="7257183D" w14:textId="77777777" w:rsidR="005B04E8" w:rsidRPr="00103BDD" w:rsidRDefault="005B04E8" w:rsidP="005B04E8">
      <w:pPr>
        <w:autoSpaceDE w:val="0"/>
        <w:autoSpaceDN w:val="0"/>
        <w:adjustRightInd w:val="0"/>
        <w:spacing w:line="360" w:lineRule="auto"/>
        <w:jc w:val="both"/>
        <w:rPr>
          <w:color w:val="000000" w:themeColor="text1"/>
          <w:lang w:val="lt-LT"/>
        </w:rPr>
      </w:pPr>
      <w:r w:rsidRPr="00103BDD">
        <w:rPr>
          <w:color w:val="000000" w:themeColor="text1"/>
          <w:lang w:val="lt-LT"/>
        </w:rPr>
        <w:tab/>
        <w:t>Vidutinių priemonių taikymas – 0.</w:t>
      </w:r>
    </w:p>
    <w:p w14:paraId="1249C97C" w14:textId="0BAA13BE" w:rsidR="005B04E8" w:rsidRPr="00103BDD" w:rsidRDefault="005B04E8" w:rsidP="005B04E8">
      <w:pPr>
        <w:autoSpaceDE w:val="0"/>
        <w:autoSpaceDN w:val="0"/>
        <w:adjustRightInd w:val="0"/>
        <w:spacing w:line="360" w:lineRule="auto"/>
        <w:jc w:val="both"/>
        <w:rPr>
          <w:b/>
          <w:color w:val="000000" w:themeColor="text1"/>
          <w:lang w:val="lt-LT"/>
        </w:rPr>
      </w:pPr>
      <w:r w:rsidRPr="00103BDD">
        <w:rPr>
          <w:color w:val="000000" w:themeColor="text1"/>
          <w:lang w:val="lt-LT"/>
        </w:rPr>
        <w:tab/>
      </w:r>
      <w:r w:rsidR="004B05D1" w:rsidRPr="004B05D1">
        <w:rPr>
          <w:b/>
          <w:color w:val="000000" w:themeColor="text1"/>
          <w:lang w:val="lt-LT"/>
        </w:rPr>
        <w:t>3.4.</w:t>
      </w:r>
      <w:r w:rsidR="004B05D1">
        <w:rPr>
          <w:color w:val="000000" w:themeColor="text1"/>
          <w:lang w:val="lt-LT"/>
        </w:rPr>
        <w:t xml:space="preserve"> </w:t>
      </w:r>
      <w:r w:rsidRPr="00103BDD">
        <w:rPr>
          <w:b/>
          <w:color w:val="000000" w:themeColor="text1"/>
          <w:lang w:val="lt-LT"/>
        </w:rPr>
        <w:t xml:space="preserve">Bendradarbiavimas. </w:t>
      </w:r>
    </w:p>
    <w:p w14:paraId="33C34E20" w14:textId="77777777" w:rsidR="005B04E8" w:rsidRPr="00ED2643" w:rsidRDefault="005B04E8" w:rsidP="005B04E8">
      <w:pPr>
        <w:spacing w:line="360" w:lineRule="auto"/>
        <w:jc w:val="both"/>
        <w:rPr>
          <w:color w:val="000000" w:themeColor="text1"/>
          <w:lang w:val="lt-LT"/>
        </w:rPr>
      </w:pPr>
      <w:r w:rsidRPr="003E4255">
        <w:rPr>
          <w:b/>
          <w:color w:val="FF0000"/>
          <w:lang w:val="lt-LT"/>
        </w:rPr>
        <w:tab/>
      </w:r>
      <w:r>
        <w:rPr>
          <w:color w:val="000000" w:themeColor="text1"/>
          <w:lang w:val="lt-LT"/>
        </w:rPr>
        <w:t>2019</w:t>
      </w:r>
      <w:r w:rsidRPr="00ED2643">
        <w:rPr>
          <w:color w:val="000000" w:themeColor="text1"/>
          <w:lang w:val="lt-LT"/>
        </w:rPr>
        <w:t xml:space="preserve"> metais bendradarbiavome su:</w:t>
      </w:r>
    </w:p>
    <w:p w14:paraId="6698DE51"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Alytaus apskrities vaiko teisių apsaugos skyriaus Lazdijų rajone specialistais;</w:t>
      </w:r>
    </w:p>
    <w:p w14:paraId="1195A837" w14:textId="77777777" w:rsidR="005B04E8" w:rsidRPr="00ED2643" w:rsidRDefault="005B04E8" w:rsidP="005B04E8">
      <w:pPr>
        <w:spacing w:line="360" w:lineRule="auto"/>
        <w:ind w:firstLine="720"/>
        <w:jc w:val="both"/>
        <w:rPr>
          <w:color w:val="000000" w:themeColor="text1"/>
          <w:lang w:val="lt-LT"/>
        </w:rPr>
      </w:pPr>
      <w:r>
        <w:rPr>
          <w:color w:val="000000" w:themeColor="text1"/>
          <w:lang w:val="lt-LT"/>
        </w:rPr>
        <w:t>- Kauno apskrities vaiko teisių apsaugos skyriaus specialistais;</w:t>
      </w:r>
    </w:p>
    <w:p w14:paraId="3562F0D7"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Lazdijų rajono savivaldybės Socialinės paramos skyriumi;</w:t>
      </w:r>
    </w:p>
    <w:p w14:paraId="2FBE3E0D" w14:textId="77777777" w:rsidR="005B04E8" w:rsidRPr="00ED2643" w:rsidRDefault="005B04E8" w:rsidP="005B04E8">
      <w:pPr>
        <w:spacing w:line="360" w:lineRule="auto"/>
        <w:ind w:firstLine="720"/>
        <w:jc w:val="both"/>
        <w:rPr>
          <w:color w:val="000000" w:themeColor="text1"/>
          <w:lang w:val="lt-LT"/>
        </w:rPr>
      </w:pPr>
      <w:r>
        <w:rPr>
          <w:color w:val="000000" w:themeColor="text1"/>
          <w:lang w:val="lt-LT"/>
        </w:rPr>
        <w:t>- Kauno</w:t>
      </w:r>
      <w:r w:rsidRPr="00ED2643">
        <w:rPr>
          <w:color w:val="000000" w:themeColor="text1"/>
          <w:lang w:val="lt-LT"/>
        </w:rPr>
        <w:t xml:space="preserve"> rajono savivaldybės Socialinės paramos skyriumi;</w:t>
      </w:r>
    </w:p>
    <w:p w14:paraId="305F3950" w14:textId="77777777" w:rsidR="005B04E8" w:rsidRPr="00ED2643" w:rsidRDefault="005B04E8" w:rsidP="005B04E8">
      <w:pPr>
        <w:spacing w:line="360" w:lineRule="auto"/>
        <w:ind w:firstLine="720"/>
        <w:jc w:val="both"/>
        <w:rPr>
          <w:bCs/>
          <w:color w:val="000000" w:themeColor="text1"/>
          <w:lang w:val="lt-LT"/>
        </w:rPr>
      </w:pPr>
      <w:r w:rsidRPr="00ED2643">
        <w:rPr>
          <w:color w:val="000000" w:themeColor="text1"/>
          <w:lang w:val="lt-LT"/>
        </w:rPr>
        <w:t>- Lazdijų rajono policijos komisariato Viešosios tvarkos skyriaus Prevencijos poskyriu;</w:t>
      </w:r>
      <w:r w:rsidRPr="00ED2643">
        <w:rPr>
          <w:bCs/>
          <w:color w:val="000000" w:themeColor="text1"/>
          <w:lang w:val="lt-LT"/>
        </w:rPr>
        <w:t xml:space="preserve"> </w:t>
      </w:r>
    </w:p>
    <w:p w14:paraId="50267B91" w14:textId="77777777" w:rsidR="005B04E8" w:rsidRPr="00ED2643" w:rsidRDefault="005B04E8" w:rsidP="005B04E8">
      <w:pPr>
        <w:spacing w:line="360" w:lineRule="auto"/>
        <w:ind w:firstLine="720"/>
        <w:jc w:val="both"/>
        <w:rPr>
          <w:color w:val="000000" w:themeColor="text1"/>
          <w:lang w:val="lt-LT"/>
        </w:rPr>
      </w:pPr>
      <w:r w:rsidRPr="00ED2643">
        <w:rPr>
          <w:bCs/>
          <w:color w:val="000000" w:themeColor="text1"/>
          <w:lang w:val="lt-LT"/>
        </w:rPr>
        <w:lastRenderedPageBreak/>
        <w:t xml:space="preserve">- </w:t>
      </w:r>
      <w:r w:rsidRPr="00ED2643">
        <w:rPr>
          <w:color w:val="000000" w:themeColor="text1"/>
          <w:lang w:val="lt-LT"/>
        </w:rPr>
        <w:t>Lazdijų rajono pedagogine psichologine tarnyba;</w:t>
      </w:r>
    </w:p>
    <w:p w14:paraId="6F5F4AC8" w14:textId="0D17A459" w:rsidR="005B04E8" w:rsidRPr="00ED2643" w:rsidRDefault="0091602E" w:rsidP="005B04E8">
      <w:pPr>
        <w:spacing w:line="360" w:lineRule="auto"/>
        <w:ind w:firstLine="720"/>
        <w:jc w:val="both"/>
        <w:rPr>
          <w:color w:val="000000" w:themeColor="text1"/>
          <w:lang w:val="lt-LT"/>
        </w:rPr>
      </w:pPr>
      <w:r>
        <w:rPr>
          <w:color w:val="000000" w:themeColor="text1"/>
          <w:lang w:val="lt-LT"/>
        </w:rPr>
        <w:t>- Lazdijų rajono Š</w:t>
      </w:r>
      <w:r w:rsidR="005B04E8" w:rsidRPr="00ED2643">
        <w:rPr>
          <w:color w:val="000000" w:themeColor="text1"/>
          <w:lang w:val="lt-LT"/>
        </w:rPr>
        <w:t xml:space="preserve">vietimo centru; </w:t>
      </w:r>
    </w:p>
    <w:p w14:paraId="35C4C415"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Lazdijų mokykla-darželiu „Vyturėlis“;</w:t>
      </w:r>
    </w:p>
    <w:p w14:paraId="58A322FC"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Lazdijų Motiejaus Gustaičio gimnazija;</w:t>
      </w:r>
    </w:p>
    <w:p w14:paraId="0581F0B9"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Veisiejų Sigito Gedos gimnazija;</w:t>
      </w:r>
    </w:p>
    <w:p w14:paraId="64FC8E25" w14:textId="77777777" w:rsidR="005B04E8" w:rsidRPr="00ED2643" w:rsidRDefault="005B04E8" w:rsidP="005B04E8">
      <w:pPr>
        <w:spacing w:line="360" w:lineRule="auto"/>
        <w:ind w:firstLine="720"/>
        <w:jc w:val="both"/>
        <w:rPr>
          <w:color w:val="000000" w:themeColor="text1"/>
          <w:lang w:val="lt-LT"/>
        </w:rPr>
      </w:pPr>
      <w:r>
        <w:rPr>
          <w:color w:val="000000" w:themeColor="text1"/>
          <w:lang w:val="lt-LT"/>
        </w:rPr>
        <w:t>- Veisiejų technologijos ir verslo mokykla;</w:t>
      </w:r>
    </w:p>
    <w:p w14:paraId="47E61056"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Lazdijų r. Aštriosios Kirsnos mokykla;</w:t>
      </w:r>
    </w:p>
    <w:p w14:paraId="600D867C"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Lazdijų rajono savivaldybės administracijos seniūnijų socialiniais darbuotojais;</w:t>
      </w:r>
    </w:p>
    <w:p w14:paraId="01ED3BAF"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xml:space="preserve">- VšĮ Lazdijų socialinių paslaugų centru; </w:t>
      </w:r>
    </w:p>
    <w:p w14:paraId="05176CFD" w14:textId="77777777" w:rsidR="005B04E8" w:rsidRPr="00ED2643" w:rsidRDefault="005B04E8" w:rsidP="005B04E8">
      <w:pPr>
        <w:spacing w:line="360" w:lineRule="auto"/>
        <w:ind w:firstLine="720"/>
        <w:jc w:val="both"/>
        <w:rPr>
          <w:color w:val="000000" w:themeColor="text1"/>
          <w:lang w:val="lt-LT"/>
        </w:rPr>
      </w:pPr>
      <w:r>
        <w:rPr>
          <w:color w:val="000000" w:themeColor="text1"/>
          <w:lang w:val="lt-LT"/>
        </w:rPr>
        <w:t xml:space="preserve"> - VšĮ Kaišiadorių socialinių paslaugų centru;</w:t>
      </w:r>
    </w:p>
    <w:p w14:paraId="6EBCD32B"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Lazdijų pirminės sveikatos priežiūros centru;</w:t>
      </w:r>
    </w:p>
    <w:p w14:paraId="5CFDFE5D"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VšĮ Lazdijų ligonine;</w:t>
      </w:r>
    </w:p>
    <w:p w14:paraId="17141A1E" w14:textId="77777777" w:rsidR="005B04E8" w:rsidRPr="00ED2643" w:rsidRDefault="005B04E8" w:rsidP="005B04E8">
      <w:pPr>
        <w:spacing w:line="360" w:lineRule="auto"/>
        <w:ind w:firstLine="720"/>
        <w:jc w:val="both"/>
        <w:rPr>
          <w:color w:val="000000" w:themeColor="text1"/>
          <w:lang w:val="lt-LT"/>
        </w:rPr>
      </w:pPr>
      <w:r>
        <w:rPr>
          <w:color w:val="000000" w:themeColor="text1"/>
          <w:lang w:val="lt-LT"/>
        </w:rPr>
        <w:t>- UAB Lazdijų sveikatos centru;</w:t>
      </w:r>
    </w:p>
    <w:p w14:paraId="793AACB0"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xml:space="preserve">- </w:t>
      </w:r>
      <w:r w:rsidRPr="00ED2643">
        <w:rPr>
          <w:iCs/>
          <w:color w:val="000000" w:themeColor="text1"/>
          <w:lang w:val="lt-LT"/>
        </w:rPr>
        <w:t>Lazdijų</w:t>
      </w:r>
      <w:r w:rsidRPr="00ED2643">
        <w:rPr>
          <w:color w:val="000000" w:themeColor="text1"/>
          <w:lang w:val="lt-LT"/>
        </w:rPr>
        <w:t xml:space="preserve"> dekanato </w:t>
      </w:r>
      <w:proofErr w:type="spellStart"/>
      <w:r w:rsidRPr="00ED2643">
        <w:rPr>
          <w:iCs/>
          <w:color w:val="000000" w:themeColor="text1"/>
          <w:lang w:val="lt-LT"/>
        </w:rPr>
        <w:t>Caritu</w:t>
      </w:r>
      <w:proofErr w:type="spellEnd"/>
      <w:r w:rsidRPr="00ED2643">
        <w:rPr>
          <w:color w:val="000000" w:themeColor="text1"/>
          <w:lang w:val="lt-LT"/>
        </w:rPr>
        <w:t>, įvairiais paramos/labdaros fondais;</w:t>
      </w:r>
    </w:p>
    <w:p w14:paraId="5AFFDA31"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Lietuvos Respublikos socialinės apsaugos ir darbo ministerija;</w:t>
      </w:r>
    </w:p>
    <w:p w14:paraId="24626630"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Valstybinio socialinio draudimo fondo valdybos Alytaus skyriumi;</w:t>
      </w:r>
    </w:p>
    <w:p w14:paraId="6DF717DA" w14:textId="77777777" w:rsidR="005B04E8" w:rsidRPr="00ED2643" w:rsidRDefault="005B04E8" w:rsidP="005B04E8">
      <w:pPr>
        <w:spacing w:line="360" w:lineRule="auto"/>
        <w:ind w:firstLine="720"/>
        <w:jc w:val="both"/>
        <w:rPr>
          <w:iCs/>
          <w:color w:val="000000" w:themeColor="text1"/>
          <w:lang w:val="lt-LT"/>
        </w:rPr>
      </w:pPr>
      <w:r w:rsidRPr="00ED2643">
        <w:rPr>
          <w:color w:val="000000" w:themeColor="text1"/>
          <w:lang w:val="lt-LT"/>
        </w:rPr>
        <w:t xml:space="preserve">- </w:t>
      </w:r>
      <w:r w:rsidRPr="00ED2643">
        <w:rPr>
          <w:iCs/>
          <w:color w:val="000000" w:themeColor="text1"/>
          <w:lang w:val="lt-LT"/>
        </w:rPr>
        <w:t>Lazdijų</w:t>
      </w:r>
      <w:r w:rsidRPr="00ED2643">
        <w:rPr>
          <w:color w:val="000000" w:themeColor="text1"/>
          <w:lang w:val="lt-LT"/>
        </w:rPr>
        <w:t xml:space="preserve"> valstybine maisto ir </w:t>
      </w:r>
      <w:r w:rsidRPr="00ED2643">
        <w:rPr>
          <w:iCs/>
          <w:color w:val="000000" w:themeColor="text1"/>
          <w:lang w:val="lt-LT"/>
        </w:rPr>
        <w:t xml:space="preserve">veterinarijos tarnyba; </w:t>
      </w:r>
    </w:p>
    <w:p w14:paraId="3B5AECEC" w14:textId="77777777" w:rsidR="005B04E8" w:rsidRPr="00ED2643" w:rsidRDefault="005B04E8" w:rsidP="005B04E8">
      <w:pPr>
        <w:spacing w:line="360" w:lineRule="auto"/>
        <w:ind w:firstLine="720"/>
        <w:jc w:val="both"/>
        <w:rPr>
          <w:color w:val="000000" w:themeColor="text1"/>
          <w:lang w:val="lt-LT"/>
        </w:rPr>
      </w:pPr>
      <w:r w:rsidRPr="00ED2643">
        <w:rPr>
          <w:iCs/>
          <w:color w:val="000000" w:themeColor="text1"/>
          <w:lang w:val="lt-LT"/>
        </w:rPr>
        <w:t>- Alytaus</w:t>
      </w:r>
      <w:r w:rsidRPr="00ED2643">
        <w:rPr>
          <w:color w:val="000000" w:themeColor="text1"/>
          <w:lang w:val="lt-LT"/>
        </w:rPr>
        <w:t xml:space="preserve"> apsk</w:t>
      </w:r>
      <w:r>
        <w:rPr>
          <w:color w:val="000000" w:themeColor="text1"/>
          <w:lang w:val="lt-LT"/>
        </w:rPr>
        <w:t>rities Stasio Kudirkos ligonine;</w:t>
      </w:r>
      <w:r w:rsidRPr="00ED2643">
        <w:rPr>
          <w:color w:val="000000" w:themeColor="text1"/>
          <w:lang w:val="lt-LT"/>
        </w:rPr>
        <w:t xml:space="preserve"> </w:t>
      </w:r>
    </w:p>
    <w:p w14:paraId="2A3FF4C6"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xml:space="preserve">- </w:t>
      </w:r>
      <w:r>
        <w:rPr>
          <w:color w:val="000000" w:themeColor="text1"/>
          <w:lang w:val="lt-LT"/>
        </w:rPr>
        <w:t>LSMU Kauno klinikomis;</w:t>
      </w:r>
    </w:p>
    <w:p w14:paraId="729E1E01"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xml:space="preserve">- Alytaus visuomenės sveikatos </w:t>
      </w:r>
      <w:r w:rsidRPr="00ED2643">
        <w:rPr>
          <w:iCs/>
          <w:color w:val="000000" w:themeColor="text1"/>
          <w:lang w:val="lt-LT"/>
        </w:rPr>
        <w:t>centro</w:t>
      </w:r>
      <w:r w:rsidRPr="00ED2643">
        <w:rPr>
          <w:i/>
          <w:color w:val="000000" w:themeColor="text1"/>
          <w:lang w:val="lt-LT"/>
        </w:rPr>
        <w:t xml:space="preserve"> </w:t>
      </w:r>
      <w:r w:rsidRPr="00ED2643">
        <w:rPr>
          <w:iCs/>
          <w:color w:val="000000" w:themeColor="text1"/>
          <w:lang w:val="lt-LT"/>
        </w:rPr>
        <w:t>Lazdijų</w:t>
      </w:r>
      <w:r w:rsidRPr="00ED2643">
        <w:rPr>
          <w:color w:val="000000" w:themeColor="text1"/>
          <w:lang w:val="lt-LT"/>
        </w:rPr>
        <w:t xml:space="preserve"> skyriumi;</w:t>
      </w:r>
    </w:p>
    <w:p w14:paraId="36F1F08B" w14:textId="77777777" w:rsidR="005B04E8" w:rsidRPr="00ED2643" w:rsidRDefault="005B04E8" w:rsidP="005B04E8">
      <w:pPr>
        <w:spacing w:line="360" w:lineRule="auto"/>
        <w:ind w:firstLine="720"/>
        <w:jc w:val="both"/>
        <w:rPr>
          <w:color w:val="000000" w:themeColor="text1"/>
          <w:lang w:val="lt-LT"/>
        </w:rPr>
      </w:pPr>
      <w:r>
        <w:rPr>
          <w:color w:val="000000" w:themeColor="text1"/>
          <w:lang w:val="lt-LT"/>
        </w:rPr>
        <w:t>- Neįgalumo ir darbingumo nustatymo tarnyba prie SADM;</w:t>
      </w:r>
    </w:p>
    <w:p w14:paraId="7AA5D8CA"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xml:space="preserve">- </w:t>
      </w:r>
      <w:r>
        <w:rPr>
          <w:color w:val="000000" w:themeColor="text1"/>
          <w:lang w:val="lt-LT"/>
        </w:rPr>
        <w:t xml:space="preserve"> Alytaus, Kauno </w:t>
      </w:r>
      <w:r w:rsidRPr="00ED2643">
        <w:rPr>
          <w:color w:val="000000" w:themeColor="text1"/>
          <w:lang w:val="lt-LT"/>
        </w:rPr>
        <w:t>antstolių kontoromis;</w:t>
      </w:r>
    </w:p>
    <w:p w14:paraId="477AA47C"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Vaikų ligoninės Vaikų reabilitacijos skyriumi Druskininkų „SAULUTĖ“;</w:t>
      </w:r>
    </w:p>
    <w:p w14:paraId="4705007D" w14:textId="77777777" w:rsidR="005B04E8" w:rsidRDefault="005B04E8" w:rsidP="005B04E8">
      <w:pPr>
        <w:spacing w:line="360" w:lineRule="auto"/>
        <w:ind w:firstLine="720"/>
        <w:jc w:val="both"/>
        <w:rPr>
          <w:color w:val="000000" w:themeColor="text1"/>
          <w:lang w:val="lt-LT"/>
        </w:rPr>
      </w:pPr>
      <w:r w:rsidRPr="00ED2643">
        <w:rPr>
          <w:color w:val="000000" w:themeColor="text1"/>
          <w:lang w:val="lt-LT"/>
        </w:rPr>
        <w:t xml:space="preserve">- </w:t>
      </w:r>
      <w:r>
        <w:rPr>
          <w:color w:val="000000" w:themeColor="text1"/>
          <w:lang w:val="lt-LT"/>
        </w:rPr>
        <w:t>Globos namais „Užuovėja“ ;</w:t>
      </w:r>
    </w:p>
    <w:p w14:paraId="25F09447" w14:textId="77777777" w:rsidR="005B04E8" w:rsidRDefault="005B04E8" w:rsidP="005B04E8">
      <w:pPr>
        <w:spacing w:line="360" w:lineRule="auto"/>
        <w:ind w:firstLine="720"/>
        <w:jc w:val="both"/>
        <w:rPr>
          <w:color w:val="000000" w:themeColor="text1"/>
          <w:lang w:val="lt-LT"/>
        </w:rPr>
      </w:pPr>
      <w:r>
        <w:rPr>
          <w:color w:val="000000" w:themeColor="text1"/>
          <w:lang w:val="lt-LT"/>
        </w:rPr>
        <w:t>- Vilniaus Santariškių paauglių ir vaikų psichiatrijos ligonine;</w:t>
      </w:r>
    </w:p>
    <w:p w14:paraId="19752B9B" w14:textId="77777777" w:rsidR="005B04E8" w:rsidRDefault="005B04E8" w:rsidP="005B04E8">
      <w:pPr>
        <w:spacing w:line="360" w:lineRule="auto"/>
        <w:ind w:firstLine="720"/>
        <w:jc w:val="both"/>
        <w:rPr>
          <w:color w:val="000000" w:themeColor="text1"/>
          <w:lang w:val="lt-LT"/>
        </w:rPr>
      </w:pPr>
      <w:r>
        <w:rPr>
          <w:color w:val="000000" w:themeColor="text1"/>
          <w:lang w:val="lt-LT"/>
        </w:rPr>
        <w:t>- UAB „Baldai1“</w:t>
      </w:r>
    </w:p>
    <w:p w14:paraId="3F169B8C" w14:textId="77777777" w:rsidR="005B04E8" w:rsidRDefault="005B04E8" w:rsidP="005B04E8">
      <w:pPr>
        <w:spacing w:line="360" w:lineRule="auto"/>
        <w:ind w:firstLine="720"/>
        <w:jc w:val="both"/>
        <w:rPr>
          <w:color w:val="000000" w:themeColor="text1"/>
          <w:lang w:val="lt-LT"/>
        </w:rPr>
      </w:pPr>
      <w:r>
        <w:rPr>
          <w:color w:val="000000" w:themeColor="text1"/>
          <w:lang w:val="lt-LT"/>
        </w:rPr>
        <w:t xml:space="preserve">- </w:t>
      </w:r>
      <w:proofErr w:type="spellStart"/>
      <w:r>
        <w:rPr>
          <w:color w:val="000000" w:themeColor="text1"/>
          <w:lang w:val="lt-LT"/>
        </w:rPr>
        <w:t>Eastcom</w:t>
      </w:r>
      <w:proofErr w:type="spellEnd"/>
      <w:r>
        <w:rPr>
          <w:color w:val="000000" w:themeColor="text1"/>
          <w:lang w:val="lt-LT"/>
        </w:rPr>
        <w:t xml:space="preserve"> AG LT;</w:t>
      </w:r>
    </w:p>
    <w:p w14:paraId="615A1336" w14:textId="77777777" w:rsidR="005B04E8" w:rsidRDefault="005B04E8" w:rsidP="005B04E8">
      <w:pPr>
        <w:spacing w:line="360" w:lineRule="auto"/>
        <w:ind w:firstLine="720"/>
        <w:jc w:val="both"/>
        <w:rPr>
          <w:color w:val="000000" w:themeColor="text1"/>
          <w:lang w:val="lt-LT"/>
        </w:rPr>
      </w:pPr>
      <w:r>
        <w:rPr>
          <w:color w:val="000000" w:themeColor="text1"/>
          <w:lang w:val="lt-LT"/>
        </w:rPr>
        <w:t>- Alytaus Vyriausiasis policijos komisariatu;</w:t>
      </w:r>
    </w:p>
    <w:p w14:paraId="579FF826" w14:textId="1325670E" w:rsidR="005B04E8" w:rsidRPr="00ED2643" w:rsidRDefault="005B04E8" w:rsidP="005B04E8">
      <w:pPr>
        <w:spacing w:line="360" w:lineRule="auto"/>
        <w:ind w:firstLine="720"/>
        <w:jc w:val="both"/>
        <w:rPr>
          <w:color w:val="000000" w:themeColor="text1"/>
          <w:lang w:val="lt-LT"/>
        </w:rPr>
      </w:pPr>
      <w:r>
        <w:rPr>
          <w:color w:val="000000" w:themeColor="text1"/>
          <w:lang w:val="lt-LT"/>
        </w:rPr>
        <w:t xml:space="preserve">- Lietuvos automobilių kelių direkcija prie </w:t>
      </w:r>
      <w:r w:rsidR="0091602E">
        <w:rPr>
          <w:color w:val="000000" w:themeColor="text1"/>
          <w:lang w:val="lt-LT"/>
        </w:rPr>
        <w:t>LR Susisiekimo ministerijos</w:t>
      </w:r>
      <w:r>
        <w:rPr>
          <w:color w:val="000000" w:themeColor="text1"/>
          <w:lang w:val="lt-LT"/>
        </w:rPr>
        <w:t>;</w:t>
      </w:r>
    </w:p>
    <w:p w14:paraId="2EFFBB79" w14:textId="77777777" w:rsidR="005B04E8" w:rsidRPr="00ED2643" w:rsidRDefault="005B04E8" w:rsidP="005B04E8">
      <w:pPr>
        <w:spacing w:line="360" w:lineRule="auto"/>
        <w:ind w:firstLine="720"/>
        <w:jc w:val="both"/>
        <w:rPr>
          <w:color w:val="000000" w:themeColor="text1"/>
          <w:lang w:val="lt-LT"/>
        </w:rPr>
      </w:pPr>
      <w:r w:rsidRPr="00ED2643">
        <w:rPr>
          <w:color w:val="000000" w:themeColor="text1"/>
          <w:lang w:val="lt-LT"/>
        </w:rPr>
        <w:t>- VšĮ „Vaikų svajonės“ (dalyvavome Vaikų svajonių projekte, visiems globojamiems vaikams buvo išpildytos jų svajonės).</w:t>
      </w:r>
    </w:p>
    <w:p w14:paraId="23C7D97D" w14:textId="77777777" w:rsidR="005B04E8" w:rsidRPr="003E4255" w:rsidRDefault="005B04E8" w:rsidP="005B04E8">
      <w:pPr>
        <w:autoSpaceDE w:val="0"/>
        <w:autoSpaceDN w:val="0"/>
        <w:adjustRightInd w:val="0"/>
        <w:spacing w:line="360" w:lineRule="auto"/>
        <w:jc w:val="both"/>
        <w:rPr>
          <w:color w:val="FF0000"/>
          <w:lang w:val="lt-LT"/>
        </w:rPr>
      </w:pPr>
      <w:r w:rsidRPr="003E4255">
        <w:rPr>
          <w:color w:val="FF0000"/>
          <w:lang w:val="lt-LT"/>
        </w:rPr>
        <w:tab/>
      </w:r>
    </w:p>
    <w:p w14:paraId="44EF63A8" w14:textId="46E7E4C9" w:rsidR="005B04E8" w:rsidRPr="00211D1E" w:rsidRDefault="004B05D1" w:rsidP="005B04E8">
      <w:pPr>
        <w:autoSpaceDE w:val="0"/>
        <w:autoSpaceDN w:val="0"/>
        <w:adjustRightInd w:val="0"/>
        <w:spacing w:line="360" w:lineRule="auto"/>
        <w:ind w:firstLine="720"/>
        <w:jc w:val="both"/>
        <w:rPr>
          <w:b/>
          <w:color w:val="000000" w:themeColor="text1"/>
          <w:lang w:val="lt-LT"/>
        </w:rPr>
      </w:pPr>
      <w:r>
        <w:rPr>
          <w:b/>
          <w:color w:val="000000" w:themeColor="text1"/>
          <w:lang w:val="lt-LT"/>
        </w:rPr>
        <w:t xml:space="preserve">3.5. </w:t>
      </w:r>
      <w:r w:rsidR="005B04E8" w:rsidRPr="00211D1E">
        <w:rPr>
          <w:b/>
          <w:color w:val="000000" w:themeColor="text1"/>
          <w:lang w:val="lt-LT"/>
        </w:rPr>
        <w:t>Darbas su biologine šeima</w:t>
      </w:r>
    </w:p>
    <w:p w14:paraId="2ECEF64E" w14:textId="25A7FFFD" w:rsidR="005B04E8" w:rsidRPr="00211D1E" w:rsidRDefault="005B04E8" w:rsidP="005B04E8">
      <w:pPr>
        <w:autoSpaceDE w:val="0"/>
        <w:autoSpaceDN w:val="0"/>
        <w:adjustRightInd w:val="0"/>
        <w:spacing w:line="360" w:lineRule="auto"/>
        <w:jc w:val="both"/>
        <w:rPr>
          <w:color w:val="000000" w:themeColor="text1"/>
          <w:lang w:val="lt-LT"/>
        </w:rPr>
      </w:pPr>
      <w:r w:rsidRPr="003E4255">
        <w:rPr>
          <w:b/>
          <w:color w:val="FF0000"/>
          <w:lang w:val="lt-LT"/>
        </w:rPr>
        <w:tab/>
      </w:r>
      <w:r w:rsidR="0091602E" w:rsidRPr="0091602E">
        <w:rPr>
          <w:color w:val="000000" w:themeColor="text1"/>
          <w:lang w:val="lt-LT"/>
        </w:rPr>
        <w:t>Socialinės</w:t>
      </w:r>
      <w:r w:rsidR="0091602E">
        <w:rPr>
          <w:b/>
          <w:color w:val="FF0000"/>
          <w:lang w:val="lt-LT"/>
        </w:rPr>
        <w:t xml:space="preserve"> </w:t>
      </w:r>
      <w:r w:rsidR="0091602E">
        <w:rPr>
          <w:color w:val="000000" w:themeColor="text1"/>
          <w:lang w:val="lt-LT"/>
        </w:rPr>
        <w:t>g</w:t>
      </w:r>
      <w:r w:rsidRPr="008A69C1">
        <w:rPr>
          <w:color w:val="000000" w:themeColor="text1"/>
          <w:lang w:val="lt-LT"/>
        </w:rPr>
        <w:t xml:space="preserve">lobos centro „Židinys“ </w:t>
      </w:r>
      <w:r w:rsidRPr="00211D1E">
        <w:rPr>
          <w:color w:val="000000" w:themeColor="text1"/>
          <w:lang w:val="lt-LT"/>
        </w:rPr>
        <w:t xml:space="preserve">socialiniai pedagogai, socialiniai darbuotojai bendradarbiauja su socialiniais darbuotojais dirbančiais su šeima iš kurios vaikas paimtas, kurie </w:t>
      </w:r>
      <w:r w:rsidRPr="00211D1E">
        <w:rPr>
          <w:color w:val="000000" w:themeColor="text1"/>
          <w:lang w:val="lt-LT"/>
        </w:rPr>
        <w:lastRenderedPageBreak/>
        <w:t xml:space="preserve">lankosi vaikų tėvų, globėjų šeimose. Vaikams padedama palaikyti ryšį su šeima, giminaičiais, palaikomas ir stiprinamas vaiko socialinis tinklas. Tėvams, globėjams (rūpintojams), giminaičiams sudaromos sąlygos lankyti vaiką </w:t>
      </w:r>
      <w:r>
        <w:rPr>
          <w:color w:val="000000" w:themeColor="text1"/>
          <w:lang w:val="lt-LT"/>
        </w:rPr>
        <w:t>g</w:t>
      </w:r>
      <w:r w:rsidRPr="008A69C1">
        <w:rPr>
          <w:color w:val="000000" w:themeColor="text1"/>
          <w:lang w:val="lt-LT"/>
        </w:rPr>
        <w:t>lobos centr</w:t>
      </w:r>
      <w:r>
        <w:rPr>
          <w:color w:val="000000" w:themeColor="text1"/>
          <w:lang w:val="lt-LT"/>
        </w:rPr>
        <w:t>e</w:t>
      </w:r>
      <w:r w:rsidRPr="008A69C1">
        <w:rPr>
          <w:color w:val="000000" w:themeColor="text1"/>
          <w:lang w:val="lt-LT"/>
        </w:rPr>
        <w:t xml:space="preserve"> „Židinys“</w:t>
      </w:r>
      <w:r w:rsidRPr="003E4255">
        <w:rPr>
          <w:color w:val="FF0000"/>
          <w:lang w:val="lt-LT"/>
        </w:rPr>
        <w:t xml:space="preserve">. </w:t>
      </w:r>
      <w:r w:rsidRPr="00211D1E">
        <w:rPr>
          <w:color w:val="000000" w:themeColor="text1"/>
          <w:lang w:val="lt-LT"/>
        </w:rPr>
        <w:t>Vykdomi susitikimai – konsultacijos ne tik su šeimos nariais, bet ir kitais artimaisiais, giminaičiais.</w:t>
      </w:r>
    </w:p>
    <w:p w14:paraId="54CBD2BF" w14:textId="19AF775E" w:rsidR="005B04E8" w:rsidRPr="00211D1E" w:rsidRDefault="005B04E8" w:rsidP="005B04E8">
      <w:pPr>
        <w:autoSpaceDE w:val="0"/>
        <w:autoSpaceDN w:val="0"/>
        <w:adjustRightInd w:val="0"/>
        <w:spacing w:line="360" w:lineRule="auto"/>
        <w:jc w:val="both"/>
        <w:rPr>
          <w:color w:val="000000" w:themeColor="text1"/>
          <w:lang w:val="lt-LT"/>
        </w:rPr>
      </w:pPr>
      <w:r w:rsidRPr="003E4255">
        <w:rPr>
          <w:color w:val="FF0000"/>
          <w:lang w:val="lt-LT"/>
        </w:rPr>
        <w:tab/>
      </w:r>
      <w:r w:rsidR="00304E84" w:rsidRPr="00304E84">
        <w:rPr>
          <w:color w:val="000000" w:themeColor="text1"/>
          <w:lang w:val="lt-LT"/>
        </w:rPr>
        <w:t>Socialinės</w:t>
      </w:r>
      <w:r w:rsidR="00304E84">
        <w:rPr>
          <w:color w:val="FF0000"/>
          <w:lang w:val="lt-LT"/>
        </w:rPr>
        <w:t xml:space="preserve"> </w:t>
      </w:r>
      <w:r w:rsidR="00304E84">
        <w:rPr>
          <w:color w:val="000000" w:themeColor="text1"/>
          <w:lang w:val="lt-LT"/>
        </w:rPr>
        <w:t>globos centre</w:t>
      </w:r>
      <w:r w:rsidRPr="008A69C1">
        <w:rPr>
          <w:color w:val="000000" w:themeColor="text1"/>
          <w:lang w:val="lt-LT"/>
        </w:rPr>
        <w:t xml:space="preserve"> „Židinys“ </w:t>
      </w:r>
      <w:r w:rsidRPr="00211D1E">
        <w:rPr>
          <w:color w:val="000000" w:themeColor="text1"/>
          <w:lang w:val="lt-LT"/>
        </w:rPr>
        <w:t xml:space="preserve">teikiamos paslaugos, atsižvelgiant į vaikų interesus ir poreikius, pripažįstant kiekvieną vaiką kaip asmenybę, kuriama saugi ir sveika vaiko vystymosi, ugdymo ir ugdymosi aplinka, palaikomi ir stiprinami vaiko socialiniai ryšiai su šeima, artimaisiais, visuomene, organizuojama su švietimu ir ugdymu suderinta specialistų pagalba, organizuojamas vaiko poreikius atitinkantis formalusis ir neformalusis ugdymas, vaiko medicininė priežiūra, teikiamos sociokultūrinės paslaugos bei išnaudojamos visos galimybės, kad vaikas augtų šeimoje. Visiems ugdytiniams vedami saviugdos užsiėmimai, bendravimo pratybos, vyksta individualus darbas su vaikais, kiekvienas turi „savą asmenį“, atliekami su vaiko poreikiais, jo ugdymu susiję testai. Neformaliojo ugdymo būreliuose lavinami vaiko gebėjimai, sudaromos sąlygos vaiko saviraiškai, stiprinama vaiko savivertė. Didelis dėmesys skiriamas vaiko pažinimui, jo gebėjimui mokytis, stiprinama motyvacija atlikti įvairias užduotis, vaiko aktyvumui ir jo atsakomybės ugdymui. </w:t>
      </w:r>
    </w:p>
    <w:p w14:paraId="2A60BD02" w14:textId="623CAAC1" w:rsidR="005B04E8" w:rsidRPr="00211D1E" w:rsidRDefault="00304E84" w:rsidP="005B04E8">
      <w:pPr>
        <w:autoSpaceDE w:val="0"/>
        <w:autoSpaceDN w:val="0"/>
        <w:adjustRightInd w:val="0"/>
        <w:spacing w:line="360" w:lineRule="auto"/>
        <w:jc w:val="both"/>
        <w:rPr>
          <w:color w:val="000000" w:themeColor="text1"/>
          <w:lang w:val="lt-LT"/>
        </w:rPr>
      </w:pPr>
      <w:r>
        <w:rPr>
          <w:color w:val="000000" w:themeColor="text1"/>
          <w:lang w:val="lt-LT"/>
        </w:rPr>
        <w:tab/>
        <w:t xml:space="preserve"> Į socialinės</w:t>
      </w:r>
      <w:r w:rsidR="005B04E8" w:rsidRPr="00EF21C4">
        <w:rPr>
          <w:color w:val="000000" w:themeColor="text1"/>
          <w:lang w:val="lt-LT"/>
        </w:rPr>
        <w:t xml:space="preserve"> globos centrą „Židinys“  patenka vaikai, turintys specialiųjų poreikių ir </w:t>
      </w:r>
      <w:r w:rsidR="005B04E8" w:rsidRPr="00211D1E">
        <w:rPr>
          <w:color w:val="000000" w:themeColor="text1"/>
          <w:lang w:val="lt-LT"/>
        </w:rPr>
        <w:t>delinkventinio elgesio vaikai, kuriems reikalinga visokeriopa įvair</w:t>
      </w:r>
      <w:r>
        <w:rPr>
          <w:color w:val="000000" w:themeColor="text1"/>
          <w:lang w:val="lt-LT"/>
        </w:rPr>
        <w:t>ių specialistų pagalba. Centro</w:t>
      </w:r>
      <w:r w:rsidR="005B04E8" w:rsidRPr="00211D1E">
        <w:rPr>
          <w:color w:val="000000" w:themeColor="text1"/>
          <w:lang w:val="lt-LT"/>
        </w:rPr>
        <w:t xml:space="preserve"> darbuotojų uždavinys – visapusiškai pažinti vaiką, įvertinti jo poreikius, numatyti darbo su vaiku metodus, būdus, ieškoti naujų ugdymo metodų ir taikyti juos ugdymo procese, stiprinti komandinį darbą, esant reikalui, pasitelkti kvalifikuotų specialistų pagalbą iš šalies, stiprinti profesines kompetencijas.</w:t>
      </w:r>
    </w:p>
    <w:p w14:paraId="5C3FC47A" w14:textId="77777777" w:rsidR="005B04E8" w:rsidRPr="003E4255" w:rsidRDefault="005B04E8" w:rsidP="005B04E8">
      <w:pPr>
        <w:autoSpaceDE w:val="0"/>
        <w:autoSpaceDN w:val="0"/>
        <w:adjustRightInd w:val="0"/>
        <w:spacing w:line="360" w:lineRule="auto"/>
        <w:jc w:val="both"/>
        <w:rPr>
          <w:b/>
          <w:color w:val="FF0000"/>
          <w:lang w:val="lt-LT"/>
        </w:rPr>
      </w:pPr>
      <w:r w:rsidRPr="003E4255">
        <w:rPr>
          <w:color w:val="FF0000"/>
          <w:lang w:val="lt-LT"/>
        </w:rPr>
        <w:tab/>
      </w:r>
    </w:p>
    <w:p w14:paraId="1561527E" w14:textId="21434558" w:rsidR="005B04E8" w:rsidRPr="00211D1E" w:rsidRDefault="005B04E8" w:rsidP="005B04E8">
      <w:pPr>
        <w:autoSpaceDE w:val="0"/>
        <w:autoSpaceDN w:val="0"/>
        <w:adjustRightInd w:val="0"/>
        <w:spacing w:line="360" w:lineRule="auto"/>
        <w:jc w:val="both"/>
        <w:rPr>
          <w:b/>
          <w:color w:val="000000" w:themeColor="text1"/>
          <w:lang w:val="lt-LT"/>
        </w:rPr>
      </w:pPr>
      <w:r w:rsidRPr="003E4255">
        <w:rPr>
          <w:b/>
          <w:color w:val="FF0000"/>
          <w:lang w:val="lt-LT"/>
        </w:rPr>
        <w:tab/>
      </w:r>
      <w:r w:rsidR="00A16D12" w:rsidRPr="00A16D12">
        <w:rPr>
          <w:b/>
          <w:lang w:val="lt-LT"/>
        </w:rPr>
        <w:t xml:space="preserve">3.6. </w:t>
      </w:r>
      <w:r w:rsidRPr="00211D1E">
        <w:rPr>
          <w:b/>
          <w:color w:val="000000" w:themeColor="text1"/>
          <w:lang w:val="lt-LT"/>
        </w:rPr>
        <w:t>Socialinis darbas</w:t>
      </w:r>
    </w:p>
    <w:p w14:paraId="51A65AE7" w14:textId="77777777" w:rsidR="005B04E8" w:rsidRPr="00204559" w:rsidRDefault="005B04E8" w:rsidP="005B04E8">
      <w:pPr>
        <w:spacing w:line="360" w:lineRule="auto"/>
        <w:jc w:val="both"/>
        <w:rPr>
          <w:color w:val="000000" w:themeColor="text1"/>
          <w:lang w:val="lt-LT"/>
        </w:rPr>
      </w:pPr>
      <w:r w:rsidRPr="00211D1E">
        <w:rPr>
          <w:color w:val="000000" w:themeColor="text1"/>
          <w:lang w:val="lt-LT"/>
        </w:rPr>
        <w:tab/>
        <w:t xml:space="preserve">Socialiniai darbuotojai, socialiniai pedagogai gebėjo nustatyti kliento socialinius poreikius. Organizavo vaikų ugdymo ir socialinio darbo procesą. Įgyvendino socialinės ir švietimo politikos </w:t>
      </w:r>
      <w:r w:rsidRPr="00EF21C4">
        <w:rPr>
          <w:color w:val="000000" w:themeColor="text1"/>
          <w:lang w:val="lt-LT"/>
        </w:rPr>
        <w:t xml:space="preserve">uždavinius, socialinės globos normas bei globos centro „Židinys“ nuostatus. Užtikrino vaikų </w:t>
      </w:r>
      <w:r w:rsidRPr="00211D1E">
        <w:rPr>
          <w:color w:val="000000" w:themeColor="text1"/>
          <w:lang w:val="lt-LT"/>
        </w:rPr>
        <w:t>sėkmingą adaptaciją ir socializaciją. Teikė vaikų poreikius atitinkančias paslaugas. Lavino ir stiprino globotinių socialinius įgūdžius. Rengė vaikus savarankiškam gyvenimui ir integracijai į visuomenę. Rūpinosi, kad būtų užtikrinta tinkama vaiko sveikatos priežiūra, užtikrino vaikų saugumą išvykų ir ekskursijų metu. Atstovavo vaikų teises ir teisėtus interesus valstybinėse institucijose.</w:t>
      </w:r>
      <w:r w:rsidRPr="00204559">
        <w:rPr>
          <w:color w:val="FF0000"/>
          <w:lang w:val="lt-LT"/>
        </w:rPr>
        <w:t xml:space="preserve"> </w:t>
      </w:r>
      <w:r w:rsidRPr="00204559">
        <w:rPr>
          <w:color w:val="000000" w:themeColor="text1"/>
          <w:lang w:val="lt-LT"/>
        </w:rPr>
        <w:t xml:space="preserve">Bendradarbiavo su kitomis institucijomis, tarptautinėmis organizacijomis, </w:t>
      </w:r>
      <w:proofErr w:type="spellStart"/>
      <w:r w:rsidRPr="00204559">
        <w:rPr>
          <w:color w:val="000000" w:themeColor="text1"/>
          <w:lang w:val="lt-LT"/>
        </w:rPr>
        <w:t>savipagalbos</w:t>
      </w:r>
      <w:proofErr w:type="spellEnd"/>
      <w:r w:rsidRPr="00204559">
        <w:rPr>
          <w:color w:val="000000" w:themeColor="text1"/>
          <w:lang w:val="lt-LT"/>
        </w:rPr>
        <w:t xml:space="preserve"> grupėmis ar atskirų interesų atstovavimo organizacijomis, užtikrinant vaikų gerovę ir socialines garantijas.</w:t>
      </w:r>
    </w:p>
    <w:p w14:paraId="75FA336B" w14:textId="77777777" w:rsidR="00490FA0" w:rsidRDefault="00490FA0" w:rsidP="006D6A2C">
      <w:pPr>
        <w:autoSpaceDE w:val="0"/>
        <w:autoSpaceDN w:val="0"/>
        <w:adjustRightInd w:val="0"/>
        <w:spacing w:line="360" w:lineRule="auto"/>
        <w:jc w:val="both"/>
        <w:rPr>
          <w:b/>
          <w:color w:val="FF0000"/>
          <w:lang w:val="lt-LT"/>
        </w:rPr>
      </w:pPr>
    </w:p>
    <w:p w14:paraId="1A939878" w14:textId="77777777" w:rsidR="00490FA0" w:rsidRPr="003E4255" w:rsidRDefault="00490FA0" w:rsidP="006D6A2C">
      <w:pPr>
        <w:autoSpaceDE w:val="0"/>
        <w:autoSpaceDN w:val="0"/>
        <w:adjustRightInd w:val="0"/>
        <w:spacing w:line="360" w:lineRule="auto"/>
        <w:jc w:val="both"/>
        <w:rPr>
          <w:b/>
          <w:color w:val="FF0000"/>
          <w:lang w:val="lt-LT"/>
        </w:rPr>
      </w:pPr>
    </w:p>
    <w:p w14:paraId="70A22C13" w14:textId="77777777" w:rsidR="00304E84" w:rsidRDefault="00304E84" w:rsidP="00490FA0">
      <w:pPr>
        <w:autoSpaceDE w:val="0"/>
        <w:autoSpaceDN w:val="0"/>
        <w:adjustRightInd w:val="0"/>
        <w:jc w:val="center"/>
        <w:rPr>
          <w:b/>
          <w:color w:val="000000" w:themeColor="text1"/>
          <w:sz w:val="28"/>
          <w:szCs w:val="28"/>
          <w:lang w:val="lt-LT"/>
        </w:rPr>
      </w:pPr>
    </w:p>
    <w:p w14:paraId="2EF82592" w14:textId="77777777" w:rsidR="00304E84" w:rsidRDefault="00304E84" w:rsidP="00490FA0">
      <w:pPr>
        <w:autoSpaceDE w:val="0"/>
        <w:autoSpaceDN w:val="0"/>
        <w:adjustRightInd w:val="0"/>
        <w:jc w:val="center"/>
        <w:rPr>
          <w:b/>
          <w:color w:val="000000" w:themeColor="text1"/>
          <w:sz w:val="28"/>
          <w:szCs w:val="28"/>
          <w:lang w:val="lt-LT"/>
        </w:rPr>
      </w:pPr>
    </w:p>
    <w:p w14:paraId="480ADFBC" w14:textId="22448F86" w:rsidR="00E52176" w:rsidRDefault="00304E84" w:rsidP="00E52176">
      <w:pPr>
        <w:autoSpaceDE w:val="0"/>
        <w:autoSpaceDN w:val="0"/>
        <w:adjustRightInd w:val="0"/>
        <w:jc w:val="center"/>
        <w:rPr>
          <w:b/>
          <w:color w:val="000000" w:themeColor="text1"/>
          <w:sz w:val="28"/>
          <w:szCs w:val="28"/>
          <w:lang w:val="lt-LT"/>
        </w:rPr>
      </w:pPr>
      <w:r>
        <w:rPr>
          <w:b/>
          <w:color w:val="000000" w:themeColor="text1"/>
          <w:sz w:val="28"/>
          <w:szCs w:val="28"/>
          <w:lang w:val="lt-LT"/>
        </w:rPr>
        <w:t>IV</w:t>
      </w:r>
      <w:r w:rsidR="00E52176">
        <w:rPr>
          <w:b/>
          <w:color w:val="000000" w:themeColor="text1"/>
          <w:sz w:val="28"/>
          <w:szCs w:val="28"/>
          <w:lang w:val="lt-LT"/>
        </w:rPr>
        <w:t xml:space="preserve"> SKYRIUS</w:t>
      </w:r>
    </w:p>
    <w:p w14:paraId="2B4CEC2B" w14:textId="3B42BD41" w:rsidR="009C4B87" w:rsidRDefault="002155A7" w:rsidP="00E52176">
      <w:pPr>
        <w:autoSpaceDE w:val="0"/>
        <w:autoSpaceDN w:val="0"/>
        <w:adjustRightInd w:val="0"/>
        <w:jc w:val="center"/>
        <w:rPr>
          <w:b/>
          <w:color w:val="000000" w:themeColor="text1"/>
          <w:sz w:val="28"/>
          <w:szCs w:val="28"/>
          <w:lang w:val="lt-LT"/>
        </w:rPr>
      </w:pPr>
      <w:r w:rsidRPr="00204559">
        <w:rPr>
          <w:b/>
          <w:color w:val="000000" w:themeColor="text1"/>
          <w:sz w:val="28"/>
          <w:szCs w:val="28"/>
          <w:lang w:val="lt-LT"/>
        </w:rPr>
        <w:t>PERSONALAS</w:t>
      </w:r>
    </w:p>
    <w:p w14:paraId="410CE66B" w14:textId="77777777" w:rsidR="00490FA0" w:rsidRPr="00204559" w:rsidRDefault="00490FA0" w:rsidP="00490FA0">
      <w:pPr>
        <w:autoSpaceDE w:val="0"/>
        <w:autoSpaceDN w:val="0"/>
        <w:adjustRightInd w:val="0"/>
        <w:jc w:val="center"/>
        <w:rPr>
          <w:b/>
          <w:color w:val="000000" w:themeColor="text1"/>
          <w:sz w:val="28"/>
          <w:szCs w:val="28"/>
          <w:lang w:val="lt-LT"/>
        </w:rPr>
      </w:pPr>
    </w:p>
    <w:p w14:paraId="26F06493" w14:textId="77777777" w:rsidR="002155A7" w:rsidRPr="00204559" w:rsidRDefault="002155A7" w:rsidP="002155A7">
      <w:pPr>
        <w:autoSpaceDE w:val="0"/>
        <w:autoSpaceDN w:val="0"/>
        <w:adjustRightInd w:val="0"/>
        <w:rPr>
          <w:color w:val="000000" w:themeColor="text1"/>
          <w:lang w:val="lt-LT"/>
        </w:rPr>
      </w:pPr>
    </w:p>
    <w:p w14:paraId="6F4F1CBD" w14:textId="0BC0D4E8" w:rsidR="009B4296" w:rsidRPr="00204559" w:rsidRDefault="00A16D12" w:rsidP="000A665D">
      <w:pPr>
        <w:autoSpaceDE w:val="0"/>
        <w:autoSpaceDN w:val="0"/>
        <w:adjustRightInd w:val="0"/>
        <w:ind w:firstLine="720"/>
        <w:jc w:val="both"/>
        <w:rPr>
          <w:color w:val="000000" w:themeColor="text1"/>
          <w:lang w:val="lt-LT"/>
        </w:rPr>
      </w:pPr>
      <w:r>
        <w:rPr>
          <w:b/>
          <w:color w:val="000000" w:themeColor="text1"/>
          <w:lang w:val="lt-LT"/>
        </w:rPr>
        <w:t xml:space="preserve">4.1. </w:t>
      </w:r>
      <w:r w:rsidR="00304E84" w:rsidRPr="00A16D12">
        <w:rPr>
          <w:b/>
          <w:color w:val="000000" w:themeColor="text1"/>
          <w:lang w:val="lt-LT"/>
        </w:rPr>
        <w:t>2019 m. socialinės g</w:t>
      </w:r>
      <w:r w:rsidR="00EF21C4" w:rsidRPr="00A16D12">
        <w:rPr>
          <w:b/>
          <w:color w:val="000000" w:themeColor="text1"/>
          <w:lang w:val="lt-LT"/>
        </w:rPr>
        <w:t>lobos centro „Židinys“</w:t>
      </w:r>
      <w:r w:rsidR="00FB68BC">
        <w:rPr>
          <w:b/>
          <w:color w:val="000000" w:themeColor="text1"/>
          <w:lang w:val="lt-LT"/>
        </w:rPr>
        <w:t xml:space="preserve"> personalo</w:t>
      </w:r>
      <w:r w:rsidR="00EF21C4" w:rsidRPr="00A16D12">
        <w:rPr>
          <w:b/>
          <w:color w:val="000000" w:themeColor="text1"/>
          <w:lang w:val="lt-LT"/>
        </w:rPr>
        <w:t xml:space="preserve"> </w:t>
      </w:r>
      <w:r w:rsidR="0080052B" w:rsidRPr="00A16D12">
        <w:rPr>
          <w:b/>
          <w:color w:val="000000" w:themeColor="text1"/>
          <w:lang w:val="lt-LT"/>
        </w:rPr>
        <w:t>struktūra</w:t>
      </w:r>
      <w:r w:rsidR="0080052B">
        <w:rPr>
          <w:color w:val="000000" w:themeColor="text1"/>
          <w:lang w:val="lt-LT"/>
        </w:rPr>
        <w:t xml:space="preserve"> </w:t>
      </w:r>
      <w:r w:rsidR="00E52176">
        <w:rPr>
          <w:color w:val="000000" w:themeColor="text1"/>
          <w:lang w:val="lt-LT"/>
        </w:rPr>
        <w:t>:</w:t>
      </w:r>
      <w:r w:rsidR="002155A7" w:rsidRPr="00204559">
        <w:rPr>
          <w:color w:val="000000" w:themeColor="text1"/>
          <w:lang w:val="lt-LT"/>
        </w:rPr>
        <w:t xml:space="preserve"> </w:t>
      </w:r>
    </w:p>
    <w:p w14:paraId="490E677C" w14:textId="77777777" w:rsidR="009B4296" w:rsidRPr="00204559" w:rsidRDefault="009B4296" w:rsidP="002155A7">
      <w:pPr>
        <w:autoSpaceDE w:val="0"/>
        <w:autoSpaceDN w:val="0"/>
        <w:adjustRightInd w:val="0"/>
        <w:jc w:val="both"/>
        <w:rPr>
          <w:noProof/>
          <w:color w:val="000000" w:themeColor="text1"/>
          <w:lang w:val="lt-LT" w:eastAsia="lt-LT"/>
        </w:rPr>
      </w:pPr>
    </w:p>
    <w:p w14:paraId="48A4DE62" w14:textId="77777777" w:rsidR="007B3D50" w:rsidRPr="00204559" w:rsidRDefault="007B3D50" w:rsidP="002155A7">
      <w:pPr>
        <w:autoSpaceDE w:val="0"/>
        <w:autoSpaceDN w:val="0"/>
        <w:adjustRightInd w:val="0"/>
        <w:jc w:val="both"/>
        <w:rPr>
          <w:noProof/>
          <w:color w:val="000000" w:themeColor="text1"/>
          <w:lang w:val="lt-LT" w:eastAsia="lt-LT"/>
        </w:rPr>
      </w:pPr>
    </w:p>
    <w:p w14:paraId="77F42360" w14:textId="77777777" w:rsidR="007B3D50" w:rsidRPr="00204559" w:rsidRDefault="007B3D50" w:rsidP="002155A7">
      <w:pPr>
        <w:autoSpaceDE w:val="0"/>
        <w:autoSpaceDN w:val="0"/>
        <w:adjustRightInd w:val="0"/>
        <w:jc w:val="both"/>
        <w:rPr>
          <w:noProof/>
          <w:color w:val="000000" w:themeColor="text1"/>
          <w:lang w:val="lt-LT" w:eastAsia="lt-LT"/>
        </w:rPr>
      </w:pPr>
    </w:p>
    <w:p w14:paraId="6BFE088B" w14:textId="3A8336F6" w:rsidR="002155A7" w:rsidRPr="003E4255" w:rsidRDefault="007B3D50" w:rsidP="002155A7">
      <w:pPr>
        <w:autoSpaceDE w:val="0"/>
        <w:autoSpaceDN w:val="0"/>
        <w:adjustRightInd w:val="0"/>
        <w:jc w:val="both"/>
        <w:rPr>
          <w:color w:val="FF0000"/>
          <w:lang w:val="lt-LT"/>
        </w:rPr>
      </w:pPr>
      <w:r w:rsidRPr="003E4255">
        <w:rPr>
          <w:noProof/>
          <w:color w:val="FF0000"/>
          <w:lang w:val="lt-LT" w:eastAsia="lt-LT"/>
        </w:rPr>
        <w:drawing>
          <wp:anchor distT="0" distB="0" distL="114300" distR="114300" simplePos="0" relativeHeight="251658240" behindDoc="0" locked="0" layoutInCell="1" allowOverlap="1" wp14:anchorId="7FB48F62" wp14:editId="7A7D7876">
            <wp:simplePos x="1114425" y="2409825"/>
            <wp:positionH relativeFrom="column">
              <wp:align>left</wp:align>
            </wp:positionH>
            <wp:positionV relativeFrom="paragraph">
              <wp:align>top</wp:align>
            </wp:positionV>
            <wp:extent cx="5876925" cy="3286125"/>
            <wp:effectExtent l="38100" t="0" r="4762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FB68BC">
        <w:rPr>
          <w:color w:val="FF0000"/>
          <w:lang w:val="lt-LT"/>
        </w:rPr>
        <w:br w:type="textWrapping" w:clear="all"/>
      </w:r>
    </w:p>
    <w:p w14:paraId="1D765805" w14:textId="39275EF1" w:rsidR="00FB68BC" w:rsidRDefault="00EC259A" w:rsidP="00FB68BC">
      <w:pPr>
        <w:spacing w:line="360" w:lineRule="auto"/>
        <w:ind w:firstLine="720"/>
        <w:jc w:val="both"/>
        <w:rPr>
          <w:color w:val="000000" w:themeColor="text1"/>
          <w:lang w:val="lt-LT"/>
        </w:rPr>
      </w:pPr>
      <w:r>
        <w:rPr>
          <w:color w:val="000000" w:themeColor="text1"/>
          <w:lang w:val="lt-LT"/>
        </w:rPr>
        <w:t>Socialinės globos centre</w:t>
      </w:r>
      <w:r w:rsidR="00FB68BC">
        <w:rPr>
          <w:color w:val="000000" w:themeColor="text1"/>
          <w:lang w:val="lt-LT"/>
        </w:rPr>
        <w:t xml:space="preserve">, suformuota tokia personalo struktūra, kuri užtikrintų paslaugų kokybę, tenkintų globojamų vaikų, </w:t>
      </w:r>
      <w:r w:rsidR="00FB68BC" w:rsidRPr="009A6206">
        <w:rPr>
          <w:color w:val="000000" w:themeColor="text1"/>
          <w:lang w:val="lt-LT"/>
        </w:rPr>
        <w:t xml:space="preserve"> </w:t>
      </w:r>
      <w:r w:rsidR="00FB68BC">
        <w:rPr>
          <w:color w:val="000000" w:themeColor="text1"/>
          <w:lang w:val="lt-LT"/>
        </w:rPr>
        <w:t>budinčiųjų globotojų, globėjų (rūpintojų</w:t>
      </w:r>
      <w:r w:rsidR="00FB68BC" w:rsidRPr="009A6206">
        <w:rPr>
          <w:color w:val="000000" w:themeColor="text1"/>
          <w:lang w:val="lt-LT"/>
        </w:rPr>
        <w:t>)</w:t>
      </w:r>
      <w:r w:rsidR="00FB68BC">
        <w:rPr>
          <w:color w:val="000000" w:themeColor="text1"/>
          <w:lang w:val="lt-LT"/>
        </w:rPr>
        <w:t xml:space="preserve"> nesusijusių giminystės ryšiais, globėjų (rūpintojų)</w:t>
      </w:r>
      <w:r w:rsidR="00FB68BC" w:rsidRPr="009A6206">
        <w:rPr>
          <w:color w:val="000000" w:themeColor="text1"/>
          <w:lang w:val="lt-LT"/>
        </w:rPr>
        <w:t xml:space="preserve"> </w:t>
      </w:r>
      <w:r w:rsidR="00FB68BC">
        <w:rPr>
          <w:color w:val="000000" w:themeColor="text1"/>
          <w:lang w:val="lt-LT"/>
        </w:rPr>
        <w:t xml:space="preserve">artimųjų giminaičių ir įtėvių poreikius, leistų siekti socialinės globos centro „Židinys“ tikslų. </w:t>
      </w:r>
      <w:r w:rsidR="00FB68BC" w:rsidRPr="009A6206">
        <w:rPr>
          <w:color w:val="000000" w:themeColor="text1"/>
          <w:lang w:val="lt-LT"/>
        </w:rPr>
        <w:t xml:space="preserve"> </w:t>
      </w:r>
    </w:p>
    <w:p w14:paraId="0B9AA147" w14:textId="7918D2AE" w:rsidR="002155A7" w:rsidRPr="00204559" w:rsidRDefault="00FB68BC" w:rsidP="006D6A2C">
      <w:pPr>
        <w:autoSpaceDE w:val="0"/>
        <w:autoSpaceDN w:val="0"/>
        <w:adjustRightInd w:val="0"/>
        <w:spacing w:line="360" w:lineRule="auto"/>
        <w:ind w:firstLine="720"/>
        <w:jc w:val="both"/>
        <w:rPr>
          <w:color w:val="000000" w:themeColor="text1"/>
          <w:lang w:val="lt-LT"/>
        </w:rPr>
      </w:pPr>
      <w:r>
        <w:rPr>
          <w:color w:val="000000" w:themeColor="text1"/>
          <w:lang w:val="lt-LT"/>
        </w:rPr>
        <w:t xml:space="preserve">  Personalo</w:t>
      </w:r>
      <w:r w:rsidR="00D41110" w:rsidRPr="00204559">
        <w:rPr>
          <w:color w:val="000000" w:themeColor="text1"/>
          <w:lang w:val="lt-LT"/>
        </w:rPr>
        <w:t xml:space="preserve"> struktūrą sudaro – direktorius</w:t>
      </w:r>
      <w:r w:rsidR="00F37516" w:rsidRPr="00204559">
        <w:rPr>
          <w:color w:val="000000" w:themeColor="text1"/>
          <w:lang w:val="lt-LT"/>
        </w:rPr>
        <w:t>, globėjų (rūpintojų) ir įtėvių mokymo</w:t>
      </w:r>
      <w:r w:rsidR="00D41110" w:rsidRPr="00204559">
        <w:rPr>
          <w:color w:val="000000" w:themeColor="text1"/>
          <w:lang w:val="lt-LT"/>
        </w:rPr>
        <w:t xml:space="preserve"> ir konsultavimo specialistai, globos koordinatorius, </w:t>
      </w:r>
      <w:r w:rsidR="002155A7" w:rsidRPr="00204559">
        <w:rPr>
          <w:color w:val="000000" w:themeColor="text1"/>
          <w:lang w:val="lt-LT"/>
        </w:rPr>
        <w:t>betarpiškai su globotiniais d</w:t>
      </w:r>
      <w:r w:rsidR="00F61F15" w:rsidRPr="00204559">
        <w:rPr>
          <w:color w:val="000000" w:themeColor="text1"/>
          <w:lang w:val="lt-LT"/>
        </w:rPr>
        <w:t>irbantis personalas (socialiniai pedagogai, socialiniai darbuotojai</w:t>
      </w:r>
      <w:r w:rsidR="002155A7" w:rsidRPr="00204559">
        <w:rPr>
          <w:color w:val="000000" w:themeColor="text1"/>
          <w:lang w:val="lt-LT"/>
        </w:rPr>
        <w:t>, socialinių darbuotojų padėjėjai)</w:t>
      </w:r>
      <w:r w:rsidR="00F61F15" w:rsidRPr="00204559">
        <w:rPr>
          <w:color w:val="000000" w:themeColor="text1"/>
          <w:lang w:val="lt-LT"/>
        </w:rPr>
        <w:t>,</w:t>
      </w:r>
      <w:r w:rsidR="00490FA0">
        <w:rPr>
          <w:color w:val="000000" w:themeColor="text1"/>
          <w:lang w:val="lt-LT"/>
        </w:rPr>
        <w:t xml:space="preserve"> budintys globotojai</w:t>
      </w:r>
      <w:r w:rsidR="00D41110" w:rsidRPr="00204559">
        <w:rPr>
          <w:color w:val="000000" w:themeColor="text1"/>
          <w:lang w:val="lt-LT"/>
        </w:rPr>
        <w:t xml:space="preserve">, </w:t>
      </w:r>
      <w:r w:rsidR="002155A7" w:rsidRPr="00204559">
        <w:rPr>
          <w:color w:val="000000" w:themeColor="text1"/>
          <w:lang w:val="lt-LT"/>
        </w:rPr>
        <w:t>ūkinei veiklai vadovauja ūkio dalies vedėja</w:t>
      </w:r>
      <w:r w:rsidR="00314202" w:rsidRPr="00204559">
        <w:rPr>
          <w:color w:val="000000" w:themeColor="text1"/>
          <w:lang w:val="lt-LT"/>
        </w:rPr>
        <w:t>s</w:t>
      </w:r>
      <w:r w:rsidR="0095349B" w:rsidRPr="00204559">
        <w:rPr>
          <w:color w:val="000000" w:themeColor="text1"/>
          <w:lang w:val="lt-LT"/>
        </w:rPr>
        <w:t>.</w:t>
      </w:r>
      <w:r w:rsidR="002155A7" w:rsidRPr="00204559">
        <w:rPr>
          <w:color w:val="000000" w:themeColor="text1"/>
          <w:lang w:val="lt-LT"/>
        </w:rPr>
        <w:t xml:space="preserve"> </w:t>
      </w:r>
    </w:p>
    <w:p w14:paraId="4629E01B" w14:textId="77777777" w:rsidR="002155A7" w:rsidRPr="00204559" w:rsidRDefault="002155A7" w:rsidP="006D6A2C">
      <w:pPr>
        <w:spacing w:line="360" w:lineRule="auto"/>
        <w:ind w:firstLine="720"/>
        <w:jc w:val="both"/>
        <w:rPr>
          <w:color w:val="000000" w:themeColor="text1"/>
          <w:lang w:val="lt-LT"/>
        </w:rPr>
      </w:pPr>
      <w:r w:rsidRPr="00204559">
        <w:rPr>
          <w:color w:val="000000" w:themeColor="text1"/>
          <w:lang w:val="lt-LT"/>
        </w:rPr>
        <w:t>Visas socialinį darbą dirbantis personala</w:t>
      </w:r>
      <w:r w:rsidR="00F61F15" w:rsidRPr="00204559">
        <w:rPr>
          <w:color w:val="000000" w:themeColor="text1"/>
          <w:lang w:val="lt-LT"/>
        </w:rPr>
        <w:t xml:space="preserve">s </w:t>
      </w:r>
      <w:r w:rsidRPr="00204559">
        <w:rPr>
          <w:color w:val="000000" w:themeColor="text1"/>
          <w:lang w:val="lt-LT"/>
        </w:rPr>
        <w:t>201</w:t>
      </w:r>
      <w:r w:rsidR="00490FA0">
        <w:rPr>
          <w:color w:val="000000" w:themeColor="text1"/>
          <w:lang w:val="lt-LT"/>
        </w:rPr>
        <w:t>9</w:t>
      </w:r>
      <w:r w:rsidR="00D41110" w:rsidRPr="00204559">
        <w:rPr>
          <w:color w:val="000000" w:themeColor="text1"/>
          <w:lang w:val="lt-LT"/>
        </w:rPr>
        <w:t xml:space="preserve"> m. </w:t>
      </w:r>
      <w:r w:rsidRPr="00204559">
        <w:rPr>
          <w:color w:val="000000" w:themeColor="text1"/>
          <w:lang w:val="lt-LT"/>
        </w:rPr>
        <w:t>įgijo reikiamą profesinę kvalifikaciją. Visas personalas atitinka jam keliamus profesinius kvalifikacinius reikalavimus.</w:t>
      </w:r>
      <w:r w:rsidRPr="003E4255">
        <w:rPr>
          <w:color w:val="FF0000"/>
          <w:lang w:val="lt-LT"/>
        </w:rPr>
        <w:t xml:space="preserve"> </w:t>
      </w:r>
      <w:r w:rsidRPr="00204559">
        <w:rPr>
          <w:color w:val="000000" w:themeColor="text1"/>
          <w:lang w:val="lt-LT"/>
        </w:rPr>
        <w:t xml:space="preserve">Darbuotojai dalyvavo seminaruose, kvalifikaciniuose kėlimo kursuose. </w:t>
      </w:r>
    </w:p>
    <w:p w14:paraId="4F87584E" w14:textId="77777777" w:rsidR="0092340C" w:rsidRPr="00204559" w:rsidRDefault="0092340C" w:rsidP="0095349B">
      <w:pPr>
        <w:spacing w:line="360" w:lineRule="auto"/>
        <w:jc w:val="both"/>
        <w:rPr>
          <w:b/>
          <w:color w:val="000000" w:themeColor="text1"/>
          <w:lang w:val="lt-LT"/>
        </w:rPr>
      </w:pPr>
    </w:p>
    <w:p w14:paraId="0B459282" w14:textId="77777777" w:rsidR="005E5E66" w:rsidRDefault="005E5E66" w:rsidP="006D6A2C">
      <w:pPr>
        <w:spacing w:line="360" w:lineRule="auto"/>
        <w:ind w:firstLine="720"/>
        <w:jc w:val="both"/>
        <w:rPr>
          <w:b/>
          <w:bCs/>
          <w:color w:val="000000" w:themeColor="text1"/>
          <w:lang w:val="lt-LT"/>
        </w:rPr>
      </w:pPr>
    </w:p>
    <w:p w14:paraId="604FCBFC" w14:textId="77777777" w:rsidR="005E5E66" w:rsidRDefault="005E5E66" w:rsidP="006D6A2C">
      <w:pPr>
        <w:spacing w:line="360" w:lineRule="auto"/>
        <w:ind w:firstLine="720"/>
        <w:jc w:val="both"/>
        <w:rPr>
          <w:b/>
          <w:bCs/>
          <w:color w:val="000000" w:themeColor="text1"/>
          <w:lang w:val="lt-LT"/>
        </w:rPr>
      </w:pPr>
    </w:p>
    <w:p w14:paraId="7E9F591F" w14:textId="77777777" w:rsidR="005E5E66" w:rsidRDefault="005E5E66" w:rsidP="006D6A2C">
      <w:pPr>
        <w:spacing w:line="360" w:lineRule="auto"/>
        <w:ind w:firstLine="720"/>
        <w:jc w:val="both"/>
        <w:rPr>
          <w:b/>
          <w:bCs/>
          <w:color w:val="000000" w:themeColor="text1"/>
          <w:lang w:val="lt-LT"/>
        </w:rPr>
      </w:pPr>
    </w:p>
    <w:p w14:paraId="165382C7" w14:textId="70516BBE" w:rsidR="002155A7" w:rsidRPr="00204559" w:rsidRDefault="00A16D12" w:rsidP="006D6A2C">
      <w:pPr>
        <w:spacing w:line="360" w:lineRule="auto"/>
        <w:ind w:firstLine="720"/>
        <w:jc w:val="both"/>
        <w:rPr>
          <w:color w:val="000000" w:themeColor="text1"/>
          <w:lang w:val="lt-LT"/>
        </w:rPr>
      </w:pPr>
      <w:r>
        <w:rPr>
          <w:b/>
          <w:bCs/>
          <w:color w:val="000000" w:themeColor="text1"/>
          <w:lang w:val="lt-LT"/>
        </w:rPr>
        <w:lastRenderedPageBreak/>
        <w:t xml:space="preserve">4.2. </w:t>
      </w:r>
      <w:r w:rsidR="002155A7" w:rsidRPr="00204559">
        <w:rPr>
          <w:b/>
          <w:bCs/>
          <w:color w:val="000000" w:themeColor="text1"/>
          <w:lang w:val="lt-LT"/>
        </w:rPr>
        <w:t>Darbuotojų kaita</w:t>
      </w:r>
    </w:p>
    <w:p w14:paraId="1CCCC8FD" w14:textId="0CA4FDB3" w:rsidR="002155A7" w:rsidRPr="008A69C1" w:rsidRDefault="002155A7" w:rsidP="006D6A2C">
      <w:pPr>
        <w:spacing w:line="360" w:lineRule="auto"/>
        <w:ind w:left="720"/>
        <w:jc w:val="both"/>
        <w:rPr>
          <w:color w:val="000000" w:themeColor="text1"/>
          <w:lang w:val="lt-LT"/>
        </w:rPr>
      </w:pPr>
      <w:r w:rsidRPr="008A69C1">
        <w:rPr>
          <w:color w:val="000000" w:themeColor="text1"/>
          <w:lang w:val="lt-LT"/>
        </w:rPr>
        <w:t xml:space="preserve">Ataskaitinių metų pradžioje </w:t>
      </w:r>
      <w:r w:rsidR="0080052B">
        <w:rPr>
          <w:color w:val="000000" w:themeColor="text1"/>
          <w:lang w:val="lt-LT"/>
        </w:rPr>
        <w:t>centre</w:t>
      </w:r>
      <w:r w:rsidR="009E03C1" w:rsidRPr="0080052B">
        <w:rPr>
          <w:color w:val="000000" w:themeColor="text1"/>
          <w:lang w:val="lt-LT"/>
        </w:rPr>
        <w:t xml:space="preserve"> </w:t>
      </w:r>
      <w:r w:rsidR="0080052B" w:rsidRPr="0080052B">
        <w:rPr>
          <w:color w:val="000000" w:themeColor="text1"/>
          <w:lang w:val="lt-LT"/>
        </w:rPr>
        <w:t>dirbo 22 darbuotojai</w:t>
      </w:r>
      <w:r w:rsidRPr="0080052B">
        <w:rPr>
          <w:color w:val="000000" w:themeColor="text1"/>
          <w:lang w:val="lt-LT"/>
        </w:rPr>
        <w:t xml:space="preserve">, pabaigoje </w:t>
      </w:r>
      <w:r w:rsidR="00CA0F99" w:rsidRPr="0080052B">
        <w:rPr>
          <w:color w:val="000000" w:themeColor="text1"/>
          <w:lang w:val="lt-LT"/>
        </w:rPr>
        <w:t xml:space="preserve">– </w:t>
      </w:r>
      <w:r w:rsidR="0080052B" w:rsidRPr="0080052B">
        <w:rPr>
          <w:color w:val="000000" w:themeColor="text1"/>
          <w:lang w:val="lt-LT"/>
        </w:rPr>
        <w:t>20</w:t>
      </w:r>
      <w:r w:rsidR="009E03C1" w:rsidRPr="0080052B">
        <w:rPr>
          <w:color w:val="000000" w:themeColor="text1"/>
          <w:lang w:val="lt-LT"/>
        </w:rPr>
        <w:t xml:space="preserve"> darbuotoj</w:t>
      </w:r>
      <w:r w:rsidR="0080052B" w:rsidRPr="0080052B">
        <w:rPr>
          <w:color w:val="000000" w:themeColor="text1"/>
          <w:lang w:val="lt-LT"/>
        </w:rPr>
        <w:t>ų</w:t>
      </w:r>
      <w:r w:rsidRPr="008A69C1">
        <w:rPr>
          <w:color w:val="000000" w:themeColor="text1"/>
          <w:lang w:val="lt-LT"/>
        </w:rPr>
        <w:t>.</w:t>
      </w:r>
      <w:r w:rsidR="00B06605" w:rsidRPr="008A69C1">
        <w:rPr>
          <w:color w:val="000000" w:themeColor="text1"/>
          <w:lang w:val="lt-LT"/>
        </w:rPr>
        <w:t xml:space="preserve">  </w:t>
      </w:r>
    </w:p>
    <w:p w14:paraId="77474A54" w14:textId="77777777" w:rsidR="002155A7" w:rsidRPr="00204559" w:rsidRDefault="002155A7" w:rsidP="006D6A2C">
      <w:pPr>
        <w:autoSpaceDE w:val="0"/>
        <w:autoSpaceDN w:val="0"/>
        <w:adjustRightInd w:val="0"/>
        <w:spacing w:line="360" w:lineRule="auto"/>
        <w:ind w:firstLine="720"/>
        <w:jc w:val="both"/>
        <w:rPr>
          <w:color w:val="000000" w:themeColor="text1"/>
          <w:lang w:val="lt-LT"/>
        </w:rPr>
      </w:pPr>
      <w:r w:rsidRPr="00204559">
        <w:rPr>
          <w:color w:val="000000" w:themeColor="text1"/>
          <w:lang w:val="lt-LT"/>
        </w:rPr>
        <w:t xml:space="preserve">Lazdijų </w:t>
      </w:r>
      <w:r w:rsidR="009E03C1" w:rsidRPr="00204559">
        <w:rPr>
          <w:color w:val="000000" w:themeColor="text1"/>
          <w:lang w:val="lt-LT"/>
        </w:rPr>
        <w:t>rajono savivaldybės tarybos 2018 m. kovo 23</w:t>
      </w:r>
      <w:r w:rsidRPr="00204559">
        <w:rPr>
          <w:color w:val="000000" w:themeColor="text1"/>
          <w:lang w:val="lt-LT"/>
        </w:rPr>
        <w:t xml:space="preserve"> d. sprendimu Nr.</w:t>
      </w:r>
      <w:r w:rsidR="0056222A" w:rsidRPr="00204559">
        <w:rPr>
          <w:color w:val="000000" w:themeColor="text1"/>
          <w:lang w:val="lt-LT"/>
        </w:rPr>
        <w:t xml:space="preserve"> </w:t>
      </w:r>
      <w:r w:rsidR="009E03C1" w:rsidRPr="00204559">
        <w:rPr>
          <w:color w:val="000000" w:themeColor="text1"/>
          <w:lang w:val="lt-LT"/>
        </w:rPr>
        <w:t>5TS-1246</w:t>
      </w:r>
      <w:r w:rsidRPr="00204559">
        <w:rPr>
          <w:color w:val="000000" w:themeColor="text1"/>
          <w:lang w:val="lt-LT"/>
        </w:rPr>
        <w:t xml:space="preserve"> „Dėl Lazdijų rajono savivaldybės</w:t>
      </w:r>
      <w:r w:rsidR="00042380" w:rsidRPr="00204559">
        <w:rPr>
          <w:color w:val="000000" w:themeColor="text1"/>
          <w:lang w:val="lt-LT"/>
        </w:rPr>
        <w:t xml:space="preserve"> tarybos 2016 m. vasario 19 d. sprendimo Nr. 5TS-344 „Dėl Lazdijų rajono savivaldybės</w:t>
      </w:r>
      <w:r w:rsidRPr="00204559">
        <w:rPr>
          <w:color w:val="000000" w:themeColor="text1"/>
          <w:lang w:val="lt-LT"/>
        </w:rPr>
        <w:t xml:space="preserve"> biudžetinių įstaigų maksimalaus etatų skaičiaus patvirtinimo“</w:t>
      </w:r>
      <w:r w:rsidR="00042380" w:rsidRPr="00204559">
        <w:rPr>
          <w:color w:val="000000" w:themeColor="text1"/>
          <w:lang w:val="lt-LT"/>
        </w:rPr>
        <w:t xml:space="preserve"> pakeitimo“</w:t>
      </w:r>
      <w:r w:rsidRPr="00204559">
        <w:rPr>
          <w:color w:val="000000" w:themeColor="text1"/>
          <w:lang w:val="lt-LT"/>
        </w:rPr>
        <w:t>, Lazdijų rajono savivaldybės socialinės globos centrui „Židinys“</w:t>
      </w:r>
      <w:r w:rsidR="00F8126A" w:rsidRPr="00204559">
        <w:rPr>
          <w:color w:val="000000" w:themeColor="text1"/>
          <w:lang w:val="lt-LT"/>
        </w:rPr>
        <w:t xml:space="preserve"> patvirtintas</w:t>
      </w:r>
      <w:r w:rsidRPr="00204559">
        <w:rPr>
          <w:color w:val="000000" w:themeColor="text1"/>
          <w:lang w:val="lt-LT"/>
        </w:rPr>
        <w:t xml:space="preserve"> didžiau</w:t>
      </w:r>
      <w:r w:rsidR="00E46946" w:rsidRPr="00204559">
        <w:rPr>
          <w:color w:val="000000" w:themeColor="text1"/>
          <w:lang w:val="lt-LT"/>
        </w:rPr>
        <w:t xml:space="preserve">sias leistinas </w:t>
      </w:r>
      <w:r w:rsidR="00F8126A" w:rsidRPr="00204559">
        <w:rPr>
          <w:color w:val="000000" w:themeColor="text1"/>
          <w:lang w:val="lt-LT"/>
        </w:rPr>
        <w:t xml:space="preserve">maksimalus </w:t>
      </w:r>
      <w:r w:rsidR="009E03C1" w:rsidRPr="00204559">
        <w:rPr>
          <w:color w:val="000000" w:themeColor="text1"/>
          <w:lang w:val="lt-LT"/>
        </w:rPr>
        <w:t>etatų skaičius 22</w:t>
      </w:r>
      <w:r w:rsidRPr="00204559">
        <w:rPr>
          <w:color w:val="000000" w:themeColor="text1"/>
          <w:lang w:val="lt-LT"/>
        </w:rPr>
        <w:t xml:space="preserve">,5. </w:t>
      </w:r>
    </w:p>
    <w:p w14:paraId="04FB701B" w14:textId="77777777" w:rsidR="00F11BB5" w:rsidRPr="003E4255" w:rsidRDefault="00F11BB5" w:rsidP="006D6A2C">
      <w:pPr>
        <w:autoSpaceDE w:val="0"/>
        <w:autoSpaceDN w:val="0"/>
        <w:adjustRightInd w:val="0"/>
        <w:spacing w:line="360" w:lineRule="auto"/>
        <w:jc w:val="both"/>
        <w:rPr>
          <w:color w:val="FF0000"/>
          <w:lang w:val="lt-LT"/>
        </w:rPr>
      </w:pPr>
    </w:p>
    <w:p w14:paraId="3D086B63" w14:textId="264C9702" w:rsidR="002155A7" w:rsidRPr="00204559" w:rsidRDefault="00A16D12" w:rsidP="00A16D12">
      <w:pPr>
        <w:autoSpaceDE w:val="0"/>
        <w:autoSpaceDN w:val="0"/>
        <w:adjustRightInd w:val="0"/>
        <w:spacing w:line="360" w:lineRule="auto"/>
        <w:rPr>
          <w:b/>
          <w:color w:val="000000" w:themeColor="text1"/>
          <w:lang w:val="lt-LT"/>
        </w:rPr>
      </w:pPr>
      <w:r>
        <w:rPr>
          <w:b/>
          <w:color w:val="000000" w:themeColor="text1"/>
          <w:lang w:val="lt-LT"/>
        </w:rPr>
        <w:t xml:space="preserve">4.3. </w:t>
      </w:r>
      <w:r w:rsidR="00490FA0">
        <w:rPr>
          <w:b/>
          <w:color w:val="000000" w:themeColor="text1"/>
          <w:lang w:val="lt-LT"/>
        </w:rPr>
        <w:t>2019</w:t>
      </w:r>
      <w:r w:rsidR="002155A7" w:rsidRPr="00204559">
        <w:rPr>
          <w:b/>
          <w:color w:val="000000" w:themeColor="text1"/>
          <w:lang w:val="lt-LT"/>
        </w:rPr>
        <w:t xml:space="preserve"> metų etatų sąrašas</w:t>
      </w:r>
    </w:p>
    <w:p w14:paraId="070C9BEC" w14:textId="77777777" w:rsidR="002155A7" w:rsidRPr="00204559" w:rsidRDefault="002155A7" w:rsidP="006D6A2C">
      <w:pPr>
        <w:autoSpaceDE w:val="0"/>
        <w:autoSpaceDN w:val="0"/>
        <w:adjustRightInd w:val="0"/>
        <w:spacing w:line="360" w:lineRule="auto"/>
        <w:jc w:val="center"/>
        <w:rPr>
          <w:b/>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33"/>
        <w:gridCol w:w="2054"/>
        <w:gridCol w:w="3253"/>
      </w:tblGrid>
      <w:tr w:rsidR="00204559" w:rsidRPr="00A16D12" w14:paraId="78C72E57" w14:textId="77777777" w:rsidTr="00204559">
        <w:tc>
          <w:tcPr>
            <w:tcW w:w="987" w:type="dxa"/>
            <w:shd w:val="clear" w:color="auto" w:fill="auto"/>
          </w:tcPr>
          <w:p w14:paraId="09C64FE1" w14:textId="77777777"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 xml:space="preserve">Eil. Nr. </w:t>
            </w:r>
          </w:p>
        </w:tc>
        <w:tc>
          <w:tcPr>
            <w:tcW w:w="3333" w:type="dxa"/>
            <w:shd w:val="clear" w:color="auto" w:fill="auto"/>
          </w:tcPr>
          <w:p w14:paraId="17F3257C" w14:textId="77777777"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Pareigybių pavadinimas</w:t>
            </w:r>
          </w:p>
        </w:tc>
        <w:tc>
          <w:tcPr>
            <w:tcW w:w="2054" w:type="dxa"/>
            <w:shd w:val="clear" w:color="auto" w:fill="auto"/>
          </w:tcPr>
          <w:p w14:paraId="65F1C91B" w14:textId="77777777"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Etatų skaičius</w:t>
            </w:r>
          </w:p>
        </w:tc>
        <w:tc>
          <w:tcPr>
            <w:tcW w:w="3253" w:type="dxa"/>
            <w:shd w:val="clear" w:color="auto" w:fill="auto"/>
          </w:tcPr>
          <w:p w14:paraId="07BD0075" w14:textId="77777777"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Išsilavinimas</w:t>
            </w:r>
          </w:p>
        </w:tc>
      </w:tr>
      <w:tr w:rsidR="00204559" w:rsidRPr="00A16D12" w14:paraId="04C15669" w14:textId="77777777" w:rsidTr="00204559">
        <w:tc>
          <w:tcPr>
            <w:tcW w:w="987" w:type="dxa"/>
            <w:shd w:val="clear" w:color="auto" w:fill="auto"/>
          </w:tcPr>
          <w:p w14:paraId="0C49B565"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02C0ABDA"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Direktorius</w:t>
            </w:r>
          </w:p>
        </w:tc>
        <w:tc>
          <w:tcPr>
            <w:tcW w:w="2054" w:type="dxa"/>
            <w:shd w:val="clear" w:color="auto" w:fill="auto"/>
          </w:tcPr>
          <w:p w14:paraId="348D7A9A"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32A52676" w14:textId="77777777"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Aukštasis</w:t>
            </w:r>
            <w:r w:rsidR="00BE2A51" w:rsidRPr="00204559">
              <w:rPr>
                <w:color w:val="000000" w:themeColor="text1"/>
                <w:lang w:val="lt-LT"/>
              </w:rPr>
              <w:t xml:space="preserve"> universitetinis</w:t>
            </w:r>
          </w:p>
        </w:tc>
      </w:tr>
      <w:tr w:rsidR="00204559" w:rsidRPr="00204559" w14:paraId="02731AF3" w14:textId="77777777" w:rsidTr="00204559">
        <w:tc>
          <w:tcPr>
            <w:tcW w:w="987" w:type="dxa"/>
            <w:shd w:val="clear" w:color="auto" w:fill="auto"/>
          </w:tcPr>
          <w:p w14:paraId="081CAFF2" w14:textId="77777777" w:rsidR="009E03C1" w:rsidRPr="00204559"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4F969A6D" w14:textId="77777777" w:rsidR="009E03C1" w:rsidRPr="00204559" w:rsidRDefault="009E03C1" w:rsidP="002155A7">
            <w:pPr>
              <w:autoSpaceDE w:val="0"/>
              <w:autoSpaceDN w:val="0"/>
              <w:adjustRightInd w:val="0"/>
              <w:rPr>
                <w:color w:val="000000" w:themeColor="text1"/>
                <w:lang w:val="lt-LT"/>
              </w:rPr>
            </w:pPr>
            <w:r w:rsidRPr="00204559">
              <w:rPr>
                <w:color w:val="000000" w:themeColor="text1"/>
                <w:lang w:val="lt-LT"/>
              </w:rPr>
              <w:t>Globos koordinatorius</w:t>
            </w:r>
          </w:p>
        </w:tc>
        <w:tc>
          <w:tcPr>
            <w:tcW w:w="2054" w:type="dxa"/>
            <w:shd w:val="clear" w:color="auto" w:fill="auto"/>
          </w:tcPr>
          <w:p w14:paraId="5FAF1453" w14:textId="77777777"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5AAB8DFD" w14:textId="77777777"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5559427C" w14:textId="77777777" w:rsidTr="00204559">
        <w:tc>
          <w:tcPr>
            <w:tcW w:w="987" w:type="dxa"/>
            <w:shd w:val="clear" w:color="auto" w:fill="auto"/>
          </w:tcPr>
          <w:p w14:paraId="14DD8F4E" w14:textId="77777777" w:rsidR="009E03C1" w:rsidRPr="00204559"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12CF7191" w14:textId="77777777" w:rsidR="009E03C1" w:rsidRPr="00204559" w:rsidRDefault="009E03C1" w:rsidP="00204559">
            <w:pPr>
              <w:autoSpaceDE w:val="0"/>
              <w:autoSpaceDN w:val="0"/>
              <w:adjustRightInd w:val="0"/>
              <w:rPr>
                <w:color w:val="000000" w:themeColor="text1"/>
                <w:lang w:val="lt-LT"/>
              </w:rPr>
            </w:pPr>
            <w:r w:rsidRPr="00204559">
              <w:rPr>
                <w:color w:val="000000" w:themeColor="text1"/>
                <w:lang w:val="lt-LT"/>
              </w:rPr>
              <w:t>G</w:t>
            </w:r>
            <w:r w:rsidR="00204559" w:rsidRPr="00204559">
              <w:rPr>
                <w:color w:val="000000" w:themeColor="text1"/>
                <w:lang w:val="lt-LT"/>
              </w:rPr>
              <w:t>IMK</w:t>
            </w:r>
            <w:r w:rsidRPr="00204559">
              <w:rPr>
                <w:color w:val="000000" w:themeColor="text1"/>
                <w:lang w:val="lt-LT"/>
              </w:rPr>
              <w:t xml:space="preserve"> specialistas</w:t>
            </w:r>
          </w:p>
        </w:tc>
        <w:tc>
          <w:tcPr>
            <w:tcW w:w="2054" w:type="dxa"/>
            <w:shd w:val="clear" w:color="auto" w:fill="auto"/>
          </w:tcPr>
          <w:p w14:paraId="3B448412" w14:textId="77777777"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2</w:t>
            </w:r>
          </w:p>
        </w:tc>
        <w:tc>
          <w:tcPr>
            <w:tcW w:w="3253" w:type="dxa"/>
            <w:shd w:val="clear" w:color="auto" w:fill="auto"/>
          </w:tcPr>
          <w:p w14:paraId="4E8B6973" w14:textId="77777777"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0F58B275" w14:textId="77777777" w:rsidTr="00204559">
        <w:tc>
          <w:tcPr>
            <w:tcW w:w="987" w:type="dxa"/>
            <w:shd w:val="clear" w:color="auto" w:fill="auto"/>
          </w:tcPr>
          <w:p w14:paraId="5C58637D" w14:textId="77777777" w:rsidR="009E03C1" w:rsidRPr="00204559" w:rsidRDefault="009E03C1"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45EDA773" w14:textId="77777777" w:rsidR="009E03C1" w:rsidRPr="00204559" w:rsidRDefault="009E03C1" w:rsidP="002155A7">
            <w:pPr>
              <w:autoSpaceDE w:val="0"/>
              <w:autoSpaceDN w:val="0"/>
              <w:adjustRightInd w:val="0"/>
              <w:rPr>
                <w:color w:val="000000" w:themeColor="text1"/>
                <w:lang w:val="lt-LT"/>
              </w:rPr>
            </w:pPr>
            <w:r w:rsidRPr="00204559">
              <w:rPr>
                <w:color w:val="000000" w:themeColor="text1"/>
                <w:lang w:val="lt-LT"/>
              </w:rPr>
              <w:t>IT specialistas</w:t>
            </w:r>
          </w:p>
        </w:tc>
        <w:tc>
          <w:tcPr>
            <w:tcW w:w="2054" w:type="dxa"/>
            <w:shd w:val="clear" w:color="auto" w:fill="auto"/>
          </w:tcPr>
          <w:p w14:paraId="493DB5FA" w14:textId="77777777"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0,25</w:t>
            </w:r>
          </w:p>
        </w:tc>
        <w:tc>
          <w:tcPr>
            <w:tcW w:w="3253" w:type="dxa"/>
            <w:shd w:val="clear" w:color="auto" w:fill="auto"/>
          </w:tcPr>
          <w:p w14:paraId="5F7B116F" w14:textId="77777777" w:rsidR="009E03C1"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64BFD149" w14:textId="77777777" w:rsidTr="00204559">
        <w:tc>
          <w:tcPr>
            <w:tcW w:w="987" w:type="dxa"/>
            <w:shd w:val="clear" w:color="auto" w:fill="auto"/>
          </w:tcPr>
          <w:p w14:paraId="58C2F1E4"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49C6AB4B"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Ūkio dalies vedėja</w:t>
            </w:r>
            <w:r w:rsidR="009E03C1" w:rsidRPr="00204559">
              <w:rPr>
                <w:color w:val="000000" w:themeColor="text1"/>
                <w:lang w:val="lt-LT"/>
              </w:rPr>
              <w:t>s</w:t>
            </w:r>
          </w:p>
        </w:tc>
        <w:tc>
          <w:tcPr>
            <w:tcW w:w="2054" w:type="dxa"/>
            <w:shd w:val="clear" w:color="auto" w:fill="auto"/>
          </w:tcPr>
          <w:p w14:paraId="65A63290"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33EEA1BE" w14:textId="77777777" w:rsidR="002155A7" w:rsidRPr="00204559" w:rsidRDefault="009E03C1" w:rsidP="002155A7">
            <w:pPr>
              <w:autoSpaceDE w:val="0"/>
              <w:autoSpaceDN w:val="0"/>
              <w:adjustRightInd w:val="0"/>
              <w:jc w:val="center"/>
              <w:rPr>
                <w:color w:val="000000" w:themeColor="text1"/>
                <w:lang w:val="lt-LT"/>
              </w:rPr>
            </w:pPr>
            <w:r w:rsidRPr="00204559">
              <w:rPr>
                <w:color w:val="000000" w:themeColor="text1"/>
                <w:lang w:val="lt-LT"/>
              </w:rPr>
              <w:t>Aukštesnysis</w:t>
            </w:r>
          </w:p>
        </w:tc>
      </w:tr>
      <w:tr w:rsidR="00204559" w:rsidRPr="00204559" w14:paraId="4462A7D3" w14:textId="77777777" w:rsidTr="00204559">
        <w:tc>
          <w:tcPr>
            <w:tcW w:w="987" w:type="dxa"/>
            <w:shd w:val="clear" w:color="auto" w:fill="auto"/>
          </w:tcPr>
          <w:p w14:paraId="2DCCC080" w14:textId="77777777" w:rsidR="001A1464" w:rsidRPr="00204559"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2301C651" w14:textId="77777777" w:rsidR="001A1464" w:rsidRPr="00204559" w:rsidRDefault="001A1464" w:rsidP="002155A7">
            <w:pPr>
              <w:autoSpaceDE w:val="0"/>
              <w:autoSpaceDN w:val="0"/>
              <w:adjustRightInd w:val="0"/>
              <w:rPr>
                <w:color w:val="000000" w:themeColor="text1"/>
                <w:lang w:val="lt-LT"/>
              </w:rPr>
            </w:pPr>
            <w:r w:rsidRPr="00204559">
              <w:rPr>
                <w:color w:val="000000" w:themeColor="text1"/>
                <w:lang w:val="lt-LT"/>
              </w:rPr>
              <w:t>Psichologas</w:t>
            </w:r>
          </w:p>
        </w:tc>
        <w:tc>
          <w:tcPr>
            <w:tcW w:w="2054" w:type="dxa"/>
            <w:shd w:val="clear" w:color="auto" w:fill="auto"/>
          </w:tcPr>
          <w:p w14:paraId="1621E6C6" w14:textId="77777777" w:rsidR="001A1464" w:rsidRPr="00204559" w:rsidRDefault="00B06605" w:rsidP="002155A7">
            <w:pPr>
              <w:autoSpaceDE w:val="0"/>
              <w:autoSpaceDN w:val="0"/>
              <w:adjustRightInd w:val="0"/>
              <w:jc w:val="center"/>
              <w:rPr>
                <w:color w:val="000000" w:themeColor="text1"/>
                <w:lang w:val="lt-LT"/>
              </w:rPr>
            </w:pPr>
            <w:r w:rsidRPr="00204559">
              <w:rPr>
                <w:color w:val="000000" w:themeColor="text1"/>
                <w:lang w:val="lt-LT"/>
              </w:rPr>
              <w:t>0,</w:t>
            </w:r>
            <w:r w:rsidR="009E03C1" w:rsidRPr="00204559">
              <w:rPr>
                <w:color w:val="000000" w:themeColor="text1"/>
                <w:lang w:val="lt-LT"/>
              </w:rPr>
              <w:t>25</w:t>
            </w:r>
          </w:p>
        </w:tc>
        <w:tc>
          <w:tcPr>
            <w:tcW w:w="3253" w:type="dxa"/>
            <w:shd w:val="clear" w:color="auto" w:fill="auto"/>
          </w:tcPr>
          <w:p w14:paraId="2D9EE923" w14:textId="77777777" w:rsidR="001A1464"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10A5EEAD" w14:textId="77777777" w:rsidTr="00204559">
        <w:tc>
          <w:tcPr>
            <w:tcW w:w="987" w:type="dxa"/>
            <w:shd w:val="clear" w:color="auto" w:fill="auto"/>
          </w:tcPr>
          <w:p w14:paraId="17CD27C4"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347B4313" w14:textId="77777777" w:rsidR="002155A7" w:rsidRPr="00204559" w:rsidRDefault="003A38F9" w:rsidP="002155A7">
            <w:pPr>
              <w:autoSpaceDE w:val="0"/>
              <w:autoSpaceDN w:val="0"/>
              <w:adjustRightInd w:val="0"/>
              <w:rPr>
                <w:color w:val="000000" w:themeColor="text1"/>
                <w:lang w:val="lt-LT"/>
              </w:rPr>
            </w:pPr>
            <w:r w:rsidRPr="00204559">
              <w:rPr>
                <w:color w:val="000000" w:themeColor="text1"/>
                <w:lang w:val="lt-LT"/>
              </w:rPr>
              <w:t>Socialinis</w:t>
            </w:r>
            <w:r w:rsidR="002155A7" w:rsidRPr="00204559">
              <w:rPr>
                <w:color w:val="000000" w:themeColor="text1"/>
                <w:lang w:val="lt-LT"/>
              </w:rPr>
              <w:t xml:space="preserve"> darbuotoja</w:t>
            </w:r>
            <w:r w:rsidRPr="00204559">
              <w:rPr>
                <w:color w:val="000000" w:themeColor="text1"/>
                <w:lang w:val="lt-LT"/>
              </w:rPr>
              <w:t>s</w:t>
            </w:r>
          </w:p>
        </w:tc>
        <w:tc>
          <w:tcPr>
            <w:tcW w:w="2054" w:type="dxa"/>
            <w:shd w:val="clear" w:color="auto" w:fill="auto"/>
          </w:tcPr>
          <w:p w14:paraId="77C90491"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75C1389E" w14:textId="77777777" w:rsidR="002155A7"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183D1A93" w14:textId="77777777" w:rsidTr="00204559">
        <w:tc>
          <w:tcPr>
            <w:tcW w:w="987" w:type="dxa"/>
            <w:shd w:val="clear" w:color="auto" w:fill="auto"/>
          </w:tcPr>
          <w:p w14:paraId="48C21E44" w14:textId="77777777"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5A0FF21D" w14:textId="77777777" w:rsidR="00E46946" w:rsidRPr="00204559" w:rsidRDefault="003A38F9" w:rsidP="002155A7">
            <w:pPr>
              <w:autoSpaceDE w:val="0"/>
              <w:autoSpaceDN w:val="0"/>
              <w:adjustRightInd w:val="0"/>
              <w:rPr>
                <w:color w:val="000000" w:themeColor="text1"/>
                <w:lang w:val="lt-LT"/>
              </w:rPr>
            </w:pPr>
            <w:r w:rsidRPr="00204559">
              <w:rPr>
                <w:color w:val="000000" w:themeColor="text1"/>
                <w:lang w:val="lt-LT"/>
              </w:rPr>
              <w:t>Socialinis</w:t>
            </w:r>
            <w:r w:rsidR="00E46946" w:rsidRPr="00204559">
              <w:rPr>
                <w:color w:val="000000" w:themeColor="text1"/>
                <w:lang w:val="lt-LT"/>
              </w:rPr>
              <w:t xml:space="preserve"> darbuotoja</w:t>
            </w:r>
            <w:r w:rsidRPr="00204559">
              <w:rPr>
                <w:color w:val="000000" w:themeColor="text1"/>
                <w:lang w:val="lt-LT"/>
              </w:rPr>
              <w:t>s</w:t>
            </w:r>
          </w:p>
        </w:tc>
        <w:tc>
          <w:tcPr>
            <w:tcW w:w="2054" w:type="dxa"/>
            <w:shd w:val="clear" w:color="auto" w:fill="auto"/>
          </w:tcPr>
          <w:p w14:paraId="30C83374" w14:textId="77777777" w:rsidR="00E46946"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0B6AB8B8" w14:textId="77777777"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Aukštasis neuniversitetinis</w:t>
            </w:r>
          </w:p>
        </w:tc>
      </w:tr>
      <w:tr w:rsidR="00204559" w:rsidRPr="00204559" w14:paraId="683E977C" w14:textId="77777777" w:rsidTr="00204559">
        <w:tc>
          <w:tcPr>
            <w:tcW w:w="987" w:type="dxa"/>
            <w:shd w:val="clear" w:color="auto" w:fill="auto"/>
          </w:tcPr>
          <w:p w14:paraId="7B3147ED"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2CA136BA" w14:textId="77777777" w:rsidR="002155A7" w:rsidRPr="00204559" w:rsidRDefault="003A38F9" w:rsidP="002155A7">
            <w:pPr>
              <w:autoSpaceDE w:val="0"/>
              <w:autoSpaceDN w:val="0"/>
              <w:adjustRightInd w:val="0"/>
              <w:rPr>
                <w:color w:val="000000" w:themeColor="text1"/>
                <w:lang w:val="lt-LT"/>
              </w:rPr>
            </w:pPr>
            <w:r w:rsidRPr="00204559">
              <w:rPr>
                <w:color w:val="000000" w:themeColor="text1"/>
                <w:lang w:val="lt-LT"/>
              </w:rPr>
              <w:t>Socialinis pedagogas</w:t>
            </w:r>
          </w:p>
        </w:tc>
        <w:tc>
          <w:tcPr>
            <w:tcW w:w="2054" w:type="dxa"/>
            <w:shd w:val="clear" w:color="auto" w:fill="auto"/>
          </w:tcPr>
          <w:p w14:paraId="3FBD3923"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5945DD10" w14:textId="77777777" w:rsidR="002155A7"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1334DB17" w14:textId="77777777" w:rsidTr="00204559">
        <w:tc>
          <w:tcPr>
            <w:tcW w:w="987" w:type="dxa"/>
            <w:shd w:val="clear" w:color="auto" w:fill="auto"/>
          </w:tcPr>
          <w:p w14:paraId="444666BC"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5BE00958" w14:textId="77777777" w:rsidR="002155A7" w:rsidRPr="00204559" w:rsidRDefault="003A38F9" w:rsidP="002155A7">
            <w:pPr>
              <w:autoSpaceDE w:val="0"/>
              <w:autoSpaceDN w:val="0"/>
              <w:adjustRightInd w:val="0"/>
              <w:rPr>
                <w:color w:val="000000" w:themeColor="text1"/>
                <w:lang w:val="lt-LT"/>
              </w:rPr>
            </w:pPr>
            <w:r w:rsidRPr="00204559">
              <w:rPr>
                <w:color w:val="000000" w:themeColor="text1"/>
                <w:lang w:val="lt-LT"/>
              </w:rPr>
              <w:t>Socialinis pedagogas</w:t>
            </w:r>
          </w:p>
        </w:tc>
        <w:tc>
          <w:tcPr>
            <w:tcW w:w="2054" w:type="dxa"/>
            <w:shd w:val="clear" w:color="auto" w:fill="auto"/>
          </w:tcPr>
          <w:p w14:paraId="3CD36703"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1523A31A" w14:textId="77777777" w:rsidR="002155A7" w:rsidRPr="00204559" w:rsidRDefault="00BE2A51" w:rsidP="002155A7">
            <w:pPr>
              <w:autoSpaceDE w:val="0"/>
              <w:autoSpaceDN w:val="0"/>
              <w:adjustRightInd w:val="0"/>
              <w:jc w:val="center"/>
              <w:rPr>
                <w:color w:val="000000" w:themeColor="text1"/>
                <w:lang w:val="lt-LT"/>
              </w:rPr>
            </w:pPr>
            <w:r w:rsidRPr="00204559">
              <w:rPr>
                <w:color w:val="000000" w:themeColor="text1"/>
                <w:lang w:val="lt-LT"/>
              </w:rPr>
              <w:t>Aukštasis universitetinis</w:t>
            </w:r>
          </w:p>
        </w:tc>
      </w:tr>
      <w:tr w:rsidR="00204559" w:rsidRPr="00204559" w14:paraId="2C6B8755" w14:textId="77777777" w:rsidTr="00204559">
        <w:tc>
          <w:tcPr>
            <w:tcW w:w="987" w:type="dxa"/>
            <w:shd w:val="clear" w:color="auto" w:fill="auto"/>
          </w:tcPr>
          <w:p w14:paraId="6DC5AF22" w14:textId="77777777" w:rsidR="00B06605" w:rsidRPr="00204559" w:rsidRDefault="00B06605"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53DCAAE1" w14:textId="77777777" w:rsidR="00B06605" w:rsidRPr="00204559" w:rsidRDefault="00B06605" w:rsidP="002155A7">
            <w:pPr>
              <w:autoSpaceDE w:val="0"/>
              <w:autoSpaceDN w:val="0"/>
              <w:adjustRightInd w:val="0"/>
              <w:rPr>
                <w:color w:val="000000" w:themeColor="text1"/>
                <w:lang w:val="lt-LT"/>
              </w:rPr>
            </w:pPr>
            <w:r w:rsidRPr="00204559">
              <w:rPr>
                <w:color w:val="000000" w:themeColor="text1"/>
                <w:lang w:val="lt-LT"/>
              </w:rPr>
              <w:t>Socialinis pedagogas</w:t>
            </w:r>
          </w:p>
        </w:tc>
        <w:tc>
          <w:tcPr>
            <w:tcW w:w="2054" w:type="dxa"/>
            <w:shd w:val="clear" w:color="auto" w:fill="auto"/>
          </w:tcPr>
          <w:p w14:paraId="53945992" w14:textId="77777777" w:rsidR="00B06605" w:rsidRPr="00204559" w:rsidRDefault="006F5825"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7D3D1C17" w14:textId="77777777" w:rsidR="00B06605" w:rsidRPr="00204559" w:rsidRDefault="006F5825" w:rsidP="002155A7">
            <w:pPr>
              <w:autoSpaceDE w:val="0"/>
              <w:autoSpaceDN w:val="0"/>
              <w:adjustRightInd w:val="0"/>
              <w:jc w:val="center"/>
              <w:rPr>
                <w:color w:val="000000" w:themeColor="text1"/>
                <w:lang w:val="lt-LT"/>
              </w:rPr>
            </w:pPr>
            <w:r w:rsidRPr="00204559">
              <w:rPr>
                <w:color w:val="000000" w:themeColor="text1"/>
                <w:lang w:val="lt-LT"/>
              </w:rPr>
              <w:t>-</w:t>
            </w:r>
          </w:p>
        </w:tc>
      </w:tr>
      <w:tr w:rsidR="00204559" w:rsidRPr="00204559" w14:paraId="746C95C3" w14:textId="77777777" w:rsidTr="00204559">
        <w:tc>
          <w:tcPr>
            <w:tcW w:w="987" w:type="dxa"/>
            <w:shd w:val="clear" w:color="auto" w:fill="auto"/>
          </w:tcPr>
          <w:p w14:paraId="34338DCA"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38D343EB"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1BE1576E"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2EE3CE42"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45E4D4CD" w14:textId="77777777" w:rsidTr="00204559">
        <w:tc>
          <w:tcPr>
            <w:tcW w:w="987" w:type="dxa"/>
            <w:shd w:val="clear" w:color="auto" w:fill="auto"/>
          </w:tcPr>
          <w:p w14:paraId="04BA473D"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94BAA20"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66CA8BF4"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0367F313" w14:textId="77777777"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49F6B8F9" w14:textId="77777777" w:rsidTr="00204559">
        <w:tc>
          <w:tcPr>
            <w:tcW w:w="987" w:type="dxa"/>
            <w:shd w:val="clear" w:color="auto" w:fill="auto"/>
          </w:tcPr>
          <w:p w14:paraId="76C49F73"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025FCF4"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7C661858"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73C0E3F9" w14:textId="77777777"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47A9661D" w14:textId="77777777" w:rsidTr="00204559">
        <w:tc>
          <w:tcPr>
            <w:tcW w:w="987" w:type="dxa"/>
            <w:shd w:val="clear" w:color="auto" w:fill="auto"/>
          </w:tcPr>
          <w:p w14:paraId="1923097E"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02FE2DD"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781F2C0C"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5EE9BAA0" w14:textId="77777777"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31C5043A" w14:textId="77777777" w:rsidTr="00204559">
        <w:tc>
          <w:tcPr>
            <w:tcW w:w="987" w:type="dxa"/>
            <w:shd w:val="clear" w:color="auto" w:fill="auto"/>
          </w:tcPr>
          <w:p w14:paraId="48BF4625"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6CF2CA96"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3952D1D5"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39489D3D" w14:textId="77777777" w:rsidR="002155A7" w:rsidRPr="00204559" w:rsidRDefault="002155A7" w:rsidP="002155A7">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6D1FC477" w14:textId="77777777" w:rsidTr="00204559">
        <w:tc>
          <w:tcPr>
            <w:tcW w:w="987" w:type="dxa"/>
            <w:shd w:val="clear" w:color="auto" w:fill="auto"/>
          </w:tcPr>
          <w:p w14:paraId="6E400174" w14:textId="77777777" w:rsidR="002155A7" w:rsidRPr="00204559" w:rsidRDefault="002155A7"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2884BDEC" w14:textId="77777777" w:rsidR="002155A7" w:rsidRPr="00204559" w:rsidRDefault="002155A7"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0776C71A" w14:textId="77777777" w:rsidR="002155A7" w:rsidRPr="00204559" w:rsidRDefault="00E46946"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72C0E50B" w14:textId="77777777" w:rsidR="002155A7" w:rsidRPr="00204559" w:rsidRDefault="002155A7"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41DFDE12" w14:textId="77777777" w:rsidTr="00204559">
        <w:tc>
          <w:tcPr>
            <w:tcW w:w="987" w:type="dxa"/>
            <w:shd w:val="clear" w:color="auto" w:fill="auto"/>
          </w:tcPr>
          <w:p w14:paraId="76C0F19A" w14:textId="77777777"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6301A232" w14:textId="77777777" w:rsidR="00E46946" w:rsidRPr="00204559" w:rsidRDefault="00E46946"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50B83EBD" w14:textId="77777777"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474BCC0D" w14:textId="77777777" w:rsidR="00E46946"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52636B6A" w14:textId="77777777" w:rsidTr="00204559">
        <w:tc>
          <w:tcPr>
            <w:tcW w:w="987" w:type="dxa"/>
            <w:shd w:val="clear" w:color="auto" w:fill="auto"/>
          </w:tcPr>
          <w:p w14:paraId="44574017" w14:textId="77777777"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62428D3E" w14:textId="77777777" w:rsidR="00E46946" w:rsidRPr="00204559" w:rsidRDefault="00E46946"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2E316A07" w14:textId="77777777"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38BD549A" w14:textId="77777777" w:rsidR="00E46946"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00A5B10B" w14:textId="77777777" w:rsidTr="00204559">
        <w:tc>
          <w:tcPr>
            <w:tcW w:w="987" w:type="dxa"/>
            <w:shd w:val="clear" w:color="auto" w:fill="auto"/>
          </w:tcPr>
          <w:p w14:paraId="4B1CA8AF" w14:textId="77777777" w:rsidR="00E46946" w:rsidRPr="00204559" w:rsidRDefault="00E46946"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25801FFC" w14:textId="77777777" w:rsidR="00E46946" w:rsidRPr="00204559" w:rsidRDefault="00E46946" w:rsidP="002155A7">
            <w:pPr>
              <w:autoSpaceDE w:val="0"/>
              <w:autoSpaceDN w:val="0"/>
              <w:adjustRightInd w:val="0"/>
              <w:rPr>
                <w:color w:val="000000" w:themeColor="text1"/>
                <w:lang w:val="lt-LT"/>
              </w:rPr>
            </w:pPr>
            <w:r w:rsidRPr="00204559">
              <w:rPr>
                <w:color w:val="000000" w:themeColor="text1"/>
                <w:lang w:val="lt-LT"/>
              </w:rPr>
              <w:t>Socialinio darbuotojo padėjėja</w:t>
            </w:r>
            <w:r w:rsidR="003A38F9" w:rsidRPr="00204559">
              <w:rPr>
                <w:color w:val="000000" w:themeColor="text1"/>
                <w:lang w:val="lt-LT"/>
              </w:rPr>
              <w:t>s</w:t>
            </w:r>
          </w:p>
        </w:tc>
        <w:tc>
          <w:tcPr>
            <w:tcW w:w="2054" w:type="dxa"/>
            <w:shd w:val="clear" w:color="auto" w:fill="auto"/>
          </w:tcPr>
          <w:p w14:paraId="3F57DB4B" w14:textId="77777777" w:rsidR="00E46946" w:rsidRPr="00204559" w:rsidRDefault="001A1464"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2884906F" w14:textId="77777777" w:rsidR="00E46946"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0B5F30C2" w14:textId="77777777" w:rsidTr="00204559">
        <w:tc>
          <w:tcPr>
            <w:tcW w:w="987" w:type="dxa"/>
            <w:shd w:val="clear" w:color="auto" w:fill="auto"/>
          </w:tcPr>
          <w:p w14:paraId="6F85A7BE" w14:textId="77777777" w:rsidR="001A1464" w:rsidRPr="00204559"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75811F6E" w14:textId="77777777" w:rsidR="001A1464" w:rsidRPr="00204559" w:rsidRDefault="0095349B" w:rsidP="002155A7">
            <w:pPr>
              <w:autoSpaceDE w:val="0"/>
              <w:autoSpaceDN w:val="0"/>
              <w:adjustRightInd w:val="0"/>
              <w:rPr>
                <w:color w:val="000000" w:themeColor="text1"/>
                <w:lang w:val="lt-LT"/>
              </w:rPr>
            </w:pPr>
            <w:r w:rsidRPr="00204559">
              <w:rPr>
                <w:color w:val="000000" w:themeColor="text1"/>
                <w:lang w:val="lt-LT"/>
              </w:rPr>
              <w:t>S</w:t>
            </w:r>
            <w:r w:rsidR="001A1464" w:rsidRPr="00204559">
              <w:rPr>
                <w:color w:val="000000" w:themeColor="text1"/>
                <w:lang w:val="lt-LT"/>
              </w:rPr>
              <w:t>ocialinio darbuotojo padėjėjas</w:t>
            </w:r>
          </w:p>
        </w:tc>
        <w:tc>
          <w:tcPr>
            <w:tcW w:w="2054" w:type="dxa"/>
            <w:shd w:val="clear" w:color="auto" w:fill="auto"/>
          </w:tcPr>
          <w:p w14:paraId="759FAAA1" w14:textId="77777777" w:rsidR="001A1464" w:rsidRPr="00204559" w:rsidRDefault="0095349B" w:rsidP="002155A7">
            <w:pPr>
              <w:autoSpaceDE w:val="0"/>
              <w:autoSpaceDN w:val="0"/>
              <w:adjustRightInd w:val="0"/>
              <w:jc w:val="center"/>
              <w:rPr>
                <w:color w:val="000000" w:themeColor="text1"/>
                <w:lang w:val="lt-LT"/>
              </w:rPr>
            </w:pPr>
            <w:r w:rsidRPr="00204559">
              <w:rPr>
                <w:color w:val="000000" w:themeColor="text1"/>
                <w:lang w:val="lt-LT"/>
              </w:rPr>
              <w:t>1</w:t>
            </w:r>
          </w:p>
        </w:tc>
        <w:tc>
          <w:tcPr>
            <w:tcW w:w="3253" w:type="dxa"/>
            <w:shd w:val="clear" w:color="auto" w:fill="auto"/>
          </w:tcPr>
          <w:p w14:paraId="0961E372" w14:textId="77777777" w:rsidR="001A1464" w:rsidRPr="00204559" w:rsidRDefault="001A1464" w:rsidP="00204559">
            <w:pPr>
              <w:autoSpaceDE w:val="0"/>
              <w:autoSpaceDN w:val="0"/>
              <w:adjustRightInd w:val="0"/>
              <w:jc w:val="center"/>
              <w:rPr>
                <w:color w:val="000000" w:themeColor="text1"/>
                <w:lang w:val="lt-LT"/>
              </w:rPr>
            </w:pPr>
            <w:r w:rsidRPr="00204559">
              <w:rPr>
                <w:color w:val="000000" w:themeColor="text1"/>
                <w:lang w:val="lt-LT"/>
              </w:rPr>
              <w:t>Įžanginiai mokymai</w:t>
            </w:r>
          </w:p>
        </w:tc>
      </w:tr>
      <w:tr w:rsidR="00204559" w:rsidRPr="00204559" w14:paraId="07BCBFFC" w14:textId="77777777" w:rsidTr="00204559">
        <w:tc>
          <w:tcPr>
            <w:tcW w:w="987" w:type="dxa"/>
            <w:shd w:val="clear" w:color="auto" w:fill="auto"/>
          </w:tcPr>
          <w:p w14:paraId="5DDE399F" w14:textId="77777777" w:rsidR="001A1464" w:rsidRPr="00204559" w:rsidRDefault="001A1464" w:rsidP="002155A7">
            <w:pPr>
              <w:numPr>
                <w:ilvl w:val="0"/>
                <w:numId w:val="9"/>
              </w:numPr>
              <w:suppressAutoHyphens w:val="0"/>
              <w:autoSpaceDE w:val="0"/>
              <w:autoSpaceDN w:val="0"/>
              <w:adjustRightInd w:val="0"/>
              <w:jc w:val="center"/>
              <w:rPr>
                <w:color w:val="000000" w:themeColor="text1"/>
                <w:lang w:val="lt-LT"/>
              </w:rPr>
            </w:pPr>
          </w:p>
        </w:tc>
        <w:tc>
          <w:tcPr>
            <w:tcW w:w="3333" w:type="dxa"/>
            <w:shd w:val="clear" w:color="auto" w:fill="auto"/>
          </w:tcPr>
          <w:p w14:paraId="31557CFA" w14:textId="77777777" w:rsidR="001A1464" w:rsidRPr="00204559" w:rsidRDefault="001A1464" w:rsidP="002155A7">
            <w:pPr>
              <w:autoSpaceDE w:val="0"/>
              <w:autoSpaceDN w:val="0"/>
              <w:adjustRightInd w:val="0"/>
              <w:rPr>
                <w:color w:val="000000" w:themeColor="text1"/>
                <w:lang w:val="lt-LT"/>
              </w:rPr>
            </w:pPr>
            <w:r w:rsidRPr="00204559">
              <w:rPr>
                <w:color w:val="000000" w:themeColor="text1"/>
                <w:lang w:val="lt-LT"/>
              </w:rPr>
              <w:t>Budintis globėjas</w:t>
            </w:r>
          </w:p>
        </w:tc>
        <w:tc>
          <w:tcPr>
            <w:tcW w:w="2054" w:type="dxa"/>
            <w:shd w:val="clear" w:color="auto" w:fill="auto"/>
          </w:tcPr>
          <w:p w14:paraId="37A85218" w14:textId="77777777" w:rsidR="001A1464" w:rsidRPr="00204559" w:rsidRDefault="0095349B" w:rsidP="002155A7">
            <w:pPr>
              <w:autoSpaceDE w:val="0"/>
              <w:autoSpaceDN w:val="0"/>
              <w:adjustRightInd w:val="0"/>
              <w:jc w:val="center"/>
              <w:rPr>
                <w:color w:val="000000" w:themeColor="text1"/>
                <w:lang w:val="lt-LT"/>
              </w:rPr>
            </w:pPr>
            <w:r w:rsidRPr="00204559">
              <w:rPr>
                <w:color w:val="000000" w:themeColor="text1"/>
                <w:lang w:val="lt-LT"/>
              </w:rPr>
              <w:t>2</w:t>
            </w:r>
          </w:p>
        </w:tc>
        <w:tc>
          <w:tcPr>
            <w:tcW w:w="3253" w:type="dxa"/>
            <w:shd w:val="clear" w:color="auto" w:fill="auto"/>
          </w:tcPr>
          <w:p w14:paraId="4F62434D" w14:textId="77777777" w:rsidR="001A1464" w:rsidRPr="00204559" w:rsidRDefault="006F5825" w:rsidP="001A1464">
            <w:pPr>
              <w:autoSpaceDE w:val="0"/>
              <w:autoSpaceDN w:val="0"/>
              <w:adjustRightInd w:val="0"/>
              <w:jc w:val="center"/>
              <w:rPr>
                <w:color w:val="000000" w:themeColor="text1"/>
                <w:lang w:val="lt-LT"/>
              </w:rPr>
            </w:pPr>
            <w:r w:rsidRPr="00204559">
              <w:rPr>
                <w:color w:val="000000" w:themeColor="text1"/>
                <w:lang w:val="lt-LT"/>
              </w:rPr>
              <w:t>Aukštesnysis</w:t>
            </w:r>
          </w:p>
        </w:tc>
      </w:tr>
      <w:tr w:rsidR="00204559" w:rsidRPr="00204559" w14:paraId="49C283E5" w14:textId="77777777" w:rsidTr="00204559">
        <w:tc>
          <w:tcPr>
            <w:tcW w:w="987" w:type="dxa"/>
            <w:shd w:val="clear" w:color="auto" w:fill="auto"/>
          </w:tcPr>
          <w:p w14:paraId="6F1DE64F" w14:textId="77777777" w:rsidR="002155A7" w:rsidRPr="00204559" w:rsidRDefault="002155A7" w:rsidP="002155A7">
            <w:pPr>
              <w:autoSpaceDE w:val="0"/>
              <w:autoSpaceDN w:val="0"/>
              <w:adjustRightInd w:val="0"/>
              <w:jc w:val="both"/>
              <w:rPr>
                <w:color w:val="000000" w:themeColor="text1"/>
                <w:lang w:val="lt-LT"/>
              </w:rPr>
            </w:pPr>
          </w:p>
        </w:tc>
        <w:tc>
          <w:tcPr>
            <w:tcW w:w="3333" w:type="dxa"/>
            <w:shd w:val="clear" w:color="auto" w:fill="auto"/>
          </w:tcPr>
          <w:p w14:paraId="691954A4" w14:textId="77777777" w:rsidR="002155A7" w:rsidRPr="00204559" w:rsidRDefault="002155A7" w:rsidP="002155A7">
            <w:pPr>
              <w:autoSpaceDE w:val="0"/>
              <w:autoSpaceDN w:val="0"/>
              <w:adjustRightInd w:val="0"/>
              <w:jc w:val="center"/>
              <w:rPr>
                <w:b/>
                <w:color w:val="000000" w:themeColor="text1"/>
                <w:lang w:val="lt-LT"/>
              </w:rPr>
            </w:pPr>
            <w:r w:rsidRPr="00204559">
              <w:rPr>
                <w:b/>
                <w:color w:val="000000" w:themeColor="text1"/>
                <w:lang w:val="lt-LT"/>
              </w:rPr>
              <w:t>Iš viso:</w:t>
            </w:r>
          </w:p>
        </w:tc>
        <w:tc>
          <w:tcPr>
            <w:tcW w:w="2054" w:type="dxa"/>
            <w:shd w:val="clear" w:color="auto" w:fill="auto"/>
          </w:tcPr>
          <w:p w14:paraId="0BD0FFCF" w14:textId="77777777" w:rsidR="002155A7" w:rsidRPr="00204559" w:rsidRDefault="009E03C1" w:rsidP="002155A7">
            <w:pPr>
              <w:autoSpaceDE w:val="0"/>
              <w:autoSpaceDN w:val="0"/>
              <w:adjustRightInd w:val="0"/>
              <w:jc w:val="center"/>
              <w:rPr>
                <w:b/>
                <w:color w:val="000000" w:themeColor="text1"/>
                <w:lang w:val="lt-LT"/>
              </w:rPr>
            </w:pPr>
            <w:r w:rsidRPr="00204559">
              <w:rPr>
                <w:b/>
                <w:color w:val="000000" w:themeColor="text1"/>
                <w:lang w:val="lt-LT"/>
              </w:rPr>
              <w:t>22</w:t>
            </w:r>
            <w:r w:rsidR="002155A7" w:rsidRPr="00204559">
              <w:rPr>
                <w:b/>
                <w:color w:val="000000" w:themeColor="text1"/>
                <w:lang w:val="lt-LT"/>
              </w:rPr>
              <w:t>,5</w:t>
            </w:r>
          </w:p>
        </w:tc>
        <w:tc>
          <w:tcPr>
            <w:tcW w:w="3253" w:type="dxa"/>
            <w:shd w:val="clear" w:color="auto" w:fill="auto"/>
          </w:tcPr>
          <w:p w14:paraId="6BF24EB6" w14:textId="77777777" w:rsidR="002155A7" w:rsidRPr="00204559" w:rsidRDefault="002155A7" w:rsidP="002155A7">
            <w:pPr>
              <w:autoSpaceDE w:val="0"/>
              <w:autoSpaceDN w:val="0"/>
              <w:adjustRightInd w:val="0"/>
              <w:jc w:val="center"/>
              <w:rPr>
                <w:b/>
                <w:color w:val="000000" w:themeColor="text1"/>
                <w:lang w:val="lt-LT"/>
              </w:rPr>
            </w:pPr>
          </w:p>
        </w:tc>
      </w:tr>
    </w:tbl>
    <w:p w14:paraId="464AB1B2" w14:textId="77777777" w:rsidR="00F61F15" w:rsidRPr="00E52176" w:rsidRDefault="00F61F15" w:rsidP="00F61F15">
      <w:pPr>
        <w:autoSpaceDE w:val="0"/>
        <w:autoSpaceDN w:val="0"/>
        <w:adjustRightInd w:val="0"/>
        <w:spacing w:line="360" w:lineRule="auto"/>
        <w:jc w:val="center"/>
        <w:rPr>
          <w:b/>
          <w:lang w:val="lt-LT"/>
        </w:rPr>
      </w:pPr>
    </w:p>
    <w:p w14:paraId="3A8FDAC6" w14:textId="1533692D" w:rsidR="00204559" w:rsidRPr="00E52176" w:rsidRDefault="00E52176" w:rsidP="00F61F15">
      <w:pPr>
        <w:autoSpaceDE w:val="0"/>
        <w:autoSpaceDN w:val="0"/>
        <w:adjustRightInd w:val="0"/>
        <w:spacing w:line="360" w:lineRule="auto"/>
        <w:jc w:val="center"/>
        <w:rPr>
          <w:b/>
          <w:lang w:val="lt-LT"/>
        </w:rPr>
      </w:pPr>
      <w:r w:rsidRPr="00E52176">
        <w:rPr>
          <w:b/>
          <w:lang w:val="lt-LT"/>
        </w:rPr>
        <w:t>V SKYRIUS</w:t>
      </w:r>
    </w:p>
    <w:p w14:paraId="3BC8A0FE" w14:textId="7E242029" w:rsidR="005C172B" w:rsidRPr="008B3C11" w:rsidRDefault="005C172B" w:rsidP="005C172B">
      <w:pPr>
        <w:autoSpaceDE w:val="0"/>
        <w:autoSpaceDN w:val="0"/>
        <w:adjustRightInd w:val="0"/>
        <w:spacing w:line="360" w:lineRule="auto"/>
        <w:jc w:val="center"/>
        <w:rPr>
          <w:b/>
          <w:color w:val="000000" w:themeColor="text1"/>
          <w:lang w:val="lt-LT"/>
        </w:rPr>
      </w:pPr>
      <w:r w:rsidRPr="008B3C11">
        <w:rPr>
          <w:b/>
          <w:color w:val="000000" w:themeColor="text1"/>
          <w:lang w:val="lt-LT"/>
        </w:rPr>
        <w:t>PARAMA</w:t>
      </w:r>
    </w:p>
    <w:p w14:paraId="1AD4F98E" w14:textId="77777777" w:rsidR="005C172B" w:rsidRPr="008B3C11" w:rsidRDefault="005C172B" w:rsidP="005C172B">
      <w:pPr>
        <w:autoSpaceDE w:val="0"/>
        <w:autoSpaceDN w:val="0"/>
        <w:adjustRightInd w:val="0"/>
        <w:spacing w:line="360" w:lineRule="auto"/>
        <w:jc w:val="center"/>
        <w:rPr>
          <w:color w:val="000000" w:themeColor="text1"/>
          <w:lang w:val="lt-LT"/>
        </w:rPr>
      </w:pPr>
    </w:p>
    <w:p w14:paraId="777688C9" w14:textId="0C5362E4" w:rsidR="005C172B" w:rsidRPr="008B3C11" w:rsidRDefault="005C172B" w:rsidP="005C172B">
      <w:pPr>
        <w:spacing w:line="360" w:lineRule="auto"/>
        <w:ind w:firstLine="720"/>
        <w:jc w:val="both"/>
        <w:rPr>
          <w:b/>
          <w:color w:val="000000" w:themeColor="text1"/>
          <w:lang w:val="lt-LT"/>
        </w:rPr>
      </w:pPr>
      <w:r w:rsidRPr="008B3C11">
        <w:rPr>
          <w:color w:val="000000" w:themeColor="text1"/>
          <w:lang w:val="lt-LT"/>
        </w:rPr>
        <w:t>Nuo 201</w:t>
      </w:r>
      <w:r w:rsidR="0018334D" w:rsidRPr="008B3C11">
        <w:rPr>
          <w:color w:val="000000" w:themeColor="text1"/>
          <w:lang w:val="lt-LT"/>
        </w:rPr>
        <w:t>9</w:t>
      </w:r>
      <w:r w:rsidRPr="008B3C11">
        <w:rPr>
          <w:color w:val="000000" w:themeColor="text1"/>
          <w:lang w:val="lt-LT"/>
        </w:rPr>
        <w:t xml:space="preserve"> m. sausio 1 d. iki 201</w:t>
      </w:r>
      <w:r w:rsidR="0018334D" w:rsidRPr="008B3C11">
        <w:rPr>
          <w:color w:val="000000" w:themeColor="text1"/>
          <w:lang w:val="lt-LT"/>
        </w:rPr>
        <w:t>9</w:t>
      </w:r>
      <w:r w:rsidRPr="008B3C11">
        <w:rPr>
          <w:color w:val="000000" w:themeColor="text1"/>
          <w:lang w:val="lt-LT"/>
        </w:rPr>
        <w:t xml:space="preserve"> m. gruodžio 31 d. Lazdijų rajono savivaldybės socialinės globos centras „Židinys“ paramos gavo už </w:t>
      </w:r>
      <w:r w:rsidR="0018334D" w:rsidRPr="008B3C11">
        <w:rPr>
          <w:color w:val="000000" w:themeColor="text1"/>
          <w:lang w:val="lt-LT"/>
        </w:rPr>
        <w:t>6879,92</w:t>
      </w:r>
      <w:r w:rsidRPr="008B3C11">
        <w:rPr>
          <w:color w:val="000000" w:themeColor="text1"/>
          <w:lang w:val="lt-LT"/>
        </w:rPr>
        <w:t xml:space="preserve"> Eur, tai: </w:t>
      </w:r>
    </w:p>
    <w:p w14:paraId="196A7CCF" w14:textId="7F629719" w:rsidR="005C172B" w:rsidRPr="008B3C11" w:rsidRDefault="005C172B" w:rsidP="005C172B">
      <w:pPr>
        <w:pStyle w:val="Sraopastraipa"/>
        <w:numPr>
          <w:ilvl w:val="0"/>
          <w:numId w:val="15"/>
        </w:numPr>
        <w:suppressAutoHyphens/>
        <w:spacing w:line="360" w:lineRule="auto"/>
        <w:jc w:val="both"/>
        <w:rPr>
          <w:rFonts w:ascii="Times New Roman" w:hAnsi="Times New Roman"/>
          <w:color w:val="000000" w:themeColor="text1"/>
          <w:sz w:val="24"/>
          <w:szCs w:val="24"/>
        </w:rPr>
      </w:pPr>
      <w:r w:rsidRPr="008B3C11">
        <w:rPr>
          <w:rFonts w:ascii="Times New Roman" w:hAnsi="Times New Roman"/>
          <w:color w:val="000000" w:themeColor="text1"/>
          <w:sz w:val="24"/>
          <w:szCs w:val="24"/>
        </w:rPr>
        <w:t xml:space="preserve">iš labdaros ir paramos fondo „Maisto bankas“ gauti maisto produktai už </w:t>
      </w:r>
      <w:r w:rsidR="0018334D" w:rsidRPr="008B3C11">
        <w:rPr>
          <w:rFonts w:ascii="Times New Roman" w:hAnsi="Times New Roman"/>
          <w:color w:val="000000" w:themeColor="text1"/>
          <w:sz w:val="24"/>
          <w:szCs w:val="24"/>
        </w:rPr>
        <w:t>5230,96</w:t>
      </w:r>
      <w:r w:rsidRPr="008B3C11">
        <w:rPr>
          <w:rFonts w:ascii="Times New Roman" w:hAnsi="Times New Roman"/>
          <w:color w:val="000000" w:themeColor="text1"/>
          <w:sz w:val="24"/>
          <w:szCs w:val="24"/>
        </w:rPr>
        <w:t xml:space="preserve"> Eur;</w:t>
      </w:r>
    </w:p>
    <w:p w14:paraId="044BA0A8" w14:textId="24B58F7F" w:rsidR="0018334D" w:rsidRPr="008B3C11" w:rsidRDefault="0018334D" w:rsidP="005C172B">
      <w:pPr>
        <w:pStyle w:val="Sraopastraipa"/>
        <w:numPr>
          <w:ilvl w:val="0"/>
          <w:numId w:val="15"/>
        </w:numPr>
        <w:suppressAutoHyphens/>
        <w:spacing w:line="360" w:lineRule="auto"/>
        <w:jc w:val="both"/>
        <w:rPr>
          <w:rFonts w:ascii="Times New Roman" w:hAnsi="Times New Roman"/>
          <w:color w:val="000000" w:themeColor="text1"/>
          <w:sz w:val="24"/>
          <w:szCs w:val="24"/>
        </w:rPr>
      </w:pPr>
      <w:r w:rsidRPr="008B3C11">
        <w:rPr>
          <w:rFonts w:ascii="Times New Roman" w:hAnsi="Times New Roman"/>
          <w:color w:val="000000" w:themeColor="text1"/>
          <w:sz w:val="24"/>
          <w:szCs w:val="24"/>
        </w:rPr>
        <w:t>iš UAB „Baldai1“ gauta baldų už 1411,32 Eur;</w:t>
      </w:r>
    </w:p>
    <w:p w14:paraId="2542D95B" w14:textId="3C818CB2" w:rsidR="005C172B" w:rsidRPr="008B3C11" w:rsidRDefault="0018334D" w:rsidP="005C172B">
      <w:pPr>
        <w:pStyle w:val="Sraopastraipa"/>
        <w:numPr>
          <w:ilvl w:val="0"/>
          <w:numId w:val="15"/>
        </w:numPr>
        <w:suppressAutoHyphens/>
        <w:spacing w:line="360" w:lineRule="auto"/>
        <w:jc w:val="both"/>
        <w:rPr>
          <w:color w:val="000000" w:themeColor="text1"/>
        </w:rPr>
      </w:pPr>
      <w:r w:rsidRPr="008B3C11">
        <w:rPr>
          <w:rFonts w:ascii="Times New Roman" w:hAnsi="Times New Roman"/>
          <w:color w:val="000000" w:themeColor="text1"/>
          <w:sz w:val="24"/>
          <w:szCs w:val="24"/>
        </w:rPr>
        <w:lastRenderedPageBreak/>
        <w:t>i</w:t>
      </w:r>
      <w:r w:rsidR="005C172B" w:rsidRPr="008B3C11">
        <w:rPr>
          <w:rFonts w:ascii="Times New Roman" w:hAnsi="Times New Roman"/>
          <w:color w:val="000000" w:themeColor="text1"/>
          <w:sz w:val="24"/>
          <w:szCs w:val="24"/>
        </w:rPr>
        <w:t xml:space="preserve">š </w:t>
      </w:r>
      <w:hyperlink r:id="rId15" w:history="1">
        <w:r w:rsidR="005C172B" w:rsidRPr="008B3C11">
          <w:rPr>
            <w:rStyle w:val="Hipersaitas"/>
            <w:rFonts w:ascii="Times New Roman" w:hAnsi="Times New Roman"/>
            <w:color w:val="000000" w:themeColor="text1"/>
            <w:sz w:val="24"/>
            <w:szCs w:val="24"/>
            <w:u w:val="none"/>
          </w:rPr>
          <w:t>Valstybinės mokesčių inspekcijos prie LR finansų ministerijos</w:t>
        </w:r>
      </w:hyperlink>
      <w:r w:rsidR="005C172B" w:rsidRPr="008B3C11">
        <w:rPr>
          <w:rFonts w:ascii="Times New Roman" w:hAnsi="Times New Roman"/>
          <w:color w:val="000000" w:themeColor="text1"/>
          <w:sz w:val="24"/>
          <w:szCs w:val="24"/>
        </w:rPr>
        <w:t xml:space="preserve"> gauta 2 proc. parama </w:t>
      </w:r>
      <w:r w:rsidR="00C7133B" w:rsidRPr="008B3C11">
        <w:rPr>
          <w:rFonts w:ascii="Times New Roman" w:hAnsi="Times New Roman"/>
          <w:color w:val="000000" w:themeColor="text1"/>
          <w:sz w:val="24"/>
          <w:szCs w:val="24"/>
        </w:rPr>
        <w:t>–</w:t>
      </w:r>
      <w:r w:rsidR="005C172B" w:rsidRPr="008B3C11">
        <w:rPr>
          <w:rFonts w:ascii="Times New Roman" w:hAnsi="Times New Roman"/>
          <w:color w:val="000000" w:themeColor="text1"/>
          <w:sz w:val="24"/>
          <w:szCs w:val="24"/>
        </w:rPr>
        <w:t xml:space="preserve"> </w:t>
      </w:r>
      <w:r w:rsidRPr="008B3C11">
        <w:rPr>
          <w:rFonts w:ascii="Times New Roman" w:hAnsi="Times New Roman"/>
          <w:color w:val="000000" w:themeColor="text1"/>
          <w:sz w:val="24"/>
          <w:szCs w:val="24"/>
        </w:rPr>
        <w:t>237,64</w:t>
      </w:r>
      <w:r w:rsidR="005C172B" w:rsidRPr="008B3C11">
        <w:rPr>
          <w:rFonts w:ascii="Times New Roman" w:hAnsi="Times New Roman"/>
          <w:color w:val="000000" w:themeColor="text1"/>
          <w:sz w:val="24"/>
          <w:szCs w:val="24"/>
        </w:rPr>
        <w:t xml:space="preserve"> Eur</w:t>
      </w:r>
      <w:r w:rsidR="005C172B" w:rsidRPr="008B3C11">
        <w:rPr>
          <w:color w:val="000000" w:themeColor="text1"/>
        </w:rPr>
        <w:t xml:space="preserve">.    </w:t>
      </w:r>
    </w:p>
    <w:p w14:paraId="10994ED4" w14:textId="33D6A988" w:rsidR="005C172B" w:rsidRPr="00E52176" w:rsidRDefault="00E52176" w:rsidP="00E52176">
      <w:pPr>
        <w:spacing w:line="360" w:lineRule="auto"/>
        <w:ind w:firstLine="720"/>
        <w:jc w:val="center"/>
        <w:rPr>
          <w:b/>
          <w:color w:val="000000" w:themeColor="text1"/>
          <w:lang w:val="lt-LT"/>
        </w:rPr>
      </w:pPr>
      <w:r w:rsidRPr="00E52176">
        <w:rPr>
          <w:b/>
          <w:color w:val="000000" w:themeColor="text1"/>
          <w:lang w:val="lt-LT"/>
        </w:rPr>
        <w:t>VI SKYRIUS</w:t>
      </w:r>
    </w:p>
    <w:p w14:paraId="6471DB87" w14:textId="384C9A69" w:rsidR="005C172B" w:rsidRPr="008B3C11" w:rsidRDefault="00EF21C4" w:rsidP="005C172B">
      <w:pPr>
        <w:autoSpaceDE w:val="0"/>
        <w:autoSpaceDN w:val="0"/>
        <w:adjustRightInd w:val="0"/>
        <w:spacing w:line="360" w:lineRule="auto"/>
        <w:jc w:val="center"/>
        <w:rPr>
          <w:b/>
          <w:color w:val="000000" w:themeColor="text1"/>
          <w:lang w:val="lt-LT"/>
        </w:rPr>
      </w:pPr>
      <w:r w:rsidRPr="008B3C11">
        <w:rPr>
          <w:b/>
          <w:color w:val="000000" w:themeColor="text1"/>
          <w:lang w:val="lt-LT"/>
        </w:rPr>
        <w:t>GLOBOS CENTRO „ŽIDINYS“</w:t>
      </w:r>
      <w:r w:rsidRPr="008B3C11">
        <w:rPr>
          <w:color w:val="000000" w:themeColor="text1"/>
          <w:lang w:val="lt-LT"/>
        </w:rPr>
        <w:t xml:space="preserve"> </w:t>
      </w:r>
      <w:r w:rsidR="005C172B" w:rsidRPr="008B3C11">
        <w:rPr>
          <w:b/>
          <w:color w:val="000000" w:themeColor="text1"/>
          <w:lang w:val="lt-LT"/>
        </w:rPr>
        <w:t>METINIS BIUDŽETAS IR JO VYKDYMAS</w:t>
      </w:r>
    </w:p>
    <w:p w14:paraId="7EFFB2F0" w14:textId="77777777" w:rsidR="005C172B" w:rsidRPr="008B3C11" w:rsidRDefault="005C172B" w:rsidP="005C172B">
      <w:pPr>
        <w:spacing w:line="360" w:lineRule="auto"/>
        <w:jc w:val="both"/>
        <w:rPr>
          <w:color w:val="FF0000"/>
          <w:lang w:val="lt-LT"/>
        </w:rPr>
      </w:pPr>
    </w:p>
    <w:p w14:paraId="3280ACC8" w14:textId="77777777" w:rsidR="005C172B" w:rsidRPr="008B3C11" w:rsidRDefault="005C172B" w:rsidP="005C172B">
      <w:pPr>
        <w:autoSpaceDE w:val="0"/>
        <w:autoSpaceDN w:val="0"/>
        <w:adjustRightInd w:val="0"/>
        <w:spacing w:line="360" w:lineRule="auto"/>
        <w:ind w:firstLine="720"/>
        <w:jc w:val="both"/>
        <w:rPr>
          <w:color w:val="000000" w:themeColor="text1"/>
          <w:lang w:val="lt-LT"/>
        </w:rPr>
      </w:pPr>
      <w:r w:rsidRPr="008B3C11">
        <w:rPr>
          <w:color w:val="000000" w:themeColor="text1"/>
          <w:lang w:val="lt-LT"/>
        </w:rPr>
        <w:t xml:space="preserve">Programa: </w:t>
      </w:r>
      <w:r w:rsidR="00EF21C4" w:rsidRPr="008B3C11">
        <w:rPr>
          <w:color w:val="000000" w:themeColor="text1"/>
          <w:lang w:val="lt-LT"/>
        </w:rPr>
        <w:t xml:space="preserve">Globos centro „Židinys“ </w:t>
      </w:r>
      <w:r w:rsidRPr="008B3C11">
        <w:rPr>
          <w:color w:val="000000" w:themeColor="text1"/>
          <w:lang w:val="lt-LT"/>
        </w:rPr>
        <w:t xml:space="preserve">išlaikymas </w:t>
      </w:r>
    </w:p>
    <w:p w14:paraId="0D71376C" w14:textId="77777777" w:rsidR="005C172B" w:rsidRPr="008B3C11" w:rsidRDefault="005C172B" w:rsidP="005C172B">
      <w:pPr>
        <w:autoSpaceDE w:val="0"/>
        <w:autoSpaceDN w:val="0"/>
        <w:adjustRightInd w:val="0"/>
        <w:spacing w:line="360" w:lineRule="auto"/>
        <w:ind w:firstLine="720"/>
        <w:jc w:val="both"/>
        <w:rPr>
          <w:color w:val="000000" w:themeColor="text1"/>
          <w:lang w:val="lt-LT"/>
        </w:rPr>
      </w:pPr>
      <w:r w:rsidRPr="008B3C11">
        <w:rPr>
          <w:color w:val="000000" w:themeColor="text1"/>
          <w:lang w:val="lt-LT"/>
        </w:rPr>
        <w:t>Valstybės funkcija: vaikų globos ir rūpybos įstaigos</w:t>
      </w:r>
    </w:p>
    <w:p w14:paraId="4B67D7A4" w14:textId="77777777" w:rsidR="005C172B" w:rsidRPr="008B3C11" w:rsidRDefault="005C172B" w:rsidP="005C172B">
      <w:pPr>
        <w:autoSpaceDE w:val="0"/>
        <w:autoSpaceDN w:val="0"/>
        <w:adjustRightInd w:val="0"/>
        <w:jc w:val="center"/>
        <w:rPr>
          <w:color w:val="FF0000"/>
          <w:lang w:val="lt-LT"/>
        </w:rPr>
      </w:pPr>
    </w:p>
    <w:p w14:paraId="69C88B43" w14:textId="77777777" w:rsidR="005C172B" w:rsidRPr="008B3C11" w:rsidRDefault="005C172B" w:rsidP="005C172B">
      <w:pPr>
        <w:autoSpaceDE w:val="0"/>
        <w:autoSpaceDN w:val="0"/>
        <w:adjustRightInd w:val="0"/>
        <w:spacing w:line="360" w:lineRule="auto"/>
        <w:jc w:val="center"/>
        <w:rPr>
          <w:color w:val="000000" w:themeColor="text1"/>
          <w:lang w:val="lt-LT"/>
        </w:rPr>
      </w:pPr>
      <w:r w:rsidRPr="008B3C11">
        <w:rPr>
          <w:color w:val="000000" w:themeColor="text1"/>
          <w:lang w:val="lt-LT"/>
        </w:rPr>
        <w:t>Lazdijų rajono savivaldybės socialinės globos centro „Židinys“</w:t>
      </w:r>
    </w:p>
    <w:p w14:paraId="4D937DA1" w14:textId="77777777" w:rsidR="005C172B" w:rsidRPr="008B3C11" w:rsidRDefault="005C172B" w:rsidP="005C172B">
      <w:pPr>
        <w:autoSpaceDE w:val="0"/>
        <w:autoSpaceDN w:val="0"/>
        <w:adjustRightInd w:val="0"/>
        <w:spacing w:line="360" w:lineRule="auto"/>
        <w:jc w:val="center"/>
        <w:rPr>
          <w:color w:val="000000" w:themeColor="text1"/>
          <w:lang w:val="lt-LT"/>
        </w:rPr>
      </w:pPr>
      <w:r w:rsidRPr="008B3C11">
        <w:rPr>
          <w:color w:val="000000" w:themeColor="text1"/>
          <w:lang w:val="lt-LT"/>
        </w:rPr>
        <w:t>ASIGNAVIMAI</w:t>
      </w:r>
    </w:p>
    <w:p w14:paraId="2E475FBB" w14:textId="6DE2F453" w:rsidR="005C172B" w:rsidRPr="008B3C11" w:rsidRDefault="005C172B" w:rsidP="005C172B">
      <w:pPr>
        <w:autoSpaceDE w:val="0"/>
        <w:autoSpaceDN w:val="0"/>
        <w:adjustRightInd w:val="0"/>
        <w:spacing w:line="360" w:lineRule="auto"/>
        <w:jc w:val="center"/>
        <w:rPr>
          <w:color w:val="000000" w:themeColor="text1"/>
          <w:lang w:val="lt-LT"/>
        </w:rPr>
      </w:pPr>
      <w:r w:rsidRPr="008B3C11">
        <w:rPr>
          <w:color w:val="000000" w:themeColor="text1"/>
          <w:lang w:val="lt-LT"/>
        </w:rPr>
        <w:t>201</w:t>
      </w:r>
      <w:r w:rsidR="008B3C11" w:rsidRPr="008B3C11">
        <w:rPr>
          <w:color w:val="000000" w:themeColor="text1"/>
          <w:lang w:val="lt-LT"/>
        </w:rPr>
        <w:t>9</w:t>
      </w:r>
      <w:r w:rsidRPr="008B3C11">
        <w:rPr>
          <w:color w:val="000000" w:themeColor="text1"/>
          <w:lang w:val="lt-LT"/>
        </w:rPr>
        <w:t xml:space="preserve"> m.</w:t>
      </w:r>
    </w:p>
    <w:tbl>
      <w:tblPr>
        <w:tblW w:w="9310" w:type="dxa"/>
        <w:tblInd w:w="88" w:type="dxa"/>
        <w:tblLook w:val="04A0" w:firstRow="1" w:lastRow="0" w:firstColumn="1" w:lastColumn="0" w:noHBand="0" w:noVBand="1"/>
      </w:tblPr>
      <w:tblGrid>
        <w:gridCol w:w="4160"/>
        <w:gridCol w:w="1276"/>
        <w:gridCol w:w="1275"/>
        <w:gridCol w:w="1276"/>
        <w:gridCol w:w="1323"/>
      </w:tblGrid>
      <w:tr w:rsidR="005C172B" w:rsidRPr="008B3C11" w14:paraId="54F75A5C" w14:textId="77777777"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03306566" w14:textId="77777777" w:rsidR="005C172B" w:rsidRPr="008B3C11" w:rsidRDefault="005C172B" w:rsidP="00090D52">
            <w:pPr>
              <w:rPr>
                <w:b/>
                <w:bCs/>
                <w:color w:val="000000" w:themeColor="text1"/>
                <w:lang w:val="lt-LT"/>
              </w:rPr>
            </w:pPr>
            <w:r w:rsidRPr="008B3C11">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14:paraId="72AEB313" w14:textId="77777777" w:rsidR="005C172B" w:rsidRPr="008B3C11" w:rsidRDefault="005C172B" w:rsidP="00090D52">
            <w:pPr>
              <w:rPr>
                <w:b/>
                <w:bCs/>
                <w:color w:val="000000" w:themeColor="text1"/>
                <w:lang w:val="lt-LT"/>
              </w:rPr>
            </w:pPr>
            <w:r w:rsidRPr="008B3C11">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14:paraId="3318C283" w14:textId="77777777" w:rsidR="005C172B" w:rsidRPr="008B3C11" w:rsidRDefault="005C172B" w:rsidP="00090D52">
            <w:pPr>
              <w:rPr>
                <w:b/>
                <w:bCs/>
                <w:color w:val="000000" w:themeColor="text1"/>
                <w:lang w:val="lt-LT"/>
              </w:rPr>
            </w:pPr>
            <w:r w:rsidRPr="008B3C11">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14:paraId="57EAE7A4" w14:textId="77777777" w:rsidR="005C172B" w:rsidRPr="008B3C11" w:rsidRDefault="005C172B" w:rsidP="00090D52">
            <w:pPr>
              <w:rPr>
                <w:b/>
                <w:bCs/>
                <w:color w:val="000000" w:themeColor="text1"/>
                <w:lang w:val="lt-LT"/>
              </w:rPr>
            </w:pPr>
            <w:r w:rsidRPr="008B3C11">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14:paraId="69C5666D" w14:textId="77777777" w:rsidR="005C172B" w:rsidRPr="008B3C11" w:rsidRDefault="005C172B" w:rsidP="00090D52">
            <w:pPr>
              <w:rPr>
                <w:b/>
                <w:bCs/>
                <w:color w:val="000000" w:themeColor="text1"/>
                <w:lang w:val="lt-LT"/>
              </w:rPr>
            </w:pPr>
            <w:r w:rsidRPr="008B3C11">
              <w:rPr>
                <w:b/>
                <w:bCs/>
                <w:color w:val="000000" w:themeColor="text1"/>
                <w:lang w:val="lt-LT"/>
              </w:rPr>
              <w:t>Panaudota</w:t>
            </w:r>
          </w:p>
        </w:tc>
      </w:tr>
      <w:tr w:rsidR="005C172B" w:rsidRPr="008B3C11" w14:paraId="610B239B" w14:textId="77777777" w:rsidTr="00090D52">
        <w:trPr>
          <w:trHeight w:val="300"/>
        </w:trPr>
        <w:tc>
          <w:tcPr>
            <w:tcW w:w="9310" w:type="dxa"/>
            <w:gridSpan w:val="5"/>
            <w:tcBorders>
              <w:top w:val="single" w:sz="4" w:space="0" w:color="auto"/>
              <w:left w:val="single" w:sz="4" w:space="0" w:color="auto"/>
              <w:bottom w:val="single" w:sz="4" w:space="0" w:color="auto"/>
              <w:right w:val="single" w:sz="4" w:space="0" w:color="auto"/>
            </w:tcBorders>
            <w:noWrap/>
            <w:vAlign w:val="bottom"/>
            <w:hideMark/>
          </w:tcPr>
          <w:p w14:paraId="30525171" w14:textId="77777777" w:rsidR="005C172B" w:rsidRPr="008B3C11" w:rsidRDefault="005C172B" w:rsidP="00090D52">
            <w:pPr>
              <w:rPr>
                <w:b/>
                <w:bCs/>
                <w:color w:val="000000" w:themeColor="text1"/>
                <w:lang w:val="lt-LT"/>
              </w:rPr>
            </w:pPr>
            <w:r w:rsidRPr="008B3C11">
              <w:rPr>
                <w:b/>
                <w:bCs/>
                <w:color w:val="000000" w:themeColor="text1"/>
                <w:lang w:val="lt-LT"/>
              </w:rPr>
              <w:t>Biudžetinių įstaigų pajamų lėšos</w:t>
            </w:r>
          </w:p>
        </w:tc>
      </w:tr>
      <w:tr w:rsidR="008B3C11" w:rsidRPr="008B3C11" w14:paraId="216445B2" w14:textId="77777777" w:rsidTr="00BE7A48">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0361DD0F" w14:textId="77777777" w:rsidR="008B3C11" w:rsidRPr="008B3C11" w:rsidRDefault="008B3C11" w:rsidP="008B3C11">
            <w:pPr>
              <w:rPr>
                <w:color w:val="000000" w:themeColor="text1"/>
                <w:lang w:val="lt-LT"/>
              </w:rPr>
            </w:pPr>
            <w:r w:rsidRPr="008B3C11">
              <w:rPr>
                <w:color w:val="000000" w:themeColor="text1"/>
                <w:lang w:val="lt-LT"/>
              </w:rPr>
              <w:t>Mitybos išlaidos</w:t>
            </w:r>
          </w:p>
        </w:tc>
        <w:tc>
          <w:tcPr>
            <w:tcW w:w="1276" w:type="dxa"/>
            <w:tcBorders>
              <w:top w:val="single" w:sz="4" w:space="0" w:color="auto"/>
              <w:left w:val="nil"/>
              <w:bottom w:val="single" w:sz="4" w:space="0" w:color="auto"/>
              <w:right w:val="single" w:sz="4" w:space="0" w:color="auto"/>
            </w:tcBorders>
            <w:noWrap/>
            <w:vAlign w:val="bottom"/>
            <w:hideMark/>
          </w:tcPr>
          <w:p w14:paraId="5C6A4391" w14:textId="77777777" w:rsidR="008B3C11" w:rsidRPr="008B3C11" w:rsidRDefault="008B3C11" w:rsidP="008B3C11">
            <w:pPr>
              <w:jc w:val="right"/>
              <w:rPr>
                <w:color w:val="000000" w:themeColor="text1"/>
                <w:lang w:val="lt-LT"/>
              </w:rPr>
            </w:pPr>
            <w:r w:rsidRPr="008B3C11">
              <w:rPr>
                <w:color w:val="000000" w:themeColor="text1"/>
                <w:lang w:val="lt-LT"/>
              </w:rPr>
              <w:t>2211101</w:t>
            </w:r>
          </w:p>
        </w:tc>
        <w:tc>
          <w:tcPr>
            <w:tcW w:w="1275" w:type="dxa"/>
            <w:tcBorders>
              <w:top w:val="single" w:sz="4" w:space="0" w:color="auto"/>
              <w:left w:val="nil"/>
              <w:bottom w:val="single" w:sz="4" w:space="0" w:color="auto"/>
              <w:right w:val="single" w:sz="4" w:space="0" w:color="auto"/>
            </w:tcBorders>
            <w:noWrap/>
            <w:vAlign w:val="bottom"/>
            <w:hideMark/>
          </w:tcPr>
          <w:p w14:paraId="73AEF793" w14:textId="2B9E9CAB" w:rsidR="008B3C11" w:rsidRPr="008B3C11" w:rsidRDefault="008B3C11" w:rsidP="008B3C11">
            <w:pPr>
              <w:jc w:val="right"/>
              <w:rPr>
                <w:color w:val="000000" w:themeColor="text1"/>
                <w:lang w:val="lt-LT"/>
              </w:rPr>
            </w:pPr>
            <w:r w:rsidRPr="008B3C11">
              <w:rPr>
                <w:color w:val="000000" w:themeColor="text1"/>
                <w:lang w:val="lt-LT"/>
              </w:rPr>
              <w:t>8485,20</w:t>
            </w:r>
          </w:p>
        </w:tc>
        <w:tc>
          <w:tcPr>
            <w:tcW w:w="1276" w:type="dxa"/>
            <w:tcBorders>
              <w:top w:val="single" w:sz="4" w:space="0" w:color="auto"/>
              <w:left w:val="nil"/>
              <w:bottom w:val="single" w:sz="4" w:space="0" w:color="auto"/>
              <w:right w:val="single" w:sz="4" w:space="0" w:color="auto"/>
            </w:tcBorders>
            <w:noWrap/>
          </w:tcPr>
          <w:p w14:paraId="1A5CC3CE" w14:textId="71E83E11" w:rsidR="008B3C11" w:rsidRPr="008B3C11" w:rsidRDefault="008B3C11" w:rsidP="008B3C11">
            <w:pPr>
              <w:jc w:val="right"/>
              <w:rPr>
                <w:color w:val="000000" w:themeColor="text1"/>
                <w:lang w:val="lt-LT"/>
              </w:rPr>
            </w:pPr>
            <w:r w:rsidRPr="008B3C11">
              <w:t>8485,20</w:t>
            </w:r>
          </w:p>
        </w:tc>
        <w:tc>
          <w:tcPr>
            <w:tcW w:w="1323" w:type="dxa"/>
            <w:tcBorders>
              <w:top w:val="single" w:sz="4" w:space="0" w:color="auto"/>
              <w:left w:val="nil"/>
              <w:bottom w:val="single" w:sz="4" w:space="0" w:color="auto"/>
              <w:right w:val="single" w:sz="4" w:space="0" w:color="auto"/>
            </w:tcBorders>
            <w:noWrap/>
            <w:hideMark/>
          </w:tcPr>
          <w:p w14:paraId="73D083FC" w14:textId="65B36477" w:rsidR="008B3C11" w:rsidRPr="008B3C11" w:rsidRDefault="008B3C11" w:rsidP="008B3C11">
            <w:pPr>
              <w:jc w:val="right"/>
              <w:rPr>
                <w:color w:val="000000" w:themeColor="text1"/>
                <w:lang w:val="lt-LT"/>
              </w:rPr>
            </w:pPr>
            <w:r w:rsidRPr="008B3C11">
              <w:t>8485,20</w:t>
            </w:r>
          </w:p>
        </w:tc>
      </w:tr>
      <w:tr w:rsidR="005C172B" w:rsidRPr="006923D5" w14:paraId="15217F69"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1ED28DEA" w14:textId="77777777" w:rsidR="005C172B" w:rsidRPr="008B3C11" w:rsidRDefault="005C172B" w:rsidP="00090D52">
            <w:pPr>
              <w:rPr>
                <w:color w:val="000000" w:themeColor="text1"/>
                <w:lang w:val="lt-LT"/>
              </w:rPr>
            </w:pPr>
            <w:r w:rsidRPr="008B3C11">
              <w:rPr>
                <w:color w:val="000000" w:themeColor="text1"/>
                <w:lang w:val="lt-LT"/>
              </w:rPr>
              <w:t>Medikamentų ir medicininių paslaugų įsigijimo išlaidos</w:t>
            </w:r>
          </w:p>
        </w:tc>
        <w:tc>
          <w:tcPr>
            <w:tcW w:w="1276" w:type="dxa"/>
            <w:tcBorders>
              <w:top w:val="nil"/>
              <w:left w:val="nil"/>
              <w:bottom w:val="single" w:sz="4" w:space="0" w:color="auto"/>
              <w:right w:val="single" w:sz="4" w:space="0" w:color="auto"/>
            </w:tcBorders>
            <w:noWrap/>
            <w:vAlign w:val="bottom"/>
            <w:hideMark/>
          </w:tcPr>
          <w:p w14:paraId="0E9B1218" w14:textId="77777777" w:rsidR="005C172B" w:rsidRPr="008B3C11" w:rsidRDefault="005C172B" w:rsidP="00090D52">
            <w:pPr>
              <w:jc w:val="right"/>
              <w:rPr>
                <w:color w:val="000000" w:themeColor="text1"/>
                <w:lang w:val="lt-LT"/>
              </w:rPr>
            </w:pPr>
            <w:r w:rsidRPr="008B3C11">
              <w:rPr>
                <w:color w:val="000000" w:themeColor="text1"/>
                <w:lang w:val="lt-LT"/>
              </w:rPr>
              <w:t>2211102</w:t>
            </w:r>
          </w:p>
        </w:tc>
        <w:tc>
          <w:tcPr>
            <w:tcW w:w="1275" w:type="dxa"/>
            <w:tcBorders>
              <w:top w:val="nil"/>
              <w:left w:val="nil"/>
              <w:bottom w:val="single" w:sz="4" w:space="0" w:color="auto"/>
              <w:right w:val="single" w:sz="4" w:space="0" w:color="auto"/>
            </w:tcBorders>
            <w:noWrap/>
            <w:vAlign w:val="bottom"/>
            <w:hideMark/>
          </w:tcPr>
          <w:p w14:paraId="6E11CC27" w14:textId="01DED23D" w:rsidR="005C172B" w:rsidRPr="008B3C11" w:rsidRDefault="008B3C11" w:rsidP="00090D52">
            <w:pPr>
              <w:jc w:val="right"/>
              <w:rPr>
                <w:color w:val="000000" w:themeColor="text1"/>
                <w:lang w:val="lt-LT"/>
              </w:rPr>
            </w:pPr>
            <w:r w:rsidRPr="008B3C11">
              <w:rPr>
                <w:color w:val="000000" w:themeColor="text1"/>
                <w:lang w:val="lt-LT"/>
              </w:rPr>
              <w:t>2374,00</w:t>
            </w:r>
          </w:p>
        </w:tc>
        <w:tc>
          <w:tcPr>
            <w:tcW w:w="1276" w:type="dxa"/>
            <w:tcBorders>
              <w:top w:val="nil"/>
              <w:left w:val="nil"/>
              <w:bottom w:val="single" w:sz="4" w:space="0" w:color="auto"/>
              <w:right w:val="single" w:sz="4" w:space="0" w:color="auto"/>
            </w:tcBorders>
            <w:noWrap/>
            <w:vAlign w:val="bottom"/>
          </w:tcPr>
          <w:p w14:paraId="3BD1DF2B" w14:textId="4E035CBE" w:rsidR="005C172B" w:rsidRPr="008B3C11" w:rsidRDefault="008B3C11" w:rsidP="00090D52">
            <w:pPr>
              <w:jc w:val="right"/>
              <w:rPr>
                <w:color w:val="000000" w:themeColor="text1"/>
                <w:lang w:val="lt-LT"/>
              </w:rPr>
            </w:pPr>
            <w:r w:rsidRPr="008B3C11">
              <w:rPr>
                <w:color w:val="000000" w:themeColor="text1"/>
                <w:lang w:val="lt-LT"/>
              </w:rPr>
              <w:t>1187,34</w:t>
            </w:r>
          </w:p>
        </w:tc>
        <w:tc>
          <w:tcPr>
            <w:tcW w:w="1323" w:type="dxa"/>
            <w:tcBorders>
              <w:top w:val="nil"/>
              <w:left w:val="nil"/>
              <w:bottom w:val="single" w:sz="4" w:space="0" w:color="auto"/>
              <w:right w:val="single" w:sz="4" w:space="0" w:color="auto"/>
            </w:tcBorders>
            <w:noWrap/>
            <w:vAlign w:val="bottom"/>
            <w:hideMark/>
          </w:tcPr>
          <w:p w14:paraId="7D6B36C8" w14:textId="1CB15EC5" w:rsidR="005C172B" w:rsidRPr="008B3C11" w:rsidRDefault="008B3C11" w:rsidP="00090D52">
            <w:pPr>
              <w:jc w:val="right"/>
              <w:rPr>
                <w:color w:val="000000" w:themeColor="text1"/>
                <w:lang w:val="lt-LT"/>
              </w:rPr>
            </w:pPr>
            <w:r w:rsidRPr="008B3C11">
              <w:rPr>
                <w:color w:val="000000" w:themeColor="text1"/>
                <w:lang w:val="lt-LT"/>
              </w:rPr>
              <w:t>1187,34</w:t>
            </w:r>
          </w:p>
        </w:tc>
      </w:tr>
      <w:tr w:rsidR="006418A9" w:rsidRPr="006923D5" w14:paraId="4B671933"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41219039" w14:textId="77777777" w:rsidR="006418A9" w:rsidRPr="006418A9" w:rsidRDefault="006418A9" w:rsidP="006418A9">
            <w:pPr>
              <w:rPr>
                <w:color w:val="000000" w:themeColor="text1"/>
                <w:lang w:val="lt-LT"/>
              </w:rPr>
            </w:pPr>
            <w:r w:rsidRPr="006418A9">
              <w:rPr>
                <w:color w:val="000000" w:themeColor="text1"/>
                <w:lang w:val="lt-LT"/>
              </w:rPr>
              <w:t>Ryšių paslaugų įsigijimo išlaidos</w:t>
            </w:r>
          </w:p>
        </w:tc>
        <w:tc>
          <w:tcPr>
            <w:tcW w:w="1276" w:type="dxa"/>
            <w:tcBorders>
              <w:top w:val="nil"/>
              <w:left w:val="nil"/>
              <w:bottom w:val="single" w:sz="4" w:space="0" w:color="auto"/>
              <w:right w:val="single" w:sz="4" w:space="0" w:color="auto"/>
            </w:tcBorders>
            <w:noWrap/>
            <w:vAlign w:val="bottom"/>
            <w:hideMark/>
          </w:tcPr>
          <w:p w14:paraId="3FA6B393" w14:textId="77777777" w:rsidR="006418A9" w:rsidRPr="006418A9" w:rsidRDefault="006418A9" w:rsidP="006418A9">
            <w:pPr>
              <w:jc w:val="right"/>
              <w:rPr>
                <w:color w:val="000000" w:themeColor="text1"/>
                <w:lang w:val="lt-LT"/>
              </w:rPr>
            </w:pPr>
            <w:r w:rsidRPr="006418A9">
              <w:rPr>
                <w:color w:val="000000" w:themeColor="text1"/>
                <w:lang w:val="lt-LT"/>
              </w:rPr>
              <w:t>2211105</w:t>
            </w:r>
          </w:p>
        </w:tc>
        <w:tc>
          <w:tcPr>
            <w:tcW w:w="1275" w:type="dxa"/>
            <w:tcBorders>
              <w:top w:val="nil"/>
              <w:left w:val="nil"/>
              <w:bottom w:val="single" w:sz="4" w:space="0" w:color="auto"/>
              <w:right w:val="single" w:sz="4" w:space="0" w:color="auto"/>
            </w:tcBorders>
            <w:noWrap/>
            <w:vAlign w:val="bottom"/>
            <w:hideMark/>
          </w:tcPr>
          <w:p w14:paraId="7943D236" w14:textId="1FD97724" w:rsidR="006418A9" w:rsidRPr="006418A9" w:rsidRDefault="006418A9" w:rsidP="006418A9">
            <w:pPr>
              <w:jc w:val="right"/>
              <w:rPr>
                <w:color w:val="000000" w:themeColor="text1"/>
                <w:lang w:val="lt-LT"/>
              </w:rPr>
            </w:pPr>
            <w:r w:rsidRPr="006418A9">
              <w:rPr>
                <w:color w:val="000000" w:themeColor="text1"/>
                <w:lang w:val="lt-LT"/>
              </w:rPr>
              <w:t>2196,83</w:t>
            </w:r>
          </w:p>
        </w:tc>
        <w:tc>
          <w:tcPr>
            <w:tcW w:w="1276" w:type="dxa"/>
            <w:tcBorders>
              <w:top w:val="nil"/>
              <w:left w:val="nil"/>
              <w:bottom w:val="single" w:sz="4" w:space="0" w:color="auto"/>
              <w:right w:val="single" w:sz="4" w:space="0" w:color="auto"/>
            </w:tcBorders>
            <w:noWrap/>
          </w:tcPr>
          <w:p w14:paraId="39E44A38" w14:textId="01140BD6" w:rsidR="006418A9" w:rsidRPr="006418A9" w:rsidRDefault="006418A9" w:rsidP="006418A9">
            <w:pPr>
              <w:jc w:val="right"/>
              <w:rPr>
                <w:color w:val="000000" w:themeColor="text1"/>
                <w:lang w:val="lt-LT"/>
              </w:rPr>
            </w:pPr>
            <w:r w:rsidRPr="006418A9">
              <w:t>2196,83</w:t>
            </w:r>
          </w:p>
        </w:tc>
        <w:tc>
          <w:tcPr>
            <w:tcW w:w="1323" w:type="dxa"/>
            <w:tcBorders>
              <w:top w:val="nil"/>
              <w:left w:val="nil"/>
              <w:bottom w:val="single" w:sz="4" w:space="0" w:color="auto"/>
              <w:right w:val="single" w:sz="4" w:space="0" w:color="auto"/>
            </w:tcBorders>
            <w:noWrap/>
            <w:hideMark/>
          </w:tcPr>
          <w:p w14:paraId="06000FB4" w14:textId="78C03208" w:rsidR="006418A9" w:rsidRPr="006418A9" w:rsidRDefault="006418A9" w:rsidP="006418A9">
            <w:pPr>
              <w:jc w:val="right"/>
              <w:rPr>
                <w:color w:val="000000" w:themeColor="text1"/>
                <w:lang w:val="lt-LT"/>
              </w:rPr>
            </w:pPr>
            <w:r w:rsidRPr="006418A9">
              <w:t>2196,83</w:t>
            </w:r>
          </w:p>
        </w:tc>
      </w:tr>
      <w:tr w:rsidR="005C172B" w:rsidRPr="006923D5" w14:paraId="6D2F2111"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4D3E84D4" w14:textId="77777777" w:rsidR="005C172B" w:rsidRPr="006418A9" w:rsidRDefault="005C172B" w:rsidP="00090D52">
            <w:pPr>
              <w:rPr>
                <w:color w:val="000000" w:themeColor="text1"/>
                <w:lang w:val="lt-LT"/>
              </w:rPr>
            </w:pPr>
            <w:r w:rsidRPr="006418A9">
              <w:rPr>
                <w:color w:val="000000" w:themeColor="text1"/>
                <w:lang w:val="lt-LT"/>
              </w:rPr>
              <w:t>Transporto išlaikymo ir transporto paslaugų įsigijimo išlaidos</w:t>
            </w:r>
          </w:p>
        </w:tc>
        <w:tc>
          <w:tcPr>
            <w:tcW w:w="1276" w:type="dxa"/>
            <w:tcBorders>
              <w:top w:val="nil"/>
              <w:left w:val="nil"/>
              <w:bottom w:val="single" w:sz="4" w:space="0" w:color="auto"/>
              <w:right w:val="single" w:sz="4" w:space="0" w:color="auto"/>
            </w:tcBorders>
            <w:noWrap/>
            <w:vAlign w:val="bottom"/>
            <w:hideMark/>
          </w:tcPr>
          <w:p w14:paraId="727AA7E8" w14:textId="77777777" w:rsidR="005C172B" w:rsidRPr="006418A9" w:rsidRDefault="005C172B" w:rsidP="00090D52">
            <w:pPr>
              <w:jc w:val="right"/>
              <w:rPr>
                <w:color w:val="000000" w:themeColor="text1"/>
                <w:lang w:val="lt-LT"/>
              </w:rPr>
            </w:pPr>
            <w:r w:rsidRPr="006418A9">
              <w:rPr>
                <w:color w:val="000000" w:themeColor="text1"/>
                <w:lang w:val="lt-LT"/>
              </w:rPr>
              <w:t>2211106</w:t>
            </w:r>
          </w:p>
        </w:tc>
        <w:tc>
          <w:tcPr>
            <w:tcW w:w="1275" w:type="dxa"/>
            <w:tcBorders>
              <w:top w:val="nil"/>
              <w:left w:val="nil"/>
              <w:bottom w:val="single" w:sz="4" w:space="0" w:color="auto"/>
              <w:right w:val="single" w:sz="4" w:space="0" w:color="auto"/>
            </w:tcBorders>
            <w:noWrap/>
            <w:vAlign w:val="bottom"/>
            <w:hideMark/>
          </w:tcPr>
          <w:p w14:paraId="668868E3" w14:textId="7CFD72B4" w:rsidR="005C172B" w:rsidRPr="006418A9" w:rsidRDefault="006418A9" w:rsidP="00090D52">
            <w:pPr>
              <w:jc w:val="right"/>
              <w:rPr>
                <w:color w:val="000000" w:themeColor="text1"/>
                <w:lang w:val="lt-LT"/>
              </w:rPr>
            </w:pPr>
            <w:r w:rsidRPr="006418A9">
              <w:rPr>
                <w:color w:val="000000" w:themeColor="text1"/>
                <w:lang w:val="lt-LT"/>
              </w:rPr>
              <w:t>4423,00</w:t>
            </w:r>
          </w:p>
        </w:tc>
        <w:tc>
          <w:tcPr>
            <w:tcW w:w="1276" w:type="dxa"/>
            <w:tcBorders>
              <w:top w:val="nil"/>
              <w:left w:val="nil"/>
              <w:bottom w:val="single" w:sz="4" w:space="0" w:color="auto"/>
              <w:right w:val="single" w:sz="4" w:space="0" w:color="auto"/>
            </w:tcBorders>
            <w:noWrap/>
            <w:vAlign w:val="bottom"/>
          </w:tcPr>
          <w:p w14:paraId="1A2CC52D" w14:textId="328371CC" w:rsidR="005C172B" w:rsidRPr="006418A9" w:rsidRDefault="006418A9" w:rsidP="00090D52">
            <w:pPr>
              <w:jc w:val="right"/>
              <w:rPr>
                <w:color w:val="000000" w:themeColor="text1"/>
                <w:lang w:val="lt-LT"/>
              </w:rPr>
            </w:pPr>
            <w:r w:rsidRPr="006418A9">
              <w:rPr>
                <w:color w:val="000000" w:themeColor="text1"/>
                <w:lang w:val="lt-LT"/>
              </w:rPr>
              <w:t>4347,28</w:t>
            </w:r>
          </w:p>
        </w:tc>
        <w:tc>
          <w:tcPr>
            <w:tcW w:w="1323" w:type="dxa"/>
            <w:tcBorders>
              <w:top w:val="nil"/>
              <w:left w:val="nil"/>
              <w:bottom w:val="single" w:sz="4" w:space="0" w:color="auto"/>
              <w:right w:val="single" w:sz="4" w:space="0" w:color="auto"/>
            </w:tcBorders>
            <w:noWrap/>
            <w:vAlign w:val="bottom"/>
            <w:hideMark/>
          </w:tcPr>
          <w:p w14:paraId="42951ABA" w14:textId="4B84F59A" w:rsidR="005C172B" w:rsidRPr="006418A9" w:rsidRDefault="006418A9" w:rsidP="00090D52">
            <w:pPr>
              <w:jc w:val="right"/>
              <w:rPr>
                <w:color w:val="000000" w:themeColor="text1"/>
                <w:lang w:val="lt-LT"/>
              </w:rPr>
            </w:pPr>
            <w:r w:rsidRPr="006418A9">
              <w:rPr>
                <w:color w:val="000000" w:themeColor="text1"/>
                <w:lang w:val="lt-LT"/>
              </w:rPr>
              <w:t>4347,28</w:t>
            </w:r>
          </w:p>
        </w:tc>
      </w:tr>
      <w:tr w:rsidR="005C172B" w:rsidRPr="006923D5" w14:paraId="09110030"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44147EAA" w14:textId="77777777" w:rsidR="005C172B" w:rsidRPr="006418A9" w:rsidRDefault="005C172B" w:rsidP="00090D52">
            <w:pPr>
              <w:rPr>
                <w:color w:val="000000" w:themeColor="text1"/>
                <w:lang w:val="lt-LT"/>
              </w:rPr>
            </w:pPr>
            <w:r w:rsidRPr="006418A9">
              <w:rPr>
                <w:color w:val="000000" w:themeColor="text1"/>
                <w:lang w:val="lt-LT"/>
              </w:rPr>
              <w:t>Aprangos ir patalynės įsigijimo išlaidos</w:t>
            </w:r>
          </w:p>
        </w:tc>
        <w:tc>
          <w:tcPr>
            <w:tcW w:w="1276" w:type="dxa"/>
            <w:tcBorders>
              <w:top w:val="nil"/>
              <w:left w:val="nil"/>
              <w:bottom w:val="single" w:sz="4" w:space="0" w:color="auto"/>
              <w:right w:val="single" w:sz="4" w:space="0" w:color="auto"/>
            </w:tcBorders>
            <w:noWrap/>
            <w:vAlign w:val="bottom"/>
            <w:hideMark/>
          </w:tcPr>
          <w:p w14:paraId="614C1267" w14:textId="77777777" w:rsidR="005C172B" w:rsidRPr="006418A9" w:rsidRDefault="005C172B" w:rsidP="00090D52">
            <w:pPr>
              <w:jc w:val="right"/>
              <w:rPr>
                <w:color w:val="000000" w:themeColor="text1"/>
                <w:lang w:val="lt-LT"/>
              </w:rPr>
            </w:pPr>
            <w:r w:rsidRPr="006418A9">
              <w:rPr>
                <w:color w:val="000000" w:themeColor="text1"/>
                <w:lang w:val="lt-LT"/>
              </w:rPr>
              <w:t>2211107</w:t>
            </w:r>
          </w:p>
        </w:tc>
        <w:tc>
          <w:tcPr>
            <w:tcW w:w="1275" w:type="dxa"/>
            <w:tcBorders>
              <w:top w:val="nil"/>
              <w:left w:val="nil"/>
              <w:bottom w:val="single" w:sz="4" w:space="0" w:color="auto"/>
              <w:right w:val="single" w:sz="4" w:space="0" w:color="auto"/>
            </w:tcBorders>
            <w:noWrap/>
            <w:vAlign w:val="bottom"/>
            <w:hideMark/>
          </w:tcPr>
          <w:p w14:paraId="3E6AE0AB" w14:textId="69FD0538" w:rsidR="005C172B" w:rsidRPr="006418A9" w:rsidRDefault="006418A9" w:rsidP="00090D52">
            <w:pPr>
              <w:jc w:val="right"/>
              <w:rPr>
                <w:color w:val="000000" w:themeColor="text1"/>
                <w:lang w:val="lt-LT"/>
              </w:rPr>
            </w:pPr>
            <w:r w:rsidRPr="006418A9">
              <w:rPr>
                <w:color w:val="000000" w:themeColor="text1"/>
                <w:lang w:val="lt-LT"/>
              </w:rPr>
              <w:t>3716,00</w:t>
            </w:r>
          </w:p>
        </w:tc>
        <w:tc>
          <w:tcPr>
            <w:tcW w:w="1276" w:type="dxa"/>
            <w:tcBorders>
              <w:top w:val="nil"/>
              <w:left w:val="nil"/>
              <w:bottom w:val="single" w:sz="4" w:space="0" w:color="auto"/>
              <w:right w:val="single" w:sz="4" w:space="0" w:color="auto"/>
            </w:tcBorders>
            <w:noWrap/>
            <w:vAlign w:val="bottom"/>
          </w:tcPr>
          <w:p w14:paraId="2539E580" w14:textId="4D55897F" w:rsidR="005C172B" w:rsidRPr="006418A9" w:rsidRDefault="006418A9" w:rsidP="00090D52">
            <w:pPr>
              <w:jc w:val="right"/>
              <w:rPr>
                <w:color w:val="000000" w:themeColor="text1"/>
                <w:lang w:val="lt-LT"/>
              </w:rPr>
            </w:pPr>
            <w:r w:rsidRPr="006418A9">
              <w:rPr>
                <w:color w:val="000000" w:themeColor="text1"/>
                <w:lang w:val="lt-LT"/>
              </w:rPr>
              <w:t>1662,53</w:t>
            </w:r>
          </w:p>
        </w:tc>
        <w:tc>
          <w:tcPr>
            <w:tcW w:w="1323" w:type="dxa"/>
            <w:tcBorders>
              <w:top w:val="nil"/>
              <w:left w:val="nil"/>
              <w:bottom w:val="single" w:sz="4" w:space="0" w:color="auto"/>
              <w:right w:val="single" w:sz="4" w:space="0" w:color="auto"/>
            </w:tcBorders>
            <w:noWrap/>
            <w:vAlign w:val="bottom"/>
            <w:hideMark/>
          </w:tcPr>
          <w:p w14:paraId="39263020" w14:textId="0133CC4E" w:rsidR="005C172B" w:rsidRPr="006418A9" w:rsidRDefault="006418A9" w:rsidP="00090D52">
            <w:pPr>
              <w:jc w:val="right"/>
              <w:rPr>
                <w:color w:val="000000" w:themeColor="text1"/>
                <w:lang w:val="lt-LT"/>
              </w:rPr>
            </w:pPr>
            <w:r w:rsidRPr="006418A9">
              <w:rPr>
                <w:color w:val="000000" w:themeColor="text1"/>
                <w:lang w:val="lt-LT"/>
              </w:rPr>
              <w:t>1662,53</w:t>
            </w:r>
          </w:p>
        </w:tc>
      </w:tr>
      <w:tr w:rsidR="006418A9" w:rsidRPr="006923D5" w14:paraId="0001FEE1"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071395D8" w14:textId="77777777" w:rsidR="006418A9" w:rsidRPr="006418A9" w:rsidRDefault="006418A9" w:rsidP="006418A9">
            <w:pPr>
              <w:rPr>
                <w:color w:val="000000" w:themeColor="text1"/>
                <w:lang w:val="lt-LT"/>
              </w:rPr>
            </w:pPr>
            <w:r w:rsidRPr="006418A9">
              <w:rPr>
                <w:color w:val="000000" w:themeColor="text1"/>
                <w:lang w:val="lt-LT"/>
              </w:rPr>
              <w:t>Komunalinių paslaugų įsigijimo išlaidos</w:t>
            </w:r>
          </w:p>
        </w:tc>
        <w:tc>
          <w:tcPr>
            <w:tcW w:w="1276" w:type="dxa"/>
            <w:tcBorders>
              <w:top w:val="nil"/>
              <w:left w:val="nil"/>
              <w:bottom w:val="single" w:sz="4" w:space="0" w:color="auto"/>
              <w:right w:val="single" w:sz="4" w:space="0" w:color="auto"/>
            </w:tcBorders>
            <w:noWrap/>
            <w:vAlign w:val="bottom"/>
            <w:hideMark/>
          </w:tcPr>
          <w:p w14:paraId="15682A1B" w14:textId="77777777" w:rsidR="006418A9" w:rsidRPr="006418A9" w:rsidRDefault="006418A9" w:rsidP="006418A9">
            <w:pPr>
              <w:jc w:val="right"/>
              <w:rPr>
                <w:color w:val="000000" w:themeColor="text1"/>
                <w:lang w:val="lt-LT"/>
              </w:rPr>
            </w:pPr>
            <w:r w:rsidRPr="006418A9">
              <w:rPr>
                <w:color w:val="000000" w:themeColor="text1"/>
                <w:lang w:val="lt-LT"/>
              </w:rPr>
              <w:t>2211120</w:t>
            </w:r>
          </w:p>
        </w:tc>
        <w:tc>
          <w:tcPr>
            <w:tcW w:w="1275" w:type="dxa"/>
            <w:tcBorders>
              <w:top w:val="nil"/>
              <w:left w:val="nil"/>
              <w:bottom w:val="single" w:sz="4" w:space="0" w:color="auto"/>
              <w:right w:val="single" w:sz="4" w:space="0" w:color="auto"/>
            </w:tcBorders>
            <w:noWrap/>
            <w:vAlign w:val="bottom"/>
            <w:hideMark/>
          </w:tcPr>
          <w:p w14:paraId="58240ED8" w14:textId="022A71A1" w:rsidR="006418A9" w:rsidRPr="006418A9" w:rsidRDefault="006418A9" w:rsidP="006418A9">
            <w:pPr>
              <w:jc w:val="right"/>
              <w:rPr>
                <w:color w:val="000000" w:themeColor="text1"/>
                <w:lang w:val="lt-LT"/>
              </w:rPr>
            </w:pPr>
            <w:r w:rsidRPr="006418A9">
              <w:rPr>
                <w:color w:val="000000" w:themeColor="text1"/>
                <w:lang w:val="lt-LT"/>
              </w:rPr>
              <w:t>3132,39</w:t>
            </w:r>
          </w:p>
        </w:tc>
        <w:tc>
          <w:tcPr>
            <w:tcW w:w="1276" w:type="dxa"/>
            <w:tcBorders>
              <w:top w:val="nil"/>
              <w:left w:val="nil"/>
              <w:bottom w:val="single" w:sz="4" w:space="0" w:color="auto"/>
              <w:right w:val="single" w:sz="4" w:space="0" w:color="auto"/>
            </w:tcBorders>
            <w:noWrap/>
          </w:tcPr>
          <w:p w14:paraId="7A5A67C8" w14:textId="2B440AEF" w:rsidR="006418A9" w:rsidRPr="006418A9" w:rsidRDefault="006418A9" w:rsidP="006418A9">
            <w:pPr>
              <w:jc w:val="right"/>
              <w:rPr>
                <w:color w:val="000000" w:themeColor="text1"/>
                <w:lang w:val="lt-LT"/>
              </w:rPr>
            </w:pPr>
            <w:r w:rsidRPr="006418A9">
              <w:t>3132,39</w:t>
            </w:r>
          </w:p>
        </w:tc>
        <w:tc>
          <w:tcPr>
            <w:tcW w:w="1323" w:type="dxa"/>
            <w:tcBorders>
              <w:top w:val="nil"/>
              <w:left w:val="nil"/>
              <w:bottom w:val="single" w:sz="4" w:space="0" w:color="auto"/>
              <w:right w:val="single" w:sz="4" w:space="0" w:color="auto"/>
            </w:tcBorders>
            <w:noWrap/>
            <w:hideMark/>
          </w:tcPr>
          <w:p w14:paraId="794C5266" w14:textId="5E11D09C" w:rsidR="006418A9" w:rsidRPr="006418A9" w:rsidRDefault="006418A9" w:rsidP="006418A9">
            <w:pPr>
              <w:jc w:val="right"/>
              <w:rPr>
                <w:color w:val="000000" w:themeColor="text1"/>
                <w:lang w:val="lt-LT"/>
              </w:rPr>
            </w:pPr>
            <w:r w:rsidRPr="006418A9">
              <w:t>3132,39</w:t>
            </w:r>
          </w:p>
        </w:tc>
      </w:tr>
      <w:tr w:rsidR="005C172B" w:rsidRPr="006923D5" w14:paraId="71C71B6F"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35B5C828" w14:textId="77777777" w:rsidR="005C172B" w:rsidRPr="006418A9" w:rsidRDefault="005C172B" w:rsidP="00090D52">
            <w:pPr>
              <w:rPr>
                <w:color w:val="000000" w:themeColor="text1"/>
                <w:lang w:val="lt-LT"/>
              </w:rPr>
            </w:pPr>
            <w:r w:rsidRPr="006418A9">
              <w:rPr>
                <w:color w:val="000000" w:themeColor="text1"/>
                <w:lang w:val="lt-LT"/>
              </w:rPr>
              <w:t>Kitų prekių ir paslaugų įsigijimo išlaidos</w:t>
            </w:r>
          </w:p>
        </w:tc>
        <w:tc>
          <w:tcPr>
            <w:tcW w:w="1276" w:type="dxa"/>
            <w:tcBorders>
              <w:top w:val="nil"/>
              <w:left w:val="nil"/>
              <w:bottom w:val="single" w:sz="4" w:space="0" w:color="auto"/>
              <w:right w:val="single" w:sz="4" w:space="0" w:color="auto"/>
            </w:tcBorders>
            <w:noWrap/>
            <w:vAlign w:val="bottom"/>
            <w:hideMark/>
          </w:tcPr>
          <w:p w14:paraId="19CC6E8A" w14:textId="77777777" w:rsidR="005C172B" w:rsidRPr="006418A9" w:rsidRDefault="005C172B" w:rsidP="00090D52">
            <w:pPr>
              <w:jc w:val="right"/>
              <w:rPr>
                <w:color w:val="000000" w:themeColor="text1"/>
                <w:lang w:val="lt-LT"/>
              </w:rPr>
            </w:pPr>
            <w:r w:rsidRPr="006418A9">
              <w:rPr>
                <w:color w:val="000000" w:themeColor="text1"/>
                <w:lang w:val="lt-LT"/>
              </w:rPr>
              <w:t>2211130</w:t>
            </w:r>
          </w:p>
        </w:tc>
        <w:tc>
          <w:tcPr>
            <w:tcW w:w="1275" w:type="dxa"/>
            <w:tcBorders>
              <w:top w:val="nil"/>
              <w:left w:val="nil"/>
              <w:bottom w:val="single" w:sz="4" w:space="0" w:color="auto"/>
              <w:right w:val="single" w:sz="4" w:space="0" w:color="auto"/>
            </w:tcBorders>
            <w:noWrap/>
            <w:vAlign w:val="bottom"/>
            <w:hideMark/>
          </w:tcPr>
          <w:p w14:paraId="52B96CF6" w14:textId="4E067FF9" w:rsidR="005C172B" w:rsidRPr="006418A9" w:rsidRDefault="006418A9" w:rsidP="00090D52">
            <w:pPr>
              <w:jc w:val="right"/>
              <w:rPr>
                <w:color w:val="000000" w:themeColor="text1"/>
                <w:lang w:val="lt-LT"/>
              </w:rPr>
            </w:pPr>
            <w:r w:rsidRPr="006418A9">
              <w:rPr>
                <w:color w:val="000000" w:themeColor="text1"/>
                <w:lang w:val="lt-LT"/>
              </w:rPr>
              <w:t>42506,73</w:t>
            </w:r>
          </w:p>
        </w:tc>
        <w:tc>
          <w:tcPr>
            <w:tcW w:w="1276" w:type="dxa"/>
            <w:tcBorders>
              <w:top w:val="nil"/>
              <w:left w:val="nil"/>
              <w:bottom w:val="single" w:sz="4" w:space="0" w:color="auto"/>
              <w:right w:val="single" w:sz="4" w:space="0" w:color="auto"/>
            </w:tcBorders>
            <w:noWrap/>
            <w:vAlign w:val="bottom"/>
          </w:tcPr>
          <w:p w14:paraId="2E96087D" w14:textId="4BD27AE0" w:rsidR="005C172B" w:rsidRPr="006418A9" w:rsidRDefault="006418A9" w:rsidP="00090D52">
            <w:pPr>
              <w:jc w:val="right"/>
              <w:rPr>
                <w:color w:val="000000" w:themeColor="text1"/>
                <w:lang w:val="lt-LT"/>
              </w:rPr>
            </w:pPr>
            <w:r w:rsidRPr="006418A9">
              <w:rPr>
                <w:color w:val="000000" w:themeColor="text1"/>
                <w:lang w:val="lt-LT"/>
              </w:rPr>
              <w:t>36225,89</w:t>
            </w:r>
          </w:p>
        </w:tc>
        <w:tc>
          <w:tcPr>
            <w:tcW w:w="1323" w:type="dxa"/>
            <w:tcBorders>
              <w:top w:val="nil"/>
              <w:left w:val="nil"/>
              <w:bottom w:val="single" w:sz="4" w:space="0" w:color="auto"/>
              <w:right w:val="single" w:sz="4" w:space="0" w:color="auto"/>
            </w:tcBorders>
            <w:noWrap/>
            <w:vAlign w:val="bottom"/>
            <w:hideMark/>
          </w:tcPr>
          <w:p w14:paraId="4CD06532" w14:textId="3A4C938D" w:rsidR="005C172B" w:rsidRPr="006418A9" w:rsidRDefault="006418A9" w:rsidP="00090D52">
            <w:pPr>
              <w:jc w:val="right"/>
              <w:rPr>
                <w:color w:val="000000" w:themeColor="text1"/>
                <w:lang w:val="lt-LT"/>
              </w:rPr>
            </w:pPr>
            <w:r w:rsidRPr="006418A9">
              <w:rPr>
                <w:color w:val="000000" w:themeColor="text1"/>
                <w:lang w:val="lt-LT"/>
              </w:rPr>
              <w:t>36225,89</w:t>
            </w:r>
          </w:p>
        </w:tc>
      </w:tr>
      <w:tr w:rsidR="005C172B" w:rsidRPr="006923D5" w14:paraId="4255AF8B" w14:textId="77777777" w:rsidTr="00090D52">
        <w:trPr>
          <w:trHeight w:val="228"/>
        </w:trPr>
        <w:tc>
          <w:tcPr>
            <w:tcW w:w="4160" w:type="dxa"/>
            <w:tcBorders>
              <w:top w:val="nil"/>
              <w:left w:val="single" w:sz="4" w:space="0" w:color="auto"/>
              <w:bottom w:val="single" w:sz="4" w:space="0" w:color="auto"/>
              <w:right w:val="single" w:sz="4" w:space="0" w:color="auto"/>
            </w:tcBorders>
            <w:noWrap/>
            <w:vAlign w:val="bottom"/>
            <w:hideMark/>
          </w:tcPr>
          <w:p w14:paraId="7E745D38" w14:textId="77777777" w:rsidR="005C172B" w:rsidRPr="006418A9" w:rsidRDefault="005C172B" w:rsidP="00090D52">
            <w:pPr>
              <w:rPr>
                <w:b/>
                <w:bCs/>
                <w:color w:val="000000" w:themeColor="text1"/>
                <w:lang w:val="lt-LT"/>
              </w:rPr>
            </w:pPr>
            <w:r w:rsidRPr="006418A9">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14:paraId="51291CC3" w14:textId="77777777" w:rsidR="005C172B" w:rsidRPr="006418A9" w:rsidRDefault="005C172B" w:rsidP="00090D52">
            <w:pPr>
              <w:rPr>
                <w:b/>
                <w:bCs/>
                <w:color w:val="000000" w:themeColor="text1"/>
                <w:lang w:val="lt-LT"/>
              </w:rPr>
            </w:pPr>
            <w:r w:rsidRPr="006418A9">
              <w:rPr>
                <w:b/>
                <w:bCs/>
                <w:color w:val="000000" w:themeColor="text1"/>
                <w:lang w:val="lt-LT"/>
              </w:rPr>
              <w:t> </w:t>
            </w:r>
          </w:p>
        </w:tc>
        <w:tc>
          <w:tcPr>
            <w:tcW w:w="1275" w:type="dxa"/>
            <w:tcBorders>
              <w:top w:val="nil"/>
              <w:left w:val="nil"/>
              <w:bottom w:val="single" w:sz="4" w:space="0" w:color="auto"/>
              <w:right w:val="single" w:sz="4" w:space="0" w:color="auto"/>
            </w:tcBorders>
            <w:noWrap/>
            <w:vAlign w:val="bottom"/>
            <w:hideMark/>
          </w:tcPr>
          <w:p w14:paraId="31414294" w14:textId="36473889" w:rsidR="005C172B" w:rsidRPr="006418A9" w:rsidRDefault="0090067E" w:rsidP="00090D52">
            <w:pPr>
              <w:jc w:val="right"/>
              <w:rPr>
                <w:b/>
                <w:bCs/>
                <w:color w:val="000000" w:themeColor="text1"/>
                <w:lang w:val="lt-LT"/>
              </w:rPr>
            </w:pPr>
            <w:r>
              <w:rPr>
                <w:b/>
                <w:bCs/>
                <w:color w:val="000000" w:themeColor="text1"/>
                <w:lang w:val="lt-LT"/>
              </w:rPr>
              <w:t>66834,15</w:t>
            </w:r>
          </w:p>
        </w:tc>
        <w:tc>
          <w:tcPr>
            <w:tcW w:w="1276" w:type="dxa"/>
            <w:tcBorders>
              <w:top w:val="nil"/>
              <w:left w:val="nil"/>
              <w:bottom w:val="single" w:sz="4" w:space="0" w:color="auto"/>
              <w:right w:val="single" w:sz="4" w:space="0" w:color="auto"/>
            </w:tcBorders>
            <w:noWrap/>
            <w:vAlign w:val="bottom"/>
          </w:tcPr>
          <w:p w14:paraId="2FA3E429" w14:textId="168052E8" w:rsidR="005C172B" w:rsidRPr="006418A9" w:rsidRDefault="0090067E" w:rsidP="00090D52">
            <w:pPr>
              <w:jc w:val="right"/>
              <w:rPr>
                <w:b/>
                <w:bCs/>
                <w:color w:val="000000" w:themeColor="text1"/>
                <w:lang w:val="lt-LT"/>
              </w:rPr>
            </w:pPr>
            <w:r>
              <w:rPr>
                <w:b/>
                <w:bCs/>
                <w:color w:val="000000" w:themeColor="text1"/>
                <w:lang w:val="lt-LT"/>
              </w:rPr>
              <w:t>56802,15</w:t>
            </w:r>
          </w:p>
        </w:tc>
        <w:tc>
          <w:tcPr>
            <w:tcW w:w="1323" w:type="dxa"/>
            <w:tcBorders>
              <w:top w:val="nil"/>
              <w:left w:val="nil"/>
              <w:bottom w:val="single" w:sz="4" w:space="0" w:color="auto"/>
              <w:right w:val="single" w:sz="4" w:space="0" w:color="auto"/>
            </w:tcBorders>
            <w:noWrap/>
            <w:vAlign w:val="bottom"/>
            <w:hideMark/>
          </w:tcPr>
          <w:p w14:paraId="3D74BBCE" w14:textId="59F66D74" w:rsidR="005C172B" w:rsidRPr="006418A9" w:rsidRDefault="0090067E" w:rsidP="00090D52">
            <w:pPr>
              <w:jc w:val="right"/>
              <w:rPr>
                <w:b/>
                <w:bCs/>
                <w:color w:val="000000" w:themeColor="text1"/>
                <w:lang w:val="lt-LT"/>
              </w:rPr>
            </w:pPr>
            <w:r w:rsidRPr="0090067E">
              <w:rPr>
                <w:b/>
                <w:bCs/>
                <w:color w:val="000000" w:themeColor="text1"/>
                <w:lang w:val="lt-LT"/>
              </w:rPr>
              <w:t>56802,15</w:t>
            </w:r>
          </w:p>
        </w:tc>
      </w:tr>
      <w:tr w:rsidR="005C172B" w:rsidRPr="006923D5" w14:paraId="1BE7CD22" w14:textId="77777777" w:rsidTr="00090D52">
        <w:trPr>
          <w:trHeight w:val="300"/>
        </w:trPr>
        <w:tc>
          <w:tcPr>
            <w:tcW w:w="4160" w:type="dxa"/>
            <w:noWrap/>
            <w:vAlign w:val="bottom"/>
          </w:tcPr>
          <w:p w14:paraId="6C3C3BF0" w14:textId="77777777" w:rsidR="005C172B" w:rsidRPr="006923D5" w:rsidRDefault="005C172B" w:rsidP="00090D52">
            <w:pPr>
              <w:rPr>
                <w:color w:val="000000" w:themeColor="text1"/>
                <w:highlight w:val="red"/>
                <w:lang w:val="lt-LT"/>
              </w:rPr>
            </w:pPr>
          </w:p>
        </w:tc>
        <w:tc>
          <w:tcPr>
            <w:tcW w:w="1276" w:type="dxa"/>
            <w:noWrap/>
            <w:vAlign w:val="bottom"/>
          </w:tcPr>
          <w:p w14:paraId="5DD45B39" w14:textId="77777777" w:rsidR="005C172B" w:rsidRPr="006923D5" w:rsidRDefault="005C172B" w:rsidP="00090D52">
            <w:pPr>
              <w:rPr>
                <w:color w:val="000000" w:themeColor="text1"/>
                <w:highlight w:val="red"/>
                <w:lang w:val="lt-LT"/>
              </w:rPr>
            </w:pPr>
          </w:p>
          <w:p w14:paraId="36BC8F6C" w14:textId="77777777" w:rsidR="005C172B" w:rsidRPr="006923D5" w:rsidRDefault="005C172B" w:rsidP="00090D52">
            <w:pPr>
              <w:rPr>
                <w:color w:val="000000" w:themeColor="text1"/>
                <w:highlight w:val="red"/>
                <w:lang w:val="lt-LT"/>
              </w:rPr>
            </w:pPr>
          </w:p>
        </w:tc>
        <w:tc>
          <w:tcPr>
            <w:tcW w:w="1275" w:type="dxa"/>
            <w:noWrap/>
            <w:vAlign w:val="bottom"/>
          </w:tcPr>
          <w:p w14:paraId="7AD6E36B" w14:textId="77777777" w:rsidR="005C172B" w:rsidRPr="006923D5" w:rsidRDefault="005C172B" w:rsidP="00090D52">
            <w:pPr>
              <w:rPr>
                <w:color w:val="000000" w:themeColor="text1"/>
                <w:highlight w:val="red"/>
                <w:lang w:val="lt-LT"/>
              </w:rPr>
            </w:pPr>
          </w:p>
        </w:tc>
        <w:tc>
          <w:tcPr>
            <w:tcW w:w="1276" w:type="dxa"/>
            <w:noWrap/>
            <w:vAlign w:val="bottom"/>
          </w:tcPr>
          <w:p w14:paraId="20DF8120" w14:textId="77777777" w:rsidR="005C172B" w:rsidRPr="006923D5" w:rsidRDefault="005C172B" w:rsidP="00090D52">
            <w:pPr>
              <w:rPr>
                <w:color w:val="000000" w:themeColor="text1"/>
                <w:highlight w:val="red"/>
                <w:lang w:val="lt-LT"/>
              </w:rPr>
            </w:pPr>
          </w:p>
        </w:tc>
        <w:tc>
          <w:tcPr>
            <w:tcW w:w="1323" w:type="dxa"/>
            <w:noWrap/>
            <w:vAlign w:val="bottom"/>
          </w:tcPr>
          <w:p w14:paraId="396968D7" w14:textId="77777777" w:rsidR="005C172B" w:rsidRPr="006923D5" w:rsidRDefault="005C172B" w:rsidP="00090D52">
            <w:pPr>
              <w:rPr>
                <w:color w:val="000000" w:themeColor="text1"/>
                <w:highlight w:val="red"/>
                <w:lang w:val="lt-LT"/>
              </w:rPr>
            </w:pPr>
          </w:p>
        </w:tc>
      </w:tr>
      <w:tr w:rsidR="005C172B" w:rsidRPr="006923D5" w14:paraId="38CFDA8C" w14:textId="77777777" w:rsidTr="00090D52">
        <w:trPr>
          <w:trHeight w:val="300"/>
        </w:trPr>
        <w:tc>
          <w:tcPr>
            <w:tcW w:w="4160" w:type="dxa"/>
            <w:noWrap/>
            <w:vAlign w:val="bottom"/>
          </w:tcPr>
          <w:p w14:paraId="26B560B4" w14:textId="77777777" w:rsidR="005C172B" w:rsidRPr="006923D5" w:rsidRDefault="005C172B" w:rsidP="00090D52">
            <w:pPr>
              <w:rPr>
                <w:color w:val="000000" w:themeColor="text1"/>
                <w:highlight w:val="red"/>
                <w:lang w:val="lt-LT"/>
              </w:rPr>
            </w:pPr>
          </w:p>
          <w:p w14:paraId="174B9A95" w14:textId="77777777" w:rsidR="005C172B" w:rsidRPr="006923D5" w:rsidRDefault="005C172B" w:rsidP="00090D52">
            <w:pPr>
              <w:rPr>
                <w:color w:val="000000" w:themeColor="text1"/>
                <w:highlight w:val="red"/>
                <w:lang w:val="lt-LT"/>
              </w:rPr>
            </w:pPr>
          </w:p>
          <w:p w14:paraId="4A75FAA7" w14:textId="77777777" w:rsidR="005C172B" w:rsidRPr="006923D5" w:rsidRDefault="005C172B" w:rsidP="00090D52">
            <w:pPr>
              <w:rPr>
                <w:color w:val="000000" w:themeColor="text1"/>
                <w:highlight w:val="red"/>
                <w:lang w:val="lt-LT"/>
              </w:rPr>
            </w:pPr>
          </w:p>
          <w:p w14:paraId="2B1DBF2C" w14:textId="77777777" w:rsidR="005C172B" w:rsidRPr="006923D5" w:rsidRDefault="005C172B" w:rsidP="00090D52">
            <w:pPr>
              <w:rPr>
                <w:color w:val="000000" w:themeColor="text1"/>
                <w:highlight w:val="red"/>
                <w:lang w:val="lt-LT"/>
              </w:rPr>
            </w:pPr>
          </w:p>
        </w:tc>
        <w:tc>
          <w:tcPr>
            <w:tcW w:w="1276" w:type="dxa"/>
            <w:noWrap/>
            <w:vAlign w:val="bottom"/>
          </w:tcPr>
          <w:p w14:paraId="2F3BC10B" w14:textId="77777777" w:rsidR="005C172B" w:rsidRPr="006923D5" w:rsidRDefault="005C172B" w:rsidP="00090D52">
            <w:pPr>
              <w:rPr>
                <w:color w:val="000000" w:themeColor="text1"/>
                <w:highlight w:val="red"/>
                <w:lang w:val="lt-LT"/>
              </w:rPr>
            </w:pPr>
          </w:p>
        </w:tc>
        <w:tc>
          <w:tcPr>
            <w:tcW w:w="1275" w:type="dxa"/>
            <w:noWrap/>
            <w:vAlign w:val="bottom"/>
          </w:tcPr>
          <w:p w14:paraId="22699678" w14:textId="77777777" w:rsidR="005C172B" w:rsidRPr="006923D5" w:rsidRDefault="005C172B" w:rsidP="00090D52">
            <w:pPr>
              <w:rPr>
                <w:color w:val="000000" w:themeColor="text1"/>
                <w:highlight w:val="red"/>
                <w:lang w:val="lt-LT"/>
              </w:rPr>
            </w:pPr>
          </w:p>
        </w:tc>
        <w:tc>
          <w:tcPr>
            <w:tcW w:w="1276" w:type="dxa"/>
            <w:noWrap/>
            <w:vAlign w:val="bottom"/>
          </w:tcPr>
          <w:p w14:paraId="47BE3A68" w14:textId="77777777" w:rsidR="005C172B" w:rsidRPr="006923D5" w:rsidRDefault="005C172B" w:rsidP="00090D52">
            <w:pPr>
              <w:rPr>
                <w:color w:val="000000" w:themeColor="text1"/>
                <w:highlight w:val="red"/>
                <w:lang w:val="lt-LT"/>
              </w:rPr>
            </w:pPr>
          </w:p>
        </w:tc>
        <w:tc>
          <w:tcPr>
            <w:tcW w:w="1323" w:type="dxa"/>
            <w:noWrap/>
            <w:vAlign w:val="bottom"/>
          </w:tcPr>
          <w:p w14:paraId="67D38630" w14:textId="77777777" w:rsidR="005C172B" w:rsidRPr="006923D5" w:rsidRDefault="005C172B" w:rsidP="00090D52">
            <w:pPr>
              <w:rPr>
                <w:color w:val="000000" w:themeColor="text1"/>
                <w:highlight w:val="red"/>
                <w:lang w:val="lt-LT"/>
              </w:rPr>
            </w:pPr>
          </w:p>
        </w:tc>
      </w:tr>
      <w:tr w:rsidR="005C172B" w:rsidRPr="006923D5" w14:paraId="4C88F4A1" w14:textId="77777777" w:rsidTr="00090D52">
        <w:trPr>
          <w:trHeight w:val="300"/>
        </w:trPr>
        <w:tc>
          <w:tcPr>
            <w:tcW w:w="4160" w:type="dxa"/>
            <w:noWrap/>
            <w:vAlign w:val="bottom"/>
          </w:tcPr>
          <w:p w14:paraId="18FFF10C" w14:textId="77777777" w:rsidR="005C172B" w:rsidRPr="006923D5" w:rsidRDefault="005C172B" w:rsidP="00090D52">
            <w:pPr>
              <w:rPr>
                <w:color w:val="000000" w:themeColor="text1"/>
                <w:highlight w:val="red"/>
                <w:lang w:val="lt-LT"/>
              </w:rPr>
            </w:pPr>
          </w:p>
        </w:tc>
        <w:tc>
          <w:tcPr>
            <w:tcW w:w="1276" w:type="dxa"/>
            <w:noWrap/>
            <w:vAlign w:val="bottom"/>
          </w:tcPr>
          <w:p w14:paraId="2DCF1813" w14:textId="77777777" w:rsidR="005C172B" w:rsidRPr="006923D5" w:rsidRDefault="005C172B" w:rsidP="00090D52">
            <w:pPr>
              <w:rPr>
                <w:color w:val="000000" w:themeColor="text1"/>
                <w:highlight w:val="red"/>
                <w:lang w:val="lt-LT"/>
              </w:rPr>
            </w:pPr>
          </w:p>
        </w:tc>
        <w:tc>
          <w:tcPr>
            <w:tcW w:w="1275" w:type="dxa"/>
            <w:noWrap/>
            <w:vAlign w:val="bottom"/>
          </w:tcPr>
          <w:p w14:paraId="7CDB6C03" w14:textId="77777777" w:rsidR="005C172B" w:rsidRPr="006923D5" w:rsidRDefault="005C172B" w:rsidP="00090D52">
            <w:pPr>
              <w:rPr>
                <w:color w:val="000000" w:themeColor="text1"/>
                <w:highlight w:val="red"/>
                <w:lang w:val="lt-LT"/>
              </w:rPr>
            </w:pPr>
          </w:p>
        </w:tc>
        <w:tc>
          <w:tcPr>
            <w:tcW w:w="1276" w:type="dxa"/>
            <w:noWrap/>
            <w:vAlign w:val="bottom"/>
          </w:tcPr>
          <w:p w14:paraId="08CBAA80" w14:textId="77777777" w:rsidR="005C172B" w:rsidRPr="006923D5" w:rsidRDefault="005C172B" w:rsidP="00090D52">
            <w:pPr>
              <w:rPr>
                <w:color w:val="000000" w:themeColor="text1"/>
                <w:highlight w:val="red"/>
                <w:lang w:val="lt-LT"/>
              </w:rPr>
            </w:pPr>
          </w:p>
        </w:tc>
        <w:tc>
          <w:tcPr>
            <w:tcW w:w="1323" w:type="dxa"/>
            <w:noWrap/>
            <w:vAlign w:val="bottom"/>
          </w:tcPr>
          <w:p w14:paraId="0858AA46" w14:textId="77777777" w:rsidR="005C172B" w:rsidRPr="006923D5" w:rsidRDefault="005C172B" w:rsidP="00090D52">
            <w:pPr>
              <w:rPr>
                <w:color w:val="000000" w:themeColor="text1"/>
                <w:highlight w:val="red"/>
                <w:lang w:val="lt-LT"/>
              </w:rPr>
            </w:pPr>
          </w:p>
        </w:tc>
      </w:tr>
      <w:tr w:rsidR="005C172B" w:rsidRPr="006923D5" w14:paraId="0BF48475" w14:textId="77777777" w:rsidTr="00090D52">
        <w:trPr>
          <w:trHeight w:val="300"/>
        </w:trPr>
        <w:tc>
          <w:tcPr>
            <w:tcW w:w="4160" w:type="dxa"/>
            <w:noWrap/>
            <w:vAlign w:val="bottom"/>
          </w:tcPr>
          <w:p w14:paraId="3D1D9CFB" w14:textId="77777777" w:rsidR="005C172B" w:rsidRPr="006923D5" w:rsidRDefault="005C172B" w:rsidP="00090D52">
            <w:pPr>
              <w:rPr>
                <w:color w:val="000000" w:themeColor="text1"/>
                <w:highlight w:val="red"/>
                <w:lang w:val="lt-LT"/>
              </w:rPr>
            </w:pPr>
          </w:p>
        </w:tc>
        <w:tc>
          <w:tcPr>
            <w:tcW w:w="1276" w:type="dxa"/>
            <w:noWrap/>
            <w:vAlign w:val="bottom"/>
          </w:tcPr>
          <w:p w14:paraId="341C1084" w14:textId="77777777" w:rsidR="005C172B" w:rsidRPr="006923D5" w:rsidRDefault="005C172B" w:rsidP="00090D52">
            <w:pPr>
              <w:rPr>
                <w:color w:val="000000" w:themeColor="text1"/>
                <w:highlight w:val="red"/>
                <w:lang w:val="lt-LT"/>
              </w:rPr>
            </w:pPr>
          </w:p>
        </w:tc>
        <w:tc>
          <w:tcPr>
            <w:tcW w:w="1275" w:type="dxa"/>
            <w:noWrap/>
            <w:vAlign w:val="bottom"/>
          </w:tcPr>
          <w:p w14:paraId="33B26ECC" w14:textId="77777777" w:rsidR="005C172B" w:rsidRPr="006923D5" w:rsidRDefault="005C172B" w:rsidP="00090D52">
            <w:pPr>
              <w:rPr>
                <w:color w:val="000000" w:themeColor="text1"/>
                <w:highlight w:val="red"/>
                <w:lang w:val="lt-LT"/>
              </w:rPr>
            </w:pPr>
          </w:p>
        </w:tc>
        <w:tc>
          <w:tcPr>
            <w:tcW w:w="1276" w:type="dxa"/>
            <w:noWrap/>
            <w:vAlign w:val="bottom"/>
          </w:tcPr>
          <w:p w14:paraId="5F514F97" w14:textId="77777777" w:rsidR="005C172B" w:rsidRPr="006923D5" w:rsidRDefault="005C172B" w:rsidP="00090D52">
            <w:pPr>
              <w:rPr>
                <w:color w:val="000000" w:themeColor="text1"/>
                <w:highlight w:val="red"/>
                <w:lang w:val="lt-LT"/>
              </w:rPr>
            </w:pPr>
          </w:p>
        </w:tc>
        <w:tc>
          <w:tcPr>
            <w:tcW w:w="1323" w:type="dxa"/>
            <w:noWrap/>
            <w:vAlign w:val="bottom"/>
          </w:tcPr>
          <w:p w14:paraId="4D6738A2" w14:textId="77777777" w:rsidR="005C172B" w:rsidRPr="006923D5" w:rsidRDefault="005C172B" w:rsidP="00090D52">
            <w:pPr>
              <w:rPr>
                <w:color w:val="000000" w:themeColor="text1"/>
                <w:highlight w:val="red"/>
                <w:lang w:val="lt-LT"/>
              </w:rPr>
            </w:pPr>
          </w:p>
        </w:tc>
      </w:tr>
      <w:tr w:rsidR="005C172B" w:rsidRPr="006923D5" w14:paraId="347179C8" w14:textId="77777777"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3E8A3BAB" w14:textId="77777777" w:rsidR="005C172B" w:rsidRPr="00170806" w:rsidRDefault="005C172B" w:rsidP="00090D52">
            <w:pPr>
              <w:rPr>
                <w:b/>
                <w:bCs/>
                <w:color w:val="000000" w:themeColor="text1"/>
                <w:lang w:val="lt-LT"/>
              </w:rPr>
            </w:pPr>
            <w:r w:rsidRPr="00170806">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14:paraId="581FEDAE" w14:textId="77777777" w:rsidR="005C172B" w:rsidRPr="00170806" w:rsidRDefault="005C172B" w:rsidP="00090D52">
            <w:pPr>
              <w:rPr>
                <w:b/>
                <w:bCs/>
                <w:color w:val="000000" w:themeColor="text1"/>
                <w:lang w:val="lt-LT"/>
              </w:rPr>
            </w:pPr>
            <w:r w:rsidRPr="00170806">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14:paraId="5BEE0EE4" w14:textId="77777777" w:rsidR="005C172B" w:rsidRPr="00170806" w:rsidRDefault="005C172B" w:rsidP="00090D52">
            <w:pPr>
              <w:rPr>
                <w:b/>
                <w:bCs/>
                <w:color w:val="000000" w:themeColor="text1"/>
                <w:lang w:val="lt-LT"/>
              </w:rPr>
            </w:pPr>
            <w:r w:rsidRPr="00170806">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14:paraId="56BE2322" w14:textId="77777777" w:rsidR="005C172B" w:rsidRPr="00170806" w:rsidRDefault="005C172B" w:rsidP="00090D52">
            <w:pPr>
              <w:rPr>
                <w:b/>
                <w:bCs/>
                <w:color w:val="000000" w:themeColor="text1"/>
                <w:lang w:val="lt-LT"/>
              </w:rPr>
            </w:pPr>
            <w:r w:rsidRPr="00170806">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14:paraId="5756B52E" w14:textId="77777777" w:rsidR="005C172B" w:rsidRPr="00170806" w:rsidRDefault="005C172B" w:rsidP="00090D52">
            <w:pPr>
              <w:rPr>
                <w:b/>
                <w:bCs/>
                <w:color w:val="000000" w:themeColor="text1"/>
                <w:lang w:val="lt-LT"/>
              </w:rPr>
            </w:pPr>
            <w:r w:rsidRPr="00170806">
              <w:rPr>
                <w:b/>
                <w:bCs/>
                <w:color w:val="000000" w:themeColor="text1"/>
                <w:lang w:val="lt-LT"/>
              </w:rPr>
              <w:t>Panaudota</w:t>
            </w:r>
          </w:p>
        </w:tc>
      </w:tr>
      <w:tr w:rsidR="005C172B" w:rsidRPr="006923D5" w14:paraId="36CCC9A0" w14:textId="77777777" w:rsidTr="00090D52">
        <w:trPr>
          <w:trHeight w:val="300"/>
        </w:trPr>
        <w:tc>
          <w:tcPr>
            <w:tcW w:w="4160" w:type="dxa"/>
            <w:tcBorders>
              <w:top w:val="nil"/>
              <w:left w:val="single" w:sz="8" w:space="0" w:color="auto"/>
              <w:bottom w:val="nil"/>
              <w:right w:val="nil"/>
            </w:tcBorders>
            <w:noWrap/>
            <w:vAlign w:val="bottom"/>
            <w:hideMark/>
          </w:tcPr>
          <w:p w14:paraId="0059BFDB" w14:textId="77777777" w:rsidR="005C172B" w:rsidRPr="00170806" w:rsidRDefault="005C172B" w:rsidP="00090D52">
            <w:pPr>
              <w:rPr>
                <w:b/>
                <w:bCs/>
                <w:color w:val="000000" w:themeColor="text1"/>
                <w:lang w:val="lt-LT"/>
              </w:rPr>
            </w:pPr>
            <w:r w:rsidRPr="00170806">
              <w:rPr>
                <w:b/>
                <w:bCs/>
                <w:color w:val="000000" w:themeColor="text1"/>
                <w:lang w:val="lt-LT"/>
              </w:rPr>
              <w:t>Savivaldybės biudžeto lėšos</w:t>
            </w:r>
          </w:p>
        </w:tc>
        <w:tc>
          <w:tcPr>
            <w:tcW w:w="1276" w:type="dxa"/>
            <w:noWrap/>
            <w:vAlign w:val="bottom"/>
          </w:tcPr>
          <w:p w14:paraId="0E21F201" w14:textId="77777777" w:rsidR="005C172B" w:rsidRPr="00170806" w:rsidRDefault="005C172B" w:rsidP="00090D52">
            <w:pPr>
              <w:rPr>
                <w:b/>
                <w:bCs/>
                <w:color w:val="000000" w:themeColor="text1"/>
                <w:lang w:val="lt-LT"/>
              </w:rPr>
            </w:pPr>
          </w:p>
        </w:tc>
        <w:tc>
          <w:tcPr>
            <w:tcW w:w="1275" w:type="dxa"/>
            <w:noWrap/>
            <w:vAlign w:val="bottom"/>
          </w:tcPr>
          <w:p w14:paraId="474DC1BE" w14:textId="77777777" w:rsidR="005C172B" w:rsidRPr="00170806" w:rsidRDefault="005C172B" w:rsidP="00090D52">
            <w:pPr>
              <w:rPr>
                <w:b/>
                <w:bCs/>
                <w:color w:val="000000" w:themeColor="text1"/>
                <w:lang w:val="lt-LT"/>
              </w:rPr>
            </w:pPr>
          </w:p>
        </w:tc>
        <w:tc>
          <w:tcPr>
            <w:tcW w:w="1276" w:type="dxa"/>
            <w:noWrap/>
            <w:vAlign w:val="bottom"/>
          </w:tcPr>
          <w:p w14:paraId="0D0E72C5" w14:textId="77777777" w:rsidR="005C172B" w:rsidRPr="00170806" w:rsidRDefault="005C172B" w:rsidP="00090D52">
            <w:pPr>
              <w:rPr>
                <w:b/>
                <w:bCs/>
                <w:color w:val="000000" w:themeColor="text1"/>
                <w:lang w:val="lt-LT"/>
              </w:rPr>
            </w:pPr>
          </w:p>
        </w:tc>
        <w:tc>
          <w:tcPr>
            <w:tcW w:w="1323" w:type="dxa"/>
            <w:tcBorders>
              <w:top w:val="nil"/>
              <w:left w:val="nil"/>
              <w:bottom w:val="nil"/>
              <w:right w:val="single" w:sz="8" w:space="0" w:color="auto"/>
            </w:tcBorders>
            <w:noWrap/>
            <w:vAlign w:val="bottom"/>
            <w:hideMark/>
          </w:tcPr>
          <w:p w14:paraId="7E55A5F6" w14:textId="77777777" w:rsidR="005C172B" w:rsidRPr="00170806" w:rsidRDefault="005C172B" w:rsidP="00090D52">
            <w:pPr>
              <w:rPr>
                <w:b/>
                <w:bCs/>
                <w:color w:val="000000" w:themeColor="text1"/>
                <w:lang w:val="lt-LT"/>
              </w:rPr>
            </w:pPr>
            <w:r w:rsidRPr="00170806">
              <w:rPr>
                <w:b/>
                <w:bCs/>
                <w:color w:val="000000" w:themeColor="text1"/>
                <w:lang w:val="lt-LT"/>
              </w:rPr>
              <w:t> </w:t>
            </w:r>
          </w:p>
        </w:tc>
      </w:tr>
      <w:tr w:rsidR="005C172B" w:rsidRPr="006923D5" w14:paraId="24908D38" w14:textId="77777777"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695FD152" w14:textId="77777777" w:rsidR="005C172B" w:rsidRPr="00170806" w:rsidRDefault="005C172B" w:rsidP="00090D52">
            <w:pPr>
              <w:rPr>
                <w:color w:val="000000" w:themeColor="text1"/>
                <w:lang w:val="lt-LT"/>
              </w:rPr>
            </w:pPr>
            <w:r w:rsidRPr="00170806">
              <w:rPr>
                <w:color w:val="000000" w:themeColor="text1"/>
                <w:lang w:val="lt-LT"/>
              </w:rPr>
              <w:t>Darbo užmokestis</w:t>
            </w:r>
          </w:p>
        </w:tc>
        <w:tc>
          <w:tcPr>
            <w:tcW w:w="1276" w:type="dxa"/>
            <w:tcBorders>
              <w:top w:val="single" w:sz="4" w:space="0" w:color="auto"/>
              <w:left w:val="nil"/>
              <w:bottom w:val="single" w:sz="4" w:space="0" w:color="auto"/>
              <w:right w:val="single" w:sz="4" w:space="0" w:color="auto"/>
            </w:tcBorders>
            <w:noWrap/>
            <w:vAlign w:val="bottom"/>
            <w:hideMark/>
          </w:tcPr>
          <w:p w14:paraId="1BEE1A99" w14:textId="77777777" w:rsidR="005C172B" w:rsidRPr="00170806" w:rsidRDefault="005C172B" w:rsidP="00090D52">
            <w:pPr>
              <w:jc w:val="right"/>
              <w:rPr>
                <w:color w:val="000000" w:themeColor="text1"/>
                <w:lang w:val="lt-LT"/>
              </w:rPr>
            </w:pPr>
            <w:r w:rsidRPr="00170806">
              <w:rPr>
                <w:color w:val="000000" w:themeColor="text1"/>
                <w:lang w:val="lt-LT"/>
              </w:rPr>
              <w:t>211111C, 211111E</w:t>
            </w:r>
          </w:p>
        </w:tc>
        <w:tc>
          <w:tcPr>
            <w:tcW w:w="1275" w:type="dxa"/>
            <w:tcBorders>
              <w:top w:val="single" w:sz="4" w:space="0" w:color="auto"/>
              <w:left w:val="nil"/>
              <w:bottom w:val="single" w:sz="4" w:space="0" w:color="auto"/>
              <w:right w:val="single" w:sz="4" w:space="0" w:color="auto"/>
            </w:tcBorders>
            <w:noWrap/>
            <w:vAlign w:val="bottom"/>
            <w:hideMark/>
          </w:tcPr>
          <w:p w14:paraId="187F10F6" w14:textId="08B31132" w:rsidR="005C172B" w:rsidRPr="00170806" w:rsidRDefault="00457510" w:rsidP="00090D52">
            <w:pPr>
              <w:jc w:val="right"/>
              <w:rPr>
                <w:color w:val="000000" w:themeColor="text1"/>
                <w:lang w:val="lt-LT"/>
              </w:rPr>
            </w:pPr>
            <w:r w:rsidRPr="00170806">
              <w:rPr>
                <w:color w:val="000000" w:themeColor="text1"/>
                <w:lang w:val="lt-LT"/>
              </w:rPr>
              <w:t>204730,00</w:t>
            </w:r>
          </w:p>
        </w:tc>
        <w:tc>
          <w:tcPr>
            <w:tcW w:w="1276" w:type="dxa"/>
            <w:tcBorders>
              <w:top w:val="single" w:sz="4" w:space="0" w:color="auto"/>
              <w:left w:val="nil"/>
              <w:bottom w:val="single" w:sz="4" w:space="0" w:color="auto"/>
              <w:right w:val="single" w:sz="4" w:space="0" w:color="auto"/>
            </w:tcBorders>
            <w:noWrap/>
            <w:vAlign w:val="bottom"/>
          </w:tcPr>
          <w:p w14:paraId="5DBA7BBE" w14:textId="248C08C6" w:rsidR="005C172B" w:rsidRPr="00170806" w:rsidRDefault="00457510" w:rsidP="00090D52">
            <w:pPr>
              <w:jc w:val="right"/>
              <w:rPr>
                <w:color w:val="000000" w:themeColor="text1"/>
                <w:lang w:val="lt-LT"/>
              </w:rPr>
            </w:pPr>
            <w:r w:rsidRPr="00170806">
              <w:rPr>
                <w:color w:val="000000" w:themeColor="text1"/>
                <w:lang w:val="lt-LT"/>
              </w:rPr>
              <w:t>200517,81</w:t>
            </w:r>
          </w:p>
        </w:tc>
        <w:tc>
          <w:tcPr>
            <w:tcW w:w="1323" w:type="dxa"/>
            <w:tcBorders>
              <w:top w:val="single" w:sz="4" w:space="0" w:color="auto"/>
              <w:left w:val="nil"/>
              <w:bottom w:val="single" w:sz="4" w:space="0" w:color="auto"/>
              <w:right w:val="single" w:sz="4" w:space="0" w:color="auto"/>
            </w:tcBorders>
            <w:noWrap/>
            <w:vAlign w:val="bottom"/>
          </w:tcPr>
          <w:p w14:paraId="562A01B6" w14:textId="77777777" w:rsidR="005C172B" w:rsidRPr="00170806" w:rsidRDefault="005C172B" w:rsidP="00090D52">
            <w:pPr>
              <w:jc w:val="right"/>
              <w:rPr>
                <w:color w:val="000000" w:themeColor="text1"/>
                <w:lang w:val="lt-LT"/>
              </w:rPr>
            </w:pPr>
            <w:r w:rsidRPr="00170806">
              <w:rPr>
                <w:color w:val="000000" w:themeColor="text1"/>
                <w:lang w:val="lt-LT"/>
              </w:rPr>
              <w:t>139965,68</w:t>
            </w:r>
          </w:p>
        </w:tc>
      </w:tr>
      <w:tr w:rsidR="005C172B" w:rsidRPr="006923D5" w14:paraId="1F562DB1"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5886589C" w14:textId="77777777" w:rsidR="005C172B" w:rsidRPr="00170806" w:rsidRDefault="005C172B" w:rsidP="00090D52">
            <w:pPr>
              <w:rPr>
                <w:color w:val="000000" w:themeColor="text1"/>
                <w:lang w:val="lt-LT"/>
              </w:rPr>
            </w:pPr>
            <w:r w:rsidRPr="00170806">
              <w:rPr>
                <w:color w:val="000000" w:themeColor="text1"/>
                <w:lang w:val="lt-LT"/>
              </w:rPr>
              <w:t>Socialinis draudimas</w:t>
            </w:r>
          </w:p>
        </w:tc>
        <w:tc>
          <w:tcPr>
            <w:tcW w:w="1276" w:type="dxa"/>
            <w:tcBorders>
              <w:top w:val="nil"/>
              <w:left w:val="nil"/>
              <w:bottom w:val="single" w:sz="4" w:space="0" w:color="auto"/>
              <w:right w:val="single" w:sz="4" w:space="0" w:color="auto"/>
            </w:tcBorders>
            <w:noWrap/>
            <w:vAlign w:val="bottom"/>
            <w:hideMark/>
          </w:tcPr>
          <w:p w14:paraId="35024C83" w14:textId="77777777" w:rsidR="005C172B" w:rsidRPr="00170806" w:rsidRDefault="005C172B" w:rsidP="00090D52">
            <w:pPr>
              <w:jc w:val="right"/>
              <w:rPr>
                <w:color w:val="000000" w:themeColor="text1"/>
                <w:lang w:val="lt-LT"/>
              </w:rPr>
            </w:pPr>
            <w:r w:rsidRPr="00170806">
              <w:rPr>
                <w:color w:val="000000" w:themeColor="text1"/>
                <w:lang w:val="lt-LT"/>
              </w:rPr>
              <w:t>212111</w:t>
            </w:r>
          </w:p>
        </w:tc>
        <w:tc>
          <w:tcPr>
            <w:tcW w:w="1275" w:type="dxa"/>
            <w:tcBorders>
              <w:top w:val="nil"/>
              <w:left w:val="nil"/>
              <w:bottom w:val="single" w:sz="4" w:space="0" w:color="auto"/>
              <w:right w:val="single" w:sz="4" w:space="0" w:color="auto"/>
            </w:tcBorders>
            <w:noWrap/>
            <w:vAlign w:val="bottom"/>
            <w:hideMark/>
          </w:tcPr>
          <w:p w14:paraId="343E1063" w14:textId="6C612CD5" w:rsidR="005C172B" w:rsidRPr="00170806" w:rsidRDefault="00457510" w:rsidP="00090D52">
            <w:pPr>
              <w:jc w:val="right"/>
              <w:rPr>
                <w:color w:val="000000" w:themeColor="text1"/>
                <w:lang w:val="lt-LT"/>
              </w:rPr>
            </w:pPr>
            <w:r w:rsidRPr="00170806">
              <w:rPr>
                <w:color w:val="000000" w:themeColor="text1"/>
                <w:lang w:val="lt-LT"/>
              </w:rPr>
              <w:t>3283,90</w:t>
            </w:r>
          </w:p>
        </w:tc>
        <w:tc>
          <w:tcPr>
            <w:tcW w:w="1276" w:type="dxa"/>
            <w:tcBorders>
              <w:top w:val="nil"/>
              <w:left w:val="nil"/>
              <w:bottom w:val="single" w:sz="4" w:space="0" w:color="auto"/>
              <w:right w:val="single" w:sz="4" w:space="0" w:color="auto"/>
            </w:tcBorders>
            <w:noWrap/>
            <w:vAlign w:val="bottom"/>
          </w:tcPr>
          <w:p w14:paraId="4C0774CA" w14:textId="462AE70B" w:rsidR="005C172B" w:rsidRPr="00170806" w:rsidRDefault="00457510" w:rsidP="00090D52">
            <w:pPr>
              <w:jc w:val="right"/>
              <w:rPr>
                <w:color w:val="000000" w:themeColor="text1"/>
                <w:lang w:val="lt-LT"/>
              </w:rPr>
            </w:pPr>
            <w:r w:rsidRPr="00170806">
              <w:rPr>
                <w:color w:val="000000" w:themeColor="text1"/>
                <w:lang w:val="lt-LT"/>
              </w:rPr>
              <w:t>3035,12</w:t>
            </w:r>
          </w:p>
        </w:tc>
        <w:tc>
          <w:tcPr>
            <w:tcW w:w="1323" w:type="dxa"/>
            <w:tcBorders>
              <w:top w:val="nil"/>
              <w:left w:val="nil"/>
              <w:bottom w:val="single" w:sz="4" w:space="0" w:color="auto"/>
              <w:right w:val="single" w:sz="4" w:space="0" w:color="auto"/>
            </w:tcBorders>
            <w:noWrap/>
            <w:vAlign w:val="bottom"/>
          </w:tcPr>
          <w:p w14:paraId="55184685" w14:textId="661C2701" w:rsidR="005C172B" w:rsidRPr="00170806" w:rsidRDefault="00457510" w:rsidP="00090D52">
            <w:pPr>
              <w:jc w:val="right"/>
              <w:rPr>
                <w:color w:val="000000" w:themeColor="text1"/>
                <w:lang w:val="lt-LT"/>
              </w:rPr>
            </w:pPr>
            <w:r w:rsidRPr="00170806">
              <w:rPr>
                <w:color w:val="000000" w:themeColor="text1"/>
                <w:lang w:val="lt-LT"/>
              </w:rPr>
              <w:t>3035,12</w:t>
            </w:r>
          </w:p>
        </w:tc>
      </w:tr>
      <w:tr w:rsidR="005C172B" w:rsidRPr="006923D5" w14:paraId="75DE00B2" w14:textId="77777777"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48239CD1" w14:textId="77777777" w:rsidR="005C172B" w:rsidRPr="00170806" w:rsidRDefault="005C172B" w:rsidP="00090D52">
            <w:pPr>
              <w:rPr>
                <w:color w:val="000000" w:themeColor="text1"/>
                <w:lang w:val="lt-LT"/>
              </w:rPr>
            </w:pPr>
            <w:r w:rsidRPr="00170806">
              <w:rPr>
                <w:color w:val="000000" w:themeColor="text1"/>
                <w:lang w:val="lt-LT"/>
              </w:rPr>
              <w:t>Mitybos išlaidos</w:t>
            </w:r>
          </w:p>
        </w:tc>
        <w:tc>
          <w:tcPr>
            <w:tcW w:w="1276" w:type="dxa"/>
            <w:tcBorders>
              <w:top w:val="nil"/>
              <w:left w:val="nil"/>
              <w:bottom w:val="single" w:sz="4" w:space="0" w:color="auto"/>
              <w:right w:val="single" w:sz="4" w:space="0" w:color="auto"/>
            </w:tcBorders>
            <w:noWrap/>
            <w:vAlign w:val="bottom"/>
            <w:hideMark/>
          </w:tcPr>
          <w:p w14:paraId="1943DCA3" w14:textId="77777777" w:rsidR="005C172B" w:rsidRPr="00170806" w:rsidRDefault="005C172B" w:rsidP="00090D52">
            <w:pPr>
              <w:jc w:val="right"/>
              <w:rPr>
                <w:color w:val="000000" w:themeColor="text1"/>
                <w:lang w:val="lt-LT"/>
              </w:rPr>
            </w:pPr>
            <w:r w:rsidRPr="00170806">
              <w:rPr>
                <w:color w:val="000000" w:themeColor="text1"/>
                <w:lang w:val="lt-LT"/>
              </w:rPr>
              <w:t>2211101</w:t>
            </w:r>
          </w:p>
        </w:tc>
        <w:tc>
          <w:tcPr>
            <w:tcW w:w="1275" w:type="dxa"/>
            <w:tcBorders>
              <w:top w:val="nil"/>
              <w:left w:val="nil"/>
              <w:bottom w:val="single" w:sz="4" w:space="0" w:color="auto"/>
              <w:right w:val="single" w:sz="4" w:space="0" w:color="auto"/>
            </w:tcBorders>
            <w:noWrap/>
            <w:vAlign w:val="bottom"/>
            <w:hideMark/>
          </w:tcPr>
          <w:p w14:paraId="5B742378" w14:textId="38949AD2" w:rsidR="005C172B" w:rsidRPr="00170806" w:rsidRDefault="00170806" w:rsidP="00090D52">
            <w:pPr>
              <w:jc w:val="right"/>
              <w:rPr>
                <w:color w:val="000000" w:themeColor="text1"/>
                <w:lang w:val="lt-LT"/>
              </w:rPr>
            </w:pPr>
            <w:r w:rsidRPr="00170806">
              <w:rPr>
                <w:color w:val="000000" w:themeColor="text1"/>
                <w:lang w:val="lt-LT"/>
              </w:rPr>
              <w:t>356,00</w:t>
            </w:r>
          </w:p>
        </w:tc>
        <w:tc>
          <w:tcPr>
            <w:tcW w:w="1276" w:type="dxa"/>
            <w:tcBorders>
              <w:top w:val="nil"/>
              <w:left w:val="nil"/>
              <w:bottom w:val="single" w:sz="4" w:space="0" w:color="auto"/>
              <w:right w:val="single" w:sz="4" w:space="0" w:color="auto"/>
            </w:tcBorders>
            <w:noWrap/>
            <w:vAlign w:val="bottom"/>
          </w:tcPr>
          <w:p w14:paraId="11818CA9" w14:textId="47D23F9F" w:rsidR="005C172B" w:rsidRPr="00170806" w:rsidRDefault="00170806" w:rsidP="00090D52">
            <w:pPr>
              <w:jc w:val="right"/>
              <w:rPr>
                <w:color w:val="000000" w:themeColor="text1"/>
                <w:lang w:val="lt-LT"/>
              </w:rPr>
            </w:pPr>
            <w:r w:rsidRPr="00170806">
              <w:rPr>
                <w:color w:val="000000" w:themeColor="text1"/>
                <w:lang w:val="lt-LT"/>
              </w:rPr>
              <w:t>355,42</w:t>
            </w:r>
          </w:p>
        </w:tc>
        <w:tc>
          <w:tcPr>
            <w:tcW w:w="1323" w:type="dxa"/>
            <w:tcBorders>
              <w:top w:val="nil"/>
              <w:left w:val="nil"/>
              <w:bottom w:val="single" w:sz="4" w:space="0" w:color="auto"/>
              <w:right w:val="single" w:sz="4" w:space="0" w:color="auto"/>
            </w:tcBorders>
            <w:noWrap/>
            <w:vAlign w:val="bottom"/>
          </w:tcPr>
          <w:p w14:paraId="31FDEF9C" w14:textId="58D9E71A" w:rsidR="005C172B" w:rsidRPr="00170806" w:rsidRDefault="00170806" w:rsidP="00090D52">
            <w:pPr>
              <w:jc w:val="right"/>
              <w:rPr>
                <w:color w:val="000000" w:themeColor="text1"/>
                <w:lang w:val="lt-LT"/>
              </w:rPr>
            </w:pPr>
            <w:r w:rsidRPr="00170806">
              <w:rPr>
                <w:color w:val="000000" w:themeColor="text1"/>
                <w:lang w:val="lt-LT"/>
              </w:rPr>
              <w:t>355,42</w:t>
            </w:r>
          </w:p>
        </w:tc>
      </w:tr>
      <w:tr w:rsidR="005C172B" w:rsidRPr="006923D5" w14:paraId="3E96197D"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02888A8D" w14:textId="77777777" w:rsidR="005C172B" w:rsidRPr="00170806" w:rsidRDefault="005C172B" w:rsidP="00090D52">
            <w:pPr>
              <w:rPr>
                <w:color w:val="000000" w:themeColor="text1"/>
                <w:lang w:val="lt-LT"/>
              </w:rPr>
            </w:pPr>
            <w:r w:rsidRPr="00170806">
              <w:rPr>
                <w:color w:val="000000" w:themeColor="text1"/>
                <w:lang w:val="lt-LT"/>
              </w:rPr>
              <w:t>Komandiruočių išlaidos</w:t>
            </w:r>
          </w:p>
        </w:tc>
        <w:tc>
          <w:tcPr>
            <w:tcW w:w="1276" w:type="dxa"/>
            <w:tcBorders>
              <w:top w:val="nil"/>
              <w:left w:val="nil"/>
              <w:bottom w:val="single" w:sz="4" w:space="0" w:color="auto"/>
              <w:right w:val="single" w:sz="4" w:space="0" w:color="auto"/>
            </w:tcBorders>
            <w:noWrap/>
            <w:vAlign w:val="bottom"/>
            <w:hideMark/>
          </w:tcPr>
          <w:p w14:paraId="4B37F0DB" w14:textId="77777777" w:rsidR="005C172B" w:rsidRPr="00170806" w:rsidRDefault="005C172B" w:rsidP="00090D52">
            <w:pPr>
              <w:jc w:val="right"/>
              <w:rPr>
                <w:color w:val="000000" w:themeColor="text1"/>
                <w:lang w:val="lt-LT"/>
              </w:rPr>
            </w:pPr>
            <w:r w:rsidRPr="00170806">
              <w:rPr>
                <w:color w:val="000000" w:themeColor="text1"/>
                <w:lang w:val="lt-LT"/>
              </w:rPr>
              <w:t>2211111</w:t>
            </w:r>
          </w:p>
        </w:tc>
        <w:tc>
          <w:tcPr>
            <w:tcW w:w="1275" w:type="dxa"/>
            <w:tcBorders>
              <w:top w:val="nil"/>
              <w:left w:val="nil"/>
              <w:bottom w:val="single" w:sz="4" w:space="0" w:color="auto"/>
              <w:right w:val="single" w:sz="4" w:space="0" w:color="auto"/>
            </w:tcBorders>
            <w:noWrap/>
            <w:vAlign w:val="bottom"/>
            <w:hideMark/>
          </w:tcPr>
          <w:p w14:paraId="3C1FCCCA" w14:textId="4463E7A3" w:rsidR="005C172B" w:rsidRPr="00170806" w:rsidRDefault="00B23217" w:rsidP="00090D52">
            <w:pPr>
              <w:jc w:val="right"/>
              <w:rPr>
                <w:color w:val="000000" w:themeColor="text1"/>
                <w:lang w:val="lt-LT"/>
              </w:rPr>
            </w:pPr>
            <w:r>
              <w:rPr>
                <w:color w:val="000000" w:themeColor="text1"/>
                <w:lang w:val="lt-LT"/>
              </w:rPr>
              <w:t>372,32</w:t>
            </w:r>
          </w:p>
        </w:tc>
        <w:tc>
          <w:tcPr>
            <w:tcW w:w="1276" w:type="dxa"/>
            <w:tcBorders>
              <w:top w:val="nil"/>
              <w:left w:val="nil"/>
              <w:bottom w:val="single" w:sz="4" w:space="0" w:color="auto"/>
              <w:right w:val="single" w:sz="4" w:space="0" w:color="auto"/>
            </w:tcBorders>
            <w:noWrap/>
            <w:vAlign w:val="bottom"/>
          </w:tcPr>
          <w:p w14:paraId="2B0039F3" w14:textId="427BBC13" w:rsidR="005C172B" w:rsidRPr="00170806" w:rsidRDefault="00B23217" w:rsidP="00090D52">
            <w:pPr>
              <w:jc w:val="right"/>
              <w:rPr>
                <w:color w:val="000000" w:themeColor="text1"/>
                <w:lang w:val="lt-LT"/>
              </w:rPr>
            </w:pPr>
            <w:r>
              <w:rPr>
                <w:color w:val="000000" w:themeColor="text1"/>
                <w:lang w:val="lt-LT"/>
              </w:rPr>
              <w:t>79,37</w:t>
            </w:r>
          </w:p>
        </w:tc>
        <w:tc>
          <w:tcPr>
            <w:tcW w:w="1323" w:type="dxa"/>
            <w:tcBorders>
              <w:top w:val="nil"/>
              <w:left w:val="nil"/>
              <w:bottom w:val="single" w:sz="4" w:space="0" w:color="auto"/>
              <w:right w:val="single" w:sz="4" w:space="0" w:color="auto"/>
            </w:tcBorders>
            <w:noWrap/>
            <w:vAlign w:val="bottom"/>
          </w:tcPr>
          <w:p w14:paraId="42BBED94" w14:textId="503D249E" w:rsidR="005C172B" w:rsidRPr="00170806" w:rsidRDefault="00B23217" w:rsidP="00090D52">
            <w:pPr>
              <w:jc w:val="right"/>
              <w:rPr>
                <w:color w:val="000000" w:themeColor="text1"/>
                <w:lang w:val="lt-LT"/>
              </w:rPr>
            </w:pPr>
            <w:r>
              <w:rPr>
                <w:color w:val="000000" w:themeColor="text1"/>
                <w:lang w:val="lt-LT"/>
              </w:rPr>
              <w:t>79,37</w:t>
            </w:r>
          </w:p>
        </w:tc>
      </w:tr>
      <w:tr w:rsidR="005C172B" w:rsidRPr="006923D5" w14:paraId="0ACDD8B6"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tcPr>
          <w:p w14:paraId="1F5C9845" w14:textId="77777777" w:rsidR="005C172B" w:rsidRPr="00170806" w:rsidRDefault="005C172B" w:rsidP="00090D52">
            <w:pPr>
              <w:rPr>
                <w:color w:val="000000" w:themeColor="text1"/>
                <w:lang w:val="lt-LT"/>
              </w:rPr>
            </w:pPr>
            <w:r w:rsidRPr="00170806">
              <w:rPr>
                <w:color w:val="000000" w:themeColor="text1"/>
                <w:lang w:val="lt-LT"/>
              </w:rPr>
              <w:t>Materialiojo ir nematerialiojo turto nuomos išlaidos</w:t>
            </w:r>
          </w:p>
        </w:tc>
        <w:tc>
          <w:tcPr>
            <w:tcW w:w="1276" w:type="dxa"/>
            <w:tcBorders>
              <w:top w:val="nil"/>
              <w:left w:val="nil"/>
              <w:bottom w:val="single" w:sz="4" w:space="0" w:color="auto"/>
              <w:right w:val="single" w:sz="4" w:space="0" w:color="auto"/>
            </w:tcBorders>
            <w:noWrap/>
            <w:vAlign w:val="bottom"/>
          </w:tcPr>
          <w:p w14:paraId="3E4A49F6" w14:textId="77777777" w:rsidR="005C172B" w:rsidRPr="00170806" w:rsidRDefault="005C172B" w:rsidP="00090D52">
            <w:pPr>
              <w:jc w:val="right"/>
              <w:rPr>
                <w:color w:val="000000" w:themeColor="text1"/>
                <w:lang w:val="lt-LT"/>
              </w:rPr>
            </w:pPr>
            <w:r w:rsidRPr="00170806">
              <w:rPr>
                <w:color w:val="000000" w:themeColor="text1"/>
                <w:lang w:val="lt-LT"/>
              </w:rPr>
              <w:t>2211114</w:t>
            </w:r>
          </w:p>
        </w:tc>
        <w:tc>
          <w:tcPr>
            <w:tcW w:w="1275" w:type="dxa"/>
            <w:tcBorders>
              <w:top w:val="nil"/>
              <w:left w:val="nil"/>
              <w:bottom w:val="single" w:sz="4" w:space="0" w:color="auto"/>
              <w:right w:val="single" w:sz="4" w:space="0" w:color="auto"/>
            </w:tcBorders>
            <w:noWrap/>
            <w:vAlign w:val="bottom"/>
          </w:tcPr>
          <w:p w14:paraId="4304335D" w14:textId="2ADFC1C9" w:rsidR="005C172B" w:rsidRPr="00170806" w:rsidRDefault="00170806" w:rsidP="00090D52">
            <w:pPr>
              <w:jc w:val="right"/>
              <w:rPr>
                <w:color w:val="000000" w:themeColor="text1"/>
                <w:lang w:val="lt-LT"/>
              </w:rPr>
            </w:pPr>
            <w:r w:rsidRPr="00170806">
              <w:rPr>
                <w:color w:val="000000" w:themeColor="text1"/>
                <w:lang w:val="lt-LT"/>
              </w:rPr>
              <w:t>490,00</w:t>
            </w:r>
          </w:p>
        </w:tc>
        <w:tc>
          <w:tcPr>
            <w:tcW w:w="1276" w:type="dxa"/>
            <w:tcBorders>
              <w:top w:val="nil"/>
              <w:left w:val="nil"/>
              <w:bottom w:val="single" w:sz="4" w:space="0" w:color="auto"/>
              <w:right w:val="single" w:sz="4" w:space="0" w:color="auto"/>
            </w:tcBorders>
            <w:noWrap/>
            <w:vAlign w:val="bottom"/>
          </w:tcPr>
          <w:p w14:paraId="13335E30" w14:textId="66B5AA79" w:rsidR="005C172B" w:rsidRPr="00170806" w:rsidRDefault="00170806" w:rsidP="00090D52">
            <w:pPr>
              <w:jc w:val="right"/>
              <w:rPr>
                <w:color w:val="000000" w:themeColor="text1"/>
                <w:lang w:val="lt-LT"/>
              </w:rPr>
            </w:pPr>
            <w:r w:rsidRPr="00170806">
              <w:rPr>
                <w:color w:val="000000" w:themeColor="text1"/>
                <w:lang w:val="lt-LT"/>
              </w:rPr>
              <w:t>470,13</w:t>
            </w:r>
          </w:p>
        </w:tc>
        <w:tc>
          <w:tcPr>
            <w:tcW w:w="1323" w:type="dxa"/>
            <w:tcBorders>
              <w:top w:val="nil"/>
              <w:left w:val="nil"/>
              <w:bottom w:val="single" w:sz="4" w:space="0" w:color="auto"/>
              <w:right w:val="single" w:sz="4" w:space="0" w:color="auto"/>
            </w:tcBorders>
            <w:noWrap/>
            <w:vAlign w:val="bottom"/>
          </w:tcPr>
          <w:p w14:paraId="34B12464" w14:textId="7FEF5056" w:rsidR="005C172B" w:rsidRPr="00170806" w:rsidRDefault="00170806" w:rsidP="00090D52">
            <w:pPr>
              <w:jc w:val="right"/>
              <w:rPr>
                <w:color w:val="000000" w:themeColor="text1"/>
                <w:lang w:val="lt-LT"/>
              </w:rPr>
            </w:pPr>
            <w:r w:rsidRPr="00170806">
              <w:rPr>
                <w:color w:val="000000" w:themeColor="text1"/>
                <w:lang w:val="lt-LT"/>
              </w:rPr>
              <w:t>470,13</w:t>
            </w:r>
          </w:p>
        </w:tc>
      </w:tr>
      <w:tr w:rsidR="005C172B" w:rsidRPr="006923D5" w14:paraId="6EABB232"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15FF836E" w14:textId="77777777" w:rsidR="005C172B" w:rsidRPr="00170806" w:rsidRDefault="005C172B" w:rsidP="00090D52">
            <w:pPr>
              <w:rPr>
                <w:color w:val="000000" w:themeColor="text1"/>
                <w:lang w:val="lt-LT"/>
              </w:rPr>
            </w:pPr>
            <w:r w:rsidRPr="00170806">
              <w:rPr>
                <w:color w:val="000000" w:themeColor="text1"/>
                <w:lang w:val="lt-LT"/>
              </w:rPr>
              <w:t>Kvalifikacijos kėlimo išlaidos</w:t>
            </w:r>
          </w:p>
        </w:tc>
        <w:tc>
          <w:tcPr>
            <w:tcW w:w="1276" w:type="dxa"/>
            <w:tcBorders>
              <w:top w:val="nil"/>
              <w:left w:val="nil"/>
              <w:bottom w:val="single" w:sz="4" w:space="0" w:color="auto"/>
              <w:right w:val="single" w:sz="4" w:space="0" w:color="auto"/>
            </w:tcBorders>
            <w:noWrap/>
            <w:vAlign w:val="bottom"/>
            <w:hideMark/>
          </w:tcPr>
          <w:p w14:paraId="0661C71D" w14:textId="77777777" w:rsidR="005C172B" w:rsidRPr="00170806" w:rsidRDefault="005C172B" w:rsidP="00090D52">
            <w:pPr>
              <w:jc w:val="right"/>
              <w:rPr>
                <w:color w:val="000000" w:themeColor="text1"/>
                <w:lang w:val="lt-LT"/>
              </w:rPr>
            </w:pPr>
            <w:r w:rsidRPr="00170806">
              <w:rPr>
                <w:color w:val="000000" w:themeColor="text1"/>
                <w:lang w:val="lt-LT"/>
              </w:rPr>
              <w:t>2211116</w:t>
            </w:r>
          </w:p>
        </w:tc>
        <w:tc>
          <w:tcPr>
            <w:tcW w:w="1275" w:type="dxa"/>
            <w:tcBorders>
              <w:top w:val="nil"/>
              <w:left w:val="nil"/>
              <w:bottom w:val="single" w:sz="4" w:space="0" w:color="auto"/>
              <w:right w:val="single" w:sz="4" w:space="0" w:color="auto"/>
            </w:tcBorders>
            <w:noWrap/>
            <w:vAlign w:val="bottom"/>
            <w:hideMark/>
          </w:tcPr>
          <w:p w14:paraId="70206731" w14:textId="12B08E43" w:rsidR="005C172B" w:rsidRPr="00170806" w:rsidRDefault="00B23217" w:rsidP="00090D52">
            <w:pPr>
              <w:jc w:val="right"/>
              <w:rPr>
                <w:color w:val="000000" w:themeColor="text1"/>
                <w:lang w:val="lt-LT"/>
              </w:rPr>
            </w:pPr>
            <w:r>
              <w:rPr>
                <w:color w:val="000000" w:themeColor="text1"/>
                <w:lang w:val="lt-LT"/>
              </w:rPr>
              <w:t>1300,00</w:t>
            </w:r>
          </w:p>
        </w:tc>
        <w:tc>
          <w:tcPr>
            <w:tcW w:w="1276" w:type="dxa"/>
            <w:tcBorders>
              <w:top w:val="nil"/>
              <w:left w:val="nil"/>
              <w:bottom w:val="single" w:sz="4" w:space="0" w:color="auto"/>
              <w:right w:val="single" w:sz="4" w:space="0" w:color="auto"/>
            </w:tcBorders>
            <w:noWrap/>
            <w:vAlign w:val="bottom"/>
          </w:tcPr>
          <w:p w14:paraId="2623C3D4" w14:textId="4AF4283F" w:rsidR="005C172B" w:rsidRPr="00170806" w:rsidRDefault="00B23217" w:rsidP="00090D52">
            <w:pPr>
              <w:jc w:val="right"/>
              <w:rPr>
                <w:color w:val="000000" w:themeColor="text1"/>
                <w:lang w:val="lt-LT"/>
              </w:rPr>
            </w:pPr>
            <w:r>
              <w:rPr>
                <w:color w:val="000000" w:themeColor="text1"/>
                <w:lang w:val="lt-LT"/>
              </w:rPr>
              <w:t>1063,00</w:t>
            </w:r>
          </w:p>
        </w:tc>
        <w:tc>
          <w:tcPr>
            <w:tcW w:w="1323" w:type="dxa"/>
            <w:tcBorders>
              <w:top w:val="nil"/>
              <w:left w:val="nil"/>
              <w:bottom w:val="single" w:sz="4" w:space="0" w:color="auto"/>
              <w:right w:val="single" w:sz="4" w:space="0" w:color="auto"/>
            </w:tcBorders>
            <w:noWrap/>
            <w:vAlign w:val="bottom"/>
          </w:tcPr>
          <w:p w14:paraId="451C6DC3" w14:textId="4A3555E3" w:rsidR="005C172B" w:rsidRPr="00170806" w:rsidRDefault="00B23217" w:rsidP="00090D52">
            <w:pPr>
              <w:jc w:val="right"/>
              <w:rPr>
                <w:color w:val="000000" w:themeColor="text1"/>
                <w:lang w:val="lt-LT"/>
              </w:rPr>
            </w:pPr>
            <w:r>
              <w:rPr>
                <w:color w:val="000000" w:themeColor="text1"/>
                <w:lang w:val="lt-LT"/>
              </w:rPr>
              <w:t>1063,00</w:t>
            </w:r>
          </w:p>
        </w:tc>
      </w:tr>
      <w:tr w:rsidR="005C172B" w:rsidRPr="006923D5" w14:paraId="2A28510C"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4BE018A2" w14:textId="77777777" w:rsidR="005C172B" w:rsidRPr="00170806" w:rsidRDefault="005C172B" w:rsidP="00090D52">
            <w:pPr>
              <w:rPr>
                <w:color w:val="000000" w:themeColor="text1"/>
                <w:lang w:val="lt-LT"/>
              </w:rPr>
            </w:pPr>
            <w:r w:rsidRPr="00170806">
              <w:rPr>
                <w:color w:val="000000" w:themeColor="text1"/>
                <w:lang w:val="lt-LT"/>
              </w:rPr>
              <w:t>Komunalinių paslaugų įsigijimo išlaidos</w:t>
            </w:r>
          </w:p>
        </w:tc>
        <w:tc>
          <w:tcPr>
            <w:tcW w:w="1276" w:type="dxa"/>
            <w:tcBorders>
              <w:top w:val="nil"/>
              <w:left w:val="nil"/>
              <w:bottom w:val="single" w:sz="4" w:space="0" w:color="auto"/>
              <w:right w:val="single" w:sz="4" w:space="0" w:color="auto"/>
            </w:tcBorders>
            <w:noWrap/>
            <w:vAlign w:val="bottom"/>
            <w:hideMark/>
          </w:tcPr>
          <w:p w14:paraId="6F1DCB0D" w14:textId="77777777" w:rsidR="005C172B" w:rsidRPr="00170806" w:rsidRDefault="005C172B" w:rsidP="00090D52">
            <w:pPr>
              <w:jc w:val="right"/>
              <w:rPr>
                <w:color w:val="000000" w:themeColor="text1"/>
                <w:lang w:val="lt-LT"/>
              </w:rPr>
            </w:pPr>
            <w:r w:rsidRPr="00170806">
              <w:rPr>
                <w:color w:val="000000" w:themeColor="text1"/>
                <w:lang w:val="lt-LT"/>
              </w:rPr>
              <w:t>2211120</w:t>
            </w:r>
          </w:p>
        </w:tc>
        <w:tc>
          <w:tcPr>
            <w:tcW w:w="1275" w:type="dxa"/>
            <w:tcBorders>
              <w:top w:val="nil"/>
              <w:left w:val="nil"/>
              <w:bottom w:val="single" w:sz="4" w:space="0" w:color="auto"/>
              <w:right w:val="single" w:sz="4" w:space="0" w:color="auto"/>
            </w:tcBorders>
            <w:noWrap/>
            <w:vAlign w:val="bottom"/>
            <w:hideMark/>
          </w:tcPr>
          <w:p w14:paraId="6503A782" w14:textId="1DA9CFF1" w:rsidR="005C172B" w:rsidRPr="00170806" w:rsidRDefault="00170806" w:rsidP="00090D52">
            <w:pPr>
              <w:jc w:val="right"/>
              <w:rPr>
                <w:color w:val="000000" w:themeColor="text1"/>
                <w:lang w:val="lt-LT"/>
              </w:rPr>
            </w:pPr>
            <w:r w:rsidRPr="00170806">
              <w:rPr>
                <w:color w:val="000000" w:themeColor="text1"/>
                <w:lang w:val="lt-LT"/>
              </w:rPr>
              <w:t>1244,00</w:t>
            </w:r>
          </w:p>
        </w:tc>
        <w:tc>
          <w:tcPr>
            <w:tcW w:w="1276" w:type="dxa"/>
            <w:tcBorders>
              <w:top w:val="nil"/>
              <w:left w:val="nil"/>
              <w:bottom w:val="single" w:sz="4" w:space="0" w:color="auto"/>
              <w:right w:val="single" w:sz="4" w:space="0" w:color="auto"/>
            </w:tcBorders>
            <w:noWrap/>
            <w:vAlign w:val="bottom"/>
          </w:tcPr>
          <w:p w14:paraId="583E14BF" w14:textId="4B4496DA" w:rsidR="005C172B" w:rsidRPr="00170806" w:rsidRDefault="00170806" w:rsidP="00090D52">
            <w:pPr>
              <w:jc w:val="right"/>
              <w:rPr>
                <w:color w:val="000000" w:themeColor="text1"/>
                <w:lang w:val="lt-LT"/>
              </w:rPr>
            </w:pPr>
            <w:r w:rsidRPr="00170806">
              <w:rPr>
                <w:color w:val="000000" w:themeColor="text1"/>
                <w:lang w:val="lt-LT"/>
              </w:rPr>
              <w:t>806,37</w:t>
            </w:r>
          </w:p>
        </w:tc>
        <w:tc>
          <w:tcPr>
            <w:tcW w:w="1323" w:type="dxa"/>
            <w:tcBorders>
              <w:top w:val="nil"/>
              <w:left w:val="nil"/>
              <w:bottom w:val="single" w:sz="4" w:space="0" w:color="auto"/>
              <w:right w:val="single" w:sz="4" w:space="0" w:color="auto"/>
            </w:tcBorders>
            <w:noWrap/>
            <w:vAlign w:val="bottom"/>
          </w:tcPr>
          <w:p w14:paraId="60AEBA27" w14:textId="79408FBC" w:rsidR="005C172B" w:rsidRPr="00170806" w:rsidRDefault="00170806" w:rsidP="00090D52">
            <w:pPr>
              <w:jc w:val="right"/>
              <w:rPr>
                <w:color w:val="000000" w:themeColor="text1"/>
                <w:lang w:val="lt-LT"/>
              </w:rPr>
            </w:pPr>
            <w:r w:rsidRPr="00170806">
              <w:rPr>
                <w:color w:val="000000" w:themeColor="text1"/>
                <w:lang w:val="lt-LT"/>
              </w:rPr>
              <w:t>806,37</w:t>
            </w:r>
          </w:p>
        </w:tc>
      </w:tr>
      <w:tr w:rsidR="005C172B" w:rsidRPr="006923D5" w14:paraId="1627F2DC"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tcPr>
          <w:p w14:paraId="67B9FBE5" w14:textId="77777777" w:rsidR="005C172B" w:rsidRPr="00A47E8F" w:rsidRDefault="005C172B" w:rsidP="00090D52">
            <w:pPr>
              <w:rPr>
                <w:color w:val="000000" w:themeColor="text1"/>
                <w:lang w:val="lt-LT"/>
              </w:rPr>
            </w:pPr>
            <w:r w:rsidRPr="00A47E8F">
              <w:rPr>
                <w:color w:val="000000" w:themeColor="text1"/>
                <w:lang w:val="lt-LT"/>
              </w:rPr>
              <w:t>Informacinių technologijų prekių ir paslaugų įsigijimo išlaidos</w:t>
            </w:r>
          </w:p>
        </w:tc>
        <w:tc>
          <w:tcPr>
            <w:tcW w:w="1276" w:type="dxa"/>
            <w:tcBorders>
              <w:top w:val="nil"/>
              <w:left w:val="nil"/>
              <w:bottom w:val="single" w:sz="4" w:space="0" w:color="auto"/>
              <w:right w:val="single" w:sz="4" w:space="0" w:color="auto"/>
            </w:tcBorders>
            <w:noWrap/>
            <w:vAlign w:val="bottom"/>
          </w:tcPr>
          <w:p w14:paraId="6501656B" w14:textId="77777777" w:rsidR="005C172B" w:rsidRPr="00A47E8F" w:rsidRDefault="005C172B" w:rsidP="00090D52">
            <w:pPr>
              <w:jc w:val="right"/>
              <w:rPr>
                <w:color w:val="000000" w:themeColor="text1"/>
                <w:lang w:val="lt-LT"/>
              </w:rPr>
            </w:pPr>
            <w:r w:rsidRPr="00A47E8F">
              <w:rPr>
                <w:color w:val="000000" w:themeColor="text1"/>
                <w:lang w:val="lt-LT"/>
              </w:rPr>
              <w:t>2211121</w:t>
            </w:r>
          </w:p>
        </w:tc>
        <w:tc>
          <w:tcPr>
            <w:tcW w:w="1275" w:type="dxa"/>
            <w:tcBorders>
              <w:top w:val="nil"/>
              <w:left w:val="nil"/>
              <w:bottom w:val="single" w:sz="4" w:space="0" w:color="auto"/>
              <w:right w:val="single" w:sz="4" w:space="0" w:color="auto"/>
            </w:tcBorders>
            <w:noWrap/>
            <w:vAlign w:val="bottom"/>
          </w:tcPr>
          <w:p w14:paraId="019CA2ED" w14:textId="77777777" w:rsidR="005C172B" w:rsidRPr="00A47E8F" w:rsidRDefault="005C172B" w:rsidP="00090D52">
            <w:pPr>
              <w:jc w:val="right"/>
              <w:rPr>
                <w:color w:val="000000" w:themeColor="text1"/>
                <w:lang w:val="lt-LT"/>
              </w:rPr>
            </w:pPr>
            <w:r w:rsidRPr="00A47E8F">
              <w:rPr>
                <w:color w:val="000000" w:themeColor="text1"/>
                <w:lang w:val="lt-LT"/>
              </w:rPr>
              <w:t>1720,00</w:t>
            </w:r>
          </w:p>
        </w:tc>
        <w:tc>
          <w:tcPr>
            <w:tcW w:w="1276" w:type="dxa"/>
            <w:tcBorders>
              <w:top w:val="nil"/>
              <w:left w:val="nil"/>
              <w:bottom w:val="single" w:sz="4" w:space="0" w:color="auto"/>
              <w:right w:val="single" w:sz="4" w:space="0" w:color="auto"/>
            </w:tcBorders>
            <w:noWrap/>
            <w:vAlign w:val="bottom"/>
          </w:tcPr>
          <w:p w14:paraId="71230488" w14:textId="31996DD9" w:rsidR="005C172B" w:rsidRPr="00A47E8F" w:rsidRDefault="00A47E8F" w:rsidP="00090D52">
            <w:pPr>
              <w:jc w:val="right"/>
              <w:rPr>
                <w:color w:val="000000" w:themeColor="text1"/>
                <w:lang w:val="lt-LT"/>
              </w:rPr>
            </w:pPr>
            <w:r w:rsidRPr="00A47E8F">
              <w:rPr>
                <w:color w:val="000000" w:themeColor="text1"/>
                <w:lang w:val="lt-LT"/>
              </w:rPr>
              <w:t>1713,36</w:t>
            </w:r>
          </w:p>
        </w:tc>
        <w:tc>
          <w:tcPr>
            <w:tcW w:w="1323" w:type="dxa"/>
            <w:tcBorders>
              <w:top w:val="nil"/>
              <w:left w:val="nil"/>
              <w:bottom w:val="single" w:sz="4" w:space="0" w:color="auto"/>
              <w:right w:val="single" w:sz="4" w:space="0" w:color="auto"/>
            </w:tcBorders>
            <w:noWrap/>
            <w:vAlign w:val="bottom"/>
          </w:tcPr>
          <w:p w14:paraId="6771DC93" w14:textId="27742282" w:rsidR="005C172B" w:rsidRPr="00A47E8F" w:rsidRDefault="00A47E8F" w:rsidP="00090D52">
            <w:pPr>
              <w:jc w:val="right"/>
              <w:rPr>
                <w:color w:val="000000" w:themeColor="text1"/>
                <w:lang w:val="lt-LT"/>
              </w:rPr>
            </w:pPr>
            <w:r w:rsidRPr="00A47E8F">
              <w:rPr>
                <w:color w:val="000000" w:themeColor="text1"/>
                <w:lang w:val="lt-LT"/>
              </w:rPr>
              <w:t>1713,36</w:t>
            </w:r>
          </w:p>
        </w:tc>
      </w:tr>
      <w:tr w:rsidR="00B23217" w:rsidRPr="006923D5" w14:paraId="574C1027"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tcPr>
          <w:p w14:paraId="74AF85CC" w14:textId="69F43AD6" w:rsidR="00B23217" w:rsidRPr="00A47E8F" w:rsidRDefault="00B23217" w:rsidP="00B23217">
            <w:pPr>
              <w:rPr>
                <w:color w:val="000000" w:themeColor="text1"/>
                <w:lang w:val="lt-LT"/>
              </w:rPr>
            </w:pPr>
            <w:r w:rsidRPr="00B23217">
              <w:rPr>
                <w:color w:val="000000" w:themeColor="text1"/>
                <w:lang w:val="lt-LT"/>
              </w:rPr>
              <w:t>Reprezentacinės išlaidos</w:t>
            </w:r>
          </w:p>
        </w:tc>
        <w:tc>
          <w:tcPr>
            <w:tcW w:w="1276" w:type="dxa"/>
            <w:tcBorders>
              <w:top w:val="nil"/>
              <w:left w:val="nil"/>
              <w:bottom w:val="single" w:sz="4" w:space="0" w:color="auto"/>
              <w:right w:val="single" w:sz="4" w:space="0" w:color="auto"/>
            </w:tcBorders>
            <w:noWrap/>
            <w:vAlign w:val="bottom"/>
          </w:tcPr>
          <w:p w14:paraId="0CACD574" w14:textId="1F50370E" w:rsidR="00B23217" w:rsidRPr="00A47E8F" w:rsidRDefault="00B23217" w:rsidP="00B23217">
            <w:pPr>
              <w:jc w:val="right"/>
              <w:rPr>
                <w:color w:val="000000" w:themeColor="text1"/>
                <w:lang w:val="lt-LT"/>
              </w:rPr>
            </w:pPr>
            <w:r w:rsidRPr="00B23217">
              <w:rPr>
                <w:color w:val="000000" w:themeColor="text1"/>
                <w:lang w:val="lt-LT"/>
              </w:rPr>
              <w:t>221112</w:t>
            </w:r>
            <w:r>
              <w:rPr>
                <w:color w:val="000000" w:themeColor="text1"/>
                <w:lang w:val="lt-LT"/>
              </w:rPr>
              <w:t>2</w:t>
            </w:r>
          </w:p>
        </w:tc>
        <w:tc>
          <w:tcPr>
            <w:tcW w:w="1275" w:type="dxa"/>
            <w:tcBorders>
              <w:top w:val="nil"/>
              <w:left w:val="nil"/>
              <w:bottom w:val="single" w:sz="4" w:space="0" w:color="auto"/>
              <w:right w:val="single" w:sz="4" w:space="0" w:color="auto"/>
            </w:tcBorders>
            <w:noWrap/>
            <w:vAlign w:val="bottom"/>
          </w:tcPr>
          <w:p w14:paraId="5D857DCF" w14:textId="48C15399" w:rsidR="00B23217" w:rsidRPr="00A47E8F" w:rsidRDefault="00B23217" w:rsidP="00B23217">
            <w:pPr>
              <w:jc w:val="right"/>
              <w:rPr>
                <w:bCs/>
                <w:color w:val="000000" w:themeColor="text1"/>
                <w:lang w:val="lt-LT"/>
              </w:rPr>
            </w:pPr>
            <w:r>
              <w:rPr>
                <w:bCs/>
                <w:color w:val="000000" w:themeColor="text1"/>
                <w:lang w:val="lt-LT"/>
              </w:rPr>
              <w:t>259,00</w:t>
            </w:r>
          </w:p>
        </w:tc>
        <w:tc>
          <w:tcPr>
            <w:tcW w:w="1276" w:type="dxa"/>
            <w:tcBorders>
              <w:top w:val="nil"/>
              <w:left w:val="nil"/>
              <w:bottom w:val="single" w:sz="4" w:space="0" w:color="auto"/>
              <w:right w:val="single" w:sz="4" w:space="0" w:color="auto"/>
            </w:tcBorders>
            <w:noWrap/>
          </w:tcPr>
          <w:p w14:paraId="653850A7" w14:textId="0BBA69F1" w:rsidR="00B23217" w:rsidRPr="00A47E8F" w:rsidRDefault="00B23217" w:rsidP="00B23217">
            <w:pPr>
              <w:jc w:val="right"/>
              <w:rPr>
                <w:bCs/>
                <w:color w:val="000000" w:themeColor="text1"/>
                <w:lang w:val="lt-LT"/>
              </w:rPr>
            </w:pPr>
            <w:r w:rsidRPr="00CB605D">
              <w:t>259,00</w:t>
            </w:r>
          </w:p>
        </w:tc>
        <w:tc>
          <w:tcPr>
            <w:tcW w:w="1323" w:type="dxa"/>
            <w:tcBorders>
              <w:top w:val="nil"/>
              <w:left w:val="nil"/>
              <w:bottom w:val="single" w:sz="4" w:space="0" w:color="auto"/>
              <w:right w:val="single" w:sz="4" w:space="0" w:color="auto"/>
            </w:tcBorders>
            <w:noWrap/>
          </w:tcPr>
          <w:p w14:paraId="3C7B0A6F" w14:textId="64A8F39F" w:rsidR="00B23217" w:rsidRPr="00A47E8F" w:rsidRDefault="00B23217" w:rsidP="00B23217">
            <w:pPr>
              <w:jc w:val="right"/>
              <w:rPr>
                <w:bCs/>
                <w:color w:val="000000" w:themeColor="text1"/>
                <w:lang w:val="lt-LT"/>
              </w:rPr>
            </w:pPr>
            <w:r w:rsidRPr="00CB605D">
              <w:t>259,00</w:t>
            </w:r>
          </w:p>
        </w:tc>
      </w:tr>
      <w:tr w:rsidR="00B23217" w:rsidRPr="006923D5" w14:paraId="7B35D6CE"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410989B0" w14:textId="77777777" w:rsidR="00B23217" w:rsidRPr="00A47E8F" w:rsidRDefault="00B23217" w:rsidP="00B23217">
            <w:pPr>
              <w:rPr>
                <w:color w:val="000000" w:themeColor="text1"/>
                <w:lang w:val="lt-LT"/>
              </w:rPr>
            </w:pPr>
            <w:r w:rsidRPr="00A47E8F">
              <w:rPr>
                <w:color w:val="000000" w:themeColor="text1"/>
                <w:lang w:val="lt-LT"/>
              </w:rPr>
              <w:lastRenderedPageBreak/>
              <w:t>Kitų prekių ir paslaugų įsigijimo išlaidos</w:t>
            </w:r>
          </w:p>
        </w:tc>
        <w:tc>
          <w:tcPr>
            <w:tcW w:w="1276" w:type="dxa"/>
            <w:tcBorders>
              <w:top w:val="nil"/>
              <w:left w:val="nil"/>
              <w:bottom w:val="single" w:sz="4" w:space="0" w:color="auto"/>
              <w:right w:val="single" w:sz="4" w:space="0" w:color="auto"/>
            </w:tcBorders>
            <w:noWrap/>
            <w:vAlign w:val="bottom"/>
            <w:hideMark/>
          </w:tcPr>
          <w:p w14:paraId="25F40E24" w14:textId="77777777" w:rsidR="00B23217" w:rsidRPr="00A47E8F" w:rsidRDefault="00B23217" w:rsidP="00B23217">
            <w:pPr>
              <w:jc w:val="right"/>
              <w:rPr>
                <w:color w:val="000000" w:themeColor="text1"/>
                <w:lang w:val="lt-LT"/>
              </w:rPr>
            </w:pPr>
            <w:r w:rsidRPr="00A47E8F">
              <w:rPr>
                <w:color w:val="000000" w:themeColor="text1"/>
                <w:lang w:val="lt-LT"/>
              </w:rPr>
              <w:t>2211130</w:t>
            </w:r>
          </w:p>
        </w:tc>
        <w:tc>
          <w:tcPr>
            <w:tcW w:w="1275" w:type="dxa"/>
            <w:tcBorders>
              <w:top w:val="nil"/>
              <w:left w:val="nil"/>
              <w:bottom w:val="single" w:sz="4" w:space="0" w:color="auto"/>
              <w:right w:val="single" w:sz="4" w:space="0" w:color="auto"/>
            </w:tcBorders>
            <w:noWrap/>
            <w:vAlign w:val="bottom"/>
            <w:hideMark/>
          </w:tcPr>
          <w:p w14:paraId="1ECF2F75" w14:textId="408B746D" w:rsidR="00B23217" w:rsidRPr="00A47E8F" w:rsidRDefault="00B23217" w:rsidP="00B23217">
            <w:pPr>
              <w:jc w:val="right"/>
              <w:rPr>
                <w:bCs/>
                <w:color w:val="000000" w:themeColor="text1"/>
                <w:lang w:val="lt-LT"/>
              </w:rPr>
            </w:pPr>
            <w:r>
              <w:rPr>
                <w:bCs/>
                <w:color w:val="000000" w:themeColor="text1"/>
                <w:lang w:val="lt-LT"/>
              </w:rPr>
              <w:t>1040,25</w:t>
            </w:r>
          </w:p>
        </w:tc>
        <w:tc>
          <w:tcPr>
            <w:tcW w:w="1276" w:type="dxa"/>
            <w:tcBorders>
              <w:top w:val="nil"/>
              <w:left w:val="nil"/>
              <w:bottom w:val="single" w:sz="4" w:space="0" w:color="auto"/>
              <w:right w:val="single" w:sz="4" w:space="0" w:color="auto"/>
            </w:tcBorders>
            <w:noWrap/>
          </w:tcPr>
          <w:p w14:paraId="0D5C4DB6" w14:textId="2CCB3D6E" w:rsidR="00B23217" w:rsidRPr="00A47E8F" w:rsidRDefault="00B23217" w:rsidP="00B23217">
            <w:pPr>
              <w:jc w:val="right"/>
              <w:rPr>
                <w:bCs/>
                <w:color w:val="000000" w:themeColor="text1"/>
                <w:lang w:val="lt-LT"/>
              </w:rPr>
            </w:pPr>
            <w:r w:rsidRPr="007C76CB">
              <w:t>1040,25</w:t>
            </w:r>
          </w:p>
        </w:tc>
        <w:tc>
          <w:tcPr>
            <w:tcW w:w="1323" w:type="dxa"/>
            <w:tcBorders>
              <w:top w:val="nil"/>
              <w:left w:val="nil"/>
              <w:bottom w:val="single" w:sz="4" w:space="0" w:color="auto"/>
              <w:right w:val="single" w:sz="4" w:space="0" w:color="auto"/>
            </w:tcBorders>
            <w:noWrap/>
          </w:tcPr>
          <w:p w14:paraId="291DE70E" w14:textId="09A5D4CE" w:rsidR="00B23217" w:rsidRPr="00A47E8F" w:rsidRDefault="00B23217" w:rsidP="00B23217">
            <w:pPr>
              <w:jc w:val="right"/>
              <w:rPr>
                <w:bCs/>
                <w:color w:val="000000" w:themeColor="text1"/>
                <w:lang w:val="lt-LT"/>
              </w:rPr>
            </w:pPr>
            <w:r w:rsidRPr="007C76CB">
              <w:t>1040,25</w:t>
            </w:r>
          </w:p>
        </w:tc>
      </w:tr>
      <w:tr w:rsidR="005C172B" w:rsidRPr="006923D5" w14:paraId="7A74CD15"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tcPr>
          <w:p w14:paraId="5B7E8B0E" w14:textId="77777777" w:rsidR="005C172B" w:rsidRPr="00A47E8F" w:rsidRDefault="005C172B" w:rsidP="00090D52">
            <w:pPr>
              <w:rPr>
                <w:color w:val="000000" w:themeColor="text1"/>
                <w:lang w:val="lt-LT"/>
              </w:rPr>
            </w:pPr>
            <w:r w:rsidRPr="00A47E8F">
              <w:rPr>
                <w:color w:val="000000" w:themeColor="text1"/>
                <w:lang w:val="lt-LT"/>
              </w:rPr>
              <w:t>Darbdavių socialinė parama pinigais</w:t>
            </w:r>
          </w:p>
        </w:tc>
        <w:tc>
          <w:tcPr>
            <w:tcW w:w="1276" w:type="dxa"/>
            <w:tcBorders>
              <w:top w:val="nil"/>
              <w:left w:val="nil"/>
              <w:bottom w:val="single" w:sz="4" w:space="0" w:color="auto"/>
              <w:right w:val="single" w:sz="4" w:space="0" w:color="auto"/>
            </w:tcBorders>
            <w:noWrap/>
            <w:vAlign w:val="bottom"/>
          </w:tcPr>
          <w:p w14:paraId="20A9796C" w14:textId="77777777" w:rsidR="005C172B" w:rsidRPr="00A47E8F" w:rsidRDefault="005C172B" w:rsidP="00090D52">
            <w:pPr>
              <w:jc w:val="right"/>
              <w:rPr>
                <w:color w:val="000000" w:themeColor="text1"/>
                <w:lang w:val="lt-LT"/>
              </w:rPr>
            </w:pPr>
            <w:r w:rsidRPr="00A47E8F">
              <w:rPr>
                <w:color w:val="000000" w:themeColor="text1"/>
                <w:lang w:val="lt-LT"/>
              </w:rPr>
              <w:t>273111</w:t>
            </w:r>
          </w:p>
        </w:tc>
        <w:tc>
          <w:tcPr>
            <w:tcW w:w="1275" w:type="dxa"/>
            <w:tcBorders>
              <w:top w:val="nil"/>
              <w:left w:val="nil"/>
              <w:bottom w:val="single" w:sz="4" w:space="0" w:color="auto"/>
              <w:right w:val="single" w:sz="4" w:space="0" w:color="auto"/>
            </w:tcBorders>
            <w:noWrap/>
            <w:vAlign w:val="bottom"/>
          </w:tcPr>
          <w:p w14:paraId="20A3D5D7" w14:textId="608C2AA0" w:rsidR="005C172B" w:rsidRPr="00A47E8F" w:rsidRDefault="00B23217" w:rsidP="00090D52">
            <w:pPr>
              <w:jc w:val="right"/>
              <w:rPr>
                <w:bCs/>
                <w:color w:val="000000" w:themeColor="text1"/>
                <w:lang w:val="lt-LT"/>
              </w:rPr>
            </w:pPr>
            <w:r>
              <w:rPr>
                <w:bCs/>
                <w:color w:val="000000" w:themeColor="text1"/>
                <w:lang w:val="lt-LT"/>
              </w:rPr>
              <w:t>814,53</w:t>
            </w:r>
          </w:p>
        </w:tc>
        <w:tc>
          <w:tcPr>
            <w:tcW w:w="1276" w:type="dxa"/>
            <w:tcBorders>
              <w:top w:val="nil"/>
              <w:left w:val="nil"/>
              <w:bottom w:val="single" w:sz="4" w:space="0" w:color="auto"/>
              <w:right w:val="single" w:sz="4" w:space="0" w:color="auto"/>
            </w:tcBorders>
            <w:noWrap/>
            <w:vAlign w:val="bottom"/>
          </w:tcPr>
          <w:p w14:paraId="484F5606" w14:textId="44573639" w:rsidR="005C172B" w:rsidRPr="00A47E8F" w:rsidRDefault="00B23217" w:rsidP="00090D52">
            <w:pPr>
              <w:jc w:val="right"/>
              <w:rPr>
                <w:bCs/>
                <w:color w:val="000000" w:themeColor="text1"/>
                <w:lang w:val="lt-LT"/>
              </w:rPr>
            </w:pPr>
            <w:r>
              <w:rPr>
                <w:bCs/>
                <w:color w:val="000000" w:themeColor="text1"/>
                <w:lang w:val="lt-LT"/>
              </w:rPr>
              <w:t>722,82</w:t>
            </w:r>
          </w:p>
        </w:tc>
        <w:tc>
          <w:tcPr>
            <w:tcW w:w="1323" w:type="dxa"/>
            <w:tcBorders>
              <w:top w:val="nil"/>
              <w:left w:val="nil"/>
              <w:bottom w:val="single" w:sz="4" w:space="0" w:color="auto"/>
              <w:right w:val="single" w:sz="4" w:space="0" w:color="auto"/>
            </w:tcBorders>
            <w:noWrap/>
            <w:vAlign w:val="bottom"/>
          </w:tcPr>
          <w:p w14:paraId="26A3F182" w14:textId="68A34D64" w:rsidR="005C172B" w:rsidRPr="00A47E8F" w:rsidRDefault="00B23217" w:rsidP="00090D52">
            <w:pPr>
              <w:jc w:val="right"/>
              <w:rPr>
                <w:bCs/>
                <w:color w:val="000000" w:themeColor="text1"/>
                <w:lang w:val="lt-LT"/>
              </w:rPr>
            </w:pPr>
            <w:r w:rsidRPr="00B23217">
              <w:rPr>
                <w:bCs/>
                <w:color w:val="000000" w:themeColor="text1"/>
                <w:lang w:val="lt-LT"/>
              </w:rPr>
              <w:t>722,82</w:t>
            </w:r>
          </w:p>
        </w:tc>
      </w:tr>
      <w:tr w:rsidR="005C172B" w:rsidRPr="006923D5" w14:paraId="7CE0C4E2"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tcPr>
          <w:p w14:paraId="37123284" w14:textId="77777777" w:rsidR="005C172B" w:rsidRPr="00A47E8F" w:rsidRDefault="005C172B" w:rsidP="00090D52">
            <w:pPr>
              <w:rPr>
                <w:color w:val="000000" w:themeColor="text1"/>
                <w:lang w:val="lt-LT"/>
              </w:rPr>
            </w:pPr>
            <w:r w:rsidRPr="00A47E8F">
              <w:rPr>
                <w:color w:val="000000" w:themeColor="text1"/>
                <w:lang w:val="lt-LT"/>
              </w:rPr>
              <w:t>Kitų mašinų ir įrenginių įsigijimo išlaidos</w:t>
            </w:r>
          </w:p>
        </w:tc>
        <w:tc>
          <w:tcPr>
            <w:tcW w:w="1276" w:type="dxa"/>
            <w:tcBorders>
              <w:top w:val="nil"/>
              <w:left w:val="nil"/>
              <w:bottom w:val="single" w:sz="4" w:space="0" w:color="auto"/>
              <w:right w:val="single" w:sz="4" w:space="0" w:color="auto"/>
            </w:tcBorders>
            <w:noWrap/>
            <w:vAlign w:val="bottom"/>
          </w:tcPr>
          <w:p w14:paraId="5028B4F0" w14:textId="77777777" w:rsidR="005C172B" w:rsidRPr="00A47E8F" w:rsidRDefault="005C172B" w:rsidP="00090D52">
            <w:pPr>
              <w:jc w:val="right"/>
              <w:rPr>
                <w:color w:val="000000" w:themeColor="text1"/>
                <w:lang w:val="lt-LT"/>
              </w:rPr>
            </w:pPr>
            <w:r w:rsidRPr="00A47E8F">
              <w:rPr>
                <w:color w:val="000000" w:themeColor="text1"/>
                <w:lang w:val="lt-LT"/>
              </w:rPr>
              <w:t>311312</w:t>
            </w:r>
          </w:p>
        </w:tc>
        <w:tc>
          <w:tcPr>
            <w:tcW w:w="1275" w:type="dxa"/>
            <w:tcBorders>
              <w:top w:val="nil"/>
              <w:left w:val="nil"/>
              <w:bottom w:val="single" w:sz="4" w:space="0" w:color="auto"/>
              <w:right w:val="single" w:sz="4" w:space="0" w:color="auto"/>
            </w:tcBorders>
            <w:noWrap/>
            <w:vAlign w:val="bottom"/>
          </w:tcPr>
          <w:p w14:paraId="44B243DD" w14:textId="72CF2FD2" w:rsidR="005C172B" w:rsidRPr="00A47E8F" w:rsidRDefault="00A47E8F" w:rsidP="00090D52">
            <w:pPr>
              <w:jc w:val="right"/>
              <w:rPr>
                <w:bCs/>
                <w:color w:val="000000" w:themeColor="text1"/>
                <w:lang w:val="lt-LT"/>
              </w:rPr>
            </w:pPr>
            <w:r w:rsidRPr="00A47E8F">
              <w:rPr>
                <w:bCs/>
                <w:color w:val="000000" w:themeColor="text1"/>
                <w:lang w:val="lt-LT"/>
              </w:rPr>
              <w:t>800,00</w:t>
            </w:r>
          </w:p>
        </w:tc>
        <w:tc>
          <w:tcPr>
            <w:tcW w:w="1276" w:type="dxa"/>
            <w:tcBorders>
              <w:top w:val="nil"/>
              <w:left w:val="nil"/>
              <w:bottom w:val="single" w:sz="4" w:space="0" w:color="auto"/>
              <w:right w:val="single" w:sz="4" w:space="0" w:color="auto"/>
            </w:tcBorders>
            <w:noWrap/>
            <w:vAlign w:val="bottom"/>
          </w:tcPr>
          <w:p w14:paraId="05E2459D" w14:textId="5DF83C3F" w:rsidR="005C172B" w:rsidRPr="00A47E8F" w:rsidRDefault="00A47E8F" w:rsidP="00090D52">
            <w:pPr>
              <w:jc w:val="right"/>
              <w:rPr>
                <w:bCs/>
                <w:color w:val="000000" w:themeColor="text1"/>
                <w:lang w:val="lt-LT"/>
              </w:rPr>
            </w:pPr>
            <w:r w:rsidRPr="00A47E8F">
              <w:rPr>
                <w:bCs/>
                <w:color w:val="000000" w:themeColor="text1"/>
                <w:lang w:val="lt-LT"/>
              </w:rPr>
              <w:t>733,00</w:t>
            </w:r>
          </w:p>
        </w:tc>
        <w:tc>
          <w:tcPr>
            <w:tcW w:w="1323" w:type="dxa"/>
            <w:tcBorders>
              <w:top w:val="nil"/>
              <w:left w:val="nil"/>
              <w:bottom w:val="single" w:sz="4" w:space="0" w:color="auto"/>
              <w:right w:val="single" w:sz="4" w:space="0" w:color="auto"/>
            </w:tcBorders>
            <w:noWrap/>
            <w:vAlign w:val="bottom"/>
          </w:tcPr>
          <w:p w14:paraId="549540B8" w14:textId="6FE6EB38" w:rsidR="005C172B" w:rsidRPr="00A47E8F" w:rsidRDefault="00A47E8F" w:rsidP="00090D52">
            <w:pPr>
              <w:jc w:val="right"/>
              <w:rPr>
                <w:bCs/>
                <w:color w:val="000000" w:themeColor="text1"/>
                <w:lang w:val="lt-LT"/>
              </w:rPr>
            </w:pPr>
            <w:r w:rsidRPr="00A47E8F">
              <w:rPr>
                <w:bCs/>
                <w:color w:val="000000" w:themeColor="text1"/>
                <w:lang w:val="lt-LT"/>
              </w:rPr>
              <w:t>733,00</w:t>
            </w:r>
          </w:p>
        </w:tc>
      </w:tr>
      <w:tr w:rsidR="00A47E8F" w:rsidRPr="006923D5" w14:paraId="66CF3E76"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tcPr>
          <w:p w14:paraId="55EDFD79" w14:textId="77777777" w:rsidR="00A47E8F" w:rsidRPr="00A47E8F" w:rsidRDefault="00A47E8F" w:rsidP="00A47E8F">
            <w:pPr>
              <w:rPr>
                <w:color w:val="000000" w:themeColor="text1"/>
                <w:lang w:val="lt-LT"/>
              </w:rPr>
            </w:pPr>
            <w:r w:rsidRPr="00A47E8F">
              <w:rPr>
                <w:color w:val="000000" w:themeColor="text1"/>
                <w:lang w:val="lt-LT"/>
              </w:rPr>
              <w:t>Kito ilgalaikio materialiojo turto įsigijimo išlaidos</w:t>
            </w:r>
          </w:p>
        </w:tc>
        <w:tc>
          <w:tcPr>
            <w:tcW w:w="1276" w:type="dxa"/>
            <w:tcBorders>
              <w:top w:val="nil"/>
              <w:left w:val="nil"/>
              <w:bottom w:val="single" w:sz="4" w:space="0" w:color="auto"/>
              <w:right w:val="single" w:sz="4" w:space="0" w:color="auto"/>
            </w:tcBorders>
            <w:noWrap/>
            <w:vAlign w:val="bottom"/>
          </w:tcPr>
          <w:p w14:paraId="2621F00A" w14:textId="77777777" w:rsidR="00A47E8F" w:rsidRPr="00A47E8F" w:rsidRDefault="00A47E8F" w:rsidP="00A47E8F">
            <w:pPr>
              <w:jc w:val="right"/>
              <w:rPr>
                <w:color w:val="000000" w:themeColor="text1"/>
                <w:lang w:val="lt-LT"/>
              </w:rPr>
            </w:pPr>
            <w:r w:rsidRPr="00A47E8F">
              <w:rPr>
                <w:color w:val="000000" w:themeColor="text1"/>
                <w:lang w:val="lt-LT"/>
              </w:rPr>
              <w:t>311511</w:t>
            </w:r>
          </w:p>
        </w:tc>
        <w:tc>
          <w:tcPr>
            <w:tcW w:w="1275" w:type="dxa"/>
            <w:tcBorders>
              <w:top w:val="nil"/>
              <w:left w:val="nil"/>
              <w:bottom w:val="single" w:sz="4" w:space="0" w:color="auto"/>
              <w:right w:val="single" w:sz="4" w:space="0" w:color="auto"/>
            </w:tcBorders>
            <w:noWrap/>
            <w:vAlign w:val="bottom"/>
          </w:tcPr>
          <w:p w14:paraId="7F026461" w14:textId="227F9192" w:rsidR="00A47E8F" w:rsidRPr="00A47E8F" w:rsidRDefault="00A47E8F" w:rsidP="00A47E8F">
            <w:pPr>
              <w:jc w:val="right"/>
              <w:rPr>
                <w:bCs/>
                <w:color w:val="000000" w:themeColor="text1"/>
                <w:lang w:val="lt-LT"/>
              </w:rPr>
            </w:pPr>
            <w:r w:rsidRPr="00A47E8F">
              <w:rPr>
                <w:bCs/>
                <w:color w:val="000000" w:themeColor="text1"/>
                <w:lang w:val="lt-LT"/>
              </w:rPr>
              <w:t>600,00</w:t>
            </w:r>
          </w:p>
        </w:tc>
        <w:tc>
          <w:tcPr>
            <w:tcW w:w="1276" w:type="dxa"/>
            <w:tcBorders>
              <w:top w:val="nil"/>
              <w:left w:val="nil"/>
              <w:bottom w:val="single" w:sz="4" w:space="0" w:color="auto"/>
              <w:right w:val="single" w:sz="4" w:space="0" w:color="auto"/>
            </w:tcBorders>
            <w:noWrap/>
          </w:tcPr>
          <w:p w14:paraId="19D1D8A6" w14:textId="185340B6" w:rsidR="00A47E8F" w:rsidRPr="00A47E8F" w:rsidRDefault="00A47E8F" w:rsidP="00A47E8F">
            <w:pPr>
              <w:jc w:val="right"/>
              <w:rPr>
                <w:bCs/>
                <w:color w:val="000000" w:themeColor="text1"/>
                <w:lang w:val="lt-LT"/>
              </w:rPr>
            </w:pPr>
            <w:r w:rsidRPr="00A47E8F">
              <w:t>600,00</w:t>
            </w:r>
          </w:p>
        </w:tc>
        <w:tc>
          <w:tcPr>
            <w:tcW w:w="1323" w:type="dxa"/>
            <w:tcBorders>
              <w:top w:val="nil"/>
              <w:left w:val="nil"/>
              <w:bottom w:val="single" w:sz="4" w:space="0" w:color="auto"/>
              <w:right w:val="single" w:sz="4" w:space="0" w:color="auto"/>
            </w:tcBorders>
            <w:noWrap/>
          </w:tcPr>
          <w:p w14:paraId="22711214" w14:textId="3747CD60" w:rsidR="00A47E8F" w:rsidRPr="00A47E8F" w:rsidRDefault="00A47E8F" w:rsidP="00A47E8F">
            <w:pPr>
              <w:jc w:val="right"/>
              <w:rPr>
                <w:bCs/>
                <w:color w:val="000000" w:themeColor="text1"/>
                <w:lang w:val="lt-LT"/>
              </w:rPr>
            </w:pPr>
            <w:r w:rsidRPr="00A47E8F">
              <w:t>600,00</w:t>
            </w:r>
          </w:p>
        </w:tc>
      </w:tr>
      <w:tr w:rsidR="005C172B" w:rsidRPr="006923D5" w14:paraId="0B44043F" w14:textId="77777777" w:rsidTr="00090D52">
        <w:trPr>
          <w:trHeight w:val="300"/>
        </w:trPr>
        <w:tc>
          <w:tcPr>
            <w:tcW w:w="4160" w:type="dxa"/>
            <w:tcBorders>
              <w:top w:val="nil"/>
              <w:left w:val="single" w:sz="4" w:space="0" w:color="auto"/>
              <w:bottom w:val="single" w:sz="4" w:space="0" w:color="auto"/>
              <w:right w:val="single" w:sz="4" w:space="0" w:color="auto"/>
            </w:tcBorders>
            <w:noWrap/>
            <w:vAlign w:val="bottom"/>
            <w:hideMark/>
          </w:tcPr>
          <w:p w14:paraId="379C33B9" w14:textId="77777777" w:rsidR="005C172B" w:rsidRPr="00A47E8F" w:rsidRDefault="005C172B" w:rsidP="00090D52">
            <w:pPr>
              <w:rPr>
                <w:b/>
                <w:bCs/>
                <w:color w:val="000000" w:themeColor="text1"/>
                <w:lang w:val="lt-LT"/>
              </w:rPr>
            </w:pPr>
            <w:r w:rsidRPr="00A47E8F">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14:paraId="7E790789" w14:textId="77777777" w:rsidR="005C172B" w:rsidRPr="00A47E8F" w:rsidRDefault="005C172B" w:rsidP="00090D52">
            <w:pPr>
              <w:rPr>
                <w:b/>
                <w:bCs/>
                <w:color w:val="000000" w:themeColor="text1"/>
                <w:lang w:val="lt-LT"/>
              </w:rPr>
            </w:pPr>
            <w:r w:rsidRPr="00A47E8F">
              <w:rPr>
                <w:b/>
                <w:bCs/>
                <w:color w:val="000000" w:themeColor="text1"/>
                <w:lang w:val="lt-LT"/>
              </w:rPr>
              <w:t> </w:t>
            </w:r>
          </w:p>
        </w:tc>
        <w:tc>
          <w:tcPr>
            <w:tcW w:w="1275" w:type="dxa"/>
            <w:tcBorders>
              <w:top w:val="nil"/>
              <w:left w:val="nil"/>
              <w:bottom w:val="single" w:sz="4" w:space="0" w:color="auto"/>
              <w:right w:val="single" w:sz="4" w:space="0" w:color="auto"/>
            </w:tcBorders>
            <w:noWrap/>
            <w:vAlign w:val="bottom"/>
            <w:hideMark/>
          </w:tcPr>
          <w:p w14:paraId="04230FFB" w14:textId="057F9909" w:rsidR="005C172B" w:rsidRPr="00A47E8F" w:rsidRDefault="00B23217" w:rsidP="00090D52">
            <w:pPr>
              <w:jc w:val="right"/>
              <w:rPr>
                <w:b/>
                <w:bCs/>
                <w:color w:val="000000" w:themeColor="text1"/>
                <w:lang w:val="lt-LT"/>
              </w:rPr>
            </w:pPr>
            <w:r>
              <w:rPr>
                <w:b/>
                <w:bCs/>
                <w:color w:val="000000" w:themeColor="text1"/>
                <w:lang w:val="lt-LT"/>
              </w:rPr>
              <w:t>217010,00</w:t>
            </w:r>
          </w:p>
        </w:tc>
        <w:tc>
          <w:tcPr>
            <w:tcW w:w="1276" w:type="dxa"/>
            <w:tcBorders>
              <w:top w:val="nil"/>
              <w:left w:val="nil"/>
              <w:bottom w:val="single" w:sz="4" w:space="0" w:color="auto"/>
              <w:right w:val="single" w:sz="4" w:space="0" w:color="auto"/>
            </w:tcBorders>
            <w:noWrap/>
            <w:vAlign w:val="bottom"/>
            <w:hideMark/>
          </w:tcPr>
          <w:p w14:paraId="5028B160" w14:textId="453975F4" w:rsidR="005C172B" w:rsidRPr="00A47E8F" w:rsidRDefault="00B23217" w:rsidP="00090D52">
            <w:pPr>
              <w:jc w:val="right"/>
              <w:rPr>
                <w:b/>
                <w:bCs/>
                <w:color w:val="000000" w:themeColor="text1"/>
                <w:lang w:val="lt-LT"/>
              </w:rPr>
            </w:pPr>
            <w:r>
              <w:rPr>
                <w:b/>
                <w:bCs/>
                <w:color w:val="000000" w:themeColor="text1"/>
                <w:lang w:val="lt-LT"/>
              </w:rPr>
              <w:t>211395,65</w:t>
            </w:r>
          </w:p>
        </w:tc>
        <w:tc>
          <w:tcPr>
            <w:tcW w:w="1323" w:type="dxa"/>
            <w:tcBorders>
              <w:top w:val="nil"/>
              <w:left w:val="nil"/>
              <w:bottom w:val="single" w:sz="4" w:space="0" w:color="auto"/>
              <w:right w:val="single" w:sz="4" w:space="0" w:color="auto"/>
            </w:tcBorders>
            <w:noWrap/>
            <w:vAlign w:val="bottom"/>
            <w:hideMark/>
          </w:tcPr>
          <w:p w14:paraId="44299B9F" w14:textId="0C461FF8" w:rsidR="005C172B" w:rsidRPr="00A47E8F" w:rsidRDefault="00B23217" w:rsidP="00090D52">
            <w:pPr>
              <w:jc w:val="right"/>
              <w:rPr>
                <w:b/>
                <w:bCs/>
                <w:color w:val="000000" w:themeColor="text1"/>
                <w:lang w:val="lt-LT"/>
              </w:rPr>
            </w:pPr>
            <w:r w:rsidRPr="00B23217">
              <w:rPr>
                <w:b/>
                <w:bCs/>
                <w:color w:val="000000" w:themeColor="text1"/>
                <w:lang w:val="lt-LT"/>
              </w:rPr>
              <w:t>211395,65</w:t>
            </w:r>
          </w:p>
        </w:tc>
      </w:tr>
    </w:tbl>
    <w:p w14:paraId="4B63A46D" w14:textId="77777777" w:rsidR="005C172B" w:rsidRPr="006923D5" w:rsidRDefault="005C172B" w:rsidP="005C172B">
      <w:pPr>
        <w:autoSpaceDE w:val="0"/>
        <w:autoSpaceDN w:val="0"/>
        <w:adjustRightInd w:val="0"/>
        <w:jc w:val="both"/>
        <w:rPr>
          <w:color w:val="000000" w:themeColor="text1"/>
          <w:highlight w:val="red"/>
          <w:lang w:val="lt-LT"/>
        </w:rPr>
      </w:pPr>
    </w:p>
    <w:p w14:paraId="48A7C4A3" w14:textId="77777777" w:rsidR="005C172B" w:rsidRPr="006923D5" w:rsidRDefault="005C172B" w:rsidP="005C172B">
      <w:pPr>
        <w:autoSpaceDE w:val="0"/>
        <w:autoSpaceDN w:val="0"/>
        <w:adjustRightInd w:val="0"/>
        <w:jc w:val="both"/>
        <w:rPr>
          <w:color w:val="000000" w:themeColor="text1"/>
          <w:highlight w:val="red"/>
          <w:lang w:val="lt-LT"/>
        </w:rPr>
      </w:pPr>
    </w:p>
    <w:tbl>
      <w:tblPr>
        <w:tblW w:w="9310" w:type="dxa"/>
        <w:tblInd w:w="88" w:type="dxa"/>
        <w:tblLook w:val="04A0" w:firstRow="1" w:lastRow="0" w:firstColumn="1" w:lastColumn="0" w:noHBand="0" w:noVBand="1"/>
      </w:tblPr>
      <w:tblGrid>
        <w:gridCol w:w="4160"/>
        <w:gridCol w:w="1276"/>
        <w:gridCol w:w="1275"/>
        <w:gridCol w:w="1276"/>
        <w:gridCol w:w="1323"/>
      </w:tblGrid>
      <w:tr w:rsidR="005C172B" w:rsidRPr="006923D5" w14:paraId="0D7C20A9" w14:textId="77777777" w:rsidTr="00090D52">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672F6F4A" w14:textId="77777777" w:rsidR="005C172B" w:rsidRPr="00972ED9" w:rsidRDefault="005C172B" w:rsidP="00090D52">
            <w:pPr>
              <w:rPr>
                <w:b/>
                <w:bCs/>
                <w:color w:val="000000" w:themeColor="text1"/>
                <w:lang w:val="lt-LT"/>
              </w:rPr>
            </w:pPr>
            <w:r w:rsidRPr="00972ED9">
              <w:rPr>
                <w:b/>
                <w:bCs/>
                <w:color w:val="000000" w:themeColor="text1"/>
                <w:lang w:val="lt-LT"/>
              </w:rPr>
              <w:t>Straipsnis</w:t>
            </w:r>
          </w:p>
        </w:tc>
        <w:tc>
          <w:tcPr>
            <w:tcW w:w="1276" w:type="dxa"/>
            <w:tcBorders>
              <w:top w:val="single" w:sz="4" w:space="0" w:color="auto"/>
              <w:left w:val="nil"/>
              <w:bottom w:val="single" w:sz="4" w:space="0" w:color="auto"/>
              <w:right w:val="single" w:sz="4" w:space="0" w:color="auto"/>
            </w:tcBorders>
            <w:noWrap/>
            <w:vAlign w:val="bottom"/>
            <w:hideMark/>
          </w:tcPr>
          <w:p w14:paraId="21CD4E10" w14:textId="77777777" w:rsidR="005C172B" w:rsidRPr="00972ED9" w:rsidRDefault="005C172B" w:rsidP="00090D52">
            <w:pPr>
              <w:rPr>
                <w:b/>
                <w:bCs/>
                <w:color w:val="000000" w:themeColor="text1"/>
                <w:lang w:val="lt-LT"/>
              </w:rPr>
            </w:pPr>
            <w:r w:rsidRPr="00972ED9">
              <w:rPr>
                <w:b/>
                <w:bCs/>
                <w:color w:val="000000" w:themeColor="text1"/>
                <w:lang w:val="lt-LT"/>
              </w:rPr>
              <w:t>Kodas</w:t>
            </w:r>
          </w:p>
        </w:tc>
        <w:tc>
          <w:tcPr>
            <w:tcW w:w="1275" w:type="dxa"/>
            <w:tcBorders>
              <w:top w:val="single" w:sz="4" w:space="0" w:color="auto"/>
              <w:left w:val="nil"/>
              <w:bottom w:val="single" w:sz="4" w:space="0" w:color="auto"/>
              <w:right w:val="single" w:sz="4" w:space="0" w:color="auto"/>
            </w:tcBorders>
            <w:noWrap/>
            <w:vAlign w:val="bottom"/>
            <w:hideMark/>
          </w:tcPr>
          <w:p w14:paraId="5C389008" w14:textId="77777777" w:rsidR="005C172B" w:rsidRPr="00972ED9" w:rsidRDefault="005C172B" w:rsidP="00090D52">
            <w:pPr>
              <w:rPr>
                <w:b/>
                <w:bCs/>
                <w:color w:val="000000" w:themeColor="text1"/>
                <w:lang w:val="lt-LT"/>
              </w:rPr>
            </w:pPr>
            <w:r w:rsidRPr="00972ED9">
              <w:rPr>
                <w:b/>
                <w:bCs/>
                <w:color w:val="000000" w:themeColor="text1"/>
                <w:lang w:val="lt-LT"/>
              </w:rPr>
              <w:t>Planas</w:t>
            </w:r>
          </w:p>
        </w:tc>
        <w:tc>
          <w:tcPr>
            <w:tcW w:w="1276" w:type="dxa"/>
            <w:tcBorders>
              <w:top w:val="single" w:sz="4" w:space="0" w:color="auto"/>
              <w:left w:val="nil"/>
              <w:bottom w:val="single" w:sz="4" w:space="0" w:color="auto"/>
              <w:right w:val="single" w:sz="4" w:space="0" w:color="auto"/>
            </w:tcBorders>
            <w:noWrap/>
            <w:vAlign w:val="bottom"/>
            <w:hideMark/>
          </w:tcPr>
          <w:p w14:paraId="00FA630B" w14:textId="77777777" w:rsidR="005C172B" w:rsidRPr="00972ED9" w:rsidRDefault="005C172B" w:rsidP="00090D52">
            <w:pPr>
              <w:rPr>
                <w:b/>
                <w:bCs/>
                <w:color w:val="000000" w:themeColor="text1"/>
                <w:lang w:val="lt-LT"/>
              </w:rPr>
            </w:pPr>
            <w:r w:rsidRPr="00972ED9">
              <w:rPr>
                <w:b/>
                <w:bCs/>
                <w:color w:val="000000" w:themeColor="text1"/>
                <w:lang w:val="lt-LT"/>
              </w:rPr>
              <w:t>Gauta</w:t>
            </w:r>
          </w:p>
        </w:tc>
        <w:tc>
          <w:tcPr>
            <w:tcW w:w="1323" w:type="dxa"/>
            <w:tcBorders>
              <w:top w:val="single" w:sz="4" w:space="0" w:color="auto"/>
              <w:left w:val="nil"/>
              <w:bottom w:val="single" w:sz="4" w:space="0" w:color="auto"/>
              <w:right w:val="single" w:sz="4" w:space="0" w:color="auto"/>
            </w:tcBorders>
            <w:noWrap/>
            <w:vAlign w:val="bottom"/>
            <w:hideMark/>
          </w:tcPr>
          <w:p w14:paraId="20B65233" w14:textId="77777777" w:rsidR="005C172B" w:rsidRPr="00972ED9" w:rsidRDefault="005C172B" w:rsidP="00090D52">
            <w:pPr>
              <w:rPr>
                <w:b/>
                <w:bCs/>
                <w:color w:val="000000" w:themeColor="text1"/>
                <w:lang w:val="lt-LT"/>
              </w:rPr>
            </w:pPr>
            <w:r w:rsidRPr="00972ED9">
              <w:rPr>
                <w:b/>
                <w:bCs/>
                <w:color w:val="000000" w:themeColor="text1"/>
                <w:lang w:val="lt-LT"/>
              </w:rPr>
              <w:t>Panaudota</w:t>
            </w:r>
          </w:p>
        </w:tc>
      </w:tr>
      <w:tr w:rsidR="005C172B" w:rsidRPr="006923D5" w14:paraId="55E63E01" w14:textId="77777777" w:rsidTr="00090D52">
        <w:trPr>
          <w:trHeight w:val="300"/>
        </w:trPr>
        <w:tc>
          <w:tcPr>
            <w:tcW w:w="4160" w:type="dxa"/>
            <w:tcBorders>
              <w:top w:val="nil"/>
              <w:left w:val="single" w:sz="8" w:space="0" w:color="auto"/>
              <w:bottom w:val="nil"/>
              <w:right w:val="nil"/>
            </w:tcBorders>
            <w:noWrap/>
            <w:vAlign w:val="bottom"/>
            <w:hideMark/>
          </w:tcPr>
          <w:p w14:paraId="6DFD9FDD" w14:textId="77777777" w:rsidR="005C172B" w:rsidRPr="00972ED9" w:rsidRDefault="005C172B" w:rsidP="00090D52">
            <w:pPr>
              <w:rPr>
                <w:b/>
                <w:bCs/>
                <w:color w:val="000000" w:themeColor="text1"/>
                <w:lang w:val="lt-LT"/>
              </w:rPr>
            </w:pPr>
            <w:r w:rsidRPr="00972ED9">
              <w:rPr>
                <w:b/>
                <w:bCs/>
                <w:color w:val="000000" w:themeColor="text1"/>
                <w:lang w:val="lt-LT"/>
              </w:rPr>
              <w:t>ESF lėšos</w:t>
            </w:r>
          </w:p>
        </w:tc>
        <w:tc>
          <w:tcPr>
            <w:tcW w:w="1276" w:type="dxa"/>
            <w:noWrap/>
            <w:vAlign w:val="bottom"/>
          </w:tcPr>
          <w:p w14:paraId="35EAC6C7" w14:textId="77777777" w:rsidR="005C172B" w:rsidRPr="00972ED9" w:rsidRDefault="005C172B" w:rsidP="00090D52">
            <w:pPr>
              <w:rPr>
                <w:b/>
                <w:bCs/>
                <w:color w:val="000000" w:themeColor="text1"/>
                <w:lang w:val="lt-LT"/>
              </w:rPr>
            </w:pPr>
          </w:p>
        </w:tc>
        <w:tc>
          <w:tcPr>
            <w:tcW w:w="1275" w:type="dxa"/>
            <w:noWrap/>
            <w:vAlign w:val="bottom"/>
          </w:tcPr>
          <w:p w14:paraId="0AD8884D" w14:textId="77777777" w:rsidR="005C172B" w:rsidRPr="00972ED9" w:rsidRDefault="005C172B" w:rsidP="00090D52">
            <w:pPr>
              <w:rPr>
                <w:b/>
                <w:bCs/>
                <w:color w:val="000000" w:themeColor="text1"/>
                <w:lang w:val="lt-LT"/>
              </w:rPr>
            </w:pPr>
          </w:p>
        </w:tc>
        <w:tc>
          <w:tcPr>
            <w:tcW w:w="1276" w:type="dxa"/>
            <w:noWrap/>
            <w:vAlign w:val="bottom"/>
          </w:tcPr>
          <w:p w14:paraId="2FF1BACE" w14:textId="77777777" w:rsidR="005C172B" w:rsidRPr="00972ED9" w:rsidRDefault="005C172B" w:rsidP="00090D52">
            <w:pPr>
              <w:rPr>
                <w:b/>
                <w:bCs/>
                <w:color w:val="000000" w:themeColor="text1"/>
                <w:lang w:val="lt-LT"/>
              </w:rPr>
            </w:pPr>
          </w:p>
        </w:tc>
        <w:tc>
          <w:tcPr>
            <w:tcW w:w="1323" w:type="dxa"/>
            <w:tcBorders>
              <w:top w:val="nil"/>
              <w:left w:val="nil"/>
              <w:bottom w:val="nil"/>
              <w:right w:val="single" w:sz="8" w:space="0" w:color="auto"/>
            </w:tcBorders>
            <w:noWrap/>
            <w:vAlign w:val="bottom"/>
            <w:hideMark/>
          </w:tcPr>
          <w:p w14:paraId="67983997" w14:textId="77777777" w:rsidR="005C172B" w:rsidRPr="00972ED9" w:rsidRDefault="005C172B" w:rsidP="00090D52">
            <w:pPr>
              <w:rPr>
                <w:b/>
                <w:bCs/>
                <w:color w:val="000000" w:themeColor="text1"/>
                <w:lang w:val="lt-LT"/>
              </w:rPr>
            </w:pPr>
            <w:r w:rsidRPr="00972ED9">
              <w:rPr>
                <w:b/>
                <w:bCs/>
                <w:color w:val="000000" w:themeColor="text1"/>
                <w:lang w:val="lt-LT"/>
              </w:rPr>
              <w:t> </w:t>
            </w:r>
          </w:p>
        </w:tc>
      </w:tr>
      <w:tr w:rsidR="00592AC4" w:rsidRPr="006923D5" w14:paraId="0A096DE0" w14:textId="77777777" w:rsidTr="00BE7A48">
        <w:trPr>
          <w:trHeight w:val="300"/>
        </w:trPr>
        <w:tc>
          <w:tcPr>
            <w:tcW w:w="4160" w:type="dxa"/>
            <w:tcBorders>
              <w:top w:val="single" w:sz="4" w:space="0" w:color="auto"/>
              <w:left w:val="single" w:sz="4" w:space="0" w:color="auto"/>
              <w:bottom w:val="single" w:sz="4" w:space="0" w:color="auto"/>
              <w:right w:val="single" w:sz="4" w:space="0" w:color="auto"/>
            </w:tcBorders>
            <w:noWrap/>
            <w:vAlign w:val="bottom"/>
            <w:hideMark/>
          </w:tcPr>
          <w:p w14:paraId="7CE598A2" w14:textId="77777777" w:rsidR="00592AC4" w:rsidRPr="00972ED9" w:rsidRDefault="00592AC4" w:rsidP="00592AC4">
            <w:pPr>
              <w:rPr>
                <w:color w:val="000000" w:themeColor="text1"/>
                <w:lang w:val="lt-LT"/>
              </w:rPr>
            </w:pPr>
            <w:r w:rsidRPr="00972ED9">
              <w:rPr>
                <w:color w:val="000000" w:themeColor="text1"/>
                <w:lang w:val="lt-LT"/>
              </w:rPr>
              <w:t>Darbo užmokestis</w:t>
            </w:r>
          </w:p>
        </w:tc>
        <w:tc>
          <w:tcPr>
            <w:tcW w:w="1276" w:type="dxa"/>
            <w:tcBorders>
              <w:top w:val="single" w:sz="4" w:space="0" w:color="auto"/>
              <w:left w:val="nil"/>
              <w:bottom w:val="single" w:sz="4" w:space="0" w:color="auto"/>
              <w:right w:val="single" w:sz="4" w:space="0" w:color="auto"/>
            </w:tcBorders>
            <w:noWrap/>
            <w:vAlign w:val="bottom"/>
            <w:hideMark/>
          </w:tcPr>
          <w:p w14:paraId="0F1D6AC0" w14:textId="77777777" w:rsidR="00592AC4" w:rsidRPr="00972ED9" w:rsidRDefault="00592AC4" w:rsidP="00592AC4">
            <w:pPr>
              <w:jc w:val="right"/>
              <w:rPr>
                <w:color w:val="000000" w:themeColor="text1"/>
                <w:lang w:val="lt-LT"/>
              </w:rPr>
            </w:pPr>
            <w:r w:rsidRPr="00972ED9">
              <w:rPr>
                <w:color w:val="000000" w:themeColor="text1"/>
                <w:lang w:val="lt-LT"/>
              </w:rPr>
              <w:t>211111C</w:t>
            </w:r>
          </w:p>
        </w:tc>
        <w:tc>
          <w:tcPr>
            <w:tcW w:w="1275" w:type="dxa"/>
            <w:tcBorders>
              <w:top w:val="single" w:sz="4" w:space="0" w:color="auto"/>
              <w:left w:val="nil"/>
              <w:bottom w:val="single" w:sz="4" w:space="0" w:color="auto"/>
              <w:right w:val="single" w:sz="4" w:space="0" w:color="auto"/>
            </w:tcBorders>
            <w:noWrap/>
            <w:vAlign w:val="bottom"/>
            <w:hideMark/>
          </w:tcPr>
          <w:p w14:paraId="769510CD" w14:textId="1CA0FCFF" w:rsidR="00592AC4" w:rsidRPr="00972ED9" w:rsidRDefault="00592AC4" w:rsidP="00592AC4">
            <w:pPr>
              <w:jc w:val="right"/>
              <w:rPr>
                <w:color w:val="000000" w:themeColor="text1"/>
                <w:lang w:val="lt-LT"/>
              </w:rPr>
            </w:pPr>
            <w:r>
              <w:rPr>
                <w:color w:val="000000" w:themeColor="text1"/>
                <w:lang w:val="lt-LT"/>
              </w:rPr>
              <w:t>14349,73</w:t>
            </w:r>
          </w:p>
        </w:tc>
        <w:tc>
          <w:tcPr>
            <w:tcW w:w="1276" w:type="dxa"/>
            <w:tcBorders>
              <w:top w:val="single" w:sz="4" w:space="0" w:color="auto"/>
              <w:left w:val="nil"/>
              <w:bottom w:val="single" w:sz="4" w:space="0" w:color="auto"/>
              <w:right w:val="single" w:sz="4" w:space="0" w:color="auto"/>
            </w:tcBorders>
            <w:noWrap/>
          </w:tcPr>
          <w:p w14:paraId="4FB28C7F" w14:textId="7532FD7C" w:rsidR="00592AC4" w:rsidRPr="00972ED9" w:rsidRDefault="00592AC4" w:rsidP="00592AC4">
            <w:pPr>
              <w:jc w:val="right"/>
              <w:rPr>
                <w:color w:val="000000" w:themeColor="text1"/>
                <w:lang w:val="lt-LT"/>
              </w:rPr>
            </w:pPr>
            <w:r w:rsidRPr="002F5845">
              <w:t>14349,73</w:t>
            </w:r>
          </w:p>
        </w:tc>
        <w:tc>
          <w:tcPr>
            <w:tcW w:w="1323" w:type="dxa"/>
            <w:tcBorders>
              <w:top w:val="single" w:sz="4" w:space="0" w:color="auto"/>
              <w:left w:val="nil"/>
              <w:bottom w:val="single" w:sz="4" w:space="0" w:color="auto"/>
              <w:right w:val="single" w:sz="4" w:space="0" w:color="auto"/>
            </w:tcBorders>
            <w:noWrap/>
          </w:tcPr>
          <w:p w14:paraId="0FC4C014" w14:textId="1173DB1A" w:rsidR="00592AC4" w:rsidRPr="00972ED9" w:rsidRDefault="00592AC4" w:rsidP="00592AC4">
            <w:pPr>
              <w:jc w:val="right"/>
              <w:rPr>
                <w:color w:val="000000" w:themeColor="text1"/>
                <w:lang w:val="lt-LT"/>
              </w:rPr>
            </w:pPr>
            <w:r w:rsidRPr="002F5845">
              <w:t>14349,73</w:t>
            </w:r>
          </w:p>
        </w:tc>
      </w:tr>
      <w:tr w:rsidR="00592AC4" w:rsidRPr="006923D5" w14:paraId="1BDD4B0F"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26C8DD1A" w14:textId="77777777" w:rsidR="00592AC4" w:rsidRPr="00972ED9" w:rsidRDefault="00592AC4" w:rsidP="00592AC4">
            <w:pPr>
              <w:rPr>
                <w:color w:val="000000" w:themeColor="text1"/>
                <w:lang w:val="lt-LT"/>
              </w:rPr>
            </w:pPr>
            <w:r w:rsidRPr="00972ED9">
              <w:rPr>
                <w:color w:val="000000" w:themeColor="text1"/>
                <w:lang w:val="lt-LT"/>
              </w:rPr>
              <w:t>Socialinis draudimas</w:t>
            </w:r>
          </w:p>
        </w:tc>
        <w:tc>
          <w:tcPr>
            <w:tcW w:w="1276" w:type="dxa"/>
            <w:tcBorders>
              <w:top w:val="nil"/>
              <w:left w:val="nil"/>
              <w:bottom w:val="single" w:sz="4" w:space="0" w:color="auto"/>
              <w:right w:val="single" w:sz="4" w:space="0" w:color="auto"/>
            </w:tcBorders>
            <w:noWrap/>
            <w:vAlign w:val="bottom"/>
            <w:hideMark/>
          </w:tcPr>
          <w:p w14:paraId="02D7072A" w14:textId="77777777" w:rsidR="00592AC4" w:rsidRPr="00972ED9" w:rsidRDefault="00592AC4" w:rsidP="00592AC4">
            <w:pPr>
              <w:jc w:val="right"/>
              <w:rPr>
                <w:color w:val="000000" w:themeColor="text1"/>
                <w:lang w:val="lt-LT"/>
              </w:rPr>
            </w:pPr>
            <w:r w:rsidRPr="00972ED9">
              <w:rPr>
                <w:color w:val="000000" w:themeColor="text1"/>
                <w:lang w:val="lt-LT"/>
              </w:rPr>
              <w:t>212111</w:t>
            </w:r>
          </w:p>
        </w:tc>
        <w:tc>
          <w:tcPr>
            <w:tcW w:w="1275" w:type="dxa"/>
            <w:tcBorders>
              <w:top w:val="nil"/>
              <w:left w:val="nil"/>
              <w:bottom w:val="single" w:sz="4" w:space="0" w:color="auto"/>
              <w:right w:val="single" w:sz="4" w:space="0" w:color="auto"/>
            </w:tcBorders>
            <w:noWrap/>
            <w:vAlign w:val="bottom"/>
            <w:hideMark/>
          </w:tcPr>
          <w:p w14:paraId="0E3A8C22" w14:textId="5941B6DF" w:rsidR="00592AC4" w:rsidRPr="00972ED9" w:rsidRDefault="00592AC4" w:rsidP="00592AC4">
            <w:pPr>
              <w:jc w:val="right"/>
              <w:rPr>
                <w:color w:val="000000" w:themeColor="text1"/>
                <w:lang w:val="lt-LT"/>
              </w:rPr>
            </w:pPr>
            <w:r>
              <w:rPr>
                <w:color w:val="000000" w:themeColor="text1"/>
                <w:lang w:val="lt-LT"/>
              </w:rPr>
              <w:t>221,60</w:t>
            </w:r>
          </w:p>
        </w:tc>
        <w:tc>
          <w:tcPr>
            <w:tcW w:w="1276" w:type="dxa"/>
            <w:tcBorders>
              <w:top w:val="nil"/>
              <w:left w:val="nil"/>
              <w:bottom w:val="single" w:sz="4" w:space="0" w:color="auto"/>
              <w:right w:val="single" w:sz="4" w:space="0" w:color="auto"/>
            </w:tcBorders>
            <w:noWrap/>
          </w:tcPr>
          <w:p w14:paraId="771EBED4" w14:textId="0207A87E" w:rsidR="00592AC4" w:rsidRPr="00972ED9" w:rsidRDefault="00592AC4" w:rsidP="00592AC4">
            <w:pPr>
              <w:jc w:val="right"/>
              <w:rPr>
                <w:color w:val="000000" w:themeColor="text1"/>
                <w:lang w:val="lt-LT"/>
              </w:rPr>
            </w:pPr>
            <w:r w:rsidRPr="0099248F">
              <w:t>221,60</w:t>
            </w:r>
          </w:p>
        </w:tc>
        <w:tc>
          <w:tcPr>
            <w:tcW w:w="1323" w:type="dxa"/>
            <w:tcBorders>
              <w:top w:val="nil"/>
              <w:left w:val="nil"/>
              <w:bottom w:val="single" w:sz="4" w:space="0" w:color="auto"/>
              <w:right w:val="single" w:sz="4" w:space="0" w:color="auto"/>
            </w:tcBorders>
            <w:noWrap/>
          </w:tcPr>
          <w:p w14:paraId="718BD0FC" w14:textId="3AB30934" w:rsidR="00592AC4" w:rsidRPr="00972ED9" w:rsidRDefault="00592AC4" w:rsidP="00592AC4">
            <w:pPr>
              <w:jc w:val="right"/>
              <w:rPr>
                <w:color w:val="000000" w:themeColor="text1"/>
                <w:lang w:val="lt-LT"/>
              </w:rPr>
            </w:pPr>
            <w:r w:rsidRPr="0099248F">
              <w:t>221,60</w:t>
            </w:r>
          </w:p>
        </w:tc>
      </w:tr>
      <w:tr w:rsidR="00F05270" w:rsidRPr="006923D5" w14:paraId="13EE6E9A"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75F77C0F" w14:textId="3C3FF868" w:rsidR="00F05270" w:rsidRPr="00972ED9" w:rsidRDefault="00F05270" w:rsidP="00F05270">
            <w:pPr>
              <w:rPr>
                <w:color w:val="000000" w:themeColor="text1"/>
                <w:lang w:val="lt-LT"/>
              </w:rPr>
            </w:pPr>
            <w:proofErr w:type="spellStart"/>
            <w:r w:rsidRPr="00D9625A">
              <w:t>Mitybos</w:t>
            </w:r>
            <w:proofErr w:type="spellEnd"/>
            <w:r w:rsidRPr="00D9625A">
              <w:t xml:space="preserve"> </w:t>
            </w:r>
            <w:proofErr w:type="spellStart"/>
            <w:r w:rsidRPr="00D9625A">
              <w:t>išlaidos</w:t>
            </w:r>
            <w:proofErr w:type="spellEnd"/>
          </w:p>
        </w:tc>
        <w:tc>
          <w:tcPr>
            <w:tcW w:w="1276" w:type="dxa"/>
            <w:tcBorders>
              <w:top w:val="nil"/>
              <w:left w:val="nil"/>
              <w:bottom w:val="single" w:sz="4" w:space="0" w:color="auto"/>
              <w:right w:val="single" w:sz="4" w:space="0" w:color="auto"/>
            </w:tcBorders>
            <w:noWrap/>
          </w:tcPr>
          <w:p w14:paraId="325F4A4E" w14:textId="7D2986B8" w:rsidR="00F05270" w:rsidRPr="00972ED9" w:rsidRDefault="00F05270" w:rsidP="00F05270">
            <w:pPr>
              <w:jc w:val="right"/>
              <w:rPr>
                <w:color w:val="000000" w:themeColor="text1"/>
                <w:lang w:val="lt-LT"/>
              </w:rPr>
            </w:pPr>
            <w:r w:rsidRPr="00D9625A">
              <w:t>2211101</w:t>
            </w:r>
          </w:p>
        </w:tc>
        <w:tc>
          <w:tcPr>
            <w:tcW w:w="1275" w:type="dxa"/>
            <w:tcBorders>
              <w:top w:val="nil"/>
              <w:left w:val="nil"/>
              <w:bottom w:val="single" w:sz="4" w:space="0" w:color="auto"/>
              <w:right w:val="single" w:sz="4" w:space="0" w:color="auto"/>
            </w:tcBorders>
            <w:noWrap/>
            <w:vAlign w:val="bottom"/>
          </w:tcPr>
          <w:p w14:paraId="0CB259BF" w14:textId="41C2C942" w:rsidR="00F05270" w:rsidRPr="00972ED9" w:rsidRDefault="00F05270" w:rsidP="00F05270">
            <w:pPr>
              <w:jc w:val="right"/>
              <w:rPr>
                <w:bCs/>
                <w:color w:val="000000" w:themeColor="text1"/>
                <w:lang w:val="lt-LT"/>
              </w:rPr>
            </w:pPr>
            <w:r>
              <w:rPr>
                <w:bCs/>
                <w:color w:val="000000" w:themeColor="text1"/>
                <w:lang w:val="lt-LT"/>
              </w:rPr>
              <w:t>6964,77</w:t>
            </w:r>
          </w:p>
        </w:tc>
        <w:tc>
          <w:tcPr>
            <w:tcW w:w="1276" w:type="dxa"/>
            <w:tcBorders>
              <w:top w:val="nil"/>
              <w:left w:val="nil"/>
              <w:bottom w:val="single" w:sz="4" w:space="0" w:color="auto"/>
              <w:right w:val="single" w:sz="4" w:space="0" w:color="auto"/>
            </w:tcBorders>
            <w:noWrap/>
          </w:tcPr>
          <w:p w14:paraId="3129ABD6" w14:textId="2E34ED56" w:rsidR="00F05270" w:rsidRPr="00972ED9" w:rsidRDefault="00F05270" w:rsidP="00F05270">
            <w:pPr>
              <w:jc w:val="right"/>
              <w:rPr>
                <w:bCs/>
                <w:color w:val="000000" w:themeColor="text1"/>
                <w:lang w:val="lt-LT"/>
              </w:rPr>
            </w:pPr>
            <w:r w:rsidRPr="004F2115">
              <w:t>6964,77</w:t>
            </w:r>
          </w:p>
        </w:tc>
        <w:tc>
          <w:tcPr>
            <w:tcW w:w="1323" w:type="dxa"/>
            <w:tcBorders>
              <w:top w:val="nil"/>
              <w:left w:val="nil"/>
              <w:bottom w:val="single" w:sz="4" w:space="0" w:color="auto"/>
              <w:right w:val="single" w:sz="4" w:space="0" w:color="auto"/>
            </w:tcBorders>
            <w:noWrap/>
          </w:tcPr>
          <w:p w14:paraId="26B1F41B" w14:textId="3F81D39C" w:rsidR="00F05270" w:rsidRPr="00972ED9" w:rsidRDefault="00F05270" w:rsidP="00F05270">
            <w:pPr>
              <w:jc w:val="right"/>
              <w:rPr>
                <w:bCs/>
                <w:color w:val="000000" w:themeColor="text1"/>
                <w:lang w:val="lt-LT"/>
              </w:rPr>
            </w:pPr>
            <w:r w:rsidRPr="004F2115">
              <w:t>6964,77</w:t>
            </w:r>
          </w:p>
        </w:tc>
      </w:tr>
      <w:tr w:rsidR="00F05270" w:rsidRPr="006923D5" w14:paraId="28F061B3"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3D15C5AA" w14:textId="7F0D216E" w:rsidR="00F05270" w:rsidRPr="00972ED9" w:rsidRDefault="00F05270" w:rsidP="00F05270">
            <w:pPr>
              <w:rPr>
                <w:color w:val="000000" w:themeColor="text1"/>
                <w:lang w:val="lt-LT"/>
              </w:rPr>
            </w:pPr>
            <w:proofErr w:type="spellStart"/>
            <w:r w:rsidRPr="005D72F9">
              <w:t>Medikamentų</w:t>
            </w:r>
            <w:proofErr w:type="spellEnd"/>
            <w:r w:rsidRPr="005D72F9">
              <w:t xml:space="preserve"> </w:t>
            </w:r>
            <w:proofErr w:type="spellStart"/>
            <w:r w:rsidRPr="005D72F9">
              <w:t>ir</w:t>
            </w:r>
            <w:proofErr w:type="spellEnd"/>
            <w:r w:rsidRPr="005D72F9">
              <w:t xml:space="preserve"> </w:t>
            </w:r>
            <w:proofErr w:type="spellStart"/>
            <w:r w:rsidRPr="005D72F9">
              <w:t>medicininių</w:t>
            </w:r>
            <w:proofErr w:type="spellEnd"/>
            <w:r w:rsidRPr="005D72F9">
              <w:t xml:space="preserve"> </w:t>
            </w:r>
            <w:proofErr w:type="spellStart"/>
            <w:r w:rsidRPr="005D72F9">
              <w:t>paslaugų</w:t>
            </w:r>
            <w:proofErr w:type="spellEnd"/>
            <w:r w:rsidRPr="005D72F9">
              <w:t xml:space="preserve"> </w:t>
            </w:r>
            <w:proofErr w:type="spellStart"/>
            <w:r w:rsidRPr="005D72F9">
              <w:t>įsigijimo</w:t>
            </w:r>
            <w:proofErr w:type="spellEnd"/>
            <w:r w:rsidRPr="005D72F9">
              <w:t xml:space="preserve"> </w:t>
            </w:r>
            <w:proofErr w:type="spellStart"/>
            <w:r w:rsidRPr="005D72F9">
              <w:t>išlaidos</w:t>
            </w:r>
            <w:proofErr w:type="spellEnd"/>
          </w:p>
        </w:tc>
        <w:tc>
          <w:tcPr>
            <w:tcW w:w="1276" w:type="dxa"/>
            <w:tcBorders>
              <w:top w:val="nil"/>
              <w:left w:val="nil"/>
              <w:bottom w:val="single" w:sz="4" w:space="0" w:color="auto"/>
              <w:right w:val="single" w:sz="4" w:space="0" w:color="auto"/>
            </w:tcBorders>
            <w:noWrap/>
          </w:tcPr>
          <w:p w14:paraId="168E965F" w14:textId="77777777" w:rsidR="00DB082C" w:rsidRDefault="00DB082C" w:rsidP="00F05270">
            <w:pPr>
              <w:jc w:val="right"/>
            </w:pPr>
          </w:p>
          <w:p w14:paraId="074CDBAF" w14:textId="12565F31" w:rsidR="00F05270" w:rsidRPr="00972ED9" w:rsidRDefault="00F05270" w:rsidP="00F05270">
            <w:pPr>
              <w:jc w:val="right"/>
              <w:rPr>
                <w:color w:val="000000" w:themeColor="text1"/>
                <w:lang w:val="lt-LT"/>
              </w:rPr>
            </w:pPr>
            <w:r w:rsidRPr="005D72F9">
              <w:t>2211102</w:t>
            </w:r>
          </w:p>
        </w:tc>
        <w:tc>
          <w:tcPr>
            <w:tcW w:w="1275" w:type="dxa"/>
            <w:tcBorders>
              <w:top w:val="nil"/>
              <w:left w:val="nil"/>
              <w:bottom w:val="single" w:sz="4" w:space="0" w:color="auto"/>
              <w:right w:val="single" w:sz="4" w:space="0" w:color="auto"/>
            </w:tcBorders>
            <w:noWrap/>
            <w:vAlign w:val="bottom"/>
          </w:tcPr>
          <w:p w14:paraId="2A9482A5" w14:textId="62F4A517" w:rsidR="00F05270" w:rsidRPr="00972ED9" w:rsidRDefault="00F05270" w:rsidP="00DB082C">
            <w:pPr>
              <w:jc w:val="center"/>
              <w:rPr>
                <w:bCs/>
                <w:color w:val="000000" w:themeColor="text1"/>
                <w:lang w:val="lt-LT"/>
              </w:rPr>
            </w:pPr>
            <w:r>
              <w:rPr>
                <w:bCs/>
                <w:color w:val="000000" w:themeColor="text1"/>
                <w:lang w:val="lt-LT"/>
              </w:rPr>
              <w:t>519,18</w:t>
            </w:r>
          </w:p>
        </w:tc>
        <w:tc>
          <w:tcPr>
            <w:tcW w:w="1276" w:type="dxa"/>
            <w:tcBorders>
              <w:top w:val="nil"/>
              <w:left w:val="nil"/>
              <w:bottom w:val="single" w:sz="4" w:space="0" w:color="auto"/>
              <w:right w:val="single" w:sz="4" w:space="0" w:color="auto"/>
            </w:tcBorders>
            <w:noWrap/>
          </w:tcPr>
          <w:p w14:paraId="5A7A59CF" w14:textId="77777777" w:rsidR="00DB082C" w:rsidRDefault="00DB082C" w:rsidP="00F05270">
            <w:pPr>
              <w:jc w:val="right"/>
            </w:pPr>
          </w:p>
          <w:p w14:paraId="1E64C504" w14:textId="772B7D7F" w:rsidR="00F05270" w:rsidRPr="00972ED9" w:rsidRDefault="00F05270" w:rsidP="00F05270">
            <w:pPr>
              <w:jc w:val="right"/>
              <w:rPr>
                <w:bCs/>
                <w:color w:val="000000" w:themeColor="text1"/>
                <w:lang w:val="lt-LT"/>
              </w:rPr>
            </w:pPr>
            <w:r w:rsidRPr="00734A77">
              <w:t>519,18</w:t>
            </w:r>
          </w:p>
        </w:tc>
        <w:tc>
          <w:tcPr>
            <w:tcW w:w="1323" w:type="dxa"/>
            <w:tcBorders>
              <w:top w:val="nil"/>
              <w:left w:val="nil"/>
              <w:bottom w:val="single" w:sz="4" w:space="0" w:color="auto"/>
              <w:right w:val="single" w:sz="4" w:space="0" w:color="auto"/>
            </w:tcBorders>
            <w:noWrap/>
          </w:tcPr>
          <w:p w14:paraId="4632C363" w14:textId="77777777" w:rsidR="00DB082C" w:rsidRDefault="00DB082C" w:rsidP="00F05270">
            <w:pPr>
              <w:jc w:val="right"/>
            </w:pPr>
          </w:p>
          <w:p w14:paraId="1AE6F276" w14:textId="22D450F6" w:rsidR="00F05270" w:rsidRPr="00972ED9" w:rsidRDefault="00F05270" w:rsidP="00F05270">
            <w:pPr>
              <w:jc w:val="right"/>
              <w:rPr>
                <w:bCs/>
                <w:color w:val="000000" w:themeColor="text1"/>
                <w:lang w:val="lt-LT"/>
              </w:rPr>
            </w:pPr>
            <w:r w:rsidRPr="00734A77">
              <w:t>519,18</w:t>
            </w:r>
          </w:p>
        </w:tc>
      </w:tr>
      <w:tr w:rsidR="00DB082C" w:rsidRPr="006923D5" w14:paraId="4BB83BE5"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0598814F" w14:textId="2D2C52D1" w:rsidR="00DB082C" w:rsidRPr="00972ED9" w:rsidRDefault="00DB082C" w:rsidP="00DB082C">
            <w:pPr>
              <w:rPr>
                <w:color w:val="000000" w:themeColor="text1"/>
                <w:lang w:val="lt-LT"/>
              </w:rPr>
            </w:pPr>
            <w:proofErr w:type="spellStart"/>
            <w:r w:rsidRPr="004266D2">
              <w:t>Transporto</w:t>
            </w:r>
            <w:proofErr w:type="spellEnd"/>
            <w:r w:rsidRPr="004266D2">
              <w:t xml:space="preserve"> </w:t>
            </w:r>
            <w:proofErr w:type="spellStart"/>
            <w:r w:rsidRPr="004266D2">
              <w:t>išlaikymo</w:t>
            </w:r>
            <w:proofErr w:type="spellEnd"/>
            <w:r w:rsidRPr="004266D2">
              <w:t xml:space="preserve"> </w:t>
            </w:r>
            <w:proofErr w:type="spellStart"/>
            <w:r w:rsidRPr="004266D2">
              <w:t>ir</w:t>
            </w:r>
            <w:proofErr w:type="spellEnd"/>
            <w:r w:rsidRPr="004266D2">
              <w:t xml:space="preserve"> </w:t>
            </w:r>
            <w:proofErr w:type="spellStart"/>
            <w:r w:rsidRPr="004266D2">
              <w:t>transporto</w:t>
            </w:r>
            <w:proofErr w:type="spellEnd"/>
            <w:r w:rsidRPr="004266D2">
              <w:t xml:space="preserve"> </w:t>
            </w:r>
            <w:proofErr w:type="spellStart"/>
            <w:r w:rsidRPr="004266D2">
              <w:t>paslaugų</w:t>
            </w:r>
            <w:proofErr w:type="spellEnd"/>
            <w:r w:rsidRPr="004266D2">
              <w:t xml:space="preserve"> </w:t>
            </w:r>
            <w:proofErr w:type="spellStart"/>
            <w:r w:rsidRPr="004266D2">
              <w:t>įsigijimo</w:t>
            </w:r>
            <w:proofErr w:type="spellEnd"/>
            <w:r w:rsidRPr="004266D2">
              <w:t xml:space="preserve"> </w:t>
            </w:r>
            <w:proofErr w:type="spellStart"/>
            <w:r w:rsidRPr="004266D2">
              <w:t>išlaidos</w:t>
            </w:r>
            <w:proofErr w:type="spellEnd"/>
          </w:p>
        </w:tc>
        <w:tc>
          <w:tcPr>
            <w:tcW w:w="1276" w:type="dxa"/>
            <w:tcBorders>
              <w:top w:val="nil"/>
              <w:left w:val="nil"/>
              <w:bottom w:val="single" w:sz="4" w:space="0" w:color="auto"/>
              <w:right w:val="single" w:sz="4" w:space="0" w:color="auto"/>
            </w:tcBorders>
            <w:noWrap/>
          </w:tcPr>
          <w:p w14:paraId="70E0ED52" w14:textId="77777777" w:rsidR="00DB082C" w:rsidRDefault="00DB082C" w:rsidP="00DB082C">
            <w:pPr>
              <w:jc w:val="right"/>
            </w:pPr>
          </w:p>
          <w:p w14:paraId="46A5666D" w14:textId="6589C1E9" w:rsidR="00DB082C" w:rsidRPr="00972ED9" w:rsidRDefault="00DB082C" w:rsidP="00DB082C">
            <w:pPr>
              <w:jc w:val="right"/>
              <w:rPr>
                <w:color w:val="000000" w:themeColor="text1"/>
                <w:lang w:val="lt-LT"/>
              </w:rPr>
            </w:pPr>
            <w:r w:rsidRPr="004266D2">
              <w:t>2211106</w:t>
            </w:r>
          </w:p>
        </w:tc>
        <w:tc>
          <w:tcPr>
            <w:tcW w:w="1275" w:type="dxa"/>
            <w:tcBorders>
              <w:top w:val="nil"/>
              <w:left w:val="nil"/>
              <w:bottom w:val="single" w:sz="4" w:space="0" w:color="auto"/>
              <w:right w:val="single" w:sz="4" w:space="0" w:color="auto"/>
            </w:tcBorders>
            <w:noWrap/>
            <w:vAlign w:val="bottom"/>
          </w:tcPr>
          <w:p w14:paraId="52573C50" w14:textId="4CBB6736" w:rsidR="00DB082C" w:rsidRPr="00972ED9" w:rsidRDefault="00DB082C" w:rsidP="00DB082C">
            <w:pPr>
              <w:jc w:val="right"/>
              <w:rPr>
                <w:bCs/>
                <w:color w:val="000000" w:themeColor="text1"/>
                <w:lang w:val="lt-LT"/>
              </w:rPr>
            </w:pPr>
            <w:r>
              <w:rPr>
                <w:bCs/>
                <w:color w:val="000000" w:themeColor="text1"/>
                <w:lang w:val="lt-LT"/>
              </w:rPr>
              <w:t>72,90</w:t>
            </w:r>
          </w:p>
        </w:tc>
        <w:tc>
          <w:tcPr>
            <w:tcW w:w="1276" w:type="dxa"/>
            <w:tcBorders>
              <w:top w:val="nil"/>
              <w:left w:val="nil"/>
              <w:bottom w:val="single" w:sz="4" w:space="0" w:color="auto"/>
              <w:right w:val="single" w:sz="4" w:space="0" w:color="auto"/>
            </w:tcBorders>
            <w:noWrap/>
          </w:tcPr>
          <w:p w14:paraId="33D77DF6" w14:textId="77777777" w:rsidR="00DB082C" w:rsidRDefault="00DB082C" w:rsidP="00DB082C">
            <w:pPr>
              <w:jc w:val="right"/>
            </w:pPr>
          </w:p>
          <w:p w14:paraId="77B1A54C" w14:textId="7FFD4F48" w:rsidR="00DB082C" w:rsidRPr="00972ED9" w:rsidRDefault="00DB082C" w:rsidP="00DB082C">
            <w:pPr>
              <w:jc w:val="right"/>
              <w:rPr>
                <w:bCs/>
                <w:color w:val="000000" w:themeColor="text1"/>
                <w:lang w:val="lt-LT"/>
              </w:rPr>
            </w:pPr>
            <w:r w:rsidRPr="00621211">
              <w:t>72,90</w:t>
            </w:r>
          </w:p>
        </w:tc>
        <w:tc>
          <w:tcPr>
            <w:tcW w:w="1323" w:type="dxa"/>
            <w:tcBorders>
              <w:top w:val="nil"/>
              <w:left w:val="nil"/>
              <w:bottom w:val="single" w:sz="4" w:space="0" w:color="auto"/>
              <w:right w:val="single" w:sz="4" w:space="0" w:color="auto"/>
            </w:tcBorders>
            <w:noWrap/>
          </w:tcPr>
          <w:p w14:paraId="676D151A" w14:textId="77777777" w:rsidR="00DB082C" w:rsidRDefault="00DB082C" w:rsidP="00DB082C">
            <w:pPr>
              <w:jc w:val="right"/>
            </w:pPr>
          </w:p>
          <w:p w14:paraId="751F4573" w14:textId="6D080322" w:rsidR="00DB082C" w:rsidRPr="00972ED9" w:rsidRDefault="00DB082C" w:rsidP="00DB082C">
            <w:pPr>
              <w:jc w:val="right"/>
              <w:rPr>
                <w:bCs/>
                <w:color w:val="000000" w:themeColor="text1"/>
                <w:lang w:val="lt-LT"/>
              </w:rPr>
            </w:pPr>
            <w:r w:rsidRPr="00621211">
              <w:t>72,90</w:t>
            </w:r>
          </w:p>
        </w:tc>
      </w:tr>
      <w:tr w:rsidR="00592AC4" w:rsidRPr="006923D5" w14:paraId="708FBDBE"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75DEA86A" w14:textId="25EDC73C" w:rsidR="00592AC4" w:rsidRPr="00972ED9" w:rsidRDefault="00592AC4" w:rsidP="00592AC4">
            <w:pPr>
              <w:rPr>
                <w:color w:val="000000" w:themeColor="text1"/>
                <w:lang w:val="lt-LT"/>
              </w:rPr>
            </w:pPr>
            <w:proofErr w:type="spellStart"/>
            <w:r w:rsidRPr="002A34D0">
              <w:t>Aprangos</w:t>
            </w:r>
            <w:proofErr w:type="spellEnd"/>
            <w:r w:rsidRPr="002A34D0">
              <w:t xml:space="preserve"> </w:t>
            </w:r>
            <w:proofErr w:type="spellStart"/>
            <w:r w:rsidRPr="002A34D0">
              <w:t>ir</w:t>
            </w:r>
            <w:proofErr w:type="spellEnd"/>
            <w:r w:rsidRPr="002A34D0">
              <w:t xml:space="preserve"> </w:t>
            </w:r>
            <w:proofErr w:type="spellStart"/>
            <w:r w:rsidRPr="002A34D0">
              <w:t>patalynės</w:t>
            </w:r>
            <w:proofErr w:type="spellEnd"/>
            <w:r w:rsidRPr="002A34D0">
              <w:t xml:space="preserve"> </w:t>
            </w:r>
            <w:proofErr w:type="spellStart"/>
            <w:r w:rsidRPr="002A34D0">
              <w:t>įsigijimo</w:t>
            </w:r>
            <w:proofErr w:type="spellEnd"/>
            <w:r w:rsidRPr="002A34D0">
              <w:t xml:space="preserve"> </w:t>
            </w:r>
            <w:proofErr w:type="spellStart"/>
            <w:r w:rsidRPr="002A34D0">
              <w:t>išlaidos</w:t>
            </w:r>
            <w:proofErr w:type="spellEnd"/>
          </w:p>
        </w:tc>
        <w:tc>
          <w:tcPr>
            <w:tcW w:w="1276" w:type="dxa"/>
            <w:tcBorders>
              <w:top w:val="nil"/>
              <w:left w:val="nil"/>
              <w:bottom w:val="single" w:sz="4" w:space="0" w:color="auto"/>
              <w:right w:val="single" w:sz="4" w:space="0" w:color="auto"/>
            </w:tcBorders>
            <w:noWrap/>
          </w:tcPr>
          <w:p w14:paraId="79EFDDBF" w14:textId="2E011F7E" w:rsidR="00592AC4" w:rsidRPr="00972ED9" w:rsidRDefault="00592AC4" w:rsidP="00592AC4">
            <w:pPr>
              <w:jc w:val="right"/>
              <w:rPr>
                <w:color w:val="000000" w:themeColor="text1"/>
                <w:lang w:val="lt-LT"/>
              </w:rPr>
            </w:pPr>
            <w:r w:rsidRPr="002A34D0">
              <w:t>2211107</w:t>
            </w:r>
          </w:p>
        </w:tc>
        <w:tc>
          <w:tcPr>
            <w:tcW w:w="1275" w:type="dxa"/>
            <w:tcBorders>
              <w:top w:val="nil"/>
              <w:left w:val="nil"/>
              <w:bottom w:val="single" w:sz="4" w:space="0" w:color="auto"/>
              <w:right w:val="single" w:sz="4" w:space="0" w:color="auto"/>
            </w:tcBorders>
            <w:noWrap/>
            <w:vAlign w:val="bottom"/>
          </w:tcPr>
          <w:p w14:paraId="021AD051" w14:textId="2C7A7CEE" w:rsidR="00592AC4" w:rsidRPr="00972ED9" w:rsidRDefault="00592AC4" w:rsidP="00592AC4">
            <w:pPr>
              <w:jc w:val="right"/>
              <w:rPr>
                <w:bCs/>
                <w:color w:val="000000" w:themeColor="text1"/>
                <w:lang w:val="lt-LT"/>
              </w:rPr>
            </w:pPr>
            <w:r>
              <w:rPr>
                <w:bCs/>
                <w:color w:val="000000" w:themeColor="text1"/>
                <w:lang w:val="lt-LT"/>
              </w:rPr>
              <w:t>2039,67</w:t>
            </w:r>
          </w:p>
        </w:tc>
        <w:tc>
          <w:tcPr>
            <w:tcW w:w="1276" w:type="dxa"/>
            <w:tcBorders>
              <w:top w:val="nil"/>
              <w:left w:val="nil"/>
              <w:bottom w:val="single" w:sz="4" w:space="0" w:color="auto"/>
              <w:right w:val="single" w:sz="4" w:space="0" w:color="auto"/>
            </w:tcBorders>
            <w:noWrap/>
          </w:tcPr>
          <w:p w14:paraId="59B66481" w14:textId="721777A5" w:rsidR="00592AC4" w:rsidRPr="00972ED9" w:rsidRDefault="00592AC4" w:rsidP="00592AC4">
            <w:pPr>
              <w:jc w:val="right"/>
              <w:rPr>
                <w:bCs/>
                <w:color w:val="000000" w:themeColor="text1"/>
                <w:lang w:val="lt-LT"/>
              </w:rPr>
            </w:pPr>
            <w:r w:rsidRPr="001D1F2F">
              <w:t>2039,67</w:t>
            </w:r>
          </w:p>
        </w:tc>
        <w:tc>
          <w:tcPr>
            <w:tcW w:w="1323" w:type="dxa"/>
            <w:tcBorders>
              <w:top w:val="nil"/>
              <w:left w:val="nil"/>
              <w:bottom w:val="single" w:sz="4" w:space="0" w:color="auto"/>
              <w:right w:val="single" w:sz="4" w:space="0" w:color="auto"/>
            </w:tcBorders>
            <w:noWrap/>
          </w:tcPr>
          <w:p w14:paraId="453A81BB" w14:textId="0955F632" w:rsidR="00592AC4" w:rsidRPr="00972ED9" w:rsidRDefault="00592AC4" w:rsidP="00592AC4">
            <w:pPr>
              <w:jc w:val="right"/>
              <w:rPr>
                <w:bCs/>
                <w:color w:val="000000" w:themeColor="text1"/>
                <w:lang w:val="lt-LT"/>
              </w:rPr>
            </w:pPr>
            <w:r w:rsidRPr="001D1F2F">
              <w:t>2039,67</w:t>
            </w:r>
          </w:p>
        </w:tc>
      </w:tr>
      <w:tr w:rsidR="00592AC4" w:rsidRPr="006923D5" w14:paraId="54CC0F4A" w14:textId="77777777" w:rsidTr="00BE7A48">
        <w:trPr>
          <w:trHeight w:val="300"/>
        </w:trPr>
        <w:tc>
          <w:tcPr>
            <w:tcW w:w="4160" w:type="dxa"/>
            <w:tcBorders>
              <w:top w:val="nil"/>
              <w:left w:val="single" w:sz="4" w:space="0" w:color="auto"/>
              <w:bottom w:val="single" w:sz="4" w:space="0" w:color="auto"/>
              <w:right w:val="single" w:sz="4" w:space="0" w:color="auto"/>
            </w:tcBorders>
            <w:noWrap/>
          </w:tcPr>
          <w:p w14:paraId="4AA7A3F4" w14:textId="15A49F52" w:rsidR="00592AC4" w:rsidRPr="00972ED9" w:rsidRDefault="00592AC4" w:rsidP="00592AC4">
            <w:pPr>
              <w:rPr>
                <w:color w:val="000000" w:themeColor="text1"/>
                <w:lang w:val="lt-LT"/>
              </w:rPr>
            </w:pPr>
            <w:proofErr w:type="spellStart"/>
            <w:r w:rsidRPr="00A815C6">
              <w:t>Komunalinių</w:t>
            </w:r>
            <w:proofErr w:type="spellEnd"/>
            <w:r w:rsidRPr="00A815C6">
              <w:t xml:space="preserve"> </w:t>
            </w:r>
            <w:proofErr w:type="spellStart"/>
            <w:r w:rsidRPr="00A815C6">
              <w:t>paslaugų</w:t>
            </w:r>
            <w:proofErr w:type="spellEnd"/>
            <w:r w:rsidRPr="00A815C6">
              <w:t xml:space="preserve"> </w:t>
            </w:r>
            <w:proofErr w:type="spellStart"/>
            <w:r w:rsidRPr="00A815C6">
              <w:t>įsigijimo</w:t>
            </w:r>
            <w:proofErr w:type="spellEnd"/>
            <w:r w:rsidRPr="00A815C6">
              <w:t xml:space="preserve"> </w:t>
            </w:r>
            <w:proofErr w:type="spellStart"/>
            <w:r w:rsidRPr="00A815C6">
              <w:t>išlaidos</w:t>
            </w:r>
            <w:proofErr w:type="spellEnd"/>
          </w:p>
        </w:tc>
        <w:tc>
          <w:tcPr>
            <w:tcW w:w="1276" w:type="dxa"/>
            <w:tcBorders>
              <w:top w:val="nil"/>
              <w:left w:val="nil"/>
              <w:bottom w:val="single" w:sz="4" w:space="0" w:color="auto"/>
              <w:right w:val="single" w:sz="4" w:space="0" w:color="auto"/>
            </w:tcBorders>
            <w:noWrap/>
          </w:tcPr>
          <w:p w14:paraId="1C49AA40" w14:textId="6780CB5A" w:rsidR="00592AC4" w:rsidRPr="00972ED9" w:rsidRDefault="00592AC4" w:rsidP="00592AC4">
            <w:pPr>
              <w:jc w:val="right"/>
              <w:rPr>
                <w:color w:val="000000" w:themeColor="text1"/>
                <w:lang w:val="lt-LT"/>
              </w:rPr>
            </w:pPr>
            <w:r w:rsidRPr="00A815C6">
              <w:t>2211120</w:t>
            </w:r>
          </w:p>
        </w:tc>
        <w:tc>
          <w:tcPr>
            <w:tcW w:w="1275" w:type="dxa"/>
            <w:tcBorders>
              <w:top w:val="nil"/>
              <w:left w:val="nil"/>
              <w:bottom w:val="single" w:sz="4" w:space="0" w:color="auto"/>
              <w:right w:val="single" w:sz="4" w:space="0" w:color="auto"/>
            </w:tcBorders>
            <w:noWrap/>
            <w:vAlign w:val="bottom"/>
          </w:tcPr>
          <w:p w14:paraId="51150E39" w14:textId="31195574" w:rsidR="00592AC4" w:rsidRPr="00972ED9" w:rsidRDefault="00592AC4" w:rsidP="00592AC4">
            <w:pPr>
              <w:jc w:val="right"/>
              <w:rPr>
                <w:bCs/>
                <w:color w:val="000000" w:themeColor="text1"/>
                <w:lang w:val="lt-LT"/>
              </w:rPr>
            </w:pPr>
            <w:r>
              <w:rPr>
                <w:bCs/>
                <w:color w:val="000000" w:themeColor="text1"/>
                <w:lang w:val="lt-LT"/>
              </w:rPr>
              <w:t>2635,72</w:t>
            </w:r>
          </w:p>
        </w:tc>
        <w:tc>
          <w:tcPr>
            <w:tcW w:w="1276" w:type="dxa"/>
            <w:tcBorders>
              <w:top w:val="nil"/>
              <w:left w:val="nil"/>
              <w:bottom w:val="single" w:sz="4" w:space="0" w:color="auto"/>
              <w:right w:val="single" w:sz="4" w:space="0" w:color="auto"/>
            </w:tcBorders>
            <w:noWrap/>
          </w:tcPr>
          <w:p w14:paraId="2FCF8AA8" w14:textId="2C8FF101" w:rsidR="00592AC4" w:rsidRPr="00972ED9" w:rsidRDefault="00592AC4" w:rsidP="00592AC4">
            <w:pPr>
              <w:jc w:val="right"/>
              <w:rPr>
                <w:bCs/>
                <w:color w:val="000000" w:themeColor="text1"/>
                <w:lang w:val="lt-LT"/>
              </w:rPr>
            </w:pPr>
            <w:r w:rsidRPr="0009630E">
              <w:t>2635,72</w:t>
            </w:r>
          </w:p>
        </w:tc>
        <w:tc>
          <w:tcPr>
            <w:tcW w:w="1323" w:type="dxa"/>
            <w:tcBorders>
              <w:top w:val="nil"/>
              <w:left w:val="nil"/>
              <w:bottom w:val="single" w:sz="4" w:space="0" w:color="auto"/>
              <w:right w:val="single" w:sz="4" w:space="0" w:color="auto"/>
            </w:tcBorders>
            <w:noWrap/>
          </w:tcPr>
          <w:p w14:paraId="480722BA" w14:textId="47C60244" w:rsidR="00592AC4" w:rsidRPr="00972ED9" w:rsidRDefault="007C67E3" w:rsidP="00592AC4">
            <w:pPr>
              <w:jc w:val="right"/>
              <w:rPr>
                <w:bCs/>
                <w:color w:val="000000" w:themeColor="text1"/>
                <w:lang w:val="lt-LT"/>
              </w:rPr>
            </w:pPr>
            <w:r>
              <w:t>3</w:t>
            </w:r>
            <w:r w:rsidR="00592AC4" w:rsidRPr="0009630E">
              <w:t>635,72</w:t>
            </w:r>
          </w:p>
        </w:tc>
      </w:tr>
      <w:tr w:rsidR="005C172B" w:rsidRPr="006923D5" w14:paraId="36EBB65C" w14:textId="77777777" w:rsidTr="008F67B2">
        <w:trPr>
          <w:trHeight w:val="300"/>
        </w:trPr>
        <w:tc>
          <w:tcPr>
            <w:tcW w:w="4160" w:type="dxa"/>
            <w:tcBorders>
              <w:top w:val="nil"/>
              <w:left w:val="single" w:sz="4" w:space="0" w:color="auto"/>
              <w:bottom w:val="single" w:sz="4" w:space="0" w:color="auto"/>
              <w:right w:val="single" w:sz="4" w:space="0" w:color="auto"/>
            </w:tcBorders>
            <w:noWrap/>
            <w:vAlign w:val="bottom"/>
            <w:hideMark/>
          </w:tcPr>
          <w:p w14:paraId="07EAB13C" w14:textId="77777777" w:rsidR="005C172B" w:rsidRPr="00972ED9" w:rsidRDefault="005C172B" w:rsidP="00090D52">
            <w:pPr>
              <w:rPr>
                <w:color w:val="000000" w:themeColor="text1"/>
                <w:lang w:val="lt-LT"/>
              </w:rPr>
            </w:pPr>
            <w:r w:rsidRPr="00972ED9">
              <w:rPr>
                <w:color w:val="000000" w:themeColor="text1"/>
                <w:lang w:val="lt-LT"/>
              </w:rPr>
              <w:t>Kitų prekių ir paslaugų įsigijimo išlaidos</w:t>
            </w:r>
          </w:p>
        </w:tc>
        <w:tc>
          <w:tcPr>
            <w:tcW w:w="1276" w:type="dxa"/>
            <w:tcBorders>
              <w:top w:val="nil"/>
              <w:left w:val="nil"/>
              <w:bottom w:val="single" w:sz="4" w:space="0" w:color="auto"/>
              <w:right w:val="single" w:sz="4" w:space="0" w:color="auto"/>
            </w:tcBorders>
            <w:noWrap/>
            <w:vAlign w:val="bottom"/>
            <w:hideMark/>
          </w:tcPr>
          <w:p w14:paraId="519DFC8C" w14:textId="77777777" w:rsidR="005C172B" w:rsidRPr="00972ED9" w:rsidRDefault="005C172B" w:rsidP="00090D52">
            <w:pPr>
              <w:jc w:val="right"/>
              <w:rPr>
                <w:color w:val="000000" w:themeColor="text1"/>
                <w:lang w:val="lt-LT"/>
              </w:rPr>
            </w:pPr>
            <w:r w:rsidRPr="00972ED9">
              <w:rPr>
                <w:color w:val="000000" w:themeColor="text1"/>
                <w:lang w:val="lt-LT"/>
              </w:rPr>
              <w:t>2211130</w:t>
            </w:r>
          </w:p>
        </w:tc>
        <w:tc>
          <w:tcPr>
            <w:tcW w:w="1275" w:type="dxa"/>
            <w:tcBorders>
              <w:top w:val="nil"/>
              <w:left w:val="nil"/>
              <w:bottom w:val="single" w:sz="4" w:space="0" w:color="auto"/>
              <w:right w:val="single" w:sz="4" w:space="0" w:color="auto"/>
            </w:tcBorders>
            <w:noWrap/>
            <w:vAlign w:val="bottom"/>
          </w:tcPr>
          <w:p w14:paraId="34EE7814" w14:textId="2DE4BC1A" w:rsidR="005C172B" w:rsidRPr="00972ED9" w:rsidRDefault="007C67E3" w:rsidP="00090D52">
            <w:pPr>
              <w:jc w:val="right"/>
              <w:rPr>
                <w:bCs/>
                <w:color w:val="000000" w:themeColor="text1"/>
                <w:lang w:val="lt-LT"/>
              </w:rPr>
            </w:pPr>
            <w:r w:rsidRPr="007C67E3">
              <w:rPr>
                <w:bCs/>
                <w:color w:val="000000" w:themeColor="text1"/>
                <w:lang w:val="lt-LT"/>
              </w:rPr>
              <w:t>36101,4</w:t>
            </w:r>
          </w:p>
        </w:tc>
        <w:tc>
          <w:tcPr>
            <w:tcW w:w="1276" w:type="dxa"/>
            <w:tcBorders>
              <w:top w:val="nil"/>
              <w:left w:val="nil"/>
              <w:bottom w:val="single" w:sz="4" w:space="0" w:color="auto"/>
              <w:right w:val="single" w:sz="4" w:space="0" w:color="auto"/>
            </w:tcBorders>
            <w:noWrap/>
            <w:vAlign w:val="bottom"/>
          </w:tcPr>
          <w:p w14:paraId="3B815C5A" w14:textId="765E1431" w:rsidR="005C172B" w:rsidRPr="00972ED9" w:rsidRDefault="007C67E3" w:rsidP="00090D52">
            <w:pPr>
              <w:jc w:val="right"/>
              <w:rPr>
                <w:bCs/>
                <w:color w:val="000000" w:themeColor="text1"/>
                <w:lang w:val="lt-LT"/>
              </w:rPr>
            </w:pPr>
            <w:r>
              <w:rPr>
                <w:bCs/>
                <w:color w:val="000000" w:themeColor="text1"/>
                <w:lang w:val="lt-LT"/>
              </w:rPr>
              <w:t>36101,4</w:t>
            </w:r>
          </w:p>
        </w:tc>
        <w:tc>
          <w:tcPr>
            <w:tcW w:w="1323" w:type="dxa"/>
            <w:tcBorders>
              <w:top w:val="nil"/>
              <w:left w:val="nil"/>
              <w:bottom w:val="single" w:sz="4" w:space="0" w:color="auto"/>
              <w:right w:val="single" w:sz="4" w:space="0" w:color="auto"/>
            </w:tcBorders>
            <w:noWrap/>
            <w:vAlign w:val="bottom"/>
          </w:tcPr>
          <w:p w14:paraId="6CC0AE4D" w14:textId="49651A50" w:rsidR="005C172B" w:rsidRPr="00972ED9" w:rsidRDefault="00592AC4" w:rsidP="00090D52">
            <w:pPr>
              <w:jc w:val="right"/>
              <w:rPr>
                <w:bCs/>
                <w:color w:val="000000" w:themeColor="text1"/>
                <w:lang w:val="lt-LT"/>
              </w:rPr>
            </w:pPr>
            <w:r>
              <w:rPr>
                <w:bCs/>
                <w:color w:val="000000" w:themeColor="text1"/>
                <w:lang w:val="lt-LT"/>
              </w:rPr>
              <w:t>18297,94</w:t>
            </w:r>
          </w:p>
        </w:tc>
      </w:tr>
      <w:tr w:rsidR="004E6F31" w:rsidRPr="006923D5" w14:paraId="4CC00868" w14:textId="77777777" w:rsidTr="00BE7A48">
        <w:trPr>
          <w:trHeight w:val="300"/>
        </w:trPr>
        <w:tc>
          <w:tcPr>
            <w:tcW w:w="4160" w:type="dxa"/>
            <w:tcBorders>
              <w:top w:val="nil"/>
              <w:left w:val="single" w:sz="4" w:space="0" w:color="auto"/>
              <w:bottom w:val="single" w:sz="4" w:space="0" w:color="auto"/>
              <w:right w:val="single" w:sz="4" w:space="0" w:color="auto"/>
            </w:tcBorders>
            <w:noWrap/>
            <w:vAlign w:val="bottom"/>
            <w:hideMark/>
          </w:tcPr>
          <w:p w14:paraId="0BBFC0F7" w14:textId="77777777" w:rsidR="004E6F31" w:rsidRPr="00972ED9" w:rsidRDefault="004E6F31" w:rsidP="004E6F31">
            <w:pPr>
              <w:rPr>
                <w:b/>
                <w:bCs/>
                <w:color w:val="000000" w:themeColor="text1"/>
                <w:lang w:val="lt-LT"/>
              </w:rPr>
            </w:pPr>
            <w:r w:rsidRPr="00972ED9">
              <w:rPr>
                <w:b/>
                <w:bCs/>
                <w:color w:val="000000" w:themeColor="text1"/>
                <w:lang w:val="lt-LT"/>
              </w:rPr>
              <w:t>IŠ VISO:</w:t>
            </w:r>
          </w:p>
        </w:tc>
        <w:tc>
          <w:tcPr>
            <w:tcW w:w="1276" w:type="dxa"/>
            <w:tcBorders>
              <w:top w:val="nil"/>
              <w:left w:val="nil"/>
              <w:bottom w:val="single" w:sz="4" w:space="0" w:color="auto"/>
              <w:right w:val="single" w:sz="4" w:space="0" w:color="auto"/>
            </w:tcBorders>
            <w:noWrap/>
            <w:vAlign w:val="bottom"/>
            <w:hideMark/>
          </w:tcPr>
          <w:p w14:paraId="565A7987" w14:textId="77777777" w:rsidR="004E6F31" w:rsidRPr="00972ED9" w:rsidRDefault="004E6F31" w:rsidP="004E6F31">
            <w:pPr>
              <w:rPr>
                <w:b/>
                <w:bCs/>
                <w:color w:val="000000" w:themeColor="text1"/>
                <w:lang w:val="lt-LT"/>
              </w:rPr>
            </w:pPr>
            <w:r w:rsidRPr="00972ED9">
              <w:rPr>
                <w:b/>
                <w:bCs/>
                <w:color w:val="000000" w:themeColor="text1"/>
                <w:lang w:val="lt-LT"/>
              </w:rPr>
              <w:t> </w:t>
            </w:r>
          </w:p>
        </w:tc>
        <w:tc>
          <w:tcPr>
            <w:tcW w:w="1275" w:type="dxa"/>
            <w:tcBorders>
              <w:top w:val="nil"/>
              <w:left w:val="nil"/>
              <w:bottom w:val="single" w:sz="4" w:space="0" w:color="auto"/>
              <w:right w:val="single" w:sz="4" w:space="0" w:color="auto"/>
            </w:tcBorders>
            <w:noWrap/>
          </w:tcPr>
          <w:p w14:paraId="67F519EA" w14:textId="4C68EE5B" w:rsidR="004E6F31" w:rsidRPr="004E6F31" w:rsidRDefault="004E6F31" w:rsidP="004E6F31">
            <w:pPr>
              <w:jc w:val="right"/>
              <w:rPr>
                <w:b/>
                <w:bCs/>
                <w:color w:val="000000" w:themeColor="text1"/>
                <w:lang w:val="lt-LT"/>
              </w:rPr>
            </w:pPr>
            <w:r w:rsidRPr="004E6F31">
              <w:rPr>
                <w:b/>
                <w:bCs/>
              </w:rPr>
              <w:t>62905,00</w:t>
            </w:r>
          </w:p>
        </w:tc>
        <w:tc>
          <w:tcPr>
            <w:tcW w:w="1276" w:type="dxa"/>
            <w:tcBorders>
              <w:top w:val="nil"/>
              <w:left w:val="nil"/>
              <w:bottom w:val="single" w:sz="4" w:space="0" w:color="auto"/>
              <w:right w:val="single" w:sz="4" w:space="0" w:color="auto"/>
            </w:tcBorders>
            <w:noWrap/>
          </w:tcPr>
          <w:p w14:paraId="40F01919" w14:textId="708CE8EE" w:rsidR="004E6F31" w:rsidRPr="004E6F31" w:rsidRDefault="004E6F31" w:rsidP="004E6F31">
            <w:pPr>
              <w:jc w:val="right"/>
              <w:rPr>
                <w:b/>
                <w:bCs/>
                <w:color w:val="000000" w:themeColor="text1"/>
                <w:lang w:val="lt-LT"/>
              </w:rPr>
            </w:pPr>
            <w:r w:rsidRPr="004E6F31">
              <w:rPr>
                <w:b/>
                <w:bCs/>
              </w:rPr>
              <w:t>62905,00</w:t>
            </w:r>
          </w:p>
        </w:tc>
        <w:tc>
          <w:tcPr>
            <w:tcW w:w="1323" w:type="dxa"/>
            <w:tcBorders>
              <w:top w:val="nil"/>
              <w:left w:val="nil"/>
              <w:bottom w:val="single" w:sz="4" w:space="0" w:color="auto"/>
              <w:right w:val="single" w:sz="4" w:space="0" w:color="auto"/>
            </w:tcBorders>
            <w:noWrap/>
            <w:vAlign w:val="bottom"/>
          </w:tcPr>
          <w:p w14:paraId="55FFADEC" w14:textId="238EA874" w:rsidR="004E6F31" w:rsidRPr="00972ED9" w:rsidRDefault="004E6F31" w:rsidP="004E6F31">
            <w:pPr>
              <w:jc w:val="right"/>
              <w:rPr>
                <w:b/>
                <w:bCs/>
                <w:color w:val="000000" w:themeColor="text1"/>
                <w:lang w:val="lt-LT"/>
              </w:rPr>
            </w:pPr>
            <w:r>
              <w:rPr>
                <w:b/>
                <w:bCs/>
                <w:color w:val="000000" w:themeColor="text1"/>
                <w:lang w:val="lt-LT"/>
              </w:rPr>
              <w:t>46101,51</w:t>
            </w:r>
          </w:p>
        </w:tc>
      </w:tr>
    </w:tbl>
    <w:p w14:paraId="7E0F572B" w14:textId="77777777" w:rsidR="005C172B" w:rsidRPr="006923D5" w:rsidRDefault="005C172B" w:rsidP="005C172B">
      <w:pPr>
        <w:autoSpaceDE w:val="0"/>
        <w:autoSpaceDN w:val="0"/>
        <w:adjustRightInd w:val="0"/>
        <w:jc w:val="both"/>
        <w:rPr>
          <w:color w:val="000000" w:themeColor="text1"/>
          <w:highlight w:val="red"/>
          <w:lang w:val="lt-LT"/>
        </w:rPr>
      </w:pPr>
    </w:p>
    <w:p w14:paraId="2D900136" w14:textId="32446AB4" w:rsidR="005C172B" w:rsidRPr="00C7133B" w:rsidRDefault="005C172B" w:rsidP="005C172B">
      <w:pPr>
        <w:autoSpaceDE w:val="0"/>
        <w:autoSpaceDN w:val="0"/>
        <w:adjustRightInd w:val="0"/>
        <w:spacing w:line="360" w:lineRule="auto"/>
        <w:ind w:firstLine="1296"/>
        <w:jc w:val="both"/>
        <w:rPr>
          <w:color w:val="000000" w:themeColor="text1"/>
          <w:lang w:val="lt-LT"/>
        </w:rPr>
      </w:pPr>
      <w:r w:rsidRPr="00BB69AE">
        <w:rPr>
          <w:color w:val="000000" w:themeColor="text1"/>
          <w:lang w:val="lt-LT"/>
        </w:rPr>
        <w:t>Įsiskolinimas tiekėjams 201</w:t>
      </w:r>
      <w:r w:rsidR="00BB69AE" w:rsidRPr="00BB69AE">
        <w:rPr>
          <w:color w:val="000000" w:themeColor="text1"/>
          <w:lang w:val="lt-LT"/>
        </w:rPr>
        <w:t>9</w:t>
      </w:r>
      <w:r w:rsidR="006F5825" w:rsidRPr="00BB69AE">
        <w:rPr>
          <w:color w:val="000000" w:themeColor="text1"/>
          <w:lang w:val="lt-LT"/>
        </w:rPr>
        <w:t xml:space="preserve"> m. gruodžio 31 dienai sudaro </w:t>
      </w:r>
      <w:r w:rsidR="00BB69AE" w:rsidRPr="00BB69AE">
        <w:rPr>
          <w:color w:val="000000" w:themeColor="text1"/>
          <w:lang w:val="lt-LT"/>
        </w:rPr>
        <w:t>2641,68</w:t>
      </w:r>
      <w:r w:rsidRPr="00BB69AE">
        <w:rPr>
          <w:color w:val="000000" w:themeColor="text1"/>
          <w:lang w:val="lt-LT"/>
        </w:rPr>
        <w:t xml:space="preserve"> eurus (iš šios sumos </w:t>
      </w:r>
      <w:r w:rsidR="00BB69AE" w:rsidRPr="00BB69AE">
        <w:rPr>
          <w:color w:val="000000" w:themeColor="text1"/>
          <w:lang w:val="lt-LT"/>
        </w:rPr>
        <w:t>878,78</w:t>
      </w:r>
      <w:r w:rsidRPr="00BB69AE">
        <w:rPr>
          <w:color w:val="000000" w:themeColor="text1"/>
          <w:lang w:val="lt-LT"/>
        </w:rPr>
        <w:t xml:space="preserve"> Eur finansavimo šaltinis ESF).</w:t>
      </w:r>
      <w:r w:rsidRPr="00C7133B">
        <w:rPr>
          <w:color w:val="000000" w:themeColor="text1"/>
          <w:lang w:val="lt-LT"/>
        </w:rPr>
        <w:t xml:space="preserve"> </w:t>
      </w:r>
    </w:p>
    <w:p w14:paraId="088B4060" w14:textId="4D329BE6" w:rsidR="00F61F15" w:rsidRDefault="00F61F15" w:rsidP="00F61F15">
      <w:pPr>
        <w:autoSpaceDE w:val="0"/>
        <w:autoSpaceDN w:val="0"/>
        <w:adjustRightInd w:val="0"/>
        <w:spacing w:line="360" w:lineRule="auto"/>
        <w:jc w:val="center"/>
        <w:rPr>
          <w:color w:val="FF0000"/>
          <w:lang w:val="lt-LT"/>
        </w:rPr>
      </w:pPr>
    </w:p>
    <w:p w14:paraId="2993AA10" w14:textId="20EFE3AF" w:rsidR="00E52176" w:rsidRDefault="00E52176" w:rsidP="00F61F15">
      <w:pPr>
        <w:autoSpaceDE w:val="0"/>
        <w:autoSpaceDN w:val="0"/>
        <w:adjustRightInd w:val="0"/>
        <w:spacing w:line="360" w:lineRule="auto"/>
        <w:jc w:val="center"/>
        <w:rPr>
          <w:color w:val="FF0000"/>
          <w:lang w:val="lt-LT"/>
        </w:rPr>
      </w:pPr>
    </w:p>
    <w:p w14:paraId="3B47CD0E" w14:textId="732E6CFF" w:rsidR="00E52176" w:rsidRPr="004B05D1" w:rsidRDefault="00E52176" w:rsidP="00E52176">
      <w:pPr>
        <w:autoSpaceDE w:val="0"/>
        <w:autoSpaceDN w:val="0"/>
        <w:adjustRightInd w:val="0"/>
        <w:spacing w:line="360" w:lineRule="auto"/>
        <w:rPr>
          <w:lang w:val="lt-LT"/>
        </w:rPr>
      </w:pPr>
      <w:r w:rsidRPr="004B05D1">
        <w:rPr>
          <w:lang w:val="lt-LT"/>
        </w:rPr>
        <w:t>Lazdijų rajono savivaldybės socialinės globos centro „Židinys“ direktorius Egidijus Aleksonis</w:t>
      </w:r>
    </w:p>
    <w:sectPr w:rsidR="00E52176" w:rsidRPr="004B05D1" w:rsidSect="009F55F4">
      <w:headerReference w:type="default" r:id="rId16"/>
      <w:headerReference w:type="first" r:id="rId17"/>
      <w:footnotePr>
        <w:pos w:val="beneathText"/>
      </w:footnotePr>
      <w:pgSz w:w="11905" w:h="16837"/>
      <w:pgMar w:top="1134" w:right="567" w:bottom="1134" w:left="1701"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1CDA" w14:textId="77777777" w:rsidR="00E50AB4" w:rsidRDefault="00E50AB4" w:rsidP="0016165D">
      <w:r>
        <w:separator/>
      </w:r>
    </w:p>
  </w:endnote>
  <w:endnote w:type="continuationSeparator" w:id="0">
    <w:p w14:paraId="295CAAB2" w14:textId="77777777" w:rsidR="00E50AB4" w:rsidRDefault="00E50AB4"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0ECE" w14:textId="77777777" w:rsidR="00E50AB4" w:rsidRDefault="00E50AB4" w:rsidP="0016165D">
      <w:r>
        <w:separator/>
      </w:r>
    </w:p>
  </w:footnote>
  <w:footnote w:type="continuationSeparator" w:id="0">
    <w:p w14:paraId="579F0BC8" w14:textId="77777777" w:rsidR="00E50AB4" w:rsidRDefault="00E50AB4"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A922" w14:textId="77777777" w:rsidR="00D60BF2" w:rsidRPr="00744164" w:rsidRDefault="00D60BF2" w:rsidP="00744164">
    <w:pPr>
      <w:pStyle w:val="Antrats"/>
      <w:jc w:val="both"/>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302323"/>
      <w:docPartObj>
        <w:docPartGallery w:val="Page Numbers (Top of Page)"/>
        <w:docPartUnique/>
      </w:docPartObj>
    </w:sdtPr>
    <w:sdtEndPr/>
    <w:sdtContent>
      <w:p w14:paraId="2798DD5D" w14:textId="77777777" w:rsidR="00D60BF2" w:rsidRDefault="00D60BF2">
        <w:pPr>
          <w:pStyle w:val="Antrats"/>
          <w:jc w:val="center"/>
        </w:pPr>
        <w:r>
          <w:fldChar w:fldCharType="begin"/>
        </w:r>
        <w:r>
          <w:instrText>PAGE   \* MERGEFORMAT</w:instrText>
        </w:r>
        <w:r>
          <w:fldChar w:fldCharType="separate"/>
        </w:r>
        <w:r w:rsidRPr="009F55F4">
          <w:rPr>
            <w:noProof/>
            <w:lang w:val="lt-LT"/>
          </w:rPr>
          <w:t>1</w:t>
        </w:r>
        <w:r>
          <w:fldChar w:fldCharType="end"/>
        </w:r>
      </w:p>
    </w:sdtContent>
  </w:sdt>
  <w:p w14:paraId="2E70EF56" w14:textId="77777777" w:rsidR="00D60BF2" w:rsidRPr="00744164" w:rsidRDefault="00D60BF2" w:rsidP="00744164">
    <w:pPr>
      <w:pStyle w:val="Antrats"/>
      <w:jc w:val="both"/>
      <w:rPr>
        <w:rFonts w:ascii="Times New Roman" w:hAnsi="Times New Roman"/>
        <w:b/>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27E5E"/>
    <w:multiLevelType w:val="hybridMultilevel"/>
    <w:tmpl w:val="3BB4CAA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2" w15:restartNumberingAfterBreak="0">
    <w:nsid w:val="09FD4E58"/>
    <w:multiLevelType w:val="hybridMultilevel"/>
    <w:tmpl w:val="9FF87DF4"/>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 w15:restartNumberingAfterBreak="0">
    <w:nsid w:val="14E600F6"/>
    <w:multiLevelType w:val="hybridMultilevel"/>
    <w:tmpl w:val="5C6ADA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B82772A"/>
    <w:multiLevelType w:val="hybridMultilevel"/>
    <w:tmpl w:val="AD34104C"/>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16FE1"/>
    <w:multiLevelType w:val="hybridMultilevel"/>
    <w:tmpl w:val="E2661C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5F953D8"/>
    <w:multiLevelType w:val="hybridMultilevel"/>
    <w:tmpl w:val="D238474E"/>
    <w:lvl w:ilvl="0" w:tplc="C8F8503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DE9490B"/>
    <w:multiLevelType w:val="hybridMultilevel"/>
    <w:tmpl w:val="F1BC660A"/>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411D290D"/>
    <w:multiLevelType w:val="hybridMultilevel"/>
    <w:tmpl w:val="2DA475B6"/>
    <w:lvl w:ilvl="0" w:tplc="0427000F">
      <w:start w:val="1"/>
      <w:numFmt w:val="decimal"/>
      <w:lvlText w:val="%1."/>
      <w:lvlJc w:val="left"/>
      <w:pPr>
        <w:ind w:left="786"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4ECD43FA"/>
    <w:multiLevelType w:val="hybridMultilevel"/>
    <w:tmpl w:val="30382140"/>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0" w15:restartNumberingAfterBreak="0">
    <w:nsid w:val="679C1EB8"/>
    <w:multiLevelType w:val="hybridMultilevel"/>
    <w:tmpl w:val="47608B0E"/>
    <w:lvl w:ilvl="0" w:tplc="0427000F">
      <w:start w:val="1"/>
      <w:numFmt w:val="decimal"/>
      <w:lvlText w:val="%1."/>
      <w:lvlJc w:val="left"/>
      <w:pPr>
        <w:tabs>
          <w:tab w:val="num" w:pos="2160"/>
        </w:tabs>
        <w:ind w:left="2160" w:hanging="360"/>
      </w:p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1" w15:restartNumberingAfterBreak="0">
    <w:nsid w:val="76352532"/>
    <w:multiLevelType w:val="hybridMultilevel"/>
    <w:tmpl w:val="2CDA2CC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7095C11"/>
    <w:multiLevelType w:val="hybridMultilevel"/>
    <w:tmpl w:val="54AA5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B1A57A4"/>
    <w:multiLevelType w:val="hybridMultilevel"/>
    <w:tmpl w:val="DCBA50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F6B1A"/>
    <w:multiLevelType w:val="hybridMultilevel"/>
    <w:tmpl w:val="1CD0D4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3"/>
  </w:num>
  <w:num w:numId="5">
    <w:abstractNumId w:val="10"/>
  </w:num>
  <w:num w:numId="6">
    <w:abstractNumId w:val="2"/>
  </w:num>
  <w:num w:numId="7">
    <w:abstractNumId w:val="9"/>
  </w:num>
  <w:num w:numId="8">
    <w:abstractNumId w:val="1"/>
  </w:num>
  <w:num w:numId="9">
    <w:abstractNumId w:val="11"/>
  </w:num>
  <w:num w:numId="10">
    <w:abstractNumId w:val="6"/>
  </w:num>
  <w:num w:numId="11">
    <w:abstractNumId w:val="8"/>
  </w:num>
  <w:num w:numId="12">
    <w:abstractNumId w:val="5"/>
  </w:num>
  <w:num w:numId="13">
    <w:abstractNumId w:val="3"/>
  </w:num>
  <w:num w:numId="14">
    <w:abstractNumId w:val="14"/>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0F2F"/>
    <w:rsid w:val="000056E6"/>
    <w:rsid w:val="00016DA6"/>
    <w:rsid w:val="00021D37"/>
    <w:rsid w:val="00023CED"/>
    <w:rsid w:val="000246E9"/>
    <w:rsid w:val="00027C0F"/>
    <w:rsid w:val="00027C60"/>
    <w:rsid w:val="00031CA3"/>
    <w:rsid w:val="00031E4A"/>
    <w:rsid w:val="00035573"/>
    <w:rsid w:val="00036242"/>
    <w:rsid w:val="0003762F"/>
    <w:rsid w:val="000405B9"/>
    <w:rsid w:val="00042380"/>
    <w:rsid w:val="000467E5"/>
    <w:rsid w:val="0005657B"/>
    <w:rsid w:val="00056643"/>
    <w:rsid w:val="00070D62"/>
    <w:rsid w:val="000727B4"/>
    <w:rsid w:val="0008398D"/>
    <w:rsid w:val="00090D52"/>
    <w:rsid w:val="00094DCF"/>
    <w:rsid w:val="00097544"/>
    <w:rsid w:val="000A495D"/>
    <w:rsid w:val="000A4CB3"/>
    <w:rsid w:val="000A55DB"/>
    <w:rsid w:val="000A5EA5"/>
    <w:rsid w:val="000A665D"/>
    <w:rsid w:val="000A725A"/>
    <w:rsid w:val="000B1D6E"/>
    <w:rsid w:val="000C1B7C"/>
    <w:rsid w:val="000C2FD3"/>
    <w:rsid w:val="000C40D6"/>
    <w:rsid w:val="000D6356"/>
    <w:rsid w:val="000E151E"/>
    <w:rsid w:val="000E29E0"/>
    <w:rsid w:val="000E5184"/>
    <w:rsid w:val="000E5A0E"/>
    <w:rsid w:val="000E5C71"/>
    <w:rsid w:val="000E606A"/>
    <w:rsid w:val="000F0492"/>
    <w:rsid w:val="000F4352"/>
    <w:rsid w:val="000F4516"/>
    <w:rsid w:val="00103BDD"/>
    <w:rsid w:val="0010412B"/>
    <w:rsid w:val="00104590"/>
    <w:rsid w:val="00105E21"/>
    <w:rsid w:val="00111585"/>
    <w:rsid w:val="00112421"/>
    <w:rsid w:val="00117C6F"/>
    <w:rsid w:val="00125EC9"/>
    <w:rsid w:val="00127A2A"/>
    <w:rsid w:val="00131321"/>
    <w:rsid w:val="001321EB"/>
    <w:rsid w:val="0013470D"/>
    <w:rsid w:val="00137A0E"/>
    <w:rsid w:val="001421D1"/>
    <w:rsid w:val="001472BF"/>
    <w:rsid w:val="00153335"/>
    <w:rsid w:val="0015458D"/>
    <w:rsid w:val="00155388"/>
    <w:rsid w:val="00160D06"/>
    <w:rsid w:val="001614F5"/>
    <w:rsid w:val="0016165D"/>
    <w:rsid w:val="001656D1"/>
    <w:rsid w:val="00170806"/>
    <w:rsid w:val="00174906"/>
    <w:rsid w:val="001759B3"/>
    <w:rsid w:val="0017675A"/>
    <w:rsid w:val="00176AB2"/>
    <w:rsid w:val="0018334D"/>
    <w:rsid w:val="00183AA9"/>
    <w:rsid w:val="00184F44"/>
    <w:rsid w:val="00186132"/>
    <w:rsid w:val="00187D0C"/>
    <w:rsid w:val="00196FA7"/>
    <w:rsid w:val="001A1464"/>
    <w:rsid w:val="001A24A7"/>
    <w:rsid w:val="001A3088"/>
    <w:rsid w:val="001A47ED"/>
    <w:rsid w:val="001B0003"/>
    <w:rsid w:val="001B17E3"/>
    <w:rsid w:val="001B5B87"/>
    <w:rsid w:val="001C0F73"/>
    <w:rsid w:val="001C2A0B"/>
    <w:rsid w:val="001E0054"/>
    <w:rsid w:val="001F1A58"/>
    <w:rsid w:val="001F204D"/>
    <w:rsid w:val="001F4621"/>
    <w:rsid w:val="001F5A64"/>
    <w:rsid w:val="00200941"/>
    <w:rsid w:val="00204559"/>
    <w:rsid w:val="0020616F"/>
    <w:rsid w:val="00206D4B"/>
    <w:rsid w:val="00211D1E"/>
    <w:rsid w:val="00212356"/>
    <w:rsid w:val="002155A7"/>
    <w:rsid w:val="00216989"/>
    <w:rsid w:val="0022388D"/>
    <w:rsid w:val="0023009C"/>
    <w:rsid w:val="00231E22"/>
    <w:rsid w:val="0023286A"/>
    <w:rsid w:val="00233B2F"/>
    <w:rsid w:val="00236D73"/>
    <w:rsid w:val="00243D84"/>
    <w:rsid w:val="00245703"/>
    <w:rsid w:val="00245BDC"/>
    <w:rsid w:val="00247EDC"/>
    <w:rsid w:val="0025356A"/>
    <w:rsid w:val="00253D4D"/>
    <w:rsid w:val="00260122"/>
    <w:rsid w:val="002636A1"/>
    <w:rsid w:val="00266BFF"/>
    <w:rsid w:val="00272D03"/>
    <w:rsid w:val="00272D5A"/>
    <w:rsid w:val="00272E98"/>
    <w:rsid w:val="00273308"/>
    <w:rsid w:val="0027669B"/>
    <w:rsid w:val="00287289"/>
    <w:rsid w:val="002909D9"/>
    <w:rsid w:val="00294042"/>
    <w:rsid w:val="002A2595"/>
    <w:rsid w:val="002A370A"/>
    <w:rsid w:val="002B0C2D"/>
    <w:rsid w:val="002B3DCF"/>
    <w:rsid w:val="002B4AC8"/>
    <w:rsid w:val="002B6C8F"/>
    <w:rsid w:val="002C2B39"/>
    <w:rsid w:val="002C39FF"/>
    <w:rsid w:val="002D0E26"/>
    <w:rsid w:val="002D7F3F"/>
    <w:rsid w:val="002E4315"/>
    <w:rsid w:val="002E5C5C"/>
    <w:rsid w:val="002F3DC2"/>
    <w:rsid w:val="002F7B60"/>
    <w:rsid w:val="00302C36"/>
    <w:rsid w:val="00304E84"/>
    <w:rsid w:val="003133B1"/>
    <w:rsid w:val="00313BEC"/>
    <w:rsid w:val="00313C21"/>
    <w:rsid w:val="00314202"/>
    <w:rsid w:val="00314A2C"/>
    <w:rsid w:val="00316FAA"/>
    <w:rsid w:val="00321FCC"/>
    <w:rsid w:val="003325E9"/>
    <w:rsid w:val="003347AC"/>
    <w:rsid w:val="0034175A"/>
    <w:rsid w:val="00346291"/>
    <w:rsid w:val="00347E3D"/>
    <w:rsid w:val="003517A8"/>
    <w:rsid w:val="003519B3"/>
    <w:rsid w:val="003525FD"/>
    <w:rsid w:val="00355D06"/>
    <w:rsid w:val="0035751F"/>
    <w:rsid w:val="0036096E"/>
    <w:rsid w:val="00365691"/>
    <w:rsid w:val="00372428"/>
    <w:rsid w:val="00381E68"/>
    <w:rsid w:val="00387638"/>
    <w:rsid w:val="003922C3"/>
    <w:rsid w:val="00394228"/>
    <w:rsid w:val="0039729D"/>
    <w:rsid w:val="003A14CB"/>
    <w:rsid w:val="003A38F9"/>
    <w:rsid w:val="003A64EC"/>
    <w:rsid w:val="003A7CF8"/>
    <w:rsid w:val="003B491C"/>
    <w:rsid w:val="003B703E"/>
    <w:rsid w:val="003C0445"/>
    <w:rsid w:val="003C2F0D"/>
    <w:rsid w:val="003E08DB"/>
    <w:rsid w:val="003E26A3"/>
    <w:rsid w:val="003E2EE7"/>
    <w:rsid w:val="003E3662"/>
    <w:rsid w:val="003E4255"/>
    <w:rsid w:val="003E63CF"/>
    <w:rsid w:val="003E75F6"/>
    <w:rsid w:val="003F6CAB"/>
    <w:rsid w:val="003F7FFB"/>
    <w:rsid w:val="00402BB0"/>
    <w:rsid w:val="00404E2C"/>
    <w:rsid w:val="00427F1E"/>
    <w:rsid w:val="00431A3C"/>
    <w:rsid w:val="004323D1"/>
    <w:rsid w:val="00434EC6"/>
    <w:rsid w:val="004562AB"/>
    <w:rsid w:val="00457510"/>
    <w:rsid w:val="004617D0"/>
    <w:rsid w:val="00463BDF"/>
    <w:rsid w:val="00467549"/>
    <w:rsid w:val="00474444"/>
    <w:rsid w:val="0047637B"/>
    <w:rsid w:val="00490FA0"/>
    <w:rsid w:val="00492803"/>
    <w:rsid w:val="004959FA"/>
    <w:rsid w:val="004B05D1"/>
    <w:rsid w:val="004D39D5"/>
    <w:rsid w:val="004D4059"/>
    <w:rsid w:val="004E15AE"/>
    <w:rsid w:val="004E60F8"/>
    <w:rsid w:val="004E6F31"/>
    <w:rsid w:val="004F343F"/>
    <w:rsid w:val="005003E0"/>
    <w:rsid w:val="00503212"/>
    <w:rsid w:val="00504370"/>
    <w:rsid w:val="005105FE"/>
    <w:rsid w:val="00512D05"/>
    <w:rsid w:val="00514CF9"/>
    <w:rsid w:val="00521269"/>
    <w:rsid w:val="0053050F"/>
    <w:rsid w:val="005329FB"/>
    <w:rsid w:val="00537341"/>
    <w:rsid w:val="00540077"/>
    <w:rsid w:val="00545608"/>
    <w:rsid w:val="005508EB"/>
    <w:rsid w:val="00560800"/>
    <w:rsid w:val="0056222A"/>
    <w:rsid w:val="00576481"/>
    <w:rsid w:val="0058793F"/>
    <w:rsid w:val="00590E19"/>
    <w:rsid w:val="005928EE"/>
    <w:rsid w:val="00592AC4"/>
    <w:rsid w:val="005947FB"/>
    <w:rsid w:val="005973B4"/>
    <w:rsid w:val="005A28E3"/>
    <w:rsid w:val="005A38FB"/>
    <w:rsid w:val="005B04E8"/>
    <w:rsid w:val="005B0933"/>
    <w:rsid w:val="005B3D0C"/>
    <w:rsid w:val="005B5725"/>
    <w:rsid w:val="005B63AC"/>
    <w:rsid w:val="005B6655"/>
    <w:rsid w:val="005C172B"/>
    <w:rsid w:val="005C570B"/>
    <w:rsid w:val="005D6ACE"/>
    <w:rsid w:val="005D7337"/>
    <w:rsid w:val="005E09D1"/>
    <w:rsid w:val="005E5E66"/>
    <w:rsid w:val="005E674E"/>
    <w:rsid w:val="0060047F"/>
    <w:rsid w:val="00602D95"/>
    <w:rsid w:val="0060515B"/>
    <w:rsid w:val="0060562B"/>
    <w:rsid w:val="00605DC2"/>
    <w:rsid w:val="0061002E"/>
    <w:rsid w:val="00612FE5"/>
    <w:rsid w:val="006137C8"/>
    <w:rsid w:val="00625B63"/>
    <w:rsid w:val="00626561"/>
    <w:rsid w:val="00634E50"/>
    <w:rsid w:val="00635135"/>
    <w:rsid w:val="00636E9F"/>
    <w:rsid w:val="00637E97"/>
    <w:rsid w:val="006418A9"/>
    <w:rsid w:val="00641E9E"/>
    <w:rsid w:val="006507A5"/>
    <w:rsid w:val="006565BB"/>
    <w:rsid w:val="00661C23"/>
    <w:rsid w:val="006640A5"/>
    <w:rsid w:val="006718B1"/>
    <w:rsid w:val="00671BAD"/>
    <w:rsid w:val="006771BF"/>
    <w:rsid w:val="00677287"/>
    <w:rsid w:val="00681784"/>
    <w:rsid w:val="00685B77"/>
    <w:rsid w:val="006923D5"/>
    <w:rsid w:val="00695FAF"/>
    <w:rsid w:val="006A55BD"/>
    <w:rsid w:val="006A78C3"/>
    <w:rsid w:val="006C14A8"/>
    <w:rsid w:val="006C773C"/>
    <w:rsid w:val="006D2D0B"/>
    <w:rsid w:val="006D5968"/>
    <w:rsid w:val="006D6A2C"/>
    <w:rsid w:val="006D7980"/>
    <w:rsid w:val="006E033C"/>
    <w:rsid w:val="006E478B"/>
    <w:rsid w:val="006E4FD9"/>
    <w:rsid w:val="006F2CEA"/>
    <w:rsid w:val="006F5825"/>
    <w:rsid w:val="00701B36"/>
    <w:rsid w:val="00703B8B"/>
    <w:rsid w:val="007076AD"/>
    <w:rsid w:val="00714BD5"/>
    <w:rsid w:val="00717869"/>
    <w:rsid w:val="00722868"/>
    <w:rsid w:val="00727529"/>
    <w:rsid w:val="00727734"/>
    <w:rsid w:val="00727F73"/>
    <w:rsid w:val="00740E6A"/>
    <w:rsid w:val="00744164"/>
    <w:rsid w:val="007528F9"/>
    <w:rsid w:val="00755A39"/>
    <w:rsid w:val="00761CAD"/>
    <w:rsid w:val="00766823"/>
    <w:rsid w:val="007873C3"/>
    <w:rsid w:val="007936C3"/>
    <w:rsid w:val="007A60F7"/>
    <w:rsid w:val="007B1BFB"/>
    <w:rsid w:val="007B24DB"/>
    <w:rsid w:val="007B3AFB"/>
    <w:rsid w:val="007B3D50"/>
    <w:rsid w:val="007C2C5D"/>
    <w:rsid w:val="007C4A7F"/>
    <w:rsid w:val="007C5E27"/>
    <w:rsid w:val="007C67E3"/>
    <w:rsid w:val="007C6DB0"/>
    <w:rsid w:val="007D0CD9"/>
    <w:rsid w:val="007D1C4E"/>
    <w:rsid w:val="007D7314"/>
    <w:rsid w:val="007E0001"/>
    <w:rsid w:val="007E0490"/>
    <w:rsid w:val="007E0B56"/>
    <w:rsid w:val="007E23F7"/>
    <w:rsid w:val="007F03E1"/>
    <w:rsid w:val="007F5238"/>
    <w:rsid w:val="0080052B"/>
    <w:rsid w:val="008018D4"/>
    <w:rsid w:val="00806F8B"/>
    <w:rsid w:val="0081574F"/>
    <w:rsid w:val="008160D9"/>
    <w:rsid w:val="00817093"/>
    <w:rsid w:val="00826090"/>
    <w:rsid w:val="008331C1"/>
    <w:rsid w:val="0083530F"/>
    <w:rsid w:val="00835D75"/>
    <w:rsid w:val="008409F7"/>
    <w:rsid w:val="00846A42"/>
    <w:rsid w:val="00850D18"/>
    <w:rsid w:val="008559E9"/>
    <w:rsid w:val="00867712"/>
    <w:rsid w:val="00874140"/>
    <w:rsid w:val="0087487E"/>
    <w:rsid w:val="00881039"/>
    <w:rsid w:val="008850A3"/>
    <w:rsid w:val="0089590E"/>
    <w:rsid w:val="008976C7"/>
    <w:rsid w:val="008A05E2"/>
    <w:rsid w:val="008A1221"/>
    <w:rsid w:val="008A1D5F"/>
    <w:rsid w:val="008A3C05"/>
    <w:rsid w:val="008A69C1"/>
    <w:rsid w:val="008B1383"/>
    <w:rsid w:val="008B3C11"/>
    <w:rsid w:val="008B5AF7"/>
    <w:rsid w:val="008B7C06"/>
    <w:rsid w:val="008C0179"/>
    <w:rsid w:val="008C051F"/>
    <w:rsid w:val="008C0A45"/>
    <w:rsid w:val="008D1D3B"/>
    <w:rsid w:val="008D5654"/>
    <w:rsid w:val="008E10DB"/>
    <w:rsid w:val="008E4CFF"/>
    <w:rsid w:val="008F3B7C"/>
    <w:rsid w:val="008F67B2"/>
    <w:rsid w:val="008F7EA5"/>
    <w:rsid w:val="0090067E"/>
    <w:rsid w:val="009007D0"/>
    <w:rsid w:val="009014EF"/>
    <w:rsid w:val="00907184"/>
    <w:rsid w:val="00912CBB"/>
    <w:rsid w:val="00914D5E"/>
    <w:rsid w:val="00914DAC"/>
    <w:rsid w:val="0091602E"/>
    <w:rsid w:val="00916F05"/>
    <w:rsid w:val="00920294"/>
    <w:rsid w:val="0092298A"/>
    <w:rsid w:val="00922B0C"/>
    <w:rsid w:val="0092340C"/>
    <w:rsid w:val="00926D7C"/>
    <w:rsid w:val="00926EEC"/>
    <w:rsid w:val="00932A24"/>
    <w:rsid w:val="00936125"/>
    <w:rsid w:val="00940C2E"/>
    <w:rsid w:val="009443B0"/>
    <w:rsid w:val="0094740F"/>
    <w:rsid w:val="0094753D"/>
    <w:rsid w:val="0095349B"/>
    <w:rsid w:val="009615A5"/>
    <w:rsid w:val="00971B9D"/>
    <w:rsid w:val="00972ED9"/>
    <w:rsid w:val="00973848"/>
    <w:rsid w:val="009768F4"/>
    <w:rsid w:val="00980A8B"/>
    <w:rsid w:val="00981A54"/>
    <w:rsid w:val="00985F24"/>
    <w:rsid w:val="00990A6D"/>
    <w:rsid w:val="00991339"/>
    <w:rsid w:val="009918B6"/>
    <w:rsid w:val="009920D7"/>
    <w:rsid w:val="009A6206"/>
    <w:rsid w:val="009B4296"/>
    <w:rsid w:val="009C426E"/>
    <w:rsid w:val="009C4B87"/>
    <w:rsid w:val="009C7DDE"/>
    <w:rsid w:val="009D01E5"/>
    <w:rsid w:val="009D034D"/>
    <w:rsid w:val="009D5605"/>
    <w:rsid w:val="009D62D8"/>
    <w:rsid w:val="009D6468"/>
    <w:rsid w:val="009D7D77"/>
    <w:rsid w:val="009E03C1"/>
    <w:rsid w:val="009E4093"/>
    <w:rsid w:val="009E51F0"/>
    <w:rsid w:val="009E652B"/>
    <w:rsid w:val="009F0DE7"/>
    <w:rsid w:val="009F55F4"/>
    <w:rsid w:val="009F5F71"/>
    <w:rsid w:val="00A03B5D"/>
    <w:rsid w:val="00A04D93"/>
    <w:rsid w:val="00A1299A"/>
    <w:rsid w:val="00A168FF"/>
    <w:rsid w:val="00A16D12"/>
    <w:rsid w:val="00A30CAA"/>
    <w:rsid w:val="00A32D18"/>
    <w:rsid w:val="00A41750"/>
    <w:rsid w:val="00A47E8F"/>
    <w:rsid w:val="00A5077E"/>
    <w:rsid w:val="00A536AA"/>
    <w:rsid w:val="00A53AE3"/>
    <w:rsid w:val="00A54987"/>
    <w:rsid w:val="00A63832"/>
    <w:rsid w:val="00A639CA"/>
    <w:rsid w:val="00A70A05"/>
    <w:rsid w:val="00A70FC2"/>
    <w:rsid w:val="00A806AE"/>
    <w:rsid w:val="00A83438"/>
    <w:rsid w:val="00A86FEF"/>
    <w:rsid w:val="00A90261"/>
    <w:rsid w:val="00A9128C"/>
    <w:rsid w:val="00A92F93"/>
    <w:rsid w:val="00A95FA1"/>
    <w:rsid w:val="00AA0DAE"/>
    <w:rsid w:val="00AA66D8"/>
    <w:rsid w:val="00AB1230"/>
    <w:rsid w:val="00AB1D57"/>
    <w:rsid w:val="00AB5D48"/>
    <w:rsid w:val="00AB7204"/>
    <w:rsid w:val="00AB7862"/>
    <w:rsid w:val="00AC57BA"/>
    <w:rsid w:val="00AD0532"/>
    <w:rsid w:val="00AD32E7"/>
    <w:rsid w:val="00AE5262"/>
    <w:rsid w:val="00AE59CD"/>
    <w:rsid w:val="00AE7328"/>
    <w:rsid w:val="00AF400A"/>
    <w:rsid w:val="00AF4F4F"/>
    <w:rsid w:val="00B02149"/>
    <w:rsid w:val="00B02337"/>
    <w:rsid w:val="00B02C90"/>
    <w:rsid w:val="00B04605"/>
    <w:rsid w:val="00B06605"/>
    <w:rsid w:val="00B1376F"/>
    <w:rsid w:val="00B1738B"/>
    <w:rsid w:val="00B175DC"/>
    <w:rsid w:val="00B23217"/>
    <w:rsid w:val="00B3112B"/>
    <w:rsid w:val="00B32A54"/>
    <w:rsid w:val="00B41548"/>
    <w:rsid w:val="00B41985"/>
    <w:rsid w:val="00B41F1C"/>
    <w:rsid w:val="00B51728"/>
    <w:rsid w:val="00B51D02"/>
    <w:rsid w:val="00B53A18"/>
    <w:rsid w:val="00B557C1"/>
    <w:rsid w:val="00B63237"/>
    <w:rsid w:val="00B63D94"/>
    <w:rsid w:val="00B65017"/>
    <w:rsid w:val="00B654E8"/>
    <w:rsid w:val="00B716D8"/>
    <w:rsid w:val="00B72029"/>
    <w:rsid w:val="00B85F52"/>
    <w:rsid w:val="00B86478"/>
    <w:rsid w:val="00B9248B"/>
    <w:rsid w:val="00B949BC"/>
    <w:rsid w:val="00B95DE4"/>
    <w:rsid w:val="00B96575"/>
    <w:rsid w:val="00BA1277"/>
    <w:rsid w:val="00BA1CE7"/>
    <w:rsid w:val="00BA43B7"/>
    <w:rsid w:val="00BA58E9"/>
    <w:rsid w:val="00BA70F7"/>
    <w:rsid w:val="00BB2936"/>
    <w:rsid w:val="00BB4159"/>
    <w:rsid w:val="00BB643B"/>
    <w:rsid w:val="00BB69AE"/>
    <w:rsid w:val="00BB7D7B"/>
    <w:rsid w:val="00BC3C57"/>
    <w:rsid w:val="00BC540E"/>
    <w:rsid w:val="00BD0EE5"/>
    <w:rsid w:val="00BD56B1"/>
    <w:rsid w:val="00BE2A51"/>
    <w:rsid w:val="00BE6E71"/>
    <w:rsid w:val="00BE7A48"/>
    <w:rsid w:val="00BF1042"/>
    <w:rsid w:val="00C00809"/>
    <w:rsid w:val="00C00E29"/>
    <w:rsid w:val="00C03D90"/>
    <w:rsid w:val="00C05D4C"/>
    <w:rsid w:val="00C12EF2"/>
    <w:rsid w:val="00C13319"/>
    <w:rsid w:val="00C13FA2"/>
    <w:rsid w:val="00C16DEA"/>
    <w:rsid w:val="00C26B17"/>
    <w:rsid w:val="00C27ACD"/>
    <w:rsid w:val="00C308DB"/>
    <w:rsid w:val="00C311C7"/>
    <w:rsid w:val="00C33B5F"/>
    <w:rsid w:val="00C415F7"/>
    <w:rsid w:val="00C41F57"/>
    <w:rsid w:val="00C47D24"/>
    <w:rsid w:val="00C60A28"/>
    <w:rsid w:val="00C61D2C"/>
    <w:rsid w:val="00C66E47"/>
    <w:rsid w:val="00C704C9"/>
    <w:rsid w:val="00C7133B"/>
    <w:rsid w:val="00C75448"/>
    <w:rsid w:val="00C86B10"/>
    <w:rsid w:val="00C91274"/>
    <w:rsid w:val="00C94843"/>
    <w:rsid w:val="00C97A61"/>
    <w:rsid w:val="00C97E9C"/>
    <w:rsid w:val="00CA0E58"/>
    <w:rsid w:val="00CA0F99"/>
    <w:rsid w:val="00CA3A70"/>
    <w:rsid w:val="00CA590D"/>
    <w:rsid w:val="00CB0E7F"/>
    <w:rsid w:val="00CB4008"/>
    <w:rsid w:val="00CB55BF"/>
    <w:rsid w:val="00CB6EEC"/>
    <w:rsid w:val="00CB7D73"/>
    <w:rsid w:val="00CC4E35"/>
    <w:rsid w:val="00CC5558"/>
    <w:rsid w:val="00CD0DD5"/>
    <w:rsid w:val="00CD63CF"/>
    <w:rsid w:val="00CD7AAE"/>
    <w:rsid w:val="00CE38A7"/>
    <w:rsid w:val="00CE5210"/>
    <w:rsid w:val="00CF419A"/>
    <w:rsid w:val="00D005C5"/>
    <w:rsid w:val="00D01DD3"/>
    <w:rsid w:val="00D10A29"/>
    <w:rsid w:val="00D11EC8"/>
    <w:rsid w:val="00D126E1"/>
    <w:rsid w:val="00D14D07"/>
    <w:rsid w:val="00D21A50"/>
    <w:rsid w:val="00D22EE3"/>
    <w:rsid w:val="00D236E6"/>
    <w:rsid w:val="00D242FC"/>
    <w:rsid w:val="00D24F04"/>
    <w:rsid w:val="00D313A3"/>
    <w:rsid w:val="00D319CE"/>
    <w:rsid w:val="00D31CAD"/>
    <w:rsid w:val="00D405C0"/>
    <w:rsid w:val="00D40946"/>
    <w:rsid w:val="00D41110"/>
    <w:rsid w:val="00D43482"/>
    <w:rsid w:val="00D4417C"/>
    <w:rsid w:val="00D5138A"/>
    <w:rsid w:val="00D565F0"/>
    <w:rsid w:val="00D56700"/>
    <w:rsid w:val="00D57889"/>
    <w:rsid w:val="00D60BF2"/>
    <w:rsid w:val="00D64F03"/>
    <w:rsid w:val="00D71CB6"/>
    <w:rsid w:val="00D7525A"/>
    <w:rsid w:val="00D77046"/>
    <w:rsid w:val="00D83CBF"/>
    <w:rsid w:val="00D87BDC"/>
    <w:rsid w:val="00D94C0A"/>
    <w:rsid w:val="00D96D09"/>
    <w:rsid w:val="00D97CE5"/>
    <w:rsid w:val="00DA040B"/>
    <w:rsid w:val="00DA12F2"/>
    <w:rsid w:val="00DA1DD8"/>
    <w:rsid w:val="00DA1EDD"/>
    <w:rsid w:val="00DA2005"/>
    <w:rsid w:val="00DA4515"/>
    <w:rsid w:val="00DB082C"/>
    <w:rsid w:val="00DB1F28"/>
    <w:rsid w:val="00DB4FA5"/>
    <w:rsid w:val="00DC15CF"/>
    <w:rsid w:val="00DC3518"/>
    <w:rsid w:val="00DC3E73"/>
    <w:rsid w:val="00DC49E1"/>
    <w:rsid w:val="00DC5A30"/>
    <w:rsid w:val="00DC6046"/>
    <w:rsid w:val="00DD754C"/>
    <w:rsid w:val="00DE21FE"/>
    <w:rsid w:val="00DE2A37"/>
    <w:rsid w:val="00DE3D92"/>
    <w:rsid w:val="00DE457D"/>
    <w:rsid w:val="00DE5C99"/>
    <w:rsid w:val="00DE662A"/>
    <w:rsid w:val="00DE7DD7"/>
    <w:rsid w:val="00DF5EEB"/>
    <w:rsid w:val="00DF6065"/>
    <w:rsid w:val="00E16F8D"/>
    <w:rsid w:val="00E17AFC"/>
    <w:rsid w:val="00E21566"/>
    <w:rsid w:val="00E261F6"/>
    <w:rsid w:val="00E266A6"/>
    <w:rsid w:val="00E41506"/>
    <w:rsid w:val="00E41CBA"/>
    <w:rsid w:val="00E447B5"/>
    <w:rsid w:val="00E46946"/>
    <w:rsid w:val="00E50AB4"/>
    <w:rsid w:val="00E51DC6"/>
    <w:rsid w:val="00E52176"/>
    <w:rsid w:val="00E53F96"/>
    <w:rsid w:val="00E55E67"/>
    <w:rsid w:val="00E56D9C"/>
    <w:rsid w:val="00E57758"/>
    <w:rsid w:val="00E619C0"/>
    <w:rsid w:val="00E63EDB"/>
    <w:rsid w:val="00E64594"/>
    <w:rsid w:val="00E66595"/>
    <w:rsid w:val="00E727A7"/>
    <w:rsid w:val="00E762E8"/>
    <w:rsid w:val="00E773ED"/>
    <w:rsid w:val="00E80D34"/>
    <w:rsid w:val="00E82F69"/>
    <w:rsid w:val="00E90352"/>
    <w:rsid w:val="00E90EE8"/>
    <w:rsid w:val="00EA5582"/>
    <w:rsid w:val="00EB479F"/>
    <w:rsid w:val="00EB688A"/>
    <w:rsid w:val="00EC1DA5"/>
    <w:rsid w:val="00EC259A"/>
    <w:rsid w:val="00EC5BA4"/>
    <w:rsid w:val="00ED2643"/>
    <w:rsid w:val="00ED458A"/>
    <w:rsid w:val="00EE1828"/>
    <w:rsid w:val="00EE3DA5"/>
    <w:rsid w:val="00EE4F13"/>
    <w:rsid w:val="00EF118C"/>
    <w:rsid w:val="00EF21C4"/>
    <w:rsid w:val="00EF2377"/>
    <w:rsid w:val="00EF4902"/>
    <w:rsid w:val="00EF6869"/>
    <w:rsid w:val="00F05270"/>
    <w:rsid w:val="00F11BB5"/>
    <w:rsid w:val="00F14BD3"/>
    <w:rsid w:val="00F210EF"/>
    <w:rsid w:val="00F22B93"/>
    <w:rsid w:val="00F37516"/>
    <w:rsid w:val="00F375C2"/>
    <w:rsid w:val="00F42730"/>
    <w:rsid w:val="00F5199F"/>
    <w:rsid w:val="00F540C4"/>
    <w:rsid w:val="00F552C3"/>
    <w:rsid w:val="00F5778E"/>
    <w:rsid w:val="00F57B69"/>
    <w:rsid w:val="00F57F9D"/>
    <w:rsid w:val="00F61F15"/>
    <w:rsid w:val="00F621D5"/>
    <w:rsid w:val="00F745F1"/>
    <w:rsid w:val="00F74E00"/>
    <w:rsid w:val="00F77C66"/>
    <w:rsid w:val="00F80537"/>
    <w:rsid w:val="00F8126A"/>
    <w:rsid w:val="00F83A6C"/>
    <w:rsid w:val="00F84032"/>
    <w:rsid w:val="00F94749"/>
    <w:rsid w:val="00FA1477"/>
    <w:rsid w:val="00FA5DCE"/>
    <w:rsid w:val="00FA62AD"/>
    <w:rsid w:val="00FA6C06"/>
    <w:rsid w:val="00FB1B0C"/>
    <w:rsid w:val="00FB4159"/>
    <w:rsid w:val="00FB68BC"/>
    <w:rsid w:val="00FB72C8"/>
    <w:rsid w:val="00FC1279"/>
    <w:rsid w:val="00FC3DA8"/>
    <w:rsid w:val="00FC44F3"/>
    <w:rsid w:val="00FC45FD"/>
    <w:rsid w:val="00FD3449"/>
    <w:rsid w:val="00FD600B"/>
    <w:rsid w:val="00FD6475"/>
    <w:rsid w:val="00FE04BF"/>
    <w:rsid w:val="00FE5EA4"/>
    <w:rsid w:val="00FE72BF"/>
    <w:rsid w:val="00FE7980"/>
    <w:rsid w:val="00FF0BB2"/>
    <w:rsid w:val="00FF6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9046A"/>
  <w15:chartTrackingRefBased/>
  <w15:docId w15:val="{6B3D8158-2408-4496-907B-E9BB376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pPr>
      <w:keepNext/>
      <w:numPr>
        <w:ilvl w:val="1"/>
        <w:numId w:val="1"/>
      </w:numPr>
      <w:outlineLvl w:val="1"/>
    </w:pPr>
    <w:rPr>
      <w:b/>
      <w:bCs/>
      <w:lang w:val="x-none"/>
    </w:rPr>
  </w:style>
  <w:style w:type="paragraph" w:styleId="Antrat3">
    <w:name w:val="heading 3"/>
    <w:basedOn w:val="prastasis"/>
    <w:next w:val="prastasis"/>
    <w:link w:val="Antrat3Diagrama"/>
    <w:unhideWhenUsed/>
    <w:qFormat/>
    <w:rsid w:val="000C2FD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AE59CD"/>
    <w:pPr>
      <w:keepNext/>
      <w:suppressAutoHyphens w:val="0"/>
      <w:outlineLvl w:val="3"/>
    </w:pPr>
    <w:rPr>
      <w:b/>
      <w:szCs w:val="20"/>
      <w:lang w:eastAsia="x-none"/>
    </w:rPr>
  </w:style>
  <w:style w:type="paragraph" w:styleId="Antrat5">
    <w:name w:val="heading 5"/>
    <w:basedOn w:val="prastasis"/>
    <w:next w:val="prastasis"/>
    <w:link w:val="Antrat5Diagrama"/>
    <w:semiHidden/>
    <w:unhideWhenUsed/>
    <w:qFormat/>
    <w:rsid w:val="00AE59CD"/>
    <w:pPr>
      <w:keepNext/>
      <w:suppressAutoHyphens w:val="0"/>
      <w:outlineLvl w:val="4"/>
    </w:pPr>
    <w:rPr>
      <w:b/>
      <w:sz w:val="28"/>
      <w:szCs w:val="20"/>
      <w:lang w:eastAsia="x-none"/>
    </w:rPr>
  </w:style>
  <w:style w:type="paragraph" w:styleId="Antrat6">
    <w:name w:val="heading 6"/>
    <w:basedOn w:val="prastasis"/>
    <w:next w:val="prastasis"/>
    <w:link w:val="Antrat6Diagrama"/>
    <w:semiHidden/>
    <w:unhideWhenUsed/>
    <w:qFormat/>
    <w:rsid w:val="00AE59CD"/>
    <w:pPr>
      <w:keepNext/>
      <w:suppressAutoHyphens w:val="0"/>
      <w:outlineLvl w:val="5"/>
    </w:pPr>
    <w:rPr>
      <w:szCs w:val="20"/>
      <w:lang w:val="x-none" w:eastAsia="x-none"/>
    </w:rPr>
  </w:style>
  <w:style w:type="paragraph" w:styleId="Antrat7">
    <w:name w:val="heading 7"/>
    <w:basedOn w:val="prastasis"/>
    <w:next w:val="prastasis"/>
    <w:link w:val="Antrat7Diagrama"/>
    <w:uiPriority w:val="99"/>
    <w:semiHidden/>
    <w:unhideWhenUsed/>
    <w:qFormat/>
    <w:rsid w:val="00AE59CD"/>
    <w:pPr>
      <w:keepNext/>
      <w:suppressAutoHyphens w:val="0"/>
      <w:jc w:val="center"/>
      <w:outlineLvl w:val="6"/>
    </w:pPr>
    <w:rPr>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E59CD"/>
    <w:rPr>
      <w:b/>
      <w:caps/>
      <w:spacing w:val="20"/>
      <w:sz w:val="24"/>
      <w:lang w:val="x-none" w:eastAsia="ar-SA"/>
    </w:rPr>
  </w:style>
  <w:style w:type="character" w:customStyle="1" w:styleId="Antrat2Diagrama">
    <w:name w:val="Antraštė 2 Diagrama"/>
    <w:link w:val="Antrat2"/>
    <w:rsid w:val="00AE59CD"/>
    <w:rPr>
      <w:b/>
      <w:bCs/>
      <w:sz w:val="24"/>
      <w:szCs w:val="24"/>
      <w:lang w:val="x-none" w:eastAsia="ar-SA"/>
    </w:rPr>
  </w:style>
  <w:style w:type="character" w:customStyle="1" w:styleId="Antrat3Diagrama">
    <w:name w:val="Antraštė 3 Diagrama"/>
    <w:link w:val="Antrat3"/>
    <w:rsid w:val="000C2FD3"/>
    <w:rPr>
      <w:rFonts w:ascii="Cambria" w:eastAsia="Times New Roman" w:hAnsi="Cambria" w:cs="Times New Roman"/>
      <w:b/>
      <w:bCs/>
      <w:sz w:val="26"/>
      <w:szCs w:val="26"/>
      <w:lang w:val="en-GB" w:eastAsia="ar-SA"/>
    </w:rPr>
  </w:style>
  <w:style w:type="character" w:customStyle="1" w:styleId="Antrat4Diagrama">
    <w:name w:val="Antraštė 4 Diagrama"/>
    <w:link w:val="Antrat4"/>
    <w:semiHidden/>
    <w:rsid w:val="00AE59CD"/>
    <w:rPr>
      <w:b/>
      <w:sz w:val="24"/>
      <w:lang w:val="en-GB"/>
    </w:rPr>
  </w:style>
  <w:style w:type="character" w:customStyle="1" w:styleId="Antrat5Diagrama">
    <w:name w:val="Antraštė 5 Diagrama"/>
    <w:link w:val="Antrat5"/>
    <w:semiHidden/>
    <w:rsid w:val="00AE59CD"/>
    <w:rPr>
      <w:b/>
      <w:sz w:val="28"/>
      <w:lang w:val="en-GB"/>
    </w:rPr>
  </w:style>
  <w:style w:type="character" w:customStyle="1" w:styleId="Antrat6Diagrama">
    <w:name w:val="Antraštė 6 Diagrama"/>
    <w:link w:val="Antrat6"/>
    <w:semiHidden/>
    <w:rsid w:val="00AE59CD"/>
    <w:rPr>
      <w:sz w:val="24"/>
    </w:rPr>
  </w:style>
  <w:style w:type="character" w:customStyle="1" w:styleId="Antrat7Diagrama">
    <w:name w:val="Antraštė 7 Diagrama"/>
    <w:link w:val="Antrat7"/>
    <w:uiPriority w:val="99"/>
    <w:semiHidden/>
    <w:rsid w:val="00AE59CD"/>
    <w:rPr>
      <w:sz w:val="24"/>
    </w:rPr>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locked/>
    <w:rsid w:val="000C2FD3"/>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AE59CD"/>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uiPriority w:val="99"/>
    <w:locked/>
    <w:rsid w:val="000C2FD3"/>
    <w:rPr>
      <w:sz w:val="24"/>
      <w:szCs w:val="24"/>
      <w:lang w:val="en-GB" w:eastAsia="ar-SA"/>
    </w:rPr>
  </w:style>
  <w:style w:type="paragraph" w:styleId="Pagrindiniotekstotrauka2">
    <w:name w:val="Body Text Indent 2"/>
    <w:basedOn w:val="prastasis"/>
    <w:link w:val="Pagrindiniotekstotrauka2Diagrama"/>
    <w:uiPriority w:val="99"/>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character" w:styleId="Perirtashipersaitas">
    <w:name w:val="FollowedHyperlink"/>
    <w:uiPriority w:val="99"/>
    <w:semiHidden/>
    <w:unhideWhenUsed/>
    <w:rsid w:val="00AE59CD"/>
    <w:rPr>
      <w:color w:val="954F72"/>
      <w:u w:val="single"/>
    </w:rPr>
  </w:style>
  <w:style w:type="paragraph" w:styleId="Pavadinimas">
    <w:name w:val="Title"/>
    <w:basedOn w:val="prastasis"/>
    <w:link w:val="PavadinimasDiagrama"/>
    <w:uiPriority w:val="99"/>
    <w:qFormat/>
    <w:rsid w:val="00AE59CD"/>
    <w:pPr>
      <w:suppressAutoHyphens w:val="0"/>
      <w:jc w:val="center"/>
    </w:pPr>
    <w:rPr>
      <w:b/>
      <w:szCs w:val="20"/>
      <w:lang w:val="x-none" w:eastAsia="x-none"/>
    </w:rPr>
  </w:style>
  <w:style w:type="character" w:customStyle="1" w:styleId="PavadinimasDiagrama">
    <w:name w:val="Pavadinimas Diagrama"/>
    <w:link w:val="Pavadinimas"/>
    <w:uiPriority w:val="99"/>
    <w:rsid w:val="00AE59CD"/>
    <w:rPr>
      <w:b/>
      <w:sz w:val="24"/>
    </w:rPr>
  </w:style>
  <w:style w:type="paragraph" w:styleId="Pagrindiniotekstotrauka">
    <w:name w:val="Body Text Indent"/>
    <w:basedOn w:val="prastasis"/>
    <w:link w:val="PagrindiniotekstotraukaDiagrama"/>
    <w:uiPriority w:val="99"/>
    <w:semiHidden/>
    <w:unhideWhenUsed/>
    <w:rsid w:val="00AE59CD"/>
    <w:pPr>
      <w:suppressAutoHyphens w:val="0"/>
      <w:ind w:right="-1050" w:firstLine="720"/>
    </w:pPr>
    <w:rPr>
      <w:sz w:val="28"/>
      <w:szCs w:val="20"/>
      <w:lang w:val="x-none" w:eastAsia="x-none"/>
    </w:rPr>
  </w:style>
  <w:style w:type="character" w:customStyle="1" w:styleId="PagrindiniotekstotraukaDiagrama">
    <w:name w:val="Pagrindinio teksto įtrauka Diagrama"/>
    <w:link w:val="Pagrindiniotekstotrauka"/>
    <w:uiPriority w:val="99"/>
    <w:semiHidden/>
    <w:rsid w:val="00AE59CD"/>
    <w:rPr>
      <w:sz w:val="28"/>
    </w:rPr>
  </w:style>
  <w:style w:type="paragraph" w:styleId="Pagrindinistekstas2">
    <w:name w:val="Body Text 2"/>
    <w:basedOn w:val="prastasis"/>
    <w:link w:val="Pagrindinistekstas2Diagrama"/>
    <w:uiPriority w:val="99"/>
    <w:semiHidden/>
    <w:unhideWhenUsed/>
    <w:rsid w:val="00AE59CD"/>
    <w:pPr>
      <w:suppressAutoHyphens w:val="0"/>
      <w:jc w:val="center"/>
    </w:pPr>
    <w:rPr>
      <w:szCs w:val="20"/>
      <w:lang w:val="x-none" w:eastAsia="x-none"/>
    </w:rPr>
  </w:style>
  <w:style w:type="character" w:customStyle="1" w:styleId="Pagrindinistekstas2Diagrama">
    <w:name w:val="Pagrindinis tekstas 2 Diagrama"/>
    <w:link w:val="Pagrindinistekstas2"/>
    <w:uiPriority w:val="99"/>
    <w:semiHidden/>
    <w:rsid w:val="00AE59CD"/>
    <w:rPr>
      <w:sz w:val="24"/>
    </w:rPr>
  </w:style>
  <w:style w:type="paragraph" w:styleId="Pagrindinistekstas3">
    <w:name w:val="Body Text 3"/>
    <w:basedOn w:val="prastasis"/>
    <w:link w:val="Pagrindinistekstas3Diagrama"/>
    <w:uiPriority w:val="99"/>
    <w:semiHidden/>
    <w:unhideWhenUsed/>
    <w:rsid w:val="00AE59CD"/>
    <w:pPr>
      <w:suppressAutoHyphens w:val="0"/>
      <w:jc w:val="both"/>
    </w:pPr>
    <w:rPr>
      <w:szCs w:val="20"/>
      <w:lang w:val="x-none" w:eastAsia="x-none"/>
    </w:rPr>
  </w:style>
  <w:style w:type="character" w:customStyle="1" w:styleId="Pagrindinistekstas3Diagrama">
    <w:name w:val="Pagrindinis tekstas 3 Diagrama"/>
    <w:link w:val="Pagrindinistekstas3"/>
    <w:uiPriority w:val="99"/>
    <w:semiHidden/>
    <w:rsid w:val="00AE59CD"/>
    <w:rPr>
      <w:sz w:val="24"/>
    </w:rPr>
  </w:style>
  <w:style w:type="paragraph" w:styleId="Pagrindiniotekstotrauka3">
    <w:name w:val="Body Text Indent 3"/>
    <w:basedOn w:val="prastasis"/>
    <w:link w:val="Pagrindiniotekstotrauka3Diagrama"/>
    <w:uiPriority w:val="99"/>
    <w:semiHidden/>
    <w:unhideWhenUsed/>
    <w:rsid w:val="00AE59CD"/>
    <w:pPr>
      <w:suppressAutoHyphens w:val="0"/>
      <w:ind w:firstLine="720"/>
      <w:jc w:val="both"/>
    </w:pPr>
    <w:rPr>
      <w:szCs w:val="20"/>
      <w:lang w:val="x-none" w:eastAsia="x-none"/>
    </w:rPr>
  </w:style>
  <w:style w:type="character" w:customStyle="1" w:styleId="Pagrindiniotekstotrauka3Diagrama">
    <w:name w:val="Pagrindinio teksto įtrauka 3 Diagrama"/>
    <w:link w:val="Pagrindiniotekstotrauka3"/>
    <w:uiPriority w:val="99"/>
    <w:semiHidden/>
    <w:rsid w:val="00AE59CD"/>
    <w:rPr>
      <w:sz w:val="24"/>
    </w:rPr>
  </w:style>
  <w:style w:type="character" w:customStyle="1" w:styleId="newsblocktype01date">
    <w:name w:val="news_block_type_01_date"/>
    <w:rsid w:val="00AE59CD"/>
  </w:style>
  <w:style w:type="character" w:customStyle="1" w:styleId="apple-converted-space">
    <w:name w:val="apple-converted-space"/>
    <w:rsid w:val="00AE59CD"/>
  </w:style>
  <w:style w:type="character" w:customStyle="1" w:styleId="ft">
    <w:name w:val="ft"/>
    <w:rsid w:val="00AE59CD"/>
  </w:style>
  <w:style w:type="character" w:customStyle="1" w:styleId="submitted">
    <w:name w:val="submitted"/>
    <w:rsid w:val="00AE59CD"/>
  </w:style>
  <w:style w:type="character" w:customStyle="1" w:styleId="font11">
    <w:name w:val="font11"/>
    <w:rsid w:val="00AE59CD"/>
  </w:style>
  <w:style w:type="table" w:styleId="Lentelstinklelis">
    <w:name w:val="Table Grid"/>
    <w:basedOn w:val="prastojilentel"/>
    <w:rsid w:val="00AE59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AE59CD"/>
    <w:rPr>
      <w:i/>
      <w:iCs/>
    </w:rPr>
  </w:style>
  <w:style w:type="character" w:styleId="Komentaronuoroda">
    <w:name w:val="annotation reference"/>
    <w:uiPriority w:val="99"/>
    <w:semiHidden/>
    <w:unhideWhenUsed/>
    <w:rsid w:val="00DE3D92"/>
    <w:rPr>
      <w:sz w:val="16"/>
      <w:szCs w:val="16"/>
    </w:rPr>
  </w:style>
  <w:style w:type="paragraph" w:styleId="Komentarotekstas">
    <w:name w:val="annotation text"/>
    <w:basedOn w:val="prastasis"/>
    <w:link w:val="KomentarotekstasDiagrama"/>
    <w:uiPriority w:val="99"/>
    <w:semiHidden/>
    <w:unhideWhenUsed/>
    <w:rsid w:val="00DE3D92"/>
    <w:rPr>
      <w:sz w:val="20"/>
      <w:szCs w:val="20"/>
    </w:rPr>
  </w:style>
  <w:style w:type="character" w:customStyle="1" w:styleId="KomentarotekstasDiagrama">
    <w:name w:val="Komentaro tekstas Diagrama"/>
    <w:link w:val="Komentarotekstas"/>
    <w:uiPriority w:val="99"/>
    <w:semiHidden/>
    <w:rsid w:val="00DE3D92"/>
    <w:rPr>
      <w:lang w:val="en-GB" w:eastAsia="ar-SA"/>
    </w:rPr>
  </w:style>
  <w:style w:type="paragraph" w:styleId="Komentarotema">
    <w:name w:val="annotation subject"/>
    <w:basedOn w:val="Komentarotekstas"/>
    <w:next w:val="Komentarotekstas"/>
    <w:link w:val="KomentarotemaDiagrama"/>
    <w:uiPriority w:val="99"/>
    <w:semiHidden/>
    <w:unhideWhenUsed/>
    <w:rsid w:val="00DE3D92"/>
    <w:rPr>
      <w:b/>
      <w:bCs/>
    </w:rPr>
  </w:style>
  <w:style w:type="character" w:customStyle="1" w:styleId="KomentarotemaDiagrama">
    <w:name w:val="Komentaro tema Diagrama"/>
    <w:link w:val="Komentarotema"/>
    <w:uiPriority w:val="99"/>
    <w:semiHidden/>
    <w:rsid w:val="00DE3D92"/>
    <w:rPr>
      <w:b/>
      <w:bCs/>
      <w:lang w:val="en-GB" w:eastAsia="ar-SA"/>
    </w:rPr>
  </w:style>
  <w:style w:type="character" w:customStyle="1" w:styleId="st">
    <w:name w:val="st"/>
    <w:rsid w:val="002155A7"/>
  </w:style>
  <w:style w:type="character" w:customStyle="1" w:styleId="f">
    <w:name w:val="f"/>
    <w:rsid w:val="002155A7"/>
  </w:style>
  <w:style w:type="paragraph" w:styleId="Betarp">
    <w:name w:val="No Spacing"/>
    <w:link w:val="BetarpDiagrama"/>
    <w:uiPriority w:val="1"/>
    <w:qFormat/>
    <w:rsid w:val="00CB4008"/>
    <w:rPr>
      <w:rFonts w:ascii="Calibri" w:eastAsia="Calibri" w:hAnsi="Calibri"/>
      <w:sz w:val="22"/>
      <w:szCs w:val="22"/>
      <w:lang w:eastAsia="en-US"/>
    </w:rPr>
  </w:style>
  <w:style w:type="character" w:customStyle="1" w:styleId="BetarpDiagrama">
    <w:name w:val="Be tarpų Diagrama"/>
    <w:link w:val="Betarp"/>
    <w:uiPriority w:val="1"/>
    <w:rsid w:val="00CB400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57903">
      <w:bodyDiv w:val="1"/>
      <w:marLeft w:val="0"/>
      <w:marRight w:val="0"/>
      <w:marTop w:val="0"/>
      <w:marBottom w:val="0"/>
      <w:divBdr>
        <w:top w:val="none" w:sz="0" w:space="0" w:color="auto"/>
        <w:left w:val="none" w:sz="0" w:space="0" w:color="auto"/>
        <w:bottom w:val="none" w:sz="0" w:space="0" w:color="auto"/>
        <w:right w:val="none" w:sz="0" w:space="0" w:color="auto"/>
      </w:divBdr>
    </w:div>
    <w:div w:id="1008563594">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file:///C:\Users\r.mitrikeviciene\AppData\Local\Microsoft\Windows\INetCache\Content.Outlook\746AIBI3\Valstybin&#279;%20mokes&#269;i&#371;%20inspekcija%20prie%20LR%20finans&#371;%20ministerijo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dinys@lazdijai.lt"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43BD5-1904-4726-9E7E-3A8852D44EC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lt-LT"/>
        </a:p>
      </dgm:t>
    </dgm:pt>
    <dgm:pt modelId="{2A8BA34B-A00C-4E97-8C0E-DEDE1BA8B582}">
      <dgm:prSet phldrT="[Tekstas]"/>
      <dgm:spPr/>
      <dgm:t>
        <a:bodyPr/>
        <a:lstStyle/>
        <a:p>
          <a:r>
            <a:rPr lang="lt-LT"/>
            <a:t>Direktorius</a:t>
          </a:r>
        </a:p>
      </dgm:t>
    </dgm:pt>
    <dgm:pt modelId="{B67E91B4-7B09-42AC-8ED9-5114200F509D}" type="parTrans" cxnId="{96360C2C-77C4-42F1-9E3D-90B41BBDFE0A}">
      <dgm:prSet/>
      <dgm:spPr/>
      <dgm:t>
        <a:bodyPr/>
        <a:lstStyle/>
        <a:p>
          <a:endParaRPr lang="lt-LT"/>
        </a:p>
      </dgm:t>
    </dgm:pt>
    <dgm:pt modelId="{976AFE3B-BE21-4857-978F-75D5E2D76BA3}" type="sibTrans" cxnId="{96360C2C-77C4-42F1-9E3D-90B41BBDFE0A}">
      <dgm:prSet/>
      <dgm:spPr/>
      <dgm:t>
        <a:bodyPr/>
        <a:lstStyle/>
        <a:p>
          <a:endParaRPr lang="lt-LT"/>
        </a:p>
      </dgm:t>
    </dgm:pt>
    <dgm:pt modelId="{9EE20840-B753-4225-8121-D1B3E677BA15}">
      <dgm:prSet phldrT="[Tekstas]"/>
      <dgm:spPr/>
      <dgm:t>
        <a:bodyPr/>
        <a:lstStyle/>
        <a:p>
          <a:r>
            <a:rPr lang="lt-LT"/>
            <a:t>GIMK</a:t>
          </a:r>
          <a:br>
            <a:rPr lang="lt-LT"/>
          </a:br>
          <a:r>
            <a:rPr lang="lt-LT"/>
            <a:t>specialistas</a:t>
          </a:r>
        </a:p>
        <a:p>
          <a:r>
            <a:rPr lang="lt-LT"/>
            <a:t>2</a:t>
          </a:r>
        </a:p>
      </dgm:t>
    </dgm:pt>
    <dgm:pt modelId="{A9AB5BD5-AB81-4BD4-9C74-95E45F957168}" type="parTrans" cxnId="{7A542471-8C1B-457F-AA39-66143B23C177}">
      <dgm:prSet/>
      <dgm:spPr/>
      <dgm:t>
        <a:bodyPr/>
        <a:lstStyle/>
        <a:p>
          <a:endParaRPr lang="lt-LT"/>
        </a:p>
      </dgm:t>
    </dgm:pt>
    <dgm:pt modelId="{70296C7B-2EBA-4253-AEB1-0B662DEB29D6}" type="sibTrans" cxnId="{7A542471-8C1B-457F-AA39-66143B23C177}">
      <dgm:prSet/>
      <dgm:spPr/>
      <dgm:t>
        <a:bodyPr/>
        <a:lstStyle/>
        <a:p>
          <a:endParaRPr lang="lt-LT"/>
        </a:p>
      </dgm:t>
    </dgm:pt>
    <dgm:pt modelId="{2A60C24D-61F5-4A70-B797-098B545AC544}">
      <dgm:prSet phldrT="[Tekstas]"/>
      <dgm:spPr/>
      <dgm:t>
        <a:bodyPr/>
        <a:lstStyle/>
        <a:p>
          <a:r>
            <a:rPr lang="lt-LT"/>
            <a:t>Globos </a:t>
          </a:r>
          <a:br>
            <a:rPr lang="lt-LT"/>
          </a:br>
          <a:r>
            <a:rPr lang="lt-LT"/>
            <a:t>koordinatorius</a:t>
          </a:r>
        </a:p>
      </dgm:t>
    </dgm:pt>
    <dgm:pt modelId="{FE59CBD9-08E3-4F8E-B4C9-830DADF5B27F}" type="parTrans" cxnId="{05EBA4B0-4518-4FB3-AF47-ACC10D05C2BE}">
      <dgm:prSet/>
      <dgm:spPr/>
      <dgm:t>
        <a:bodyPr/>
        <a:lstStyle/>
        <a:p>
          <a:endParaRPr lang="lt-LT"/>
        </a:p>
      </dgm:t>
    </dgm:pt>
    <dgm:pt modelId="{3A604893-D49D-4C6C-8D27-FE5D6142E6E2}" type="sibTrans" cxnId="{05EBA4B0-4518-4FB3-AF47-ACC10D05C2BE}">
      <dgm:prSet/>
      <dgm:spPr/>
      <dgm:t>
        <a:bodyPr/>
        <a:lstStyle/>
        <a:p>
          <a:endParaRPr lang="lt-LT"/>
        </a:p>
      </dgm:t>
    </dgm:pt>
    <dgm:pt modelId="{F12DB430-7522-4975-A29A-76A069F831B2}">
      <dgm:prSet phldrT="[Tekstas]"/>
      <dgm:spPr/>
      <dgm:t>
        <a:bodyPr/>
        <a:lstStyle/>
        <a:p>
          <a:r>
            <a:rPr lang="lt-LT"/>
            <a:t>Ūkio dalies</a:t>
          </a:r>
          <a:br>
            <a:rPr lang="lt-LT"/>
          </a:br>
          <a:r>
            <a:rPr lang="lt-LT"/>
            <a:t> vedėja</a:t>
          </a:r>
        </a:p>
      </dgm:t>
    </dgm:pt>
    <dgm:pt modelId="{310729DE-2B48-4777-9313-ED2070ADFD01}" type="parTrans" cxnId="{DB24A5B5-99BA-43D6-B5BA-49632B57F4F8}">
      <dgm:prSet/>
      <dgm:spPr/>
      <dgm:t>
        <a:bodyPr/>
        <a:lstStyle/>
        <a:p>
          <a:endParaRPr lang="lt-LT"/>
        </a:p>
      </dgm:t>
    </dgm:pt>
    <dgm:pt modelId="{B42BCB8A-25F9-494C-92FE-5ED051F78F63}" type="sibTrans" cxnId="{DB24A5B5-99BA-43D6-B5BA-49632B57F4F8}">
      <dgm:prSet/>
      <dgm:spPr/>
      <dgm:t>
        <a:bodyPr/>
        <a:lstStyle/>
        <a:p>
          <a:endParaRPr lang="lt-LT"/>
        </a:p>
      </dgm:t>
    </dgm:pt>
    <dgm:pt modelId="{CA8DB641-93D4-4D33-ABCF-0A30DC96AB83}">
      <dgm:prSet phldrT="[Tekstas]"/>
      <dgm:spPr/>
      <dgm:t>
        <a:bodyPr/>
        <a:lstStyle/>
        <a:p>
          <a:r>
            <a:rPr lang="lt-LT"/>
            <a:t>IT specialistas</a:t>
          </a:r>
        </a:p>
      </dgm:t>
    </dgm:pt>
    <dgm:pt modelId="{E2326B94-0F4D-483D-AA4C-1A3C0C5D2A2A}" type="parTrans" cxnId="{8012890D-2AD2-4FD4-9568-4E4917A82E68}">
      <dgm:prSet/>
      <dgm:spPr/>
      <dgm:t>
        <a:bodyPr/>
        <a:lstStyle/>
        <a:p>
          <a:endParaRPr lang="lt-LT"/>
        </a:p>
      </dgm:t>
    </dgm:pt>
    <dgm:pt modelId="{BE286293-D5EF-4483-A812-6F5163049C6D}" type="sibTrans" cxnId="{8012890D-2AD2-4FD4-9568-4E4917A82E68}">
      <dgm:prSet/>
      <dgm:spPr/>
      <dgm:t>
        <a:bodyPr/>
        <a:lstStyle/>
        <a:p>
          <a:endParaRPr lang="lt-LT"/>
        </a:p>
      </dgm:t>
    </dgm:pt>
    <dgm:pt modelId="{9B09F5DA-439B-4E8A-8939-413A9FEE3104}">
      <dgm:prSet phldrT="[Tekstas]"/>
      <dgm:spPr/>
      <dgm:t>
        <a:bodyPr/>
        <a:lstStyle/>
        <a:p>
          <a:r>
            <a:rPr lang="lt-LT"/>
            <a:t>Socialinės </a:t>
          </a:r>
          <a:br>
            <a:rPr lang="lt-LT"/>
          </a:br>
          <a:r>
            <a:rPr lang="lt-LT"/>
            <a:t>darbuotojos</a:t>
          </a:r>
          <a:br>
            <a:rPr lang="lt-LT"/>
          </a:br>
          <a:r>
            <a:rPr lang="lt-LT"/>
            <a:t>2</a:t>
          </a:r>
        </a:p>
      </dgm:t>
    </dgm:pt>
    <dgm:pt modelId="{A8E75E7B-6879-4347-9239-57A97BD58CAD}" type="parTrans" cxnId="{6874F021-D4A7-4200-90DB-D150BAED6A83}">
      <dgm:prSet/>
      <dgm:spPr/>
      <dgm:t>
        <a:bodyPr/>
        <a:lstStyle/>
        <a:p>
          <a:endParaRPr lang="lt-LT"/>
        </a:p>
      </dgm:t>
    </dgm:pt>
    <dgm:pt modelId="{9E86E089-15BF-4409-B015-1DA28E1D6F09}" type="sibTrans" cxnId="{6874F021-D4A7-4200-90DB-D150BAED6A83}">
      <dgm:prSet/>
      <dgm:spPr/>
      <dgm:t>
        <a:bodyPr/>
        <a:lstStyle/>
        <a:p>
          <a:endParaRPr lang="lt-LT"/>
        </a:p>
      </dgm:t>
    </dgm:pt>
    <dgm:pt modelId="{6D56AB97-426D-43FA-A2ED-E874A0BECC0E}">
      <dgm:prSet phldrT="[Tekstas]"/>
      <dgm:spPr/>
      <dgm:t>
        <a:bodyPr/>
        <a:lstStyle/>
        <a:p>
          <a:r>
            <a:rPr lang="lt-LT"/>
            <a:t>Socialinės </a:t>
          </a:r>
          <a:br>
            <a:rPr lang="lt-LT"/>
          </a:br>
          <a:r>
            <a:rPr lang="lt-LT"/>
            <a:t>pedagogės</a:t>
          </a:r>
          <a:br>
            <a:rPr lang="lt-LT"/>
          </a:br>
          <a:r>
            <a:rPr lang="lt-LT"/>
            <a:t>2</a:t>
          </a:r>
        </a:p>
      </dgm:t>
    </dgm:pt>
    <dgm:pt modelId="{8C31BDD6-E660-4092-8DF9-2B21B02568BC}" type="sibTrans" cxnId="{C3E1A5BA-A025-46C9-AE19-E530FBEA8184}">
      <dgm:prSet/>
      <dgm:spPr/>
      <dgm:t>
        <a:bodyPr/>
        <a:lstStyle/>
        <a:p>
          <a:endParaRPr lang="lt-LT"/>
        </a:p>
      </dgm:t>
    </dgm:pt>
    <dgm:pt modelId="{D2101FB6-D1D8-4179-AD04-665AAF24964D}" type="parTrans" cxnId="{C3E1A5BA-A025-46C9-AE19-E530FBEA8184}">
      <dgm:prSet/>
      <dgm:spPr/>
      <dgm:t>
        <a:bodyPr/>
        <a:lstStyle/>
        <a:p>
          <a:endParaRPr lang="lt-LT"/>
        </a:p>
      </dgm:t>
    </dgm:pt>
    <dgm:pt modelId="{3DD744E5-BB1C-495E-9D5F-7458CCBA04D8}" type="asst">
      <dgm:prSet/>
      <dgm:spPr/>
      <dgm:t>
        <a:bodyPr/>
        <a:lstStyle/>
        <a:p>
          <a:r>
            <a:rPr lang="lt-LT"/>
            <a:t>Socialinio darbuotojo </a:t>
          </a:r>
          <a:br>
            <a:rPr lang="lt-LT"/>
          </a:br>
          <a:r>
            <a:rPr lang="lt-LT"/>
            <a:t>padėjėjai</a:t>
          </a:r>
          <a:br>
            <a:rPr lang="lt-LT"/>
          </a:br>
          <a:r>
            <a:rPr lang="lt-LT"/>
            <a:t>10</a:t>
          </a:r>
        </a:p>
      </dgm:t>
    </dgm:pt>
    <dgm:pt modelId="{39430F12-8929-44FD-8A8A-F87D2A39A06C}" type="parTrans" cxnId="{B2A3C82B-0627-4C64-9563-D4FD738C731F}">
      <dgm:prSet/>
      <dgm:spPr/>
      <dgm:t>
        <a:bodyPr/>
        <a:lstStyle/>
        <a:p>
          <a:endParaRPr lang="lt-LT"/>
        </a:p>
      </dgm:t>
    </dgm:pt>
    <dgm:pt modelId="{C7078430-DE30-415B-A884-F0BA7E8F7C2E}" type="sibTrans" cxnId="{B2A3C82B-0627-4C64-9563-D4FD738C731F}">
      <dgm:prSet/>
      <dgm:spPr/>
      <dgm:t>
        <a:bodyPr/>
        <a:lstStyle/>
        <a:p>
          <a:endParaRPr lang="lt-LT"/>
        </a:p>
      </dgm:t>
    </dgm:pt>
    <dgm:pt modelId="{7EA67914-C750-4018-8B70-876BC2AFA46C}">
      <dgm:prSet phldrT="[Tekstas]"/>
      <dgm:spPr/>
      <dgm:t>
        <a:bodyPr/>
        <a:lstStyle/>
        <a:p>
          <a:r>
            <a:rPr lang="lt-LT"/>
            <a:t>Budintys globotojai</a:t>
          </a:r>
        </a:p>
      </dgm:t>
    </dgm:pt>
    <dgm:pt modelId="{D4ECEEED-8573-42D6-83FE-9270C2215172}" type="parTrans" cxnId="{2DF8E5CB-2C40-4F81-89D0-D6C0ED49E848}">
      <dgm:prSet/>
      <dgm:spPr/>
      <dgm:t>
        <a:bodyPr/>
        <a:lstStyle/>
        <a:p>
          <a:endParaRPr lang="lt-LT"/>
        </a:p>
      </dgm:t>
    </dgm:pt>
    <dgm:pt modelId="{70C04C33-18AE-49F2-B13F-D1C069BB00DA}" type="sibTrans" cxnId="{2DF8E5CB-2C40-4F81-89D0-D6C0ED49E848}">
      <dgm:prSet/>
      <dgm:spPr/>
      <dgm:t>
        <a:bodyPr/>
        <a:lstStyle/>
        <a:p>
          <a:endParaRPr lang="lt-LT"/>
        </a:p>
      </dgm:t>
    </dgm:pt>
    <dgm:pt modelId="{6F9039B3-4B48-4921-AD1A-647A0804C0D5}" type="pres">
      <dgm:prSet presAssocID="{B1443BD5-1904-4726-9E7E-3A8852D44ECF}" presName="hierChild1" presStyleCnt="0">
        <dgm:presLayoutVars>
          <dgm:orgChart val="1"/>
          <dgm:chPref val="1"/>
          <dgm:dir/>
          <dgm:animOne val="branch"/>
          <dgm:animLvl val="lvl"/>
          <dgm:resizeHandles/>
        </dgm:presLayoutVars>
      </dgm:prSet>
      <dgm:spPr/>
    </dgm:pt>
    <dgm:pt modelId="{82FA68D0-679B-46B4-994A-B4E476A6A1B3}" type="pres">
      <dgm:prSet presAssocID="{2A8BA34B-A00C-4E97-8C0E-DEDE1BA8B582}" presName="hierRoot1" presStyleCnt="0">
        <dgm:presLayoutVars>
          <dgm:hierBranch val="init"/>
        </dgm:presLayoutVars>
      </dgm:prSet>
      <dgm:spPr/>
    </dgm:pt>
    <dgm:pt modelId="{C1645712-7F26-4257-B6C9-F4A86339A5A1}" type="pres">
      <dgm:prSet presAssocID="{2A8BA34B-A00C-4E97-8C0E-DEDE1BA8B582}" presName="rootComposite1" presStyleCnt="0"/>
      <dgm:spPr/>
    </dgm:pt>
    <dgm:pt modelId="{379B6087-0E4A-420C-A73A-DA76E02238FE}" type="pres">
      <dgm:prSet presAssocID="{2A8BA34B-A00C-4E97-8C0E-DEDE1BA8B582}" presName="rootText1" presStyleLbl="node0" presStyleIdx="0" presStyleCnt="1" custScaleY="147298">
        <dgm:presLayoutVars>
          <dgm:chPref val="3"/>
        </dgm:presLayoutVars>
      </dgm:prSet>
      <dgm:spPr/>
    </dgm:pt>
    <dgm:pt modelId="{AECED35F-62B7-4B86-9E8E-FC08599DEF87}" type="pres">
      <dgm:prSet presAssocID="{2A8BA34B-A00C-4E97-8C0E-DEDE1BA8B582}" presName="rootConnector1" presStyleLbl="node1" presStyleIdx="0" presStyleCnt="0"/>
      <dgm:spPr/>
    </dgm:pt>
    <dgm:pt modelId="{F3B2E554-B85D-4BE3-83F9-CBD643EBA894}" type="pres">
      <dgm:prSet presAssocID="{2A8BA34B-A00C-4E97-8C0E-DEDE1BA8B582}" presName="hierChild2" presStyleCnt="0"/>
      <dgm:spPr/>
    </dgm:pt>
    <dgm:pt modelId="{36DAFDED-B500-441F-BF8A-94E71B3CFCBA}" type="pres">
      <dgm:prSet presAssocID="{A9AB5BD5-AB81-4BD4-9C74-95E45F957168}" presName="Name37" presStyleLbl="parChTrans1D2" presStyleIdx="0" presStyleCnt="7"/>
      <dgm:spPr/>
    </dgm:pt>
    <dgm:pt modelId="{F053485E-9BA1-485B-941F-A6F434AA07E3}" type="pres">
      <dgm:prSet presAssocID="{9EE20840-B753-4225-8121-D1B3E677BA15}" presName="hierRoot2" presStyleCnt="0">
        <dgm:presLayoutVars>
          <dgm:hierBranch val="init"/>
        </dgm:presLayoutVars>
      </dgm:prSet>
      <dgm:spPr/>
    </dgm:pt>
    <dgm:pt modelId="{4C4F7FBD-AA99-4F59-9713-A68BDED61F9F}" type="pres">
      <dgm:prSet presAssocID="{9EE20840-B753-4225-8121-D1B3E677BA15}" presName="rootComposite" presStyleCnt="0"/>
      <dgm:spPr/>
    </dgm:pt>
    <dgm:pt modelId="{0DDF2E9E-773E-47F0-97FF-27AD8B95ECB8}" type="pres">
      <dgm:prSet presAssocID="{9EE20840-B753-4225-8121-D1B3E677BA15}" presName="rootText" presStyleLbl="node2" presStyleIdx="0" presStyleCnt="7">
        <dgm:presLayoutVars>
          <dgm:chPref val="3"/>
        </dgm:presLayoutVars>
      </dgm:prSet>
      <dgm:spPr/>
    </dgm:pt>
    <dgm:pt modelId="{71AE51CC-38F8-4551-9C30-D1B201EDDAB0}" type="pres">
      <dgm:prSet presAssocID="{9EE20840-B753-4225-8121-D1B3E677BA15}" presName="rootConnector" presStyleLbl="node2" presStyleIdx="0" presStyleCnt="7"/>
      <dgm:spPr/>
    </dgm:pt>
    <dgm:pt modelId="{E0F9B1CA-FF4E-4AD2-8451-9456F622F47F}" type="pres">
      <dgm:prSet presAssocID="{9EE20840-B753-4225-8121-D1B3E677BA15}" presName="hierChild4" presStyleCnt="0"/>
      <dgm:spPr/>
    </dgm:pt>
    <dgm:pt modelId="{211419B6-243B-45DF-8E94-7A915B8A49C8}" type="pres">
      <dgm:prSet presAssocID="{9EE20840-B753-4225-8121-D1B3E677BA15}" presName="hierChild5" presStyleCnt="0"/>
      <dgm:spPr/>
    </dgm:pt>
    <dgm:pt modelId="{88E65FF4-A17B-48C4-B283-743B9D4622BF}" type="pres">
      <dgm:prSet presAssocID="{FE59CBD9-08E3-4F8E-B4C9-830DADF5B27F}" presName="Name37" presStyleLbl="parChTrans1D2" presStyleIdx="1" presStyleCnt="7"/>
      <dgm:spPr/>
    </dgm:pt>
    <dgm:pt modelId="{7BEF89B4-07EB-49E8-8A22-3B80A8A6C274}" type="pres">
      <dgm:prSet presAssocID="{2A60C24D-61F5-4A70-B797-098B545AC544}" presName="hierRoot2" presStyleCnt="0">
        <dgm:presLayoutVars>
          <dgm:hierBranch val="init"/>
        </dgm:presLayoutVars>
      </dgm:prSet>
      <dgm:spPr/>
    </dgm:pt>
    <dgm:pt modelId="{5E139E93-3B74-439E-B585-C95B9E0271F8}" type="pres">
      <dgm:prSet presAssocID="{2A60C24D-61F5-4A70-B797-098B545AC544}" presName="rootComposite" presStyleCnt="0"/>
      <dgm:spPr/>
    </dgm:pt>
    <dgm:pt modelId="{1A8CEA15-8D9D-4927-A32C-FBEF390A836C}" type="pres">
      <dgm:prSet presAssocID="{2A60C24D-61F5-4A70-B797-098B545AC544}" presName="rootText" presStyleLbl="node2" presStyleIdx="1" presStyleCnt="7">
        <dgm:presLayoutVars>
          <dgm:chPref val="3"/>
        </dgm:presLayoutVars>
      </dgm:prSet>
      <dgm:spPr/>
    </dgm:pt>
    <dgm:pt modelId="{60AA8725-33B7-4504-8797-F59563C90052}" type="pres">
      <dgm:prSet presAssocID="{2A60C24D-61F5-4A70-B797-098B545AC544}" presName="rootConnector" presStyleLbl="node2" presStyleIdx="1" presStyleCnt="7"/>
      <dgm:spPr/>
    </dgm:pt>
    <dgm:pt modelId="{98BA25FE-1299-4721-86A3-CFBEEBB98B30}" type="pres">
      <dgm:prSet presAssocID="{2A60C24D-61F5-4A70-B797-098B545AC544}" presName="hierChild4" presStyleCnt="0"/>
      <dgm:spPr/>
    </dgm:pt>
    <dgm:pt modelId="{1C4984C0-5C5F-468E-95CE-B9FE26D6A14F}" type="pres">
      <dgm:prSet presAssocID="{2A60C24D-61F5-4A70-B797-098B545AC544}" presName="hierChild5" presStyleCnt="0"/>
      <dgm:spPr/>
    </dgm:pt>
    <dgm:pt modelId="{E3DCEB7B-960F-412F-8CF0-428D0C6C2B27}" type="pres">
      <dgm:prSet presAssocID="{310729DE-2B48-4777-9313-ED2070ADFD01}" presName="Name37" presStyleLbl="parChTrans1D2" presStyleIdx="2" presStyleCnt="7"/>
      <dgm:spPr/>
    </dgm:pt>
    <dgm:pt modelId="{C46257EE-6FE4-4B52-8934-B5F3D2997412}" type="pres">
      <dgm:prSet presAssocID="{F12DB430-7522-4975-A29A-76A069F831B2}" presName="hierRoot2" presStyleCnt="0">
        <dgm:presLayoutVars>
          <dgm:hierBranch val="init"/>
        </dgm:presLayoutVars>
      </dgm:prSet>
      <dgm:spPr/>
    </dgm:pt>
    <dgm:pt modelId="{C131C8F6-DAC6-469A-B75A-3A9030431EB3}" type="pres">
      <dgm:prSet presAssocID="{F12DB430-7522-4975-A29A-76A069F831B2}" presName="rootComposite" presStyleCnt="0"/>
      <dgm:spPr/>
    </dgm:pt>
    <dgm:pt modelId="{89627F05-3B0D-48E7-9B2E-96C302C5E73A}" type="pres">
      <dgm:prSet presAssocID="{F12DB430-7522-4975-A29A-76A069F831B2}" presName="rootText" presStyleLbl="node2" presStyleIdx="2" presStyleCnt="7">
        <dgm:presLayoutVars>
          <dgm:chPref val="3"/>
        </dgm:presLayoutVars>
      </dgm:prSet>
      <dgm:spPr/>
    </dgm:pt>
    <dgm:pt modelId="{B82F9A55-9B60-4411-B02F-5C1CEE0BC830}" type="pres">
      <dgm:prSet presAssocID="{F12DB430-7522-4975-A29A-76A069F831B2}" presName="rootConnector" presStyleLbl="node2" presStyleIdx="2" presStyleCnt="7"/>
      <dgm:spPr/>
    </dgm:pt>
    <dgm:pt modelId="{F89B72F6-1814-4FC4-A42A-6B570374A751}" type="pres">
      <dgm:prSet presAssocID="{F12DB430-7522-4975-A29A-76A069F831B2}" presName="hierChild4" presStyleCnt="0"/>
      <dgm:spPr/>
    </dgm:pt>
    <dgm:pt modelId="{43C28080-A372-429B-B58D-1D7D9CD0579D}" type="pres">
      <dgm:prSet presAssocID="{F12DB430-7522-4975-A29A-76A069F831B2}" presName="hierChild5" presStyleCnt="0"/>
      <dgm:spPr/>
    </dgm:pt>
    <dgm:pt modelId="{1C3380F1-76B6-468F-A96A-2B9B62BEC8F3}" type="pres">
      <dgm:prSet presAssocID="{A8E75E7B-6879-4347-9239-57A97BD58CAD}" presName="Name37" presStyleLbl="parChTrans1D2" presStyleIdx="3" presStyleCnt="7"/>
      <dgm:spPr/>
    </dgm:pt>
    <dgm:pt modelId="{413DDA27-D08F-4685-A2ED-94AC75A66F13}" type="pres">
      <dgm:prSet presAssocID="{9B09F5DA-439B-4E8A-8939-413A9FEE3104}" presName="hierRoot2" presStyleCnt="0">
        <dgm:presLayoutVars>
          <dgm:hierBranch val="init"/>
        </dgm:presLayoutVars>
      </dgm:prSet>
      <dgm:spPr/>
    </dgm:pt>
    <dgm:pt modelId="{EB461AE4-A974-4E94-AAB8-947AB34841D3}" type="pres">
      <dgm:prSet presAssocID="{9B09F5DA-439B-4E8A-8939-413A9FEE3104}" presName="rootComposite" presStyleCnt="0"/>
      <dgm:spPr/>
    </dgm:pt>
    <dgm:pt modelId="{1205901A-25E8-456F-884B-8D5F8C06A4B3}" type="pres">
      <dgm:prSet presAssocID="{9B09F5DA-439B-4E8A-8939-413A9FEE3104}" presName="rootText" presStyleLbl="node2" presStyleIdx="3" presStyleCnt="7">
        <dgm:presLayoutVars>
          <dgm:chPref val="3"/>
        </dgm:presLayoutVars>
      </dgm:prSet>
      <dgm:spPr/>
    </dgm:pt>
    <dgm:pt modelId="{6E3394F5-AA42-48FD-B1A9-F9A68D3A7A22}" type="pres">
      <dgm:prSet presAssocID="{9B09F5DA-439B-4E8A-8939-413A9FEE3104}" presName="rootConnector" presStyleLbl="node2" presStyleIdx="3" presStyleCnt="7"/>
      <dgm:spPr/>
    </dgm:pt>
    <dgm:pt modelId="{CCFE7DC2-F8A5-48B2-AC96-CF523D6D74A9}" type="pres">
      <dgm:prSet presAssocID="{9B09F5DA-439B-4E8A-8939-413A9FEE3104}" presName="hierChild4" presStyleCnt="0"/>
      <dgm:spPr/>
    </dgm:pt>
    <dgm:pt modelId="{E5CAC8B5-C401-4406-9E8B-E2D18B3F6E8C}" type="pres">
      <dgm:prSet presAssocID="{9B09F5DA-439B-4E8A-8939-413A9FEE3104}" presName="hierChild5" presStyleCnt="0"/>
      <dgm:spPr/>
    </dgm:pt>
    <dgm:pt modelId="{2E6AB523-F5AE-4CB7-8B72-8DD9DFB913DF}" type="pres">
      <dgm:prSet presAssocID="{D2101FB6-D1D8-4179-AD04-665AAF24964D}" presName="Name37" presStyleLbl="parChTrans1D2" presStyleIdx="4" presStyleCnt="7"/>
      <dgm:spPr/>
    </dgm:pt>
    <dgm:pt modelId="{696F1657-FF5A-4522-BA8B-7F92747A1228}" type="pres">
      <dgm:prSet presAssocID="{6D56AB97-426D-43FA-A2ED-E874A0BECC0E}" presName="hierRoot2" presStyleCnt="0">
        <dgm:presLayoutVars>
          <dgm:hierBranch val="init"/>
        </dgm:presLayoutVars>
      </dgm:prSet>
      <dgm:spPr/>
    </dgm:pt>
    <dgm:pt modelId="{1C196D8D-ED1D-48A3-BCF5-EE087DFA49BC}" type="pres">
      <dgm:prSet presAssocID="{6D56AB97-426D-43FA-A2ED-E874A0BECC0E}" presName="rootComposite" presStyleCnt="0"/>
      <dgm:spPr/>
    </dgm:pt>
    <dgm:pt modelId="{2D781A2E-08CD-486B-A8D1-A14119B343AD}" type="pres">
      <dgm:prSet presAssocID="{6D56AB97-426D-43FA-A2ED-E874A0BECC0E}" presName="rootText" presStyleLbl="node2" presStyleIdx="4" presStyleCnt="7">
        <dgm:presLayoutVars>
          <dgm:chPref val="3"/>
        </dgm:presLayoutVars>
      </dgm:prSet>
      <dgm:spPr/>
    </dgm:pt>
    <dgm:pt modelId="{E752F718-A14A-4523-9252-759C99CCCC8A}" type="pres">
      <dgm:prSet presAssocID="{6D56AB97-426D-43FA-A2ED-E874A0BECC0E}" presName="rootConnector" presStyleLbl="node2" presStyleIdx="4" presStyleCnt="7"/>
      <dgm:spPr/>
    </dgm:pt>
    <dgm:pt modelId="{B947FCDF-1D30-4268-8FC1-E8EA6B3ED970}" type="pres">
      <dgm:prSet presAssocID="{6D56AB97-426D-43FA-A2ED-E874A0BECC0E}" presName="hierChild4" presStyleCnt="0"/>
      <dgm:spPr/>
    </dgm:pt>
    <dgm:pt modelId="{FF8B8D54-11DA-45C0-96BE-F900B7635A01}" type="pres">
      <dgm:prSet presAssocID="{6D56AB97-426D-43FA-A2ED-E874A0BECC0E}" presName="hierChild5" presStyleCnt="0"/>
      <dgm:spPr/>
    </dgm:pt>
    <dgm:pt modelId="{4AD65788-368C-4966-93DE-CECF37C1BFF7}" type="pres">
      <dgm:prSet presAssocID="{39430F12-8929-44FD-8A8A-F87D2A39A06C}" presName="Name111" presStyleLbl="parChTrans1D3" presStyleIdx="0" presStyleCnt="1"/>
      <dgm:spPr/>
    </dgm:pt>
    <dgm:pt modelId="{6EC24531-8ADE-42F2-BF9F-B32525AB02C0}" type="pres">
      <dgm:prSet presAssocID="{3DD744E5-BB1C-495E-9D5F-7458CCBA04D8}" presName="hierRoot3" presStyleCnt="0">
        <dgm:presLayoutVars>
          <dgm:hierBranch val="init"/>
        </dgm:presLayoutVars>
      </dgm:prSet>
      <dgm:spPr/>
    </dgm:pt>
    <dgm:pt modelId="{CB4459B2-1248-4008-99E7-37D794653606}" type="pres">
      <dgm:prSet presAssocID="{3DD744E5-BB1C-495E-9D5F-7458CCBA04D8}" presName="rootComposite3" presStyleCnt="0"/>
      <dgm:spPr/>
    </dgm:pt>
    <dgm:pt modelId="{4C28804F-C1B8-401F-AC73-CEB04B1F26C7}" type="pres">
      <dgm:prSet presAssocID="{3DD744E5-BB1C-495E-9D5F-7458CCBA04D8}" presName="rootText3" presStyleLbl="asst2" presStyleIdx="0" presStyleCnt="1" custScaleX="100801" custScaleY="94385" custLinFactNeighborX="3817" custLinFactNeighborY="32446">
        <dgm:presLayoutVars>
          <dgm:chPref val="3"/>
        </dgm:presLayoutVars>
      </dgm:prSet>
      <dgm:spPr/>
    </dgm:pt>
    <dgm:pt modelId="{38B3A451-C948-4E31-90FF-B42B37029BE2}" type="pres">
      <dgm:prSet presAssocID="{3DD744E5-BB1C-495E-9D5F-7458CCBA04D8}" presName="rootConnector3" presStyleLbl="asst2" presStyleIdx="0" presStyleCnt="1"/>
      <dgm:spPr/>
    </dgm:pt>
    <dgm:pt modelId="{47BFCA38-14A2-4937-80A9-EC77DF5B66C5}" type="pres">
      <dgm:prSet presAssocID="{3DD744E5-BB1C-495E-9D5F-7458CCBA04D8}" presName="hierChild6" presStyleCnt="0"/>
      <dgm:spPr/>
    </dgm:pt>
    <dgm:pt modelId="{716C28F3-E753-45BF-A664-E03B0FFC5B10}" type="pres">
      <dgm:prSet presAssocID="{3DD744E5-BB1C-495E-9D5F-7458CCBA04D8}" presName="hierChild7" presStyleCnt="0"/>
      <dgm:spPr/>
    </dgm:pt>
    <dgm:pt modelId="{7AC672A7-2552-4F31-B409-7B7B2D4F1DBA}" type="pres">
      <dgm:prSet presAssocID="{E2326B94-0F4D-483D-AA4C-1A3C0C5D2A2A}" presName="Name37" presStyleLbl="parChTrans1D2" presStyleIdx="5" presStyleCnt="7"/>
      <dgm:spPr/>
    </dgm:pt>
    <dgm:pt modelId="{9387675D-6B19-41F6-BEB2-B7B13CF1D3A4}" type="pres">
      <dgm:prSet presAssocID="{CA8DB641-93D4-4D33-ABCF-0A30DC96AB83}" presName="hierRoot2" presStyleCnt="0">
        <dgm:presLayoutVars>
          <dgm:hierBranch val="init"/>
        </dgm:presLayoutVars>
      </dgm:prSet>
      <dgm:spPr/>
    </dgm:pt>
    <dgm:pt modelId="{84CF7031-73D8-4907-B36D-E97B01A6D7EC}" type="pres">
      <dgm:prSet presAssocID="{CA8DB641-93D4-4D33-ABCF-0A30DC96AB83}" presName="rootComposite" presStyleCnt="0"/>
      <dgm:spPr/>
    </dgm:pt>
    <dgm:pt modelId="{6A8A3FCA-A134-46E4-A5DC-50FBBDA63CE7}" type="pres">
      <dgm:prSet presAssocID="{CA8DB641-93D4-4D33-ABCF-0A30DC96AB83}" presName="rootText" presStyleLbl="node2" presStyleIdx="5" presStyleCnt="7">
        <dgm:presLayoutVars>
          <dgm:chPref val="3"/>
        </dgm:presLayoutVars>
      </dgm:prSet>
      <dgm:spPr/>
    </dgm:pt>
    <dgm:pt modelId="{1B2544AC-2044-4AA1-8929-703AD900F237}" type="pres">
      <dgm:prSet presAssocID="{CA8DB641-93D4-4D33-ABCF-0A30DC96AB83}" presName="rootConnector" presStyleLbl="node2" presStyleIdx="5" presStyleCnt="7"/>
      <dgm:spPr/>
    </dgm:pt>
    <dgm:pt modelId="{FA473FB4-6CD9-4BD4-B3AF-74884C9808EB}" type="pres">
      <dgm:prSet presAssocID="{CA8DB641-93D4-4D33-ABCF-0A30DC96AB83}" presName="hierChild4" presStyleCnt="0"/>
      <dgm:spPr/>
    </dgm:pt>
    <dgm:pt modelId="{8F8A2CC4-38FC-42CC-A5DD-60EF687674CE}" type="pres">
      <dgm:prSet presAssocID="{CA8DB641-93D4-4D33-ABCF-0A30DC96AB83}" presName="hierChild5" presStyleCnt="0"/>
      <dgm:spPr/>
    </dgm:pt>
    <dgm:pt modelId="{6536A35B-63A9-4C15-9453-0AF04106AFFF}" type="pres">
      <dgm:prSet presAssocID="{D4ECEEED-8573-42D6-83FE-9270C2215172}" presName="Name37" presStyleLbl="parChTrans1D2" presStyleIdx="6" presStyleCnt="7"/>
      <dgm:spPr/>
    </dgm:pt>
    <dgm:pt modelId="{13937BBE-B7F5-4948-AD1A-26491A552C8F}" type="pres">
      <dgm:prSet presAssocID="{7EA67914-C750-4018-8B70-876BC2AFA46C}" presName="hierRoot2" presStyleCnt="0">
        <dgm:presLayoutVars>
          <dgm:hierBranch val="init"/>
        </dgm:presLayoutVars>
      </dgm:prSet>
      <dgm:spPr/>
    </dgm:pt>
    <dgm:pt modelId="{53BFEBB4-0894-4819-8067-24AD238BDDB6}" type="pres">
      <dgm:prSet presAssocID="{7EA67914-C750-4018-8B70-876BC2AFA46C}" presName="rootComposite" presStyleCnt="0"/>
      <dgm:spPr/>
    </dgm:pt>
    <dgm:pt modelId="{70830A10-EF4A-4067-91F0-045A28EA376E}" type="pres">
      <dgm:prSet presAssocID="{7EA67914-C750-4018-8B70-876BC2AFA46C}" presName="rootText" presStyleLbl="node2" presStyleIdx="6" presStyleCnt="7">
        <dgm:presLayoutVars>
          <dgm:chPref val="3"/>
        </dgm:presLayoutVars>
      </dgm:prSet>
      <dgm:spPr/>
    </dgm:pt>
    <dgm:pt modelId="{3FBDCC4C-925E-4418-992F-12D6060A90E0}" type="pres">
      <dgm:prSet presAssocID="{7EA67914-C750-4018-8B70-876BC2AFA46C}" presName="rootConnector" presStyleLbl="node2" presStyleIdx="6" presStyleCnt="7"/>
      <dgm:spPr/>
    </dgm:pt>
    <dgm:pt modelId="{40F7BA5F-8978-4F42-9C3B-7E8800C66109}" type="pres">
      <dgm:prSet presAssocID="{7EA67914-C750-4018-8B70-876BC2AFA46C}" presName="hierChild4" presStyleCnt="0"/>
      <dgm:spPr/>
    </dgm:pt>
    <dgm:pt modelId="{C7014892-6AB9-4C9E-A730-83EEB87DC461}" type="pres">
      <dgm:prSet presAssocID="{7EA67914-C750-4018-8B70-876BC2AFA46C}" presName="hierChild5" presStyleCnt="0"/>
      <dgm:spPr/>
    </dgm:pt>
    <dgm:pt modelId="{A580AFCA-06BA-4F92-975A-B6B67A409FD2}" type="pres">
      <dgm:prSet presAssocID="{2A8BA34B-A00C-4E97-8C0E-DEDE1BA8B582}" presName="hierChild3" presStyleCnt="0"/>
      <dgm:spPr/>
    </dgm:pt>
  </dgm:ptLst>
  <dgm:cxnLst>
    <dgm:cxn modelId="{7B5A3408-6B95-4023-90E1-996C8892E7C9}" type="presOf" srcId="{B1443BD5-1904-4726-9E7E-3A8852D44ECF}" destId="{6F9039B3-4B48-4921-AD1A-647A0804C0D5}" srcOrd="0" destOrd="0" presId="urn:microsoft.com/office/officeart/2005/8/layout/orgChart1"/>
    <dgm:cxn modelId="{8012890D-2AD2-4FD4-9568-4E4917A82E68}" srcId="{2A8BA34B-A00C-4E97-8C0E-DEDE1BA8B582}" destId="{CA8DB641-93D4-4D33-ABCF-0A30DC96AB83}" srcOrd="5" destOrd="0" parTransId="{E2326B94-0F4D-483D-AA4C-1A3C0C5D2A2A}" sibTransId="{BE286293-D5EF-4483-A812-6F5163049C6D}"/>
    <dgm:cxn modelId="{430AC717-6C58-4CA6-A16F-C4E6BC87B4E9}" type="presOf" srcId="{F12DB430-7522-4975-A29A-76A069F831B2}" destId="{89627F05-3B0D-48E7-9B2E-96C302C5E73A}" srcOrd="0" destOrd="0" presId="urn:microsoft.com/office/officeart/2005/8/layout/orgChart1"/>
    <dgm:cxn modelId="{6874F021-D4A7-4200-90DB-D150BAED6A83}" srcId="{2A8BA34B-A00C-4E97-8C0E-DEDE1BA8B582}" destId="{9B09F5DA-439B-4E8A-8939-413A9FEE3104}" srcOrd="3" destOrd="0" parTransId="{A8E75E7B-6879-4347-9239-57A97BD58CAD}" sibTransId="{9E86E089-15BF-4409-B015-1DA28E1D6F09}"/>
    <dgm:cxn modelId="{0C790724-EC51-475A-827E-BE72C1BEE219}" type="presOf" srcId="{E2326B94-0F4D-483D-AA4C-1A3C0C5D2A2A}" destId="{7AC672A7-2552-4F31-B409-7B7B2D4F1DBA}" srcOrd="0" destOrd="0" presId="urn:microsoft.com/office/officeart/2005/8/layout/orgChart1"/>
    <dgm:cxn modelId="{08BE7F2A-B68C-411A-B640-746D056220A1}" type="presOf" srcId="{9EE20840-B753-4225-8121-D1B3E677BA15}" destId="{71AE51CC-38F8-4551-9C30-D1B201EDDAB0}" srcOrd="1" destOrd="0" presId="urn:microsoft.com/office/officeart/2005/8/layout/orgChart1"/>
    <dgm:cxn modelId="{B2A3C82B-0627-4C64-9563-D4FD738C731F}" srcId="{6D56AB97-426D-43FA-A2ED-E874A0BECC0E}" destId="{3DD744E5-BB1C-495E-9D5F-7458CCBA04D8}" srcOrd="0" destOrd="0" parTransId="{39430F12-8929-44FD-8A8A-F87D2A39A06C}" sibTransId="{C7078430-DE30-415B-A884-F0BA7E8F7C2E}"/>
    <dgm:cxn modelId="{96360C2C-77C4-42F1-9E3D-90B41BBDFE0A}" srcId="{B1443BD5-1904-4726-9E7E-3A8852D44ECF}" destId="{2A8BA34B-A00C-4E97-8C0E-DEDE1BA8B582}" srcOrd="0" destOrd="0" parTransId="{B67E91B4-7B09-42AC-8ED9-5114200F509D}" sibTransId="{976AFE3B-BE21-4857-978F-75D5E2D76BA3}"/>
    <dgm:cxn modelId="{7D3B953F-0B79-4305-8084-A76D6C966014}" type="presOf" srcId="{6D56AB97-426D-43FA-A2ED-E874A0BECC0E}" destId="{E752F718-A14A-4523-9252-759C99CCCC8A}" srcOrd="1" destOrd="0" presId="urn:microsoft.com/office/officeart/2005/8/layout/orgChart1"/>
    <dgm:cxn modelId="{339B8543-4F1B-45EB-99D1-0CF62AB19660}" type="presOf" srcId="{7EA67914-C750-4018-8B70-876BC2AFA46C}" destId="{70830A10-EF4A-4067-91F0-045A28EA376E}" srcOrd="0" destOrd="0" presId="urn:microsoft.com/office/officeart/2005/8/layout/orgChart1"/>
    <dgm:cxn modelId="{D4B76345-A16A-4F49-AD7A-6DE31CBBE983}" type="presOf" srcId="{310729DE-2B48-4777-9313-ED2070ADFD01}" destId="{E3DCEB7B-960F-412F-8CF0-428D0C6C2B27}" srcOrd="0" destOrd="0" presId="urn:microsoft.com/office/officeart/2005/8/layout/orgChart1"/>
    <dgm:cxn modelId="{8EBCA868-8DF3-44D6-9453-3BE6FF6BB035}" type="presOf" srcId="{39430F12-8929-44FD-8A8A-F87D2A39A06C}" destId="{4AD65788-368C-4966-93DE-CECF37C1BFF7}" srcOrd="0" destOrd="0" presId="urn:microsoft.com/office/officeart/2005/8/layout/orgChart1"/>
    <dgm:cxn modelId="{77F0F869-9A43-42A0-B90D-EB97538BB37A}" type="presOf" srcId="{D4ECEEED-8573-42D6-83FE-9270C2215172}" destId="{6536A35B-63A9-4C15-9453-0AF04106AFFF}" srcOrd="0" destOrd="0" presId="urn:microsoft.com/office/officeart/2005/8/layout/orgChart1"/>
    <dgm:cxn modelId="{7A542471-8C1B-457F-AA39-66143B23C177}" srcId="{2A8BA34B-A00C-4E97-8C0E-DEDE1BA8B582}" destId="{9EE20840-B753-4225-8121-D1B3E677BA15}" srcOrd="0" destOrd="0" parTransId="{A9AB5BD5-AB81-4BD4-9C74-95E45F957168}" sibTransId="{70296C7B-2EBA-4253-AEB1-0B662DEB29D6}"/>
    <dgm:cxn modelId="{356B1452-587C-4D96-8BB5-7BA2F5AF8147}" type="presOf" srcId="{CA8DB641-93D4-4D33-ABCF-0A30DC96AB83}" destId="{6A8A3FCA-A134-46E4-A5DC-50FBBDA63CE7}" srcOrd="0" destOrd="0" presId="urn:microsoft.com/office/officeart/2005/8/layout/orgChart1"/>
    <dgm:cxn modelId="{93F59F72-76C0-4F2D-A6A4-975A32EAB912}" type="presOf" srcId="{A9AB5BD5-AB81-4BD4-9C74-95E45F957168}" destId="{36DAFDED-B500-441F-BF8A-94E71B3CFCBA}" srcOrd="0" destOrd="0" presId="urn:microsoft.com/office/officeart/2005/8/layout/orgChart1"/>
    <dgm:cxn modelId="{BEB0B754-6415-4449-B022-DBA18C2B5D9A}" type="presOf" srcId="{2A8BA34B-A00C-4E97-8C0E-DEDE1BA8B582}" destId="{379B6087-0E4A-420C-A73A-DA76E02238FE}" srcOrd="0" destOrd="0" presId="urn:microsoft.com/office/officeart/2005/8/layout/orgChart1"/>
    <dgm:cxn modelId="{3E869259-8624-40B1-A5BB-47B45654D0D8}" type="presOf" srcId="{CA8DB641-93D4-4D33-ABCF-0A30DC96AB83}" destId="{1B2544AC-2044-4AA1-8929-703AD900F237}" srcOrd="1" destOrd="0" presId="urn:microsoft.com/office/officeart/2005/8/layout/orgChart1"/>
    <dgm:cxn modelId="{9CF4CD7E-A374-4550-A764-1EFD972AB78C}" type="presOf" srcId="{3DD744E5-BB1C-495E-9D5F-7458CCBA04D8}" destId="{38B3A451-C948-4E31-90FF-B42B37029BE2}" srcOrd="1" destOrd="0" presId="urn:microsoft.com/office/officeart/2005/8/layout/orgChart1"/>
    <dgm:cxn modelId="{69F8F289-0992-4DCB-AF63-46AB585CA929}" type="presOf" srcId="{2A60C24D-61F5-4A70-B797-098B545AC544}" destId="{60AA8725-33B7-4504-8797-F59563C90052}" srcOrd="1" destOrd="0" presId="urn:microsoft.com/office/officeart/2005/8/layout/orgChart1"/>
    <dgm:cxn modelId="{C611709E-BD43-4807-A628-2F3079009F31}" type="presOf" srcId="{9EE20840-B753-4225-8121-D1B3E677BA15}" destId="{0DDF2E9E-773E-47F0-97FF-27AD8B95ECB8}" srcOrd="0" destOrd="0" presId="urn:microsoft.com/office/officeart/2005/8/layout/orgChart1"/>
    <dgm:cxn modelId="{EB3498AB-5A46-4EE7-9432-735B878C23A0}" type="presOf" srcId="{6D56AB97-426D-43FA-A2ED-E874A0BECC0E}" destId="{2D781A2E-08CD-486B-A8D1-A14119B343AD}" srcOrd="0" destOrd="0" presId="urn:microsoft.com/office/officeart/2005/8/layout/orgChart1"/>
    <dgm:cxn modelId="{BC1F79B0-BE20-49D3-BBD3-E5447C78ABDC}" type="presOf" srcId="{A8E75E7B-6879-4347-9239-57A97BD58CAD}" destId="{1C3380F1-76B6-468F-A96A-2B9B62BEC8F3}" srcOrd="0" destOrd="0" presId="urn:microsoft.com/office/officeart/2005/8/layout/orgChart1"/>
    <dgm:cxn modelId="{05EBA4B0-4518-4FB3-AF47-ACC10D05C2BE}" srcId="{2A8BA34B-A00C-4E97-8C0E-DEDE1BA8B582}" destId="{2A60C24D-61F5-4A70-B797-098B545AC544}" srcOrd="1" destOrd="0" parTransId="{FE59CBD9-08E3-4F8E-B4C9-830DADF5B27F}" sibTransId="{3A604893-D49D-4C6C-8D27-FE5D6142E6E2}"/>
    <dgm:cxn modelId="{0D00A9B1-2801-46D0-B3B0-C7BD662A770E}" type="presOf" srcId="{2A60C24D-61F5-4A70-B797-098B545AC544}" destId="{1A8CEA15-8D9D-4927-A32C-FBEF390A836C}" srcOrd="0" destOrd="0" presId="urn:microsoft.com/office/officeart/2005/8/layout/orgChart1"/>
    <dgm:cxn modelId="{DB24A5B5-99BA-43D6-B5BA-49632B57F4F8}" srcId="{2A8BA34B-A00C-4E97-8C0E-DEDE1BA8B582}" destId="{F12DB430-7522-4975-A29A-76A069F831B2}" srcOrd="2" destOrd="0" parTransId="{310729DE-2B48-4777-9313-ED2070ADFD01}" sibTransId="{B42BCB8A-25F9-494C-92FE-5ED051F78F63}"/>
    <dgm:cxn modelId="{E24F43B7-9EB3-40CD-8A9A-D738C596026C}" type="presOf" srcId="{D2101FB6-D1D8-4179-AD04-665AAF24964D}" destId="{2E6AB523-F5AE-4CB7-8B72-8DD9DFB913DF}" srcOrd="0" destOrd="0" presId="urn:microsoft.com/office/officeart/2005/8/layout/orgChart1"/>
    <dgm:cxn modelId="{C3E1A5BA-A025-46C9-AE19-E530FBEA8184}" srcId="{2A8BA34B-A00C-4E97-8C0E-DEDE1BA8B582}" destId="{6D56AB97-426D-43FA-A2ED-E874A0BECC0E}" srcOrd="4" destOrd="0" parTransId="{D2101FB6-D1D8-4179-AD04-665AAF24964D}" sibTransId="{8C31BDD6-E660-4092-8DF9-2B21B02568BC}"/>
    <dgm:cxn modelId="{C83D30C1-5C7F-455D-8AD3-BD54785E01C6}" type="presOf" srcId="{9B09F5DA-439B-4E8A-8939-413A9FEE3104}" destId="{6E3394F5-AA42-48FD-B1A9-F9A68D3A7A22}" srcOrd="1" destOrd="0" presId="urn:microsoft.com/office/officeart/2005/8/layout/orgChart1"/>
    <dgm:cxn modelId="{2DF8E5CB-2C40-4F81-89D0-D6C0ED49E848}" srcId="{2A8BA34B-A00C-4E97-8C0E-DEDE1BA8B582}" destId="{7EA67914-C750-4018-8B70-876BC2AFA46C}" srcOrd="6" destOrd="0" parTransId="{D4ECEEED-8573-42D6-83FE-9270C2215172}" sibTransId="{70C04C33-18AE-49F2-B13F-D1C069BB00DA}"/>
    <dgm:cxn modelId="{6B7F56E9-EEB1-42D1-A031-9DFC76355412}" type="presOf" srcId="{FE59CBD9-08E3-4F8E-B4C9-830DADF5B27F}" destId="{88E65FF4-A17B-48C4-B283-743B9D4622BF}" srcOrd="0" destOrd="0" presId="urn:microsoft.com/office/officeart/2005/8/layout/orgChart1"/>
    <dgm:cxn modelId="{EDACABEC-30A0-4749-8283-F2AD410D2CD1}" type="presOf" srcId="{9B09F5DA-439B-4E8A-8939-413A9FEE3104}" destId="{1205901A-25E8-456F-884B-8D5F8C06A4B3}" srcOrd="0" destOrd="0" presId="urn:microsoft.com/office/officeart/2005/8/layout/orgChart1"/>
    <dgm:cxn modelId="{A0566AF6-1908-42DF-817B-7A2584E884C9}" type="presOf" srcId="{7EA67914-C750-4018-8B70-876BC2AFA46C}" destId="{3FBDCC4C-925E-4418-992F-12D6060A90E0}" srcOrd="1" destOrd="0" presId="urn:microsoft.com/office/officeart/2005/8/layout/orgChart1"/>
    <dgm:cxn modelId="{78EE8FF6-FEF4-4DD0-8F7E-23172ABA7322}" type="presOf" srcId="{3DD744E5-BB1C-495E-9D5F-7458CCBA04D8}" destId="{4C28804F-C1B8-401F-AC73-CEB04B1F26C7}" srcOrd="0" destOrd="0" presId="urn:microsoft.com/office/officeart/2005/8/layout/orgChart1"/>
    <dgm:cxn modelId="{F4866EF8-9CD5-4F4F-9C46-46F912D008CF}" type="presOf" srcId="{F12DB430-7522-4975-A29A-76A069F831B2}" destId="{B82F9A55-9B60-4411-B02F-5C1CEE0BC830}" srcOrd="1" destOrd="0" presId="urn:microsoft.com/office/officeart/2005/8/layout/orgChart1"/>
    <dgm:cxn modelId="{58CF5AF9-E5CA-4E73-B7F8-298EF21CB0E1}" type="presOf" srcId="{2A8BA34B-A00C-4E97-8C0E-DEDE1BA8B582}" destId="{AECED35F-62B7-4B86-9E8E-FC08599DEF87}" srcOrd="1" destOrd="0" presId="urn:microsoft.com/office/officeart/2005/8/layout/orgChart1"/>
    <dgm:cxn modelId="{CD678E44-2DE1-4C55-BE2D-69065B61BEA3}" type="presParOf" srcId="{6F9039B3-4B48-4921-AD1A-647A0804C0D5}" destId="{82FA68D0-679B-46B4-994A-B4E476A6A1B3}" srcOrd="0" destOrd="0" presId="urn:microsoft.com/office/officeart/2005/8/layout/orgChart1"/>
    <dgm:cxn modelId="{AE882F2A-6E68-4D15-BCE2-7E7BD91A8EE1}" type="presParOf" srcId="{82FA68D0-679B-46B4-994A-B4E476A6A1B3}" destId="{C1645712-7F26-4257-B6C9-F4A86339A5A1}" srcOrd="0" destOrd="0" presId="urn:microsoft.com/office/officeart/2005/8/layout/orgChart1"/>
    <dgm:cxn modelId="{D27B5C11-0BBA-4556-8BFB-BBA642F85E66}" type="presParOf" srcId="{C1645712-7F26-4257-B6C9-F4A86339A5A1}" destId="{379B6087-0E4A-420C-A73A-DA76E02238FE}" srcOrd="0" destOrd="0" presId="urn:microsoft.com/office/officeart/2005/8/layout/orgChart1"/>
    <dgm:cxn modelId="{7AD14441-5009-45B2-8288-AE5B4C58E53F}" type="presParOf" srcId="{C1645712-7F26-4257-B6C9-F4A86339A5A1}" destId="{AECED35F-62B7-4B86-9E8E-FC08599DEF87}" srcOrd="1" destOrd="0" presId="urn:microsoft.com/office/officeart/2005/8/layout/orgChart1"/>
    <dgm:cxn modelId="{50E41F5B-19A3-49B7-AA2B-D1120811FB2D}" type="presParOf" srcId="{82FA68D0-679B-46B4-994A-B4E476A6A1B3}" destId="{F3B2E554-B85D-4BE3-83F9-CBD643EBA894}" srcOrd="1" destOrd="0" presId="urn:microsoft.com/office/officeart/2005/8/layout/orgChart1"/>
    <dgm:cxn modelId="{9FCF680D-81CC-4BFF-8956-F8B68F9972B5}" type="presParOf" srcId="{F3B2E554-B85D-4BE3-83F9-CBD643EBA894}" destId="{36DAFDED-B500-441F-BF8A-94E71B3CFCBA}" srcOrd="0" destOrd="0" presId="urn:microsoft.com/office/officeart/2005/8/layout/orgChart1"/>
    <dgm:cxn modelId="{9C67AA66-EF35-4D1F-BE27-B0E5B392BA4F}" type="presParOf" srcId="{F3B2E554-B85D-4BE3-83F9-CBD643EBA894}" destId="{F053485E-9BA1-485B-941F-A6F434AA07E3}" srcOrd="1" destOrd="0" presId="urn:microsoft.com/office/officeart/2005/8/layout/orgChart1"/>
    <dgm:cxn modelId="{455ECA02-A39D-4D2E-977E-86DBA15B218D}" type="presParOf" srcId="{F053485E-9BA1-485B-941F-A6F434AA07E3}" destId="{4C4F7FBD-AA99-4F59-9713-A68BDED61F9F}" srcOrd="0" destOrd="0" presId="urn:microsoft.com/office/officeart/2005/8/layout/orgChart1"/>
    <dgm:cxn modelId="{2D2AB69E-82CE-4020-8D1D-8DE9A83523B3}" type="presParOf" srcId="{4C4F7FBD-AA99-4F59-9713-A68BDED61F9F}" destId="{0DDF2E9E-773E-47F0-97FF-27AD8B95ECB8}" srcOrd="0" destOrd="0" presId="urn:microsoft.com/office/officeart/2005/8/layout/orgChart1"/>
    <dgm:cxn modelId="{C4341B10-C853-4389-B02B-07DAF0093742}" type="presParOf" srcId="{4C4F7FBD-AA99-4F59-9713-A68BDED61F9F}" destId="{71AE51CC-38F8-4551-9C30-D1B201EDDAB0}" srcOrd="1" destOrd="0" presId="urn:microsoft.com/office/officeart/2005/8/layout/orgChart1"/>
    <dgm:cxn modelId="{2CD68675-E870-4C07-AD70-8DA457A2838E}" type="presParOf" srcId="{F053485E-9BA1-485B-941F-A6F434AA07E3}" destId="{E0F9B1CA-FF4E-4AD2-8451-9456F622F47F}" srcOrd="1" destOrd="0" presId="urn:microsoft.com/office/officeart/2005/8/layout/orgChart1"/>
    <dgm:cxn modelId="{A657FBD2-C28B-4A5B-B57C-FF18B183E7FD}" type="presParOf" srcId="{F053485E-9BA1-485B-941F-A6F434AA07E3}" destId="{211419B6-243B-45DF-8E94-7A915B8A49C8}" srcOrd="2" destOrd="0" presId="urn:microsoft.com/office/officeart/2005/8/layout/orgChart1"/>
    <dgm:cxn modelId="{BBD208B3-3DAE-4377-AD22-A72610879AC5}" type="presParOf" srcId="{F3B2E554-B85D-4BE3-83F9-CBD643EBA894}" destId="{88E65FF4-A17B-48C4-B283-743B9D4622BF}" srcOrd="2" destOrd="0" presId="urn:microsoft.com/office/officeart/2005/8/layout/orgChart1"/>
    <dgm:cxn modelId="{38FED0FA-C126-49C6-85DC-D818407CBD34}" type="presParOf" srcId="{F3B2E554-B85D-4BE3-83F9-CBD643EBA894}" destId="{7BEF89B4-07EB-49E8-8A22-3B80A8A6C274}" srcOrd="3" destOrd="0" presId="urn:microsoft.com/office/officeart/2005/8/layout/orgChart1"/>
    <dgm:cxn modelId="{4F023C23-635E-4465-A68A-72DEBF476DCD}" type="presParOf" srcId="{7BEF89B4-07EB-49E8-8A22-3B80A8A6C274}" destId="{5E139E93-3B74-439E-B585-C95B9E0271F8}" srcOrd="0" destOrd="0" presId="urn:microsoft.com/office/officeart/2005/8/layout/orgChart1"/>
    <dgm:cxn modelId="{6EAAA091-3662-4B68-BE10-6F11359EF865}" type="presParOf" srcId="{5E139E93-3B74-439E-B585-C95B9E0271F8}" destId="{1A8CEA15-8D9D-4927-A32C-FBEF390A836C}" srcOrd="0" destOrd="0" presId="urn:microsoft.com/office/officeart/2005/8/layout/orgChart1"/>
    <dgm:cxn modelId="{223C5044-1EC6-48F1-B69E-8EC0F01928A3}" type="presParOf" srcId="{5E139E93-3B74-439E-B585-C95B9E0271F8}" destId="{60AA8725-33B7-4504-8797-F59563C90052}" srcOrd="1" destOrd="0" presId="urn:microsoft.com/office/officeart/2005/8/layout/orgChart1"/>
    <dgm:cxn modelId="{9208B238-D9A9-4937-9BBE-91E5D265316A}" type="presParOf" srcId="{7BEF89B4-07EB-49E8-8A22-3B80A8A6C274}" destId="{98BA25FE-1299-4721-86A3-CFBEEBB98B30}" srcOrd="1" destOrd="0" presId="urn:microsoft.com/office/officeart/2005/8/layout/orgChart1"/>
    <dgm:cxn modelId="{DFE3D387-130C-40E7-A470-9C9E641DAF0F}" type="presParOf" srcId="{7BEF89B4-07EB-49E8-8A22-3B80A8A6C274}" destId="{1C4984C0-5C5F-468E-95CE-B9FE26D6A14F}" srcOrd="2" destOrd="0" presId="urn:microsoft.com/office/officeart/2005/8/layout/orgChart1"/>
    <dgm:cxn modelId="{E3FBF034-C79E-4150-924C-AECED2C8CF55}" type="presParOf" srcId="{F3B2E554-B85D-4BE3-83F9-CBD643EBA894}" destId="{E3DCEB7B-960F-412F-8CF0-428D0C6C2B27}" srcOrd="4" destOrd="0" presId="urn:microsoft.com/office/officeart/2005/8/layout/orgChart1"/>
    <dgm:cxn modelId="{EF538039-0FC0-4E37-B4B3-1D2995E46754}" type="presParOf" srcId="{F3B2E554-B85D-4BE3-83F9-CBD643EBA894}" destId="{C46257EE-6FE4-4B52-8934-B5F3D2997412}" srcOrd="5" destOrd="0" presId="urn:microsoft.com/office/officeart/2005/8/layout/orgChart1"/>
    <dgm:cxn modelId="{A27BE126-D147-440E-94C6-EF316C9B7325}" type="presParOf" srcId="{C46257EE-6FE4-4B52-8934-B5F3D2997412}" destId="{C131C8F6-DAC6-469A-B75A-3A9030431EB3}" srcOrd="0" destOrd="0" presId="urn:microsoft.com/office/officeart/2005/8/layout/orgChart1"/>
    <dgm:cxn modelId="{13AB0589-32E4-4CEA-BFFE-37F29A8C5427}" type="presParOf" srcId="{C131C8F6-DAC6-469A-B75A-3A9030431EB3}" destId="{89627F05-3B0D-48E7-9B2E-96C302C5E73A}" srcOrd="0" destOrd="0" presId="urn:microsoft.com/office/officeart/2005/8/layout/orgChart1"/>
    <dgm:cxn modelId="{5256A986-1F1F-43E5-AE44-A74D24E8BEE2}" type="presParOf" srcId="{C131C8F6-DAC6-469A-B75A-3A9030431EB3}" destId="{B82F9A55-9B60-4411-B02F-5C1CEE0BC830}" srcOrd="1" destOrd="0" presId="urn:microsoft.com/office/officeart/2005/8/layout/orgChart1"/>
    <dgm:cxn modelId="{67C3DAD7-7ADE-4D76-9C2B-106426CE785C}" type="presParOf" srcId="{C46257EE-6FE4-4B52-8934-B5F3D2997412}" destId="{F89B72F6-1814-4FC4-A42A-6B570374A751}" srcOrd="1" destOrd="0" presId="urn:microsoft.com/office/officeart/2005/8/layout/orgChart1"/>
    <dgm:cxn modelId="{F0AFC94B-E500-4BC4-82F9-5E3E489A392D}" type="presParOf" srcId="{C46257EE-6FE4-4B52-8934-B5F3D2997412}" destId="{43C28080-A372-429B-B58D-1D7D9CD0579D}" srcOrd="2" destOrd="0" presId="urn:microsoft.com/office/officeart/2005/8/layout/orgChart1"/>
    <dgm:cxn modelId="{A2E11A23-98D9-462E-AE70-C981420F84EE}" type="presParOf" srcId="{F3B2E554-B85D-4BE3-83F9-CBD643EBA894}" destId="{1C3380F1-76B6-468F-A96A-2B9B62BEC8F3}" srcOrd="6" destOrd="0" presId="urn:microsoft.com/office/officeart/2005/8/layout/orgChart1"/>
    <dgm:cxn modelId="{369CA9B1-AD55-424E-86F4-B46864DA5BCC}" type="presParOf" srcId="{F3B2E554-B85D-4BE3-83F9-CBD643EBA894}" destId="{413DDA27-D08F-4685-A2ED-94AC75A66F13}" srcOrd="7" destOrd="0" presId="urn:microsoft.com/office/officeart/2005/8/layout/orgChart1"/>
    <dgm:cxn modelId="{3F44BB51-EA5C-4221-86F6-E8F0846EE103}" type="presParOf" srcId="{413DDA27-D08F-4685-A2ED-94AC75A66F13}" destId="{EB461AE4-A974-4E94-AAB8-947AB34841D3}" srcOrd="0" destOrd="0" presId="urn:microsoft.com/office/officeart/2005/8/layout/orgChart1"/>
    <dgm:cxn modelId="{1B12F728-55C4-4339-BC31-4A5F9F066B86}" type="presParOf" srcId="{EB461AE4-A974-4E94-AAB8-947AB34841D3}" destId="{1205901A-25E8-456F-884B-8D5F8C06A4B3}" srcOrd="0" destOrd="0" presId="urn:microsoft.com/office/officeart/2005/8/layout/orgChart1"/>
    <dgm:cxn modelId="{AE6F679B-6425-4A31-9725-292230018775}" type="presParOf" srcId="{EB461AE4-A974-4E94-AAB8-947AB34841D3}" destId="{6E3394F5-AA42-48FD-B1A9-F9A68D3A7A22}" srcOrd="1" destOrd="0" presId="urn:microsoft.com/office/officeart/2005/8/layout/orgChart1"/>
    <dgm:cxn modelId="{9DA2A3FE-533B-47A2-968D-2E3FB3CCDC7A}" type="presParOf" srcId="{413DDA27-D08F-4685-A2ED-94AC75A66F13}" destId="{CCFE7DC2-F8A5-48B2-AC96-CF523D6D74A9}" srcOrd="1" destOrd="0" presId="urn:microsoft.com/office/officeart/2005/8/layout/orgChart1"/>
    <dgm:cxn modelId="{D9C72908-3FC2-41BB-8A20-C4050F96CF07}" type="presParOf" srcId="{413DDA27-D08F-4685-A2ED-94AC75A66F13}" destId="{E5CAC8B5-C401-4406-9E8B-E2D18B3F6E8C}" srcOrd="2" destOrd="0" presId="urn:microsoft.com/office/officeart/2005/8/layout/orgChart1"/>
    <dgm:cxn modelId="{35D3D91B-31AE-4109-A6CA-1918B7B6454E}" type="presParOf" srcId="{F3B2E554-B85D-4BE3-83F9-CBD643EBA894}" destId="{2E6AB523-F5AE-4CB7-8B72-8DD9DFB913DF}" srcOrd="8" destOrd="0" presId="urn:microsoft.com/office/officeart/2005/8/layout/orgChart1"/>
    <dgm:cxn modelId="{41A20665-8F33-4734-9AE5-26A5EC401A28}" type="presParOf" srcId="{F3B2E554-B85D-4BE3-83F9-CBD643EBA894}" destId="{696F1657-FF5A-4522-BA8B-7F92747A1228}" srcOrd="9" destOrd="0" presId="urn:microsoft.com/office/officeart/2005/8/layout/orgChart1"/>
    <dgm:cxn modelId="{33F2401B-8159-4AE0-B2EC-494605B121B0}" type="presParOf" srcId="{696F1657-FF5A-4522-BA8B-7F92747A1228}" destId="{1C196D8D-ED1D-48A3-BCF5-EE087DFA49BC}" srcOrd="0" destOrd="0" presId="urn:microsoft.com/office/officeart/2005/8/layout/orgChart1"/>
    <dgm:cxn modelId="{5B716B9B-579E-48DC-B328-ADD90A101EC7}" type="presParOf" srcId="{1C196D8D-ED1D-48A3-BCF5-EE087DFA49BC}" destId="{2D781A2E-08CD-486B-A8D1-A14119B343AD}" srcOrd="0" destOrd="0" presId="urn:microsoft.com/office/officeart/2005/8/layout/orgChart1"/>
    <dgm:cxn modelId="{AE3B20BF-4B1C-4C73-8F4D-9A3E608527D5}" type="presParOf" srcId="{1C196D8D-ED1D-48A3-BCF5-EE087DFA49BC}" destId="{E752F718-A14A-4523-9252-759C99CCCC8A}" srcOrd="1" destOrd="0" presId="urn:microsoft.com/office/officeart/2005/8/layout/orgChart1"/>
    <dgm:cxn modelId="{516F2EA8-ED46-44A7-8E33-35D9315CCBC9}" type="presParOf" srcId="{696F1657-FF5A-4522-BA8B-7F92747A1228}" destId="{B947FCDF-1D30-4268-8FC1-E8EA6B3ED970}" srcOrd="1" destOrd="0" presId="urn:microsoft.com/office/officeart/2005/8/layout/orgChart1"/>
    <dgm:cxn modelId="{508C0579-F4E5-48FA-8D17-E1A431A21B49}" type="presParOf" srcId="{696F1657-FF5A-4522-BA8B-7F92747A1228}" destId="{FF8B8D54-11DA-45C0-96BE-F900B7635A01}" srcOrd="2" destOrd="0" presId="urn:microsoft.com/office/officeart/2005/8/layout/orgChart1"/>
    <dgm:cxn modelId="{8077F9AA-15C9-4926-B252-CE36C664469E}" type="presParOf" srcId="{FF8B8D54-11DA-45C0-96BE-F900B7635A01}" destId="{4AD65788-368C-4966-93DE-CECF37C1BFF7}" srcOrd="0" destOrd="0" presId="urn:microsoft.com/office/officeart/2005/8/layout/orgChart1"/>
    <dgm:cxn modelId="{9C611918-4A9E-49B0-AF39-9E49E984FE62}" type="presParOf" srcId="{FF8B8D54-11DA-45C0-96BE-F900B7635A01}" destId="{6EC24531-8ADE-42F2-BF9F-B32525AB02C0}" srcOrd="1" destOrd="0" presId="urn:microsoft.com/office/officeart/2005/8/layout/orgChart1"/>
    <dgm:cxn modelId="{B222290A-9599-489D-9F79-898080C7237B}" type="presParOf" srcId="{6EC24531-8ADE-42F2-BF9F-B32525AB02C0}" destId="{CB4459B2-1248-4008-99E7-37D794653606}" srcOrd="0" destOrd="0" presId="urn:microsoft.com/office/officeart/2005/8/layout/orgChart1"/>
    <dgm:cxn modelId="{E514B7CB-8665-407F-BCC6-D7DA4E9428A1}" type="presParOf" srcId="{CB4459B2-1248-4008-99E7-37D794653606}" destId="{4C28804F-C1B8-401F-AC73-CEB04B1F26C7}" srcOrd="0" destOrd="0" presId="urn:microsoft.com/office/officeart/2005/8/layout/orgChart1"/>
    <dgm:cxn modelId="{2DCCE9E4-67D7-4456-818E-8BE91B377538}" type="presParOf" srcId="{CB4459B2-1248-4008-99E7-37D794653606}" destId="{38B3A451-C948-4E31-90FF-B42B37029BE2}" srcOrd="1" destOrd="0" presId="urn:microsoft.com/office/officeart/2005/8/layout/orgChart1"/>
    <dgm:cxn modelId="{B891D33C-4ABC-47D0-8ECD-0DB27066DA9D}" type="presParOf" srcId="{6EC24531-8ADE-42F2-BF9F-B32525AB02C0}" destId="{47BFCA38-14A2-4937-80A9-EC77DF5B66C5}" srcOrd="1" destOrd="0" presId="urn:microsoft.com/office/officeart/2005/8/layout/orgChart1"/>
    <dgm:cxn modelId="{872B3F1A-2029-4E70-B576-88326359336E}" type="presParOf" srcId="{6EC24531-8ADE-42F2-BF9F-B32525AB02C0}" destId="{716C28F3-E753-45BF-A664-E03B0FFC5B10}" srcOrd="2" destOrd="0" presId="urn:microsoft.com/office/officeart/2005/8/layout/orgChart1"/>
    <dgm:cxn modelId="{4C012001-ECA3-454A-86E3-E1841B949149}" type="presParOf" srcId="{F3B2E554-B85D-4BE3-83F9-CBD643EBA894}" destId="{7AC672A7-2552-4F31-B409-7B7B2D4F1DBA}" srcOrd="10" destOrd="0" presId="urn:microsoft.com/office/officeart/2005/8/layout/orgChart1"/>
    <dgm:cxn modelId="{463703EB-3745-48A0-A0C8-E4AEE622424D}" type="presParOf" srcId="{F3B2E554-B85D-4BE3-83F9-CBD643EBA894}" destId="{9387675D-6B19-41F6-BEB2-B7B13CF1D3A4}" srcOrd="11" destOrd="0" presId="urn:microsoft.com/office/officeart/2005/8/layout/orgChart1"/>
    <dgm:cxn modelId="{FC53B1B5-224B-44CB-92AD-03E606A5D612}" type="presParOf" srcId="{9387675D-6B19-41F6-BEB2-B7B13CF1D3A4}" destId="{84CF7031-73D8-4907-B36D-E97B01A6D7EC}" srcOrd="0" destOrd="0" presId="urn:microsoft.com/office/officeart/2005/8/layout/orgChart1"/>
    <dgm:cxn modelId="{371B8271-893D-4A6F-8BAB-047695F82A16}" type="presParOf" srcId="{84CF7031-73D8-4907-B36D-E97B01A6D7EC}" destId="{6A8A3FCA-A134-46E4-A5DC-50FBBDA63CE7}" srcOrd="0" destOrd="0" presId="urn:microsoft.com/office/officeart/2005/8/layout/orgChart1"/>
    <dgm:cxn modelId="{4B99E1F5-742D-4C38-98D2-DBCBCE2E7E41}" type="presParOf" srcId="{84CF7031-73D8-4907-B36D-E97B01A6D7EC}" destId="{1B2544AC-2044-4AA1-8929-703AD900F237}" srcOrd="1" destOrd="0" presId="urn:microsoft.com/office/officeart/2005/8/layout/orgChart1"/>
    <dgm:cxn modelId="{9EF72A7A-081B-421E-ACE8-F1E7D59AF8F2}" type="presParOf" srcId="{9387675D-6B19-41F6-BEB2-B7B13CF1D3A4}" destId="{FA473FB4-6CD9-4BD4-B3AF-74884C9808EB}" srcOrd="1" destOrd="0" presId="urn:microsoft.com/office/officeart/2005/8/layout/orgChart1"/>
    <dgm:cxn modelId="{D59D2729-5435-4DF2-A8A0-BCE94DFE0B33}" type="presParOf" srcId="{9387675D-6B19-41F6-BEB2-B7B13CF1D3A4}" destId="{8F8A2CC4-38FC-42CC-A5DD-60EF687674CE}" srcOrd="2" destOrd="0" presId="urn:microsoft.com/office/officeart/2005/8/layout/orgChart1"/>
    <dgm:cxn modelId="{85DFD8EB-0702-4D5E-9153-3BC271737AF5}" type="presParOf" srcId="{F3B2E554-B85D-4BE3-83F9-CBD643EBA894}" destId="{6536A35B-63A9-4C15-9453-0AF04106AFFF}" srcOrd="12" destOrd="0" presId="urn:microsoft.com/office/officeart/2005/8/layout/orgChart1"/>
    <dgm:cxn modelId="{DB58CD80-01F1-4EB0-B32F-2E03B0A96C8E}" type="presParOf" srcId="{F3B2E554-B85D-4BE3-83F9-CBD643EBA894}" destId="{13937BBE-B7F5-4948-AD1A-26491A552C8F}" srcOrd="13" destOrd="0" presId="urn:microsoft.com/office/officeart/2005/8/layout/orgChart1"/>
    <dgm:cxn modelId="{5D521B9F-EFA2-43F3-B706-F3C87BDBF311}" type="presParOf" srcId="{13937BBE-B7F5-4948-AD1A-26491A552C8F}" destId="{53BFEBB4-0894-4819-8067-24AD238BDDB6}" srcOrd="0" destOrd="0" presId="urn:microsoft.com/office/officeart/2005/8/layout/orgChart1"/>
    <dgm:cxn modelId="{871699C8-D1A6-4143-ABB7-D42F8987515D}" type="presParOf" srcId="{53BFEBB4-0894-4819-8067-24AD238BDDB6}" destId="{70830A10-EF4A-4067-91F0-045A28EA376E}" srcOrd="0" destOrd="0" presId="urn:microsoft.com/office/officeart/2005/8/layout/orgChart1"/>
    <dgm:cxn modelId="{1C9D7413-432E-4412-AE97-379FED9DB263}" type="presParOf" srcId="{53BFEBB4-0894-4819-8067-24AD238BDDB6}" destId="{3FBDCC4C-925E-4418-992F-12D6060A90E0}" srcOrd="1" destOrd="0" presId="urn:microsoft.com/office/officeart/2005/8/layout/orgChart1"/>
    <dgm:cxn modelId="{9E807741-E56F-4785-B26E-D15555A3E042}" type="presParOf" srcId="{13937BBE-B7F5-4948-AD1A-26491A552C8F}" destId="{40F7BA5F-8978-4F42-9C3B-7E8800C66109}" srcOrd="1" destOrd="0" presId="urn:microsoft.com/office/officeart/2005/8/layout/orgChart1"/>
    <dgm:cxn modelId="{C698243E-4587-432E-8F90-48CBEFDDBDA3}" type="presParOf" srcId="{13937BBE-B7F5-4948-AD1A-26491A552C8F}" destId="{C7014892-6AB9-4C9E-A730-83EEB87DC461}" srcOrd="2" destOrd="0" presId="urn:microsoft.com/office/officeart/2005/8/layout/orgChart1"/>
    <dgm:cxn modelId="{808A6EFD-45C9-4C42-A655-C289B737AF83}" type="presParOf" srcId="{82FA68D0-679B-46B4-994A-B4E476A6A1B3}" destId="{A580AFCA-06BA-4F92-975A-B6B67A409FD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6A35B-63A9-4C15-9453-0AF04106AFFF}">
      <dsp:nvSpPr>
        <dsp:cNvPr id="0" name=""/>
        <dsp:cNvSpPr/>
      </dsp:nvSpPr>
      <dsp:spPr>
        <a:xfrm>
          <a:off x="2938462" y="1400033"/>
          <a:ext cx="2581368" cy="149335"/>
        </a:xfrm>
        <a:custGeom>
          <a:avLst/>
          <a:gdLst/>
          <a:ahLst/>
          <a:cxnLst/>
          <a:rect l="0" t="0" r="0" b="0"/>
          <a:pathLst>
            <a:path>
              <a:moveTo>
                <a:pt x="0" y="0"/>
              </a:moveTo>
              <a:lnTo>
                <a:pt x="0" y="74667"/>
              </a:lnTo>
              <a:lnTo>
                <a:pt x="2581368" y="74667"/>
              </a:lnTo>
              <a:lnTo>
                <a:pt x="2581368"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C672A7-2552-4F31-B409-7B7B2D4F1DBA}">
      <dsp:nvSpPr>
        <dsp:cNvPr id="0" name=""/>
        <dsp:cNvSpPr/>
      </dsp:nvSpPr>
      <dsp:spPr>
        <a:xfrm>
          <a:off x="2938462" y="1400033"/>
          <a:ext cx="1720912" cy="149335"/>
        </a:xfrm>
        <a:custGeom>
          <a:avLst/>
          <a:gdLst/>
          <a:ahLst/>
          <a:cxnLst/>
          <a:rect l="0" t="0" r="0" b="0"/>
          <a:pathLst>
            <a:path>
              <a:moveTo>
                <a:pt x="0" y="0"/>
              </a:moveTo>
              <a:lnTo>
                <a:pt x="0" y="74667"/>
              </a:lnTo>
              <a:lnTo>
                <a:pt x="1720912" y="74667"/>
              </a:lnTo>
              <a:lnTo>
                <a:pt x="1720912"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D65788-368C-4966-93DE-CECF37C1BFF7}">
      <dsp:nvSpPr>
        <dsp:cNvPr id="0" name=""/>
        <dsp:cNvSpPr/>
      </dsp:nvSpPr>
      <dsp:spPr>
        <a:xfrm>
          <a:off x="3705674" y="1904929"/>
          <a:ext cx="91440" cy="442480"/>
        </a:xfrm>
        <a:custGeom>
          <a:avLst/>
          <a:gdLst/>
          <a:ahLst/>
          <a:cxnLst/>
          <a:rect l="0" t="0" r="0" b="0"/>
          <a:pathLst>
            <a:path>
              <a:moveTo>
                <a:pt x="93244" y="0"/>
              </a:moveTo>
              <a:lnTo>
                <a:pt x="93244" y="442480"/>
              </a:lnTo>
              <a:lnTo>
                <a:pt x="45720" y="44248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E6AB523-F5AE-4CB7-8B72-8DD9DFB913DF}">
      <dsp:nvSpPr>
        <dsp:cNvPr id="0" name=""/>
        <dsp:cNvSpPr/>
      </dsp:nvSpPr>
      <dsp:spPr>
        <a:xfrm>
          <a:off x="2938462" y="1400033"/>
          <a:ext cx="860456" cy="149335"/>
        </a:xfrm>
        <a:custGeom>
          <a:avLst/>
          <a:gdLst/>
          <a:ahLst/>
          <a:cxnLst/>
          <a:rect l="0" t="0" r="0" b="0"/>
          <a:pathLst>
            <a:path>
              <a:moveTo>
                <a:pt x="0" y="0"/>
              </a:moveTo>
              <a:lnTo>
                <a:pt x="0" y="74667"/>
              </a:lnTo>
              <a:lnTo>
                <a:pt x="860456" y="74667"/>
              </a:lnTo>
              <a:lnTo>
                <a:pt x="860456"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C3380F1-76B6-468F-A96A-2B9B62BEC8F3}">
      <dsp:nvSpPr>
        <dsp:cNvPr id="0" name=""/>
        <dsp:cNvSpPr/>
      </dsp:nvSpPr>
      <dsp:spPr>
        <a:xfrm>
          <a:off x="2892742" y="1400033"/>
          <a:ext cx="91440" cy="149335"/>
        </a:xfrm>
        <a:custGeom>
          <a:avLst/>
          <a:gdLst/>
          <a:ahLst/>
          <a:cxnLst/>
          <a:rect l="0" t="0" r="0" b="0"/>
          <a:pathLst>
            <a:path>
              <a:moveTo>
                <a:pt x="45720" y="0"/>
              </a:moveTo>
              <a:lnTo>
                <a:pt x="4572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DCEB7B-960F-412F-8CF0-428D0C6C2B27}">
      <dsp:nvSpPr>
        <dsp:cNvPr id="0" name=""/>
        <dsp:cNvSpPr/>
      </dsp:nvSpPr>
      <dsp:spPr>
        <a:xfrm>
          <a:off x="2078006" y="1400033"/>
          <a:ext cx="860456" cy="149335"/>
        </a:xfrm>
        <a:custGeom>
          <a:avLst/>
          <a:gdLst/>
          <a:ahLst/>
          <a:cxnLst/>
          <a:rect l="0" t="0" r="0" b="0"/>
          <a:pathLst>
            <a:path>
              <a:moveTo>
                <a:pt x="860456" y="0"/>
              </a:moveTo>
              <a:lnTo>
                <a:pt x="860456" y="74667"/>
              </a:lnTo>
              <a:lnTo>
                <a:pt x="0" y="74667"/>
              </a:lnTo>
              <a:lnTo>
                <a:pt x="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E65FF4-A17B-48C4-B283-743B9D4622BF}">
      <dsp:nvSpPr>
        <dsp:cNvPr id="0" name=""/>
        <dsp:cNvSpPr/>
      </dsp:nvSpPr>
      <dsp:spPr>
        <a:xfrm>
          <a:off x="1217550" y="1400033"/>
          <a:ext cx="1720912" cy="149335"/>
        </a:xfrm>
        <a:custGeom>
          <a:avLst/>
          <a:gdLst/>
          <a:ahLst/>
          <a:cxnLst/>
          <a:rect l="0" t="0" r="0" b="0"/>
          <a:pathLst>
            <a:path>
              <a:moveTo>
                <a:pt x="1720912" y="0"/>
              </a:moveTo>
              <a:lnTo>
                <a:pt x="1720912" y="74667"/>
              </a:lnTo>
              <a:lnTo>
                <a:pt x="0" y="74667"/>
              </a:lnTo>
              <a:lnTo>
                <a:pt x="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DAFDED-B500-441F-BF8A-94E71B3CFCBA}">
      <dsp:nvSpPr>
        <dsp:cNvPr id="0" name=""/>
        <dsp:cNvSpPr/>
      </dsp:nvSpPr>
      <dsp:spPr>
        <a:xfrm>
          <a:off x="357093" y="1400033"/>
          <a:ext cx="2581368" cy="149335"/>
        </a:xfrm>
        <a:custGeom>
          <a:avLst/>
          <a:gdLst/>
          <a:ahLst/>
          <a:cxnLst/>
          <a:rect l="0" t="0" r="0" b="0"/>
          <a:pathLst>
            <a:path>
              <a:moveTo>
                <a:pt x="2581368" y="0"/>
              </a:moveTo>
              <a:lnTo>
                <a:pt x="2581368" y="74667"/>
              </a:lnTo>
              <a:lnTo>
                <a:pt x="0" y="74667"/>
              </a:lnTo>
              <a:lnTo>
                <a:pt x="0" y="1493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79B6087-0E4A-420C-A73A-DA76E02238FE}">
      <dsp:nvSpPr>
        <dsp:cNvPr id="0" name=""/>
        <dsp:cNvSpPr/>
      </dsp:nvSpPr>
      <dsp:spPr>
        <a:xfrm>
          <a:off x="2582902" y="876300"/>
          <a:ext cx="711120" cy="52373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Direktorius</a:t>
          </a:r>
        </a:p>
      </dsp:txBody>
      <dsp:txXfrm>
        <a:off x="2582902" y="876300"/>
        <a:ext cx="711120" cy="523733"/>
      </dsp:txXfrm>
    </dsp:sp>
    <dsp:sp modelId="{0DDF2E9E-773E-47F0-97FF-27AD8B95ECB8}">
      <dsp:nvSpPr>
        <dsp:cNvPr id="0" name=""/>
        <dsp:cNvSpPr/>
      </dsp:nvSpPr>
      <dsp:spPr>
        <a:xfrm>
          <a:off x="1533"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GIMK</a:t>
          </a:r>
          <a:br>
            <a:rPr lang="lt-LT" sz="600" kern="1200"/>
          </a:br>
          <a:r>
            <a:rPr lang="lt-LT" sz="600" kern="1200"/>
            <a:t>specialistas</a:t>
          </a:r>
        </a:p>
        <a:p>
          <a:pPr marL="0" lvl="0" indent="0" algn="ctr" defTabSz="266700">
            <a:lnSpc>
              <a:spcPct val="90000"/>
            </a:lnSpc>
            <a:spcBef>
              <a:spcPct val="0"/>
            </a:spcBef>
            <a:spcAft>
              <a:spcPct val="35000"/>
            </a:spcAft>
            <a:buNone/>
          </a:pPr>
          <a:r>
            <a:rPr lang="lt-LT" sz="600" kern="1200"/>
            <a:t>2</a:t>
          </a:r>
        </a:p>
      </dsp:txBody>
      <dsp:txXfrm>
        <a:off x="1533" y="1549368"/>
        <a:ext cx="711120" cy="355560"/>
      </dsp:txXfrm>
    </dsp:sp>
    <dsp:sp modelId="{1A8CEA15-8D9D-4927-A32C-FBEF390A836C}">
      <dsp:nvSpPr>
        <dsp:cNvPr id="0" name=""/>
        <dsp:cNvSpPr/>
      </dsp:nvSpPr>
      <dsp:spPr>
        <a:xfrm>
          <a:off x="861989"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Globos </a:t>
          </a:r>
          <a:br>
            <a:rPr lang="lt-LT" sz="600" kern="1200"/>
          </a:br>
          <a:r>
            <a:rPr lang="lt-LT" sz="600" kern="1200"/>
            <a:t>koordinatorius</a:t>
          </a:r>
        </a:p>
      </dsp:txBody>
      <dsp:txXfrm>
        <a:off x="861989" y="1549368"/>
        <a:ext cx="711120" cy="355560"/>
      </dsp:txXfrm>
    </dsp:sp>
    <dsp:sp modelId="{89627F05-3B0D-48E7-9B2E-96C302C5E73A}">
      <dsp:nvSpPr>
        <dsp:cNvPr id="0" name=""/>
        <dsp:cNvSpPr/>
      </dsp:nvSpPr>
      <dsp:spPr>
        <a:xfrm>
          <a:off x="1722445"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Ūkio dalies</a:t>
          </a:r>
          <a:br>
            <a:rPr lang="lt-LT" sz="600" kern="1200"/>
          </a:br>
          <a:r>
            <a:rPr lang="lt-LT" sz="600" kern="1200"/>
            <a:t> vedėja</a:t>
          </a:r>
        </a:p>
      </dsp:txBody>
      <dsp:txXfrm>
        <a:off x="1722445" y="1549368"/>
        <a:ext cx="711120" cy="355560"/>
      </dsp:txXfrm>
    </dsp:sp>
    <dsp:sp modelId="{1205901A-25E8-456F-884B-8D5F8C06A4B3}">
      <dsp:nvSpPr>
        <dsp:cNvPr id="0" name=""/>
        <dsp:cNvSpPr/>
      </dsp:nvSpPr>
      <dsp:spPr>
        <a:xfrm>
          <a:off x="2582902"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Socialinės </a:t>
          </a:r>
          <a:br>
            <a:rPr lang="lt-LT" sz="600" kern="1200"/>
          </a:br>
          <a:r>
            <a:rPr lang="lt-LT" sz="600" kern="1200"/>
            <a:t>darbuotojos</a:t>
          </a:r>
          <a:br>
            <a:rPr lang="lt-LT" sz="600" kern="1200"/>
          </a:br>
          <a:r>
            <a:rPr lang="lt-LT" sz="600" kern="1200"/>
            <a:t>2</a:t>
          </a:r>
        </a:p>
      </dsp:txBody>
      <dsp:txXfrm>
        <a:off x="2582902" y="1549368"/>
        <a:ext cx="711120" cy="355560"/>
      </dsp:txXfrm>
    </dsp:sp>
    <dsp:sp modelId="{2D781A2E-08CD-486B-A8D1-A14119B343AD}">
      <dsp:nvSpPr>
        <dsp:cNvPr id="0" name=""/>
        <dsp:cNvSpPr/>
      </dsp:nvSpPr>
      <dsp:spPr>
        <a:xfrm>
          <a:off x="3443358"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Socialinės </a:t>
          </a:r>
          <a:br>
            <a:rPr lang="lt-LT" sz="600" kern="1200"/>
          </a:br>
          <a:r>
            <a:rPr lang="lt-LT" sz="600" kern="1200"/>
            <a:t>pedagogės</a:t>
          </a:r>
          <a:br>
            <a:rPr lang="lt-LT" sz="600" kern="1200"/>
          </a:br>
          <a:r>
            <a:rPr lang="lt-LT" sz="600" kern="1200"/>
            <a:t>2</a:t>
          </a:r>
        </a:p>
      </dsp:txBody>
      <dsp:txXfrm>
        <a:off x="3443358" y="1549368"/>
        <a:ext cx="711120" cy="355560"/>
      </dsp:txXfrm>
    </dsp:sp>
    <dsp:sp modelId="{4C28804F-C1B8-401F-AC73-CEB04B1F26C7}">
      <dsp:nvSpPr>
        <dsp:cNvPr id="0" name=""/>
        <dsp:cNvSpPr/>
      </dsp:nvSpPr>
      <dsp:spPr>
        <a:xfrm>
          <a:off x="3034577" y="2179612"/>
          <a:ext cx="716816" cy="33559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Socialinio darbuotojo </a:t>
          </a:r>
          <a:br>
            <a:rPr lang="lt-LT" sz="600" kern="1200"/>
          </a:br>
          <a:r>
            <a:rPr lang="lt-LT" sz="600" kern="1200"/>
            <a:t>padėjėjai</a:t>
          </a:r>
          <a:br>
            <a:rPr lang="lt-LT" sz="600" kern="1200"/>
          </a:br>
          <a:r>
            <a:rPr lang="lt-LT" sz="600" kern="1200"/>
            <a:t>10</a:t>
          </a:r>
        </a:p>
      </dsp:txBody>
      <dsp:txXfrm>
        <a:off x="3034577" y="2179612"/>
        <a:ext cx="716816" cy="335595"/>
      </dsp:txXfrm>
    </dsp:sp>
    <dsp:sp modelId="{6A8A3FCA-A134-46E4-A5DC-50FBBDA63CE7}">
      <dsp:nvSpPr>
        <dsp:cNvPr id="0" name=""/>
        <dsp:cNvSpPr/>
      </dsp:nvSpPr>
      <dsp:spPr>
        <a:xfrm>
          <a:off x="4303814"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IT specialistas</a:t>
          </a:r>
        </a:p>
      </dsp:txBody>
      <dsp:txXfrm>
        <a:off x="4303814" y="1549368"/>
        <a:ext cx="711120" cy="355560"/>
      </dsp:txXfrm>
    </dsp:sp>
    <dsp:sp modelId="{70830A10-EF4A-4067-91F0-045A28EA376E}">
      <dsp:nvSpPr>
        <dsp:cNvPr id="0" name=""/>
        <dsp:cNvSpPr/>
      </dsp:nvSpPr>
      <dsp:spPr>
        <a:xfrm>
          <a:off x="5164270" y="1549368"/>
          <a:ext cx="711120" cy="35556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t-LT" sz="600" kern="1200"/>
            <a:t>Budintys globotojai</a:t>
          </a:r>
        </a:p>
      </dsp:txBody>
      <dsp:txXfrm>
        <a:off x="5164270" y="1549368"/>
        <a:ext cx="711120" cy="3555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3C64-73C1-4126-AD21-50B195F8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23414</Words>
  <Characters>13346</Characters>
  <Application>Microsoft Office Word</Application>
  <DocSecurity>4</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SOCIALINĖS GLOBOS CENTRO "ŽIDINYS" DIREKTORIAUS 2013 METŲ VEIKLOS ATASKAITAI</vt:lpstr>
      <vt:lpstr>DĖL PRITARIMO LAZDIJŲ RAJONO SAVIVALDYBĖS SOCIALINĖS GLOBOS CENTRO "ŽIDINYS" DIREKTORIAUS 2013 METŲ VEIKLOS ATASKAITAI</vt:lpstr>
    </vt:vector>
  </TitlesOfParts>
  <Manager>2014-04-30</Manager>
  <Company>Lazdiju rajono savivaldybe</Company>
  <LinksUpToDate>false</LinksUpToDate>
  <CharactersWithSpaces>36687</CharactersWithSpaces>
  <SharedDoc>false</SharedDoc>
  <HLinks>
    <vt:vector size="6" baseType="variant">
      <vt:variant>
        <vt:i4>7602266</vt:i4>
      </vt:variant>
      <vt:variant>
        <vt:i4>0</vt:i4>
      </vt:variant>
      <vt:variant>
        <vt:i4>0</vt:i4>
      </vt:variant>
      <vt:variant>
        <vt:i4>5</vt:i4>
      </vt:variant>
      <vt:variant>
        <vt:lpwstr>mailto:zidinis@zebra.lt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SOCIALINĖS GLOBOS CENTRO "ŽIDINYS" DIREKTORIAUS 2013 METŲ VEIKLOS ATASKAITAI</dc:title>
  <dc:subject>5TS-1123</dc:subject>
  <dc:creator>LAZDIJŲ RAJONO SAVIVALDYBĖS TARYBA</dc:creator>
  <cp:keywords/>
  <dc:description/>
  <cp:lastModifiedBy>Laima Jauniskiene</cp:lastModifiedBy>
  <cp:revision>2</cp:revision>
  <cp:lastPrinted>2017-03-07T07:04:00Z</cp:lastPrinted>
  <dcterms:created xsi:type="dcterms:W3CDTF">2020-04-09T10:01:00Z</dcterms:created>
  <dcterms:modified xsi:type="dcterms:W3CDTF">2020-04-09T10:01:00Z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LAZDIJŲ RAJONO SAVIVALDYBĖS SOCIALINĖS GLOBOS CENTRO "ŽIDINYS" 2019 M. VEIKLOS ATASKAITA</vt:lpwstr>
  </property>
  <property fmtid="{D5CDD505-2E9C-101B-9397-08002B2CF9AE}" pid="3" name="DLX:RegistrationNo">
    <vt:lpwstr/>
  </property>
  <property fmtid="{D5CDD505-2E9C-101B-9397-08002B2CF9AE}" pid="4" name="DLX:RengejoTitle">
    <vt:lpwstr>Egidijus Aleksonis</vt:lpwstr>
  </property>
  <property fmtid="{D5CDD505-2E9C-101B-9397-08002B2CF9AE}" pid="5" name="DLX:RengejoTelefonas">
    <vt:lpwstr>8 318 41521</vt:lpwstr>
  </property>
  <property fmtid="{D5CDD505-2E9C-101B-9397-08002B2CF9AE}" pid="6" name="DLX:RengejoEmail">
    <vt:lpwstr>dvs.no-replay@lazdijai.lt</vt:lpwstr>
  </property>
  <property fmtid="{D5CDD505-2E9C-101B-9397-08002B2CF9AE}" pid="7" name="DLX:RegisteredTemplate">
    <vt:lpwstr>[Registracijos data]</vt:lpwstr>
  </property>
</Properties>
</file>