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63E" w:rsidRPr="00341030" w:rsidRDefault="00EA3055" w:rsidP="0010309A">
      <w:pPr>
        <w:spacing w:line="360" w:lineRule="auto"/>
        <w:jc w:val="center"/>
        <w:rPr>
          <w:b/>
          <w:szCs w:val="24"/>
        </w:rPr>
      </w:pPr>
      <w:r w:rsidRPr="00341030">
        <w:rPr>
          <w:b/>
          <w:iCs/>
          <w:szCs w:val="24"/>
        </w:rPr>
        <w:t>LAZDIJŲ R. ŠEŠTOKŲ MOKYKLOS</w:t>
      </w:r>
      <w:r w:rsidR="00C86249" w:rsidRPr="00341030">
        <w:rPr>
          <w:iCs/>
          <w:szCs w:val="24"/>
        </w:rPr>
        <w:t xml:space="preserve"> </w:t>
      </w:r>
      <w:r w:rsidRPr="00341030">
        <w:rPr>
          <w:b/>
          <w:iCs/>
          <w:caps/>
          <w:szCs w:val="24"/>
        </w:rPr>
        <w:t>201</w:t>
      </w:r>
      <w:r w:rsidR="00B56C71">
        <w:rPr>
          <w:b/>
          <w:iCs/>
          <w:caps/>
          <w:szCs w:val="24"/>
        </w:rPr>
        <w:t>9</w:t>
      </w:r>
      <w:r w:rsidR="00C86249" w:rsidRPr="00341030">
        <w:rPr>
          <w:b/>
          <w:szCs w:val="24"/>
        </w:rPr>
        <w:t xml:space="preserve"> METŲ </w:t>
      </w:r>
      <w:r w:rsidR="00A049CF" w:rsidRPr="00341030">
        <w:rPr>
          <w:b/>
          <w:szCs w:val="24"/>
        </w:rPr>
        <w:t>VEIKLOS ATASKAITA</w:t>
      </w:r>
    </w:p>
    <w:p w:rsidR="004F61DC" w:rsidRPr="00341030" w:rsidRDefault="004F61DC" w:rsidP="0010309A">
      <w:pPr>
        <w:spacing w:line="360" w:lineRule="auto"/>
        <w:rPr>
          <w:bCs/>
          <w:szCs w:val="24"/>
        </w:rPr>
      </w:pPr>
    </w:p>
    <w:p w:rsidR="004F61DC" w:rsidRPr="00341030" w:rsidRDefault="0002163E" w:rsidP="0010309A">
      <w:pPr>
        <w:spacing w:line="360" w:lineRule="auto"/>
        <w:ind w:left="360"/>
        <w:jc w:val="center"/>
        <w:rPr>
          <w:b/>
          <w:bCs/>
          <w:szCs w:val="24"/>
        </w:rPr>
      </w:pPr>
      <w:r w:rsidRPr="00341030">
        <w:rPr>
          <w:b/>
          <w:bCs/>
          <w:szCs w:val="24"/>
        </w:rPr>
        <w:t xml:space="preserve">I. </w:t>
      </w:r>
      <w:r w:rsidR="004F61DC" w:rsidRPr="00341030">
        <w:rPr>
          <w:b/>
          <w:bCs/>
          <w:szCs w:val="24"/>
        </w:rPr>
        <w:t>BENDROJI INFORMACIJA</w:t>
      </w:r>
    </w:p>
    <w:p w:rsidR="00B56C71" w:rsidRPr="00CE01E8" w:rsidRDefault="00B56C71" w:rsidP="007C740A">
      <w:pPr>
        <w:spacing w:line="360" w:lineRule="auto"/>
        <w:ind w:firstLine="567"/>
        <w:jc w:val="both"/>
      </w:pPr>
      <w:r w:rsidRPr="00CE01E8">
        <w:t xml:space="preserve">Įgyvendinant </w:t>
      </w:r>
      <w:r>
        <w:t>Lazdijų r. Šeštokų mokyklos 2019</w:t>
      </w:r>
      <w:r w:rsidRPr="00CE01E8">
        <w:t xml:space="preserve"> metų veiklos planą buvo siekiama įgyvendinti tikslus – gerinti ugdymo kokybę ir kurti saugią mokymosi aplinką. Šių tikslų įgyvendinimui buvo iškelti metiniai uždaviniai ir numatomos priemonės</w:t>
      </w:r>
      <w:r>
        <w:t xml:space="preserve"> jiems pasiekti. 2019</w:t>
      </w:r>
      <w:r w:rsidRPr="00CE01E8">
        <w:t xml:space="preserve"> m. mokyklos veiklos planą įgyvendino Lazdijų r. Šeštokų mokyklos administracija, pedagogai ir kiti ugdymo procese dalyvaujantys specialistai, nepedagoginiai darbuotojai, ugdytiniai ir jų tėvai. </w:t>
      </w:r>
    </w:p>
    <w:p w:rsidR="00B56C71" w:rsidRPr="00CE01E8" w:rsidRDefault="00B56C71" w:rsidP="007C740A">
      <w:pPr>
        <w:spacing w:line="360" w:lineRule="auto"/>
        <w:ind w:firstLine="567"/>
        <w:jc w:val="both"/>
      </w:pPr>
      <w:r w:rsidRPr="00CE01E8">
        <w:t xml:space="preserve">Įgyvendinant </w:t>
      </w:r>
      <w:r>
        <w:t>Lazdijų r. Šeštokų mokyklos 2019</w:t>
      </w:r>
      <w:r w:rsidRPr="00CE01E8">
        <w:t xml:space="preserve"> m. veiklos planą, labiausiai sekėsi:</w:t>
      </w:r>
    </w:p>
    <w:p w:rsidR="00B56C71" w:rsidRPr="00D675BC" w:rsidRDefault="00B56C71" w:rsidP="007C740A">
      <w:pPr>
        <w:pStyle w:val="Sraopastraipa"/>
        <w:numPr>
          <w:ilvl w:val="0"/>
          <w:numId w:val="8"/>
        </w:numPr>
        <w:tabs>
          <w:tab w:val="left" w:pos="709"/>
          <w:tab w:val="left" w:pos="851"/>
        </w:tabs>
        <w:spacing w:line="360" w:lineRule="auto"/>
        <w:ind w:left="0" w:firstLine="567"/>
        <w:jc w:val="both"/>
      </w:pPr>
      <w:r w:rsidRPr="00D675BC">
        <w:t>Ugdyti mokinių kūrybiškumą, sudaryti sąlygas mokinių saviraiškai integruotose, netradicinėse pamokose ir aplinkose, neformaliojo švietimo užsiėmimuose, projektinėse veiklose, dalyvaujant įvairiuose konkursuose, olimpiadose, varžybose ir kituose renginiuose;</w:t>
      </w:r>
    </w:p>
    <w:p w:rsidR="00B56C71" w:rsidRPr="00D675BC" w:rsidRDefault="00B56C71" w:rsidP="007C740A">
      <w:pPr>
        <w:pStyle w:val="Sraopastraipa"/>
        <w:numPr>
          <w:ilvl w:val="0"/>
          <w:numId w:val="8"/>
        </w:numPr>
        <w:tabs>
          <w:tab w:val="left" w:pos="709"/>
          <w:tab w:val="left" w:pos="851"/>
        </w:tabs>
        <w:spacing w:line="360" w:lineRule="auto"/>
        <w:ind w:left="0" w:firstLine="567"/>
        <w:jc w:val="both"/>
      </w:pPr>
      <w:r w:rsidRPr="00D675BC">
        <w:t>Ugdymą organizuoti netradicinėse aplinkose, už mokyklos ribų;</w:t>
      </w:r>
    </w:p>
    <w:p w:rsidR="00B56C71" w:rsidRPr="00D675BC" w:rsidRDefault="00B56C71" w:rsidP="007C740A">
      <w:pPr>
        <w:pStyle w:val="Sraopastraipa"/>
        <w:numPr>
          <w:ilvl w:val="0"/>
          <w:numId w:val="8"/>
        </w:numPr>
        <w:tabs>
          <w:tab w:val="left" w:pos="709"/>
          <w:tab w:val="left" w:pos="851"/>
        </w:tabs>
        <w:spacing w:line="360" w:lineRule="auto"/>
        <w:ind w:left="0" w:firstLine="567"/>
        <w:jc w:val="both"/>
      </w:pPr>
      <w:r w:rsidRPr="00D675BC">
        <w:t>Formuoti mokinių neformalaus švietimo pasiūlą, pagal mokinių pageidavimus, mokyklos galimybes ir ugdymo aktualijas, motyvuoti mokinius lankyti neformaliojo švietimo užsimėimus, savo pasiekimus pristatyti mokyklos bendruomenei;</w:t>
      </w:r>
    </w:p>
    <w:p w:rsidR="00B56C71" w:rsidRPr="00D675BC" w:rsidRDefault="00B56C71" w:rsidP="007C740A">
      <w:pPr>
        <w:pStyle w:val="Sraopastraipa"/>
        <w:numPr>
          <w:ilvl w:val="0"/>
          <w:numId w:val="8"/>
        </w:numPr>
        <w:tabs>
          <w:tab w:val="left" w:pos="709"/>
          <w:tab w:val="left" w:pos="851"/>
        </w:tabs>
        <w:spacing w:after="200" w:line="360" w:lineRule="auto"/>
        <w:ind w:left="0" w:firstLine="567"/>
        <w:jc w:val="both"/>
      </w:pPr>
      <w:r w:rsidRPr="00D675BC">
        <w:t>Mokinių pasiekimų patikrinimų rezultatų informaciją panaudoti mokinių dalykinių kompetencijų ugdymui ir ugdymo kokybės gerinimui;</w:t>
      </w:r>
    </w:p>
    <w:p w:rsidR="00B56C71" w:rsidRPr="00D675BC" w:rsidRDefault="00B56C71" w:rsidP="007C740A">
      <w:pPr>
        <w:pStyle w:val="Sraopastraipa"/>
        <w:numPr>
          <w:ilvl w:val="0"/>
          <w:numId w:val="8"/>
        </w:numPr>
        <w:tabs>
          <w:tab w:val="left" w:pos="709"/>
          <w:tab w:val="left" w:pos="851"/>
        </w:tabs>
        <w:spacing w:line="360" w:lineRule="auto"/>
        <w:ind w:left="0" w:firstLine="567"/>
        <w:jc w:val="both"/>
      </w:pPr>
      <w:r w:rsidRPr="00D675BC">
        <w:t>Dalykinį ugdymą organizuoti netradicinėmis formomis- netradicinėse dalykinėse dienose organizuojant netradicines veiklas;</w:t>
      </w:r>
    </w:p>
    <w:p w:rsidR="00B56C71" w:rsidRPr="00D675BC" w:rsidRDefault="00B56C71" w:rsidP="007C740A">
      <w:pPr>
        <w:pStyle w:val="Sraopastraipa"/>
        <w:numPr>
          <w:ilvl w:val="0"/>
          <w:numId w:val="8"/>
        </w:numPr>
        <w:tabs>
          <w:tab w:val="left" w:pos="709"/>
          <w:tab w:val="left" w:pos="851"/>
        </w:tabs>
        <w:spacing w:line="360" w:lineRule="auto"/>
        <w:ind w:left="0" w:firstLine="567"/>
        <w:jc w:val="both"/>
      </w:pPr>
      <w:r w:rsidRPr="00D675BC">
        <w:t>Viešinti mokinių pasiekimus mokyklos erdvėje, internetinėje svetainėje, motyvuoti mokinius ir bendruomenę už pasiektus rezultatus;</w:t>
      </w:r>
    </w:p>
    <w:p w:rsidR="00B56C71" w:rsidRPr="00D675BC" w:rsidRDefault="00B56C71" w:rsidP="007C740A">
      <w:pPr>
        <w:pStyle w:val="Sraopastraipa"/>
        <w:numPr>
          <w:ilvl w:val="0"/>
          <w:numId w:val="8"/>
        </w:numPr>
        <w:tabs>
          <w:tab w:val="left" w:pos="709"/>
          <w:tab w:val="left" w:pos="851"/>
        </w:tabs>
        <w:spacing w:line="360" w:lineRule="auto"/>
        <w:ind w:left="0" w:firstLine="567"/>
        <w:jc w:val="both"/>
      </w:pPr>
      <w:r w:rsidRPr="00D675BC">
        <w:t>Skatinti gabius ir motyvuotus mokinius dalyvauti olimpiadose, konkursuose, projektuose, viktorinose, parodose ir akcijose, atstovauti mokyklą rajoniniuose ir respublikiniuose konkursuose ir olimpiadose, ekskursijomis ir išvykomis motyvuoti juos už pastangas ir pasiekimus;</w:t>
      </w:r>
    </w:p>
    <w:p w:rsidR="00B56C71" w:rsidRPr="00D675BC" w:rsidRDefault="00B56C71" w:rsidP="007C740A">
      <w:pPr>
        <w:pStyle w:val="Sraopastraipa"/>
        <w:numPr>
          <w:ilvl w:val="0"/>
          <w:numId w:val="8"/>
        </w:numPr>
        <w:tabs>
          <w:tab w:val="left" w:pos="709"/>
          <w:tab w:val="left" w:pos="851"/>
        </w:tabs>
        <w:spacing w:line="360" w:lineRule="auto"/>
        <w:ind w:left="0" w:firstLine="567"/>
        <w:jc w:val="both"/>
      </w:pPr>
      <w:r w:rsidRPr="00D675BC">
        <w:t>Mažinti žemus ugdymo pasiekimus ir didinti aukštesnius ugdymo pasiekimus turinčių mokinių skaičių, padėti visiems mokiniams pasiekti ugdymo programų reikalavimuose numatytus gebėjimus;</w:t>
      </w:r>
    </w:p>
    <w:p w:rsidR="00B56C71" w:rsidRPr="00D675BC" w:rsidRDefault="00B56C71" w:rsidP="007C740A">
      <w:pPr>
        <w:pStyle w:val="Sraopastraipa"/>
        <w:numPr>
          <w:ilvl w:val="0"/>
          <w:numId w:val="8"/>
        </w:numPr>
        <w:tabs>
          <w:tab w:val="left" w:pos="709"/>
          <w:tab w:val="left" w:pos="851"/>
        </w:tabs>
        <w:spacing w:line="360" w:lineRule="auto"/>
        <w:ind w:left="0" w:firstLine="567"/>
        <w:jc w:val="both"/>
      </w:pPr>
      <w:r w:rsidRPr="00D675BC">
        <w:t>Diegti mokinių individualios pažangos stebėsenos sistemą;</w:t>
      </w:r>
    </w:p>
    <w:p w:rsidR="00B56C71" w:rsidRDefault="00B56C71" w:rsidP="007C740A">
      <w:pPr>
        <w:pStyle w:val="Sraopastraipa"/>
        <w:numPr>
          <w:ilvl w:val="0"/>
          <w:numId w:val="8"/>
        </w:numPr>
        <w:tabs>
          <w:tab w:val="left" w:pos="709"/>
          <w:tab w:val="left" w:pos="851"/>
          <w:tab w:val="left" w:pos="993"/>
        </w:tabs>
        <w:spacing w:line="360" w:lineRule="auto"/>
        <w:ind w:left="0" w:firstLine="567"/>
        <w:jc w:val="both"/>
      </w:pPr>
      <w:r w:rsidRPr="00D675BC">
        <w:lastRenderedPageBreak/>
        <w:t xml:space="preserve"> Dalintis gerąja patirtimi su mokyklos ir rajono mokytojais vedant integruotas ir/ar atviras pamokas, vykdyti informacijos ir profesinės patirties sklaidą mokyklos ar rajono pedagogų metodinėse grupėse, mokyklos pedagogų susirinkimuose, projektų dalyvių darbo grupėse, kaimyninių mokyklų konferencijoje, panaudoti personalo patirtį, įgytą kvalifikacijos kėlimo renginiuose;</w:t>
      </w:r>
    </w:p>
    <w:p w:rsidR="005423D6" w:rsidRPr="00D675BC" w:rsidRDefault="005423D6" w:rsidP="005423D6">
      <w:pPr>
        <w:pStyle w:val="Sraopastraipa"/>
        <w:numPr>
          <w:ilvl w:val="0"/>
          <w:numId w:val="8"/>
        </w:numPr>
        <w:tabs>
          <w:tab w:val="left" w:pos="0"/>
          <w:tab w:val="left" w:pos="851"/>
          <w:tab w:val="left" w:pos="993"/>
        </w:tabs>
        <w:spacing w:line="360" w:lineRule="auto"/>
        <w:ind w:left="0" w:firstLine="567"/>
        <w:jc w:val="both"/>
      </w:pPr>
      <w:r w:rsidRPr="00D675BC">
        <w:t xml:space="preserve">Tobulinti pedagogų kvalifikaciją atnaujinant IKT naudojimo pamokose kompetencijas ir pamokose kūrybiškai naudoti turimus informacinių kompiuterinių technologijų išteklius; </w:t>
      </w:r>
    </w:p>
    <w:p w:rsidR="00B56C71" w:rsidRPr="00D675BC" w:rsidRDefault="00B56C71" w:rsidP="007C740A">
      <w:pPr>
        <w:pStyle w:val="Sraopastraipa"/>
        <w:numPr>
          <w:ilvl w:val="0"/>
          <w:numId w:val="8"/>
        </w:numPr>
        <w:tabs>
          <w:tab w:val="left" w:pos="709"/>
          <w:tab w:val="left" w:pos="851"/>
          <w:tab w:val="left" w:pos="993"/>
        </w:tabs>
        <w:spacing w:line="360" w:lineRule="auto"/>
        <w:ind w:left="0" w:firstLine="567"/>
        <w:jc w:val="both"/>
      </w:pPr>
      <w:r w:rsidRPr="00D675BC">
        <w:t>Mokyklos pedagogus įtraukti į mokyklos darbo grupių veiklą ir panaudoti jų kompetencijas;</w:t>
      </w:r>
    </w:p>
    <w:p w:rsidR="00B56C71" w:rsidRPr="00D675BC" w:rsidRDefault="00B56C71" w:rsidP="007C740A">
      <w:pPr>
        <w:pStyle w:val="Sraopastraipa"/>
        <w:numPr>
          <w:ilvl w:val="0"/>
          <w:numId w:val="8"/>
        </w:numPr>
        <w:tabs>
          <w:tab w:val="left" w:pos="709"/>
          <w:tab w:val="left" w:pos="851"/>
          <w:tab w:val="left" w:pos="993"/>
        </w:tabs>
        <w:spacing w:line="360" w:lineRule="auto"/>
        <w:ind w:left="0" w:firstLine="567"/>
        <w:jc w:val="both"/>
      </w:pPr>
      <w:r w:rsidRPr="00D675BC">
        <w:t>Skatinti ir aktyvinti mokinių savivaldos iniciatyvas vykdant mokyklos prevencinius, kultūrinius renginius, buriant mokyklos mokinių bendruomenę ir ugdyti jų lyderystę;</w:t>
      </w:r>
    </w:p>
    <w:p w:rsidR="00B56C71" w:rsidRPr="00D675BC" w:rsidRDefault="00B56C71" w:rsidP="007C740A">
      <w:pPr>
        <w:pStyle w:val="Sraopastraipa"/>
        <w:numPr>
          <w:ilvl w:val="0"/>
          <w:numId w:val="8"/>
        </w:numPr>
        <w:tabs>
          <w:tab w:val="left" w:pos="709"/>
          <w:tab w:val="left" w:pos="851"/>
          <w:tab w:val="left" w:pos="993"/>
        </w:tabs>
        <w:spacing w:line="360" w:lineRule="auto"/>
        <w:ind w:left="0" w:firstLine="567"/>
        <w:jc w:val="both"/>
      </w:pPr>
      <w:r w:rsidRPr="00D675BC">
        <w:t>Ugdyti mokinių verslumą dalyvaujant mokomųjų bendrovių veikloje;</w:t>
      </w:r>
    </w:p>
    <w:p w:rsidR="00B56C71" w:rsidRPr="00D675BC" w:rsidRDefault="00B56C71" w:rsidP="007C740A">
      <w:pPr>
        <w:pStyle w:val="Sraopastraipa"/>
        <w:numPr>
          <w:ilvl w:val="0"/>
          <w:numId w:val="8"/>
        </w:numPr>
        <w:tabs>
          <w:tab w:val="left" w:pos="709"/>
          <w:tab w:val="left" w:pos="851"/>
          <w:tab w:val="left" w:pos="993"/>
        </w:tabs>
        <w:spacing w:after="200" w:line="360" w:lineRule="auto"/>
        <w:ind w:left="0" w:firstLine="567"/>
        <w:jc w:val="both"/>
      </w:pPr>
      <w:r w:rsidRPr="00D675BC">
        <w:t>Mokiniams ir jų tėvams teikti profesinio informavimo, konsultavimo ir orientavimo paslaugas, teikti specialiąją, logopedo, socialinę ir psichologinę bei mokymosi pagalbą pamokose ir po jų;</w:t>
      </w:r>
    </w:p>
    <w:p w:rsidR="00B56C71" w:rsidRPr="00D675BC" w:rsidRDefault="00B56C71" w:rsidP="007C740A">
      <w:pPr>
        <w:pStyle w:val="Sraopastraipa"/>
        <w:numPr>
          <w:ilvl w:val="0"/>
          <w:numId w:val="8"/>
        </w:numPr>
        <w:tabs>
          <w:tab w:val="left" w:pos="709"/>
          <w:tab w:val="left" w:pos="851"/>
          <w:tab w:val="left" w:pos="993"/>
        </w:tabs>
        <w:spacing w:after="200" w:line="360" w:lineRule="auto"/>
        <w:ind w:left="0" w:firstLine="567"/>
        <w:jc w:val="both"/>
      </w:pPr>
      <w:r w:rsidRPr="00D675BC">
        <w:t>Sudaryti sąlygas mokinių tėvų švietimo organizavimui kartu su socialiniais partneriais ir mokyklos pedagogų pagalba prevencijos, psichologijos, sveikatinimo, socialinių įgūdžių formavimo ir pagalbos vaikui teikimo klausimais;</w:t>
      </w:r>
    </w:p>
    <w:p w:rsidR="00B56C71" w:rsidRPr="00D675BC" w:rsidRDefault="00B56C71" w:rsidP="007C740A">
      <w:pPr>
        <w:pStyle w:val="Sraopastraipa"/>
        <w:numPr>
          <w:ilvl w:val="0"/>
          <w:numId w:val="8"/>
        </w:numPr>
        <w:tabs>
          <w:tab w:val="left" w:pos="709"/>
          <w:tab w:val="left" w:pos="851"/>
          <w:tab w:val="left" w:pos="993"/>
        </w:tabs>
        <w:spacing w:after="200" w:line="360" w:lineRule="auto"/>
        <w:ind w:left="0" w:firstLine="567"/>
        <w:jc w:val="both"/>
      </w:pPr>
      <w:r w:rsidRPr="00D675BC">
        <w:t>Pritaikyti mokyklos lauko aplinką ugdymo tikslams, įtraukti mokyklos bendruomenę į edukacinių aplinkų kūrimą;</w:t>
      </w:r>
    </w:p>
    <w:p w:rsidR="00B56C71" w:rsidRPr="00D675BC" w:rsidRDefault="00B56C71" w:rsidP="007C740A">
      <w:pPr>
        <w:pStyle w:val="Sraopastraipa"/>
        <w:numPr>
          <w:ilvl w:val="0"/>
          <w:numId w:val="8"/>
        </w:numPr>
        <w:tabs>
          <w:tab w:val="left" w:pos="709"/>
          <w:tab w:val="left" w:pos="851"/>
          <w:tab w:val="left" w:pos="993"/>
        </w:tabs>
        <w:spacing w:line="360" w:lineRule="auto"/>
        <w:ind w:left="0" w:firstLine="567"/>
        <w:jc w:val="both"/>
      </w:pPr>
      <w:r w:rsidRPr="00D675BC">
        <w:t>Bendradarbiauti su tėvais ruošiantis ir organizuojant mokyklos tradicinius ir netradicinius renginius;</w:t>
      </w:r>
    </w:p>
    <w:p w:rsidR="00B56C71" w:rsidRPr="00D675BC" w:rsidRDefault="00B56C71" w:rsidP="007C740A">
      <w:pPr>
        <w:pStyle w:val="Sraopastraipa"/>
        <w:numPr>
          <w:ilvl w:val="0"/>
          <w:numId w:val="8"/>
        </w:numPr>
        <w:tabs>
          <w:tab w:val="left" w:pos="709"/>
          <w:tab w:val="left" w:pos="851"/>
          <w:tab w:val="left" w:pos="993"/>
        </w:tabs>
        <w:spacing w:line="360" w:lineRule="auto"/>
        <w:ind w:left="0" w:firstLine="567"/>
        <w:jc w:val="both"/>
      </w:pPr>
      <w:r w:rsidRPr="00D675BC">
        <w:t>Bendradarbiauti su mokyklos socialiniais partneriais prevenciniais klausimais, sprendžiant mokinių ir jų šeimų problemas;</w:t>
      </w:r>
    </w:p>
    <w:p w:rsidR="00B56C71" w:rsidRPr="00D675BC" w:rsidRDefault="00B56C71" w:rsidP="007C740A">
      <w:pPr>
        <w:pStyle w:val="Sraopastraipa"/>
        <w:numPr>
          <w:ilvl w:val="0"/>
          <w:numId w:val="8"/>
        </w:numPr>
        <w:tabs>
          <w:tab w:val="left" w:pos="709"/>
          <w:tab w:val="left" w:pos="851"/>
          <w:tab w:val="left" w:pos="993"/>
        </w:tabs>
        <w:spacing w:line="360" w:lineRule="auto"/>
        <w:ind w:left="0" w:firstLine="567"/>
        <w:jc w:val="both"/>
      </w:pPr>
      <w:r w:rsidRPr="00D675BC">
        <w:t>Tobulinti VGK narių ir mokytojų kompetencijas prevencijos srityje, įgyvendinti patyčių prevencijos programą ir formuoti mokinių pageidaujamo elgesio normas mokykloje;</w:t>
      </w:r>
    </w:p>
    <w:p w:rsidR="00B56C71" w:rsidRPr="00D675BC" w:rsidRDefault="00B56C71" w:rsidP="007C740A">
      <w:pPr>
        <w:pStyle w:val="Sraopastraipa"/>
        <w:numPr>
          <w:ilvl w:val="0"/>
          <w:numId w:val="8"/>
        </w:numPr>
        <w:tabs>
          <w:tab w:val="left" w:pos="709"/>
          <w:tab w:val="left" w:pos="851"/>
          <w:tab w:val="left" w:pos="993"/>
        </w:tabs>
        <w:spacing w:line="360" w:lineRule="auto"/>
        <w:ind w:left="0" w:firstLine="567"/>
        <w:jc w:val="both"/>
      </w:pPr>
      <w:r w:rsidRPr="00D675BC">
        <w:t>Palaikyti ryšį su mokinių tėvais, formuojant pageidaujamą mokinių elgesį, spendžiant ugdymo(si) problemas</w:t>
      </w:r>
      <w:r>
        <w:t>.</w:t>
      </w:r>
    </w:p>
    <w:p w:rsidR="00B56C71" w:rsidRPr="00D675BC" w:rsidRDefault="00B56C71" w:rsidP="007C740A">
      <w:pPr>
        <w:spacing w:line="360" w:lineRule="auto"/>
        <w:ind w:firstLine="567"/>
        <w:jc w:val="both"/>
      </w:pPr>
      <w:r w:rsidRPr="00D675BC">
        <w:t>Vis dar tobulintinomis sritimis laikome:</w:t>
      </w:r>
    </w:p>
    <w:p w:rsidR="00B56C71" w:rsidRPr="00D675BC" w:rsidRDefault="00B56C71" w:rsidP="007C740A">
      <w:pPr>
        <w:pStyle w:val="Sraopastraipa"/>
        <w:numPr>
          <w:ilvl w:val="0"/>
          <w:numId w:val="10"/>
        </w:numPr>
        <w:tabs>
          <w:tab w:val="left" w:pos="851"/>
        </w:tabs>
        <w:spacing w:after="200" w:line="360" w:lineRule="auto"/>
        <w:ind w:left="0" w:firstLine="567"/>
        <w:jc w:val="both"/>
      </w:pPr>
      <w:r w:rsidRPr="00D675BC">
        <w:t>Mokinių aukštesnių mąstymo gebėjimų ugdymas;</w:t>
      </w:r>
    </w:p>
    <w:p w:rsidR="00B56C71" w:rsidRPr="00D675BC" w:rsidRDefault="00B56C71" w:rsidP="007C740A">
      <w:pPr>
        <w:pStyle w:val="Sraopastraipa"/>
        <w:numPr>
          <w:ilvl w:val="0"/>
          <w:numId w:val="10"/>
        </w:numPr>
        <w:tabs>
          <w:tab w:val="left" w:pos="851"/>
        </w:tabs>
        <w:spacing w:after="200" w:line="360" w:lineRule="auto"/>
        <w:ind w:left="0" w:firstLine="567"/>
        <w:jc w:val="both"/>
      </w:pPr>
      <w:r w:rsidRPr="00D675BC">
        <w:t>Mokinių matematinių gebėjimų ugdymas;</w:t>
      </w:r>
    </w:p>
    <w:p w:rsidR="00B56C71" w:rsidRPr="00D675BC" w:rsidRDefault="00B56C71" w:rsidP="007C740A">
      <w:pPr>
        <w:pStyle w:val="Sraopastraipa"/>
        <w:numPr>
          <w:ilvl w:val="0"/>
          <w:numId w:val="10"/>
        </w:numPr>
        <w:tabs>
          <w:tab w:val="left" w:pos="851"/>
        </w:tabs>
        <w:spacing w:after="200" w:line="360" w:lineRule="auto"/>
        <w:ind w:left="0" w:firstLine="567"/>
        <w:jc w:val="both"/>
      </w:pPr>
      <w:r w:rsidRPr="00D675BC">
        <w:t>Atskirų mokinių lankomumo gerinimas;</w:t>
      </w:r>
    </w:p>
    <w:p w:rsidR="00B56C71" w:rsidRPr="00D675BC" w:rsidRDefault="00B56C71" w:rsidP="007C740A">
      <w:pPr>
        <w:pStyle w:val="Sraopastraipa"/>
        <w:numPr>
          <w:ilvl w:val="0"/>
          <w:numId w:val="10"/>
        </w:numPr>
        <w:tabs>
          <w:tab w:val="left" w:pos="851"/>
        </w:tabs>
        <w:spacing w:after="200" w:line="360" w:lineRule="auto"/>
        <w:ind w:left="0" w:firstLine="567"/>
        <w:jc w:val="both"/>
      </w:pPr>
      <w:r w:rsidRPr="00D675BC">
        <w:lastRenderedPageBreak/>
        <w:t>Mokyklos tėvų aktyvumas tiriant tėvų lūkesčius;</w:t>
      </w:r>
    </w:p>
    <w:p w:rsidR="00B56C71" w:rsidRPr="00D675BC" w:rsidRDefault="00B56C71" w:rsidP="007C740A">
      <w:pPr>
        <w:pStyle w:val="Sraopastraipa"/>
        <w:numPr>
          <w:ilvl w:val="0"/>
          <w:numId w:val="10"/>
        </w:numPr>
        <w:tabs>
          <w:tab w:val="left" w:pos="851"/>
        </w:tabs>
        <w:spacing w:line="360" w:lineRule="auto"/>
        <w:ind w:left="0" w:firstLine="567"/>
        <w:jc w:val="both"/>
      </w:pPr>
      <w:r w:rsidRPr="00D675BC">
        <w:t>Mokyklos aplinkos i</w:t>
      </w:r>
      <w:r>
        <w:t>zoliavimas nuo pašalinių asmenų.</w:t>
      </w:r>
    </w:p>
    <w:p w:rsidR="00507947" w:rsidRPr="00341030" w:rsidRDefault="00B56C71" w:rsidP="007C740A">
      <w:pPr>
        <w:spacing w:line="360" w:lineRule="auto"/>
        <w:ind w:firstLine="567"/>
        <w:jc w:val="both"/>
      </w:pPr>
      <w:r w:rsidRPr="00B04FF6">
        <w:rPr>
          <w:bCs/>
        </w:rPr>
        <w:t>Rengdami ir įgyve</w:t>
      </w:r>
      <w:r>
        <w:rPr>
          <w:bCs/>
        </w:rPr>
        <w:t>ndindami 2020</w:t>
      </w:r>
      <w:r w:rsidRPr="00B04FF6">
        <w:rPr>
          <w:bCs/>
        </w:rPr>
        <w:t xml:space="preserve"> m. mokyklos veiklos plano tikslus, uždavinius ir jiems įgyvendinti skirtas priemones, didesnį dėmesį skirsime tobulintinų sričių priemonių įgyvendinimui.</w:t>
      </w:r>
      <w:r>
        <w:rPr>
          <w:bCs/>
        </w:rPr>
        <w:t xml:space="preserve"> </w:t>
      </w:r>
    </w:p>
    <w:p w:rsidR="00176A9C" w:rsidRPr="00341030" w:rsidRDefault="00176A9C" w:rsidP="00B56C71">
      <w:pPr>
        <w:jc w:val="center"/>
        <w:rPr>
          <w:b/>
          <w:bCs/>
          <w:szCs w:val="24"/>
        </w:rPr>
      </w:pPr>
    </w:p>
    <w:p w:rsidR="004F61DC" w:rsidRPr="00341030" w:rsidRDefault="00A049CF" w:rsidP="0010309A">
      <w:pPr>
        <w:spacing w:line="360" w:lineRule="auto"/>
        <w:jc w:val="center"/>
        <w:rPr>
          <w:b/>
          <w:bCs/>
          <w:szCs w:val="24"/>
        </w:rPr>
      </w:pPr>
      <w:r w:rsidRPr="00341030">
        <w:rPr>
          <w:b/>
          <w:bCs/>
          <w:szCs w:val="24"/>
        </w:rPr>
        <w:t>II</w:t>
      </w:r>
      <w:r w:rsidR="00033599" w:rsidRPr="00341030">
        <w:rPr>
          <w:b/>
          <w:bCs/>
          <w:szCs w:val="24"/>
        </w:rPr>
        <w:t>. TIKSLŲ, UŽDAVINIŲ</w:t>
      </w:r>
      <w:r w:rsidR="004F61DC" w:rsidRPr="00341030">
        <w:rPr>
          <w:b/>
          <w:bCs/>
          <w:szCs w:val="24"/>
        </w:rPr>
        <w:t>, VEIKLŲ IR ASIGNAVIMŲ SUVESTINĖ</w:t>
      </w:r>
    </w:p>
    <w:tbl>
      <w:tblPr>
        <w:tblW w:w="14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679"/>
        <w:gridCol w:w="144"/>
        <w:gridCol w:w="1677"/>
        <w:gridCol w:w="1634"/>
        <w:gridCol w:w="45"/>
        <w:gridCol w:w="15"/>
        <w:gridCol w:w="15"/>
        <w:gridCol w:w="15"/>
        <w:gridCol w:w="15"/>
        <w:gridCol w:w="2111"/>
        <w:gridCol w:w="1774"/>
        <w:gridCol w:w="1201"/>
        <w:gridCol w:w="42"/>
        <w:gridCol w:w="19"/>
        <w:gridCol w:w="984"/>
        <w:gridCol w:w="647"/>
        <w:gridCol w:w="81"/>
        <w:gridCol w:w="353"/>
        <w:gridCol w:w="80"/>
        <w:gridCol w:w="80"/>
        <w:gridCol w:w="916"/>
      </w:tblGrid>
      <w:tr w:rsidR="00341030" w:rsidRPr="00341030" w:rsidTr="00574120">
        <w:tc>
          <w:tcPr>
            <w:tcW w:w="694" w:type="dxa"/>
            <w:shd w:val="clear" w:color="auto" w:fill="auto"/>
          </w:tcPr>
          <w:p w:rsidR="008E49A5" w:rsidRPr="00341030" w:rsidRDefault="008E49A5" w:rsidP="0010309A">
            <w:pPr>
              <w:spacing w:line="360" w:lineRule="auto"/>
              <w:rPr>
                <w:b/>
                <w:szCs w:val="24"/>
              </w:rPr>
            </w:pPr>
            <w:r w:rsidRPr="00341030">
              <w:rPr>
                <w:b/>
                <w:szCs w:val="24"/>
              </w:rPr>
              <w:t>Eil. Nr.</w:t>
            </w:r>
          </w:p>
        </w:tc>
        <w:tc>
          <w:tcPr>
            <w:tcW w:w="10391" w:type="dxa"/>
            <w:gridSpan w:val="14"/>
            <w:shd w:val="clear" w:color="auto" w:fill="auto"/>
          </w:tcPr>
          <w:p w:rsidR="008E49A5" w:rsidRPr="00341030" w:rsidRDefault="008E49A5" w:rsidP="0010309A">
            <w:pPr>
              <w:tabs>
                <w:tab w:val="left" w:pos="1650"/>
              </w:tabs>
              <w:spacing w:line="360" w:lineRule="auto"/>
              <w:rPr>
                <w:b/>
                <w:szCs w:val="24"/>
              </w:rPr>
            </w:pPr>
            <w:r w:rsidRPr="00341030">
              <w:rPr>
                <w:b/>
                <w:szCs w:val="24"/>
              </w:rPr>
              <w:t>Tikslas</w:t>
            </w:r>
          </w:p>
        </w:tc>
        <w:tc>
          <w:tcPr>
            <w:tcW w:w="3136" w:type="dxa"/>
            <w:gridSpan w:val="7"/>
            <w:shd w:val="clear" w:color="auto" w:fill="auto"/>
          </w:tcPr>
          <w:p w:rsidR="008E49A5" w:rsidRPr="00341030" w:rsidRDefault="008E49A5" w:rsidP="0010309A">
            <w:pPr>
              <w:tabs>
                <w:tab w:val="left" w:pos="1650"/>
              </w:tabs>
              <w:spacing w:line="360" w:lineRule="auto"/>
              <w:rPr>
                <w:b/>
                <w:szCs w:val="24"/>
              </w:rPr>
            </w:pPr>
            <w:r w:rsidRPr="00341030">
              <w:rPr>
                <w:b/>
                <w:szCs w:val="24"/>
              </w:rPr>
              <w:t>Tikslo pasiekimo vertinimo kriterijus, mato vienetas ir reikšmė</w:t>
            </w:r>
          </w:p>
        </w:tc>
      </w:tr>
      <w:tr w:rsidR="00341030" w:rsidRPr="00341030" w:rsidTr="00574120">
        <w:tc>
          <w:tcPr>
            <w:tcW w:w="694" w:type="dxa"/>
            <w:shd w:val="clear" w:color="auto" w:fill="auto"/>
          </w:tcPr>
          <w:p w:rsidR="0003068F" w:rsidRPr="00341030" w:rsidRDefault="0003068F" w:rsidP="0010309A">
            <w:pPr>
              <w:spacing w:line="360" w:lineRule="auto"/>
              <w:rPr>
                <w:b/>
                <w:szCs w:val="24"/>
              </w:rPr>
            </w:pPr>
            <w:r w:rsidRPr="00341030">
              <w:rPr>
                <w:b/>
                <w:szCs w:val="24"/>
              </w:rPr>
              <w:t>1.</w:t>
            </w:r>
          </w:p>
        </w:tc>
        <w:tc>
          <w:tcPr>
            <w:tcW w:w="10391" w:type="dxa"/>
            <w:gridSpan w:val="14"/>
            <w:shd w:val="clear" w:color="auto" w:fill="auto"/>
          </w:tcPr>
          <w:p w:rsidR="0003068F" w:rsidRDefault="006569AA" w:rsidP="0010309A">
            <w:pPr>
              <w:tabs>
                <w:tab w:val="left" w:pos="1650"/>
              </w:tabs>
              <w:spacing w:line="360" w:lineRule="auto"/>
              <w:rPr>
                <w:b/>
                <w:szCs w:val="24"/>
              </w:rPr>
            </w:pPr>
            <w:r w:rsidRPr="00341030">
              <w:rPr>
                <w:b/>
                <w:szCs w:val="24"/>
              </w:rPr>
              <w:t>Gerinti ugdymo kokybę</w:t>
            </w:r>
          </w:p>
          <w:p w:rsidR="00B56C71" w:rsidRPr="00457C21" w:rsidRDefault="00B56C71" w:rsidP="00B56C71">
            <w:pPr>
              <w:ind w:firstLine="34"/>
            </w:pPr>
            <w:r w:rsidRPr="00457C21">
              <w:t>Mokinių pažangumas – 100 %.</w:t>
            </w:r>
          </w:p>
          <w:p w:rsidR="00B56C71" w:rsidRPr="00457C21" w:rsidRDefault="00B56C71" w:rsidP="00B56C71">
            <w:pPr>
              <w:ind w:firstLine="34"/>
            </w:pPr>
            <w:r w:rsidRPr="00457C21">
              <w:t>1,5 % pagerės bendras mokinių pasiekimų vidurkis.</w:t>
            </w:r>
          </w:p>
          <w:p w:rsidR="00B56C71" w:rsidRPr="00457C21" w:rsidRDefault="00B56C71" w:rsidP="00B56C71">
            <w:pPr>
              <w:ind w:firstLine="34"/>
            </w:pPr>
            <w:r w:rsidRPr="00457C21">
              <w:t>≥ 5 % 1–10 klasių mokinių mokslo metus baigs aukštesniuoju lygiu.</w:t>
            </w:r>
          </w:p>
          <w:p w:rsidR="00B56C71" w:rsidRPr="00457C21" w:rsidRDefault="00B56C71" w:rsidP="00B56C71">
            <w:pPr>
              <w:ind w:firstLine="34"/>
            </w:pPr>
            <w:r w:rsidRPr="00457C21">
              <w:t>Nacionalinių mokinių pasiekimų patikrinimo rezultatai yra teigiami 100 %.</w:t>
            </w:r>
          </w:p>
          <w:p w:rsidR="00B56C71" w:rsidRPr="00341030" w:rsidRDefault="00B56C71" w:rsidP="00B56C71">
            <w:pPr>
              <w:tabs>
                <w:tab w:val="left" w:pos="1650"/>
              </w:tabs>
              <w:spacing w:line="360" w:lineRule="auto"/>
              <w:rPr>
                <w:b/>
                <w:szCs w:val="24"/>
              </w:rPr>
            </w:pPr>
            <w:r w:rsidRPr="00457C21">
              <w:t>PUPP rezultatai aukštesniuoju ir pagrindiniu lygiu bus ≥ 50 %.</w:t>
            </w:r>
          </w:p>
        </w:tc>
        <w:tc>
          <w:tcPr>
            <w:tcW w:w="1712" w:type="dxa"/>
            <w:gridSpan w:val="3"/>
            <w:shd w:val="clear" w:color="auto" w:fill="auto"/>
          </w:tcPr>
          <w:p w:rsidR="0003068F" w:rsidRDefault="0003068F" w:rsidP="005423D6">
            <w:pPr>
              <w:tabs>
                <w:tab w:val="left" w:pos="1650"/>
              </w:tabs>
              <w:spacing w:line="360" w:lineRule="auto"/>
              <w:rPr>
                <w:b/>
                <w:szCs w:val="24"/>
              </w:rPr>
            </w:pPr>
            <w:r w:rsidRPr="00341030">
              <w:rPr>
                <w:b/>
                <w:szCs w:val="24"/>
              </w:rPr>
              <w:t>Planuota</w:t>
            </w:r>
          </w:p>
          <w:p w:rsidR="005423D6" w:rsidRDefault="005423D6" w:rsidP="005423D6">
            <w:pPr>
              <w:tabs>
                <w:tab w:val="left" w:pos="1650"/>
              </w:tabs>
              <w:rPr>
                <w:szCs w:val="24"/>
                <w:lang w:val="en-US"/>
              </w:rPr>
            </w:pPr>
            <w:r w:rsidRPr="005423D6">
              <w:rPr>
                <w:szCs w:val="24"/>
              </w:rPr>
              <w:t xml:space="preserve">100 </w:t>
            </w:r>
            <w:r w:rsidRPr="005423D6">
              <w:rPr>
                <w:szCs w:val="24"/>
                <w:lang w:val="en-US"/>
              </w:rPr>
              <w:t>%</w:t>
            </w:r>
          </w:p>
          <w:p w:rsidR="005423D6" w:rsidRDefault="005423D6" w:rsidP="005423D6">
            <w:pPr>
              <w:tabs>
                <w:tab w:val="left" w:pos="1650"/>
              </w:tabs>
              <w:rPr>
                <w:szCs w:val="24"/>
                <w:lang w:val="en-US"/>
              </w:rPr>
            </w:pPr>
            <w:r>
              <w:rPr>
                <w:szCs w:val="24"/>
                <w:lang w:val="en-US"/>
              </w:rPr>
              <w:t>7.52</w:t>
            </w:r>
          </w:p>
          <w:p w:rsidR="005423D6" w:rsidRDefault="005423D6" w:rsidP="005423D6">
            <w:pPr>
              <w:tabs>
                <w:tab w:val="left" w:pos="1650"/>
              </w:tabs>
              <w:rPr>
                <w:szCs w:val="24"/>
                <w:lang w:val="en-US"/>
              </w:rPr>
            </w:pPr>
            <w:r>
              <w:rPr>
                <w:szCs w:val="24"/>
                <w:lang w:val="en-US"/>
              </w:rPr>
              <w:t>13.89%</w:t>
            </w:r>
          </w:p>
          <w:p w:rsidR="005423D6" w:rsidRDefault="005423D6" w:rsidP="005423D6">
            <w:pPr>
              <w:tabs>
                <w:tab w:val="left" w:pos="1650"/>
              </w:tabs>
              <w:rPr>
                <w:szCs w:val="24"/>
                <w:lang w:val="en-US"/>
              </w:rPr>
            </w:pPr>
            <w:r w:rsidRPr="005423D6">
              <w:rPr>
                <w:szCs w:val="24"/>
              </w:rPr>
              <w:t xml:space="preserve">100 </w:t>
            </w:r>
            <w:r w:rsidRPr="005423D6">
              <w:rPr>
                <w:szCs w:val="24"/>
                <w:lang w:val="en-US"/>
              </w:rPr>
              <w:t>%</w:t>
            </w:r>
          </w:p>
          <w:p w:rsidR="005423D6" w:rsidRPr="005423D6" w:rsidRDefault="00457C21" w:rsidP="005448F1">
            <w:pPr>
              <w:tabs>
                <w:tab w:val="left" w:pos="1650"/>
              </w:tabs>
              <w:rPr>
                <w:b/>
                <w:szCs w:val="24"/>
                <w:lang w:val="en-US"/>
              </w:rPr>
            </w:pPr>
            <w:r w:rsidRPr="00457C21">
              <w:t>≥ 50 %.</w:t>
            </w:r>
          </w:p>
        </w:tc>
        <w:tc>
          <w:tcPr>
            <w:tcW w:w="1424" w:type="dxa"/>
            <w:gridSpan w:val="4"/>
            <w:shd w:val="clear" w:color="auto" w:fill="auto"/>
          </w:tcPr>
          <w:p w:rsidR="0003068F" w:rsidRDefault="00865EE6" w:rsidP="0010309A">
            <w:pPr>
              <w:tabs>
                <w:tab w:val="left" w:pos="1650"/>
              </w:tabs>
              <w:spacing w:line="360" w:lineRule="auto"/>
              <w:rPr>
                <w:b/>
                <w:szCs w:val="24"/>
              </w:rPr>
            </w:pPr>
            <w:r>
              <w:rPr>
                <w:b/>
                <w:szCs w:val="24"/>
              </w:rPr>
              <w:t>Pasiekta</w:t>
            </w:r>
          </w:p>
          <w:p w:rsidR="005423D6" w:rsidRDefault="005423D6" w:rsidP="005423D6">
            <w:pPr>
              <w:tabs>
                <w:tab w:val="left" w:pos="1650"/>
              </w:tabs>
              <w:rPr>
                <w:szCs w:val="24"/>
              </w:rPr>
            </w:pPr>
            <w:r w:rsidRPr="005423D6">
              <w:rPr>
                <w:szCs w:val="24"/>
              </w:rPr>
              <w:t>100%</w:t>
            </w:r>
          </w:p>
          <w:p w:rsidR="005423D6" w:rsidRDefault="005423D6" w:rsidP="005423D6">
            <w:pPr>
              <w:tabs>
                <w:tab w:val="left" w:pos="1650"/>
              </w:tabs>
              <w:rPr>
                <w:szCs w:val="24"/>
              </w:rPr>
            </w:pPr>
            <w:r>
              <w:rPr>
                <w:szCs w:val="24"/>
              </w:rPr>
              <w:t>7.82</w:t>
            </w:r>
          </w:p>
          <w:p w:rsidR="005423D6" w:rsidRDefault="005423D6" w:rsidP="005423D6">
            <w:pPr>
              <w:tabs>
                <w:tab w:val="left" w:pos="1650"/>
              </w:tabs>
              <w:rPr>
                <w:szCs w:val="24"/>
                <w:lang w:val="en-US"/>
              </w:rPr>
            </w:pPr>
            <w:r>
              <w:rPr>
                <w:szCs w:val="24"/>
              </w:rPr>
              <w:t>17,92</w:t>
            </w:r>
            <w:r>
              <w:rPr>
                <w:szCs w:val="24"/>
                <w:lang w:val="en-US"/>
              </w:rPr>
              <w:t>%</w:t>
            </w:r>
          </w:p>
          <w:p w:rsidR="005423D6" w:rsidRDefault="005423D6" w:rsidP="005423D6">
            <w:pPr>
              <w:tabs>
                <w:tab w:val="left" w:pos="1650"/>
              </w:tabs>
              <w:rPr>
                <w:szCs w:val="24"/>
                <w:lang w:val="en-US"/>
              </w:rPr>
            </w:pPr>
            <w:r w:rsidRPr="005423D6">
              <w:rPr>
                <w:szCs w:val="24"/>
              </w:rPr>
              <w:t xml:space="preserve">100 </w:t>
            </w:r>
            <w:r w:rsidRPr="005423D6">
              <w:rPr>
                <w:szCs w:val="24"/>
                <w:lang w:val="en-US"/>
              </w:rPr>
              <w:t>%</w:t>
            </w:r>
          </w:p>
          <w:p w:rsidR="00457C21" w:rsidRDefault="00457C21" w:rsidP="005423D6">
            <w:pPr>
              <w:tabs>
                <w:tab w:val="left" w:pos="1650"/>
              </w:tabs>
              <w:rPr>
                <w:szCs w:val="24"/>
                <w:lang w:val="en-US"/>
              </w:rPr>
            </w:pPr>
            <w:r>
              <w:rPr>
                <w:szCs w:val="24"/>
                <w:lang w:val="en-US"/>
              </w:rPr>
              <w:t>Lietuvių k. ir lit.- 100%,</w:t>
            </w:r>
          </w:p>
          <w:p w:rsidR="005423D6" w:rsidRPr="00574120" w:rsidRDefault="00457C21" w:rsidP="005423D6">
            <w:pPr>
              <w:tabs>
                <w:tab w:val="left" w:pos="1650"/>
              </w:tabs>
              <w:rPr>
                <w:szCs w:val="24"/>
                <w:lang w:val="en-US"/>
              </w:rPr>
            </w:pPr>
            <w:r>
              <w:rPr>
                <w:szCs w:val="24"/>
                <w:lang w:val="en-US"/>
              </w:rPr>
              <w:t>Matematika -30,77%</w:t>
            </w:r>
          </w:p>
        </w:tc>
      </w:tr>
      <w:tr w:rsidR="00341030" w:rsidRPr="00341030" w:rsidTr="00574120">
        <w:tc>
          <w:tcPr>
            <w:tcW w:w="694" w:type="dxa"/>
            <w:shd w:val="clear" w:color="auto" w:fill="auto"/>
          </w:tcPr>
          <w:p w:rsidR="008E49A5" w:rsidRPr="00341030" w:rsidRDefault="008E49A5" w:rsidP="0010309A">
            <w:pPr>
              <w:spacing w:line="360" w:lineRule="auto"/>
              <w:rPr>
                <w:b/>
                <w:szCs w:val="24"/>
              </w:rPr>
            </w:pPr>
            <w:r w:rsidRPr="00341030">
              <w:rPr>
                <w:b/>
                <w:szCs w:val="24"/>
              </w:rPr>
              <w:t>1.1.</w:t>
            </w:r>
          </w:p>
        </w:tc>
        <w:tc>
          <w:tcPr>
            <w:tcW w:w="13527" w:type="dxa"/>
            <w:gridSpan w:val="21"/>
            <w:shd w:val="clear" w:color="auto" w:fill="auto"/>
          </w:tcPr>
          <w:p w:rsidR="008E49A5" w:rsidRPr="00341030" w:rsidRDefault="008E49A5" w:rsidP="0010309A">
            <w:pPr>
              <w:tabs>
                <w:tab w:val="left" w:pos="1650"/>
              </w:tabs>
              <w:spacing w:line="360" w:lineRule="auto"/>
              <w:rPr>
                <w:b/>
                <w:szCs w:val="24"/>
              </w:rPr>
            </w:pPr>
            <w:r w:rsidRPr="00341030">
              <w:rPr>
                <w:b/>
                <w:szCs w:val="24"/>
              </w:rPr>
              <w:t>Uždavinys</w:t>
            </w:r>
            <w:r w:rsidR="00176079" w:rsidRPr="00341030">
              <w:rPr>
                <w:b/>
                <w:szCs w:val="24"/>
              </w:rPr>
              <w:t xml:space="preserve">. </w:t>
            </w:r>
            <w:r w:rsidR="00B56C71" w:rsidRPr="00B56C71">
              <w:rPr>
                <w:lang w:eastAsia="ar-SA"/>
              </w:rPr>
              <w:t>Ugdymo procese taikyti inovacijas ir gerosios praktikos pavyzdžius</w:t>
            </w:r>
            <w:r w:rsidR="007C0AC0">
              <w:rPr>
                <w:lang w:eastAsia="ar-SA"/>
              </w:rPr>
              <w:t>.</w:t>
            </w:r>
          </w:p>
        </w:tc>
      </w:tr>
      <w:tr w:rsidR="00341030" w:rsidRPr="00341030" w:rsidTr="00574120">
        <w:trPr>
          <w:trHeight w:val="371"/>
        </w:trPr>
        <w:tc>
          <w:tcPr>
            <w:tcW w:w="694" w:type="dxa"/>
            <w:vMerge w:val="restart"/>
            <w:shd w:val="clear" w:color="auto" w:fill="auto"/>
          </w:tcPr>
          <w:p w:rsidR="00A049CF" w:rsidRPr="00341030" w:rsidRDefault="00A049CF" w:rsidP="0010309A">
            <w:pPr>
              <w:spacing w:line="360" w:lineRule="auto"/>
              <w:rPr>
                <w:b/>
                <w:szCs w:val="24"/>
              </w:rPr>
            </w:pPr>
          </w:p>
        </w:tc>
        <w:tc>
          <w:tcPr>
            <w:tcW w:w="1824" w:type="dxa"/>
            <w:gridSpan w:val="2"/>
            <w:vMerge w:val="restart"/>
            <w:shd w:val="clear" w:color="auto" w:fill="auto"/>
          </w:tcPr>
          <w:p w:rsidR="00A049CF" w:rsidRPr="00341030" w:rsidRDefault="00A049CF" w:rsidP="00B56C71">
            <w:pPr>
              <w:tabs>
                <w:tab w:val="left" w:pos="1650"/>
              </w:tabs>
              <w:spacing w:line="360" w:lineRule="auto"/>
              <w:jc w:val="center"/>
              <w:rPr>
                <w:b/>
                <w:szCs w:val="24"/>
              </w:rPr>
            </w:pPr>
            <w:r w:rsidRPr="00341030">
              <w:rPr>
                <w:b/>
                <w:bCs/>
                <w:szCs w:val="24"/>
              </w:rPr>
              <w:t xml:space="preserve">Įstaigos </w:t>
            </w:r>
            <w:r w:rsidR="00B56C71">
              <w:rPr>
                <w:b/>
                <w:bCs/>
                <w:szCs w:val="24"/>
              </w:rPr>
              <w:t>priemonės</w:t>
            </w:r>
            <w:r w:rsidRPr="00341030">
              <w:rPr>
                <w:b/>
                <w:bCs/>
                <w:szCs w:val="24"/>
              </w:rPr>
              <w:t xml:space="preserve"> pavadinimas</w:t>
            </w:r>
          </w:p>
        </w:tc>
        <w:tc>
          <w:tcPr>
            <w:tcW w:w="5529" w:type="dxa"/>
            <w:gridSpan w:val="8"/>
            <w:shd w:val="clear" w:color="auto" w:fill="auto"/>
          </w:tcPr>
          <w:p w:rsidR="00A049CF" w:rsidRPr="00341030" w:rsidRDefault="00A049CF" w:rsidP="008E213F">
            <w:pPr>
              <w:tabs>
                <w:tab w:val="left" w:pos="1650"/>
              </w:tabs>
              <w:spacing w:line="360" w:lineRule="auto"/>
              <w:jc w:val="center"/>
              <w:rPr>
                <w:b/>
                <w:szCs w:val="24"/>
              </w:rPr>
            </w:pPr>
            <w:r w:rsidRPr="00341030">
              <w:rPr>
                <w:b/>
                <w:szCs w:val="24"/>
              </w:rPr>
              <w:t>Proceso ir / ar indėlio vertin</w:t>
            </w:r>
            <w:r w:rsidR="008E213F">
              <w:rPr>
                <w:b/>
                <w:szCs w:val="24"/>
              </w:rPr>
              <w:t>imo kriterijai, mato vienetai, planuotos ir pasiektos</w:t>
            </w:r>
            <w:r w:rsidRPr="00341030">
              <w:rPr>
                <w:b/>
                <w:szCs w:val="24"/>
              </w:rPr>
              <w:t xml:space="preserve"> reikšmės</w:t>
            </w:r>
          </w:p>
        </w:tc>
        <w:tc>
          <w:tcPr>
            <w:tcW w:w="1775" w:type="dxa"/>
            <w:vMerge w:val="restart"/>
            <w:shd w:val="clear" w:color="auto" w:fill="auto"/>
          </w:tcPr>
          <w:p w:rsidR="00A049CF" w:rsidRPr="00341030" w:rsidRDefault="00A049CF" w:rsidP="00DC74C2">
            <w:pPr>
              <w:tabs>
                <w:tab w:val="left" w:pos="1650"/>
              </w:tabs>
              <w:spacing w:line="360" w:lineRule="auto"/>
              <w:jc w:val="center"/>
              <w:rPr>
                <w:b/>
                <w:szCs w:val="24"/>
              </w:rPr>
            </w:pPr>
            <w:r w:rsidRPr="00341030">
              <w:rPr>
                <w:b/>
                <w:szCs w:val="24"/>
              </w:rPr>
              <w:t>Atsakingi vykdytojai</w:t>
            </w:r>
          </w:p>
        </w:tc>
        <w:tc>
          <w:tcPr>
            <w:tcW w:w="2246" w:type="dxa"/>
            <w:gridSpan w:val="4"/>
          </w:tcPr>
          <w:p w:rsidR="00A049CF" w:rsidRPr="00341030" w:rsidRDefault="00A049CF" w:rsidP="00DC74C2">
            <w:pPr>
              <w:tabs>
                <w:tab w:val="left" w:pos="1650"/>
              </w:tabs>
              <w:spacing w:line="360" w:lineRule="auto"/>
              <w:jc w:val="center"/>
              <w:rPr>
                <w:b/>
                <w:szCs w:val="24"/>
              </w:rPr>
            </w:pPr>
            <w:r w:rsidRPr="00341030">
              <w:rPr>
                <w:b/>
                <w:szCs w:val="24"/>
              </w:rPr>
              <w:t>Įvykdymo terminas</w:t>
            </w:r>
          </w:p>
        </w:tc>
        <w:tc>
          <w:tcPr>
            <w:tcW w:w="2153" w:type="dxa"/>
            <w:gridSpan w:val="6"/>
          </w:tcPr>
          <w:p w:rsidR="00A049CF" w:rsidRPr="00341030" w:rsidRDefault="00A049CF" w:rsidP="00DC74C2">
            <w:pPr>
              <w:tabs>
                <w:tab w:val="left" w:pos="1650"/>
              </w:tabs>
              <w:spacing w:line="360" w:lineRule="auto"/>
              <w:jc w:val="center"/>
              <w:rPr>
                <w:b/>
                <w:szCs w:val="24"/>
              </w:rPr>
            </w:pPr>
            <w:r w:rsidRPr="00341030">
              <w:rPr>
                <w:b/>
                <w:szCs w:val="24"/>
              </w:rPr>
              <w:t>Asignavimai (tūkst. Eur)</w:t>
            </w:r>
          </w:p>
        </w:tc>
      </w:tr>
      <w:tr w:rsidR="008E213F" w:rsidRPr="00341030" w:rsidTr="00574120">
        <w:trPr>
          <w:trHeight w:val="371"/>
        </w:trPr>
        <w:tc>
          <w:tcPr>
            <w:tcW w:w="694" w:type="dxa"/>
            <w:vMerge/>
            <w:shd w:val="clear" w:color="auto" w:fill="auto"/>
          </w:tcPr>
          <w:p w:rsidR="008E213F" w:rsidRPr="00341030" w:rsidRDefault="008E213F" w:rsidP="0010309A">
            <w:pPr>
              <w:spacing w:line="360" w:lineRule="auto"/>
              <w:rPr>
                <w:b/>
                <w:szCs w:val="24"/>
              </w:rPr>
            </w:pPr>
          </w:p>
        </w:tc>
        <w:tc>
          <w:tcPr>
            <w:tcW w:w="1824" w:type="dxa"/>
            <w:gridSpan w:val="2"/>
            <w:vMerge/>
            <w:shd w:val="clear" w:color="auto" w:fill="auto"/>
          </w:tcPr>
          <w:p w:rsidR="008E213F" w:rsidRPr="00341030" w:rsidRDefault="008E213F" w:rsidP="0010309A">
            <w:pPr>
              <w:tabs>
                <w:tab w:val="left" w:pos="1650"/>
              </w:tabs>
              <w:spacing w:line="360" w:lineRule="auto"/>
              <w:rPr>
                <w:b/>
                <w:bCs/>
                <w:szCs w:val="24"/>
              </w:rPr>
            </w:pPr>
          </w:p>
        </w:tc>
        <w:tc>
          <w:tcPr>
            <w:tcW w:w="1677" w:type="dxa"/>
            <w:shd w:val="clear" w:color="auto" w:fill="auto"/>
          </w:tcPr>
          <w:p w:rsidR="008E213F" w:rsidRPr="00341030" w:rsidRDefault="008E213F" w:rsidP="00DC74C2">
            <w:pPr>
              <w:tabs>
                <w:tab w:val="left" w:pos="1650"/>
              </w:tabs>
              <w:spacing w:line="360" w:lineRule="auto"/>
              <w:jc w:val="center"/>
              <w:rPr>
                <w:b/>
                <w:szCs w:val="24"/>
              </w:rPr>
            </w:pPr>
            <w:r w:rsidRPr="008E213F">
              <w:rPr>
                <w:b/>
                <w:szCs w:val="24"/>
                <w:lang w:eastAsia="ar-SA"/>
              </w:rPr>
              <w:t xml:space="preserve">Proceso ir/ar indėlio vertinimo </w:t>
            </w:r>
            <w:r w:rsidRPr="008E213F">
              <w:rPr>
                <w:b/>
                <w:szCs w:val="24"/>
                <w:lang w:eastAsia="ar-SA"/>
              </w:rPr>
              <w:lastRenderedPageBreak/>
              <w:t>kriterijai ir mato vienetai</w:t>
            </w:r>
          </w:p>
        </w:tc>
        <w:tc>
          <w:tcPr>
            <w:tcW w:w="1725" w:type="dxa"/>
            <w:gridSpan w:val="5"/>
            <w:shd w:val="clear" w:color="auto" w:fill="auto"/>
          </w:tcPr>
          <w:p w:rsidR="008E213F" w:rsidRPr="00341030" w:rsidRDefault="008E213F" w:rsidP="00DC74C2">
            <w:pPr>
              <w:tabs>
                <w:tab w:val="left" w:pos="1650"/>
              </w:tabs>
              <w:spacing w:line="360" w:lineRule="auto"/>
              <w:jc w:val="center"/>
              <w:rPr>
                <w:b/>
                <w:szCs w:val="24"/>
              </w:rPr>
            </w:pPr>
            <w:r>
              <w:rPr>
                <w:b/>
                <w:szCs w:val="24"/>
              </w:rPr>
              <w:lastRenderedPageBreak/>
              <w:t>Planuota</w:t>
            </w:r>
          </w:p>
        </w:tc>
        <w:tc>
          <w:tcPr>
            <w:tcW w:w="2127" w:type="dxa"/>
            <w:gridSpan w:val="2"/>
            <w:shd w:val="clear" w:color="auto" w:fill="auto"/>
          </w:tcPr>
          <w:p w:rsidR="008E213F" w:rsidRPr="00341030" w:rsidRDefault="00574120" w:rsidP="00DC74C2">
            <w:pPr>
              <w:tabs>
                <w:tab w:val="left" w:pos="1650"/>
              </w:tabs>
              <w:spacing w:line="360" w:lineRule="auto"/>
              <w:jc w:val="center"/>
              <w:rPr>
                <w:b/>
                <w:szCs w:val="24"/>
              </w:rPr>
            </w:pPr>
            <w:r>
              <w:rPr>
                <w:b/>
                <w:szCs w:val="24"/>
              </w:rPr>
              <w:t xml:space="preserve">Pasiekta </w:t>
            </w:r>
          </w:p>
        </w:tc>
        <w:tc>
          <w:tcPr>
            <w:tcW w:w="1775" w:type="dxa"/>
            <w:vMerge/>
            <w:shd w:val="clear" w:color="auto" w:fill="auto"/>
          </w:tcPr>
          <w:p w:rsidR="008E213F" w:rsidRPr="00341030" w:rsidRDefault="008E213F" w:rsidP="0010309A">
            <w:pPr>
              <w:tabs>
                <w:tab w:val="left" w:pos="1650"/>
              </w:tabs>
              <w:spacing w:line="360" w:lineRule="auto"/>
              <w:rPr>
                <w:b/>
                <w:szCs w:val="24"/>
              </w:rPr>
            </w:pPr>
          </w:p>
        </w:tc>
        <w:tc>
          <w:tcPr>
            <w:tcW w:w="1243" w:type="dxa"/>
            <w:gridSpan w:val="2"/>
          </w:tcPr>
          <w:p w:rsidR="008E213F" w:rsidRPr="00341030" w:rsidRDefault="008E213F" w:rsidP="00DC74C2">
            <w:pPr>
              <w:tabs>
                <w:tab w:val="left" w:pos="1650"/>
              </w:tabs>
              <w:spacing w:line="360" w:lineRule="auto"/>
              <w:jc w:val="center"/>
              <w:rPr>
                <w:b/>
                <w:szCs w:val="24"/>
              </w:rPr>
            </w:pPr>
            <w:r w:rsidRPr="00341030">
              <w:rPr>
                <w:b/>
                <w:szCs w:val="24"/>
              </w:rPr>
              <w:t>Numatyta data</w:t>
            </w:r>
          </w:p>
        </w:tc>
        <w:tc>
          <w:tcPr>
            <w:tcW w:w="1003" w:type="dxa"/>
            <w:gridSpan w:val="2"/>
          </w:tcPr>
          <w:p w:rsidR="008E213F" w:rsidRPr="00341030" w:rsidRDefault="008E213F" w:rsidP="00DC74C2">
            <w:pPr>
              <w:tabs>
                <w:tab w:val="left" w:pos="1650"/>
              </w:tabs>
              <w:spacing w:line="360" w:lineRule="auto"/>
              <w:jc w:val="center"/>
              <w:rPr>
                <w:b/>
                <w:szCs w:val="24"/>
              </w:rPr>
            </w:pPr>
            <w:r w:rsidRPr="00341030">
              <w:rPr>
                <w:b/>
                <w:szCs w:val="24"/>
              </w:rPr>
              <w:t>Faktinė data</w:t>
            </w:r>
          </w:p>
        </w:tc>
        <w:tc>
          <w:tcPr>
            <w:tcW w:w="1161" w:type="dxa"/>
            <w:gridSpan w:val="4"/>
          </w:tcPr>
          <w:p w:rsidR="008E213F" w:rsidRPr="00341030" w:rsidRDefault="008E213F" w:rsidP="00DC74C2">
            <w:pPr>
              <w:tabs>
                <w:tab w:val="left" w:pos="1650"/>
              </w:tabs>
              <w:spacing w:line="360" w:lineRule="auto"/>
              <w:jc w:val="center"/>
              <w:rPr>
                <w:b/>
                <w:szCs w:val="24"/>
              </w:rPr>
            </w:pPr>
            <w:r w:rsidRPr="00341030">
              <w:rPr>
                <w:b/>
                <w:szCs w:val="24"/>
              </w:rPr>
              <w:t>Patvirtinti</w:t>
            </w:r>
          </w:p>
        </w:tc>
        <w:tc>
          <w:tcPr>
            <w:tcW w:w="992" w:type="dxa"/>
            <w:gridSpan w:val="2"/>
          </w:tcPr>
          <w:p w:rsidR="008E213F" w:rsidRPr="00341030" w:rsidRDefault="008E213F" w:rsidP="00DC74C2">
            <w:pPr>
              <w:tabs>
                <w:tab w:val="left" w:pos="1650"/>
              </w:tabs>
              <w:spacing w:line="360" w:lineRule="auto"/>
              <w:jc w:val="center"/>
              <w:rPr>
                <w:b/>
                <w:szCs w:val="24"/>
              </w:rPr>
            </w:pPr>
            <w:r w:rsidRPr="00341030">
              <w:rPr>
                <w:b/>
                <w:szCs w:val="24"/>
              </w:rPr>
              <w:t>Panaudoti</w:t>
            </w:r>
          </w:p>
        </w:tc>
      </w:tr>
      <w:tr w:rsidR="008E213F" w:rsidRPr="00341030" w:rsidTr="00574120">
        <w:trPr>
          <w:trHeight w:val="608"/>
        </w:trPr>
        <w:tc>
          <w:tcPr>
            <w:tcW w:w="694" w:type="dxa"/>
            <w:shd w:val="clear" w:color="auto" w:fill="auto"/>
          </w:tcPr>
          <w:p w:rsidR="008E213F" w:rsidRPr="00341030" w:rsidRDefault="008E213F" w:rsidP="0010309A">
            <w:pPr>
              <w:spacing w:line="360" w:lineRule="auto"/>
              <w:rPr>
                <w:rFonts w:eastAsia="MS Mincho"/>
                <w:szCs w:val="24"/>
              </w:rPr>
            </w:pPr>
            <w:r w:rsidRPr="00341030">
              <w:rPr>
                <w:rFonts w:eastAsia="MS Mincho"/>
                <w:szCs w:val="24"/>
              </w:rPr>
              <w:t>1.1.1</w:t>
            </w:r>
            <w:r w:rsidR="00AD37FA">
              <w:rPr>
                <w:rFonts w:eastAsia="MS Mincho"/>
                <w:szCs w:val="24"/>
              </w:rPr>
              <w:t>.</w:t>
            </w:r>
          </w:p>
        </w:tc>
        <w:tc>
          <w:tcPr>
            <w:tcW w:w="1824" w:type="dxa"/>
            <w:gridSpan w:val="2"/>
            <w:shd w:val="clear" w:color="auto" w:fill="auto"/>
          </w:tcPr>
          <w:p w:rsidR="008E213F" w:rsidRDefault="008E213F" w:rsidP="00B56C71">
            <w:pPr>
              <w:ind w:left="97"/>
            </w:pPr>
            <w:r w:rsidRPr="003222C1">
              <w:t xml:space="preserve">Panaudoti turimas </w:t>
            </w:r>
          </w:p>
          <w:p w:rsidR="008E213F" w:rsidRPr="003222C1" w:rsidRDefault="008E213F" w:rsidP="00B56C71">
            <w:pPr>
              <w:ind w:left="97"/>
            </w:pPr>
            <w:r w:rsidRPr="003222C1">
              <w:t>informacines komunikacines technologijas (toliau – IKT) ugdymo procese</w:t>
            </w:r>
            <w:r>
              <w:t>.</w:t>
            </w:r>
          </w:p>
        </w:tc>
        <w:tc>
          <w:tcPr>
            <w:tcW w:w="1677" w:type="dxa"/>
            <w:shd w:val="clear" w:color="auto" w:fill="auto"/>
          </w:tcPr>
          <w:p w:rsidR="008E213F" w:rsidRPr="003222C1" w:rsidRDefault="008E213F" w:rsidP="00B56C71">
            <w:pPr>
              <w:ind w:left="97"/>
            </w:pPr>
            <w:r w:rsidRPr="003222C1">
              <w:t>IKT priemonėmis vestų pamokų dalis, proc.</w:t>
            </w:r>
          </w:p>
        </w:tc>
        <w:tc>
          <w:tcPr>
            <w:tcW w:w="1725" w:type="dxa"/>
            <w:gridSpan w:val="5"/>
            <w:shd w:val="clear" w:color="auto" w:fill="auto"/>
          </w:tcPr>
          <w:p w:rsidR="008E213F" w:rsidRPr="00341030" w:rsidRDefault="008E213F" w:rsidP="00AD37FA">
            <w:pPr>
              <w:spacing w:line="360" w:lineRule="auto"/>
              <w:jc w:val="center"/>
              <w:rPr>
                <w:rFonts w:eastAsia="MS Mincho"/>
                <w:szCs w:val="24"/>
              </w:rPr>
            </w:pPr>
            <w:r w:rsidRPr="00E970F5">
              <w:rPr>
                <w:lang w:eastAsia="ar-SA"/>
              </w:rPr>
              <w:t>70</w:t>
            </w:r>
          </w:p>
        </w:tc>
        <w:tc>
          <w:tcPr>
            <w:tcW w:w="2127" w:type="dxa"/>
            <w:gridSpan w:val="2"/>
            <w:shd w:val="clear" w:color="auto" w:fill="auto"/>
          </w:tcPr>
          <w:p w:rsidR="008E213F" w:rsidRPr="00341030" w:rsidRDefault="00574120" w:rsidP="00AD37FA">
            <w:pPr>
              <w:jc w:val="center"/>
              <w:rPr>
                <w:rFonts w:eastAsia="MS Mincho"/>
                <w:szCs w:val="24"/>
              </w:rPr>
            </w:pPr>
            <w:r>
              <w:rPr>
                <w:rFonts w:eastAsia="MS Mincho"/>
                <w:szCs w:val="24"/>
              </w:rPr>
              <w:t>70,03</w:t>
            </w:r>
          </w:p>
        </w:tc>
        <w:tc>
          <w:tcPr>
            <w:tcW w:w="1775" w:type="dxa"/>
            <w:shd w:val="clear" w:color="auto" w:fill="auto"/>
          </w:tcPr>
          <w:p w:rsidR="008E213F" w:rsidRPr="00341030" w:rsidRDefault="008E213F" w:rsidP="007C0AC0">
            <w:pPr>
              <w:spacing w:line="360" w:lineRule="auto"/>
              <w:jc w:val="center"/>
              <w:rPr>
                <w:rFonts w:eastAsia="MS Mincho"/>
                <w:szCs w:val="24"/>
              </w:rPr>
            </w:pPr>
            <w:r w:rsidRPr="00341030">
              <w:rPr>
                <w:szCs w:val="24"/>
              </w:rPr>
              <w:t>Direktoriaus pavaduotojas ugdymui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161" w:type="dxa"/>
            <w:gridSpan w:val="4"/>
          </w:tcPr>
          <w:p w:rsidR="008E213F" w:rsidRPr="00341030" w:rsidRDefault="008E213F" w:rsidP="007C0AC0">
            <w:pPr>
              <w:spacing w:line="360" w:lineRule="auto"/>
              <w:jc w:val="center"/>
              <w:rPr>
                <w:rFonts w:eastAsia="MS Mincho"/>
                <w:szCs w:val="24"/>
              </w:rPr>
            </w:pPr>
            <w:r w:rsidRPr="00341030">
              <w:rPr>
                <w:szCs w:val="24"/>
              </w:rPr>
              <w:t>Mokymo lėšos</w:t>
            </w:r>
          </w:p>
        </w:tc>
        <w:tc>
          <w:tcPr>
            <w:tcW w:w="992" w:type="dxa"/>
            <w:gridSpan w:val="2"/>
          </w:tcPr>
          <w:p w:rsidR="008E213F" w:rsidRPr="00341030" w:rsidRDefault="008E213F" w:rsidP="007C0AC0">
            <w:pPr>
              <w:spacing w:line="360" w:lineRule="auto"/>
              <w:jc w:val="center"/>
              <w:rPr>
                <w:rFonts w:eastAsia="MS Mincho"/>
                <w:szCs w:val="24"/>
              </w:rPr>
            </w:pPr>
            <w:r w:rsidRPr="00341030">
              <w:rPr>
                <w:szCs w:val="24"/>
              </w:rPr>
              <w:t>Mokymo lėšos</w:t>
            </w:r>
          </w:p>
        </w:tc>
      </w:tr>
      <w:tr w:rsidR="008E213F" w:rsidRPr="00341030" w:rsidTr="00574120">
        <w:trPr>
          <w:trHeight w:val="608"/>
        </w:trPr>
        <w:tc>
          <w:tcPr>
            <w:tcW w:w="694" w:type="dxa"/>
            <w:shd w:val="clear" w:color="auto" w:fill="auto"/>
          </w:tcPr>
          <w:p w:rsidR="008E213F" w:rsidRPr="00341030" w:rsidRDefault="008E213F" w:rsidP="0009461D">
            <w:pPr>
              <w:spacing w:line="360" w:lineRule="auto"/>
              <w:rPr>
                <w:rFonts w:eastAsia="MS Mincho"/>
                <w:szCs w:val="24"/>
              </w:rPr>
            </w:pPr>
            <w:r w:rsidRPr="00341030">
              <w:rPr>
                <w:rFonts w:eastAsia="MS Mincho"/>
                <w:szCs w:val="24"/>
              </w:rPr>
              <w:t>1.1.2</w:t>
            </w:r>
            <w:r w:rsidR="00AD37FA">
              <w:rPr>
                <w:rFonts w:eastAsia="MS Mincho"/>
                <w:szCs w:val="24"/>
              </w:rPr>
              <w:t>.</w:t>
            </w:r>
          </w:p>
        </w:tc>
        <w:tc>
          <w:tcPr>
            <w:tcW w:w="1824" w:type="dxa"/>
            <w:gridSpan w:val="2"/>
            <w:shd w:val="clear" w:color="auto" w:fill="auto"/>
          </w:tcPr>
          <w:p w:rsidR="008E213F" w:rsidRPr="003222C1" w:rsidRDefault="008E213F" w:rsidP="00B56C71">
            <w:r w:rsidRPr="003222C1">
              <w:t>Vesti netradicines ir integruotas pamokas</w:t>
            </w:r>
          </w:p>
        </w:tc>
        <w:tc>
          <w:tcPr>
            <w:tcW w:w="1677" w:type="dxa"/>
            <w:shd w:val="clear" w:color="auto" w:fill="auto"/>
          </w:tcPr>
          <w:p w:rsidR="008E213F" w:rsidRPr="003222C1" w:rsidRDefault="008E213F" w:rsidP="00B56C71">
            <w:r w:rsidRPr="003222C1">
              <w:t xml:space="preserve">Netradicinių ir integruotų pamokų per metus skaičius, vnt. </w:t>
            </w:r>
          </w:p>
        </w:tc>
        <w:tc>
          <w:tcPr>
            <w:tcW w:w="1725" w:type="dxa"/>
            <w:gridSpan w:val="5"/>
            <w:shd w:val="clear" w:color="auto" w:fill="auto"/>
          </w:tcPr>
          <w:p w:rsidR="008E213F" w:rsidRPr="00341030" w:rsidRDefault="008E213F" w:rsidP="00AD37FA">
            <w:pPr>
              <w:spacing w:line="360" w:lineRule="auto"/>
              <w:jc w:val="center"/>
              <w:rPr>
                <w:szCs w:val="24"/>
                <w:highlight w:val="yellow"/>
                <w:lang w:eastAsia="lt-LT"/>
              </w:rPr>
            </w:pPr>
            <w:r w:rsidRPr="00E970F5">
              <w:rPr>
                <w:lang w:eastAsia="ar-SA"/>
              </w:rPr>
              <w:sym w:font="Symbol" w:char="F0B3"/>
            </w:r>
            <w:r>
              <w:rPr>
                <w:lang w:eastAsia="ar-SA"/>
              </w:rPr>
              <w:t>128</w:t>
            </w:r>
          </w:p>
        </w:tc>
        <w:tc>
          <w:tcPr>
            <w:tcW w:w="2127" w:type="dxa"/>
            <w:gridSpan w:val="2"/>
            <w:shd w:val="clear" w:color="auto" w:fill="auto"/>
          </w:tcPr>
          <w:p w:rsidR="008E213F" w:rsidRPr="00574120" w:rsidRDefault="00574120" w:rsidP="00AD37FA">
            <w:pPr>
              <w:jc w:val="center"/>
              <w:rPr>
                <w:szCs w:val="24"/>
                <w:lang w:eastAsia="lt-LT"/>
              </w:rPr>
            </w:pPr>
            <w:r w:rsidRPr="00574120">
              <w:rPr>
                <w:szCs w:val="24"/>
                <w:lang w:eastAsia="lt-LT"/>
              </w:rPr>
              <w:t>152</w:t>
            </w:r>
          </w:p>
        </w:tc>
        <w:tc>
          <w:tcPr>
            <w:tcW w:w="1775" w:type="dxa"/>
            <w:shd w:val="clear" w:color="auto" w:fill="auto"/>
          </w:tcPr>
          <w:p w:rsidR="008E213F" w:rsidRPr="003222C1" w:rsidRDefault="008E213F" w:rsidP="007C0AC0">
            <w:pPr>
              <w:jc w:val="center"/>
            </w:pPr>
            <w:r w:rsidRPr="003222C1">
              <w:t>Direktoriaus pavaduotojas ugdymui, dalykų mokytojai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161" w:type="dxa"/>
            <w:gridSpan w:val="4"/>
          </w:tcPr>
          <w:p w:rsidR="008E213F" w:rsidRDefault="008E213F" w:rsidP="007C0AC0">
            <w:pPr>
              <w:jc w:val="center"/>
            </w:pPr>
            <w:r w:rsidRPr="00D74F66">
              <w:t>Mokymo ir savivaldybės biudžeto lėšos</w:t>
            </w:r>
          </w:p>
        </w:tc>
        <w:tc>
          <w:tcPr>
            <w:tcW w:w="992" w:type="dxa"/>
            <w:gridSpan w:val="2"/>
          </w:tcPr>
          <w:p w:rsidR="008E213F" w:rsidRDefault="008E213F" w:rsidP="007C0AC0">
            <w:pPr>
              <w:jc w:val="center"/>
            </w:pPr>
            <w:r w:rsidRPr="00D74F66">
              <w:t>Mokymo ir savivaldybės biudžeto lėšos</w:t>
            </w:r>
          </w:p>
        </w:tc>
      </w:tr>
      <w:tr w:rsidR="00BD1353" w:rsidRPr="00341030" w:rsidTr="00574120">
        <w:trPr>
          <w:trHeight w:val="608"/>
        </w:trPr>
        <w:tc>
          <w:tcPr>
            <w:tcW w:w="694" w:type="dxa"/>
            <w:shd w:val="clear" w:color="auto" w:fill="auto"/>
          </w:tcPr>
          <w:p w:rsidR="00BD1353" w:rsidRPr="00341030" w:rsidRDefault="00BD1353" w:rsidP="0010309A">
            <w:pPr>
              <w:spacing w:line="360" w:lineRule="auto"/>
              <w:rPr>
                <w:rFonts w:eastAsia="MS Mincho"/>
                <w:szCs w:val="24"/>
              </w:rPr>
            </w:pPr>
            <w:r>
              <w:rPr>
                <w:rFonts w:eastAsia="MS Mincho"/>
                <w:szCs w:val="24"/>
              </w:rPr>
              <w:t>1.1.3.</w:t>
            </w:r>
          </w:p>
        </w:tc>
        <w:tc>
          <w:tcPr>
            <w:tcW w:w="1824" w:type="dxa"/>
            <w:gridSpan w:val="2"/>
            <w:shd w:val="clear" w:color="auto" w:fill="auto"/>
          </w:tcPr>
          <w:p w:rsidR="00BD1353" w:rsidRPr="003222C1" w:rsidRDefault="00BD1353" w:rsidP="00B56C71">
            <w:r>
              <w:t>Ugdyti mokinius per projektines veiklas</w:t>
            </w:r>
          </w:p>
        </w:tc>
        <w:tc>
          <w:tcPr>
            <w:tcW w:w="1677" w:type="dxa"/>
            <w:shd w:val="clear" w:color="auto" w:fill="auto"/>
          </w:tcPr>
          <w:p w:rsidR="00BD1353" w:rsidRPr="003222C1" w:rsidRDefault="00BD1353" w:rsidP="00B56C71">
            <w:r>
              <w:t>Mokinių, įtrauktų į projektinę veiklą, dalis, proc.</w:t>
            </w:r>
          </w:p>
        </w:tc>
        <w:tc>
          <w:tcPr>
            <w:tcW w:w="1725" w:type="dxa"/>
            <w:gridSpan w:val="5"/>
            <w:shd w:val="clear" w:color="auto" w:fill="auto"/>
          </w:tcPr>
          <w:p w:rsidR="00BD1353" w:rsidRPr="00BD1353" w:rsidRDefault="00BD1353" w:rsidP="00AD37FA">
            <w:pPr>
              <w:spacing w:line="360" w:lineRule="auto"/>
              <w:jc w:val="center"/>
              <w:rPr>
                <w:lang w:val="en-US" w:eastAsia="ar-SA"/>
              </w:rPr>
            </w:pPr>
            <w:r>
              <w:rPr>
                <w:lang w:val="en-US" w:eastAsia="ar-SA"/>
              </w:rPr>
              <w:t>=100</w:t>
            </w:r>
          </w:p>
        </w:tc>
        <w:tc>
          <w:tcPr>
            <w:tcW w:w="2127" w:type="dxa"/>
            <w:gridSpan w:val="2"/>
            <w:shd w:val="clear" w:color="auto" w:fill="auto"/>
          </w:tcPr>
          <w:p w:rsidR="00BD1353" w:rsidRDefault="00BD1353" w:rsidP="00AD37FA">
            <w:pPr>
              <w:jc w:val="center"/>
              <w:rPr>
                <w:rFonts w:eastAsia="MS Mincho"/>
                <w:szCs w:val="24"/>
              </w:rPr>
            </w:pPr>
            <w:r>
              <w:rPr>
                <w:rFonts w:eastAsia="MS Mincho"/>
                <w:szCs w:val="24"/>
              </w:rPr>
              <w:t>100</w:t>
            </w:r>
          </w:p>
        </w:tc>
        <w:tc>
          <w:tcPr>
            <w:tcW w:w="1775" w:type="dxa"/>
            <w:shd w:val="clear" w:color="auto" w:fill="auto"/>
          </w:tcPr>
          <w:p w:rsidR="00BD1353" w:rsidRPr="003222C1" w:rsidRDefault="00BD1353" w:rsidP="007C0AC0">
            <w:pPr>
              <w:ind w:left="-65" w:right="-54"/>
              <w:jc w:val="center"/>
            </w:pPr>
            <w:r>
              <w:t>Direktoriaus pavaduotojas ugdymui, dalykų mokytojai</w:t>
            </w:r>
          </w:p>
        </w:tc>
        <w:tc>
          <w:tcPr>
            <w:tcW w:w="1243" w:type="dxa"/>
            <w:gridSpan w:val="2"/>
          </w:tcPr>
          <w:p w:rsidR="00BD1353" w:rsidRPr="00341030" w:rsidRDefault="00BD1353" w:rsidP="007C0AC0">
            <w:pPr>
              <w:spacing w:line="360" w:lineRule="auto"/>
              <w:jc w:val="center"/>
              <w:rPr>
                <w:rFonts w:eastAsia="MS Mincho"/>
                <w:szCs w:val="24"/>
              </w:rPr>
            </w:pPr>
            <w:r>
              <w:rPr>
                <w:rFonts w:eastAsia="MS Mincho"/>
                <w:szCs w:val="24"/>
              </w:rPr>
              <w:t>2019 m.</w:t>
            </w:r>
          </w:p>
        </w:tc>
        <w:tc>
          <w:tcPr>
            <w:tcW w:w="1003" w:type="dxa"/>
            <w:gridSpan w:val="2"/>
          </w:tcPr>
          <w:p w:rsidR="00BD1353" w:rsidRPr="00341030" w:rsidRDefault="00BD1353" w:rsidP="007C0AC0">
            <w:pPr>
              <w:spacing w:line="360" w:lineRule="auto"/>
              <w:jc w:val="center"/>
              <w:rPr>
                <w:rFonts w:eastAsia="MS Mincho"/>
                <w:szCs w:val="24"/>
              </w:rPr>
            </w:pPr>
            <w:r>
              <w:rPr>
                <w:rFonts w:eastAsia="MS Mincho"/>
                <w:szCs w:val="24"/>
              </w:rPr>
              <w:t>2019 m.</w:t>
            </w:r>
          </w:p>
        </w:tc>
        <w:tc>
          <w:tcPr>
            <w:tcW w:w="1161" w:type="dxa"/>
            <w:gridSpan w:val="4"/>
          </w:tcPr>
          <w:p w:rsidR="00BD1353" w:rsidRDefault="00BD1353" w:rsidP="005A7D9F">
            <w:pPr>
              <w:jc w:val="center"/>
            </w:pPr>
            <w:r w:rsidRPr="00D74F66">
              <w:t>Mokymo ir savivaldybės biudžeto lėšos</w:t>
            </w:r>
          </w:p>
        </w:tc>
        <w:tc>
          <w:tcPr>
            <w:tcW w:w="992" w:type="dxa"/>
            <w:gridSpan w:val="2"/>
          </w:tcPr>
          <w:p w:rsidR="00BD1353" w:rsidRDefault="00BD1353" w:rsidP="005A7D9F">
            <w:pPr>
              <w:jc w:val="center"/>
            </w:pPr>
            <w:r w:rsidRPr="00D74F66">
              <w:t>Mokymo ir savivaldybės biudžeto lėšos</w:t>
            </w:r>
          </w:p>
        </w:tc>
      </w:tr>
      <w:tr w:rsidR="008E213F" w:rsidRPr="00341030" w:rsidTr="00574120">
        <w:trPr>
          <w:trHeight w:val="608"/>
        </w:trPr>
        <w:tc>
          <w:tcPr>
            <w:tcW w:w="694" w:type="dxa"/>
            <w:shd w:val="clear" w:color="auto" w:fill="auto"/>
          </w:tcPr>
          <w:p w:rsidR="008E213F" w:rsidRPr="00341030" w:rsidRDefault="00BD1353" w:rsidP="0010309A">
            <w:pPr>
              <w:spacing w:line="360" w:lineRule="auto"/>
              <w:rPr>
                <w:rFonts w:eastAsia="MS Mincho"/>
                <w:szCs w:val="24"/>
              </w:rPr>
            </w:pPr>
            <w:r>
              <w:rPr>
                <w:rFonts w:eastAsia="MS Mincho"/>
                <w:szCs w:val="24"/>
              </w:rPr>
              <w:t>1.1.4</w:t>
            </w:r>
            <w:r w:rsidR="00AD37FA">
              <w:rPr>
                <w:rFonts w:eastAsia="MS Mincho"/>
                <w:szCs w:val="24"/>
              </w:rPr>
              <w:t>.</w:t>
            </w:r>
          </w:p>
        </w:tc>
        <w:tc>
          <w:tcPr>
            <w:tcW w:w="1824" w:type="dxa"/>
            <w:gridSpan w:val="2"/>
            <w:shd w:val="clear" w:color="auto" w:fill="auto"/>
          </w:tcPr>
          <w:p w:rsidR="008E213F" w:rsidRPr="003222C1" w:rsidRDefault="008E213F" w:rsidP="00B56C71">
            <w:r w:rsidRPr="003222C1">
              <w:t xml:space="preserve">Kelti mokytojų kvalifikaciją, siekiant atnaujinti IKT naudojimo pamokoje kompetencijas, ieškant naujų inovacijų taikymo </w:t>
            </w:r>
            <w:r w:rsidRPr="003222C1">
              <w:lastRenderedPageBreak/>
              <w:t>ugdymo procese formų</w:t>
            </w:r>
            <w:r>
              <w:t>.</w:t>
            </w:r>
          </w:p>
        </w:tc>
        <w:tc>
          <w:tcPr>
            <w:tcW w:w="1677" w:type="dxa"/>
            <w:shd w:val="clear" w:color="auto" w:fill="auto"/>
          </w:tcPr>
          <w:p w:rsidR="008E213F" w:rsidRPr="003222C1" w:rsidRDefault="008E213F" w:rsidP="00B56C71">
            <w:r w:rsidRPr="003222C1">
              <w:lastRenderedPageBreak/>
              <w:t>Mokytojų, kėlusių kvalifikaciją IKT panaudojimo pamokose tematika, dalis, proc.</w:t>
            </w:r>
          </w:p>
        </w:tc>
        <w:tc>
          <w:tcPr>
            <w:tcW w:w="1725" w:type="dxa"/>
            <w:gridSpan w:val="5"/>
            <w:shd w:val="clear" w:color="auto" w:fill="auto"/>
          </w:tcPr>
          <w:p w:rsidR="008E213F" w:rsidRPr="00341030" w:rsidRDefault="008E213F" w:rsidP="00AD37FA">
            <w:pPr>
              <w:spacing w:line="360" w:lineRule="auto"/>
              <w:jc w:val="center"/>
              <w:rPr>
                <w:rFonts w:eastAsia="MS Mincho"/>
                <w:szCs w:val="24"/>
              </w:rPr>
            </w:pPr>
            <w:r w:rsidRPr="00E970F5">
              <w:rPr>
                <w:lang w:eastAsia="ar-SA"/>
              </w:rPr>
              <w:sym w:font="Symbol" w:char="F0B3"/>
            </w:r>
            <w:r w:rsidRPr="00E970F5">
              <w:rPr>
                <w:lang w:eastAsia="ar-SA"/>
              </w:rPr>
              <w:t>95</w:t>
            </w:r>
          </w:p>
        </w:tc>
        <w:tc>
          <w:tcPr>
            <w:tcW w:w="2127" w:type="dxa"/>
            <w:gridSpan w:val="2"/>
            <w:shd w:val="clear" w:color="auto" w:fill="auto"/>
          </w:tcPr>
          <w:p w:rsidR="008E213F" w:rsidRPr="00341030" w:rsidRDefault="00BD1353" w:rsidP="00AD37FA">
            <w:pPr>
              <w:jc w:val="center"/>
              <w:rPr>
                <w:rFonts w:eastAsia="MS Mincho"/>
                <w:szCs w:val="24"/>
              </w:rPr>
            </w:pPr>
            <w:r>
              <w:rPr>
                <w:rFonts w:eastAsia="MS Mincho"/>
                <w:szCs w:val="24"/>
              </w:rPr>
              <w:t>93</w:t>
            </w:r>
          </w:p>
        </w:tc>
        <w:tc>
          <w:tcPr>
            <w:tcW w:w="1775" w:type="dxa"/>
            <w:shd w:val="clear" w:color="auto" w:fill="auto"/>
          </w:tcPr>
          <w:p w:rsidR="008E213F" w:rsidRPr="003222C1" w:rsidRDefault="008E213F" w:rsidP="007C0AC0">
            <w:pPr>
              <w:ind w:left="-65" w:right="-54"/>
              <w:jc w:val="center"/>
            </w:pPr>
            <w:r w:rsidRPr="003222C1">
              <w:t>Direktorius, direktoriaus pavaduotojas ugdymui, dalykų mokytojai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161" w:type="dxa"/>
            <w:gridSpan w:val="4"/>
          </w:tcPr>
          <w:p w:rsidR="008E213F" w:rsidRPr="00341030" w:rsidRDefault="008E213F" w:rsidP="007C0AC0">
            <w:pPr>
              <w:spacing w:line="360" w:lineRule="auto"/>
              <w:jc w:val="center"/>
              <w:rPr>
                <w:rFonts w:eastAsia="MS Mincho"/>
                <w:szCs w:val="24"/>
              </w:rPr>
            </w:pPr>
            <w:r w:rsidRPr="00341030">
              <w:rPr>
                <w:szCs w:val="24"/>
              </w:rPr>
              <w:t>Mokymo lėšos</w:t>
            </w:r>
          </w:p>
        </w:tc>
        <w:tc>
          <w:tcPr>
            <w:tcW w:w="992" w:type="dxa"/>
            <w:gridSpan w:val="2"/>
          </w:tcPr>
          <w:p w:rsidR="008E213F" w:rsidRPr="00341030" w:rsidRDefault="008E213F" w:rsidP="007C0AC0">
            <w:pPr>
              <w:spacing w:line="360" w:lineRule="auto"/>
              <w:jc w:val="center"/>
              <w:rPr>
                <w:rFonts w:eastAsia="MS Mincho"/>
                <w:szCs w:val="24"/>
              </w:rPr>
            </w:pPr>
            <w:r w:rsidRPr="00341030">
              <w:rPr>
                <w:szCs w:val="24"/>
              </w:rPr>
              <w:t>Mokymo lėšos</w:t>
            </w:r>
          </w:p>
        </w:tc>
      </w:tr>
      <w:tr w:rsidR="00341030" w:rsidRPr="00341030" w:rsidTr="00574120">
        <w:tc>
          <w:tcPr>
            <w:tcW w:w="694" w:type="dxa"/>
            <w:shd w:val="clear" w:color="auto" w:fill="auto"/>
          </w:tcPr>
          <w:p w:rsidR="008A01A2" w:rsidRPr="00341030" w:rsidRDefault="008A01A2" w:rsidP="0010309A">
            <w:pPr>
              <w:spacing w:line="360" w:lineRule="auto"/>
              <w:rPr>
                <w:b/>
                <w:szCs w:val="24"/>
              </w:rPr>
            </w:pPr>
            <w:r w:rsidRPr="00341030">
              <w:rPr>
                <w:b/>
                <w:szCs w:val="24"/>
              </w:rPr>
              <w:t>1.2.</w:t>
            </w:r>
          </w:p>
        </w:tc>
        <w:tc>
          <w:tcPr>
            <w:tcW w:w="13527" w:type="dxa"/>
            <w:gridSpan w:val="21"/>
            <w:shd w:val="clear" w:color="auto" w:fill="auto"/>
          </w:tcPr>
          <w:p w:rsidR="008A01A2" w:rsidRPr="00341030" w:rsidRDefault="008A01A2" w:rsidP="007C0AC0">
            <w:pPr>
              <w:tabs>
                <w:tab w:val="left" w:pos="1650"/>
              </w:tabs>
              <w:spacing w:line="360" w:lineRule="auto"/>
              <w:rPr>
                <w:b/>
                <w:szCs w:val="24"/>
              </w:rPr>
            </w:pPr>
            <w:r w:rsidRPr="00341030">
              <w:rPr>
                <w:b/>
                <w:szCs w:val="24"/>
              </w:rPr>
              <w:t xml:space="preserve">Uždavinys. </w:t>
            </w:r>
            <w:r w:rsidR="00B56C71" w:rsidRPr="00B56C71">
              <w:t>Skatinti mokinių mokymosi motyvaciją ir atsakomybę už ugdymosi rezultatus.</w:t>
            </w:r>
          </w:p>
        </w:tc>
      </w:tr>
      <w:tr w:rsidR="008E213F" w:rsidRPr="00341030" w:rsidTr="00574120">
        <w:trPr>
          <w:trHeight w:val="608"/>
        </w:trPr>
        <w:tc>
          <w:tcPr>
            <w:tcW w:w="694" w:type="dxa"/>
            <w:shd w:val="clear" w:color="auto" w:fill="auto"/>
          </w:tcPr>
          <w:p w:rsidR="008E213F" w:rsidRPr="00341030" w:rsidRDefault="008E213F" w:rsidP="0009461D">
            <w:pPr>
              <w:spacing w:line="360" w:lineRule="auto"/>
              <w:rPr>
                <w:rFonts w:eastAsia="MS Mincho"/>
                <w:szCs w:val="24"/>
              </w:rPr>
            </w:pPr>
            <w:r w:rsidRPr="00341030">
              <w:rPr>
                <w:rFonts w:eastAsia="MS Mincho"/>
                <w:szCs w:val="24"/>
              </w:rPr>
              <w:t>1.2.1</w:t>
            </w:r>
            <w:r w:rsidR="00AD37FA">
              <w:rPr>
                <w:rFonts w:eastAsia="MS Mincho"/>
                <w:szCs w:val="24"/>
              </w:rPr>
              <w:t>.</w:t>
            </w:r>
          </w:p>
        </w:tc>
        <w:tc>
          <w:tcPr>
            <w:tcW w:w="1679" w:type="dxa"/>
            <w:shd w:val="clear" w:color="auto" w:fill="auto"/>
          </w:tcPr>
          <w:p w:rsidR="008E213F" w:rsidRPr="003222C1" w:rsidRDefault="008E213F" w:rsidP="00B56C71">
            <w:pPr>
              <w:rPr>
                <w:rStyle w:val="fontstyle21"/>
              </w:rPr>
            </w:pPr>
            <w:r w:rsidRPr="003222C1">
              <w:t>Organizuoti pažintines išvykas, edukacines pamokas už Mokyklos ribų</w:t>
            </w:r>
            <w:r>
              <w:t>.</w:t>
            </w:r>
          </w:p>
        </w:tc>
        <w:tc>
          <w:tcPr>
            <w:tcW w:w="1822" w:type="dxa"/>
            <w:gridSpan w:val="2"/>
            <w:shd w:val="clear" w:color="auto" w:fill="auto"/>
          </w:tcPr>
          <w:p w:rsidR="008E213F" w:rsidRPr="003222C1" w:rsidRDefault="008E213F" w:rsidP="00B56C71">
            <w:r w:rsidRPr="003222C1">
              <w:t>Pažintinių išvykų, edukacinių pamokų už Mokyklos ribų skaičius, vnt.</w:t>
            </w:r>
          </w:p>
        </w:tc>
        <w:tc>
          <w:tcPr>
            <w:tcW w:w="1740" w:type="dxa"/>
            <w:gridSpan w:val="6"/>
            <w:shd w:val="clear" w:color="auto" w:fill="auto"/>
          </w:tcPr>
          <w:p w:rsidR="008E213F" w:rsidRPr="00341030" w:rsidRDefault="008E213F" w:rsidP="00AD37FA">
            <w:pPr>
              <w:spacing w:line="360" w:lineRule="auto"/>
              <w:jc w:val="center"/>
              <w:rPr>
                <w:rFonts w:eastAsia="MS Mincho"/>
                <w:szCs w:val="24"/>
                <w:highlight w:val="yellow"/>
              </w:rPr>
            </w:pPr>
            <w:r w:rsidRPr="00E970F5">
              <w:rPr>
                <w:lang w:eastAsia="ar-SA"/>
              </w:rPr>
              <w:sym w:font="Symbol" w:char="F0B3"/>
            </w:r>
            <w:r w:rsidRPr="00E970F5">
              <w:rPr>
                <w:lang w:eastAsia="ar-SA"/>
              </w:rPr>
              <w:t>49</w:t>
            </w:r>
          </w:p>
        </w:tc>
        <w:tc>
          <w:tcPr>
            <w:tcW w:w="2112" w:type="dxa"/>
            <w:shd w:val="clear" w:color="auto" w:fill="auto"/>
          </w:tcPr>
          <w:p w:rsidR="008E213F" w:rsidRPr="00341030" w:rsidRDefault="00BD1353" w:rsidP="00AD37FA">
            <w:pPr>
              <w:jc w:val="center"/>
              <w:rPr>
                <w:rFonts w:eastAsia="MS Mincho"/>
                <w:szCs w:val="24"/>
                <w:highlight w:val="yellow"/>
              </w:rPr>
            </w:pPr>
            <w:r w:rsidRPr="00BD1353">
              <w:rPr>
                <w:rFonts w:eastAsia="MS Mincho"/>
                <w:szCs w:val="24"/>
              </w:rPr>
              <w:t>93</w:t>
            </w:r>
          </w:p>
        </w:tc>
        <w:tc>
          <w:tcPr>
            <w:tcW w:w="1775" w:type="dxa"/>
            <w:shd w:val="clear" w:color="auto" w:fill="auto"/>
          </w:tcPr>
          <w:p w:rsidR="008E213F" w:rsidRPr="003222C1" w:rsidRDefault="008E213F" w:rsidP="007C0AC0">
            <w:pPr>
              <w:jc w:val="center"/>
            </w:pPr>
            <w:r w:rsidRPr="003222C1">
              <w:t>Direktoriaus pavaduotojas ugdymui, dalykų mokytojai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222C1" w:rsidRDefault="008E213F" w:rsidP="007C0AC0">
            <w:pPr>
              <w:jc w:val="center"/>
            </w:pPr>
            <w:r w:rsidRPr="003222C1">
              <w:t>Mokymo ir savivaldybės biudžeto lėšos</w:t>
            </w:r>
          </w:p>
        </w:tc>
        <w:tc>
          <w:tcPr>
            <w:tcW w:w="912" w:type="dxa"/>
          </w:tcPr>
          <w:p w:rsidR="008E213F" w:rsidRPr="003222C1" w:rsidRDefault="008E213F" w:rsidP="007C0AC0">
            <w:pPr>
              <w:jc w:val="center"/>
            </w:pPr>
            <w:r w:rsidRPr="003222C1">
              <w:t>Mokymo ir savivaldybės biudžeto lėšos</w:t>
            </w:r>
          </w:p>
        </w:tc>
      </w:tr>
      <w:tr w:rsidR="008E213F" w:rsidRPr="00341030" w:rsidTr="00574120">
        <w:trPr>
          <w:trHeight w:val="608"/>
        </w:trPr>
        <w:tc>
          <w:tcPr>
            <w:tcW w:w="694" w:type="dxa"/>
            <w:shd w:val="clear" w:color="auto" w:fill="auto"/>
          </w:tcPr>
          <w:p w:rsidR="008E213F" w:rsidRPr="00341030" w:rsidRDefault="008E213F" w:rsidP="0010309A">
            <w:pPr>
              <w:spacing w:line="360" w:lineRule="auto"/>
              <w:rPr>
                <w:rFonts w:eastAsia="MS Mincho"/>
                <w:szCs w:val="24"/>
              </w:rPr>
            </w:pPr>
            <w:r w:rsidRPr="00341030">
              <w:rPr>
                <w:rFonts w:eastAsia="MS Mincho"/>
                <w:szCs w:val="24"/>
              </w:rPr>
              <w:t>1.2.2</w:t>
            </w:r>
            <w:r w:rsidR="00AD37FA">
              <w:rPr>
                <w:rFonts w:eastAsia="MS Mincho"/>
                <w:szCs w:val="24"/>
              </w:rPr>
              <w:t>.</w:t>
            </w:r>
          </w:p>
        </w:tc>
        <w:tc>
          <w:tcPr>
            <w:tcW w:w="1679" w:type="dxa"/>
            <w:shd w:val="clear" w:color="auto" w:fill="auto"/>
          </w:tcPr>
          <w:p w:rsidR="008E213F" w:rsidRPr="003222C1" w:rsidRDefault="008E213F" w:rsidP="00B56C71">
            <w:pPr>
              <w:rPr>
                <w:rStyle w:val="fontstyle21"/>
              </w:rPr>
            </w:pPr>
            <w:r w:rsidRPr="003222C1">
              <w:t>Organizuoti padėkos dieną</w:t>
            </w:r>
          </w:p>
        </w:tc>
        <w:tc>
          <w:tcPr>
            <w:tcW w:w="1822" w:type="dxa"/>
            <w:gridSpan w:val="2"/>
            <w:shd w:val="clear" w:color="auto" w:fill="auto"/>
          </w:tcPr>
          <w:p w:rsidR="008E213F" w:rsidRPr="003222C1" w:rsidRDefault="008E213F" w:rsidP="00B56C71">
            <w:r w:rsidRPr="003222C1">
              <w:t>Įvykęs padėkos dienos renginys, vnt.</w:t>
            </w:r>
          </w:p>
        </w:tc>
        <w:tc>
          <w:tcPr>
            <w:tcW w:w="1740" w:type="dxa"/>
            <w:gridSpan w:val="6"/>
            <w:shd w:val="clear" w:color="auto" w:fill="auto"/>
          </w:tcPr>
          <w:p w:rsidR="008E213F" w:rsidRPr="00341030" w:rsidRDefault="008E213F" w:rsidP="00AD37FA">
            <w:pPr>
              <w:spacing w:line="360" w:lineRule="auto"/>
              <w:jc w:val="center"/>
              <w:rPr>
                <w:rFonts w:eastAsia="MS Mincho"/>
                <w:szCs w:val="24"/>
              </w:rPr>
            </w:pPr>
            <w:r>
              <w:rPr>
                <w:rFonts w:eastAsia="MS Mincho"/>
                <w:szCs w:val="24"/>
              </w:rPr>
              <w:t>1</w:t>
            </w:r>
          </w:p>
        </w:tc>
        <w:tc>
          <w:tcPr>
            <w:tcW w:w="2112" w:type="dxa"/>
            <w:shd w:val="clear" w:color="auto" w:fill="auto"/>
          </w:tcPr>
          <w:p w:rsidR="008E213F" w:rsidRPr="00341030" w:rsidRDefault="00BD1353" w:rsidP="00AD37FA">
            <w:pPr>
              <w:jc w:val="center"/>
              <w:rPr>
                <w:rFonts w:eastAsia="MS Mincho"/>
                <w:szCs w:val="24"/>
              </w:rPr>
            </w:pPr>
            <w:r>
              <w:rPr>
                <w:rFonts w:eastAsia="MS Mincho"/>
                <w:szCs w:val="24"/>
              </w:rPr>
              <w:t>1</w:t>
            </w:r>
          </w:p>
        </w:tc>
        <w:tc>
          <w:tcPr>
            <w:tcW w:w="1775" w:type="dxa"/>
            <w:shd w:val="clear" w:color="auto" w:fill="auto"/>
          </w:tcPr>
          <w:p w:rsidR="008E213F" w:rsidRPr="003222C1" w:rsidRDefault="008E213F" w:rsidP="007C0AC0">
            <w:pPr>
              <w:jc w:val="center"/>
            </w:pPr>
            <w:r w:rsidRPr="003222C1">
              <w:t>Direktorius, direktoriaus pavaduotojas ugdymui, dalykų mokytojai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41030" w:rsidRDefault="008E213F" w:rsidP="007C0AC0">
            <w:pPr>
              <w:spacing w:line="360" w:lineRule="auto"/>
              <w:jc w:val="center"/>
              <w:rPr>
                <w:rFonts w:eastAsia="MS Mincho"/>
                <w:szCs w:val="24"/>
              </w:rPr>
            </w:pPr>
            <w:r w:rsidRPr="00341030">
              <w:rPr>
                <w:rFonts w:eastAsia="MS Mincho"/>
                <w:szCs w:val="24"/>
              </w:rPr>
              <w:t>Rėmėjų lėšos</w:t>
            </w:r>
          </w:p>
        </w:tc>
        <w:tc>
          <w:tcPr>
            <w:tcW w:w="912" w:type="dxa"/>
          </w:tcPr>
          <w:p w:rsidR="008E213F" w:rsidRPr="00341030" w:rsidRDefault="008E213F" w:rsidP="007C0AC0">
            <w:pPr>
              <w:spacing w:line="360" w:lineRule="auto"/>
              <w:jc w:val="center"/>
              <w:rPr>
                <w:rFonts w:eastAsia="MS Mincho"/>
                <w:szCs w:val="24"/>
              </w:rPr>
            </w:pPr>
            <w:r w:rsidRPr="00341030">
              <w:rPr>
                <w:rFonts w:eastAsia="MS Mincho"/>
                <w:szCs w:val="24"/>
              </w:rPr>
              <w:t>Rėmėjų lėšos</w:t>
            </w:r>
          </w:p>
        </w:tc>
      </w:tr>
      <w:tr w:rsidR="008E213F" w:rsidRPr="00341030" w:rsidTr="00574120">
        <w:trPr>
          <w:trHeight w:val="608"/>
        </w:trPr>
        <w:tc>
          <w:tcPr>
            <w:tcW w:w="694" w:type="dxa"/>
            <w:shd w:val="clear" w:color="auto" w:fill="auto"/>
          </w:tcPr>
          <w:p w:rsidR="008E213F" w:rsidRPr="00341030" w:rsidRDefault="008E213F" w:rsidP="0010309A">
            <w:pPr>
              <w:spacing w:line="360" w:lineRule="auto"/>
              <w:rPr>
                <w:rFonts w:eastAsia="MS Mincho"/>
                <w:szCs w:val="24"/>
              </w:rPr>
            </w:pPr>
            <w:r w:rsidRPr="00341030">
              <w:rPr>
                <w:rFonts w:eastAsia="MS Mincho"/>
                <w:szCs w:val="24"/>
              </w:rPr>
              <w:t>1.2.3</w:t>
            </w:r>
            <w:r w:rsidR="00AD37FA">
              <w:rPr>
                <w:rFonts w:eastAsia="MS Mincho"/>
                <w:szCs w:val="24"/>
              </w:rPr>
              <w:t>.</w:t>
            </w:r>
          </w:p>
        </w:tc>
        <w:tc>
          <w:tcPr>
            <w:tcW w:w="1679" w:type="dxa"/>
            <w:shd w:val="clear" w:color="auto" w:fill="auto"/>
          </w:tcPr>
          <w:p w:rsidR="008E213F" w:rsidRPr="003222C1" w:rsidRDefault="008E213F" w:rsidP="005423D6">
            <w:pPr>
              <w:rPr>
                <w:rStyle w:val="fontstyle21"/>
              </w:rPr>
            </w:pPr>
            <w:r w:rsidRPr="003222C1">
              <w:t>Viešinti mokinių pasiekimus Mokyklos internetinėje svetainėje</w:t>
            </w:r>
            <w:r>
              <w:t>.</w:t>
            </w:r>
          </w:p>
        </w:tc>
        <w:tc>
          <w:tcPr>
            <w:tcW w:w="1822" w:type="dxa"/>
            <w:gridSpan w:val="2"/>
            <w:shd w:val="clear" w:color="auto" w:fill="auto"/>
          </w:tcPr>
          <w:p w:rsidR="008E213F" w:rsidRPr="003222C1" w:rsidRDefault="008E213F" w:rsidP="005423D6">
            <w:r w:rsidRPr="003222C1">
              <w:t>Paviešintų mokinių pasiekimų, laimėjimų dalis, proc.</w:t>
            </w:r>
          </w:p>
        </w:tc>
        <w:tc>
          <w:tcPr>
            <w:tcW w:w="1740" w:type="dxa"/>
            <w:gridSpan w:val="6"/>
            <w:shd w:val="clear" w:color="auto" w:fill="auto"/>
          </w:tcPr>
          <w:p w:rsidR="008E213F" w:rsidRPr="00341030" w:rsidRDefault="008E213F" w:rsidP="00AD37FA">
            <w:pPr>
              <w:spacing w:line="360" w:lineRule="auto"/>
              <w:jc w:val="center"/>
              <w:rPr>
                <w:rFonts w:eastAsia="MS Mincho"/>
                <w:szCs w:val="24"/>
              </w:rPr>
            </w:pPr>
            <w:r>
              <w:rPr>
                <w:rFonts w:eastAsia="MS Mincho"/>
                <w:szCs w:val="24"/>
              </w:rPr>
              <w:t>100</w:t>
            </w:r>
          </w:p>
        </w:tc>
        <w:tc>
          <w:tcPr>
            <w:tcW w:w="2112" w:type="dxa"/>
            <w:shd w:val="clear" w:color="auto" w:fill="auto"/>
          </w:tcPr>
          <w:p w:rsidR="008E213F" w:rsidRPr="00341030" w:rsidRDefault="00BD1353" w:rsidP="00AD37FA">
            <w:pPr>
              <w:jc w:val="center"/>
              <w:rPr>
                <w:rFonts w:eastAsia="MS Mincho"/>
                <w:szCs w:val="24"/>
              </w:rPr>
            </w:pPr>
            <w:r>
              <w:rPr>
                <w:rFonts w:eastAsia="MS Mincho"/>
                <w:szCs w:val="24"/>
              </w:rPr>
              <w:t>100</w:t>
            </w:r>
          </w:p>
        </w:tc>
        <w:tc>
          <w:tcPr>
            <w:tcW w:w="1775" w:type="dxa"/>
            <w:shd w:val="clear" w:color="auto" w:fill="auto"/>
          </w:tcPr>
          <w:p w:rsidR="008E213F" w:rsidRPr="003222C1" w:rsidRDefault="008E213F" w:rsidP="007C0AC0">
            <w:pPr>
              <w:jc w:val="center"/>
            </w:pPr>
            <w:r w:rsidRPr="003222C1">
              <w:t>Dalykų mokytojai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 xml:space="preserve">9 </w:t>
            </w:r>
            <w:r w:rsidRPr="00341030">
              <w:rPr>
                <w:rFonts w:eastAsia="MS Mincho"/>
                <w:szCs w:val="24"/>
              </w:rPr>
              <w:t>m.</w:t>
            </w:r>
          </w:p>
        </w:tc>
        <w:tc>
          <w:tcPr>
            <w:tcW w:w="1241" w:type="dxa"/>
            <w:gridSpan w:val="5"/>
          </w:tcPr>
          <w:p w:rsidR="008E213F" w:rsidRPr="003222C1" w:rsidRDefault="008E213F" w:rsidP="007C0AC0">
            <w:pPr>
              <w:jc w:val="center"/>
            </w:pPr>
            <w:r w:rsidRPr="003222C1">
              <w:t>Mokymo lėšos</w:t>
            </w:r>
          </w:p>
        </w:tc>
        <w:tc>
          <w:tcPr>
            <w:tcW w:w="912" w:type="dxa"/>
          </w:tcPr>
          <w:p w:rsidR="008E213F" w:rsidRPr="003222C1" w:rsidRDefault="008E213F" w:rsidP="007C0AC0">
            <w:pPr>
              <w:jc w:val="center"/>
            </w:pPr>
            <w:r w:rsidRPr="003222C1">
              <w:t>Mokymo lėšos</w:t>
            </w:r>
          </w:p>
        </w:tc>
      </w:tr>
      <w:tr w:rsidR="008E213F" w:rsidRPr="00341030" w:rsidTr="00574120">
        <w:trPr>
          <w:trHeight w:val="608"/>
        </w:trPr>
        <w:tc>
          <w:tcPr>
            <w:tcW w:w="694" w:type="dxa"/>
            <w:shd w:val="clear" w:color="auto" w:fill="auto"/>
          </w:tcPr>
          <w:p w:rsidR="008E213F" w:rsidRPr="00341030" w:rsidRDefault="008E213F" w:rsidP="0009461D">
            <w:pPr>
              <w:spacing w:line="360" w:lineRule="auto"/>
              <w:rPr>
                <w:rFonts w:eastAsia="MS Mincho"/>
                <w:szCs w:val="24"/>
              </w:rPr>
            </w:pPr>
            <w:r w:rsidRPr="00341030">
              <w:rPr>
                <w:rFonts w:eastAsia="MS Mincho"/>
                <w:szCs w:val="24"/>
              </w:rPr>
              <w:t>1.2.4</w:t>
            </w:r>
            <w:r w:rsidR="00AD37FA">
              <w:rPr>
                <w:rFonts w:eastAsia="MS Mincho"/>
                <w:szCs w:val="24"/>
              </w:rPr>
              <w:t>.</w:t>
            </w:r>
          </w:p>
        </w:tc>
        <w:tc>
          <w:tcPr>
            <w:tcW w:w="1679" w:type="dxa"/>
            <w:shd w:val="clear" w:color="auto" w:fill="auto"/>
          </w:tcPr>
          <w:p w:rsidR="008E213F" w:rsidRPr="003222C1" w:rsidRDefault="008E213F" w:rsidP="005423D6">
            <w:pPr>
              <w:rPr>
                <w:rStyle w:val="fontstyle21"/>
              </w:rPr>
            </w:pPr>
            <w:r w:rsidRPr="003222C1">
              <w:t>Publikuoti mokinių kūrybinius darbus Mokyklos edukacinėse erdvėse ir Mokyklos internetinėje svetainėje</w:t>
            </w:r>
            <w:r>
              <w:t>.</w:t>
            </w:r>
          </w:p>
        </w:tc>
        <w:tc>
          <w:tcPr>
            <w:tcW w:w="1822" w:type="dxa"/>
            <w:gridSpan w:val="2"/>
            <w:shd w:val="clear" w:color="auto" w:fill="auto"/>
          </w:tcPr>
          <w:p w:rsidR="008E213F" w:rsidRPr="003222C1" w:rsidRDefault="008E213F" w:rsidP="005423D6">
            <w:r w:rsidRPr="003222C1">
              <w:t>Publikuotų kūrybinių mokinių darbų, dalis, proc.</w:t>
            </w:r>
          </w:p>
        </w:tc>
        <w:tc>
          <w:tcPr>
            <w:tcW w:w="1740" w:type="dxa"/>
            <w:gridSpan w:val="6"/>
            <w:shd w:val="clear" w:color="auto" w:fill="auto"/>
          </w:tcPr>
          <w:p w:rsidR="008E213F" w:rsidRPr="00341030" w:rsidRDefault="008E213F" w:rsidP="00AD37FA">
            <w:pPr>
              <w:spacing w:line="360" w:lineRule="auto"/>
              <w:jc w:val="center"/>
              <w:rPr>
                <w:rFonts w:eastAsia="MS Mincho"/>
                <w:szCs w:val="24"/>
              </w:rPr>
            </w:pPr>
            <w:r>
              <w:t>100</w:t>
            </w:r>
          </w:p>
        </w:tc>
        <w:tc>
          <w:tcPr>
            <w:tcW w:w="2112" w:type="dxa"/>
            <w:shd w:val="clear" w:color="auto" w:fill="auto"/>
          </w:tcPr>
          <w:p w:rsidR="008E213F" w:rsidRPr="00341030" w:rsidRDefault="00BD1353" w:rsidP="00AD37FA">
            <w:pPr>
              <w:jc w:val="center"/>
              <w:rPr>
                <w:rFonts w:eastAsia="MS Mincho"/>
                <w:szCs w:val="24"/>
              </w:rPr>
            </w:pPr>
            <w:r>
              <w:rPr>
                <w:rFonts w:eastAsia="MS Mincho"/>
                <w:szCs w:val="24"/>
              </w:rPr>
              <w:t>100</w:t>
            </w:r>
          </w:p>
        </w:tc>
        <w:tc>
          <w:tcPr>
            <w:tcW w:w="1775" w:type="dxa"/>
            <w:shd w:val="clear" w:color="auto" w:fill="auto"/>
          </w:tcPr>
          <w:p w:rsidR="008E213F" w:rsidRPr="003222C1" w:rsidRDefault="008E213F" w:rsidP="007C0AC0">
            <w:pPr>
              <w:jc w:val="center"/>
            </w:pPr>
            <w:r w:rsidRPr="003222C1">
              <w:t>Dalykų mokytojai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222C1" w:rsidRDefault="008E213F" w:rsidP="007C0AC0">
            <w:pPr>
              <w:jc w:val="center"/>
            </w:pPr>
            <w:r w:rsidRPr="003222C1">
              <w:t>Mokymo ir rėmėjų lėšos</w:t>
            </w:r>
          </w:p>
        </w:tc>
        <w:tc>
          <w:tcPr>
            <w:tcW w:w="912" w:type="dxa"/>
          </w:tcPr>
          <w:p w:rsidR="008E213F" w:rsidRPr="003222C1" w:rsidRDefault="008E213F" w:rsidP="007C0AC0">
            <w:pPr>
              <w:jc w:val="center"/>
            </w:pPr>
            <w:r w:rsidRPr="003222C1">
              <w:t>Mokymo ir rėmėjų lėšos</w:t>
            </w:r>
          </w:p>
        </w:tc>
      </w:tr>
      <w:tr w:rsidR="00341030" w:rsidRPr="00341030" w:rsidTr="00574120">
        <w:tc>
          <w:tcPr>
            <w:tcW w:w="694" w:type="dxa"/>
            <w:shd w:val="clear" w:color="auto" w:fill="auto"/>
          </w:tcPr>
          <w:p w:rsidR="008A01A2" w:rsidRPr="00341030" w:rsidRDefault="008A01A2" w:rsidP="0010309A">
            <w:pPr>
              <w:spacing w:line="360" w:lineRule="auto"/>
              <w:rPr>
                <w:b/>
                <w:szCs w:val="24"/>
              </w:rPr>
            </w:pPr>
            <w:r w:rsidRPr="00341030">
              <w:rPr>
                <w:b/>
                <w:szCs w:val="24"/>
              </w:rPr>
              <w:t>1.3.</w:t>
            </w:r>
          </w:p>
        </w:tc>
        <w:tc>
          <w:tcPr>
            <w:tcW w:w="13527" w:type="dxa"/>
            <w:gridSpan w:val="21"/>
            <w:shd w:val="clear" w:color="auto" w:fill="auto"/>
          </w:tcPr>
          <w:p w:rsidR="008A01A2" w:rsidRPr="00341030" w:rsidRDefault="008A01A2" w:rsidP="007C0AC0">
            <w:pPr>
              <w:tabs>
                <w:tab w:val="left" w:pos="1650"/>
              </w:tabs>
              <w:spacing w:line="360" w:lineRule="auto"/>
              <w:jc w:val="center"/>
              <w:rPr>
                <w:b/>
                <w:szCs w:val="24"/>
              </w:rPr>
            </w:pPr>
            <w:r w:rsidRPr="00341030">
              <w:rPr>
                <w:b/>
                <w:szCs w:val="24"/>
              </w:rPr>
              <w:t xml:space="preserve">Uždavinys. </w:t>
            </w:r>
            <w:r w:rsidR="00E164A0" w:rsidRPr="00E164A0">
              <w:rPr>
                <w:lang w:eastAsia="ar-SA"/>
              </w:rPr>
              <w:t>Vesti pamokas, orientuotas į mokinių pasiekimus ir kompetencijų didinimą.</w:t>
            </w:r>
          </w:p>
        </w:tc>
      </w:tr>
      <w:tr w:rsidR="008E213F" w:rsidRPr="00341030" w:rsidTr="00574120">
        <w:trPr>
          <w:trHeight w:val="608"/>
        </w:trPr>
        <w:tc>
          <w:tcPr>
            <w:tcW w:w="694" w:type="dxa"/>
            <w:shd w:val="clear" w:color="auto" w:fill="auto"/>
          </w:tcPr>
          <w:p w:rsidR="008E213F" w:rsidRPr="00341030" w:rsidRDefault="008E213F" w:rsidP="0009461D">
            <w:pPr>
              <w:spacing w:line="360" w:lineRule="auto"/>
              <w:rPr>
                <w:rFonts w:eastAsia="MS Mincho"/>
                <w:szCs w:val="24"/>
              </w:rPr>
            </w:pPr>
            <w:r w:rsidRPr="00341030">
              <w:rPr>
                <w:rFonts w:eastAsia="MS Mincho"/>
                <w:szCs w:val="24"/>
              </w:rPr>
              <w:lastRenderedPageBreak/>
              <w:t>1.3.1</w:t>
            </w:r>
            <w:r w:rsidR="00AD37FA">
              <w:rPr>
                <w:rFonts w:eastAsia="MS Mincho"/>
                <w:szCs w:val="24"/>
              </w:rPr>
              <w:t>.</w:t>
            </w:r>
          </w:p>
        </w:tc>
        <w:tc>
          <w:tcPr>
            <w:tcW w:w="1679" w:type="dxa"/>
            <w:shd w:val="clear" w:color="auto" w:fill="auto"/>
          </w:tcPr>
          <w:p w:rsidR="008E213F" w:rsidRPr="003222C1" w:rsidRDefault="008E213F" w:rsidP="005423D6">
            <w:r w:rsidRPr="003222C1">
              <w:t>Vesti atviras pamokas Mokyklos mokytojams</w:t>
            </w:r>
            <w:r>
              <w:t>.</w:t>
            </w:r>
          </w:p>
        </w:tc>
        <w:tc>
          <w:tcPr>
            <w:tcW w:w="1822" w:type="dxa"/>
            <w:gridSpan w:val="2"/>
            <w:shd w:val="clear" w:color="auto" w:fill="auto"/>
          </w:tcPr>
          <w:p w:rsidR="008E213F" w:rsidRPr="003222C1" w:rsidRDefault="008E213F" w:rsidP="005423D6">
            <w:r w:rsidRPr="003222C1">
              <w:t>Pravestos atviros pamokos Mokyklos mokytojams, vnt.</w:t>
            </w:r>
          </w:p>
        </w:tc>
        <w:tc>
          <w:tcPr>
            <w:tcW w:w="1725" w:type="dxa"/>
            <w:gridSpan w:val="5"/>
            <w:shd w:val="clear" w:color="auto" w:fill="auto"/>
          </w:tcPr>
          <w:p w:rsidR="008E213F" w:rsidRPr="00341030" w:rsidRDefault="008E213F" w:rsidP="00AD37FA">
            <w:pPr>
              <w:spacing w:line="360" w:lineRule="auto"/>
              <w:jc w:val="center"/>
              <w:rPr>
                <w:rFonts w:eastAsia="MS Mincho"/>
                <w:szCs w:val="24"/>
                <w:highlight w:val="yellow"/>
              </w:rPr>
            </w:pPr>
            <w:r w:rsidRPr="00E970F5">
              <w:rPr>
                <w:lang w:eastAsia="ar-SA"/>
              </w:rPr>
              <w:sym w:font="Symbol" w:char="F0B3"/>
            </w:r>
            <w:r w:rsidRPr="00E970F5">
              <w:rPr>
                <w:lang w:eastAsia="ar-SA"/>
              </w:rPr>
              <w:t>10</w:t>
            </w:r>
          </w:p>
        </w:tc>
        <w:tc>
          <w:tcPr>
            <w:tcW w:w="2127" w:type="dxa"/>
            <w:gridSpan w:val="2"/>
            <w:shd w:val="clear" w:color="auto" w:fill="auto"/>
          </w:tcPr>
          <w:p w:rsidR="008E213F" w:rsidRPr="00341030" w:rsidRDefault="00BD1353" w:rsidP="00AD37FA">
            <w:pPr>
              <w:jc w:val="center"/>
              <w:rPr>
                <w:rFonts w:eastAsia="MS Mincho"/>
                <w:szCs w:val="24"/>
                <w:highlight w:val="yellow"/>
              </w:rPr>
            </w:pPr>
            <w:r w:rsidRPr="00BD1353">
              <w:rPr>
                <w:rFonts w:eastAsia="MS Mincho"/>
                <w:szCs w:val="24"/>
              </w:rPr>
              <w:t>11</w:t>
            </w:r>
          </w:p>
        </w:tc>
        <w:tc>
          <w:tcPr>
            <w:tcW w:w="1775" w:type="dxa"/>
            <w:shd w:val="clear" w:color="auto" w:fill="auto"/>
          </w:tcPr>
          <w:p w:rsidR="008E213F" w:rsidRPr="003222C1" w:rsidRDefault="008E213F" w:rsidP="007C0AC0">
            <w:pPr>
              <w:jc w:val="center"/>
            </w:pPr>
            <w:r w:rsidRPr="003222C1">
              <w:t>Direktorius, direktoriaus pavaduotojas ugdymui, dalykų mokytojai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41030" w:rsidRDefault="008E213F" w:rsidP="007C0AC0">
            <w:pPr>
              <w:spacing w:line="360" w:lineRule="auto"/>
              <w:jc w:val="center"/>
              <w:rPr>
                <w:rFonts w:eastAsia="MS Mincho"/>
                <w:szCs w:val="24"/>
              </w:rPr>
            </w:pPr>
            <w:r w:rsidRPr="00341030">
              <w:rPr>
                <w:szCs w:val="24"/>
              </w:rPr>
              <w:t>Mokymo lėšos</w:t>
            </w:r>
          </w:p>
        </w:tc>
        <w:tc>
          <w:tcPr>
            <w:tcW w:w="912" w:type="dxa"/>
          </w:tcPr>
          <w:p w:rsidR="008E213F" w:rsidRPr="00341030" w:rsidRDefault="008E213F" w:rsidP="007C0AC0">
            <w:pPr>
              <w:spacing w:line="360" w:lineRule="auto"/>
              <w:jc w:val="center"/>
              <w:rPr>
                <w:rFonts w:eastAsia="MS Mincho"/>
                <w:szCs w:val="24"/>
              </w:rPr>
            </w:pPr>
            <w:r w:rsidRPr="00341030">
              <w:rPr>
                <w:szCs w:val="24"/>
              </w:rPr>
              <w:t>Mokymo lėšos</w:t>
            </w:r>
          </w:p>
        </w:tc>
      </w:tr>
      <w:tr w:rsidR="009021FE" w:rsidRPr="00341030" w:rsidTr="00574120">
        <w:trPr>
          <w:trHeight w:val="608"/>
        </w:trPr>
        <w:tc>
          <w:tcPr>
            <w:tcW w:w="694" w:type="dxa"/>
            <w:vMerge w:val="restart"/>
            <w:shd w:val="clear" w:color="auto" w:fill="auto"/>
          </w:tcPr>
          <w:p w:rsidR="009021FE" w:rsidRPr="00341030" w:rsidRDefault="009021FE" w:rsidP="009D7846">
            <w:pPr>
              <w:spacing w:line="360" w:lineRule="auto"/>
              <w:rPr>
                <w:rFonts w:eastAsia="MS Mincho"/>
                <w:szCs w:val="24"/>
              </w:rPr>
            </w:pPr>
            <w:r w:rsidRPr="00341030">
              <w:rPr>
                <w:rFonts w:eastAsia="MS Mincho"/>
                <w:szCs w:val="24"/>
              </w:rPr>
              <w:t>1.3.2</w:t>
            </w:r>
            <w:r w:rsidR="00AD37FA">
              <w:rPr>
                <w:rFonts w:eastAsia="MS Mincho"/>
                <w:szCs w:val="24"/>
              </w:rPr>
              <w:t>.</w:t>
            </w:r>
          </w:p>
        </w:tc>
        <w:tc>
          <w:tcPr>
            <w:tcW w:w="1679" w:type="dxa"/>
            <w:vMerge w:val="restart"/>
            <w:shd w:val="clear" w:color="auto" w:fill="auto"/>
          </w:tcPr>
          <w:p w:rsidR="009021FE" w:rsidRPr="003222C1" w:rsidRDefault="009021FE" w:rsidP="005423D6">
            <w:r w:rsidRPr="003222C1">
              <w:t>Panaudoti NMPP, diagnostinių testų ir PUPP užduočių ir rezultatų informaciją mokinių dalykinių kompetencijų ugdymui</w:t>
            </w:r>
            <w:r>
              <w:t>.</w:t>
            </w:r>
          </w:p>
        </w:tc>
        <w:tc>
          <w:tcPr>
            <w:tcW w:w="1822" w:type="dxa"/>
            <w:gridSpan w:val="2"/>
            <w:shd w:val="clear" w:color="auto" w:fill="auto"/>
          </w:tcPr>
          <w:p w:rsidR="009021FE" w:rsidRPr="003222C1" w:rsidRDefault="009021FE" w:rsidP="005423D6">
            <w:r w:rsidRPr="003222C1">
              <w:t>NMPP, diagnostinių testų ir pagrindinio ugdymo pasiekimų patikrinime visi mokiniai turi teigiamus įvertinimus, proc.</w:t>
            </w:r>
          </w:p>
        </w:tc>
        <w:tc>
          <w:tcPr>
            <w:tcW w:w="1725" w:type="dxa"/>
            <w:gridSpan w:val="5"/>
            <w:shd w:val="clear" w:color="auto" w:fill="auto"/>
          </w:tcPr>
          <w:p w:rsidR="009021FE" w:rsidRPr="00341030" w:rsidRDefault="009021FE" w:rsidP="00AD37FA">
            <w:pPr>
              <w:pStyle w:val="Sraopastraipa"/>
              <w:tabs>
                <w:tab w:val="left" w:pos="54"/>
              </w:tabs>
              <w:spacing w:after="200" w:line="360" w:lineRule="auto"/>
              <w:ind w:left="54"/>
              <w:jc w:val="center"/>
              <w:rPr>
                <w:rFonts w:eastAsia="MS Mincho"/>
                <w:szCs w:val="24"/>
                <w:highlight w:val="yellow"/>
              </w:rPr>
            </w:pPr>
            <w:r w:rsidRPr="00E970F5">
              <w:rPr>
                <w:lang w:eastAsia="ar-SA"/>
              </w:rPr>
              <w:t>100</w:t>
            </w:r>
          </w:p>
        </w:tc>
        <w:tc>
          <w:tcPr>
            <w:tcW w:w="2127" w:type="dxa"/>
            <w:gridSpan w:val="2"/>
            <w:shd w:val="clear" w:color="auto" w:fill="auto"/>
          </w:tcPr>
          <w:p w:rsidR="009021FE" w:rsidRPr="00341030" w:rsidRDefault="009021FE" w:rsidP="00AD37FA">
            <w:pPr>
              <w:jc w:val="center"/>
              <w:rPr>
                <w:rFonts w:eastAsia="MS Mincho"/>
                <w:szCs w:val="24"/>
                <w:highlight w:val="yellow"/>
              </w:rPr>
            </w:pPr>
            <w:r w:rsidRPr="00BD1353">
              <w:rPr>
                <w:rFonts w:eastAsia="MS Mincho"/>
                <w:szCs w:val="24"/>
              </w:rPr>
              <w:t>100</w:t>
            </w:r>
          </w:p>
        </w:tc>
        <w:tc>
          <w:tcPr>
            <w:tcW w:w="1775" w:type="dxa"/>
            <w:vMerge w:val="restart"/>
            <w:shd w:val="clear" w:color="auto" w:fill="auto"/>
          </w:tcPr>
          <w:p w:rsidR="009021FE" w:rsidRPr="003222C1" w:rsidRDefault="009021FE" w:rsidP="007C0AC0">
            <w:pPr>
              <w:jc w:val="center"/>
            </w:pPr>
            <w:r w:rsidRPr="003222C1">
              <w:t>Direktorius, direktoriaus pavaduotojas ugdymui, dalykų mokytojai</w:t>
            </w:r>
          </w:p>
        </w:tc>
        <w:tc>
          <w:tcPr>
            <w:tcW w:w="1243" w:type="dxa"/>
            <w:gridSpan w:val="2"/>
            <w:vMerge w:val="restart"/>
          </w:tcPr>
          <w:p w:rsidR="009021FE" w:rsidRPr="00341030" w:rsidRDefault="009021FE"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vMerge w:val="restart"/>
          </w:tcPr>
          <w:p w:rsidR="009021FE" w:rsidRPr="00341030" w:rsidRDefault="009021FE"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vMerge w:val="restart"/>
          </w:tcPr>
          <w:p w:rsidR="009021FE" w:rsidRPr="00341030" w:rsidRDefault="009021FE" w:rsidP="007C0AC0">
            <w:pPr>
              <w:spacing w:line="360" w:lineRule="auto"/>
              <w:jc w:val="center"/>
              <w:rPr>
                <w:rFonts w:eastAsia="MS Mincho"/>
                <w:szCs w:val="24"/>
              </w:rPr>
            </w:pPr>
            <w:r w:rsidRPr="00341030">
              <w:rPr>
                <w:szCs w:val="24"/>
              </w:rPr>
              <w:t>Mokymo lėšos</w:t>
            </w:r>
          </w:p>
        </w:tc>
        <w:tc>
          <w:tcPr>
            <w:tcW w:w="912" w:type="dxa"/>
            <w:vMerge w:val="restart"/>
          </w:tcPr>
          <w:p w:rsidR="009021FE" w:rsidRPr="00341030" w:rsidRDefault="009021FE" w:rsidP="007C0AC0">
            <w:pPr>
              <w:spacing w:line="360" w:lineRule="auto"/>
              <w:jc w:val="center"/>
              <w:rPr>
                <w:rFonts w:eastAsia="MS Mincho"/>
                <w:szCs w:val="24"/>
              </w:rPr>
            </w:pPr>
            <w:r w:rsidRPr="00341030">
              <w:rPr>
                <w:szCs w:val="24"/>
              </w:rPr>
              <w:t>Mokymo lėšos</w:t>
            </w:r>
          </w:p>
        </w:tc>
      </w:tr>
      <w:tr w:rsidR="009021FE" w:rsidRPr="00341030" w:rsidTr="00574120">
        <w:trPr>
          <w:trHeight w:val="608"/>
        </w:trPr>
        <w:tc>
          <w:tcPr>
            <w:tcW w:w="694" w:type="dxa"/>
            <w:vMerge/>
            <w:shd w:val="clear" w:color="auto" w:fill="auto"/>
          </w:tcPr>
          <w:p w:rsidR="009021FE" w:rsidRPr="00341030" w:rsidRDefault="009021FE" w:rsidP="009D7846">
            <w:pPr>
              <w:spacing w:line="360" w:lineRule="auto"/>
              <w:rPr>
                <w:rFonts w:eastAsia="MS Mincho"/>
                <w:szCs w:val="24"/>
              </w:rPr>
            </w:pPr>
          </w:p>
        </w:tc>
        <w:tc>
          <w:tcPr>
            <w:tcW w:w="1679" w:type="dxa"/>
            <w:vMerge/>
            <w:shd w:val="clear" w:color="auto" w:fill="auto"/>
          </w:tcPr>
          <w:p w:rsidR="009021FE" w:rsidRPr="003222C1" w:rsidRDefault="009021FE" w:rsidP="005423D6"/>
        </w:tc>
        <w:tc>
          <w:tcPr>
            <w:tcW w:w="1822" w:type="dxa"/>
            <w:gridSpan w:val="2"/>
            <w:shd w:val="clear" w:color="auto" w:fill="auto"/>
          </w:tcPr>
          <w:p w:rsidR="009021FE" w:rsidRPr="003222C1" w:rsidRDefault="009021FE" w:rsidP="005423D6">
            <w:r>
              <w:t>PUPP lietuvių kalbos ir literatūros, matematikos vidurkiai, balais</w:t>
            </w:r>
          </w:p>
        </w:tc>
        <w:tc>
          <w:tcPr>
            <w:tcW w:w="1725" w:type="dxa"/>
            <w:gridSpan w:val="5"/>
            <w:shd w:val="clear" w:color="auto" w:fill="auto"/>
          </w:tcPr>
          <w:p w:rsidR="009021FE" w:rsidRDefault="009021FE" w:rsidP="009021FE">
            <w:pPr>
              <w:pStyle w:val="Sraopastraipa"/>
              <w:tabs>
                <w:tab w:val="left" w:pos="54"/>
              </w:tabs>
              <w:spacing w:after="200"/>
              <w:ind w:left="54"/>
              <w:rPr>
                <w:lang w:eastAsia="ar-SA"/>
              </w:rPr>
            </w:pPr>
            <w:r>
              <w:rPr>
                <w:lang w:eastAsia="ar-SA"/>
              </w:rPr>
              <w:t xml:space="preserve">Lietuvių k. ir literatūra </w:t>
            </w:r>
            <w:r w:rsidRPr="00E970F5">
              <w:rPr>
                <w:lang w:eastAsia="ar-SA"/>
              </w:rPr>
              <w:sym w:font="Symbol" w:char="F0B3"/>
            </w:r>
            <w:r>
              <w:rPr>
                <w:lang w:eastAsia="ar-SA"/>
              </w:rPr>
              <w:t xml:space="preserve"> 8,1</w:t>
            </w:r>
          </w:p>
          <w:p w:rsidR="009021FE" w:rsidRPr="00E970F5" w:rsidRDefault="009021FE" w:rsidP="009021FE">
            <w:pPr>
              <w:pStyle w:val="Sraopastraipa"/>
              <w:tabs>
                <w:tab w:val="left" w:pos="54"/>
              </w:tabs>
              <w:spacing w:after="200"/>
              <w:ind w:left="54"/>
              <w:rPr>
                <w:lang w:eastAsia="ar-SA"/>
              </w:rPr>
            </w:pPr>
            <w:r>
              <w:rPr>
                <w:lang w:eastAsia="ar-SA"/>
              </w:rPr>
              <w:t xml:space="preserve">Matematika </w:t>
            </w:r>
            <w:r w:rsidRPr="00E970F5">
              <w:rPr>
                <w:lang w:eastAsia="ar-SA"/>
              </w:rPr>
              <w:sym w:font="Symbol" w:char="F0B3"/>
            </w:r>
            <w:r>
              <w:rPr>
                <w:lang w:eastAsia="ar-SA"/>
              </w:rPr>
              <w:t>6,45</w:t>
            </w:r>
          </w:p>
        </w:tc>
        <w:tc>
          <w:tcPr>
            <w:tcW w:w="2127" w:type="dxa"/>
            <w:gridSpan w:val="2"/>
            <w:shd w:val="clear" w:color="auto" w:fill="auto"/>
          </w:tcPr>
          <w:p w:rsidR="009021FE" w:rsidRDefault="009021FE" w:rsidP="009021FE">
            <w:pPr>
              <w:pStyle w:val="Sraopastraipa"/>
              <w:tabs>
                <w:tab w:val="left" w:pos="54"/>
              </w:tabs>
              <w:spacing w:after="200"/>
              <w:ind w:left="54"/>
              <w:rPr>
                <w:lang w:eastAsia="ar-SA"/>
              </w:rPr>
            </w:pPr>
            <w:r>
              <w:rPr>
                <w:lang w:eastAsia="ar-SA"/>
              </w:rPr>
              <w:t xml:space="preserve">Lietuvių k. ir literatūra </w:t>
            </w:r>
            <w:r w:rsidRPr="00E970F5">
              <w:rPr>
                <w:lang w:eastAsia="ar-SA"/>
              </w:rPr>
              <w:sym w:font="Symbol" w:char="F0B3"/>
            </w:r>
            <w:r>
              <w:rPr>
                <w:lang w:eastAsia="ar-SA"/>
              </w:rPr>
              <w:t xml:space="preserve"> 8,31</w:t>
            </w:r>
          </w:p>
          <w:p w:rsidR="009021FE" w:rsidRPr="00BD1353" w:rsidRDefault="009021FE" w:rsidP="005448F1">
            <w:pPr>
              <w:pStyle w:val="Sraopastraipa"/>
              <w:tabs>
                <w:tab w:val="left" w:pos="54"/>
              </w:tabs>
              <w:spacing w:after="200"/>
              <w:ind w:left="54"/>
              <w:rPr>
                <w:rFonts w:eastAsia="MS Mincho"/>
                <w:szCs w:val="24"/>
              </w:rPr>
            </w:pPr>
            <w:r>
              <w:rPr>
                <w:lang w:eastAsia="ar-SA"/>
              </w:rPr>
              <w:t xml:space="preserve">Matematika </w:t>
            </w:r>
            <w:r w:rsidRPr="00E970F5">
              <w:rPr>
                <w:lang w:eastAsia="ar-SA"/>
              </w:rPr>
              <w:sym w:font="Symbol" w:char="F0B3"/>
            </w:r>
            <w:r>
              <w:rPr>
                <w:lang w:eastAsia="ar-SA"/>
              </w:rPr>
              <w:t>4,69</w:t>
            </w:r>
          </w:p>
        </w:tc>
        <w:tc>
          <w:tcPr>
            <w:tcW w:w="1775" w:type="dxa"/>
            <w:vMerge/>
            <w:shd w:val="clear" w:color="auto" w:fill="auto"/>
          </w:tcPr>
          <w:p w:rsidR="009021FE" w:rsidRPr="003222C1" w:rsidRDefault="009021FE" w:rsidP="007C0AC0">
            <w:pPr>
              <w:jc w:val="center"/>
            </w:pPr>
          </w:p>
        </w:tc>
        <w:tc>
          <w:tcPr>
            <w:tcW w:w="1243" w:type="dxa"/>
            <w:gridSpan w:val="2"/>
            <w:vMerge/>
          </w:tcPr>
          <w:p w:rsidR="009021FE" w:rsidRPr="00341030" w:rsidRDefault="009021FE" w:rsidP="007C0AC0">
            <w:pPr>
              <w:spacing w:line="360" w:lineRule="auto"/>
              <w:jc w:val="center"/>
              <w:rPr>
                <w:rFonts w:eastAsia="MS Mincho"/>
                <w:szCs w:val="24"/>
              </w:rPr>
            </w:pPr>
          </w:p>
        </w:tc>
        <w:tc>
          <w:tcPr>
            <w:tcW w:w="1003" w:type="dxa"/>
            <w:gridSpan w:val="2"/>
            <w:vMerge/>
          </w:tcPr>
          <w:p w:rsidR="009021FE" w:rsidRPr="00341030" w:rsidRDefault="009021FE" w:rsidP="007C0AC0">
            <w:pPr>
              <w:spacing w:line="360" w:lineRule="auto"/>
              <w:jc w:val="center"/>
              <w:rPr>
                <w:rFonts w:eastAsia="MS Mincho"/>
                <w:szCs w:val="24"/>
              </w:rPr>
            </w:pPr>
          </w:p>
        </w:tc>
        <w:tc>
          <w:tcPr>
            <w:tcW w:w="1241" w:type="dxa"/>
            <w:gridSpan w:val="5"/>
            <w:vMerge/>
          </w:tcPr>
          <w:p w:rsidR="009021FE" w:rsidRPr="00341030" w:rsidRDefault="009021FE" w:rsidP="007C0AC0">
            <w:pPr>
              <w:spacing w:line="360" w:lineRule="auto"/>
              <w:jc w:val="center"/>
              <w:rPr>
                <w:szCs w:val="24"/>
              </w:rPr>
            </w:pPr>
          </w:p>
        </w:tc>
        <w:tc>
          <w:tcPr>
            <w:tcW w:w="912" w:type="dxa"/>
            <w:vMerge/>
          </w:tcPr>
          <w:p w:rsidR="009021FE" w:rsidRPr="00341030" w:rsidRDefault="009021FE" w:rsidP="007C0AC0">
            <w:pPr>
              <w:spacing w:line="360" w:lineRule="auto"/>
              <w:jc w:val="center"/>
              <w:rPr>
                <w:szCs w:val="24"/>
              </w:rPr>
            </w:pPr>
          </w:p>
        </w:tc>
      </w:tr>
      <w:tr w:rsidR="00341030" w:rsidRPr="00341030" w:rsidTr="00574120">
        <w:tc>
          <w:tcPr>
            <w:tcW w:w="694" w:type="dxa"/>
            <w:shd w:val="clear" w:color="auto" w:fill="auto"/>
          </w:tcPr>
          <w:p w:rsidR="008A01A2" w:rsidRPr="00341030" w:rsidRDefault="008A01A2" w:rsidP="0010309A">
            <w:pPr>
              <w:spacing w:line="360" w:lineRule="auto"/>
              <w:rPr>
                <w:b/>
                <w:szCs w:val="24"/>
              </w:rPr>
            </w:pPr>
            <w:r w:rsidRPr="00341030">
              <w:rPr>
                <w:b/>
                <w:szCs w:val="24"/>
              </w:rPr>
              <w:t>1.4.</w:t>
            </w:r>
          </w:p>
        </w:tc>
        <w:tc>
          <w:tcPr>
            <w:tcW w:w="13527" w:type="dxa"/>
            <w:gridSpan w:val="21"/>
            <w:shd w:val="clear" w:color="auto" w:fill="auto"/>
          </w:tcPr>
          <w:p w:rsidR="008A01A2" w:rsidRPr="00341030" w:rsidRDefault="008A01A2" w:rsidP="007C0AC0">
            <w:pPr>
              <w:tabs>
                <w:tab w:val="left" w:pos="1650"/>
              </w:tabs>
              <w:spacing w:line="360" w:lineRule="auto"/>
              <w:rPr>
                <w:b/>
                <w:szCs w:val="24"/>
              </w:rPr>
            </w:pPr>
            <w:r w:rsidRPr="00341030">
              <w:rPr>
                <w:b/>
                <w:szCs w:val="24"/>
              </w:rPr>
              <w:t xml:space="preserve">Uždavinys. </w:t>
            </w:r>
            <w:r w:rsidR="00E164A0" w:rsidRPr="00E164A0">
              <w:rPr>
                <w:lang w:eastAsia="ar-SA"/>
              </w:rPr>
              <w:t>Sudaryti galimybes mokinių saviraiškai, verslumui ir gabių mokinių ugdymui(si).</w:t>
            </w:r>
          </w:p>
        </w:tc>
      </w:tr>
      <w:tr w:rsidR="008E213F" w:rsidRPr="00341030" w:rsidTr="00574120">
        <w:trPr>
          <w:trHeight w:val="274"/>
        </w:trPr>
        <w:tc>
          <w:tcPr>
            <w:tcW w:w="694" w:type="dxa"/>
            <w:shd w:val="clear" w:color="auto" w:fill="auto"/>
          </w:tcPr>
          <w:p w:rsidR="008E213F" w:rsidRPr="00341030" w:rsidRDefault="008E213F" w:rsidP="00E164A0">
            <w:pPr>
              <w:spacing w:line="360" w:lineRule="auto"/>
              <w:rPr>
                <w:rFonts w:eastAsia="MS Mincho"/>
                <w:szCs w:val="24"/>
              </w:rPr>
            </w:pPr>
            <w:r w:rsidRPr="00341030">
              <w:rPr>
                <w:rFonts w:eastAsia="MS Mincho"/>
                <w:szCs w:val="24"/>
              </w:rPr>
              <w:t>1.4.</w:t>
            </w:r>
            <w:r>
              <w:rPr>
                <w:rFonts w:eastAsia="MS Mincho"/>
                <w:szCs w:val="24"/>
              </w:rPr>
              <w:t>1</w:t>
            </w:r>
            <w:r w:rsidR="00AD37FA">
              <w:rPr>
                <w:rFonts w:eastAsia="MS Mincho"/>
                <w:szCs w:val="24"/>
              </w:rPr>
              <w:t>.</w:t>
            </w:r>
          </w:p>
        </w:tc>
        <w:tc>
          <w:tcPr>
            <w:tcW w:w="1679" w:type="dxa"/>
            <w:shd w:val="clear" w:color="auto" w:fill="auto"/>
          </w:tcPr>
          <w:p w:rsidR="008E213F" w:rsidRPr="003222C1" w:rsidRDefault="008E213F" w:rsidP="005423D6">
            <w:r w:rsidRPr="003222C1">
              <w:t>Pagal galimybes sudaryti sąlygas mokiniams rinktis dalykų modulius</w:t>
            </w:r>
            <w:r>
              <w:t>.</w:t>
            </w:r>
          </w:p>
        </w:tc>
        <w:tc>
          <w:tcPr>
            <w:tcW w:w="1822" w:type="dxa"/>
            <w:gridSpan w:val="2"/>
            <w:shd w:val="clear" w:color="auto" w:fill="auto"/>
          </w:tcPr>
          <w:p w:rsidR="008E213F" w:rsidRPr="003222C1" w:rsidRDefault="008E213F" w:rsidP="005423D6">
            <w:r w:rsidRPr="003222C1">
              <w:t>Dalykų modulius pasirinkusių mokinių dalis, kuriems buvo jie pasiūlyti</w:t>
            </w:r>
          </w:p>
        </w:tc>
        <w:tc>
          <w:tcPr>
            <w:tcW w:w="1710" w:type="dxa"/>
            <w:gridSpan w:val="4"/>
            <w:shd w:val="clear" w:color="auto" w:fill="auto"/>
          </w:tcPr>
          <w:p w:rsidR="008E213F" w:rsidRPr="00341030" w:rsidRDefault="008E213F" w:rsidP="00AD37FA">
            <w:pPr>
              <w:spacing w:line="360" w:lineRule="auto"/>
              <w:jc w:val="center"/>
              <w:rPr>
                <w:rFonts w:eastAsia="MS Mincho"/>
                <w:szCs w:val="24"/>
              </w:rPr>
            </w:pPr>
            <w:r>
              <w:rPr>
                <w:rFonts w:eastAsia="MS Mincho"/>
                <w:szCs w:val="24"/>
              </w:rPr>
              <w:t>100</w:t>
            </w:r>
          </w:p>
        </w:tc>
        <w:tc>
          <w:tcPr>
            <w:tcW w:w="2142" w:type="dxa"/>
            <w:gridSpan w:val="3"/>
            <w:shd w:val="clear" w:color="auto" w:fill="auto"/>
          </w:tcPr>
          <w:p w:rsidR="008E213F" w:rsidRPr="00341030" w:rsidRDefault="00E955EF" w:rsidP="00AD37FA">
            <w:pPr>
              <w:jc w:val="center"/>
              <w:rPr>
                <w:rFonts w:eastAsia="MS Mincho"/>
                <w:szCs w:val="24"/>
              </w:rPr>
            </w:pPr>
            <w:r>
              <w:rPr>
                <w:rFonts w:eastAsia="MS Mincho"/>
                <w:szCs w:val="24"/>
              </w:rPr>
              <w:t>100</w:t>
            </w:r>
          </w:p>
        </w:tc>
        <w:tc>
          <w:tcPr>
            <w:tcW w:w="1775" w:type="dxa"/>
            <w:shd w:val="clear" w:color="auto" w:fill="auto"/>
          </w:tcPr>
          <w:p w:rsidR="008E213F" w:rsidRPr="003222C1" w:rsidRDefault="008E213F" w:rsidP="007C0AC0">
            <w:pPr>
              <w:jc w:val="center"/>
            </w:pPr>
            <w:r w:rsidRPr="003222C1">
              <w:t>Direktorius, direktoriaus pavaduotojas ugdymui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41030" w:rsidRDefault="008E213F" w:rsidP="007C0AC0">
            <w:pPr>
              <w:spacing w:line="360" w:lineRule="auto"/>
              <w:jc w:val="center"/>
              <w:rPr>
                <w:rFonts w:eastAsia="MS Mincho"/>
                <w:szCs w:val="24"/>
              </w:rPr>
            </w:pPr>
            <w:r w:rsidRPr="00341030">
              <w:rPr>
                <w:szCs w:val="24"/>
              </w:rPr>
              <w:t>Mokymo lėšos</w:t>
            </w:r>
          </w:p>
        </w:tc>
        <w:tc>
          <w:tcPr>
            <w:tcW w:w="912" w:type="dxa"/>
          </w:tcPr>
          <w:p w:rsidR="008E213F" w:rsidRPr="00341030" w:rsidRDefault="008E213F" w:rsidP="007C0AC0">
            <w:pPr>
              <w:spacing w:line="360" w:lineRule="auto"/>
              <w:jc w:val="center"/>
              <w:rPr>
                <w:rFonts w:eastAsia="MS Mincho"/>
                <w:szCs w:val="24"/>
              </w:rPr>
            </w:pPr>
            <w:r w:rsidRPr="00341030">
              <w:rPr>
                <w:szCs w:val="24"/>
              </w:rPr>
              <w:t>Mokymo lėšos</w:t>
            </w:r>
          </w:p>
        </w:tc>
      </w:tr>
      <w:tr w:rsidR="008E213F" w:rsidRPr="00341030" w:rsidTr="00574120">
        <w:trPr>
          <w:trHeight w:val="608"/>
        </w:trPr>
        <w:tc>
          <w:tcPr>
            <w:tcW w:w="694" w:type="dxa"/>
            <w:shd w:val="clear" w:color="auto" w:fill="auto"/>
          </w:tcPr>
          <w:p w:rsidR="008E213F" w:rsidRPr="00341030" w:rsidRDefault="008E213F" w:rsidP="00E164A0">
            <w:pPr>
              <w:spacing w:line="360" w:lineRule="auto"/>
              <w:rPr>
                <w:rFonts w:eastAsia="MS Mincho"/>
                <w:szCs w:val="24"/>
              </w:rPr>
            </w:pPr>
            <w:r w:rsidRPr="00341030">
              <w:rPr>
                <w:rFonts w:eastAsia="MS Mincho"/>
                <w:szCs w:val="24"/>
              </w:rPr>
              <w:lastRenderedPageBreak/>
              <w:t>1.4.</w:t>
            </w:r>
            <w:r>
              <w:rPr>
                <w:rFonts w:eastAsia="MS Mincho"/>
                <w:szCs w:val="24"/>
              </w:rPr>
              <w:t>2</w:t>
            </w:r>
            <w:r w:rsidR="00AD37FA">
              <w:rPr>
                <w:rFonts w:eastAsia="MS Mincho"/>
                <w:szCs w:val="24"/>
              </w:rPr>
              <w:t>.</w:t>
            </w:r>
          </w:p>
        </w:tc>
        <w:tc>
          <w:tcPr>
            <w:tcW w:w="1679" w:type="dxa"/>
            <w:shd w:val="clear" w:color="auto" w:fill="auto"/>
          </w:tcPr>
          <w:p w:rsidR="008E213F" w:rsidRPr="003222C1" w:rsidRDefault="008E213F" w:rsidP="005423D6">
            <w:r w:rsidRPr="003222C1">
              <w:t>Įvairinti neformalaus švietimo programų pasiūlą, atsižvelgiant į mokinių poreikius ir Mokyklos finansines galimybes, į neformaliojo švietimo veiklą įtraukti kuo daugiau mokinių</w:t>
            </w:r>
            <w:r>
              <w:t>.</w:t>
            </w:r>
          </w:p>
        </w:tc>
        <w:tc>
          <w:tcPr>
            <w:tcW w:w="1822" w:type="dxa"/>
            <w:gridSpan w:val="2"/>
            <w:shd w:val="clear" w:color="auto" w:fill="auto"/>
          </w:tcPr>
          <w:p w:rsidR="008E213F" w:rsidRPr="003222C1" w:rsidRDefault="008E213F" w:rsidP="005423D6">
            <w:r w:rsidRPr="003222C1">
              <w:t>Neformaliojo švietimo užsiėmimus Mokykloje lankančių mokinių dalis, proc.</w:t>
            </w:r>
          </w:p>
        </w:tc>
        <w:tc>
          <w:tcPr>
            <w:tcW w:w="1710" w:type="dxa"/>
            <w:gridSpan w:val="4"/>
            <w:shd w:val="clear" w:color="auto" w:fill="auto"/>
          </w:tcPr>
          <w:p w:rsidR="008E213F" w:rsidRPr="00341030" w:rsidRDefault="008E213F" w:rsidP="00AD37FA">
            <w:pPr>
              <w:spacing w:line="360" w:lineRule="auto"/>
              <w:jc w:val="center"/>
              <w:rPr>
                <w:rFonts w:eastAsia="MS Mincho"/>
                <w:szCs w:val="24"/>
              </w:rPr>
            </w:pPr>
            <w:r w:rsidRPr="00E970F5">
              <w:rPr>
                <w:lang w:eastAsia="ar-SA"/>
              </w:rPr>
              <w:sym w:font="Symbol" w:char="F0B3"/>
            </w:r>
            <w:r w:rsidRPr="00E970F5">
              <w:rPr>
                <w:lang w:eastAsia="ar-SA"/>
              </w:rPr>
              <w:t>85</w:t>
            </w:r>
          </w:p>
        </w:tc>
        <w:tc>
          <w:tcPr>
            <w:tcW w:w="2142" w:type="dxa"/>
            <w:gridSpan w:val="3"/>
            <w:shd w:val="clear" w:color="auto" w:fill="auto"/>
          </w:tcPr>
          <w:p w:rsidR="008E213F" w:rsidRPr="00341030" w:rsidRDefault="00E955EF" w:rsidP="00AD37FA">
            <w:pPr>
              <w:jc w:val="center"/>
              <w:rPr>
                <w:rFonts w:eastAsia="MS Mincho"/>
                <w:szCs w:val="24"/>
              </w:rPr>
            </w:pPr>
            <w:r>
              <w:rPr>
                <w:rFonts w:eastAsia="MS Mincho"/>
                <w:szCs w:val="24"/>
              </w:rPr>
              <w:t>86,55</w:t>
            </w:r>
          </w:p>
        </w:tc>
        <w:tc>
          <w:tcPr>
            <w:tcW w:w="1775" w:type="dxa"/>
            <w:shd w:val="clear" w:color="auto" w:fill="auto"/>
          </w:tcPr>
          <w:p w:rsidR="008E213F" w:rsidRPr="003222C1" w:rsidRDefault="008E213F" w:rsidP="007C0AC0">
            <w:pPr>
              <w:jc w:val="center"/>
            </w:pPr>
            <w:r w:rsidRPr="003222C1">
              <w:t>Direktorius, direktoriaus pavaduotojas ugdymui, dalykų mokytojai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41030" w:rsidRDefault="008E213F" w:rsidP="007C0AC0">
            <w:pPr>
              <w:spacing w:line="360" w:lineRule="auto"/>
              <w:jc w:val="center"/>
              <w:rPr>
                <w:rFonts w:eastAsia="MS Mincho"/>
                <w:szCs w:val="24"/>
              </w:rPr>
            </w:pPr>
            <w:r w:rsidRPr="00341030">
              <w:rPr>
                <w:szCs w:val="24"/>
              </w:rPr>
              <w:t>Mokymo lėšos</w:t>
            </w:r>
          </w:p>
        </w:tc>
        <w:tc>
          <w:tcPr>
            <w:tcW w:w="912" w:type="dxa"/>
          </w:tcPr>
          <w:p w:rsidR="008E213F" w:rsidRPr="00341030" w:rsidRDefault="008E213F" w:rsidP="007C0AC0">
            <w:pPr>
              <w:spacing w:line="360" w:lineRule="auto"/>
              <w:jc w:val="center"/>
              <w:rPr>
                <w:rFonts w:eastAsia="MS Mincho"/>
                <w:szCs w:val="24"/>
              </w:rPr>
            </w:pPr>
            <w:r w:rsidRPr="00341030">
              <w:rPr>
                <w:szCs w:val="24"/>
              </w:rPr>
              <w:t>Mokymo lėšos</w:t>
            </w:r>
          </w:p>
        </w:tc>
      </w:tr>
      <w:tr w:rsidR="008E213F" w:rsidRPr="00341030" w:rsidTr="00574120">
        <w:trPr>
          <w:trHeight w:val="608"/>
        </w:trPr>
        <w:tc>
          <w:tcPr>
            <w:tcW w:w="694" w:type="dxa"/>
            <w:shd w:val="clear" w:color="auto" w:fill="auto"/>
          </w:tcPr>
          <w:p w:rsidR="008E213F" w:rsidRPr="00341030" w:rsidRDefault="008E213F" w:rsidP="00E164A0">
            <w:pPr>
              <w:spacing w:line="360" w:lineRule="auto"/>
              <w:rPr>
                <w:rFonts w:eastAsia="MS Mincho"/>
                <w:szCs w:val="24"/>
              </w:rPr>
            </w:pPr>
            <w:r w:rsidRPr="00341030">
              <w:rPr>
                <w:rFonts w:eastAsia="MS Mincho"/>
                <w:szCs w:val="24"/>
              </w:rPr>
              <w:t>1.4.</w:t>
            </w:r>
            <w:r>
              <w:rPr>
                <w:rFonts w:eastAsia="MS Mincho"/>
                <w:szCs w:val="24"/>
              </w:rPr>
              <w:t>3</w:t>
            </w:r>
            <w:r w:rsidR="00AD37FA">
              <w:rPr>
                <w:rFonts w:eastAsia="MS Mincho"/>
                <w:szCs w:val="24"/>
              </w:rPr>
              <w:t>.</w:t>
            </w:r>
          </w:p>
        </w:tc>
        <w:tc>
          <w:tcPr>
            <w:tcW w:w="1679" w:type="dxa"/>
            <w:shd w:val="clear" w:color="auto" w:fill="auto"/>
          </w:tcPr>
          <w:p w:rsidR="008E213F" w:rsidRPr="003222C1" w:rsidRDefault="008E213F" w:rsidP="005423D6">
            <w:r w:rsidRPr="003222C1">
              <w:t>Vykdyti neformaliojo švietimo programų įgyvendinimo atsiskaitomybę Mokyklos bendruomenei</w:t>
            </w:r>
            <w:r>
              <w:t>.</w:t>
            </w:r>
            <w:r w:rsidRPr="003222C1">
              <w:t xml:space="preserve"> </w:t>
            </w:r>
          </w:p>
        </w:tc>
        <w:tc>
          <w:tcPr>
            <w:tcW w:w="1822" w:type="dxa"/>
            <w:gridSpan w:val="2"/>
            <w:shd w:val="clear" w:color="auto" w:fill="auto"/>
          </w:tcPr>
          <w:p w:rsidR="008E213F" w:rsidRPr="003222C1" w:rsidRDefault="008E213F" w:rsidP="005423D6">
            <w:r w:rsidRPr="003222C1">
              <w:t>Mokyklos bendruomenei pristatyti neformaliojo švietimo programų rezultatai, įvykęs renginys, vnt.</w:t>
            </w:r>
          </w:p>
        </w:tc>
        <w:tc>
          <w:tcPr>
            <w:tcW w:w="1695" w:type="dxa"/>
            <w:gridSpan w:val="3"/>
            <w:shd w:val="clear" w:color="auto" w:fill="auto"/>
          </w:tcPr>
          <w:p w:rsidR="008E213F" w:rsidRPr="00341030" w:rsidRDefault="008E213F" w:rsidP="00AD37FA">
            <w:pPr>
              <w:spacing w:line="360" w:lineRule="auto"/>
              <w:jc w:val="center"/>
              <w:rPr>
                <w:rFonts w:eastAsia="MS Mincho"/>
                <w:szCs w:val="24"/>
                <w:highlight w:val="yellow"/>
              </w:rPr>
            </w:pPr>
            <w:r>
              <w:rPr>
                <w:rFonts w:eastAsia="MS Mincho"/>
                <w:szCs w:val="24"/>
              </w:rPr>
              <w:t>1</w:t>
            </w:r>
          </w:p>
        </w:tc>
        <w:tc>
          <w:tcPr>
            <w:tcW w:w="2157" w:type="dxa"/>
            <w:gridSpan w:val="4"/>
            <w:shd w:val="clear" w:color="auto" w:fill="auto"/>
          </w:tcPr>
          <w:p w:rsidR="008E213F" w:rsidRPr="00E955EF" w:rsidRDefault="00E955EF" w:rsidP="00AD37FA">
            <w:pPr>
              <w:jc w:val="center"/>
              <w:rPr>
                <w:rFonts w:eastAsia="MS Mincho"/>
                <w:szCs w:val="24"/>
              </w:rPr>
            </w:pPr>
            <w:r w:rsidRPr="00E955EF">
              <w:rPr>
                <w:rFonts w:eastAsia="MS Mincho"/>
                <w:szCs w:val="24"/>
              </w:rPr>
              <w:t>1</w:t>
            </w:r>
          </w:p>
        </w:tc>
        <w:tc>
          <w:tcPr>
            <w:tcW w:w="1775" w:type="dxa"/>
            <w:shd w:val="clear" w:color="auto" w:fill="auto"/>
          </w:tcPr>
          <w:p w:rsidR="008E213F" w:rsidRPr="003222C1" w:rsidRDefault="008E213F" w:rsidP="007C0AC0">
            <w:pPr>
              <w:jc w:val="center"/>
            </w:pPr>
            <w:r w:rsidRPr="003222C1">
              <w:t>Direktoriaus pavaduotojas ugdymui, dalykų mokytojai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41030" w:rsidRDefault="008E213F" w:rsidP="007C0AC0">
            <w:pPr>
              <w:spacing w:line="360" w:lineRule="auto"/>
              <w:jc w:val="center"/>
              <w:rPr>
                <w:rFonts w:eastAsia="MS Mincho"/>
                <w:szCs w:val="24"/>
              </w:rPr>
            </w:pPr>
            <w:r w:rsidRPr="00341030">
              <w:rPr>
                <w:szCs w:val="24"/>
              </w:rPr>
              <w:t>Mokymo lėšos</w:t>
            </w:r>
          </w:p>
        </w:tc>
        <w:tc>
          <w:tcPr>
            <w:tcW w:w="912" w:type="dxa"/>
          </w:tcPr>
          <w:p w:rsidR="008E213F" w:rsidRPr="00341030" w:rsidRDefault="008E213F" w:rsidP="007C0AC0">
            <w:pPr>
              <w:spacing w:line="360" w:lineRule="auto"/>
              <w:jc w:val="center"/>
              <w:rPr>
                <w:rFonts w:eastAsia="MS Mincho"/>
                <w:szCs w:val="24"/>
              </w:rPr>
            </w:pPr>
            <w:r w:rsidRPr="00341030">
              <w:rPr>
                <w:szCs w:val="24"/>
              </w:rPr>
              <w:t>Mokymo lėšos</w:t>
            </w:r>
          </w:p>
        </w:tc>
      </w:tr>
      <w:tr w:rsidR="008E213F" w:rsidRPr="00341030" w:rsidTr="00574120">
        <w:trPr>
          <w:trHeight w:val="273"/>
        </w:trPr>
        <w:tc>
          <w:tcPr>
            <w:tcW w:w="694" w:type="dxa"/>
            <w:shd w:val="clear" w:color="auto" w:fill="auto"/>
          </w:tcPr>
          <w:p w:rsidR="008E213F" w:rsidRPr="00341030" w:rsidRDefault="008E213F" w:rsidP="00E164A0">
            <w:pPr>
              <w:spacing w:line="360" w:lineRule="auto"/>
              <w:rPr>
                <w:rFonts w:eastAsia="MS Mincho"/>
                <w:szCs w:val="24"/>
              </w:rPr>
            </w:pPr>
            <w:r w:rsidRPr="00341030">
              <w:rPr>
                <w:rFonts w:eastAsia="MS Mincho"/>
                <w:szCs w:val="24"/>
              </w:rPr>
              <w:t>1.4.</w:t>
            </w:r>
            <w:r>
              <w:rPr>
                <w:rFonts w:eastAsia="MS Mincho"/>
                <w:szCs w:val="24"/>
              </w:rPr>
              <w:t>4</w:t>
            </w:r>
            <w:r w:rsidR="00AD37FA">
              <w:rPr>
                <w:rFonts w:eastAsia="MS Mincho"/>
                <w:szCs w:val="24"/>
              </w:rPr>
              <w:t>.</w:t>
            </w:r>
          </w:p>
        </w:tc>
        <w:tc>
          <w:tcPr>
            <w:tcW w:w="1679" w:type="dxa"/>
            <w:shd w:val="clear" w:color="auto" w:fill="auto"/>
          </w:tcPr>
          <w:p w:rsidR="008E213F" w:rsidRPr="003222C1" w:rsidRDefault="008E213F" w:rsidP="005423D6">
            <w:r w:rsidRPr="003222C1">
              <w:t xml:space="preserve">Organizuoti netradicines dalykines dienas (kalbų ir socialinių mokslų, gamtos ir tiksliųjų mokslų, menų </w:t>
            </w:r>
            <w:r w:rsidRPr="003222C1">
              <w:lastRenderedPageBreak/>
              <w:t>ir technologijų)</w:t>
            </w:r>
            <w:r>
              <w:t>.</w:t>
            </w:r>
          </w:p>
        </w:tc>
        <w:tc>
          <w:tcPr>
            <w:tcW w:w="1822" w:type="dxa"/>
            <w:gridSpan w:val="2"/>
            <w:shd w:val="clear" w:color="auto" w:fill="auto"/>
          </w:tcPr>
          <w:p w:rsidR="008E213F" w:rsidRPr="003222C1" w:rsidRDefault="008E213F" w:rsidP="005423D6">
            <w:r w:rsidRPr="003222C1">
              <w:lastRenderedPageBreak/>
              <w:t xml:space="preserve">Netradicinių dalykinių dienų skaičius, vnt. </w:t>
            </w:r>
          </w:p>
        </w:tc>
        <w:tc>
          <w:tcPr>
            <w:tcW w:w="1695" w:type="dxa"/>
            <w:gridSpan w:val="3"/>
            <w:shd w:val="clear" w:color="auto" w:fill="auto"/>
          </w:tcPr>
          <w:p w:rsidR="008E213F" w:rsidRPr="00341030" w:rsidRDefault="008E213F" w:rsidP="00AD37FA">
            <w:pPr>
              <w:spacing w:line="360" w:lineRule="auto"/>
              <w:jc w:val="center"/>
              <w:rPr>
                <w:rFonts w:eastAsia="MS Mincho"/>
                <w:szCs w:val="24"/>
              </w:rPr>
            </w:pPr>
            <w:r>
              <w:rPr>
                <w:rFonts w:eastAsia="MS Mincho"/>
                <w:szCs w:val="24"/>
              </w:rPr>
              <w:t>10</w:t>
            </w:r>
          </w:p>
        </w:tc>
        <w:tc>
          <w:tcPr>
            <w:tcW w:w="2157" w:type="dxa"/>
            <w:gridSpan w:val="4"/>
            <w:shd w:val="clear" w:color="auto" w:fill="auto"/>
          </w:tcPr>
          <w:p w:rsidR="008E213F" w:rsidRPr="00341030" w:rsidRDefault="00E955EF" w:rsidP="00AD37FA">
            <w:pPr>
              <w:jc w:val="center"/>
              <w:rPr>
                <w:rFonts w:eastAsia="MS Mincho"/>
                <w:szCs w:val="24"/>
              </w:rPr>
            </w:pPr>
            <w:r>
              <w:rPr>
                <w:rFonts w:eastAsia="MS Mincho"/>
                <w:szCs w:val="24"/>
              </w:rPr>
              <w:t>10</w:t>
            </w:r>
          </w:p>
        </w:tc>
        <w:tc>
          <w:tcPr>
            <w:tcW w:w="1775" w:type="dxa"/>
            <w:shd w:val="clear" w:color="auto" w:fill="auto"/>
          </w:tcPr>
          <w:p w:rsidR="008E213F" w:rsidRPr="003222C1" w:rsidRDefault="008E213F" w:rsidP="007C0AC0">
            <w:pPr>
              <w:jc w:val="center"/>
            </w:pPr>
            <w:r w:rsidRPr="003222C1">
              <w:t>Direktoriaus pavaduotojas ugdymui, dalykų mokytojai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41030" w:rsidRDefault="008E213F" w:rsidP="007C0AC0">
            <w:pPr>
              <w:spacing w:line="360" w:lineRule="auto"/>
              <w:jc w:val="center"/>
              <w:rPr>
                <w:rFonts w:eastAsia="MS Mincho"/>
                <w:szCs w:val="24"/>
              </w:rPr>
            </w:pPr>
            <w:r w:rsidRPr="00341030">
              <w:rPr>
                <w:szCs w:val="24"/>
              </w:rPr>
              <w:t>Mokymo lėšos</w:t>
            </w:r>
          </w:p>
        </w:tc>
        <w:tc>
          <w:tcPr>
            <w:tcW w:w="912" w:type="dxa"/>
          </w:tcPr>
          <w:p w:rsidR="008E213F" w:rsidRPr="00341030" w:rsidRDefault="008E213F" w:rsidP="007C0AC0">
            <w:pPr>
              <w:spacing w:line="360" w:lineRule="auto"/>
              <w:jc w:val="center"/>
              <w:rPr>
                <w:rFonts w:eastAsia="MS Mincho"/>
                <w:szCs w:val="24"/>
              </w:rPr>
            </w:pPr>
            <w:r w:rsidRPr="00341030">
              <w:rPr>
                <w:szCs w:val="24"/>
              </w:rPr>
              <w:t>Mokymo lėšos</w:t>
            </w:r>
          </w:p>
        </w:tc>
      </w:tr>
      <w:tr w:rsidR="008E213F" w:rsidRPr="00341030" w:rsidTr="00574120">
        <w:trPr>
          <w:trHeight w:val="608"/>
        </w:trPr>
        <w:tc>
          <w:tcPr>
            <w:tcW w:w="694" w:type="dxa"/>
            <w:shd w:val="clear" w:color="auto" w:fill="auto"/>
          </w:tcPr>
          <w:p w:rsidR="008E213F" w:rsidRPr="00341030" w:rsidRDefault="008E213F" w:rsidP="00E575C6">
            <w:pPr>
              <w:spacing w:line="360" w:lineRule="auto"/>
              <w:rPr>
                <w:rFonts w:eastAsia="MS Mincho"/>
                <w:szCs w:val="24"/>
              </w:rPr>
            </w:pPr>
            <w:r w:rsidRPr="00341030">
              <w:rPr>
                <w:rFonts w:eastAsia="MS Mincho"/>
                <w:szCs w:val="24"/>
              </w:rPr>
              <w:t>1.4.</w:t>
            </w:r>
            <w:r>
              <w:rPr>
                <w:rFonts w:eastAsia="MS Mincho"/>
                <w:szCs w:val="24"/>
              </w:rPr>
              <w:t>5</w:t>
            </w:r>
            <w:r w:rsidR="00AD37FA">
              <w:rPr>
                <w:rFonts w:eastAsia="MS Mincho"/>
                <w:szCs w:val="24"/>
              </w:rPr>
              <w:t>.</w:t>
            </w:r>
          </w:p>
        </w:tc>
        <w:tc>
          <w:tcPr>
            <w:tcW w:w="1679" w:type="dxa"/>
            <w:shd w:val="clear" w:color="auto" w:fill="auto"/>
          </w:tcPr>
          <w:p w:rsidR="008E213F" w:rsidRPr="003222C1" w:rsidRDefault="008E213F" w:rsidP="005423D6">
            <w:r w:rsidRPr="003222C1">
              <w:t>Organizuoti gabiems mokiniams edukacines išvykas į laboratorijas, mokslo ir technologijų objektus</w:t>
            </w:r>
            <w:r>
              <w:t>.</w:t>
            </w:r>
          </w:p>
        </w:tc>
        <w:tc>
          <w:tcPr>
            <w:tcW w:w="1822" w:type="dxa"/>
            <w:gridSpan w:val="2"/>
            <w:shd w:val="clear" w:color="auto" w:fill="auto"/>
          </w:tcPr>
          <w:p w:rsidR="008E213F" w:rsidRPr="003222C1" w:rsidRDefault="008E213F" w:rsidP="005423D6">
            <w:r w:rsidRPr="003222C1">
              <w:t>Organizuotų edukacinių išvykų skaičius, vnt.</w:t>
            </w:r>
          </w:p>
        </w:tc>
        <w:tc>
          <w:tcPr>
            <w:tcW w:w="1695" w:type="dxa"/>
            <w:gridSpan w:val="3"/>
            <w:shd w:val="clear" w:color="auto" w:fill="auto"/>
          </w:tcPr>
          <w:p w:rsidR="008E213F" w:rsidRPr="00341030" w:rsidRDefault="008E213F" w:rsidP="00AD37FA">
            <w:pPr>
              <w:spacing w:line="360" w:lineRule="auto"/>
              <w:jc w:val="center"/>
              <w:rPr>
                <w:rFonts w:eastAsia="MS Mincho"/>
                <w:szCs w:val="24"/>
              </w:rPr>
            </w:pPr>
            <w:r w:rsidRPr="00E970F5">
              <w:rPr>
                <w:lang w:eastAsia="ar-SA"/>
              </w:rPr>
              <w:sym w:font="Symbol" w:char="F0B3"/>
            </w:r>
            <w:r w:rsidRPr="00E970F5">
              <w:rPr>
                <w:lang w:eastAsia="ar-SA"/>
              </w:rPr>
              <w:t>35</w:t>
            </w:r>
          </w:p>
        </w:tc>
        <w:tc>
          <w:tcPr>
            <w:tcW w:w="2157" w:type="dxa"/>
            <w:gridSpan w:val="4"/>
            <w:shd w:val="clear" w:color="auto" w:fill="auto"/>
          </w:tcPr>
          <w:p w:rsidR="008E213F" w:rsidRPr="00341030" w:rsidRDefault="00E955EF" w:rsidP="00AD37FA">
            <w:pPr>
              <w:jc w:val="center"/>
              <w:rPr>
                <w:rFonts w:eastAsia="MS Mincho"/>
                <w:szCs w:val="24"/>
              </w:rPr>
            </w:pPr>
            <w:r>
              <w:rPr>
                <w:rFonts w:eastAsia="MS Mincho"/>
                <w:szCs w:val="24"/>
              </w:rPr>
              <w:t>47</w:t>
            </w:r>
          </w:p>
        </w:tc>
        <w:tc>
          <w:tcPr>
            <w:tcW w:w="1775" w:type="dxa"/>
            <w:shd w:val="clear" w:color="auto" w:fill="auto"/>
          </w:tcPr>
          <w:p w:rsidR="008E213F" w:rsidRPr="00341030" w:rsidRDefault="008E213F" w:rsidP="007C0AC0">
            <w:pPr>
              <w:spacing w:line="360" w:lineRule="auto"/>
              <w:jc w:val="center"/>
              <w:rPr>
                <w:rFonts w:eastAsia="MS Mincho"/>
                <w:szCs w:val="24"/>
              </w:rPr>
            </w:pPr>
            <w:r w:rsidRPr="00341030">
              <w:rPr>
                <w:szCs w:val="24"/>
              </w:rPr>
              <w:t>Dalykų mokytojai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222C1" w:rsidRDefault="008E213F" w:rsidP="007C0AC0">
            <w:pPr>
              <w:jc w:val="center"/>
            </w:pPr>
            <w:r w:rsidRPr="003222C1">
              <w:t>Mokymo ir projektinės lėšos</w:t>
            </w:r>
          </w:p>
        </w:tc>
        <w:tc>
          <w:tcPr>
            <w:tcW w:w="912" w:type="dxa"/>
          </w:tcPr>
          <w:p w:rsidR="008E213F" w:rsidRPr="003222C1" w:rsidRDefault="008E213F" w:rsidP="007C0AC0">
            <w:pPr>
              <w:jc w:val="center"/>
            </w:pPr>
            <w:r w:rsidRPr="003222C1">
              <w:t>Mokymo ir projektinės lėšos</w:t>
            </w:r>
          </w:p>
        </w:tc>
      </w:tr>
      <w:tr w:rsidR="008E213F" w:rsidRPr="00341030" w:rsidTr="00574120">
        <w:trPr>
          <w:trHeight w:val="608"/>
        </w:trPr>
        <w:tc>
          <w:tcPr>
            <w:tcW w:w="694" w:type="dxa"/>
            <w:shd w:val="clear" w:color="auto" w:fill="auto"/>
          </w:tcPr>
          <w:p w:rsidR="008E213F" w:rsidRPr="00341030" w:rsidRDefault="008E213F" w:rsidP="00E575C6">
            <w:pPr>
              <w:spacing w:line="360" w:lineRule="auto"/>
              <w:rPr>
                <w:rFonts w:eastAsia="MS Mincho"/>
                <w:szCs w:val="24"/>
              </w:rPr>
            </w:pPr>
            <w:r w:rsidRPr="00341030">
              <w:rPr>
                <w:rFonts w:eastAsia="MS Mincho"/>
                <w:szCs w:val="24"/>
              </w:rPr>
              <w:t>1.4.</w:t>
            </w:r>
            <w:r>
              <w:rPr>
                <w:rFonts w:eastAsia="MS Mincho"/>
                <w:szCs w:val="24"/>
              </w:rPr>
              <w:t>6</w:t>
            </w:r>
            <w:r w:rsidR="00AD37FA">
              <w:rPr>
                <w:rFonts w:eastAsia="MS Mincho"/>
                <w:szCs w:val="24"/>
              </w:rPr>
              <w:t>.</w:t>
            </w:r>
          </w:p>
        </w:tc>
        <w:tc>
          <w:tcPr>
            <w:tcW w:w="1679" w:type="dxa"/>
            <w:shd w:val="clear" w:color="auto" w:fill="auto"/>
          </w:tcPr>
          <w:p w:rsidR="008E213F" w:rsidRPr="003222C1" w:rsidRDefault="008E213F" w:rsidP="005423D6">
            <w:r w:rsidRPr="003222C1">
              <w:t>Skatinti gabius mokinius dalyvauti olimpiadose, konkursuose, projektuose, varžybose, viktorinose, parodose, akcijose.</w:t>
            </w:r>
          </w:p>
        </w:tc>
        <w:tc>
          <w:tcPr>
            <w:tcW w:w="1822" w:type="dxa"/>
            <w:gridSpan w:val="2"/>
            <w:shd w:val="clear" w:color="auto" w:fill="auto"/>
          </w:tcPr>
          <w:p w:rsidR="008E213F" w:rsidRPr="003222C1" w:rsidRDefault="008E213F" w:rsidP="005423D6">
            <w:r w:rsidRPr="003222C1">
              <w:t>Rajoninių olimpiadų, konkursų, viktorinų ir varžybų, kuriose dalyvavo Mokyklos mokiniai, skaičius, vnt.</w:t>
            </w:r>
          </w:p>
        </w:tc>
        <w:tc>
          <w:tcPr>
            <w:tcW w:w="1695" w:type="dxa"/>
            <w:gridSpan w:val="3"/>
            <w:shd w:val="clear" w:color="auto" w:fill="auto"/>
          </w:tcPr>
          <w:p w:rsidR="008E213F" w:rsidRPr="00341030" w:rsidRDefault="008E213F" w:rsidP="00AD37FA">
            <w:pPr>
              <w:spacing w:line="360" w:lineRule="auto"/>
              <w:jc w:val="center"/>
              <w:rPr>
                <w:rFonts w:eastAsia="MS Mincho"/>
                <w:szCs w:val="24"/>
              </w:rPr>
            </w:pPr>
            <w:r w:rsidRPr="00E970F5">
              <w:rPr>
                <w:lang w:eastAsia="ar-SA"/>
              </w:rPr>
              <w:sym w:font="Symbol" w:char="F0B3"/>
            </w:r>
            <w:r>
              <w:rPr>
                <w:lang w:eastAsia="ar-SA"/>
              </w:rPr>
              <w:t>48</w:t>
            </w:r>
          </w:p>
        </w:tc>
        <w:tc>
          <w:tcPr>
            <w:tcW w:w="2157" w:type="dxa"/>
            <w:gridSpan w:val="4"/>
            <w:shd w:val="clear" w:color="auto" w:fill="auto"/>
          </w:tcPr>
          <w:p w:rsidR="008E213F" w:rsidRPr="00341030" w:rsidRDefault="00E955EF" w:rsidP="00AD37FA">
            <w:pPr>
              <w:jc w:val="center"/>
              <w:rPr>
                <w:rFonts w:eastAsia="MS Mincho"/>
                <w:szCs w:val="24"/>
              </w:rPr>
            </w:pPr>
            <w:r>
              <w:rPr>
                <w:rFonts w:eastAsia="MS Mincho"/>
                <w:szCs w:val="24"/>
              </w:rPr>
              <w:t>199</w:t>
            </w:r>
          </w:p>
        </w:tc>
        <w:tc>
          <w:tcPr>
            <w:tcW w:w="1775" w:type="dxa"/>
            <w:shd w:val="clear" w:color="auto" w:fill="auto"/>
          </w:tcPr>
          <w:p w:rsidR="008E213F" w:rsidRPr="003222C1" w:rsidRDefault="008E213F" w:rsidP="007C0AC0">
            <w:pPr>
              <w:jc w:val="center"/>
            </w:pPr>
            <w:r w:rsidRPr="003222C1">
              <w:t>Direktorius, direktoriaus pavaduotojas ugdymui, dalykų mokytojai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222C1" w:rsidRDefault="008E213F" w:rsidP="007C0AC0">
            <w:pPr>
              <w:jc w:val="center"/>
            </w:pPr>
            <w:r w:rsidRPr="003222C1">
              <w:t>Mokymo ir savivaldybės biudžeto lėšos</w:t>
            </w:r>
          </w:p>
        </w:tc>
        <w:tc>
          <w:tcPr>
            <w:tcW w:w="912" w:type="dxa"/>
          </w:tcPr>
          <w:p w:rsidR="008E213F" w:rsidRPr="003222C1" w:rsidRDefault="008E213F" w:rsidP="007C0AC0">
            <w:pPr>
              <w:jc w:val="center"/>
            </w:pPr>
            <w:r w:rsidRPr="003222C1">
              <w:t>Mokymo ir savivaldybės biudžeto lėšos</w:t>
            </w:r>
          </w:p>
        </w:tc>
      </w:tr>
      <w:tr w:rsidR="008E213F" w:rsidRPr="00341030" w:rsidTr="00574120">
        <w:trPr>
          <w:trHeight w:val="608"/>
        </w:trPr>
        <w:tc>
          <w:tcPr>
            <w:tcW w:w="694" w:type="dxa"/>
            <w:shd w:val="clear" w:color="auto" w:fill="auto"/>
          </w:tcPr>
          <w:p w:rsidR="008E213F" w:rsidRPr="00341030" w:rsidRDefault="008E213F" w:rsidP="00E575C6">
            <w:pPr>
              <w:spacing w:line="360" w:lineRule="auto"/>
              <w:rPr>
                <w:rFonts w:eastAsia="MS Mincho"/>
                <w:szCs w:val="24"/>
              </w:rPr>
            </w:pPr>
            <w:r w:rsidRPr="00341030">
              <w:rPr>
                <w:rFonts w:eastAsia="MS Mincho"/>
                <w:szCs w:val="24"/>
              </w:rPr>
              <w:t>1.4.</w:t>
            </w:r>
            <w:r>
              <w:rPr>
                <w:rFonts w:eastAsia="MS Mincho"/>
                <w:szCs w:val="24"/>
              </w:rPr>
              <w:t>7</w:t>
            </w:r>
            <w:r w:rsidR="00AD37FA">
              <w:rPr>
                <w:rFonts w:eastAsia="MS Mincho"/>
                <w:szCs w:val="24"/>
              </w:rPr>
              <w:t>.</w:t>
            </w:r>
          </w:p>
        </w:tc>
        <w:tc>
          <w:tcPr>
            <w:tcW w:w="1679" w:type="dxa"/>
            <w:shd w:val="clear" w:color="auto" w:fill="auto"/>
          </w:tcPr>
          <w:p w:rsidR="008E213F" w:rsidRPr="003222C1" w:rsidRDefault="008E213F" w:rsidP="005423D6">
            <w:r w:rsidRPr="003222C1">
              <w:t>Skatinti ir palaikyti mokinių novatoriškas iniciatyvas dalyvauti mokinių savivaldos veikloje</w:t>
            </w:r>
            <w:r>
              <w:t>.</w:t>
            </w:r>
          </w:p>
        </w:tc>
        <w:tc>
          <w:tcPr>
            <w:tcW w:w="1822" w:type="dxa"/>
            <w:gridSpan w:val="2"/>
            <w:shd w:val="clear" w:color="auto" w:fill="auto"/>
          </w:tcPr>
          <w:p w:rsidR="008E213F" w:rsidRPr="003222C1" w:rsidRDefault="008E213F" w:rsidP="005423D6">
            <w:r w:rsidRPr="003222C1">
              <w:t xml:space="preserve">Parengto ir įgyvendinto mokinių tarybos veiklos plano renginių dalis, proc. </w:t>
            </w:r>
          </w:p>
        </w:tc>
        <w:tc>
          <w:tcPr>
            <w:tcW w:w="1695" w:type="dxa"/>
            <w:gridSpan w:val="3"/>
            <w:shd w:val="clear" w:color="auto" w:fill="auto"/>
          </w:tcPr>
          <w:p w:rsidR="008E213F" w:rsidRPr="00341030" w:rsidRDefault="008E213F" w:rsidP="00AD37FA">
            <w:pPr>
              <w:spacing w:line="360" w:lineRule="auto"/>
              <w:jc w:val="center"/>
              <w:rPr>
                <w:rFonts w:eastAsia="MS Mincho"/>
                <w:szCs w:val="24"/>
                <w:highlight w:val="yellow"/>
              </w:rPr>
            </w:pPr>
            <w:r w:rsidRPr="00E970F5">
              <w:rPr>
                <w:lang w:eastAsia="ar-SA"/>
              </w:rPr>
              <w:sym w:font="Symbol" w:char="F0B3"/>
            </w:r>
            <w:r w:rsidRPr="00E970F5">
              <w:rPr>
                <w:lang w:eastAsia="ar-SA"/>
              </w:rPr>
              <w:t>90</w:t>
            </w:r>
          </w:p>
        </w:tc>
        <w:tc>
          <w:tcPr>
            <w:tcW w:w="2157" w:type="dxa"/>
            <w:gridSpan w:val="4"/>
            <w:shd w:val="clear" w:color="auto" w:fill="auto"/>
          </w:tcPr>
          <w:p w:rsidR="008E213F" w:rsidRPr="00341030" w:rsidRDefault="00E955EF" w:rsidP="00AD37FA">
            <w:pPr>
              <w:jc w:val="center"/>
              <w:rPr>
                <w:rFonts w:eastAsia="MS Mincho"/>
                <w:szCs w:val="24"/>
                <w:highlight w:val="yellow"/>
              </w:rPr>
            </w:pPr>
            <w:r w:rsidRPr="00E955EF">
              <w:rPr>
                <w:rFonts w:eastAsia="MS Mincho"/>
                <w:szCs w:val="24"/>
              </w:rPr>
              <w:t>100</w:t>
            </w:r>
          </w:p>
        </w:tc>
        <w:tc>
          <w:tcPr>
            <w:tcW w:w="1775" w:type="dxa"/>
            <w:shd w:val="clear" w:color="auto" w:fill="auto"/>
          </w:tcPr>
          <w:p w:rsidR="008E213F" w:rsidRPr="003222C1" w:rsidRDefault="008E213F" w:rsidP="007C0AC0">
            <w:pPr>
              <w:jc w:val="center"/>
            </w:pPr>
            <w:r w:rsidRPr="003222C1">
              <w:t>Direktorius, direktoriaus pavaduotojas ugdymui, mokinių tarybos koordinatorius</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222C1" w:rsidRDefault="008E213F" w:rsidP="007C0AC0">
            <w:pPr>
              <w:jc w:val="center"/>
            </w:pPr>
            <w:r w:rsidRPr="003222C1">
              <w:t>Mokymo ir savivaldybės biudžeto lėšos</w:t>
            </w:r>
          </w:p>
        </w:tc>
        <w:tc>
          <w:tcPr>
            <w:tcW w:w="912" w:type="dxa"/>
          </w:tcPr>
          <w:p w:rsidR="008E213F" w:rsidRPr="003222C1" w:rsidRDefault="008E213F" w:rsidP="007C0AC0">
            <w:pPr>
              <w:jc w:val="center"/>
            </w:pPr>
            <w:r w:rsidRPr="003222C1">
              <w:t>Mokymo ir savivaldybės biudžeto lėšos</w:t>
            </w:r>
          </w:p>
        </w:tc>
      </w:tr>
      <w:tr w:rsidR="008E213F" w:rsidRPr="00341030" w:rsidTr="00574120">
        <w:trPr>
          <w:trHeight w:val="608"/>
        </w:trPr>
        <w:tc>
          <w:tcPr>
            <w:tcW w:w="694" w:type="dxa"/>
            <w:shd w:val="clear" w:color="auto" w:fill="auto"/>
          </w:tcPr>
          <w:p w:rsidR="008E213F" w:rsidRPr="00341030" w:rsidRDefault="008E213F" w:rsidP="00E575C6">
            <w:pPr>
              <w:spacing w:line="360" w:lineRule="auto"/>
              <w:rPr>
                <w:rFonts w:eastAsia="MS Mincho"/>
                <w:szCs w:val="24"/>
              </w:rPr>
            </w:pPr>
            <w:r>
              <w:rPr>
                <w:rFonts w:eastAsia="MS Mincho"/>
                <w:szCs w:val="24"/>
              </w:rPr>
              <w:t>1.4.8</w:t>
            </w:r>
            <w:r w:rsidR="00AD37FA">
              <w:rPr>
                <w:rFonts w:eastAsia="MS Mincho"/>
                <w:szCs w:val="24"/>
              </w:rPr>
              <w:t>.</w:t>
            </w:r>
          </w:p>
        </w:tc>
        <w:tc>
          <w:tcPr>
            <w:tcW w:w="1679" w:type="dxa"/>
            <w:shd w:val="clear" w:color="auto" w:fill="auto"/>
          </w:tcPr>
          <w:p w:rsidR="008E213F" w:rsidRPr="003222C1" w:rsidRDefault="008E213F" w:rsidP="005423D6">
            <w:r w:rsidRPr="003222C1">
              <w:t>Kurti mokomąsias mokinių bendroves</w:t>
            </w:r>
            <w:r>
              <w:t>.</w:t>
            </w:r>
          </w:p>
        </w:tc>
        <w:tc>
          <w:tcPr>
            <w:tcW w:w="1822" w:type="dxa"/>
            <w:gridSpan w:val="2"/>
            <w:shd w:val="clear" w:color="auto" w:fill="auto"/>
          </w:tcPr>
          <w:p w:rsidR="008E213F" w:rsidRPr="003222C1" w:rsidRDefault="008E213F" w:rsidP="005423D6">
            <w:r w:rsidRPr="003222C1">
              <w:t xml:space="preserve">Veiklą vykdančių mokomųjų mokinių </w:t>
            </w:r>
            <w:r w:rsidRPr="003222C1">
              <w:lastRenderedPageBreak/>
              <w:t>bendrovių skaičius, vnt.</w:t>
            </w:r>
          </w:p>
        </w:tc>
        <w:tc>
          <w:tcPr>
            <w:tcW w:w="1695" w:type="dxa"/>
            <w:gridSpan w:val="3"/>
            <w:shd w:val="clear" w:color="auto" w:fill="auto"/>
          </w:tcPr>
          <w:p w:rsidR="008E213F" w:rsidRPr="00E970F5" w:rsidRDefault="008E213F" w:rsidP="00AD37FA">
            <w:pPr>
              <w:suppressAutoHyphens/>
              <w:jc w:val="center"/>
              <w:rPr>
                <w:lang w:eastAsia="ar-SA"/>
              </w:rPr>
            </w:pPr>
            <w:r>
              <w:rPr>
                <w:lang w:eastAsia="ar-SA"/>
              </w:rPr>
              <w:lastRenderedPageBreak/>
              <w:t>1</w:t>
            </w:r>
          </w:p>
        </w:tc>
        <w:tc>
          <w:tcPr>
            <w:tcW w:w="2157" w:type="dxa"/>
            <w:gridSpan w:val="4"/>
            <w:shd w:val="clear" w:color="auto" w:fill="auto"/>
          </w:tcPr>
          <w:p w:rsidR="008E213F" w:rsidRPr="00E970F5" w:rsidRDefault="00E955EF" w:rsidP="00AD37FA">
            <w:pPr>
              <w:suppressAutoHyphens/>
              <w:jc w:val="center"/>
              <w:rPr>
                <w:lang w:eastAsia="ar-SA"/>
              </w:rPr>
            </w:pPr>
            <w:r>
              <w:rPr>
                <w:lang w:eastAsia="ar-SA"/>
              </w:rPr>
              <w:t>1</w:t>
            </w:r>
          </w:p>
        </w:tc>
        <w:tc>
          <w:tcPr>
            <w:tcW w:w="1775" w:type="dxa"/>
            <w:shd w:val="clear" w:color="auto" w:fill="auto"/>
          </w:tcPr>
          <w:p w:rsidR="008E213F" w:rsidRPr="003222C1" w:rsidRDefault="008E213F" w:rsidP="007C0AC0">
            <w:pPr>
              <w:jc w:val="center"/>
            </w:pPr>
            <w:r w:rsidRPr="003222C1">
              <w:t>Mokomųjų mokinių bendrovių koordinatorius</w:t>
            </w:r>
          </w:p>
        </w:tc>
        <w:tc>
          <w:tcPr>
            <w:tcW w:w="1243" w:type="dxa"/>
            <w:gridSpan w:val="2"/>
          </w:tcPr>
          <w:p w:rsidR="008E213F" w:rsidRPr="00341030" w:rsidRDefault="008E213F" w:rsidP="007C0AC0">
            <w:pPr>
              <w:spacing w:line="360" w:lineRule="auto"/>
              <w:jc w:val="center"/>
              <w:rPr>
                <w:rFonts w:eastAsia="MS Mincho"/>
                <w:szCs w:val="24"/>
              </w:rPr>
            </w:pPr>
            <w:r>
              <w:rPr>
                <w:rFonts w:eastAsia="MS Mincho"/>
                <w:szCs w:val="24"/>
              </w:rPr>
              <w:t>2019 m.</w:t>
            </w:r>
          </w:p>
        </w:tc>
        <w:tc>
          <w:tcPr>
            <w:tcW w:w="1003" w:type="dxa"/>
            <w:gridSpan w:val="2"/>
          </w:tcPr>
          <w:p w:rsidR="008E213F" w:rsidRPr="00341030" w:rsidRDefault="008E213F" w:rsidP="007C0AC0">
            <w:pPr>
              <w:spacing w:line="360" w:lineRule="auto"/>
              <w:jc w:val="center"/>
              <w:rPr>
                <w:rFonts w:eastAsia="MS Mincho"/>
                <w:szCs w:val="24"/>
              </w:rPr>
            </w:pPr>
            <w:r>
              <w:rPr>
                <w:rFonts w:eastAsia="MS Mincho"/>
                <w:szCs w:val="24"/>
              </w:rPr>
              <w:t>2019 m.</w:t>
            </w:r>
          </w:p>
        </w:tc>
        <w:tc>
          <w:tcPr>
            <w:tcW w:w="1241" w:type="dxa"/>
            <w:gridSpan w:val="5"/>
          </w:tcPr>
          <w:p w:rsidR="008E213F" w:rsidRPr="003222C1" w:rsidRDefault="008E213F" w:rsidP="007C0AC0">
            <w:pPr>
              <w:jc w:val="center"/>
            </w:pPr>
            <w:r w:rsidRPr="003222C1">
              <w:t>Bendrovių steigėjų lėšos</w:t>
            </w:r>
          </w:p>
        </w:tc>
        <w:tc>
          <w:tcPr>
            <w:tcW w:w="912" w:type="dxa"/>
          </w:tcPr>
          <w:p w:rsidR="008E213F" w:rsidRPr="003222C1" w:rsidRDefault="008E213F" w:rsidP="007C0AC0">
            <w:pPr>
              <w:jc w:val="center"/>
            </w:pPr>
            <w:r w:rsidRPr="003222C1">
              <w:t>Bendrovių steigėjų lėšos</w:t>
            </w:r>
          </w:p>
        </w:tc>
      </w:tr>
      <w:tr w:rsidR="00E575C6" w:rsidRPr="00341030" w:rsidTr="00574120">
        <w:tc>
          <w:tcPr>
            <w:tcW w:w="694" w:type="dxa"/>
            <w:shd w:val="clear" w:color="auto" w:fill="auto"/>
          </w:tcPr>
          <w:p w:rsidR="00E575C6" w:rsidRPr="00341030" w:rsidRDefault="00E575C6" w:rsidP="0010309A">
            <w:pPr>
              <w:spacing w:line="360" w:lineRule="auto"/>
              <w:rPr>
                <w:b/>
                <w:szCs w:val="24"/>
              </w:rPr>
            </w:pPr>
            <w:r w:rsidRPr="00341030">
              <w:rPr>
                <w:b/>
                <w:szCs w:val="24"/>
              </w:rPr>
              <w:t>1.5.</w:t>
            </w:r>
          </w:p>
        </w:tc>
        <w:tc>
          <w:tcPr>
            <w:tcW w:w="13527" w:type="dxa"/>
            <w:gridSpan w:val="21"/>
            <w:shd w:val="clear" w:color="auto" w:fill="auto"/>
          </w:tcPr>
          <w:p w:rsidR="00E575C6" w:rsidRPr="00341030" w:rsidRDefault="00E575C6" w:rsidP="0010309A">
            <w:pPr>
              <w:tabs>
                <w:tab w:val="left" w:pos="1650"/>
              </w:tabs>
              <w:spacing w:line="360" w:lineRule="auto"/>
              <w:rPr>
                <w:b/>
                <w:szCs w:val="24"/>
              </w:rPr>
            </w:pPr>
            <w:r w:rsidRPr="00341030">
              <w:rPr>
                <w:b/>
                <w:szCs w:val="24"/>
              </w:rPr>
              <w:t xml:space="preserve">Uždavinys. </w:t>
            </w:r>
            <w:r w:rsidRPr="00E575C6">
              <w:rPr>
                <w:lang w:eastAsia="ar-SA"/>
              </w:rPr>
              <w:t>Vykdyti metodinės ir pedagoginės veiklos gerosios patirties sklaidą, stiprinti pedagogų ir pagalbos mokiniui specialistų bendradarbiavimą</w:t>
            </w:r>
            <w:r>
              <w:rPr>
                <w:lang w:eastAsia="ar-SA"/>
              </w:rPr>
              <w:t>.</w:t>
            </w:r>
          </w:p>
        </w:tc>
      </w:tr>
      <w:tr w:rsidR="008E213F" w:rsidRPr="00341030" w:rsidTr="00574120">
        <w:trPr>
          <w:trHeight w:val="608"/>
        </w:trPr>
        <w:tc>
          <w:tcPr>
            <w:tcW w:w="694" w:type="dxa"/>
            <w:shd w:val="clear" w:color="auto" w:fill="auto"/>
          </w:tcPr>
          <w:p w:rsidR="008E213F" w:rsidRPr="00341030" w:rsidRDefault="008E213F" w:rsidP="009D7846">
            <w:pPr>
              <w:spacing w:line="360" w:lineRule="auto"/>
              <w:rPr>
                <w:rFonts w:eastAsia="MS Mincho"/>
                <w:szCs w:val="24"/>
              </w:rPr>
            </w:pPr>
            <w:r w:rsidRPr="00341030">
              <w:rPr>
                <w:rFonts w:eastAsia="MS Mincho"/>
                <w:szCs w:val="24"/>
              </w:rPr>
              <w:t>1.5.1</w:t>
            </w:r>
            <w:r w:rsidR="00AD37FA">
              <w:rPr>
                <w:rFonts w:eastAsia="MS Mincho"/>
                <w:szCs w:val="24"/>
              </w:rPr>
              <w:t>.</w:t>
            </w:r>
          </w:p>
        </w:tc>
        <w:tc>
          <w:tcPr>
            <w:tcW w:w="1679" w:type="dxa"/>
            <w:shd w:val="clear" w:color="auto" w:fill="auto"/>
          </w:tcPr>
          <w:p w:rsidR="008E213F" w:rsidRPr="003222C1" w:rsidRDefault="008E213F" w:rsidP="005423D6">
            <w:r w:rsidRPr="003222C1">
              <w:t>Panaudoti personalo patirtį ugdymo tobulinimui</w:t>
            </w:r>
            <w:r>
              <w:t>.</w:t>
            </w:r>
          </w:p>
        </w:tc>
        <w:tc>
          <w:tcPr>
            <w:tcW w:w="1822" w:type="dxa"/>
            <w:gridSpan w:val="2"/>
            <w:shd w:val="clear" w:color="auto" w:fill="auto"/>
          </w:tcPr>
          <w:p w:rsidR="008E213F" w:rsidRPr="003222C1" w:rsidRDefault="008E213F" w:rsidP="005423D6">
            <w:r w:rsidRPr="003222C1">
              <w:t>Kvalifikacijos tobulinimo renginiuose dalyvavusių pedagogų gerosios patirties pristatymo direkciniuose pasitarimuose, metodinėse grupėse atvejai, vnt.</w:t>
            </w:r>
          </w:p>
        </w:tc>
        <w:tc>
          <w:tcPr>
            <w:tcW w:w="1680" w:type="dxa"/>
            <w:gridSpan w:val="2"/>
            <w:shd w:val="clear" w:color="auto" w:fill="auto"/>
          </w:tcPr>
          <w:p w:rsidR="008E213F" w:rsidRPr="00341030" w:rsidRDefault="008E213F" w:rsidP="00AD37FA">
            <w:pPr>
              <w:spacing w:line="360" w:lineRule="auto"/>
              <w:jc w:val="center"/>
              <w:rPr>
                <w:rFonts w:eastAsia="MS Mincho"/>
                <w:szCs w:val="24"/>
                <w:highlight w:val="yellow"/>
              </w:rPr>
            </w:pPr>
            <w:r w:rsidRPr="00E970F5">
              <w:rPr>
                <w:lang w:eastAsia="ar-SA"/>
              </w:rPr>
              <w:sym w:font="Symbol" w:char="F0B3"/>
            </w:r>
            <w:r w:rsidRPr="00E970F5">
              <w:rPr>
                <w:lang w:eastAsia="ar-SA"/>
              </w:rPr>
              <w:t>40</w:t>
            </w:r>
          </w:p>
        </w:tc>
        <w:tc>
          <w:tcPr>
            <w:tcW w:w="2172" w:type="dxa"/>
            <w:gridSpan w:val="5"/>
            <w:shd w:val="clear" w:color="auto" w:fill="auto"/>
          </w:tcPr>
          <w:p w:rsidR="008E213F" w:rsidRPr="00341030" w:rsidRDefault="00E955EF" w:rsidP="00AD37FA">
            <w:pPr>
              <w:jc w:val="center"/>
              <w:rPr>
                <w:rFonts w:eastAsia="MS Mincho"/>
                <w:szCs w:val="24"/>
                <w:highlight w:val="yellow"/>
              </w:rPr>
            </w:pPr>
            <w:r w:rsidRPr="00E955EF">
              <w:rPr>
                <w:rFonts w:eastAsia="MS Mincho"/>
                <w:szCs w:val="24"/>
              </w:rPr>
              <w:t>132</w:t>
            </w:r>
          </w:p>
        </w:tc>
        <w:tc>
          <w:tcPr>
            <w:tcW w:w="1775" w:type="dxa"/>
            <w:shd w:val="clear" w:color="auto" w:fill="auto"/>
          </w:tcPr>
          <w:p w:rsidR="008E213F" w:rsidRPr="003222C1" w:rsidRDefault="008E213F" w:rsidP="007C0AC0">
            <w:pPr>
              <w:jc w:val="center"/>
            </w:pPr>
            <w:r w:rsidRPr="003222C1">
              <w:t>Metodinės tarybos pirmininkas</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41030" w:rsidRDefault="008E213F" w:rsidP="007C0AC0">
            <w:pPr>
              <w:spacing w:line="360" w:lineRule="auto"/>
              <w:jc w:val="center"/>
              <w:rPr>
                <w:rFonts w:eastAsia="MS Mincho"/>
                <w:szCs w:val="24"/>
              </w:rPr>
            </w:pPr>
            <w:r w:rsidRPr="00341030">
              <w:rPr>
                <w:szCs w:val="24"/>
              </w:rPr>
              <w:t>Mokymo lėšos</w:t>
            </w:r>
          </w:p>
        </w:tc>
        <w:tc>
          <w:tcPr>
            <w:tcW w:w="912" w:type="dxa"/>
          </w:tcPr>
          <w:p w:rsidR="008E213F" w:rsidRPr="00341030" w:rsidRDefault="008E213F" w:rsidP="007C0AC0">
            <w:pPr>
              <w:spacing w:line="360" w:lineRule="auto"/>
              <w:jc w:val="center"/>
              <w:rPr>
                <w:rFonts w:eastAsia="MS Mincho"/>
                <w:szCs w:val="24"/>
              </w:rPr>
            </w:pPr>
            <w:r w:rsidRPr="00341030">
              <w:rPr>
                <w:szCs w:val="24"/>
              </w:rPr>
              <w:t>Mokymo lėšos</w:t>
            </w:r>
          </w:p>
        </w:tc>
      </w:tr>
      <w:tr w:rsidR="008E213F" w:rsidRPr="00341030" w:rsidTr="00574120">
        <w:trPr>
          <w:trHeight w:val="608"/>
        </w:trPr>
        <w:tc>
          <w:tcPr>
            <w:tcW w:w="694" w:type="dxa"/>
            <w:shd w:val="clear" w:color="auto" w:fill="auto"/>
          </w:tcPr>
          <w:p w:rsidR="008E213F" w:rsidRPr="00341030" w:rsidRDefault="008E213F" w:rsidP="009D7846">
            <w:pPr>
              <w:spacing w:line="360" w:lineRule="auto"/>
              <w:rPr>
                <w:rFonts w:eastAsia="MS Mincho"/>
                <w:szCs w:val="24"/>
              </w:rPr>
            </w:pPr>
            <w:r w:rsidRPr="00341030">
              <w:rPr>
                <w:rFonts w:eastAsia="MS Mincho"/>
                <w:szCs w:val="24"/>
              </w:rPr>
              <w:t>1.5.2</w:t>
            </w:r>
            <w:r w:rsidR="00AD37FA">
              <w:rPr>
                <w:rFonts w:eastAsia="MS Mincho"/>
                <w:szCs w:val="24"/>
              </w:rPr>
              <w:t>.</w:t>
            </w:r>
          </w:p>
        </w:tc>
        <w:tc>
          <w:tcPr>
            <w:tcW w:w="1679" w:type="dxa"/>
            <w:shd w:val="clear" w:color="auto" w:fill="auto"/>
          </w:tcPr>
          <w:p w:rsidR="008E213F" w:rsidRPr="003222C1" w:rsidRDefault="008E213F" w:rsidP="005423D6">
            <w:r w:rsidRPr="003222C1">
              <w:t>Bendradarbiauti su rajono mokytojais dalijantis gerąja patirtimi ugdymo rezultatų gerinimo metodikos srityje</w:t>
            </w:r>
            <w:r>
              <w:t>.</w:t>
            </w:r>
          </w:p>
        </w:tc>
        <w:tc>
          <w:tcPr>
            <w:tcW w:w="1822" w:type="dxa"/>
            <w:gridSpan w:val="2"/>
            <w:shd w:val="clear" w:color="auto" w:fill="auto"/>
          </w:tcPr>
          <w:p w:rsidR="008E213F" w:rsidRPr="003222C1" w:rsidRDefault="008E213F" w:rsidP="005423D6">
            <w:r w:rsidRPr="003222C1">
              <w:t xml:space="preserve">Mokykloje organizuotų gretimų mokyklų dalykų mokytojams konferencijų skaičius, vnt. </w:t>
            </w:r>
          </w:p>
        </w:tc>
        <w:tc>
          <w:tcPr>
            <w:tcW w:w="1680" w:type="dxa"/>
            <w:gridSpan w:val="2"/>
            <w:shd w:val="clear" w:color="auto" w:fill="auto"/>
          </w:tcPr>
          <w:p w:rsidR="008E213F" w:rsidRPr="00341030" w:rsidRDefault="008E213F" w:rsidP="00AD37FA">
            <w:pPr>
              <w:spacing w:line="360" w:lineRule="auto"/>
              <w:jc w:val="center"/>
              <w:rPr>
                <w:rFonts w:eastAsia="MS Mincho"/>
                <w:szCs w:val="24"/>
                <w:highlight w:val="yellow"/>
              </w:rPr>
            </w:pPr>
            <w:r>
              <w:t>1</w:t>
            </w:r>
          </w:p>
        </w:tc>
        <w:tc>
          <w:tcPr>
            <w:tcW w:w="2172" w:type="dxa"/>
            <w:gridSpan w:val="5"/>
            <w:shd w:val="clear" w:color="auto" w:fill="auto"/>
          </w:tcPr>
          <w:p w:rsidR="008E213F" w:rsidRPr="00341030" w:rsidRDefault="00E955EF" w:rsidP="00AD37FA">
            <w:pPr>
              <w:jc w:val="center"/>
              <w:rPr>
                <w:rFonts w:eastAsia="MS Mincho"/>
                <w:szCs w:val="24"/>
                <w:highlight w:val="yellow"/>
              </w:rPr>
            </w:pPr>
            <w:r w:rsidRPr="00E955EF">
              <w:rPr>
                <w:rFonts w:eastAsia="MS Mincho"/>
                <w:szCs w:val="24"/>
              </w:rPr>
              <w:t>1</w:t>
            </w:r>
          </w:p>
        </w:tc>
        <w:tc>
          <w:tcPr>
            <w:tcW w:w="1775" w:type="dxa"/>
            <w:shd w:val="clear" w:color="auto" w:fill="auto"/>
          </w:tcPr>
          <w:p w:rsidR="008E213F" w:rsidRPr="003222C1" w:rsidRDefault="008E213F" w:rsidP="007C0AC0">
            <w:pPr>
              <w:jc w:val="center"/>
            </w:pPr>
            <w:r w:rsidRPr="003222C1">
              <w:t>Direktorius, direktoriaus pavaduotojas ugdymui, metodinės tarybos pirmininkas, metodinių grupių vadovai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41030" w:rsidRDefault="008E213F" w:rsidP="007C0AC0">
            <w:pPr>
              <w:spacing w:line="360" w:lineRule="auto"/>
              <w:jc w:val="center"/>
              <w:rPr>
                <w:rFonts w:eastAsia="MS Mincho"/>
                <w:szCs w:val="24"/>
              </w:rPr>
            </w:pPr>
            <w:r w:rsidRPr="00341030">
              <w:rPr>
                <w:szCs w:val="24"/>
              </w:rPr>
              <w:t>Mokymo lėšos</w:t>
            </w:r>
          </w:p>
        </w:tc>
        <w:tc>
          <w:tcPr>
            <w:tcW w:w="912" w:type="dxa"/>
          </w:tcPr>
          <w:p w:rsidR="008E213F" w:rsidRPr="00341030" w:rsidRDefault="008E213F" w:rsidP="007C0AC0">
            <w:pPr>
              <w:spacing w:line="360" w:lineRule="auto"/>
              <w:jc w:val="center"/>
              <w:rPr>
                <w:rFonts w:eastAsia="MS Mincho"/>
                <w:szCs w:val="24"/>
              </w:rPr>
            </w:pPr>
            <w:r w:rsidRPr="00341030">
              <w:rPr>
                <w:szCs w:val="24"/>
              </w:rPr>
              <w:t>Mokymo lėšos</w:t>
            </w:r>
          </w:p>
        </w:tc>
      </w:tr>
      <w:tr w:rsidR="008E213F" w:rsidRPr="00341030" w:rsidTr="00574120">
        <w:trPr>
          <w:trHeight w:val="608"/>
        </w:trPr>
        <w:tc>
          <w:tcPr>
            <w:tcW w:w="694" w:type="dxa"/>
            <w:shd w:val="clear" w:color="auto" w:fill="auto"/>
          </w:tcPr>
          <w:p w:rsidR="008E213F" w:rsidRPr="00341030" w:rsidRDefault="008E213F" w:rsidP="009D7846">
            <w:pPr>
              <w:spacing w:line="360" w:lineRule="auto"/>
              <w:rPr>
                <w:rFonts w:eastAsia="MS Mincho"/>
                <w:szCs w:val="24"/>
              </w:rPr>
            </w:pPr>
            <w:r w:rsidRPr="00341030">
              <w:rPr>
                <w:rFonts w:eastAsia="MS Mincho"/>
                <w:szCs w:val="24"/>
              </w:rPr>
              <w:t>1.5.3</w:t>
            </w:r>
            <w:r w:rsidR="00AD37FA">
              <w:rPr>
                <w:rFonts w:eastAsia="MS Mincho"/>
                <w:szCs w:val="24"/>
              </w:rPr>
              <w:t>.</w:t>
            </w:r>
          </w:p>
        </w:tc>
        <w:tc>
          <w:tcPr>
            <w:tcW w:w="1679" w:type="dxa"/>
            <w:shd w:val="clear" w:color="auto" w:fill="auto"/>
          </w:tcPr>
          <w:p w:rsidR="008E213F" w:rsidRPr="003222C1" w:rsidRDefault="008E213F" w:rsidP="005423D6">
            <w:r w:rsidRPr="003222C1">
              <w:t>Sudaryti darbo grupes planuoti Mokyklos veiklai</w:t>
            </w:r>
            <w:r>
              <w:t>,</w:t>
            </w:r>
            <w:r w:rsidRPr="003222C1">
              <w:t xml:space="preserve"> </w:t>
            </w:r>
            <w:r w:rsidRPr="003222C1">
              <w:lastRenderedPageBreak/>
              <w:t>įtraukiant visus mokytojus</w:t>
            </w:r>
            <w:r>
              <w:t>.</w:t>
            </w:r>
          </w:p>
        </w:tc>
        <w:tc>
          <w:tcPr>
            <w:tcW w:w="1822" w:type="dxa"/>
            <w:gridSpan w:val="2"/>
            <w:shd w:val="clear" w:color="auto" w:fill="auto"/>
          </w:tcPr>
          <w:p w:rsidR="008E213F" w:rsidRPr="003222C1" w:rsidRDefault="008E213F" w:rsidP="005423D6">
            <w:r w:rsidRPr="003222C1">
              <w:lastRenderedPageBreak/>
              <w:t xml:space="preserve">Mokyklos veiklos planavimo darbo grupėse dalyvavusių </w:t>
            </w:r>
            <w:r w:rsidRPr="003222C1">
              <w:lastRenderedPageBreak/>
              <w:t>pedagogų dalis, proc.</w:t>
            </w:r>
          </w:p>
        </w:tc>
        <w:tc>
          <w:tcPr>
            <w:tcW w:w="1680" w:type="dxa"/>
            <w:gridSpan w:val="2"/>
            <w:shd w:val="clear" w:color="auto" w:fill="auto"/>
          </w:tcPr>
          <w:p w:rsidR="008E213F" w:rsidRPr="00341030" w:rsidRDefault="008E213F" w:rsidP="00AD37FA">
            <w:pPr>
              <w:spacing w:line="360" w:lineRule="auto"/>
              <w:jc w:val="center"/>
              <w:rPr>
                <w:rFonts w:eastAsia="MS Mincho"/>
                <w:szCs w:val="24"/>
              </w:rPr>
            </w:pPr>
            <w:r>
              <w:rPr>
                <w:rFonts w:eastAsia="MS Mincho"/>
                <w:szCs w:val="24"/>
              </w:rPr>
              <w:lastRenderedPageBreak/>
              <w:t>100</w:t>
            </w:r>
          </w:p>
        </w:tc>
        <w:tc>
          <w:tcPr>
            <w:tcW w:w="2172" w:type="dxa"/>
            <w:gridSpan w:val="5"/>
            <w:shd w:val="clear" w:color="auto" w:fill="auto"/>
          </w:tcPr>
          <w:p w:rsidR="008E213F" w:rsidRPr="00341030" w:rsidRDefault="00E955EF" w:rsidP="00AD37FA">
            <w:pPr>
              <w:jc w:val="center"/>
              <w:rPr>
                <w:rFonts w:eastAsia="MS Mincho"/>
                <w:szCs w:val="24"/>
              </w:rPr>
            </w:pPr>
            <w:r>
              <w:rPr>
                <w:rFonts w:eastAsia="MS Mincho"/>
                <w:szCs w:val="24"/>
              </w:rPr>
              <w:t>100</w:t>
            </w:r>
          </w:p>
        </w:tc>
        <w:tc>
          <w:tcPr>
            <w:tcW w:w="1775" w:type="dxa"/>
            <w:shd w:val="clear" w:color="auto" w:fill="auto"/>
          </w:tcPr>
          <w:p w:rsidR="008E213F" w:rsidRPr="003222C1" w:rsidRDefault="008E213F" w:rsidP="007C0AC0">
            <w:pPr>
              <w:jc w:val="center"/>
            </w:pPr>
            <w:r w:rsidRPr="003222C1">
              <w:t>Direktorius, direktoriaus pavaduotojas ugdymui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41030" w:rsidRDefault="008E213F" w:rsidP="007C0AC0">
            <w:pPr>
              <w:spacing w:line="360" w:lineRule="auto"/>
              <w:jc w:val="center"/>
              <w:rPr>
                <w:rFonts w:eastAsia="MS Mincho"/>
                <w:szCs w:val="24"/>
              </w:rPr>
            </w:pPr>
            <w:r w:rsidRPr="00341030">
              <w:rPr>
                <w:szCs w:val="24"/>
              </w:rPr>
              <w:t>Mokymo lėšos</w:t>
            </w:r>
          </w:p>
        </w:tc>
        <w:tc>
          <w:tcPr>
            <w:tcW w:w="912" w:type="dxa"/>
          </w:tcPr>
          <w:p w:rsidR="008E213F" w:rsidRPr="00341030" w:rsidRDefault="008E213F" w:rsidP="007C0AC0">
            <w:pPr>
              <w:spacing w:line="360" w:lineRule="auto"/>
              <w:jc w:val="center"/>
              <w:rPr>
                <w:rFonts w:eastAsia="MS Mincho"/>
                <w:szCs w:val="24"/>
              </w:rPr>
            </w:pPr>
            <w:r w:rsidRPr="00341030">
              <w:rPr>
                <w:szCs w:val="24"/>
              </w:rPr>
              <w:t>Mokymo lėšos</w:t>
            </w:r>
          </w:p>
        </w:tc>
      </w:tr>
      <w:tr w:rsidR="008E213F" w:rsidRPr="00341030" w:rsidTr="00574120">
        <w:trPr>
          <w:trHeight w:val="608"/>
        </w:trPr>
        <w:tc>
          <w:tcPr>
            <w:tcW w:w="694" w:type="dxa"/>
            <w:shd w:val="clear" w:color="auto" w:fill="auto"/>
          </w:tcPr>
          <w:p w:rsidR="008E213F" w:rsidRPr="00341030" w:rsidRDefault="008E213F" w:rsidP="009D7846">
            <w:pPr>
              <w:spacing w:line="360" w:lineRule="auto"/>
              <w:rPr>
                <w:rFonts w:eastAsia="MS Mincho"/>
                <w:szCs w:val="24"/>
              </w:rPr>
            </w:pPr>
            <w:r w:rsidRPr="00341030">
              <w:rPr>
                <w:rFonts w:eastAsia="MS Mincho"/>
                <w:szCs w:val="24"/>
              </w:rPr>
              <w:t>1.5.4</w:t>
            </w:r>
            <w:r w:rsidR="00AD37FA">
              <w:rPr>
                <w:rFonts w:eastAsia="MS Mincho"/>
                <w:szCs w:val="24"/>
              </w:rPr>
              <w:t>.</w:t>
            </w:r>
          </w:p>
        </w:tc>
        <w:tc>
          <w:tcPr>
            <w:tcW w:w="1679" w:type="dxa"/>
            <w:shd w:val="clear" w:color="auto" w:fill="auto"/>
          </w:tcPr>
          <w:p w:rsidR="008E213F" w:rsidRPr="003222C1" w:rsidRDefault="008E213F" w:rsidP="005423D6">
            <w:r w:rsidRPr="003222C1">
              <w:t>Skatinti mokytojų kvalifikacijos tobulinimą</w:t>
            </w:r>
            <w:r>
              <w:t>.</w:t>
            </w:r>
            <w:r w:rsidRPr="003222C1">
              <w:t xml:space="preserve"> </w:t>
            </w:r>
          </w:p>
        </w:tc>
        <w:tc>
          <w:tcPr>
            <w:tcW w:w="1822" w:type="dxa"/>
            <w:gridSpan w:val="2"/>
            <w:shd w:val="clear" w:color="auto" w:fill="auto"/>
          </w:tcPr>
          <w:p w:rsidR="008E213F" w:rsidRPr="003222C1" w:rsidRDefault="008E213F" w:rsidP="005423D6">
            <w:r w:rsidRPr="003222C1">
              <w:t xml:space="preserve">Kvalifikaciją tobulinusių pedagoginių darbuotojų dalis, proc. </w:t>
            </w:r>
          </w:p>
        </w:tc>
        <w:tc>
          <w:tcPr>
            <w:tcW w:w="1680" w:type="dxa"/>
            <w:gridSpan w:val="2"/>
            <w:shd w:val="clear" w:color="auto" w:fill="auto"/>
          </w:tcPr>
          <w:p w:rsidR="008E213F" w:rsidRPr="00DE07BA" w:rsidRDefault="008E213F" w:rsidP="00AD37FA">
            <w:pPr>
              <w:spacing w:line="360" w:lineRule="auto"/>
              <w:jc w:val="center"/>
              <w:rPr>
                <w:rFonts w:eastAsia="MS Mincho"/>
                <w:szCs w:val="24"/>
              </w:rPr>
            </w:pPr>
            <w:r w:rsidRPr="00DE07BA">
              <w:rPr>
                <w:rFonts w:eastAsia="MS Mincho"/>
                <w:szCs w:val="24"/>
              </w:rPr>
              <w:t>100</w:t>
            </w:r>
          </w:p>
        </w:tc>
        <w:tc>
          <w:tcPr>
            <w:tcW w:w="2172" w:type="dxa"/>
            <w:gridSpan w:val="5"/>
            <w:shd w:val="clear" w:color="auto" w:fill="auto"/>
          </w:tcPr>
          <w:p w:rsidR="008E213F" w:rsidRPr="00DE07BA" w:rsidRDefault="00E955EF" w:rsidP="00AD37FA">
            <w:pPr>
              <w:spacing w:line="360" w:lineRule="auto"/>
              <w:jc w:val="center"/>
              <w:rPr>
                <w:rFonts w:eastAsia="MS Mincho"/>
                <w:szCs w:val="24"/>
              </w:rPr>
            </w:pPr>
            <w:r>
              <w:rPr>
                <w:rFonts w:eastAsia="MS Mincho"/>
                <w:szCs w:val="24"/>
              </w:rPr>
              <w:t>100</w:t>
            </w:r>
          </w:p>
        </w:tc>
        <w:tc>
          <w:tcPr>
            <w:tcW w:w="1775" w:type="dxa"/>
            <w:shd w:val="clear" w:color="auto" w:fill="auto"/>
          </w:tcPr>
          <w:p w:rsidR="008E213F" w:rsidRPr="003222C1" w:rsidRDefault="008E213F" w:rsidP="007C0AC0">
            <w:pPr>
              <w:jc w:val="center"/>
            </w:pPr>
            <w:r w:rsidRPr="003222C1">
              <w:t>Direktorius, direktoriaus pavaduotojas ugdymui</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41030" w:rsidRDefault="008E213F" w:rsidP="007C0AC0">
            <w:pPr>
              <w:spacing w:line="360" w:lineRule="auto"/>
              <w:jc w:val="center"/>
              <w:rPr>
                <w:rFonts w:eastAsia="MS Mincho"/>
                <w:szCs w:val="24"/>
              </w:rPr>
            </w:pPr>
            <w:r w:rsidRPr="00341030">
              <w:rPr>
                <w:szCs w:val="24"/>
              </w:rPr>
              <w:t>Mokymo lėšos</w:t>
            </w:r>
          </w:p>
        </w:tc>
        <w:tc>
          <w:tcPr>
            <w:tcW w:w="912" w:type="dxa"/>
          </w:tcPr>
          <w:p w:rsidR="008E213F" w:rsidRPr="00341030" w:rsidRDefault="008E213F" w:rsidP="007C0AC0">
            <w:pPr>
              <w:spacing w:line="360" w:lineRule="auto"/>
              <w:jc w:val="center"/>
              <w:rPr>
                <w:rFonts w:eastAsia="MS Mincho"/>
                <w:szCs w:val="24"/>
              </w:rPr>
            </w:pPr>
            <w:r w:rsidRPr="00341030">
              <w:rPr>
                <w:szCs w:val="24"/>
              </w:rPr>
              <w:t>Mokymo lėšos</w:t>
            </w:r>
          </w:p>
        </w:tc>
      </w:tr>
      <w:tr w:rsidR="00E575C6" w:rsidRPr="00341030" w:rsidTr="00574120">
        <w:tc>
          <w:tcPr>
            <w:tcW w:w="694" w:type="dxa"/>
            <w:shd w:val="clear" w:color="auto" w:fill="auto"/>
          </w:tcPr>
          <w:p w:rsidR="00E575C6" w:rsidRPr="00341030" w:rsidRDefault="00E575C6" w:rsidP="0010309A">
            <w:pPr>
              <w:spacing w:line="360" w:lineRule="auto"/>
              <w:rPr>
                <w:b/>
                <w:szCs w:val="24"/>
              </w:rPr>
            </w:pPr>
            <w:r w:rsidRPr="00341030">
              <w:rPr>
                <w:b/>
                <w:szCs w:val="24"/>
              </w:rPr>
              <w:t>1.6.</w:t>
            </w:r>
          </w:p>
        </w:tc>
        <w:tc>
          <w:tcPr>
            <w:tcW w:w="13527" w:type="dxa"/>
            <w:gridSpan w:val="21"/>
            <w:shd w:val="clear" w:color="auto" w:fill="auto"/>
          </w:tcPr>
          <w:p w:rsidR="00E575C6" w:rsidRPr="00341030" w:rsidRDefault="00E575C6" w:rsidP="0010309A">
            <w:pPr>
              <w:tabs>
                <w:tab w:val="left" w:pos="1650"/>
              </w:tabs>
              <w:spacing w:line="360" w:lineRule="auto"/>
              <w:rPr>
                <w:b/>
                <w:szCs w:val="24"/>
              </w:rPr>
            </w:pPr>
            <w:r w:rsidRPr="00341030">
              <w:rPr>
                <w:b/>
                <w:szCs w:val="24"/>
              </w:rPr>
              <w:t xml:space="preserve">Uždavinys. </w:t>
            </w:r>
            <w:r w:rsidR="00DE07BA" w:rsidRPr="00DE07BA">
              <w:rPr>
                <w:lang w:eastAsia="ar-SA"/>
              </w:rPr>
              <w:t>Efektyvinti pedagoginės pagalbos teikimą.</w:t>
            </w:r>
          </w:p>
        </w:tc>
      </w:tr>
      <w:tr w:rsidR="008E213F" w:rsidRPr="00341030" w:rsidTr="00574120">
        <w:trPr>
          <w:trHeight w:val="608"/>
        </w:trPr>
        <w:tc>
          <w:tcPr>
            <w:tcW w:w="694" w:type="dxa"/>
            <w:shd w:val="clear" w:color="auto" w:fill="auto"/>
          </w:tcPr>
          <w:p w:rsidR="008E213F" w:rsidRPr="00341030" w:rsidRDefault="008E213F" w:rsidP="009D7846">
            <w:pPr>
              <w:spacing w:line="360" w:lineRule="auto"/>
              <w:rPr>
                <w:rFonts w:eastAsia="MS Mincho"/>
                <w:szCs w:val="24"/>
              </w:rPr>
            </w:pPr>
            <w:r w:rsidRPr="00341030">
              <w:rPr>
                <w:rFonts w:eastAsia="MS Mincho"/>
                <w:szCs w:val="24"/>
              </w:rPr>
              <w:t>1.6.1</w:t>
            </w:r>
            <w:r w:rsidR="00AD37FA">
              <w:rPr>
                <w:rFonts w:eastAsia="MS Mincho"/>
                <w:szCs w:val="24"/>
              </w:rPr>
              <w:t>.</w:t>
            </w:r>
          </w:p>
        </w:tc>
        <w:tc>
          <w:tcPr>
            <w:tcW w:w="1679" w:type="dxa"/>
            <w:shd w:val="clear" w:color="auto" w:fill="auto"/>
          </w:tcPr>
          <w:p w:rsidR="008E213F" w:rsidRPr="003222C1" w:rsidRDefault="008E213F" w:rsidP="005423D6">
            <w:r w:rsidRPr="003222C1">
              <w:t>Mokiniams teikti profesinio informavimo, konsultavimo ir orientavimo paslaugos</w:t>
            </w:r>
            <w:r>
              <w:t>.</w:t>
            </w:r>
          </w:p>
        </w:tc>
        <w:tc>
          <w:tcPr>
            <w:tcW w:w="1822" w:type="dxa"/>
            <w:gridSpan w:val="2"/>
            <w:shd w:val="clear" w:color="auto" w:fill="auto"/>
          </w:tcPr>
          <w:p w:rsidR="008E213F" w:rsidRPr="003222C1" w:rsidRDefault="008E213F" w:rsidP="005423D6">
            <w:r w:rsidRPr="003222C1">
              <w:t>Mokinių, gavusių profesinio informavimo, konsultavimo ir orientavimo paslaugą 5-10 kl. dalis, proc.</w:t>
            </w:r>
          </w:p>
        </w:tc>
        <w:tc>
          <w:tcPr>
            <w:tcW w:w="1695" w:type="dxa"/>
            <w:gridSpan w:val="3"/>
            <w:shd w:val="clear" w:color="auto" w:fill="auto"/>
          </w:tcPr>
          <w:p w:rsidR="008E213F" w:rsidRPr="00341030" w:rsidRDefault="008E213F" w:rsidP="00AD37FA">
            <w:pPr>
              <w:spacing w:line="360" w:lineRule="auto"/>
              <w:jc w:val="center"/>
              <w:rPr>
                <w:rFonts w:eastAsia="MS Mincho"/>
                <w:szCs w:val="24"/>
                <w:highlight w:val="yellow"/>
              </w:rPr>
            </w:pPr>
            <w:r>
              <w:t>100</w:t>
            </w:r>
          </w:p>
        </w:tc>
        <w:tc>
          <w:tcPr>
            <w:tcW w:w="2157" w:type="dxa"/>
            <w:gridSpan w:val="4"/>
            <w:shd w:val="clear" w:color="auto" w:fill="auto"/>
          </w:tcPr>
          <w:p w:rsidR="008E213F" w:rsidRPr="00341030" w:rsidRDefault="00E955EF" w:rsidP="00AD37FA">
            <w:pPr>
              <w:jc w:val="center"/>
              <w:rPr>
                <w:rFonts w:eastAsia="MS Mincho"/>
                <w:szCs w:val="24"/>
                <w:highlight w:val="yellow"/>
              </w:rPr>
            </w:pPr>
            <w:r w:rsidRPr="00E955EF">
              <w:rPr>
                <w:rFonts w:eastAsia="MS Mincho"/>
                <w:szCs w:val="24"/>
              </w:rPr>
              <w:t>100</w:t>
            </w:r>
          </w:p>
        </w:tc>
        <w:tc>
          <w:tcPr>
            <w:tcW w:w="1775" w:type="dxa"/>
            <w:shd w:val="clear" w:color="auto" w:fill="auto"/>
          </w:tcPr>
          <w:p w:rsidR="008E213F" w:rsidRPr="003222C1" w:rsidRDefault="008E213F" w:rsidP="007C0AC0">
            <w:pPr>
              <w:jc w:val="center"/>
            </w:pPr>
            <w:r w:rsidRPr="003222C1">
              <w:t>Klasių auklėtojai, pagalbos mokiniui specialistai, neformaliojo švietimo vadovas</w:t>
            </w:r>
          </w:p>
        </w:tc>
        <w:tc>
          <w:tcPr>
            <w:tcW w:w="124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8E213F" w:rsidRPr="00341030" w:rsidRDefault="008E213F"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8E213F" w:rsidRPr="00341030" w:rsidRDefault="008E213F" w:rsidP="007C0AC0">
            <w:pPr>
              <w:spacing w:line="360" w:lineRule="auto"/>
              <w:jc w:val="center"/>
              <w:rPr>
                <w:rFonts w:eastAsia="MS Mincho"/>
                <w:szCs w:val="24"/>
              </w:rPr>
            </w:pPr>
            <w:r w:rsidRPr="00341030">
              <w:rPr>
                <w:szCs w:val="24"/>
              </w:rPr>
              <w:t>Mokymo lėšos</w:t>
            </w:r>
          </w:p>
        </w:tc>
        <w:tc>
          <w:tcPr>
            <w:tcW w:w="912" w:type="dxa"/>
          </w:tcPr>
          <w:p w:rsidR="008E213F" w:rsidRPr="00341030" w:rsidRDefault="008E213F" w:rsidP="007C0AC0">
            <w:pPr>
              <w:spacing w:line="360" w:lineRule="auto"/>
              <w:jc w:val="center"/>
              <w:rPr>
                <w:rFonts w:eastAsia="MS Mincho"/>
                <w:szCs w:val="24"/>
              </w:rPr>
            </w:pPr>
            <w:r w:rsidRPr="00341030">
              <w:rPr>
                <w:szCs w:val="24"/>
              </w:rPr>
              <w:t>Mokymo lėšos</w:t>
            </w:r>
          </w:p>
        </w:tc>
      </w:tr>
      <w:tr w:rsidR="00FF2938" w:rsidRPr="00341030" w:rsidTr="00574120">
        <w:trPr>
          <w:trHeight w:val="608"/>
        </w:trPr>
        <w:tc>
          <w:tcPr>
            <w:tcW w:w="694" w:type="dxa"/>
            <w:shd w:val="clear" w:color="auto" w:fill="auto"/>
          </w:tcPr>
          <w:p w:rsidR="00FF2938" w:rsidRPr="00341030" w:rsidRDefault="00FF2938" w:rsidP="009D7846">
            <w:pPr>
              <w:spacing w:line="360" w:lineRule="auto"/>
              <w:rPr>
                <w:rFonts w:eastAsia="MS Mincho"/>
                <w:szCs w:val="24"/>
              </w:rPr>
            </w:pPr>
            <w:r w:rsidRPr="00341030">
              <w:rPr>
                <w:rFonts w:eastAsia="MS Mincho"/>
                <w:szCs w:val="24"/>
              </w:rPr>
              <w:t>1.6.2</w:t>
            </w:r>
            <w:r w:rsidR="00AD37FA">
              <w:rPr>
                <w:rFonts w:eastAsia="MS Mincho"/>
                <w:szCs w:val="24"/>
              </w:rPr>
              <w:t>.</w:t>
            </w:r>
          </w:p>
        </w:tc>
        <w:tc>
          <w:tcPr>
            <w:tcW w:w="1679" w:type="dxa"/>
            <w:shd w:val="clear" w:color="auto" w:fill="auto"/>
          </w:tcPr>
          <w:p w:rsidR="00FF2938" w:rsidRPr="003222C1" w:rsidRDefault="00FF2938" w:rsidP="005423D6">
            <w:r w:rsidRPr="003222C1">
              <w:t>Teikti socialinę pedagoginę pagalbą socialinių įgūdžių stokojantiems mokiniams ir jų tėvams</w:t>
            </w:r>
            <w:r>
              <w:t>.</w:t>
            </w:r>
          </w:p>
        </w:tc>
        <w:tc>
          <w:tcPr>
            <w:tcW w:w="1822" w:type="dxa"/>
            <w:gridSpan w:val="2"/>
            <w:shd w:val="clear" w:color="auto" w:fill="auto"/>
          </w:tcPr>
          <w:p w:rsidR="00FF2938" w:rsidRPr="003222C1" w:rsidRDefault="00FF2938" w:rsidP="005423D6">
            <w:r w:rsidRPr="003222C1">
              <w:t>Socialinę pedagoginę pagalbą gavusių mokinių dalis, proc., kurie stokoja socialinių įgūdžių pagal Mokyklos Vaiko gerovės komisijos nutarimus ir VšĮ Lazdijų švietimo centro pateiktas pažymas</w:t>
            </w:r>
          </w:p>
        </w:tc>
        <w:tc>
          <w:tcPr>
            <w:tcW w:w="1680" w:type="dxa"/>
            <w:gridSpan w:val="2"/>
            <w:shd w:val="clear" w:color="auto" w:fill="auto"/>
          </w:tcPr>
          <w:p w:rsidR="00FF2938" w:rsidRPr="00341030" w:rsidRDefault="00FF2938" w:rsidP="00AD37FA">
            <w:pPr>
              <w:spacing w:line="360" w:lineRule="auto"/>
              <w:jc w:val="center"/>
              <w:rPr>
                <w:rFonts w:eastAsia="MS Mincho"/>
                <w:szCs w:val="24"/>
                <w:highlight w:val="yellow"/>
              </w:rPr>
            </w:pPr>
            <w:r>
              <w:rPr>
                <w:rFonts w:eastAsia="MS Mincho"/>
                <w:szCs w:val="24"/>
              </w:rPr>
              <w:t>100</w:t>
            </w:r>
          </w:p>
        </w:tc>
        <w:tc>
          <w:tcPr>
            <w:tcW w:w="2172" w:type="dxa"/>
            <w:gridSpan w:val="5"/>
            <w:shd w:val="clear" w:color="auto" w:fill="auto"/>
          </w:tcPr>
          <w:p w:rsidR="00FF2938" w:rsidRPr="00341030" w:rsidRDefault="00E955EF" w:rsidP="00AD37FA">
            <w:pPr>
              <w:jc w:val="center"/>
              <w:rPr>
                <w:rFonts w:eastAsia="MS Mincho"/>
                <w:szCs w:val="24"/>
                <w:highlight w:val="yellow"/>
              </w:rPr>
            </w:pPr>
            <w:r w:rsidRPr="00E955EF">
              <w:rPr>
                <w:rFonts w:eastAsia="MS Mincho"/>
                <w:szCs w:val="24"/>
              </w:rPr>
              <w:t>100</w:t>
            </w:r>
          </w:p>
        </w:tc>
        <w:tc>
          <w:tcPr>
            <w:tcW w:w="1775" w:type="dxa"/>
            <w:shd w:val="clear" w:color="auto" w:fill="auto"/>
          </w:tcPr>
          <w:p w:rsidR="00FF2938" w:rsidRPr="00341030" w:rsidRDefault="00FF2938" w:rsidP="007C0AC0">
            <w:pPr>
              <w:spacing w:line="360" w:lineRule="auto"/>
              <w:jc w:val="center"/>
              <w:rPr>
                <w:rFonts w:eastAsia="MS Mincho"/>
                <w:szCs w:val="24"/>
              </w:rPr>
            </w:pPr>
            <w:r w:rsidRPr="00341030">
              <w:rPr>
                <w:szCs w:val="24"/>
              </w:rPr>
              <w:t>Socialinis pedagogas</w:t>
            </w:r>
          </w:p>
        </w:tc>
        <w:tc>
          <w:tcPr>
            <w:tcW w:w="124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 xml:space="preserve">9 </w:t>
            </w:r>
            <w:r w:rsidRPr="00341030">
              <w:rPr>
                <w:rFonts w:eastAsia="MS Mincho"/>
                <w:szCs w:val="24"/>
              </w:rPr>
              <w:t>m.</w:t>
            </w:r>
          </w:p>
        </w:tc>
        <w:tc>
          <w:tcPr>
            <w:tcW w:w="1241" w:type="dxa"/>
            <w:gridSpan w:val="5"/>
          </w:tcPr>
          <w:p w:rsidR="00FF2938" w:rsidRPr="00341030" w:rsidRDefault="00FF2938" w:rsidP="007C0AC0">
            <w:pPr>
              <w:spacing w:line="360" w:lineRule="auto"/>
              <w:jc w:val="center"/>
              <w:rPr>
                <w:rFonts w:eastAsia="MS Mincho"/>
                <w:szCs w:val="24"/>
              </w:rPr>
            </w:pPr>
            <w:r w:rsidRPr="00341030">
              <w:rPr>
                <w:szCs w:val="24"/>
              </w:rPr>
              <w:t>Mokymo lėšos</w:t>
            </w:r>
          </w:p>
        </w:tc>
        <w:tc>
          <w:tcPr>
            <w:tcW w:w="912" w:type="dxa"/>
          </w:tcPr>
          <w:p w:rsidR="00FF2938" w:rsidRPr="00341030" w:rsidRDefault="00FF2938" w:rsidP="007C0AC0">
            <w:pPr>
              <w:spacing w:line="360" w:lineRule="auto"/>
              <w:jc w:val="center"/>
              <w:rPr>
                <w:rFonts w:eastAsia="MS Mincho"/>
                <w:szCs w:val="24"/>
              </w:rPr>
            </w:pPr>
            <w:r w:rsidRPr="00341030">
              <w:rPr>
                <w:szCs w:val="24"/>
              </w:rPr>
              <w:t>Mokymo lėšos</w:t>
            </w:r>
          </w:p>
        </w:tc>
      </w:tr>
      <w:tr w:rsidR="00FF2938" w:rsidRPr="00341030" w:rsidTr="00574120">
        <w:trPr>
          <w:trHeight w:val="608"/>
        </w:trPr>
        <w:tc>
          <w:tcPr>
            <w:tcW w:w="694" w:type="dxa"/>
            <w:shd w:val="clear" w:color="auto" w:fill="auto"/>
          </w:tcPr>
          <w:p w:rsidR="00FF2938" w:rsidRPr="00341030" w:rsidRDefault="00FF2938" w:rsidP="009D7846">
            <w:pPr>
              <w:spacing w:line="360" w:lineRule="auto"/>
              <w:rPr>
                <w:rFonts w:eastAsia="MS Mincho"/>
                <w:szCs w:val="24"/>
              </w:rPr>
            </w:pPr>
            <w:r w:rsidRPr="00341030">
              <w:rPr>
                <w:rFonts w:eastAsia="MS Mincho"/>
                <w:szCs w:val="24"/>
              </w:rPr>
              <w:lastRenderedPageBreak/>
              <w:t>1.6.3</w:t>
            </w:r>
            <w:r w:rsidR="00AD37FA">
              <w:rPr>
                <w:rFonts w:eastAsia="MS Mincho"/>
                <w:szCs w:val="24"/>
              </w:rPr>
              <w:t>.</w:t>
            </w:r>
          </w:p>
        </w:tc>
        <w:tc>
          <w:tcPr>
            <w:tcW w:w="1679" w:type="dxa"/>
            <w:shd w:val="clear" w:color="auto" w:fill="auto"/>
          </w:tcPr>
          <w:p w:rsidR="00FF2938" w:rsidRPr="003222C1" w:rsidRDefault="00FF2938" w:rsidP="005423D6">
            <w:r w:rsidRPr="003222C1">
              <w:t>Teikti specialiąją pagalbą mokiniams ir jų tėvams</w:t>
            </w:r>
            <w:r>
              <w:t>.</w:t>
            </w:r>
            <w:r w:rsidRPr="003222C1">
              <w:t xml:space="preserve"> </w:t>
            </w:r>
          </w:p>
        </w:tc>
        <w:tc>
          <w:tcPr>
            <w:tcW w:w="1822" w:type="dxa"/>
            <w:gridSpan w:val="2"/>
            <w:shd w:val="clear" w:color="auto" w:fill="auto"/>
          </w:tcPr>
          <w:p w:rsidR="00FF2938" w:rsidRPr="003222C1" w:rsidRDefault="00FF2938" w:rsidP="005423D6">
            <w:r w:rsidRPr="003222C1">
              <w:t>Specialiąją pagalbą ir konsultacijas gaunančių mokinių ir jų tėvų dalis, proc., kuriems skirta pagalba pagal VšĮ Lazdijų švietimo centro pateiktas pažymas</w:t>
            </w:r>
          </w:p>
        </w:tc>
        <w:tc>
          <w:tcPr>
            <w:tcW w:w="1680" w:type="dxa"/>
            <w:gridSpan w:val="2"/>
            <w:shd w:val="clear" w:color="auto" w:fill="auto"/>
          </w:tcPr>
          <w:p w:rsidR="00FF2938" w:rsidRPr="00DE07BA" w:rsidRDefault="00FF2938" w:rsidP="00AD37FA">
            <w:pPr>
              <w:spacing w:line="360" w:lineRule="auto"/>
              <w:jc w:val="center"/>
              <w:rPr>
                <w:rFonts w:eastAsia="MS Mincho"/>
                <w:szCs w:val="24"/>
                <w:highlight w:val="yellow"/>
              </w:rPr>
            </w:pPr>
            <w:r w:rsidRPr="00DE07BA">
              <w:rPr>
                <w:rFonts w:eastAsia="MS Mincho"/>
                <w:szCs w:val="24"/>
              </w:rPr>
              <w:t>100</w:t>
            </w:r>
          </w:p>
        </w:tc>
        <w:tc>
          <w:tcPr>
            <w:tcW w:w="2172" w:type="dxa"/>
            <w:gridSpan w:val="5"/>
            <w:shd w:val="clear" w:color="auto" w:fill="auto"/>
          </w:tcPr>
          <w:p w:rsidR="00FF2938" w:rsidRPr="00DE07BA" w:rsidRDefault="00E955EF" w:rsidP="00AD37FA">
            <w:pPr>
              <w:jc w:val="center"/>
              <w:rPr>
                <w:rFonts w:eastAsia="MS Mincho"/>
                <w:szCs w:val="24"/>
                <w:highlight w:val="yellow"/>
              </w:rPr>
            </w:pPr>
            <w:r w:rsidRPr="00E955EF">
              <w:rPr>
                <w:rFonts w:eastAsia="MS Mincho"/>
                <w:szCs w:val="24"/>
              </w:rPr>
              <w:t>100</w:t>
            </w:r>
          </w:p>
        </w:tc>
        <w:tc>
          <w:tcPr>
            <w:tcW w:w="1775" w:type="dxa"/>
            <w:shd w:val="clear" w:color="auto" w:fill="auto"/>
          </w:tcPr>
          <w:p w:rsidR="00FF2938" w:rsidRPr="00341030" w:rsidRDefault="00FF2938" w:rsidP="007C0AC0">
            <w:pPr>
              <w:spacing w:line="360" w:lineRule="auto"/>
              <w:jc w:val="center"/>
              <w:rPr>
                <w:rFonts w:eastAsia="MS Mincho"/>
                <w:szCs w:val="24"/>
              </w:rPr>
            </w:pPr>
            <w:r w:rsidRPr="00341030">
              <w:rPr>
                <w:szCs w:val="24"/>
              </w:rPr>
              <w:t>Specialusis pedagogas</w:t>
            </w:r>
          </w:p>
        </w:tc>
        <w:tc>
          <w:tcPr>
            <w:tcW w:w="124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FF2938" w:rsidRPr="00341030" w:rsidRDefault="00FF2938" w:rsidP="007C0AC0">
            <w:pPr>
              <w:spacing w:line="360" w:lineRule="auto"/>
              <w:jc w:val="center"/>
              <w:rPr>
                <w:rFonts w:eastAsia="MS Mincho"/>
                <w:szCs w:val="24"/>
              </w:rPr>
            </w:pPr>
            <w:r w:rsidRPr="00341030">
              <w:rPr>
                <w:szCs w:val="24"/>
              </w:rPr>
              <w:t>Mokymo lėšos</w:t>
            </w:r>
          </w:p>
        </w:tc>
        <w:tc>
          <w:tcPr>
            <w:tcW w:w="912" w:type="dxa"/>
          </w:tcPr>
          <w:p w:rsidR="00FF2938" w:rsidRPr="00341030" w:rsidRDefault="00FF2938" w:rsidP="007C0AC0">
            <w:pPr>
              <w:spacing w:line="360" w:lineRule="auto"/>
              <w:jc w:val="center"/>
              <w:rPr>
                <w:rFonts w:eastAsia="MS Mincho"/>
                <w:szCs w:val="24"/>
              </w:rPr>
            </w:pPr>
            <w:r w:rsidRPr="00341030">
              <w:rPr>
                <w:szCs w:val="24"/>
              </w:rPr>
              <w:t>Mokymo lėšos</w:t>
            </w:r>
          </w:p>
        </w:tc>
      </w:tr>
      <w:tr w:rsidR="00FF2938" w:rsidRPr="00341030" w:rsidTr="00574120">
        <w:trPr>
          <w:trHeight w:val="608"/>
        </w:trPr>
        <w:tc>
          <w:tcPr>
            <w:tcW w:w="694" w:type="dxa"/>
            <w:shd w:val="clear" w:color="auto" w:fill="auto"/>
          </w:tcPr>
          <w:p w:rsidR="00FF2938" w:rsidRPr="00341030" w:rsidRDefault="00FF2938" w:rsidP="009D7846">
            <w:pPr>
              <w:spacing w:line="360" w:lineRule="auto"/>
              <w:rPr>
                <w:rFonts w:eastAsia="MS Mincho"/>
                <w:szCs w:val="24"/>
              </w:rPr>
            </w:pPr>
            <w:r w:rsidRPr="00341030">
              <w:rPr>
                <w:rFonts w:eastAsia="MS Mincho"/>
                <w:szCs w:val="24"/>
              </w:rPr>
              <w:t>1.6.4</w:t>
            </w:r>
            <w:r w:rsidR="00AD37FA">
              <w:rPr>
                <w:rFonts w:eastAsia="MS Mincho"/>
                <w:szCs w:val="24"/>
              </w:rPr>
              <w:t>.</w:t>
            </w:r>
          </w:p>
        </w:tc>
        <w:tc>
          <w:tcPr>
            <w:tcW w:w="1679" w:type="dxa"/>
            <w:shd w:val="clear" w:color="auto" w:fill="auto"/>
          </w:tcPr>
          <w:p w:rsidR="00FF2938" w:rsidRPr="003222C1" w:rsidRDefault="00FF2938" w:rsidP="005423D6">
            <w:r w:rsidRPr="003222C1">
              <w:t>Teikti logopedin</w:t>
            </w:r>
            <w:r>
              <w:t>ę</w:t>
            </w:r>
            <w:r w:rsidRPr="003222C1">
              <w:t xml:space="preserve"> pagalbą kalbėjimo sutrikimų turintiems mokiniams ir jų tėvams</w:t>
            </w:r>
            <w:r>
              <w:t>.</w:t>
            </w:r>
          </w:p>
        </w:tc>
        <w:tc>
          <w:tcPr>
            <w:tcW w:w="1822" w:type="dxa"/>
            <w:gridSpan w:val="2"/>
            <w:shd w:val="clear" w:color="auto" w:fill="auto"/>
          </w:tcPr>
          <w:p w:rsidR="00FF2938" w:rsidRPr="003222C1" w:rsidRDefault="00FF2938" w:rsidP="005423D6">
            <w:r w:rsidRPr="003222C1">
              <w:t>Logopedo pagalbą ir konsultacijas gavusių mokinių ir jų tėvų dalis, proc.,  pagal VšĮ Lazdijų švietimo centro pateiktas pažymas ir suderintus sąrašus</w:t>
            </w:r>
          </w:p>
        </w:tc>
        <w:tc>
          <w:tcPr>
            <w:tcW w:w="1680" w:type="dxa"/>
            <w:gridSpan w:val="2"/>
            <w:shd w:val="clear" w:color="auto" w:fill="auto"/>
          </w:tcPr>
          <w:p w:rsidR="00FF2938" w:rsidRPr="00341030" w:rsidRDefault="00FF2938" w:rsidP="00AD37FA">
            <w:pPr>
              <w:spacing w:line="360" w:lineRule="auto"/>
              <w:jc w:val="center"/>
              <w:rPr>
                <w:rFonts w:eastAsia="MS Mincho"/>
                <w:szCs w:val="24"/>
              </w:rPr>
            </w:pPr>
            <w:r>
              <w:rPr>
                <w:rFonts w:eastAsia="MS Mincho"/>
                <w:szCs w:val="24"/>
              </w:rPr>
              <w:t>100</w:t>
            </w:r>
          </w:p>
        </w:tc>
        <w:tc>
          <w:tcPr>
            <w:tcW w:w="2172" w:type="dxa"/>
            <w:gridSpan w:val="5"/>
            <w:shd w:val="clear" w:color="auto" w:fill="auto"/>
          </w:tcPr>
          <w:p w:rsidR="00FF2938" w:rsidRPr="00341030" w:rsidRDefault="00E955EF" w:rsidP="00AD37FA">
            <w:pPr>
              <w:jc w:val="center"/>
              <w:rPr>
                <w:rFonts w:eastAsia="MS Mincho"/>
                <w:szCs w:val="24"/>
              </w:rPr>
            </w:pPr>
            <w:r>
              <w:rPr>
                <w:rFonts w:eastAsia="MS Mincho"/>
                <w:szCs w:val="24"/>
              </w:rPr>
              <w:t>100</w:t>
            </w:r>
          </w:p>
        </w:tc>
        <w:tc>
          <w:tcPr>
            <w:tcW w:w="1775" w:type="dxa"/>
            <w:shd w:val="clear" w:color="auto" w:fill="auto"/>
          </w:tcPr>
          <w:p w:rsidR="00FF2938" w:rsidRPr="00341030" w:rsidRDefault="00FF2938" w:rsidP="007C0AC0">
            <w:pPr>
              <w:spacing w:line="360" w:lineRule="auto"/>
              <w:jc w:val="center"/>
              <w:rPr>
                <w:rFonts w:eastAsia="MS Mincho"/>
                <w:szCs w:val="24"/>
              </w:rPr>
            </w:pPr>
            <w:r w:rsidRPr="00341030">
              <w:rPr>
                <w:szCs w:val="24"/>
              </w:rPr>
              <w:t>Logopedas</w:t>
            </w:r>
          </w:p>
        </w:tc>
        <w:tc>
          <w:tcPr>
            <w:tcW w:w="124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FF2938" w:rsidRPr="00341030" w:rsidRDefault="00FF2938" w:rsidP="007C0AC0">
            <w:pPr>
              <w:spacing w:line="360" w:lineRule="auto"/>
              <w:jc w:val="center"/>
              <w:rPr>
                <w:rFonts w:eastAsia="MS Mincho"/>
                <w:szCs w:val="24"/>
              </w:rPr>
            </w:pPr>
            <w:r w:rsidRPr="00341030">
              <w:rPr>
                <w:szCs w:val="24"/>
              </w:rPr>
              <w:t>Mokymo lėšos</w:t>
            </w:r>
          </w:p>
        </w:tc>
        <w:tc>
          <w:tcPr>
            <w:tcW w:w="912" w:type="dxa"/>
          </w:tcPr>
          <w:p w:rsidR="00FF2938" w:rsidRPr="00341030" w:rsidRDefault="00FF2938" w:rsidP="007C0AC0">
            <w:pPr>
              <w:spacing w:line="360" w:lineRule="auto"/>
              <w:jc w:val="center"/>
              <w:rPr>
                <w:rFonts w:eastAsia="MS Mincho"/>
                <w:szCs w:val="24"/>
              </w:rPr>
            </w:pPr>
            <w:r w:rsidRPr="00341030">
              <w:rPr>
                <w:szCs w:val="24"/>
              </w:rPr>
              <w:t>Mokymo lėšos</w:t>
            </w:r>
          </w:p>
        </w:tc>
      </w:tr>
      <w:tr w:rsidR="00FF2938" w:rsidRPr="00341030" w:rsidTr="00E955EF">
        <w:trPr>
          <w:trHeight w:val="416"/>
        </w:trPr>
        <w:tc>
          <w:tcPr>
            <w:tcW w:w="694" w:type="dxa"/>
            <w:vMerge w:val="restart"/>
            <w:shd w:val="clear" w:color="auto" w:fill="auto"/>
          </w:tcPr>
          <w:p w:rsidR="00FF2938" w:rsidRPr="00341030" w:rsidRDefault="00FF2938" w:rsidP="009D7846">
            <w:pPr>
              <w:spacing w:line="360" w:lineRule="auto"/>
              <w:rPr>
                <w:rFonts w:eastAsia="MS Mincho"/>
                <w:szCs w:val="24"/>
              </w:rPr>
            </w:pPr>
            <w:r w:rsidRPr="00341030">
              <w:rPr>
                <w:rFonts w:eastAsia="MS Mincho"/>
                <w:szCs w:val="24"/>
              </w:rPr>
              <w:t>1.6.5</w:t>
            </w:r>
            <w:r w:rsidR="00AD37FA">
              <w:rPr>
                <w:rFonts w:eastAsia="MS Mincho"/>
                <w:szCs w:val="24"/>
              </w:rPr>
              <w:t>.</w:t>
            </w:r>
          </w:p>
        </w:tc>
        <w:tc>
          <w:tcPr>
            <w:tcW w:w="1679" w:type="dxa"/>
            <w:vMerge w:val="restart"/>
            <w:shd w:val="clear" w:color="auto" w:fill="auto"/>
          </w:tcPr>
          <w:p w:rsidR="00FF2938" w:rsidRPr="003222C1" w:rsidRDefault="00FF2938" w:rsidP="005423D6">
            <w:r w:rsidRPr="003222C1">
              <w:t>Teikti psichologo pagalbą mokiniams, jų tėvams ir pedagogams</w:t>
            </w:r>
            <w:r>
              <w:t>,</w:t>
            </w:r>
            <w:r w:rsidRPr="003222C1">
              <w:t xml:space="preserve"> sprendžiant mokinių asmenybines, </w:t>
            </w:r>
            <w:r w:rsidRPr="003222C1">
              <w:lastRenderedPageBreak/>
              <w:t>bendravimo ir elgesio problemas</w:t>
            </w:r>
            <w:r>
              <w:t>.</w:t>
            </w:r>
          </w:p>
        </w:tc>
        <w:tc>
          <w:tcPr>
            <w:tcW w:w="1822" w:type="dxa"/>
            <w:gridSpan w:val="2"/>
            <w:shd w:val="clear" w:color="auto" w:fill="auto"/>
          </w:tcPr>
          <w:p w:rsidR="00FF2938" w:rsidRPr="003222C1" w:rsidRDefault="00FF2938" w:rsidP="005423D6">
            <w:r w:rsidRPr="003222C1">
              <w:lastRenderedPageBreak/>
              <w:t xml:space="preserve">Psichologo konsultacijas gavusių mokinių ir jų tėvų dalis, proc. pagal VšĮ Lazdijų švietimo centro pateiktas </w:t>
            </w:r>
            <w:r w:rsidRPr="003222C1">
              <w:lastRenderedPageBreak/>
              <w:t>pažymas, Lazdijų rajono savivaldybės ir Mokyklos Vaiko gerovės komisijos nutarimus</w:t>
            </w:r>
          </w:p>
        </w:tc>
        <w:tc>
          <w:tcPr>
            <w:tcW w:w="1680" w:type="dxa"/>
            <w:gridSpan w:val="2"/>
            <w:shd w:val="clear" w:color="auto" w:fill="auto"/>
          </w:tcPr>
          <w:p w:rsidR="00FF2938" w:rsidRPr="00341030" w:rsidRDefault="00FF2938" w:rsidP="00AD37FA">
            <w:pPr>
              <w:pStyle w:val="prastasiniatinklio"/>
              <w:suppressLineNumbers/>
              <w:tabs>
                <w:tab w:val="num" w:pos="1276"/>
              </w:tabs>
              <w:ind w:firstLine="0"/>
              <w:jc w:val="center"/>
              <w:rPr>
                <w:rFonts w:eastAsia="MS Mincho"/>
                <w:highlight w:val="yellow"/>
              </w:rPr>
            </w:pPr>
            <w:r>
              <w:rPr>
                <w:rFonts w:eastAsia="MS Mincho"/>
              </w:rPr>
              <w:lastRenderedPageBreak/>
              <w:t>100</w:t>
            </w:r>
          </w:p>
        </w:tc>
        <w:tc>
          <w:tcPr>
            <w:tcW w:w="2172" w:type="dxa"/>
            <w:gridSpan w:val="5"/>
            <w:shd w:val="clear" w:color="auto" w:fill="auto"/>
          </w:tcPr>
          <w:p w:rsidR="00FF2938" w:rsidRPr="00341030" w:rsidRDefault="00E955EF" w:rsidP="00AD37FA">
            <w:pPr>
              <w:jc w:val="center"/>
              <w:rPr>
                <w:rFonts w:eastAsia="MS Mincho"/>
                <w:highlight w:val="yellow"/>
              </w:rPr>
            </w:pPr>
            <w:r w:rsidRPr="00E955EF">
              <w:rPr>
                <w:rFonts w:eastAsia="MS Mincho"/>
                <w:szCs w:val="24"/>
                <w:lang w:eastAsia="lt-LT"/>
              </w:rPr>
              <w:t>100</w:t>
            </w:r>
          </w:p>
        </w:tc>
        <w:tc>
          <w:tcPr>
            <w:tcW w:w="1775" w:type="dxa"/>
            <w:vMerge w:val="restart"/>
            <w:shd w:val="clear" w:color="auto" w:fill="auto"/>
          </w:tcPr>
          <w:p w:rsidR="00FF2938" w:rsidRPr="00341030" w:rsidRDefault="00FF2938" w:rsidP="007C0AC0">
            <w:pPr>
              <w:spacing w:line="360" w:lineRule="auto"/>
              <w:jc w:val="center"/>
              <w:rPr>
                <w:rFonts w:eastAsia="MS Mincho"/>
                <w:szCs w:val="24"/>
              </w:rPr>
            </w:pPr>
            <w:r w:rsidRPr="00341030">
              <w:rPr>
                <w:szCs w:val="24"/>
              </w:rPr>
              <w:t>Psichologas</w:t>
            </w:r>
          </w:p>
        </w:tc>
        <w:tc>
          <w:tcPr>
            <w:tcW w:w="1243" w:type="dxa"/>
            <w:gridSpan w:val="2"/>
            <w:vMerge w:val="restart"/>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vMerge w:val="restart"/>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vMerge w:val="restart"/>
          </w:tcPr>
          <w:p w:rsidR="00FF2938" w:rsidRPr="003222C1" w:rsidRDefault="00FF2938" w:rsidP="007C0AC0">
            <w:pPr>
              <w:jc w:val="center"/>
            </w:pPr>
            <w:r w:rsidRPr="003222C1">
              <w:t>Mokymo ir projektinės lėšos</w:t>
            </w:r>
          </w:p>
        </w:tc>
        <w:tc>
          <w:tcPr>
            <w:tcW w:w="912" w:type="dxa"/>
            <w:vMerge w:val="restart"/>
          </w:tcPr>
          <w:p w:rsidR="00FF2938" w:rsidRPr="003222C1" w:rsidRDefault="00FF2938" w:rsidP="007C0AC0">
            <w:pPr>
              <w:jc w:val="center"/>
            </w:pPr>
            <w:r w:rsidRPr="003222C1">
              <w:t>Mokymo ir projektinės lėšos</w:t>
            </w:r>
          </w:p>
        </w:tc>
      </w:tr>
      <w:tr w:rsidR="00FF2938" w:rsidRPr="00341030" w:rsidTr="00574120">
        <w:trPr>
          <w:trHeight w:val="415"/>
        </w:trPr>
        <w:tc>
          <w:tcPr>
            <w:tcW w:w="694" w:type="dxa"/>
            <w:vMerge/>
            <w:shd w:val="clear" w:color="auto" w:fill="auto"/>
          </w:tcPr>
          <w:p w:rsidR="00FF2938" w:rsidRPr="00341030" w:rsidRDefault="00FF2938" w:rsidP="009D7846">
            <w:pPr>
              <w:spacing w:line="360" w:lineRule="auto"/>
              <w:rPr>
                <w:rFonts w:eastAsia="MS Mincho"/>
                <w:szCs w:val="24"/>
              </w:rPr>
            </w:pPr>
          </w:p>
        </w:tc>
        <w:tc>
          <w:tcPr>
            <w:tcW w:w="1679" w:type="dxa"/>
            <w:vMerge/>
            <w:shd w:val="clear" w:color="auto" w:fill="auto"/>
          </w:tcPr>
          <w:p w:rsidR="00FF2938" w:rsidRPr="003222C1" w:rsidRDefault="00FF2938" w:rsidP="005423D6"/>
        </w:tc>
        <w:tc>
          <w:tcPr>
            <w:tcW w:w="1822" w:type="dxa"/>
            <w:gridSpan w:val="2"/>
            <w:shd w:val="clear" w:color="auto" w:fill="auto"/>
          </w:tcPr>
          <w:p w:rsidR="00FF2938" w:rsidRPr="00DE07BA" w:rsidRDefault="00FF2938" w:rsidP="005423D6">
            <w:r w:rsidRPr="00DE07BA">
              <w:t>Psichologinę pagalbą gavusių mokinių dalis, proc., dalyvavusių patyčių ir smurto atvejuose</w:t>
            </w:r>
          </w:p>
        </w:tc>
        <w:tc>
          <w:tcPr>
            <w:tcW w:w="1680" w:type="dxa"/>
            <w:gridSpan w:val="2"/>
            <w:shd w:val="clear" w:color="auto" w:fill="auto"/>
          </w:tcPr>
          <w:p w:rsidR="00FF2938" w:rsidRDefault="00FF2938" w:rsidP="00AD37FA">
            <w:pPr>
              <w:pStyle w:val="prastasiniatinklio"/>
              <w:suppressLineNumbers/>
              <w:tabs>
                <w:tab w:val="num" w:pos="1276"/>
              </w:tabs>
              <w:ind w:firstLine="0"/>
              <w:jc w:val="center"/>
              <w:rPr>
                <w:rFonts w:eastAsia="MS Mincho"/>
              </w:rPr>
            </w:pPr>
            <w:r>
              <w:t>100</w:t>
            </w:r>
          </w:p>
        </w:tc>
        <w:tc>
          <w:tcPr>
            <w:tcW w:w="2172" w:type="dxa"/>
            <w:gridSpan w:val="5"/>
            <w:shd w:val="clear" w:color="auto" w:fill="auto"/>
          </w:tcPr>
          <w:p w:rsidR="00FF2938" w:rsidRDefault="00E955EF" w:rsidP="00AD37FA">
            <w:pPr>
              <w:pStyle w:val="prastasiniatinklio"/>
              <w:suppressLineNumbers/>
              <w:tabs>
                <w:tab w:val="num" w:pos="1276"/>
              </w:tabs>
              <w:ind w:firstLine="0"/>
              <w:jc w:val="center"/>
              <w:rPr>
                <w:rFonts w:eastAsia="MS Mincho"/>
              </w:rPr>
            </w:pPr>
            <w:r>
              <w:rPr>
                <w:rFonts w:eastAsia="MS Mincho"/>
              </w:rPr>
              <w:t>100</w:t>
            </w:r>
          </w:p>
        </w:tc>
        <w:tc>
          <w:tcPr>
            <w:tcW w:w="1775" w:type="dxa"/>
            <w:vMerge/>
            <w:shd w:val="clear" w:color="auto" w:fill="auto"/>
          </w:tcPr>
          <w:p w:rsidR="00FF2938" w:rsidRPr="00341030" w:rsidRDefault="00FF2938" w:rsidP="005A7D9F">
            <w:pPr>
              <w:pStyle w:val="prastasiniatinklio"/>
            </w:pPr>
          </w:p>
        </w:tc>
        <w:tc>
          <w:tcPr>
            <w:tcW w:w="1243" w:type="dxa"/>
            <w:gridSpan w:val="2"/>
            <w:vMerge/>
          </w:tcPr>
          <w:p w:rsidR="00FF2938" w:rsidRPr="00341030" w:rsidRDefault="00FF2938" w:rsidP="00DE07BA">
            <w:pPr>
              <w:spacing w:line="360" w:lineRule="auto"/>
              <w:rPr>
                <w:rFonts w:eastAsia="MS Mincho"/>
                <w:szCs w:val="24"/>
              </w:rPr>
            </w:pPr>
          </w:p>
        </w:tc>
        <w:tc>
          <w:tcPr>
            <w:tcW w:w="1003" w:type="dxa"/>
            <w:gridSpan w:val="2"/>
            <w:vMerge/>
          </w:tcPr>
          <w:p w:rsidR="00FF2938" w:rsidRPr="00341030" w:rsidRDefault="00FF2938" w:rsidP="00DE07BA">
            <w:pPr>
              <w:spacing w:line="360" w:lineRule="auto"/>
              <w:rPr>
                <w:rFonts w:eastAsia="MS Mincho"/>
                <w:szCs w:val="24"/>
              </w:rPr>
            </w:pPr>
          </w:p>
        </w:tc>
        <w:tc>
          <w:tcPr>
            <w:tcW w:w="1241" w:type="dxa"/>
            <w:gridSpan w:val="5"/>
            <w:vMerge/>
          </w:tcPr>
          <w:p w:rsidR="00FF2938" w:rsidRPr="003222C1" w:rsidRDefault="00FF2938" w:rsidP="005423D6"/>
        </w:tc>
        <w:tc>
          <w:tcPr>
            <w:tcW w:w="912" w:type="dxa"/>
            <w:vMerge/>
          </w:tcPr>
          <w:p w:rsidR="00FF2938" w:rsidRPr="003222C1" w:rsidRDefault="00FF2938" w:rsidP="005423D6"/>
        </w:tc>
      </w:tr>
      <w:tr w:rsidR="00FF2938" w:rsidRPr="00341030" w:rsidTr="00783282">
        <w:trPr>
          <w:trHeight w:val="1741"/>
        </w:trPr>
        <w:tc>
          <w:tcPr>
            <w:tcW w:w="694" w:type="dxa"/>
            <w:vMerge w:val="restart"/>
            <w:shd w:val="clear" w:color="auto" w:fill="auto"/>
          </w:tcPr>
          <w:p w:rsidR="00FF2938" w:rsidRPr="00341030" w:rsidRDefault="00FF2938" w:rsidP="009D7846">
            <w:pPr>
              <w:spacing w:line="360" w:lineRule="auto"/>
              <w:rPr>
                <w:rFonts w:eastAsia="MS Mincho"/>
                <w:szCs w:val="24"/>
              </w:rPr>
            </w:pPr>
            <w:r w:rsidRPr="00341030">
              <w:rPr>
                <w:rFonts w:eastAsia="MS Mincho"/>
                <w:szCs w:val="24"/>
              </w:rPr>
              <w:t>1.6.6</w:t>
            </w:r>
            <w:r w:rsidR="00AD37FA">
              <w:rPr>
                <w:rFonts w:eastAsia="MS Mincho"/>
                <w:szCs w:val="24"/>
              </w:rPr>
              <w:t>.</w:t>
            </w:r>
          </w:p>
        </w:tc>
        <w:tc>
          <w:tcPr>
            <w:tcW w:w="1679" w:type="dxa"/>
            <w:vMerge w:val="restart"/>
            <w:shd w:val="clear" w:color="auto" w:fill="auto"/>
          </w:tcPr>
          <w:p w:rsidR="00FF2938" w:rsidRPr="003222C1" w:rsidRDefault="00FF2938" w:rsidP="005423D6">
            <w:r w:rsidRPr="003222C1">
              <w:t>Teikti mokymosi pagalbą pamokoje ir po pamokų skirtingų gebėjimų mokiniams, konsultuoti mokinius</w:t>
            </w:r>
            <w:r>
              <w:t>.</w:t>
            </w:r>
            <w:r w:rsidRPr="003222C1">
              <w:t xml:space="preserve"> </w:t>
            </w:r>
          </w:p>
        </w:tc>
        <w:tc>
          <w:tcPr>
            <w:tcW w:w="1822" w:type="dxa"/>
            <w:gridSpan w:val="2"/>
            <w:shd w:val="clear" w:color="auto" w:fill="auto"/>
          </w:tcPr>
          <w:p w:rsidR="00FF2938" w:rsidRPr="00341030" w:rsidRDefault="00FF2938" w:rsidP="00783282">
            <w:pPr>
              <w:rPr>
                <w:szCs w:val="24"/>
              </w:rPr>
            </w:pPr>
            <w:r w:rsidRPr="003222C1">
              <w:t>Mokymosi pagalbą pamokoje gavusių mokinių dalis, proc.</w:t>
            </w:r>
          </w:p>
        </w:tc>
        <w:tc>
          <w:tcPr>
            <w:tcW w:w="1680" w:type="dxa"/>
            <w:gridSpan w:val="2"/>
            <w:shd w:val="clear" w:color="auto" w:fill="auto"/>
          </w:tcPr>
          <w:p w:rsidR="00FF2938" w:rsidRPr="00341030" w:rsidRDefault="00FF2938" w:rsidP="00AD37FA">
            <w:pPr>
              <w:spacing w:line="360" w:lineRule="auto"/>
              <w:jc w:val="center"/>
              <w:rPr>
                <w:rFonts w:eastAsia="MS Mincho"/>
                <w:szCs w:val="24"/>
                <w:highlight w:val="yellow"/>
              </w:rPr>
            </w:pPr>
            <w:r w:rsidRPr="00E970F5">
              <w:rPr>
                <w:lang w:eastAsia="ar-SA"/>
              </w:rPr>
              <w:sym w:font="Symbol" w:char="F0B3"/>
            </w:r>
            <w:r w:rsidRPr="00E970F5">
              <w:rPr>
                <w:lang w:eastAsia="ar-SA"/>
              </w:rPr>
              <w:t>95</w:t>
            </w:r>
          </w:p>
        </w:tc>
        <w:tc>
          <w:tcPr>
            <w:tcW w:w="2172" w:type="dxa"/>
            <w:gridSpan w:val="5"/>
            <w:shd w:val="clear" w:color="auto" w:fill="auto"/>
          </w:tcPr>
          <w:p w:rsidR="00FF2938" w:rsidRPr="00341030" w:rsidRDefault="00783282" w:rsidP="00AD37FA">
            <w:pPr>
              <w:spacing w:line="360" w:lineRule="auto"/>
              <w:jc w:val="center"/>
              <w:rPr>
                <w:rFonts w:eastAsia="MS Mincho"/>
                <w:szCs w:val="24"/>
                <w:highlight w:val="yellow"/>
              </w:rPr>
            </w:pPr>
            <w:r w:rsidRPr="00783282">
              <w:rPr>
                <w:rFonts w:eastAsia="MS Mincho"/>
                <w:szCs w:val="24"/>
              </w:rPr>
              <w:t>93,61</w:t>
            </w:r>
          </w:p>
        </w:tc>
        <w:tc>
          <w:tcPr>
            <w:tcW w:w="1775" w:type="dxa"/>
            <w:vMerge w:val="restart"/>
            <w:shd w:val="clear" w:color="auto" w:fill="auto"/>
          </w:tcPr>
          <w:p w:rsidR="00FF2938" w:rsidRPr="00341030" w:rsidRDefault="00FF2938" w:rsidP="007C0AC0">
            <w:pPr>
              <w:spacing w:line="360" w:lineRule="auto"/>
              <w:jc w:val="center"/>
              <w:rPr>
                <w:rFonts w:eastAsia="MS Mincho"/>
                <w:szCs w:val="24"/>
              </w:rPr>
            </w:pPr>
            <w:r w:rsidRPr="00341030">
              <w:rPr>
                <w:szCs w:val="24"/>
              </w:rPr>
              <w:t>Dalykų mokytojai</w:t>
            </w:r>
          </w:p>
        </w:tc>
        <w:tc>
          <w:tcPr>
            <w:tcW w:w="1243" w:type="dxa"/>
            <w:gridSpan w:val="2"/>
            <w:vMerge w:val="restart"/>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vMerge w:val="restart"/>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vMerge w:val="restart"/>
          </w:tcPr>
          <w:p w:rsidR="00FF2938" w:rsidRPr="00341030" w:rsidRDefault="00FF2938" w:rsidP="007C0AC0">
            <w:pPr>
              <w:spacing w:line="360" w:lineRule="auto"/>
              <w:jc w:val="center"/>
              <w:rPr>
                <w:rFonts w:eastAsia="MS Mincho"/>
                <w:szCs w:val="24"/>
              </w:rPr>
            </w:pPr>
            <w:r w:rsidRPr="00341030">
              <w:rPr>
                <w:szCs w:val="24"/>
              </w:rPr>
              <w:t>Mokymo lėšos</w:t>
            </w:r>
          </w:p>
        </w:tc>
        <w:tc>
          <w:tcPr>
            <w:tcW w:w="912" w:type="dxa"/>
            <w:vMerge w:val="restart"/>
          </w:tcPr>
          <w:p w:rsidR="00FF2938" w:rsidRPr="00341030" w:rsidRDefault="00FF2938" w:rsidP="007C0AC0">
            <w:pPr>
              <w:spacing w:line="360" w:lineRule="auto"/>
              <w:jc w:val="center"/>
              <w:rPr>
                <w:rFonts w:eastAsia="MS Mincho"/>
                <w:szCs w:val="24"/>
              </w:rPr>
            </w:pPr>
            <w:r w:rsidRPr="00341030">
              <w:rPr>
                <w:szCs w:val="24"/>
              </w:rPr>
              <w:t>Mokymo lėšos</w:t>
            </w:r>
          </w:p>
        </w:tc>
      </w:tr>
      <w:tr w:rsidR="00FF2938" w:rsidRPr="00341030" w:rsidTr="00574120">
        <w:trPr>
          <w:trHeight w:val="1123"/>
        </w:trPr>
        <w:tc>
          <w:tcPr>
            <w:tcW w:w="694" w:type="dxa"/>
            <w:vMerge/>
            <w:shd w:val="clear" w:color="auto" w:fill="auto"/>
          </w:tcPr>
          <w:p w:rsidR="00FF2938" w:rsidRPr="00341030" w:rsidRDefault="00FF2938" w:rsidP="009D7846">
            <w:pPr>
              <w:spacing w:line="360" w:lineRule="auto"/>
              <w:rPr>
                <w:rFonts w:eastAsia="MS Mincho"/>
                <w:szCs w:val="24"/>
              </w:rPr>
            </w:pPr>
          </w:p>
        </w:tc>
        <w:tc>
          <w:tcPr>
            <w:tcW w:w="1679" w:type="dxa"/>
            <w:vMerge/>
            <w:shd w:val="clear" w:color="auto" w:fill="auto"/>
          </w:tcPr>
          <w:p w:rsidR="00FF2938" w:rsidRPr="003222C1" w:rsidRDefault="00FF2938" w:rsidP="005423D6"/>
        </w:tc>
        <w:tc>
          <w:tcPr>
            <w:tcW w:w="1822" w:type="dxa"/>
            <w:gridSpan w:val="2"/>
            <w:shd w:val="clear" w:color="auto" w:fill="auto"/>
          </w:tcPr>
          <w:p w:rsidR="00FF2938" w:rsidRPr="00E970F5" w:rsidRDefault="00FF2938" w:rsidP="005423D6">
            <w:pPr>
              <w:suppressAutoHyphens/>
              <w:rPr>
                <w:lang w:eastAsia="ar-SA"/>
              </w:rPr>
            </w:pPr>
            <w:r w:rsidRPr="003222C1">
              <w:t>Po pamokų konsultuojamų mokinių skaičius, vnt.</w:t>
            </w:r>
          </w:p>
        </w:tc>
        <w:tc>
          <w:tcPr>
            <w:tcW w:w="1680" w:type="dxa"/>
            <w:gridSpan w:val="2"/>
            <w:shd w:val="clear" w:color="auto" w:fill="auto"/>
          </w:tcPr>
          <w:p w:rsidR="00FF2938" w:rsidRPr="00341030" w:rsidRDefault="00FF2938" w:rsidP="00AD37FA">
            <w:pPr>
              <w:spacing w:line="360" w:lineRule="auto"/>
              <w:jc w:val="center"/>
              <w:rPr>
                <w:rFonts w:eastAsia="MS Mincho"/>
                <w:szCs w:val="24"/>
                <w:highlight w:val="yellow"/>
              </w:rPr>
            </w:pPr>
            <w:r w:rsidRPr="00E970F5">
              <w:rPr>
                <w:lang w:eastAsia="ar-SA"/>
              </w:rPr>
              <w:sym w:font="Symbol" w:char="F0B3"/>
            </w:r>
            <w:r w:rsidRPr="00E970F5">
              <w:rPr>
                <w:lang w:eastAsia="ar-SA"/>
              </w:rPr>
              <w:t>170</w:t>
            </w:r>
          </w:p>
        </w:tc>
        <w:tc>
          <w:tcPr>
            <w:tcW w:w="2172" w:type="dxa"/>
            <w:gridSpan w:val="5"/>
            <w:shd w:val="clear" w:color="auto" w:fill="auto"/>
          </w:tcPr>
          <w:p w:rsidR="00FF2938" w:rsidRPr="00341030" w:rsidRDefault="00783282" w:rsidP="00AD37FA">
            <w:pPr>
              <w:jc w:val="center"/>
              <w:rPr>
                <w:rFonts w:eastAsia="MS Mincho"/>
                <w:szCs w:val="24"/>
                <w:highlight w:val="yellow"/>
              </w:rPr>
            </w:pPr>
            <w:r w:rsidRPr="00783282">
              <w:rPr>
                <w:rFonts w:eastAsia="MS Mincho"/>
                <w:szCs w:val="24"/>
              </w:rPr>
              <w:t>341</w:t>
            </w:r>
          </w:p>
        </w:tc>
        <w:tc>
          <w:tcPr>
            <w:tcW w:w="1775" w:type="dxa"/>
            <w:vMerge/>
            <w:shd w:val="clear" w:color="auto" w:fill="auto"/>
          </w:tcPr>
          <w:p w:rsidR="00FF2938" w:rsidRPr="00341030" w:rsidRDefault="00FF2938" w:rsidP="009D7846">
            <w:pPr>
              <w:spacing w:line="360" w:lineRule="auto"/>
              <w:rPr>
                <w:szCs w:val="24"/>
              </w:rPr>
            </w:pPr>
          </w:p>
        </w:tc>
        <w:tc>
          <w:tcPr>
            <w:tcW w:w="1243" w:type="dxa"/>
            <w:gridSpan w:val="2"/>
            <w:vMerge/>
          </w:tcPr>
          <w:p w:rsidR="00FF2938" w:rsidRPr="00341030" w:rsidRDefault="00FF2938" w:rsidP="009D7846">
            <w:pPr>
              <w:spacing w:line="360" w:lineRule="auto"/>
              <w:rPr>
                <w:rFonts w:eastAsia="MS Mincho"/>
                <w:szCs w:val="24"/>
              </w:rPr>
            </w:pPr>
          </w:p>
        </w:tc>
        <w:tc>
          <w:tcPr>
            <w:tcW w:w="1003" w:type="dxa"/>
            <w:gridSpan w:val="2"/>
            <w:vMerge/>
          </w:tcPr>
          <w:p w:rsidR="00FF2938" w:rsidRPr="00341030" w:rsidRDefault="00FF2938" w:rsidP="009D7846">
            <w:pPr>
              <w:spacing w:line="360" w:lineRule="auto"/>
              <w:rPr>
                <w:rFonts w:eastAsia="MS Mincho"/>
                <w:szCs w:val="24"/>
              </w:rPr>
            </w:pPr>
          </w:p>
        </w:tc>
        <w:tc>
          <w:tcPr>
            <w:tcW w:w="1241" w:type="dxa"/>
            <w:gridSpan w:val="5"/>
            <w:vMerge/>
          </w:tcPr>
          <w:p w:rsidR="00FF2938" w:rsidRPr="00341030" w:rsidRDefault="00FF2938" w:rsidP="009D7846">
            <w:pPr>
              <w:spacing w:line="360" w:lineRule="auto"/>
              <w:rPr>
                <w:szCs w:val="24"/>
              </w:rPr>
            </w:pPr>
          </w:p>
        </w:tc>
        <w:tc>
          <w:tcPr>
            <w:tcW w:w="912" w:type="dxa"/>
            <w:vMerge/>
          </w:tcPr>
          <w:p w:rsidR="00FF2938" w:rsidRPr="00341030" w:rsidRDefault="00FF2938" w:rsidP="009D7846">
            <w:pPr>
              <w:spacing w:line="360" w:lineRule="auto"/>
              <w:rPr>
                <w:szCs w:val="24"/>
              </w:rPr>
            </w:pPr>
          </w:p>
        </w:tc>
      </w:tr>
      <w:tr w:rsidR="00DE07BA" w:rsidRPr="00341030" w:rsidTr="00574120">
        <w:tc>
          <w:tcPr>
            <w:tcW w:w="694" w:type="dxa"/>
            <w:shd w:val="clear" w:color="auto" w:fill="auto"/>
          </w:tcPr>
          <w:p w:rsidR="00DE07BA" w:rsidRPr="00341030" w:rsidRDefault="00DE07BA" w:rsidP="0010309A">
            <w:pPr>
              <w:spacing w:line="360" w:lineRule="auto"/>
              <w:rPr>
                <w:b/>
                <w:szCs w:val="24"/>
              </w:rPr>
            </w:pPr>
            <w:r w:rsidRPr="00341030">
              <w:rPr>
                <w:b/>
                <w:szCs w:val="24"/>
              </w:rPr>
              <w:t>1.7.</w:t>
            </w:r>
          </w:p>
        </w:tc>
        <w:tc>
          <w:tcPr>
            <w:tcW w:w="13527" w:type="dxa"/>
            <w:gridSpan w:val="21"/>
            <w:shd w:val="clear" w:color="auto" w:fill="auto"/>
          </w:tcPr>
          <w:p w:rsidR="00DE07BA" w:rsidRPr="00341030" w:rsidRDefault="00DE07BA" w:rsidP="0010309A">
            <w:pPr>
              <w:tabs>
                <w:tab w:val="left" w:pos="1650"/>
              </w:tabs>
              <w:spacing w:line="360" w:lineRule="auto"/>
              <w:rPr>
                <w:b/>
                <w:szCs w:val="24"/>
              </w:rPr>
            </w:pPr>
            <w:r w:rsidRPr="00341030">
              <w:rPr>
                <w:b/>
                <w:szCs w:val="24"/>
              </w:rPr>
              <w:t xml:space="preserve">Uždavinys. </w:t>
            </w:r>
            <w:r w:rsidRPr="00341030">
              <w:rPr>
                <w:szCs w:val="24"/>
              </w:rPr>
              <w:t>Gerinti ugdymo kokybę panaudojant ugdymo rezultatus</w:t>
            </w:r>
            <w:r w:rsidR="001D58BA">
              <w:rPr>
                <w:szCs w:val="24"/>
              </w:rPr>
              <w:t>.</w:t>
            </w:r>
          </w:p>
        </w:tc>
      </w:tr>
      <w:tr w:rsidR="00FF2938" w:rsidRPr="00341030" w:rsidTr="00865EE6">
        <w:trPr>
          <w:trHeight w:val="608"/>
        </w:trPr>
        <w:tc>
          <w:tcPr>
            <w:tcW w:w="695" w:type="dxa"/>
            <w:vMerge w:val="restart"/>
            <w:shd w:val="clear" w:color="auto" w:fill="auto"/>
          </w:tcPr>
          <w:p w:rsidR="00FF2938" w:rsidRPr="00341030" w:rsidRDefault="00FF2938" w:rsidP="001D58BA">
            <w:pPr>
              <w:spacing w:line="360" w:lineRule="auto"/>
              <w:rPr>
                <w:rFonts w:eastAsia="MS Mincho"/>
                <w:szCs w:val="24"/>
              </w:rPr>
            </w:pPr>
            <w:r w:rsidRPr="00341030">
              <w:rPr>
                <w:rFonts w:eastAsia="MS Mincho"/>
                <w:szCs w:val="24"/>
              </w:rPr>
              <w:t>1.7.</w:t>
            </w:r>
            <w:r>
              <w:rPr>
                <w:rFonts w:eastAsia="MS Mincho"/>
                <w:szCs w:val="24"/>
              </w:rPr>
              <w:t>1</w:t>
            </w:r>
            <w:r w:rsidR="00AD37FA">
              <w:rPr>
                <w:rFonts w:eastAsia="MS Mincho"/>
                <w:szCs w:val="24"/>
              </w:rPr>
              <w:t>.</w:t>
            </w:r>
          </w:p>
        </w:tc>
        <w:tc>
          <w:tcPr>
            <w:tcW w:w="1680" w:type="dxa"/>
            <w:vMerge w:val="restart"/>
            <w:shd w:val="clear" w:color="auto" w:fill="auto"/>
          </w:tcPr>
          <w:p w:rsidR="00FF2938" w:rsidRPr="00341030" w:rsidRDefault="00FF2938" w:rsidP="0010309A">
            <w:pPr>
              <w:spacing w:line="360" w:lineRule="auto"/>
              <w:rPr>
                <w:szCs w:val="24"/>
              </w:rPr>
            </w:pPr>
            <w:r w:rsidRPr="00341030">
              <w:rPr>
                <w:szCs w:val="24"/>
              </w:rPr>
              <w:t>Mokinių pažangos stebėsenos efektyvinimas</w:t>
            </w:r>
          </w:p>
        </w:tc>
        <w:tc>
          <w:tcPr>
            <w:tcW w:w="1822" w:type="dxa"/>
            <w:gridSpan w:val="2"/>
            <w:shd w:val="clear" w:color="auto" w:fill="auto"/>
          </w:tcPr>
          <w:p w:rsidR="00FF2938" w:rsidRPr="003222C1" w:rsidRDefault="00FF2938" w:rsidP="005423D6">
            <w:pPr>
              <w:rPr>
                <w:highlight w:val="yellow"/>
              </w:rPr>
            </w:pPr>
            <w:r w:rsidRPr="003222C1">
              <w:t xml:space="preserve">Mokinių, turinčių teigiamus metinius įvertinimus dalis, proc. </w:t>
            </w:r>
          </w:p>
        </w:tc>
        <w:tc>
          <w:tcPr>
            <w:tcW w:w="1710" w:type="dxa"/>
            <w:gridSpan w:val="4"/>
            <w:shd w:val="clear" w:color="auto" w:fill="auto"/>
          </w:tcPr>
          <w:p w:rsidR="00FF2938" w:rsidRPr="00E970F5" w:rsidRDefault="00783282" w:rsidP="00AD37FA">
            <w:pPr>
              <w:suppressAutoHyphens/>
              <w:jc w:val="center"/>
              <w:rPr>
                <w:lang w:eastAsia="ar-SA"/>
              </w:rPr>
            </w:pPr>
            <w:r>
              <w:rPr>
                <w:lang w:eastAsia="ar-SA"/>
              </w:rPr>
              <w:t>10</w:t>
            </w:r>
            <w:r w:rsidR="00FF2938" w:rsidRPr="00E970F5">
              <w:rPr>
                <w:lang w:eastAsia="ar-SA"/>
              </w:rPr>
              <w:t>0</w:t>
            </w:r>
          </w:p>
        </w:tc>
        <w:tc>
          <w:tcPr>
            <w:tcW w:w="2136" w:type="dxa"/>
            <w:gridSpan w:val="3"/>
            <w:shd w:val="clear" w:color="auto" w:fill="auto"/>
          </w:tcPr>
          <w:p w:rsidR="00FF2938" w:rsidRPr="00E970F5" w:rsidRDefault="00783282" w:rsidP="00AD37FA">
            <w:pPr>
              <w:suppressAutoHyphens/>
              <w:jc w:val="center"/>
              <w:rPr>
                <w:lang w:eastAsia="ar-SA"/>
              </w:rPr>
            </w:pPr>
            <w:r>
              <w:rPr>
                <w:lang w:eastAsia="ar-SA"/>
              </w:rPr>
              <w:t>100</w:t>
            </w:r>
          </w:p>
        </w:tc>
        <w:tc>
          <w:tcPr>
            <w:tcW w:w="1775" w:type="dxa"/>
            <w:vMerge w:val="restart"/>
            <w:shd w:val="clear" w:color="auto" w:fill="auto"/>
          </w:tcPr>
          <w:p w:rsidR="00FF2938" w:rsidRPr="003222C1" w:rsidRDefault="00FF2938" w:rsidP="007C0AC0">
            <w:pPr>
              <w:jc w:val="center"/>
            </w:pPr>
            <w:r w:rsidRPr="003222C1">
              <w:t xml:space="preserve">Direktoriaus pavaduotojas ugdymui, dalykų mokytojai, </w:t>
            </w:r>
            <w:r w:rsidRPr="003222C1">
              <w:lastRenderedPageBreak/>
              <w:t>klasių auklėtojai</w:t>
            </w:r>
          </w:p>
        </w:tc>
        <w:tc>
          <w:tcPr>
            <w:tcW w:w="1243" w:type="dxa"/>
            <w:gridSpan w:val="2"/>
            <w:vMerge w:val="restart"/>
          </w:tcPr>
          <w:p w:rsidR="00FF2938" w:rsidRPr="00341030" w:rsidRDefault="00FF2938" w:rsidP="007C0AC0">
            <w:pPr>
              <w:spacing w:line="360" w:lineRule="auto"/>
              <w:jc w:val="center"/>
              <w:rPr>
                <w:rFonts w:eastAsia="MS Mincho"/>
                <w:szCs w:val="24"/>
              </w:rPr>
            </w:pPr>
            <w:r w:rsidRPr="00341030">
              <w:rPr>
                <w:rFonts w:eastAsia="MS Mincho"/>
                <w:szCs w:val="24"/>
              </w:rPr>
              <w:lastRenderedPageBreak/>
              <w:t>201</w:t>
            </w:r>
            <w:r>
              <w:rPr>
                <w:rFonts w:eastAsia="MS Mincho"/>
                <w:szCs w:val="24"/>
              </w:rPr>
              <w:t>9</w:t>
            </w:r>
            <w:r w:rsidRPr="00341030">
              <w:rPr>
                <w:rFonts w:eastAsia="MS Mincho"/>
                <w:szCs w:val="24"/>
              </w:rPr>
              <w:t xml:space="preserve"> m.</w:t>
            </w:r>
          </w:p>
        </w:tc>
        <w:tc>
          <w:tcPr>
            <w:tcW w:w="1003" w:type="dxa"/>
            <w:gridSpan w:val="2"/>
            <w:vMerge w:val="restart"/>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vMerge w:val="restart"/>
          </w:tcPr>
          <w:p w:rsidR="00FF2938" w:rsidRPr="00341030" w:rsidRDefault="00FF2938" w:rsidP="007C0AC0">
            <w:pPr>
              <w:spacing w:line="360" w:lineRule="auto"/>
              <w:jc w:val="center"/>
              <w:rPr>
                <w:szCs w:val="24"/>
              </w:rPr>
            </w:pPr>
            <w:r w:rsidRPr="00341030">
              <w:rPr>
                <w:szCs w:val="24"/>
              </w:rPr>
              <w:t>Mokymo lėšos</w:t>
            </w:r>
          </w:p>
        </w:tc>
        <w:tc>
          <w:tcPr>
            <w:tcW w:w="916" w:type="dxa"/>
            <w:vMerge w:val="restart"/>
          </w:tcPr>
          <w:p w:rsidR="00FF2938" w:rsidRPr="00341030" w:rsidRDefault="00FF2938" w:rsidP="007C0AC0">
            <w:pPr>
              <w:spacing w:line="360" w:lineRule="auto"/>
              <w:jc w:val="center"/>
              <w:rPr>
                <w:szCs w:val="24"/>
              </w:rPr>
            </w:pPr>
            <w:r w:rsidRPr="00341030">
              <w:rPr>
                <w:szCs w:val="24"/>
              </w:rPr>
              <w:t>Mokymo lėšos</w:t>
            </w:r>
          </w:p>
        </w:tc>
      </w:tr>
      <w:tr w:rsidR="00FF2938" w:rsidRPr="00341030" w:rsidTr="00865EE6">
        <w:trPr>
          <w:trHeight w:val="608"/>
        </w:trPr>
        <w:tc>
          <w:tcPr>
            <w:tcW w:w="695" w:type="dxa"/>
            <w:vMerge/>
            <w:shd w:val="clear" w:color="auto" w:fill="auto"/>
          </w:tcPr>
          <w:p w:rsidR="00FF2938" w:rsidRPr="00341030" w:rsidRDefault="00FF2938" w:rsidP="001D58BA">
            <w:pPr>
              <w:spacing w:line="360" w:lineRule="auto"/>
              <w:rPr>
                <w:rFonts w:eastAsia="MS Mincho"/>
                <w:szCs w:val="24"/>
              </w:rPr>
            </w:pPr>
          </w:p>
        </w:tc>
        <w:tc>
          <w:tcPr>
            <w:tcW w:w="1680" w:type="dxa"/>
            <w:vMerge/>
            <w:shd w:val="clear" w:color="auto" w:fill="auto"/>
          </w:tcPr>
          <w:p w:rsidR="00FF2938" w:rsidRPr="00341030" w:rsidRDefault="00FF2938" w:rsidP="0010309A">
            <w:pPr>
              <w:spacing w:line="360" w:lineRule="auto"/>
              <w:rPr>
                <w:szCs w:val="24"/>
              </w:rPr>
            </w:pPr>
          </w:p>
        </w:tc>
        <w:tc>
          <w:tcPr>
            <w:tcW w:w="1822" w:type="dxa"/>
            <w:gridSpan w:val="2"/>
            <w:shd w:val="clear" w:color="auto" w:fill="auto"/>
          </w:tcPr>
          <w:p w:rsidR="00FF2938" w:rsidRPr="00E970F5" w:rsidRDefault="00FF2938" w:rsidP="005423D6">
            <w:pPr>
              <w:suppressAutoHyphens/>
              <w:rPr>
                <w:lang w:eastAsia="ar-SA"/>
              </w:rPr>
            </w:pPr>
            <w:r w:rsidRPr="003222C1">
              <w:t>Padidėjusi aukštesnįjį pasiekimų lygmenį pasiekusiųjų mokinių dalis, proc.</w:t>
            </w:r>
          </w:p>
        </w:tc>
        <w:tc>
          <w:tcPr>
            <w:tcW w:w="1710" w:type="dxa"/>
            <w:gridSpan w:val="4"/>
            <w:shd w:val="clear" w:color="auto" w:fill="auto"/>
          </w:tcPr>
          <w:p w:rsidR="00FF2938" w:rsidRPr="00E970F5" w:rsidRDefault="00FF2938" w:rsidP="00AD37FA">
            <w:pPr>
              <w:suppressAutoHyphens/>
              <w:jc w:val="center"/>
              <w:rPr>
                <w:lang w:eastAsia="ar-SA"/>
              </w:rPr>
            </w:pPr>
            <w:r w:rsidRPr="00E970F5">
              <w:rPr>
                <w:lang w:eastAsia="ar-SA"/>
              </w:rPr>
              <w:sym w:font="Symbol" w:char="F0B3"/>
            </w:r>
            <w:r w:rsidRPr="00E970F5">
              <w:rPr>
                <w:lang w:eastAsia="ar-SA"/>
              </w:rPr>
              <w:t>13,9</w:t>
            </w:r>
          </w:p>
        </w:tc>
        <w:tc>
          <w:tcPr>
            <w:tcW w:w="2136" w:type="dxa"/>
            <w:gridSpan w:val="3"/>
            <w:shd w:val="clear" w:color="auto" w:fill="auto"/>
          </w:tcPr>
          <w:p w:rsidR="00FF2938" w:rsidRPr="00E970F5" w:rsidRDefault="00783282" w:rsidP="00AD37FA">
            <w:pPr>
              <w:suppressAutoHyphens/>
              <w:jc w:val="center"/>
              <w:rPr>
                <w:lang w:eastAsia="ar-SA"/>
              </w:rPr>
            </w:pPr>
            <w:r>
              <w:rPr>
                <w:lang w:eastAsia="ar-SA"/>
              </w:rPr>
              <w:t>17,92</w:t>
            </w:r>
          </w:p>
        </w:tc>
        <w:tc>
          <w:tcPr>
            <w:tcW w:w="1775" w:type="dxa"/>
            <w:vMerge/>
            <w:shd w:val="clear" w:color="auto" w:fill="auto"/>
          </w:tcPr>
          <w:p w:rsidR="00FF2938" w:rsidRPr="00341030" w:rsidRDefault="00FF2938" w:rsidP="0010309A">
            <w:pPr>
              <w:spacing w:line="360" w:lineRule="auto"/>
              <w:rPr>
                <w:szCs w:val="24"/>
              </w:rPr>
            </w:pPr>
          </w:p>
        </w:tc>
        <w:tc>
          <w:tcPr>
            <w:tcW w:w="1243" w:type="dxa"/>
            <w:gridSpan w:val="2"/>
            <w:vMerge/>
          </w:tcPr>
          <w:p w:rsidR="00FF2938" w:rsidRPr="00341030" w:rsidRDefault="00FF2938" w:rsidP="0038455A">
            <w:pPr>
              <w:spacing w:line="360" w:lineRule="auto"/>
              <w:rPr>
                <w:rFonts w:eastAsia="MS Mincho"/>
                <w:szCs w:val="24"/>
              </w:rPr>
            </w:pPr>
          </w:p>
        </w:tc>
        <w:tc>
          <w:tcPr>
            <w:tcW w:w="1003" w:type="dxa"/>
            <w:gridSpan w:val="2"/>
            <w:vMerge/>
          </w:tcPr>
          <w:p w:rsidR="00FF2938" w:rsidRPr="00341030" w:rsidRDefault="00FF2938" w:rsidP="0038455A">
            <w:pPr>
              <w:spacing w:line="360" w:lineRule="auto"/>
              <w:rPr>
                <w:rFonts w:eastAsia="MS Mincho"/>
                <w:szCs w:val="24"/>
              </w:rPr>
            </w:pPr>
          </w:p>
        </w:tc>
        <w:tc>
          <w:tcPr>
            <w:tcW w:w="1241" w:type="dxa"/>
            <w:gridSpan w:val="5"/>
            <w:vMerge/>
          </w:tcPr>
          <w:p w:rsidR="00FF2938" w:rsidRPr="00341030" w:rsidRDefault="00FF2938" w:rsidP="0010309A">
            <w:pPr>
              <w:spacing w:line="360" w:lineRule="auto"/>
              <w:rPr>
                <w:szCs w:val="24"/>
              </w:rPr>
            </w:pPr>
          </w:p>
        </w:tc>
        <w:tc>
          <w:tcPr>
            <w:tcW w:w="916" w:type="dxa"/>
            <w:vMerge/>
          </w:tcPr>
          <w:p w:rsidR="00FF2938" w:rsidRPr="00341030" w:rsidRDefault="00FF2938" w:rsidP="0010309A">
            <w:pPr>
              <w:spacing w:line="360" w:lineRule="auto"/>
              <w:rPr>
                <w:szCs w:val="24"/>
              </w:rPr>
            </w:pPr>
          </w:p>
        </w:tc>
      </w:tr>
      <w:tr w:rsidR="00FF2938" w:rsidRPr="00341030" w:rsidTr="00865EE6">
        <w:trPr>
          <w:trHeight w:val="608"/>
        </w:trPr>
        <w:tc>
          <w:tcPr>
            <w:tcW w:w="695" w:type="dxa"/>
            <w:vMerge/>
            <w:shd w:val="clear" w:color="auto" w:fill="auto"/>
          </w:tcPr>
          <w:p w:rsidR="00FF2938" w:rsidRPr="00341030" w:rsidRDefault="00FF2938" w:rsidP="001D58BA">
            <w:pPr>
              <w:spacing w:line="360" w:lineRule="auto"/>
              <w:rPr>
                <w:rFonts w:eastAsia="MS Mincho"/>
                <w:szCs w:val="24"/>
              </w:rPr>
            </w:pPr>
          </w:p>
        </w:tc>
        <w:tc>
          <w:tcPr>
            <w:tcW w:w="1680" w:type="dxa"/>
            <w:vMerge/>
            <w:shd w:val="clear" w:color="auto" w:fill="auto"/>
          </w:tcPr>
          <w:p w:rsidR="00FF2938" w:rsidRPr="00341030" w:rsidRDefault="00FF2938" w:rsidP="0010309A">
            <w:pPr>
              <w:spacing w:line="360" w:lineRule="auto"/>
              <w:rPr>
                <w:szCs w:val="24"/>
              </w:rPr>
            </w:pPr>
          </w:p>
        </w:tc>
        <w:tc>
          <w:tcPr>
            <w:tcW w:w="1822" w:type="dxa"/>
            <w:gridSpan w:val="2"/>
            <w:shd w:val="clear" w:color="auto" w:fill="auto"/>
          </w:tcPr>
          <w:p w:rsidR="00FF2938" w:rsidRPr="003222C1" w:rsidRDefault="00FF2938" w:rsidP="005423D6">
            <w:r w:rsidRPr="003222C1">
              <w:t>1-10 klasių mokinių, kuriems parengtos individualios pažangos stebėsenos suvestinės, dalis, proc.</w:t>
            </w:r>
          </w:p>
        </w:tc>
        <w:tc>
          <w:tcPr>
            <w:tcW w:w="1710" w:type="dxa"/>
            <w:gridSpan w:val="4"/>
            <w:shd w:val="clear" w:color="auto" w:fill="auto"/>
          </w:tcPr>
          <w:p w:rsidR="00FF2938" w:rsidRPr="00E970F5" w:rsidRDefault="00FF2938" w:rsidP="00AD37FA">
            <w:pPr>
              <w:suppressAutoHyphens/>
              <w:jc w:val="center"/>
              <w:rPr>
                <w:lang w:eastAsia="ar-SA"/>
              </w:rPr>
            </w:pPr>
            <w:r w:rsidRPr="00E970F5">
              <w:rPr>
                <w:lang w:eastAsia="ar-SA"/>
              </w:rPr>
              <w:t>100</w:t>
            </w:r>
          </w:p>
        </w:tc>
        <w:tc>
          <w:tcPr>
            <w:tcW w:w="2136" w:type="dxa"/>
            <w:gridSpan w:val="3"/>
            <w:shd w:val="clear" w:color="auto" w:fill="auto"/>
          </w:tcPr>
          <w:p w:rsidR="00FF2938" w:rsidRPr="00E970F5" w:rsidRDefault="00783282" w:rsidP="00AD37FA">
            <w:pPr>
              <w:suppressAutoHyphens/>
              <w:jc w:val="center"/>
              <w:rPr>
                <w:lang w:eastAsia="ar-SA"/>
              </w:rPr>
            </w:pPr>
            <w:r>
              <w:rPr>
                <w:lang w:eastAsia="ar-SA"/>
              </w:rPr>
              <w:t>100</w:t>
            </w:r>
          </w:p>
        </w:tc>
        <w:tc>
          <w:tcPr>
            <w:tcW w:w="1775" w:type="dxa"/>
            <w:shd w:val="clear" w:color="auto" w:fill="auto"/>
          </w:tcPr>
          <w:p w:rsidR="00FF2938" w:rsidRPr="003222C1" w:rsidRDefault="00FF2938" w:rsidP="005423D6">
            <w:pPr>
              <w:jc w:val="center"/>
            </w:pPr>
            <w:r w:rsidRPr="003222C1">
              <w:t xml:space="preserve">Klasių auklėtojai </w:t>
            </w:r>
          </w:p>
        </w:tc>
        <w:tc>
          <w:tcPr>
            <w:tcW w:w="1243" w:type="dxa"/>
            <w:gridSpan w:val="2"/>
            <w:vMerge/>
          </w:tcPr>
          <w:p w:rsidR="00FF2938" w:rsidRPr="00341030" w:rsidRDefault="00FF2938" w:rsidP="0038455A">
            <w:pPr>
              <w:spacing w:line="360" w:lineRule="auto"/>
              <w:rPr>
                <w:rFonts w:eastAsia="MS Mincho"/>
                <w:szCs w:val="24"/>
              </w:rPr>
            </w:pPr>
          </w:p>
        </w:tc>
        <w:tc>
          <w:tcPr>
            <w:tcW w:w="1003" w:type="dxa"/>
            <w:gridSpan w:val="2"/>
            <w:vMerge/>
          </w:tcPr>
          <w:p w:rsidR="00FF2938" w:rsidRPr="00341030" w:rsidRDefault="00FF2938" w:rsidP="0038455A">
            <w:pPr>
              <w:spacing w:line="360" w:lineRule="auto"/>
              <w:rPr>
                <w:rFonts w:eastAsia="MS Mincho"/>
                <w:szCs w:val="24"/>
              </w:rPr>
            </w:pPr>
          </w:p>
        </w:tc>
        <w:tc>
          <w:tcPr>
            <w:tcW w:w="1241" w:type="dxa"/>
            <w:gridSpan w:val="5"/>
            <w:vMerge/>
          </w:tcPr>
          <w:p w:rsidR="00FF2938" w:rsidRPr="00341030" w:rsidRDefault="00FF2938" w:rsidP="0010309A">
            <w:pPr>
              <w:spacing w:line="360" w:lineRule="auto"/>
              <w:rPr>
                <w:szCs w:val="24"/>
              </w:rPr>
            </w:pPr>
          </w:p>
        </w:tc>
        <w:tc>
          <w:tcPr>
            <w:tcW w:w="916" w:type="dxa"/>
            <w:vMerge/>
          </w:tcPr>
          <w:p w:rsidR="00FF2938" w:rsidRPr="00341030" w:rsidRDefault="00FF2938" w:rsidP="0010309A">
            <w:pPr>
              <w:spacing w:line="360" w:lineRule="auto"/>
              <w:rPr>
                <w:szCs w:val="24"/>
              </w:rPr>
            </w:pPr>
          </w:p>
        </w:tc>
      </w:tr>
      <w:tr w:rsidR="00FF2938" w:rsidRPr="00341030" w:rsidTr="00865EE6">
        <w:trPr>
          <w:trHeight w:val="608"/>
        </w:trPr>
        <w:tc>
          <w:tcPr>
            <w:tcW w:w="695" w:type="dxa"/>
            <w:vMerge/>
            <w:shd w:val="clear" w:color="auto" w:fill="auto"/>
          </w:tcPr>
          <w:p w:rsidR="00FF2938" w:rsidRPr="00341030" w:rsidRDefault="00FF2938" w:rsidP="001D58BA">
            <w:pPr>
              <w:spacing w:line="360" w:lineRule="auto"/>
              <w:rPr>
                <w:rFonts w:eastAsia="MS Mincho"/>
                <w:szCs w:val="24"/>
              </w:rPr>
            </w:pPr>
          </w:p>
        </w:tc>
        <w:tc>
          <w:tcPr>
            <w:tcW w:w="1680" w:type="dxa"/>
            <w:vMerge/>
            <w:shd w:val="clear" w:color="auto" w:fill="auto"/>
          </w:tcPr>
          <w:p w:rsidR="00FF2938" w:rsidRPr="00341030" w:rsidRDefault="00FF2938" w:rsidP="0010309A">
            <w:pPr>
              <w:spacing w:line="360" w:lineRule="auto"/>
              <w:rPr>
                <w:szCs w:val="24"/>
              </w:rPr>
            </w:pPr>
          </w:p>
        </w:tc>
        <w:tc>
          <w:tcPr>
            <w:tcW w:w="1822" w:type="dxa"/>
            <w:gridSpan w:val="2"/>
            <w:shd w:val="clear" w:color="auto" w:fill="auto"/>
          </w:tcPr>
          <w:p w:rsidR="00FF2938" w:rsidRPr="00E970F5" w:rsidRDefault="00FF2938" w:rsidP="005423D6">
            <w:pPr>
              <w:suppressAutoHyphens/>
              <w:rPr>
                <w:lang w:eastAsia="ar-SA"/>
              </w:rPr>
            </w:pPr>
            <w:r w:rsidRPr="003222C1">
              <w:t>Bendras Mokyklos pažangumas, proc.</w:t>
            </w:r>
          </w:p>
        </w:tc>
        <w:tc>
          <w:tcPr>
            <w:tcW w:w="1710" w:type="dxa"/>
            <w:gridSpan w:val="4"/>
            <w:shd w:val="clear" w:color="auto" w:fill="auto"/>
          </w:tcPr>
          <w:p w:rsidR="00FF2938" w:rsidRPr="00E970F5" w:rsidRDefault="00FF2938" w:rsidP="00AD37FA">
            <w:pPr>
              <w:suppressAutoHyphens/>
              <w:jc w:val="center"/>
              <w:rPr>
                <w:lang w:eastAsia="ar-SA"/>
              </w:rPr>
            </w:pPr>
            <w:r w:rsidRPr="00E970F5">
              <w:rPr>
                <w:lang w:eastAsia="ar-SA"/>
              </w:rPr>
              <w:t>100</w:t>
            </w:r>
          </w:p>
        </w:tc>
        <w:tc>
          <w:tcPr>
            <w:tcW w:w="2136" w:type="dxa"/>
            <w:gridSpan w:val="3"/>
            <w:shd w:val="clear" w:color="auto" w:fill="auto"/>
          </w:tcPr>
          <w:p w:rsidR="00FF2938" w:rsidRPr="00E970F5" w:rsidRDefault="00783282" w:rsidP="00AD37FA">
            <w:pPr>
              <w:suppressAutoHyphens/>
              <w:jc w:val="center"/>
              <w:rPr>
                <w:lang w:eastAsia="ar-SA"/>
              </w:rPr>
            </w:pPr>
            <w:r>
              <w:rPr>
                <w:lang w:eastAsia="ar-SA"/>
              </w:rPr>
              <w:t>100</w:t>
            </w:r>
          </w:p>
        </w:tc>
        <w:tc>
          <w:tcPr>
            <w:tcW w:w="1775" w:type="dxa"/>
            <w:shd w:val="clear" w:color="auto" w:fill="auto"/>
          </w:tcPr>
          <w:p w:rsidR="00FF2938" w:rsidRPr="003222C1" w:rsidRDefault="00FF2938" w:rsidP="005423D6">
            <w:pPr>
              <w:jc w:val="center"/>
            </w:pPr>
            <w:r w:rsidRPr="003222C1">
              <w:t>Direktoriaus pavaduotojas ugdymui</w:t>
            </w:r>
          </w:p>
        </w:tc>
        <w:tc>
          <w:tcPr>
            <w:tcW w:w="1243" w:type="dxa"/>
            <w:gridSpan w:val="2"/>
            <w:vMerge/>
          </w:tcPr>
          <w:p w:rsidR="00FF2938" w:rsidRPr="00341030" w:rsidRDefault="00FF2938" w:rsidP="0038455A">
            <w:pPr>
              <w:spacing w:line="360" w:lineRule="auto"/>
              <w:rPr>
                <w:rFonts w:eastAsia="MS Mincho"/>
                <w:szCs w:val="24"/>
              </w:rPr>
            </w:pPr>
          </w:p>
        </w:tc>
        <w:tc>
          <w:tcPr>
            <w:tcW w:w="1003" w:type="dxa"/>
            <w:gridSpan w:val="2"/>
            <w:vMerge/>
          </w:tcPr>
          <w:p w:rsidR="00FF2938" w:rsidRPr="00341030" w:rsidRDefault="00FF2938" w:rsidP="0038455A">
            <w:pPr>
              <w:spacing w:line="360" w:lineRule="auto"/>
              <w:rPr>
                <w:rFonts w:eastAsia="MS Mincho"/>
                <w:szCs w:val="24"/>
              </w:rPr>
            </w:pPr>
          </w:p>
        </w:tc>
        <w:tc>
          <w:tcPr>
            <w:tcW w:w="1241" w:type="dxa"/>
            <w:gridSpan w:val="5"/>
            <w:vMerge/>
          </w:tcPr>
          <w:p w:rsidR="00FF2938" w:rsidRPr="00341030" w:rsidRDefault="00FF2938" w:rsidP="0010309A">
            <w:pPr>
              <w:spacing w:line="360" w:lineRule="auto"/>
              <w:rPr>
                <w:szCs w:val="24"/>
              </w:rPr>
            </w:pPr>
          </w:p>
        </w:tc>
        <w:tc>
          <w:tcPr>
            <w:tcW w:w="916" w:type="dxa"/>
            <w:vMerge/>
          </w:tcPr>
          <w:p w:rsidR="00FF2938" w:rsidRPr="00341030" w:rsidRDefault="00FF2938" w:rsidP="0010309A">
            <w:pPr>
              <w:spacing w:line="360" w:lineRule="auto"/>
              <w:rPr>
                <w:szCs w:val="24"/>
              </w:rPr>
            </w:pPr>
          </w:p>
        </w:tc>
      </w:tr>
      <w:tr w:rsidR="00FF2938" w:rsidRPr="00341030" w:rsidTr="00865EE6">
        <w:tc>
          <w:tcPr>
            <w:tcW w:w="695" w:type="dxa"/>
            <w:shd w:val="clear" w:color="auto" w:fill="auto"/>
          </w:tcPr>
          <w:p w:rsidR="00FF2938" w:rsidRPr="00341030" w:rsidRDefault="00FF2938" w:rsidP="0010309A">
            <w:pPr>
              <w:spacing w:line="360" w:lineRule="auto"/>
              <w:rPr>
                <w:b/>
                <w:szCs w:val="24"/>
              </w:rPr>
            </w:pPr>
            <w:r w:rsidRPr="00341030">
              <w:rPr>
                <w:b/>
                <w:szCs w:val="24"/>
              </w:rPr>
              <w:t>1.8</w:t>
            </w:r>
          </w:p>
        </w:tc>
        <w:tc>
          <w:tcPr>
            <w:tcW w:w="13526" w:type="dxa"/>
            <w:gridSpan w:val="21"/>
            <w:shd w:val="clear" w:color="auto" w:fill="auto"/>
          </w:tcPr>
          <w:p w:rsidR="00FF2938" w:rsidRPr="00341030" w:rsidRDefault="00FF2938" w:rsidP="0010309A">
            <w:pPr>
              <w:tabs>
                <w:tab w:val="left" w:pos="1650"/>
              </w:tabs>
              <w:spacing w:line="360" w:lineRule="auto"/>
              <w:rPr>
                <w:b/>
                <w:szCs w:val="24"/>
              </w:rPr>
            </w:pPr>
            <w:r w:rsidRPr="00341030">
              <w:rPr>
                <w:b/>
                <w:szCs w:val="24"/>
              </w:rPr>
              <w:t xml:space="preserve">Uždavinys. </w:t>
            </w:r>
            <w:r w:rsidRPr="00341030">
              <w:rPr>
                <w:szCs w:val="24"/>
              </w:rPr>
              <w:t>Stiprinti mokyklos ir tėvų partnerystę</w:t>
            </w:r>
          </w:p>
        </w:tc>
      </w:tr>
      <w:tr w:rsidR="00FF2938" w:rsidRPr="00341030" w:rsidTr="00865EE6">
        <w:trPr>
          <w:trHeight w:val="608"/>
        </w:trPr>
        <w:tc>
          <w:tcPr>
            <w:tcW w:w="695" w:type="dxa"/>
            <w:shd w:val="clear" w:color="auto" w:fill="auto"/>
          </w:tcPr>
          <w:p w:rsidR="00FF2938" w:rsidRPr="00341030" w:rsidRDefault="00FF2938" w:rsidP="009D7846">
            <w:pPr>
              <w:spacing w:line="360" w:lineRule="auto"/>
              <w:rPr>
                <w:rFonts w:eastAsia="MS Mincho"/>
                <w:szCs w:val="24"/>
              </w:rPr>
            </w:pPr>
            <w:r w:rsidRPr="00341030">
              <w:rPr>
                <w:rFonts w:eastAsia="MS Mincho"/>
                <w:szCs w:val="24"/>
              </w:rPr>
              <w:t>1.8.1</w:t>
            </w:r>
            <w:r w:rsidR="00AD37FA">
              <w:rPr>
                <w:rFonts w:eastAsia="MS Mincho"/>
                <w:szCs w:val="24"/>
              </w:rPr>
              <w:t>.</w:t>
            </w:r>
          </w:p>
        </w:tc>
        <w:tc>
          <w:tcPr>
            <w:tcW w:w="1680" w:type="dxa"/>
            <w:shd w:val="clear" w:color="auto" w:fill="auto"/>
          </w:tcPr>
          <w:p w:rsidR="00FF2938" w:rsidRPr="003222C1" w:rsidRDefault="00FF2938" w:rsidP="005423D6">
            <w:r w:rsidRPr="003222C1">
              <w:t>Organizuoti mokinių tėvų švietimą pedagoginiais, psichologiniais ir sveikatos tausojimo klausimais</w:t>
            </w:r>
            <w:r>
              <w:t>.</w:t>
            </w:r>
          </w:p>
        </w:tc>
        <w:tc>
          <w:tcPr>
            <w:tcW w:w="1822" w:type="dxa"/>
            <w:gridSpan w:val="2"/>
            <w:shd w:val="clear" w:color="auto" w:fill="auto"/>
          </w:tcPr>
          <w:p w:rsidR="00FF2938" w:rsidRPr="003222C1" w:rsidRDefault="00FF2938" w:rsidP="005423D6">
            <w:pPr>
              <w:rPr>
                <w:highlight w:val="yellow"/>
              </w:rPr>
            </w:pPr>
            <w:r w:rsidRPr="003222C1">
              <w:t>Šviečiamųjų renginių tėvams pedagoginiais, psichologiniais</w:t>
            </w:r>
            <w:r>
              <w:t>,</w:t>
            </w:r>
            <w:r w:rsidRPr="003222C1">
              <w:t xml:space="preserve"> socialiniais ir sveikatos tausojimo klausimais skaičius per metus, vnt.</w:t>
            </w:r>
          </w:p>
        </w:tc>
        <w:tc>
          <w:tcPr>
            <w:tcW w:w="1695" w:type="dxa"/>
            <w:gridSpan w:val="3"/>
            <w:shd w:val="clear" w:color="auto" w:fill="auto"/>
          </w:tcPr>
          <w:p w:rsidR="00FF2938" w:rsidRPr="00341030" w:rsidRDefault="00FF2938" w:rsidP="00AD37FA">
            <w:pPr>
              <w:spacing w:line="360" w:lineRule="auto"/>
              <w:jc w:val="center"/>
              <w:rPr>
                <w:rFonts w:eastAsia="MS Mincho"/>
                <w:szCs w:val="24"/>
                <w:highlight w:val="yellow"/>
              </w:rPr>
            </w:pPr>
            <w:r w:rsidRPr="00E970F5">
              <w:rPr>
                <w:lang w:eastAsia="ar-SA"/>
              </w:rPr>
              <w:sym w:font="Symbol" w:char="F0B3"/>
            </w:r>
            <w:r w:rsidRPr="00E970F5">
              <w:rPr>
                <w:lang w:eastAsia="ar-SA"/>
              </w:rPr>
              <w:t>1</w:t>
            </w:r>
          </w:p>
        </w:tc>
        <w:tc>
          <w:tcPr>
            <w:tcW w:w="2151" w:type="dxa"/>
            <w:gridSpan w:val="4"/>
            <w:shd w:val="clear" w:color="auto" w:fill="auto"/>
          </w:tcPr>
          <w:p w:rsidR="00FF2938" w:rsidRPr="00341030" w:rsidRDefault="00783282" w:rsidP="00AD37FA">
            <w:pPr>
              <w:spacing w:line="360" w:lineRule="auto"/>
              <w:jc w:val="center"/>
              <w:rPr>
                <w:rFonts w:eastAsia="MS Mincho"/>
                <w:szCs w:val="24"/>
                <w:highlight w:val="yellow"/>
              </w:rPr>
            </w:pPr>
            <w:r w:rsidRPr="00783282">
              <w:rPr>
                <w:rFonts w:eastAsia="MS Mincho"/>
                <w:szCs w:val="24"/>
              </w:rPr>
              <w:t>26</w:t>
            </w:r>
          </w:p>
        </w:tc>
        <w:tc>
          <w:tcPr>
            <w:tcW w:w="1775" w:type="dxa"/>
            <w:shd w:val="clear" w:color="auto" w:fill="auto"/>
          </w:tcPr>
          <w:p w:rsidR="00FF2938" w:rsidRPr="003222C1" w:rsidRDefault="00FF2938" w:rsidP="007C0AC0">
            <w:pPr>
              <w:jc w:val="center"/>
            </w:pPr>
            <w:r w:rsidRPr="003222C1">
              <w:t>Pagalbos mokiniui specialistai</w:t>
            </w:r>
          </w:p>
        </w:tc>
        <w:tc>
          <w:tcPr>
            <w:tcW w:w="124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FF2938" w:rsidRPr="003222C1" w:rsidRDefault="00FF2938" w:rsidP="007C0AC0">
            <w:pPr>
              <w:jc w:val="center"/>
            </w:pPr>
            <w:r w:rsidRPr="008E3774">
              <w:rPr>
                <w:lang w:eastAsia="ar-SA"/>
              </w:rPr>
              <w:t>Mokymo ir projektinės lėšos</w:t>
            </w:r>
          </w:p>
        </w:tc>
        <w:tc>
          <w:tcPr>
            <w:tcW w:w="916" w:type="dxa"/>
          </w:tcPr>
          <w:p w:rsidR="00FF2938" w:rsidRPr="003222C1" w:rsidRDefault="00FF2938" w:rsidP="007C0AC0">
            <w:pPr>
              <w:jc w:val="center"/>
            </w:pPr>
            <w:r w:rsidRPr="008E3774">
              <w:rPr>
                <w:lang w:eastAsia="ar-SA"/>
              </w:rPr>
              <w:t>Mokymo ir projektinės lėšos</w:t>
            </w:r>
          </w:p>
        </w:tc>
      </w:tr>
      <w:tr w:rsidR="00FF2938" w:rsidRPr="00341030" w:rsidTr="00865EE6">
        <w:trPr>
          <w:trHeight w:val="865"/>
        </w:trPr>
        <w:tc>
          <w:tcPr>
            <w:tcW w:w="695" w:type="dxa"/>
            <w:vMerge w:val="restart"/>
            <w:shd w:val="clear" w:color="auto" w:fill="auto"/>
          </w:tcPr>
          <w:p w:rsidR="00FF2938" w:rsidRPr="00341030" w:rsidRDefault="00FF2938" w:rsidP="001D58BA">
            <w:pPr>
              <w:spacing w:line="360" w:lineRule="auto"/>
              <w:rPr>
                <w:rFonts w:eastAsia="MS Mincho"/>
                <w:szCs w:val="24"/>
              </w:rPr>
            </w:pPr>
            <w:r w:rsidRPr="00341030">
              <w:rPr>
                <w:rFonts w:eastAsia="MS Mincho"/>
                <w:szCs w:val="24"/>
              </w:rPr>
              <w:t>1.8.</w:t>
            </w:r>
            <w:r>
              <w:rPr>
                <w:rFonts w:eastAsia="MS Mincho"/>
                <w:szCs w:val="24"/>
              </w:rPr>
              <w:t>2</w:t>
            </w:r>
            <w:r w:rsidR="00AD37FA">
              <w:rPr>
                <w:rFonts w:eastAsia="MS Mincho"/>
                <w:szCs w:val="24"/>
              </w:rPr>
              <w:t>.</w:t>
            </w:r>
          </w:p>
        </w:tc>
        <w:tc>
          <w:tcPr>
            <w:tcW w:w="1680" w:type="dxa"/>
            <w:vMerge w:val="restart"/>
            <w:shd w:val="clear" w:color="auto" w:fill="auto"/>
          </w:tcPr>
          <w:p w:rsidR="00FF2938" w:rsidRPr="003222C1" w:rsidRDefault="00783282" w:rsidP="005423D6">
            <w:r>
              <w:t>Tirti mokinių tėvų lūkesčius</w:t>
            </w:r>
            <w:r w:rsidR="00FF2938">
              <w:t>.</w:t>
            </w:r>
            <w:r w:rsidR="00FF2938" w:rsidRPr="003222C1">
              <w:t xml:space="preserve"> </w:t>
            </w:r>
          </w:p>
        </w:tc>
        <w:tc>
          <w:tcPr>
            <w:tcW w:w="1822" w:type="dxa"/>
            <w:gridSpan w:val="2"/>
            <w:shd w:val="clear" w:color="auto" w:fill="auto"/>
          </w:tcPr>
          <w:p w:rsidR="00FF2938" w:rsidRPr="003222C1" w:rsidRDefault="00FF2938" w:rsidP="005423D6">
            <w:pPr>
              <w:rPr>
                <w:highlight w:val="yellow"/>
              </w:rPr>
            </w:pPr>
            <w:r w:rsidRPr="003222C1">
              <w:t>Apklausose dalyvavusių tėvų dalis, proc.</w:t>
            </w:r>
          </w:p>
        </w:tc>
        <w:tc>
          <w:tcPr>
            <w:tcW w:w="1695" w:type="dxa"/>
            <w:gridSpan w:val="3"/>
            <w:shd w:val="clear" w:color="auto" w:fill="auto"/>
          </w:tcPr>
          <w:p w:rsidR="00FF2938" w:rsidRPr="00341030" w:rsidRDefault="00FF2938" w:rsidP="00AD37FA">
            <w:pPr>
              <w:spacing w:line="360" w:lineRule="auto"/>
              <w:jc w:val="center"/>
              <w:rPr>
                <w:rFonts w:eastAsia="MS Mincho"/>
                <w:szCs w:val="24"/>
              </w:rPr>
            </w:pPr>
            <w:r w:rsidRPr="00E970F5">
              <w:rPr>
                <w:lang w:eastAsia="ar-SA"/>
              </w:rPr>
              <w:sym w:font="Symbol" w:char="F0B3"/>
            </w:r>
            <w:r w:rsidRPr="00E970F5">
              <w:rPr>
                <w:lang w:eastAsia="ar-SA"/>
              </w:rPr>
              <w:t>55</w:t>
            </w:r>
          </w:p>
        </w:tc>
        <w:tc>
          <w:tcPr>
            <w:tcW w:w="2151" w:type="dxa"/>
            <w:gridSpan w:val="4"/>
            <w:shd w:val="clear" w:color="auto" w:fill="auto"/>
          </w:tcPr>
          <w:p w:rsidR="00FF2938" w:rsidRPr="00341030" w:rsidRDefault="00783282" w:rsidP="00AD37FA">
            <w:pPr>
              <w:jc w:val="center"/>
              <w:rPr>
                <w:rFonts w:eastAsia="MS Mincho"/>
                <w:szCs w:val="24"/>
              </w:rPr>
            </w:pPr>
            <w:r>
              <w:rPr>
                <w:rFonts w:eastAsia="MS Mincho"/>
                <w:szCs w:val="24"/>
              </w:rPr>
              <w:t>50</w:t>
            </w:r>
          </w:p>
        </w:tc>
        <w:tc>
          <w:tcPr>
            <w:tcW w:w="1775" w:type="dxa"/>
            <w:vMerge w:val="restart"/>
            <w:shd w:val="clear" w:color="auto" w:fill="auto"/>
          </w:tcPr>
          <w:p w:rsidR="00FF2938" w:rsidRPr="003222C1" w:rsidRDefault="00FF2938" w:rsidP="007C0AC0">
            <w:pPr>
              <w:jc w:val="center"/>
            </w:pPr>
            <w:r w:rsidRPr="003222C1">
              <w:t xml:space="preserve">Direktorius, direktoriaus pavaduotojas </w:t>
            </w:r>
            <w:r w:rsidRPr="003222C1">
              <w:lastRenderedPageBreak/>
              <w:t>ugdymui, klasių auklėtojai</w:t>
            </w:r>
          </w:p>
        </w:tc>
        <w:tc>
          <w:tcPr>
            <w:tcW w:w="1243" w:type="dxa"/>
            <w:gridSpan w:val="2"/>
            <w:vMerge w:val="restart"/>
          </w:tcPr>
          <w:p w:rsidR="00FF2938" w:rsidRPr="00341030" w:rsidRDefault="00FF2938" w:rsidP="007C0AC0">
            <w:pPr>
              <w:spacing w:line="360" w:lineRule="auto"/>
              <w:jc w:val="center"/>
              <w:rPr>
                <w:rFonts w:eastAsia="MS Mincho"/>
                <w:szCs w:val="24"/>
              </w:rPr>
            </w:pPr>
            <w:r w:rsidRPr="00341030">
              <w:rPr>
                <w:rFonts w:eastAsia="MS Mincho"/>
                <w:szCs w:val="24"/>
              </w:rPr>
              <w:lastRenderedPageBreak/>
              <w:t>201</w:t>
            </w:r>
            <w:r>
              <w:rPr>
                <w:rFonts w:eastAsia="MS Mincho"/>
                <w:szCs w:val="24"/>
              </w:rPr>
              <w:t>9</w:t>
            </w:r>
            <w:r w:rsidRPr="00341030">
              <w:rPr>
                <w:rFonts w:eastAsia="MS Mincho"/>
                <w:szCs w:val="24"/>
              </w:rPr>
              <w:t xml:space="preserve"> m.</w:t>
            </w:r>
          </w:p>
        </w:tc>
        <w:tc>
          <w:tcPr>
            <w:tcW w:w="1003" w:type="dxa"/>
            <w:gridSpan w:val="2"/>
            <w:vMerge w:val="restart"/>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vMerge w:val="restart"/>
          </w:tcPr>
          <w:p w:rsidR="00FF2938" w:rsidRPr="003222C1" w:rsidRDefault="00FF2938" w:rsidP="007C0AC0">
            <w:pPr>
              <w:jc w:val="center"/>
            </w:pPr>
            <w:r w:rsidRPr="003222C1">
              <w:t>Mokymo lėšos</w:t>
            </w:r>
          </w:p>
        </w:tc>
        <w:tc>
          <w:tcPr>
            <w:tcW w:w="916" w:type="dxa"/>
            <w:vMerge w:val="restart"/>
          </w:tcPr>
          <w:p w:rsidR="00FF2938" w:rsidRPr="003222C1" w:rsidRDefault="00FF2938" w:rsidP="007C0AC0">
            <w:pPr>
              <w:jc w:val="center"/>
            </w:pPr>
            <w:r w:rsidRPr="003222C1">
              <w:t>Mokymo lėšos</w:t>
            </w:r>
          </w:p>
        </w:tc>
      </w:tr>
      <w:tr w:rsidR="00FF2938" w:rsidRPr="00341030" w:rsidTr="00865EE6">
        <w:trPr>
          <w:trHeight w:val="1118"/>
        </w:trPr>
        <w:tc>
          <w:tcPr>
            <w:tcW w:w="695" w:type="dxa"/>
            <w:vMerge/>
            <w:shd w:val="clear" w:color="auto" w:fill="auto"/>
          </w:tcPr>
          <w:p w:rsidR="00FF2938" w:rsidRPr="00341030" w:rsidRDefault="00FF2938" w:rsidP="001D58BA">
            <w:pPr>
              <w:spacing w:line="360" w:lineRule="auto"/>
              <w:rPr>
                <w:rFonts w:eastAsia="MS Mincho"/>
                <w:szCs w:val="24"/>
              </w:rPr>
            </w:pPr>
          </w:p>
        </w:tc>
        <w:tc>
          <w:tcPr>
            <w:tcW w:w="1680" w:type="dxa"/>
            <w:vMerge/>
            <w:shd w:val="clear" w:color="auto" w:fill="auto"/>
          </w:tcPr>
          <w:p w:rsidR="00FF2938" w:rsidRPr="00341030" w:rsidRDefault="00FF2938" w:rsidP="0010309A">
            <w:pPr>
              <w:spacing w:line="360" w:lineRule="auto"/>
              <w:rPr>
                <w:szCs w:val="24"/>
              </w:rPr>
            </w:pPr>
          </w:p>
        </w:tc>
        <w:tc>
          <w:tcPr>
            <w:tcW w:w="1822" w:type="dxa"/>
            <w:gridSpan w:val="2"/>
            <w:shd w:val="clear" w:color="auto" w:fill="auto"/>
          </w:tcPr>
          <w:p w:rsidR="00FF2938" w:rsidRPr="00E970F5" w:rsidRDefault="00FF2938" w:rsidP="005423D6">
            <w:pPr>
              <w:suppressAutoHyphens/>
              <w:rPr>
                <w:lang w:eastAsia="ar-SA"/>
              </w:rPr>
            </w:pPr>
            <w:r w:rsidRPr="003222C1">
              <w:t>Parengtų ir pristatytų ataskaitų skaičius, vnt.</w:t>
            </w:r>
          </w:p>
        </w:tc>
        <w:tc>
          <w:tcPr>
            <w:tcW w:w="1695" w:type="dxa"/>
            <w:gridSpan w:val="3"/>
            <w:shd w:val="clear" w:color="auto" w:fill="auto"/>
          </w:tcPr>
          <w:p w:rsidR="00FF2938" w:rsidRPr="00E970F5" w:rsidRDefault="00FF2938" w:rsidP="00AD37FA">
            <w:pPr>
              <w:suppressAutoHyphens/>
              <w:jc w:val="center"/>
              <w:rPr>
                <w:lang w:eastAsia="ar-SA"/>
              </w:rPr>
            </w:pPr>
            <w:r w:rsidRPr="00E970F5">
              <w:rPr>
                <w:lang w:eastAsia="ar-SA"/>
              </w:rPr>
              <w:sym w:font="Symbol" w:char="F0B3"/>
            </w:r>
            <w:r>
              <w:rPr>
                <w:lang w:eastAsia="ar-SA"/>
              </w:rPr>
              <w:t>1</w:t>
            </w:r>
          </w:p>
        </w:tc>
        <w:tc>
          <w:tcPr>
            <w:tcW w:w="2151" w:type="dxa"/>
            <w:gridSpan w:val="4"/>
            <w:shd w:val="clear" w:color="auto" w:fill="auto"/>
          </w:tcPr>
          <w:p w:rsidR="00FF2938" w:rsidRPr="00E970F5" w:rsidRDefault="00783282" w:rsidP="00AD37FA">
            <w:pPr>
              <w:suppressAutoHyphens/>
              <w:jc w:val="center"/>
              <w:rPr>
                <w:lang w:eastAsia="ar-SA"/>
              </w:rPr>
            </w:pPr>
            <w:r>
              <w:rPr>
                <w:lang w:eastAsia="ar-SA"/>
              </w:rPr>
              <w:t>1</w:t>
            </w:r>
          </w:p>
        </w:tc>
        <w:tc>
          <w:tcPr>
            <w:tcW w:w="1775" w:type="dxa"/>
            <w:vMerge/>
            <w:shd w:val="clear" w:color="auto" w:fill="auto"/>
          </w:tcPr>
          <w:p w:rsidR="00FF2938" w:rsidRPr="00341030" w:rsidRDefault="00FF2938" w:rsidP="0010309A">
            <w:pPr>
              <w:spacing w:line="360" w:lineRule="auto"/>
              <w:rPr>
                <w:szCs w:val="24"/>
              </w:rPr>
            </w:pPr>
          </w:p>
        </w:tc>
        <w:tc>
          <w:tcPr>
            <w:tcW w:w="1243" w:type="dxa"/>
            <w:gridSpan w:val="2"/>
            <w:vMerge/>
          </w:tcPr>
          <w:p w:rsidR="00FF2938" w:rsidRPr="00341030" w:rsidRDefault="00FF2938" w:rsidP="0038455A">
            <w:pPr>
              <w:spacing w:line="360" w:lineRule="auto"/>
              <w:rPr>
                <w:rFonts w:eastAsia="MS Mincho"/>
                <w:szCs w:val="24"/>
              </w:rPr>
            </w:pPr>
          </w:p>
        </w:tc>
        <w:tc>
          <w:tcPr>
            <w:tcW w:w="1003" w:type="dxa"/>
            <w:gridSpan w:val="2"/>
            <w:vMerge/>
          </w:tcPr>
          <w:p w:rsidR="00FF2938" w:rsidRPr="00341030" w:rsidRDefault="00FF2938" w:rsidP="0038455A">
            <w:pPr>
              <w:spacing w:line="360" w:lineRule="auto"/>
              <w:rPr>
                <w:rFonts w:eastAsia="MS Mincho"/>
                <w:szCs w:val="24"/>
              </w:rPr>
            </w:pPr>
          </w:p>
        </w:tc>
        <w:tc>
          <w:tcPr>
            <w:tcW w:w="1241" w:type="dxa"/>
            <w:gridSpan w:val="5"/>
            <w:vMerge/>
          </w:tcPr>
          <w:p w:rsidR="00FF2938" w:rsidRPr="00341030" w:rsidRDefault="00FF2938" w:rsidP="0010309A">
            <w:pPr>
              <w:spacing w:line="360" w:lineRule="auto"/>
              <w:rPr>
                <w:szCs w:val="24"/>
              </w:rPr>
            </w:pPr>
          </w:p>
        </w:tc>
        <w:tc>
          <w:tcPr>
            <w:tcW w:w="916" w:type="dxa"/>
            <w:vMerge/>
          </w:tcPr>
          <w:p w:rsidR="00FF2938" w:rsidRPr="00341030" w:rsidRDefault="00FF2938" w:rsidP="0010309A">
            <w:pPr>
              <w:spacing w:line="360" w:lineRule="auto"/>
              <w:rPr>
                <w:szCs w:val="24"/>
              </w:rPr>
            </w:pPr>
          </w:p>
        </w:tc>
      </w:tr>
      <w:tr w:rsidR="00FF2938" w:rsidRPr="00341030" w:rsidTr="00865EE6">
        <w:trPr>
          <w:trHeight w:val="608"/>
        </w:trPr>
        <w:tc>
          <w:tcPr>
            <w:tcW w:w="695" w:type="dxa"/>
            <w:shd w:val="clear" w:color="auto" w:fill="auto"/>
          </w:tcPr>
          <w:p w:rsidR="00FF2938" w:rsidRPr="00341030" w:rsidRDefault="00FF2938" w:rsidP="007C0AC0">
            <w:pPr>
              <w:spacing w:line="360" w:lineRule="auto"/>
              <w:rPr>
                <w:rFonts w:eastAsia="MS Mincho"/>
                <w:szCs w:val="24"/>
              </w:rPr>
            </w:pPr>
            <w:r w:rsidRPr="00341030">
              <w:rPr>
                <w:rFonts w:eastAsia="MS Mincho"/>
                <w:szCs w:val="24"/>
              </w:rPr>
              <w:t>1.8.</w:t>
            </w:r>
            <w:r>
              <w:rPr>
                <w:rFonts w:eastAsia="MS Mincho"/>
                <w:szCs w:val="24"/>
              </w:rPr>
              <w:t>3</w:t>
            </w:r>
            <w:r w:rsidR="00AD37FA">
              <w:rPr>
                <w:rFonts w:eastAsia="MS Mincho"/>
                <w:szCs w:val="24"/>
              </w:rPr>
              <w:t>.</w:t>
            </w:r>
          </w:p>
        </w:tc>
        <w:tc>
          <w:tcPr>
            <w:tcW w:w="1680" w:type="dxa"/>
            <w:shd w:val="clear" w:color="auto" w:fill="auto"/>
          </w:tcPr>
          <w:p w:rsidR="00FF2938" w:rsidRPr="003222C1" w:rsidRDefault="00FF2938" w:rsidP="005423D6">
            <w:r w:rsidRPr="003222C1">
              <w:t>Organizuoti tėvų dienas</w:t>
            </w:r>
            <w:r>
              <w:t>.</w:t>
            </w:r>
            <w:r w:rsidRPr="003222C1">
              <w:t xml:space="preserve"> </w:t>
            </w:r>
          </w:p>
        </w:tc>
        <w:tc>
          <w:tcPr>
            <w:tcW w:w="1822" w:type="dxa"/>
            <w:gridSpan w:val="2"/>
            <w:shd w:val="clear" w:color="auto" w:fill="auto"/>
          </w:tcPr>
          <w:p w:rsidR="00FF2938" w:rsidRPr="003222C1" w:rsidRDefault="00FF2938" w:rsidP="005423D6">
            <w:r w:rsidRPr="003222C1">
              <w:t>Įvykusių tėvų dienų per metus skaičius, vnt.</w:t>
            </w:r>
          </w:p>
        </w:tc>
        <w:tc>
          <w:tcPr>
            <w:tcW w:w="1695" w:type="dxa"/>
            <w:gridSpan w:val="3"/>
            <w:shd w:val="clear" w:color="auto" w:fill="auto"/>
          </w:tcPr>
          <w:p w:rsidR="00FF2938" w:rsidRPr="00341030" w:rsidRDefault="00FF2938" w:rsidP="00AD37FA">
            <w:pPr>
              <w:spacing w:line="360" w:lineRule="auto"/>
              <w:jc w:val="center"/>
              <w:rPr>
                <w:rFonts w:eastAsia="MS Mincho"/>
                <w:szCs w:val="24"/>
              </w:rPr>
            </w:pPr>
            <w:r w:rsidRPr="00E970F5">
              <w:rPr>
                <w:lang w:eastAsia="ar-SA"/>
              </w:rPr>
              <w:sym w:font="Symbol" w:char="F0B3"/>
            </w:r>
            <w:r w:rsidRPr="00E970F5">
              <w:rPr>
                <w:lang w:eastAsia="ar-SA"/>
              </w:rPr>
              <w:t>2</w:t>
            </w:r>
          </w:p>
        </w:tc>
        <w:tc>
          <w:tcPr>
            <w:tcW w:w="2151" w:type="dxa"/>
            <w:gridSpan w:val="4"/>
            <w:shd w:val="clear" w:color="auto" w:fill="auto"/>
          </w:tcPr>
          <w:p w:rsidR="00FF2938" w:rsidRPr="00341030" w:rsidRDefault="00783282" w:rsidP="00AD37FA">
            <w:pPr>
              <w:jc w:val="center"/>
              <w:rPr>
                <w:rFonts w:eastAsia="MS Mincho"/>
                <w:szCs w:val="24"/>
              </w:rPr>
            </w:pPr>
            <w:r>
              <w:rPr>
                <w:rFonts w:eastAsia="MS Mincho"/>
                <w:szCs w:val="24"/>
              </w:rPr>
              <w:t>2</w:t>
            </w:r>
          </w:p>
        </w:tc>
        <w:tc>
          <w:tcPr>
            <w:tcW w:w="1775" w:type="dxa"/>
            <w:shd w:val="clear" w:color="auto" w:fill="auto"/>
          </w:tcPr>
          <w:p w:rsidR="00FF2938" w:rsidRPr="003222C1" w:rsidRDefault="00FF2938" w:rsidP="007C0AC0">
            <w:pPr>
              <w:jc w:val="center"/>
            </w:pPr>
            <w:r w:rsidRPr="003222C1">
              <w:t>Direktorius, direktoriaus pavaduotojas ugdymui, klasių auklėtojai</w:t>
            </w:r>
          </w:p>
        </w:tc>
        <w:tc>
          <w:tcPr>
            <w:tcW w:w="124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FF2938" w:rsidRPr="00341030" w:rsidRDefault="00FF2938" w:rsidP="007C0AC0">
            <w:pPr>
              <w:spacing w:line="360" w:lineRule="auto"/>
              <w:jc w:val="center"/>
              <w:rPr>
                <w:rFonts w:eastAsia="MS Mincho"/>
                <w:szCs w:val="24"/>
              </w:rPr>
            </w:pPr>
            <w:r w:rsidRPr="00341030">
              <w:rPr>
                <w:szCs w:val="24"/>
              </w:rPr>
              <w:t>Mokymo lėšos</w:t>
            </w:r>
          </w:p>
        </w:tc>
        <w:tc>
          <w:tcPr>
            <w:tcW w:w="916" w:type="dxa"/>
          </w:tcPr>
          <w:p w:rsidR="00FF2938" w:rsidRPr="00341030" w:rsidRDefault="00FF2938" w:rsidP="007C0AC0">
            <w:pPr>
              <w:spacing w:line="360" w:lineRule="auto"/>
              <w:jc w:val="center"/>
              <w:rPr>
                <w:rFonts w:eastAsia="MS Mincho"/>
                <w:szCs w:val="24"/>
              </w:rPr>
            </w:pPr>
            <w:r w:rsidRPr="00341030">
              <w:rPr>
                <w:szCs w:val="24"/>
              </w:rPr>
              <w:t>Mokymo lėšos</w:t>
            </w:r>
          </w:p>
        </w:tc>
      </w:tr>
      <w:tr w:rsidR="00865EE6" w:rsidRPr="00341030" w:rsidTr="005A7D9F">
        <w:trPr>
          <w:trHeight w:val="360"/>
        </w:trPr>
        <w:tc>
          <w:tcPr>
            <w:tcW w:w="695" w:type="dxa"/>
            <w:shd w:val="clear" w:color="auto" w:fill="auto"/>
          </w:tcPr>
          <w:p w:rsidR="00865EE6" w:rsidRPr="00341030" w:rsidRDefault="00865EE6" w:rsidP="0010309A">
            <w:pPr>
              <w:spacing w:line="360" w:lineRule="auto"/>
              <w:rPr>
                <w:b/>
                <w:szCs w:val="24"/>
              </w:rPr>
            </w:pPr>
            <w:r w:rsidRPr="00341030">
              <w:rPr>
                <w:b/>
                <w:szCs w:val="24"/>
              </w:rPr>
              <w:t>2.</w:t>
            </w:r>
          </w:p>
        </w:tc>
        <w:tc>
          <w:tcPr>
            <w:tcW w:w="10366" w:type="dxa"/>
            <w:gridSpan w:val="13"/>
            <w:shd w:val="clear" w:color="auto" w:fill="auto"/>
          </w:tcPr>
          <w:p w:rsidR="00865EE6" w:rsidRPr="00341030" w:rsidRDefault="00865EE6" w:rsidP="005448F1">
            <w:pPr>
              <w:tabs>
                <w:tab w:val="left" w:pos="1650"/>
              </w:tabs>
              <w:spacing w:line="360" w:lineRule="auto"/>
              <w:rPr>
                <w:b/>
                <w:szCs w:val="24"/>
              </w:rPr>
            </w:pPr>
            <w:r w:rsidRPr="00E970F5">
              <w:rPr>
                <w:b/>
                <w:lang w:eastAsia="ar-SA"/>
              </w:rPr>
              <w:t>Kurti saugią ir sveiką mokymosi aplinką</w:t>
            </w:r>
            <w:r>
              <w:rPr>
                <w:b/>
                <w:lang w:eastAsia="ar-SA"/>
              </w:rPr>
              <w:t>.</w:t>
            </w:r>
          </w:p>
        </w:tc>
        <w:tc>
          <w:tcPr>
            <w:tcW w:w="3160" w:type="dxa"/>
            <w:gridSpan w:val="8"/>
            <w:shd w:val="clear" w:color="auto" w:fill="auto"/>
          </w:tcPr>
          <w:p w:rsidR="00865EE6" w:rsidRPr="00341030" w:rsidRDefault="00865EE6" w:rsidP="00865EE6">
            <w:pPr>
              <w:tabs>
                <w:tab w:val="left" w:pos="1650"/>
              </w:tabs>
              <w:spacing w:line="360" w:lineRule="auto"/>
              <w:rPr>
                <w:b/>
                <w:szCs w:val="24"/>
              </w:rPr>
            </w:pPr>
            <w:r w:rsidRPr="00341030">
              <w:rPr>
                <w:b/>
                <w:szCs w:val="24"/>
              </w:rPr>
              <w:t>Tikslo pasiekimo vertinimo kriterijus, mato vienetas ir reikšmė</w:t>
            </w:r>
          </w:p>
        </w:tc>
      </w:tr>
      <w:tr w:rsidR="00865EE6" w:rsidRPr="00341030" w:rsidTr="00865EE6">
        <w:trPr>
          <w:trHeight w:val="270"/>
        </w:trPr>
        <w:tc>
          <w:tcPr>
            <w:tcW w:w="695" w:type="dxa"/>
            <w:vMerge w:val="restart"/>
            <w:shd w:val="clear" w:color="auto" w:fill="auto"/>
          </w:tcPr>
          <w:p w:rsidR="00865EE6" w:rsidRPr="00341030" w:rsidRDefault="00865EE6" w:rsidP="0010309A">
            <w:pPr>
              <w:spacing w:line="360" w:lineRule="auto"/>
              <w:rPr>
                <w:b/>
                <w:szCs w:val="24"/>
              </w:rPr>
            </w:pPr>
          </w:p>
        </w:tc>
        <w:tc>
          <w:tcPr>
            <w:tcW w:w="10366" w:type="dxa"/>
            <w:gridSpan w:val="13"/>
            <w:vMerge w:val="restart"/>
            <w:shd w:val="clear" w:color="auto" w:fill="auto"/>
          </w:tcPr>
          <w:p w:rsidR="00865EE6" w:rsidRPr="00865EE6" w:rsidRDefault="00865EE6" w:rsidP="001D58BA">
            <w:pPr>
              <w:ind w:firstLine="34"/>
            </w:pPr>
            <w:r w:rsidRPr="00865EE6">
              <w:t>100% Mokyklos bendruomenės nariai įsitraukia į aplinkos tvarkymą ir puoselėjimą;</w:t>
            </w:r>
          </w:p>
          <w:p w:rsidR="00865EE6" w:rsidRPr="00865EE6" w:rsidRDefault="00865EE6" w:rsidP="001D58BA">
            <w:pPr>
              <w:ind w:firstLine="34"/>
            </w:pPr>
            <w:r w:rsidRPr="00865EE6">
              <w:t>100 % įgyvendinamas Vaiko gerovės komisijos (toliau – VGK) veiklos planas;</w:t>
            </w:r>
          </w:p>
          <w:p w:rsidR="00865EE6" w:rsidRPr="00865EE6" w:rsidRDefault="00865EE6" w:rsidP="001D58BA">
            <w:pPr>
              <w:ind w:firstLine="34"/>
            </w:pPr>
            <w:r w:rsidRPr="00865EE6">
              <w:t>100 % mokinių dalyvauja įgyvendinamose prevencinėse programose;</w:t>
            </w:r>
          </w:p>
          <w:p w:rsidR="00865EE6" w:rsidRPr="00E970F5" w:rsidRDefault="00865EE6" w:rsidP="001D58BA">
            <w:pPr>
              <w:tabs>
                <w:tab w:val="left" w:pos="1650"/>
              </w:tabs>
              <w:spacing w:line="360" w:lineRule="auto"/>
              <w:rPr>
                <w:b/>
                <w:lang w:eastAsia="ar-SA"/>
              </w:rPr>
            </w:pPr>
            <w:r w:rsidRPr="00865EE6">
              <w:t>Aptverta Mokyklos teritorija ir iškirsti nesaugūs medžiai.</w:t>
            </w:r>
          </w:p>
        </w:tc>
        <w:tc>
          <w:tcPr>
            <w:tcW w:w="1650" w:type="dxa"/>
            <w:gridSpan w:val="3"/>
            <w:shd w:val="clear" w:color="auto" w:fill="auto"/>
          </w:tcPr>
          <w:p w:rsidR="00865EE6" w:rsidRDefault="00865EE6" w:rsidP="00865EE6">
            <w:pPr>
              <w:tabs>
                <w:tab w:val="left" w:pos="1650"/>
              </w:tabs>
              <w:spacing w:line="360" w:lineRule="auto"/>
              <w:rPr>
                <w:b/>
                <w:szCs w:val="24"/>
              </w:rPr>
            </w:pPr>
            <w:r>
              <w:rPr>
                <w:b/>
                <w:szCs w:val="24"/>
              </w:rPr>
              <w:t>Planuota</w:t>
            </w:r>
          </w:p>
        </w:tc>
        <w:tc>
          <w:tcPr>
            <w:tcW w:w="1510" w:type="dxa"/>
            <w:gridSpan w:val="5"/>
            <w:shd w:val="clear" w:color="auto" w:fill="auto"/>
          </w:tcPr>
          <w:p w:rsidR="00865EE6" w:rsidRDefault="00865EE6" w:rsidP="00865EE6">
            <w:pPr>
              <w:tabs>
                <w:tab w:val="left" w:pos="1650"/>
              </w:tabs>
              <w:spacing w:line="360" w:lineRule="auto"/>
              <w:rPr>
                <w:b/>
                <w:szCs w:val="24"/>
              </w:rPr>
            </w:pPr>
            <w:r>
              <w:rPr>
                <w:b/>
                <w:szCs w:val="24"/>
              </w:rPr>
              <w:t xml:space="preserve">Pasiekta </w:t>
            </w:r>
          </w:p>
        </w:tc>
      </w:tr>
      <w:tr w:rsidR="00865EE6" w:rsidRPr="00341030" w:rsidTr="00865EE6">
        <w:trPr>
          <w:trHeight w:val="1005"/>
        </w:trPr>
        <w:tc>
          <w:tcPr>
            <w:tcW w:w="695" w:type="dxa"/>
            <w:vMerge/>
            <w:shd w:val="clear" w:color="auto" w:fill="auto"/>
          </w:tcPr>
          <w:p w:rsidR="00865EE6" w:rsidRPr="00341030" w:rsidRDefault="00865EE6" w:rsidP="0010309A">
            <w:pPr>
              <w:spacing w:line="360" w:lineRule="auto"/>
              <w:rPr>
                <w:b/>
                <w:szCs w:val="24"/>
              </w:rPr>
            </w:pPr>
          </w:p>
        </w:tc>
        <w:tc>
          <w:tcPr>
            <w:tcW w:w="10366" w:type="dxa"/>
            <w:gridSpan w:val="13"/>
            <w:vMerge/>
            <w:shd w:val="clear" w:color="auto" w:fill="auto"/>
          </w:tcPr>
          <w:p w:rsidR="00865EE6" w:rsidRPr="00E970F5" w:rsidRDefault="00865EE6" w:rsidP="0010309A">
            <w:pPr>
              <w:tabs>
                <w:tab w:val="left" w:pos="1650"/>
              </w:tabs>
              <w:spacing w:line="360" w:lineRule="auto"/>
              <w:rPr>
                <w:b/>
                <w:lang w:eastAsia="ar-SA"/>
              </w:rPr>
            </w:pPr>
          </w:p>
        </w:tc>
        <w:tc>
          <w:tcPr>
            <w:tcW w:w="1650" w:type="dxa"/>
            <w:gridSpan w:val="3"/>
            <w:shd w:val="clear" w:color="auto" w:fill="auto"/>
          </w:tcPr>
          <w:p w:rsidR="00865EE6" w:rsidRDefault="00865EE6">
            <w:pPr>
              <w:rPr>
                <w:b/>
                <w:szCs w:val="24"/>
              </w:rPr>
            </w:pPr>
            <w:r>
              <w:rPr>
                <w:b/>
                <w:szCs w:val="24"/>
              </w:rPr>
              <w:t>100%</w:t>
            </w:r>
          </w:p>
          <w:p w:rsidR="00865EE6" w:rsidRDefault="00865EE6" w:rsidP="00865EE6">
            <w:pPr>
              <w:rPr>
                <w:b/>
                <w:szCs w:val="24"/>
              </w:rPr>
            </w:pPr>
            <w:r>
              <w:rPr>
                <w:b/>
                <w:szCs w:val="24"/>
              </w:rPr>
              <w:t>100%</w:t>
            </w:r>
          </w:p>
          <w:p w:rsidR="00865EE6" w:rsidRDefault="00865EE6" w:rsidP="00865EE6">
            <w:pPr>
              <w:rPr>
                <w:b/>
                <w:szCs w:val="24"/>
              </w:rPr>
            </w:pPr>
            <w:r>
              <w:rPr>
                <w:b/>
                <w:szCs w:val="24"/>
              </w:rPr>
              <w:t>100%</w:t>
            </w:r>
          </w:p>
          <w:p w:rsidR="00865EE6" w:rsidRDefault="00865EE6">
            <w:pPr>
              <w:rPr>
                <w:b/>
                <w:szCs w:val="24"/>
              </w:rPr>
            </w:pPr>
            <w:r>
              <w:rPr>
                <w:b/>
                <w:szCs w:val="24"/>
              </w:rPr>
              <w:t xml:space="preserve">Taip </w:t>
            </w:r>
          </w:p>
          <w:p w:rsidR="00865EE6" w:rsidRDefault="00865EE6" w:rsidP="00865EE6">
            <w:pPr>
              <w:tabs>
                <w:tab w:val="left" w:pos="1650"/>
              </w:tabs>
              <w:spacing w:line="360" w:lineRule="auto"/>
              <w:rPr>
                <w:b/>
                <w:szCs w:val="24"/>
              </w:rPr>
            </w:pPr>
          </w:p>
        </w:tc>
        <w:tc>
          <w:tcPr>
            <w:tcW w:w="1510" w:type="dxa"/>
            <w:gridSpan w:val="5"/>
            <w:shd w:val="clear" w:color="auto" w:fill="auto"/>
          </w:tcPr>
          <w:p w:rsidR="00865EE6" w:rsidRPr="00865EE6" w:rsidRDefault="00865EE6">
            <w:pPr>
              <w:rPr>
                <w:b/>
                <w:szCs w:val="24"/>
                <w:lang w:val="en-US"/>
              </w:rPr>
            </w:pPr>
            <w:r>
              <w:rPr>
                <w:b/>
                <w:szCs w:val="24"/>
              </w:rPr>
              <w:t>100</w:t>
            </w:r>
            <w:r>
              <w:rPr>
                <w:b/>
                <w:szCs w:val="24"/>
                <w:lang w:val="en-US"/>
              </w:rPr>
              <w:t>%</w:t>
            </w:r>
          </w:p>
          <w:p w:rsidR="00865EE6" w:rsidRDefault="00865EE6" w:rsidP="00865EE6">
            <w:pPr>
              <w:rPr>
                <w:b/>
                <w:szCs w:val="24"/>
              </w:rPr>
            </w:pPr>
            <w:r>
              <w:rPr>
                <w:b/>
                <w:szCs w:val="24"/>
              </w:rPr>
              <w:t>100%</w:t>
            </w:r>
          </w:p>
          <w:p w:rsidR="00865EE6" w:rsidRDefault="00865EE6" w:rsidP="00865EE6">
            <w:pPr>
              <w:rPr>
                <w:b/>
                <w:szCs w:val="24"/>
              </w:rPr>
            </w:pPr>
            <w:r>
              <w:rPr>
                <w:b/>
                <w:szCs w:val="24"/>
              </w:rPr>
              <w:t>100%</w:t>
            </w:r>
          </w:p>
          <w:p w:rsidR="00865EE6" w:rsidRDefault="00865EE6">
            <w:pPr>
              <w:rPr>
                <w:b/>
                <w:szCs w:val="24"/>
              </w:rPr>
            </w:pPr>
            <w:r>
              <w:rPr>
                <w:b/>
                <w:szCs w:val="24"/>
              </w:rPr>
              <w:t>Ne</w:t>
            </w:r>
          </w:p>
          <w:p w:rsidR="00865EE6" w:rsidRDefault="00865EE6" w:rsidP="00865EE6">
            <w:pPr>
              <w:tabs>
                <w:tab w:val="left" w:pos="1650"/>
              </w:tabs>
              <w:spacing w:line="360" w:lineRule="auto"/>
              <w:rPr>
                <w:b/>
                <w:szCs w:val="24"/>
              </w:rPr>
            </w:pPr>
          </w:p>
        </w:tc>
      </w:tr>
      <w:tr w:rsidR="00FF2938" w:rsidRPr="00341030" w:rsidTr="00865EE6">
        <w:tc>
          <w:tcPr>
            <w:tcW w:w="695" w:type="dxa"/>
            <w:shd w:val="clear" w:color="auto" w:fill="auto"/>
          </w:tcPr>
          <w:p w:rsidR="00FF2938" w:rsidRPr="00341030" w:rsidRDefault="00FF2938" w:rsidP="0010309A">
            <w:pPr>
              <w:spacing w:line="360" w:lineRule="auto"/>
              <w:rPr>
                <w:b/>
                <w:szCs w:val="24"/>
              </w:rPr>
            </w:pPr>
            <w:r w:rsidRPr="00341030">
              <w:rPr>
                <w:b/>
                <w:szCs w:val="24"/>
              </w:rPr>
              <w:t>2.1.</w:t>
            </w:r>
          </w:p>
        </w:tc>
        <w:tc>
          <w:tcPr>
            <w:tcW w:w="13526" w:type="dxa"/>
            <w:gridSpan w:val="21"/>
            <w:shd w:val="clear" w:color="auto" w:fill="auto"/>
          </w:tcPr>
          <w:p w:rsidR="00FF2938" w:rsidRPr="00341030" w:rsidRDefault="00FF2938" w:rsidP="0010309A">
            <w:pPr>
              <w:tabs>
                <w:tab w:val="left" w:pos="1650"/>
              </w:tabs>
              <w:spacing w:line="360" w:lineRule="auto"/>
              <w:rPr>
                <w:b/>
                <w:szCs w:val="24"/>
              </w:rPr>
            </w:pPr>
            <w:r w:rsidRPr="00341030">
              <w:rPr>
                <w:b/>
                <w:szCs w:val="24"/>
              </w:rPr>
              <w:t xml:space="preserve">Uždavinys. </w:t>
            </w:r>
            <w:r w:rsidRPr="001D58BA">
              <w:rPr>
                <w:lang w:eastAsia="ar-SA"/>
              </w:rPr>
              <w:t>Kurti ir atnaujinti edukacines aplinkas</w:t>
            </w:r>
            <w:r w:rsidRPr="00341030">
              <w:rPr>
                <w:szCs w:val="24"/>
                <w:lang w:eastAsia="lt-LT"/>
              </w:rPr>
              <w:t>.</w:t>
            </w:r>
          </w:p>
        </w:tc>
      </w:tr>
      <w:tr w:rsidR="00FF2938" w:rsidRPr="00341030" w:rsidTr="00865EE6">
        <w:trPr>
          <w:trHeight w:val="608"/>
        </w:trPr>
        <w:tc>
          <w:tcPr>
            <w:tcW w:w="695" w:type="dxa"/>
            <w:shd w:val="clear" w:color="auto" w:fill="auto"/>
          </w:tcPr>
          <w:p w:rsidR="00FF2938" w:rsidRPr="00341030" w:rsidRDefault="00FF2938" w:rsidP="0010309A">
            <w:pPr>
              <w:spacing w:line="360" w:lineRule="auto"/>
              <w:rPr>
                <w:rFonts w:eastAsia="MS Mincho"/>
                <w:szCs w:val="24"/>
              </w:rPr>
            </w:pPr>
            <w:r w:rsidRPr="00341030">
              <w:rPr>
                <w:rFonts w:eastAsia="MS Mincho"/>
                <w:szCs w:val="24"/>
              </w:rPr>
              <w:t>2.1.1</w:t>
            </w:r>
            <w:r w:rsidR="00AD37FA">
              <w:rPr>
                <w:rFonts w:eastAsia="MS Mincho"/>
                <w:szCs w:val="24"/>
              </w:rPr>
              <w:t>.</w:t>
            </w:r>
          </w:p>
        </w:tc>
        <w:tc>
          <w:tcPr>
            <w:tcW w:w="1680" w:type="dxa"/>
            <w:shd w:val="clear" w:color="auto" w:fill="auto"/>
          </w:tcPr>
          <w:p w:rsidR="00FF2938" w:rsidRPr="003222C1" w:rsidRDefault="00FF2938" w:rsidP="005423D6">
            <w:r w:rsidRPr="003222C1">
              <w:t>Kurti edukacines erdves Mokyklos lauko aplinkoje</w:t>
            </w:r>
            <w:r>
              <w:t>.</w:t>
            </w:r>
            <w:r w:rsidRPr="003222C1">
              <w:t xml:space="preserve"> </w:t>
            </w:r>
          </w:p>
        </w:tc>
        <w:tc>
          <w:tcPr>
            <w:tcW w:w="1822" w:type="dxa"/>
            <w:gridSpan w:val="2"/>
            <w:shd w:val="clear" w:color="auto" w:fill="auto"/>
          </w:tcPr>
          <w:p w:rsidR="00FF2938" w:rsidRPr="003222C1" w:rsidRDefault="00FF2938" w:rsidP="005423D6">
            <w:r w:rsidRPr="003222C1">
              <w:t>Įrengtų erdvių skaičius, vnt.</w:t>
            </w:r>
          </w:p>
        </w:tc>
        <w:tc>
          <w:tcPr>
            <w:tcW w:w="1695" w:type="dxa"/>
            <w:gridSpan w:val="3"/>
            <w:shd w:val="clear" w:color="auto" w:fill="auto"/>
          </w:tcPr>
          <w:p w:rsidR="00FF2938" w:rsidRPr="00341030" w:rsidRDefault="00FF2938" w:rsidP="00AD37FA">
            <w:pPr>
              <w:spacing w:line="360" w:lineRule="auto"/>
              <w:jc w:val="center"/>
              <w:rPr>
                <w:rFonts w:eastAsia="MS Mincho"/>
                <w:szCs w:val="24"/>
              </w:rPr>
            </w:pPr>
            <w:r>
              <w:rPr>
                <w:rFonts w:eastAsia="MS Mincho"/>
                <w:szCs w:val="24"/>
              </w:rPr>
              <w:t>1</w:t>
            </w:r>
          </w:p>
        </w:tc>
        <w:tc>
          <w:tcPr>
            <w:tcW w:w="2151" w:type="dxa"/>
            <w:gridSpan w:val="4"/>
            <w:shd w:val="clear" w:color="auto" w:fill="auto"/>
          </w:tcPr>
          <w:p w:rsidR="00FF2938" w:rsidRPr="00341030" w:rsidRDefault="00865EE6" w:rsidP="00AD37FA">
            <w:pPr>
              <w:jc w:val="center"/>
              <w:rPr>
                <w:rFonts w:eastAsia="MS Mincho"/>
                <w:szCs w:val="24"/>
              </w:rPr>
            </w:pPr>
            <w:r>
              <w:rPr>
                <w:rFonts w:eastAsia="MS Mincho"/>
                <w:szCs w:val="24"/>
              </w:rPr>
              <w:t>1</w:t>
            </w:r>
          </w:p>
        </w:tc>
        <w:tc>
          <w:tcPr>
            <w:tcW w:w="1775" w:type="dxa"/>
            <w:shd w:val="clear" w:color="auto" w:fill="auto"/>
          </w:tcPr>
          <w:p w:rsidR="00FF2938" w:rsidRPr="003222C1" w:rsidRDefault="00FF2938" w:rsidP="007C0AC0">
            <w:pPr>
              <w:jc w:val="center"/>
            </w:pPr>
            <w:r w:rsidRPr="003222C1">
              <w:t>Direktorius, direktoriaus pavaduotojas ugdymui, ūkvedys, dalykų mokytojai</w:t>
            </w:r>
          </w:p>
        </w:tc>
        <w:tc>
          <w:tcPr>
            <w:tcW w:w="1243" w:type="dxa"/>
            <w:gridSpan w:val="2"/>
          </w:tcPr>
          <w:p w:rsidR="00FF2938" w:rsidRPr="00341030" w:rsidRDefault="00865EE6" w:rsidP="007C0AC0">
            <w:pPr>
              <w:spacing w:line="360" w:lineRule="auto"/>
              <w:jc w:val="center"/>
              <w:rPr>
                <w:rFonts w:eastAsia="MS Mincho"/>
                <w:szCs w:val="24"/>
              </w:rPr>
            </w:pPr>
            <w:r>
              <w:rPr>
                <w:rFonts w:eastAsia="MS Mincho"/>
                <w:szCs w:val="24"/>
              </w:rPr>
              <w:t>2019</w:t>
            </w:r>
            <w:r w:rsidR="00FF2938" w:rsidRPr="00341030">
              <w:rPr>
                <w:rFonts w:eastAsia="MS Mincho"/>
                <w:szCs w:val="24"/>
              </w:rPr>
              <w:t xml:space="preserve"> m.</w:t>
            </w:r>
          </w:p>
        </w:tc>
        <w:tc>
          <w:tcPr>
            <w:tcW w:w="1003" w:type="dxa"/>
            <w:gridSpan w:val="2"/>
          </w:tcPr>
          <w:p w:rsidR="00FF2938" w:rsidRPr="00341030" w:rsidRDefault="00FF2938" w:rsidP="007C0AC0">
            <w:pPr>
              <w:spacing w:line="360" w:lineRule="auto"/>
              <w:jc w:val="center"/>
              <w:rPr>
                <w:rFonts w:eastAsia="MS Mincho"/>
                <w:szCs w:val="24"/>
              </w:rPr>
            </w:pPr>
            <w:r>
              <w:rPr>
                <w:rFonts w:eastAsia="MS Mincho"/>
                <w:szCs w:val="24"/>
              </w:rPr>
              <w:t>2019 m.</w:t>
            </w:r>
          </w:p>
        </w:tc>
        <w:tc>
          <w:tcPr>
            <w:tcW w:w="1241" w:type="dxa"/>
            <w:gridSpan w:val="5"/>
          </w:tcPr>
          <w:p w:rsidR="00FF2938" w:rsidRPr="003222C1" w:rsidRDefault="00FF2938" w:rsidP="007C0AC0">
            <w:pPr>
              <w:jc w:val="center"/>
            </w:pPr>
            <w:r w:rsidRPr="003222C1">
              <w:t>Savivaldybės biudžeto ir rėmėjų lėšos</w:t>
            </w:r>
          </w:p>
        </w:tc>
        <w:tc>
          <w:tcPr>
            <w:tcW w:w="916" w:type="dxa"/>
          </w:tcPr>
          <w:p w:rsidR="00FF2938" w:rsidRPr="003222C1" w:rsidRDefault="00FF2938" w:rsidP="007C0AC0">
            <w:pPr>
              <w:jc w:val="center"/>
            </w:pPr>
            <w:r w:rsidRPr="003222C1">
              <w:t>Savivaldybės biudžeto ir rėmėjų lėšos</w:t>
            </w:r>
          </w:p>
        </w:tc>
      </w:tr>
      <w:tr w:rsidR="00FF2938" w:rsidRPr="00341030" w:rsidTr="00865EE6">
        <w:trPr>
          <w:trHeight w:val="608"/>
        </w:trPr>
        <w:tc>
          <w:tcPr>
            <w:tcW w:w="695" w:type="dxa"/>
            <w:shd w:val="clear" w:color="auto" w:fill="auto"/>
          </w:tcPr>
          <w:p w:rsidR="00FF2938" w:rsidRPr="00341030" w:rsidRDefault="00FF2938" w:rsidP="00A823A8">
            <w:pPr>
              <w:spacing w:line="360" w:lineRule="auto"/>
              <w:rPr>
                <w:rFonts w:eastAsia="MS Mincho"/>
                <w:szCs w:val="24"/>
              </w:rPr>
            </w:pPr>
            <w:r w:rsidRPr="00341030">
              <w:rPr>
                <w:rFonts w:eastAsia="MS Mincho"/>
                <w:szCs w:val="24"/>
              </w:rPr>
              <w:t>2.1.</w:t>
            </w:r>
            <w:r>
              <w:rPr>
                <w:rFonts w:eastAsia="MS Mincho"/>
                <w:szCs w:val="24"/>
              </w:rPr>
              <w:t>2</w:t>
            </w:r>
            <w:r w:rsidR="00AD37FA">
              <w:rPr>
                <w:rFonts w:eastAsia="MS Mincho"/>
                <w:szCs w:val="24"/>
              </w:rPr>
              <w:t>.</w:t>
            </w:r>
          </w:p>
        </w:tc>
        <w:tc>
          <w:tcPr>
            <w:tcW w:w="1680" w:type="dxa"/>
            <w:shd w:val="clear" w:color="auto" w:fill="auto"/>
          </w:tcPr>
          <w:p w:rsidR="00FF2938" w:rsidRPr="003222C1" w:rsidRDefault="00FF2938" w:rsidP="005423D6">
            <w:r w:rsidRPr="003222C1">
              <w:t xml:space="preserve">Formuoti Mokyklos aplinkos kampelius, želdinius ir </w:t>
            </w:r>
            <w:r w:rsidRPr="003222C1">
              <w:lastRenderedPageBreak/>
              <w:t>gėlynus</w:t>
            </w:r>
            <w:r>
              <w:t>,</w:t>
            </w:r>
            <w:r w:rsidRPr="003222C1">
              <w:t xml:space="preserve"> įtraukiant Mokyklos bendruomenę: mokytojus, klasių auklėtojus, mokinius ir jų tėvus</w:t>
            </w:r>
            <w:r>
              <w:t>.</w:t>
            </w:r>
          </w:p>
        </w:tc>
        <w:tc>
          <w:tcPr>
            <w:tcW w:w="1822" w:type="dxa"/>
            <w:gridSpan w:val="2"/>
            <w:shd w:val="clear" w:color="auto" w:fill="auto"/>
          </w:tcPr>
          <w:p w:rsidR="00FF2938" w:rsidRPr="003222C1" w:rsidRDefault="00FF2938" w:rsidP="005423D6">
            <w:r w:rsidRPr="003222C1">
              <w:lastRenderedPageBreak/>
              <w:t xml:space="preserve">Mokyklos bendruomenės narių įsitraukimas į Mokyklos </w:t>
            </w:r>
            <w:r w:rsidRPr="003222C1">
              <w:lastRenderedPageBreak/>
              <w:t>aplinkos tvarkymą, proc.</w:t>
            </w:r>
          </w:p>
        </w:tc>
        <w:tc>
          <w:tcPr>
            <w:tcW w:w="1695" w:type="dxa"/>
            <w:gridSpan w:val="3"/>
            <w:shd w:val="clear" w:color="auto" w:fill="auto"/>
          </w:tcPr>
          <w:p w:rsidR="00FF2938" w:rsidRPr="00341030" w:rsidRDefault="00FF2938" w:rsidP="00AD37FA">
            <w:pPr>
              <w:spacing w:line="360" w:lineRule="auto"/>
              <w:jc w:val="center"/>
              <w:rPr>
                <w:rFonts w:eastAsia="MS Mincho"/>
                <w:szCs w:val="24"/>
              </w:rPr>
            </w:pPr>
            <w:r>
              <w:rPr>
                <w:rFonts w:eastAsia="MS Mincho"/>
                <w:szCs w:val="24"/>
              </w:rPr>
              <w:lastRenderedPageBreak/>
              <w:t>100</w:t>
            </w:r>
          </w:p>
        </w:tc>
        <w:tc>
          <w:tcPr>
            <w:tcW w:w="2151" w:type="dxa"/>
            <w:gridSpan w:val="4"/>
            <w:shd w:val="clear" w:color="auto" w:fill="auto"/>
          </w:tcPr>
          <w:p w:rsidR="00FF2938" w:rsidRPr="00341030" w:rsidRDefault="00865EE6" w:rsidP="00AD37FA">
            <w:pPr>
              <w:jc w:val="center"/>
              <w:rPr>
                <w:rFonts w:eastAsia="MS Mincho"/>
                <w:szCs w:val="24"/>
              </w:rPr>
            </w:pPr>
            <w:r>
              <w:rPr>
                <w:rFonts w:eastAsia="MS Mincho"/>
                <w:szCs w:val="24"/>
              </w:rPr>
              <w:t>100</w:t>
            </w:r>
          </w:p>
        </w:tc>
        <w:tc>
          <w:tcPr>
            <w:tcW w:w="1775" w:type="dxa"/>
            <w:shd w:val="clear" w:color="auto" w:fill="auto"/>
          </w:tcPr>
          <w:p w:rsidR="00FF2938" w:rsidRPr="003222C1" w:rsidRDefault="00FF2938" w:rsidP="007C0AC0">
            <w:pPr>
              <w:jc w:val="center"/>
            </w:pPr>
            <w:r w:rsidRPr="003222C1">
              <w:t xml:space="preserve">Direktorius, direktoriaus pavaduotojas ugdymui, ūkvedys, klasių </w:t>
            </w:r>
            <w:r w:rsidRPr="003222C1">
              <w:lastRenderedPageBreak/>
              <w:t>auklėtojai, dalykų mokytojai, kiti darbuotojai</w:t>
            </w:r>
          </w:p>
        </w:tc>
        <w:tc>
          <w:tcPr>
            <w:tcW w:w="124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lastRenderedPageBreak/>
              <w:t>201</w:t>
            </w:r>
            <w:r>
              <w:rPr>
                <w:rFonts w:eastAsia="MS Mincho"/>
                <w:szCs w:val="24"/>
              </w:rPr>
              <w:t>9</w:t>
            </w:r>
            <w:r w:rsidRPr="00341030">
              <w:rPr>
                <w:rFonts w:eastAsia="MS Mincho"/>
                <w:szCs w:val="24"/>
              </w:rPr>
              <w:t xml:space="preserve"> m.</w:t>
            </w:r>
          </w:p>
        </w:tc>
        <w:tc>
          <w:tcPr>
            <w:tcW w:w="100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FF2938" w:rsidRDefault="00FF2938" w:rsidP="007C0AC0">
            <w:pPr>
              <w:jc w:val="center"/>
            </w:pPr>
            <w:r w:rsidRPr="009C469A">
              <w:t>Savivaldybės biudžeto lėšos</w:t>
            </w:r>
          </w:p>
        </w:tc>
        <w:tc>
          <w:tcPr>
            <w:tcW w:w="916" w:type="dxa"/>
          </w:tcPr>
          <w:p w:rsidR="00FF2938" w:rsidRDefault="00FF2938" w:rsidP="007C0AC0">
            <w:pPr>
              <w:jc w:val="center"/>
            </w:pPr>
            <w:r w:rsidRPr="009C469A">
              <w:t>Savivaldybės biudžeto lėšos</w:t>
            </w:r>
          </w:p>
        </w:tc>
      </w:tr>
      <w:tr w:rsidR="00FF2938" w:rsidRPr="00341030" w:rsidTr="00865EE6">
        <w:tc>
          <w:tcPr>
            <w:tcW w:w="695" w:type="dxa"/>
            <w:shd w:val="clear" w:color="auto" w:fill="auto"/>
          </w:tcPr>
          <w:p w:rsidR="00FF2938" w:rsidRPr="00341030" w:rsidRDefault="00FF2938" w:rsidP="0010309A">
            <w:pPr>
              <w:spacing w:line="360" w:lineRule="auto"/>
              <w:rPr>
                <w:b/>
                <w:szCs w:val="24"/>
              </w:rPr>
            </w:pPr>
            <w:r w:rsidRPr="00341030">
              <w:rPr>
                <w:b/>
                <w:szCs w:val="24"/>
              </w:rPr>
              <w:t>2.2.</w:t>
            </w:r>
          </w:p>
        </w:tc>
        <w:tc>
          <w:tcPr>
            <w:tcW w:w="13526" w:type="dxa"/>
            <w:gridSpan w:val="21"/>
            <w:shd w:val="clear" w:color="auto" w:fill="auto"/>
          </w:tcPr>
          <w:p w:rsidR="00FF2938" w:rsidRPr="00341030" w:rsidRDefault="00FF2938" w:rsidP="0010309A">
            <w:pPr>
              <w:tabs>
                <w:tab w:val="left" w:pos="1650"/>
              </w:tabs>
              <w:spacing w:line="360" w:lineRule="auto"/>
              <w:rPr>
                <w:b/>
                <w:szCs w:val="24"/>
              </w:rPr>
            </w:pPr>
            <w:r w:rsidRPr="00341030">
              <w:rPr>
                <w:b/>
                <w:szCs w:val="24"/>
              </w:rPr>
              <w:t xml:space="preserve">Uždavinys. </w:t>
            </w:r>
            <w:r w:rsidRPr="00A823A8">
              <w:rPr>
                <w:rStyle w:val="fontstyle21"/>
              </w:rPr>
              <w:t>Efektyvinti mokinių žalingų įpročių, nusikalstamumo ir patyčių prevenciją, mokinių sveikatos ugdymą, gerinti Mokyklos bendruomenės mikroklimatą, įtraukiant mokinius, tėvus ir pedagogus.</w:t>
            </w:r>
          </w:p>
        </w:tc>
      </w:tr>
      <w:tr w:rsidR="00FF2938" w:rsidRPr="00341030" w:rsidTr="00865EE6">
        <w:trPr>
          <w:trHeight w:val="608"/>
        </w:trPr>
        <w:tc>
          <w:tcPr>
            <w:tcW w:w="695" w:type="dxa"/>
            <w:shd w:val="clear" w:color="auto" w:fill="auto"/>
          </w:tcPr>
          <w:p w:rsidR="00FF2938" w:rsidRPr="00341030" w:rsidRDefault="00FF2938" w:rsidP="009D7846">
            <w:pPr>
              <w:spacing w:line="360" w:lineRule="auto"/>
              <w:rPr>
                <w:rFonts w:eastAsia="MS Mincho"/>
                <w:szCs w:val="24"/>
              </w:rPr>
            </w:pPr>
            <w:r w:rsidRPr="00341030">
              <w:rPr>
                <w:rFonts w:eastAsia="MS Mincho"/>
                <w:szCs w:val="24"/>
              </w:rPr>
              <w:t>2.2.1</w:t>
            </w:r>
            <w:r w:rsidR="005448F1">
              <w:rPr>
                <w:rFonts w:eastAsia="MS Mincho"/>
                <w:szCs w:val="24"/>
              </w:rPr>
              <w:t>.</w:t>
            </w:r>
          </w:p>
        </w:tc>
        <w:tc>
          <w:tcPr>
            <w:tcW w:w="1680" w:type="dxa"/>
            <w:shd w:val="clear" w:color="auto" w:fill="auto"/>
          </w:tcPr>
          <w:p w:rsidR="00FF2938" w:rsidRPr="003222C1" w:rsidRDefault="00FF2938" w:rsidP="005423D6">
            <w:r w:rsidRPr="003222C1">
              <w:t>Tobulinti VGK narių ir pedagogų kompetencijas prevencijos srityje</w:t>
            </w:r>
          </w:p>
        </w:tc>
        <w:tc>
          <w:tcPr>
            <w:tcW w:w="1822" w:type="dxa"/>
            <w:gridSpan w:val="2"/>
            <w:shd w:val="clear" w:color="auto" w:fill="auto"/>
          </w:tcPr>
          <w:p w:rsidR="00FF2938" w:rsidRPr="003222C1" w:rsidRDefault="00FF2938" w:rsidP="005423D6">
            <w:r w:rsidRPr="003222C1">
              <w:t>Kvalifikaciją tobulinusių VGK narių dalis, proc.</w:t>
            </w:r>
          </w:p>
        </w:tc>
        <w:tc>
          <w:tcPr>
            <w:tcW w:w="1695" w:type="dxa"/>
            <w:gridSpan w:val="3"/>
            <w:shd w:val="clear" w:color="auto" w:fill="auto"/>
          </w:tcPr>
          <w:p w:rsidR="00FF2938" w:rsidRPr="00865EE6" w:rsidRDefault="00865EE6" w:rsidP="00AD37FA">
            <w:pPr>
              <w:spacing w:line="360" w:lineRule="auto"/>
              <w:jc w:val="center"/>
              <w:rPr>
                <w:rFonts w:eastAsia="MS Mincho"/>
                <w:szCs w:val="24"/>
              </w:rPr>
            </w:pPr>
            <w:r w:rsidRPr="00865EE6">
              <w:rPr>
                <w:rFonts w:eastAsia="MS Mincho"/>
                <w:szCs w:val="24"/>
              </w:rPr>
              <w:t>100</w:t>
            </w:r>
          </w:p>
        </w:tc>
        <w:tc>
          <w:tcPr>
            <w:tcW w:w="2151" w:type="dxa"/>
            <w:gridSpan w:val="4"/>
            <w:shd w:val="clear" w:color="auto" w:fill="auto"/>
          </w:tcPr>
          <w:p w:rsidR="00FF2938" w:rsidRPr="00865EE6" w:rsidRDefault="00865EE6" w:rsidP="00AD37FA">
            <w:pPr>
              <w:spacing w:line="360" w:lineRule="auto"/>
              <w:jc w:val="center"/>
              <w:rPr>
                <w:rFonts w:eastAsia="MS Mincho"/>
                <w:szCs w:val="24"/>
              </w:rPr>
            </w:pPr>
            <w:r w:rsidRPr="00865EE6">
              <w:rPr>
                <w:rFonts w:eastAsia="MS Mincho"/>
                <w:szCs w:val="24"/>
              </w:rPr>
              <w:t>100</w:t>
            </w:r>
          </w:p>
        </w:tc>
        <w:tc>
          <w:tcPr>
            <w:tcW w:w="1775" w:type="dxa"/>
            <w:shd w:val="clear" w:color="auto" w:fill="auto"/>
          </w:tcPr>
          <w:p w:rsidR="00FF2938" w:rsidRPr="00341030" w:rsidRDefault="00FF2938" w:rsidP="007C0AC0">
            <w:pPr>
              <w:spacing w:line="360" w:lineRule="auto"/>
              <w:jc w:val="center"/>
              <w:rPr>
                <w:rFonts w:eastAsia="MS Mincho"/>
                <w:szCs w:val="24"/>
              </w:rPr>
            </w:pPr>
            <w:r w:rsidRPr="00341030">
              <w:rPr>
                <w:szCs w:val="24"/>
              </w:rPr>
              <w:t>VGK pirmininkas</w:t>
            </w:r>
          </w:p>
        </w:tc>
        <w:tc>
          <w:tcPr>
            <w:tcW w:w="1201" w:type="dxa"/>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45" w:type="dxa"/>
            <w:gridSpan w:val="3"/>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FF2938" w:rsidRPr="00341030" w:rsidRDefault="00FF2938" w:rsidP="007C0AC0">
            <w:pPr>
              <w:spacing w:line="360" w:lineRule="auto"/>
              <w:jc w:val="center"/>
              <w:rPr>
                <w:rFonts w:eastAsia="MS Mincho"/>
                <w:szCs w:val="24"/>
              </w:rPr>
            </w:pPr>
            <w:r w:rsidRPr="00341030">
              <w:rPr>
                <w:szCs w:val="24"/>
              </w:rPr>
              <w:t>Mokymo lėšos</w:t>
            </w:r>
          </w:p>
        </w:tc>
        <w:tc>
          <w:tcPr>
            <w:tcW w:w="916" w:type="dxa"/>
          </w:tcPr>
          <w:p w:rsidR="00FF2938" w:rsidRPr="00341030" w:rsidRDefault="00FF2938" w:rsidP="007C0AC0">
            <w:pPr>
              <w:spacing w:line="360" w:lineRule="auto"/>
              <w:jc w:val="center"/>
              <w:rPr>
                <w:rFonts w:eastAsia="MS Mincho"/>
                <w:szCs w:val="24"/>
              </w:rPr>
            </w:pPr>
            <w:r w:rsidRPr="00341030">
              <w:rPr>
                <w:szCs w:val="24"/>
              </w:rPr>
              <w:t>Mokymo lėšos</w:t>
            </w:r>
          </w:p>
        </w:tc>
      </w:tr>
      <w:tr w:rsidR="00FF2938" w:rsidRPr="00341030" w:rsidTr="00865EE6">
        <w:trPr>
          <w:trHeight w:val="608"/>
        </w:trPr>
        <w:tc>
          <w:tcPr>
            <w:tcW w:w="695" w:type="dxa"/>
            <w:shd w:val="clear" w:color="auto" w:fill="auto"/>
          </w:tcPr>
          <w:p w:rsidR="00FF2938" w:rsidRPr="00341030" w:rsidRDefault="00FF2938" w:rsidP="009D7846">
            <w:pPr>
              <w:spacing w:line="360" w:lineRule="auto"/>
              <w:rPr>
                <w:rFonts w:eastAsia="MS Mincho"/>
                <w:szCs w:val="24"/>
              </w:rPr>
            </w:pPr>
            <w:r w:rsidRPr="00341030">
              <w:rPr>
                <w:rFonts w:eastAsia="MS Mincho"/>
                <w:szCs w:val="24"/>
              </w:rPr>
              <w:t>2.2.2</w:t>
            </w:r>
            <w:r w:rsidR="005448F1">
              <w:rPr>
                <w:rFonts w:eastAsia="MS Mincho"/>
                <w:szCs w:val="24"/>
              </w:rPr>
              <w:t>.</w:t>
            </w:r>
          </w:p>
        </w:tc>
        <w:tc>
          <w:tcPr>
            <w:tcW w:w="1680" w:type="dxa"/>
            <w:shd w:val="clear" w:color="auto" w:fill="auto"/>
          </w:tcPr>
          <w:p w:rsidR="00FF2938" w:rsidRPr="003222C1" w:rsidRDefault="00FF2938" w:rsidP="005423D6">
            <w:r w:rsidRPr="003222C1">
              <w:t>Organizuoti prevencinius renginius Mokyklos bendruomenei</w:t>
            </w:r>
            <w:r>
              <w:t>,</w:t>
            </w:r>
            <w:r w:rsidRPr="003222C1">
              <w:t xml:space="preserve"> pasitelkiant socialinius partnerius: policijos pareigūnus, vaiko teisių apsaugos specialistus, socialinius darbuotojus,  sveikatos </w:t>
            </w:r>
            <w:r w:rsidRPr="003222C1">
              <w:lastRenderedPageBreak/>
              <w:t>įstaigų darbuotojus, švietimo centro darbuotojus, priešgaisrinės apsaugos darbuotojus ir tėvus</w:t>
            </w:r>
            <w:r>
              <w:t>.</w:t>
            </w:r>
          </w:p>
        </w:tc>
        <w:tc>
          <w:tcPr>
            <w:tcW w:w="1822" w:type="dxa"/>
            <w:gridSpan w:val="2"/>
            <w:shd w:val="clear" w:color="auto" w:fill="auto"/>
          </w:tcPr>
          <w:p w:rsidR="00FF2938" w:rsidRPr="003222C1" w:rsidRDefault="00FF2938" w:rsidP="005423D6">
            <w:r w:rsidRPr="003222C1">
              <w:lastRenderedPageBreak/>
              <w:t>Įgyvendintų  VGK veiklos plano priemonių dalis, proc.</w:t>
            </w:r>
          </w:p>
        </w:tc>
        <w:tc>
          <w:tcPr>
            <w:tcW w:w="1695" w:type="dxa"/>
            <w:gridSpan w:val="3"/>
            <w:shd w:val="clear" w:color="auto" w:fill="auto"/>
          </w:tcPr>
          <w:p w:rsidR="00FF2938" w:rsidRPr="00A823A8" w:rsidRDefault="00865EE6" w:rsidP="00AD37FA">
            <w:pPr>
              <w:spacing w:line="360" w:lineRule="auto"/>
              <w:jc w:val="center"/>
              <w:rPr>
                <w:rFonts w:eastAsia="MS Mincho"/>
                <w:szCs w:val="24"/>
              </w:rPr>
            </w:pPr>
            <w:r>
              <w:rPr>
                <w:rFonts w:eastAsia="MS Mincho"/>
                <w:szCs w:val="24"/>
              </w:rPr>
              <w:t>100</w:t>
            </w:r>
          </w:p>
        </w:tc>
        <w:tc>
          <w:tcPr>
            <w:tcW w:w="2151" w:type="dxa"/>
            <w:gridSpan w:val="4"/>
            <w:shd w:val="clear" w:color="auto" w:fill="auto"/>
          </w:tcPr>
          <w:p w:rsidR="00FF2938" w:rsidRPr="00A823A8" w:rsidRDefault="00865EE6" w:rsidP="00AD37FA">
            <w:pPr>
              <w:spacing w:line="360" w:lineRule="auto"/>
              <w:jc w:val="center"/>
              <w:rPr>
                <w:rFonts w:eastAsia="MS Mincho"/>
                <w:szCs w:val="24"/>
              </w:rPr>
            </w:pPr>
            <w:r>
              <w:rPr>
                <w:rFonts w:eastAsia="MS Mincho"/>
                <w:szCs w:val="24"/>
              </w:rPr>
              <w:t>100</w:t>
            </w:r>
          </w:p>
        </w:tc>
        <w:tc>
          <w:tcPr>
            <w:tcW w:w="1775" w:type="dxa"/>
            <w:shd w:val="clear" w:color="auto" w:fill="auto"/>
          </w:tcPr>
          <w:p w:rsidR="00FF2938" w:rsidRPr="00341030" w:rsidRDefault="00FF2938" w:rsidP="007C0AC0">
            <w:pPr>
              <w:spacing w:line="360" w:lineRule="auto"/>
              <w:jc w:val="center"/>
              <w:rPr>
                <w:rFonts w:eastAsia="MS Mincho"/>
                <w:szCs w:val="24"/>
              </w:rPr>
            </w:pPr>
            <w:r w:rsidRPr="00341030">
              <w:rPr>
                <w:szCs w:val="24"/>
              </w:rPr>
              <w:t>VGK pirmininkas</w:t>
            </w:r>
          </w:p>
        </w:tc>
        <w:tc>
          <w:tcPr>
            <w:tcW w:w="1201" w:type="dxa"/>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45" w:type="dxa"/>
            <w:gridSpan w:val="3"/>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FF2938" w:rsidRPr="00341030" w:rsidRDefault="00FF2938" w:rsidP="007C0AC0">
            <w:pPr>
              <w:spacing w:line="360" w:lineRule="auto"/>
              <w:jc w:val="center"/>
              <w:rPr>
                <w:rFonts w:eastAsia="MS Mincho"/>
                <w:szCs w:val="24"/>
              </w:rPr>
            </w:pPr>
            <w:r w:rsidRPr="00341030">
              <w:rPr>
                <w:szCs w:val="24"/>
              </w:rPr>
              <w:t>Mokymo lėšos</w:t>
            </w:r>
          </w:p>
        </w:tc>
        <w:tc>
          <w:tcPr>
            <w:tcW w:w="916" w:type="dxa"/>
          </w:tcPr>
          <w:p w:rsidR="00FF2938" w:rsidRPr="00341030" w:rsidRDefault="00FF2938" w:rsidP="007C0AC0">
            <w:pPr>
              <w:spacing w:line="360" w:lineRule="auto"/>
              <w:jc w:val="center"/>
              <w:rPr>
                <w:rFonts w:eastAsia="MS Mincho"/>
                <w:szCs w:val="24"/>
              </w:rPr>
            </w:pPr>
            <w:r w:rsidRPr="00341030">
              <w:rPr>
                <w:szCs w:val="24"/>
              </w:rPr>
              <w:t>Mokymo lėšos</w:t>
            </w:r>
          </w:p>
        </w:tc>
      </w:tr>
      <w:tr w:rsidR="00FF2938" w:rsidRPr="00341030" w:rsidTr="00865EE6">
        <w:trPr>
          <w:trHeight w:val="608"/>
        </w:trPr>
        <w:tc>
          <w:tcPr>
            <w:tcW w:w="695" w:type="dxa"/>
            <w:shd w:val="clear" w:color="auto" w:fill="auto"/>
          </w:tcPr>
          <w:p w:rsidR="00FF2938" w:rsidRPr="00341030" w:rsidRDefault="00FF2938" w:rsidP="009D7846">
            <w:pPr>
              <w:spacing w:line="360" w:lineRule="auto"/>
              <w:rPr>
                <w:rFonts w:eastAsia="MS Mincho"/>
                <w:szCs w:val="24"/>
              </w:rPr>
            </w:pPr>
            <w:r w:rsidRPr="00341030">
              <w:rPr>
                <w:rFonts w:eastAsia="MS Mincho"/>
                <w:szCs w:val="24"/>
              </w:rPr>
              <w:t>2.2.3</w:t>
            </w:r>
            <w:r w:rsidR="005448F1">
              <w:rPr>
                <w:rFonts w:eastAsia="MS Mincho"/>
                <w:szCs w:val="24"/>
              </w:rPr>
              <w:t>.</w:t>
            </w:r>
          </w:p>
        </w:tc>
        <w:tc>
          <w:tcPr>
            <w:tcW w:w="1680" w:type="dxa"/>
            <w:shd w:val="clear" w:color="auto" w:fill="auto"/>
          </w:tcPr>
          <w:p w:rsidR="00FF2938" w:rsidRPr="003222C1" w:rsidRDefault="00FF2938" w:rsidP="005423D6">
            <w:r w:rsidRPr="003222C1">
              <w:t>Organizuoti bendrą mokinių, pedagogų ir jų tėvų diskusiją prevencine, ugdymo tobulinimo tematika.</w:t>
            </w:r>
          </w:p>
        </w:tc>
        <w:tc>
          <w:tcPr>
            <w:tcW w:w="1822" w:type="dxa"/>
            <w:gridSpan w:val="2"/>
            <w:shd w:val="clear" w:color="auto" w:fill="auto"/>
          </w:tcPr>
          <w:p w:rsidR="00FF2938" w:rsidRPr="003222C1" w:rsidRDefault="00FF2938" w:rsidP="005423D6">
            <w:r w:rsidRPr="003222C1">
              <w:t>Įvykusi diskusija, vnt.</w:t>
            </w:r>
          </w:p>
        </w:tc>
        <w:tc>
          <w:tcPr>
            <w:tcW w:w="1695" w:type="dxa"/>
            <w:gridSpan w:val="3"/>
            <w:shd w:val="clear" w:color="auto" w:fill="auto"/>
          </w:tcPr>
          <w:p w:rsidR="00FF2938" w:rsidRPr="00E970F5" w:rsidRDefault="00FF2938" w:rsidP="00AD37FA">
            <w:pPr>
              <w:suppressAutoHyphens/>
              <w:jc w:val="center"/>
              <w:rPr>
                <w:lang w:eastAsia="ar-SA"/>
              </w:rPr>
            </w:pPr>
            <w:r w:rsidRPr="00E970F5">
              <w:rPr>
                <w:lang w:eastAsia="ar-SA"/>
              </w:rPr>
              <w:sym w:font="Symbol" w:char="F0B3"/>
            </w:r>
            <w:r w:rsidRPr="00E970F5">
              <w:rPr>
                <w:lang w:eastAsia="ar-SA"/>
              </w:rPr>
              <w:t>1</w:t>
            </w:r>
          </w:p>
        </w:tc>
        <w:tc>
          <w:tcPr>
            <w:tcW w:w="2151" w:type="dxa"/>
            <w:gridSpan w:val="4"/>
            <w:shd w:val="clear" w:color="auto" w:fill="auto"/>
          </w:tcPr>
          <w:p w:rsidR="00FF2938" w:rsidRPr="00E970F5" w:rsidRDefault="004F09B1" w:rsidP="00AD37FA">
            <w:pPr>
              <w:suppressAutoHyphens/>
              <w:jc w:val="center"/>
              <w:rPr>
                <w:lang w:eastAsia="ar-SA"/>
              </w:rPr>
            </w:pPr>
            <w:r>
              <w:rPr>
                <w:lang w:eastAsia="ar-SA"/>
              </w:rPr>
              <w:t>1</w:t>
            </w:r>
          </w:p>
        </w:tc>
        <w:tc>
          <w:tcPr>
            <w:tcW w:w="1775" w:type="dxa"/>
            <w:shd w:val="clear" w:color="auto" w:fill="auto"/>
          </w:tcPr>
          <w:p w:rsidR="00FF2938" w:rsidRPr="003222C1" w:rsidRDefault="00FF2938" w:rsidP="007C0AC0">
            <w:pPr>
              <w:jc w:val="center"/>
            </w:pPr>
            <w:r w:rsidRPr="003222C1">
              <w:t>Direktorius, direktoriaus pavaduotojas ugdymui, klasių auklėtojai</w:t>
            </w:r>
          </w:p>
        </w:tc>
        <w:tc>
          <w:tcPr>
            <w:tcW w:w="1201" w:type="dxa"/>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45" w:type="dxa"/>
            <w:gridSpan w:val="3"/>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FF2938" w:rsidRPr="00341030" w:rsidRDefault="00FF2938" w:rsidP="007C0AC0">
            <w:pPr>
              <w:spacing w:line="360" w:lineRule="auto"/>
              <w:jc w:val="center"/>
              <w:rPr>
                <w:rFonts w:eastAsia="MS Mincho"/>
                <w:szCs w:val="24"/>
              </w:rPr>
            </w:pPr>
            <w:r>
              <w:rPr>
                <w:rFonts w:eastAsia="MS Mincho"/>
                <w:szCs w:val="24"/>
              </w:rPr>
              <w:t>-</w:t>
            </w:r>
          </w:p>
        </w:tc>
        <w:tc>
          <w:tcPr>
            <w:tcW w:w="916" w:type="dxa"/>
          </w:tcPr>
          <w:p w:rsidR="00FF2938" w:rsidRPr="00341030" w:rsidRDefault="00FF2938" w:rsidP="007C0AC0">
            <w:pPr>
              <w:spacing w:line="360" w:lineRule="auto"/>
              <w:jc w:val="center"/>
              <w:rPr>
                <w:rFonts w:eastAsia="MS Mincho"/>
                <w:szCs w:val="24"/>
              </w:rPr>
            </w:pPr>
            <w:r>
              <w:rPr>
                <w:rFonts w:eastAsia="MS Mincho"/>
                <w:szCs w:val="24"/>
              </w:rPr>
              <w:t>-</w:t>
            </w:r>
          </w:p>
        </w:tc>
      </w:tr>
      <w:tr w:rsidR="00FF2938" w:rsidRPr="00341030" w:rsidTr="00865EE6">
        <w:trPr>
          <w:trHeight w:val="608"/>
        </w:trPr>
        <w:tc>
          <w:tcPr>
            <w:tcW w:w="695" w:type="dxa"/>
            <w:shd w:val="clear" w:color="auto" w:fill="auto"/>
          </w:tcPr>
          <w:p w:rsidR="00FF2938" w:rsidRPr="00341030" w:rsidRDefault="00FF2938" w:rsidP="009D7846">
            <w:pPr>
              <w:spacing w:line="360" w:lineRule="auto"/>
              <w:rPr>
                <w:rFonts w:eastAsia="MS Mincho"/>
                <w:szCs w:val="24"/>
              </w:rPr>
            </w:pPr>
            <w:r w:rsidRPr="00341030">
              <w:rPr>
                <w:rFonts w:eastAsia="MS Mincho"/>
                <w:szCs w:val="24"/>
              </w:rPr>
              <w:t>2.2.4</w:t>
            </w:r>
            <w:r w:rsidR="005448F1">
              <w:rPr>
                <w:rFonts w:eastAsia="MS Mincho"/>
                <w:szCs w:val="24"/>
              </w:rPr>
              <w:t>.</w:t>
            </w:r>
          </w:p>
        </w:tc>
        <w:tc>
          <w:tcPr>
            <w:tcW w:w="1680" w:type="dxa"/>
            <w:shd w:val="clear" w:color="auto" w:fill="auto"/>
          </w:tcPr>
          <w:p w:rsidR="00FF2938" w:rsidRPr="003222C1" w:rsidRDefault="00FF2938" w:rsidP="005423D6">
            <w:r w:rsidRPr="003222C1">
              <w:t>Įgyvendinti prevencines priemones per projektinę veiklą</w:t>
            </w:r>
            <w:r>
              <w:t>.</w:t>
            </w:r>
          </w:p>
        </w:tc>
        <w:tc>
          <w:tcPr>
            <w:tcW w:w="1822" w:type="dxa"/>
            <w:gridSpan w:val="2"/>
            <w:shd w:val="clear" w:color="auto" w:fill="auto"/>
          </w:tcPr>
          <w:p w:rsidR="00FF2938" w:rsidRPr="003222C1" w:rsidRDefault="00FF2938" w:rsidP="005423D6">
            <w:r w:rsidRPr="003222C1">
              <w:t>Įgyvendintų prevencinių (nusikalstamumo, vasaros poilsio) programų skaičius, vnt.</w:t>
            </w:r>
          </w:p>
        </w:tc>
        <w:tc>
          <w:tcPr>
            <w:tcW w:w="1695" w:type="dxa"/>
            <w:gridSpan w:val="3"/>
            <w:shd w:val="clear" w:color="auto" w:fill="auto"/>
          </w:tcPr>
          <w:p w:rsidR="00FF2938" w:rsidRPr="00E970F5" w:rsidRDefault="00FF2938" w:rsidP="00AD37FA">
            <w:pPr>
              <w:suppressAutoHyphens/>
              <w:jc w:val="center"/>
              <w:rPr>
                <w:lang w:eastAsia="ar-SA"/>
              </w:rPr>
            </w:pPr>
            <w:r w:rsidRPr="00E970F5">
              <w:rPr>
                <w:lang w:eastAsia="ar-SA"/>
              </w:rPr>
              <w:sym w:font="Symbol" w:char="F0B3"/>
            </w:r>
            <w:r w:rsidRPr="00E970F5">
              <w:rPr>
                <w:lang w:eastAsia="ar-SA"/>
              </w:rPr>
              <w:t>2</w:t>
            </w:r>
          </w:p>
        </w:tc>
        <w:tc>
          <w:tcPr>
            <w:tcW w:w="2151" w:type="dxa"/>
            <w:gridSpan w:val="4"/>
            <w:shd w:val="clear" w:color="auto" w:fill="auto"/>
          </w:tcPr>
          <w:p w:rsidR="00FF2938" w:rsidRPr="00E970F5" w:rsidRDefault="004F09B1" w:rsidP="00AD37FA">
            <w:pPr>
              <w:suppressAutoHyphens/>
              <w:jc w:val="center"/>
              <w:rPr>
                <w:lang w:eastAsia="ar-SA"/>
              </w:rPr>
            </w:pPr>
            <w:r>
              <w:rPr>
                <w:lang w:eastAsia="ar-SA"/>
              </w:rPr>
              <w:t>2</w:t>
            </w:r>
          </w:p>
        </w:tc>
        <w:tc>
          <w:tcPr>
            <w:tcW w:w="1775" w:type="dxa"/>
            <w:shd w:val="clear" w:color="auto" w:fill="auto"/>
          </w:tcPr>
          <w:p w:rsidR="00FF2938" w:rsidRPr="003222C1" w:rsidRDefault="00FF2938" w:rsidP="007C0AC0">
            <w:pPr>
              <w:jc w:val="center"/>
            </w:pPr>
            <w:r w:rsidRPr="003222C1">
              <w:t>Projektų rengimo darbo grupės pirmininkas</w:t>
            </w:r>
          </w:p>
        </w:tc>
        <w:tc>
          <w:tcPr>
            <w:tcW w:w="1201" w:type="dxa"/>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45" w:type="dxa"/>
            <w:gridSpan w:val="3"/>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FF2938" w:rsidRPr="003222C1" w:rsidRDefault="00FF2938" w:rsidP="007C0AC0">
            <w:pPr>
              <w:jc w:val="center"/>
            </w:pPr>
            <w:r w:rsidRPr="003222C1">
              <w:t>Projektinės lėšos</w:t>
            </w:r>
          </w:p>
        </w:tc>
        <w:tc>
          <w:tcPr>
            <w:tcW w:w="916" w:type="dxa"/>
          </w:tcPr>
          <w:p w:rsidR="00FF2938" w:rsidRPr="003222C1" w:rsidRDefault="00FF2938" w:rsidP="007C0AC0">
            <w:pPr>
              <w:jc w:val="center"/>
            </w:pPr>
            <w:r w:rsidRPr="003222C1">
              <w:t>Projektinės lėšos</w:t>
            </w:r>
          </w:p>
        </w:tc>
      </w:tr>
      <w:tr w:rsidR="00FF2938" w:rsidRPr="00341030" w:rsidTr="00865EE6">
        <w:trPr>
          <w:trHeight w:val="608"/>
        </w:trPr>
        <w:tc>
          <w:tcPr>
            <w:tcW w:w="695" w:type="dxa"/>
            <w:shd w:val="clear" w:color="auto" w:fill="auto"/>
          </w:tcPr>
          <w:p w:rsidR="00FF2938" w:rsidRPr="00341030" w:rsidRDefault="00FF2938" w:rsidP="009D7846">
            <w:pPr>
              <w:spacing w:line="360" w:lineRule="auto"/>
              <w:rPr>
                <w:rFonts w:eastAsia="MS Mincho"/>
                <w:szCs w:val="24"/>
              </w:rPr>
            </w:pPr>
            <w:r w:rsidRPr="00341030">
              <w:rPr>
                <w:rFonts w:eastAsia="MS Mincho"/>
                <w:szCs w:val="24"/>
              </w:rPr>
              <w:t>2.2.5</w:t>
            </w:r>
            <w:r w:rsidR="005448F1">
              <w:rPr>
                <w:rFonts w:eastAsia="MS Mincho"/>
                <w:szCs w:val="24"/>
              </w:rPr>
              <w:t>.</w:t>
            </w:r>
          </w:p>
        </w:tc>
        <w:tc>
          <w:tcPr>
            <w:tcW w:w="1680" w:type="dxa"/>
            <w:shd w:val="clear" w:color="auto" w:fill="auto"/>
          </w:tcPr>
          <w:p w:rsidR="00FF2938" w:rsidRPr="003222C1" w:rsidRDefault="00FF2938" w:rsidP="005423D6">
            <w:r w:rsidRPr="003222C1">
              <w:t>Įgyvendinti patyčių prevencinę programą Mokyklos bendruomenėje.</w:t>
            </w:r>
          </w:p>
        </w:tc>
        <w:tc>
          <w:tcPr>
            <w:tcW w:w="1822" w:type="dxa"/>
            <w:gridSpan w:val="2"/>
            <w:shd w:val="clear" w:color="auto" w:fill="auto"/>
          </w:tcPr>
          <w:p w:rsidR="00FF2938" w:rsidRPr="003222C1" w:rsidRDefault="00FF2938" w:rsidP="005423D6">
            <w:r w:rsidRPr="003222C1">
              <w:t>Įgyvendintų patyčių prevencinių programų skaičius, vnt.</w:t>
            </w:r>
          </w:p>
        </w:tc>
        <w:tc>
          <w:tcPr>
            <w:tcW w:w="1695" w:type="dxa"/>
            <w:gridSpan w:val="3"/>
            <w:shd w:val="clear" w:color="auto" w:fill="auto"/>
          </w:tcPr>
          <w:p w:rsidR="00FF2938" w:rsidRPr="00E970F5" w:rsidRDefault="00FF2938" w:rsidP="00AD37FA">
            <w:pPr>
              <w:suppressAutoHyphens/>
              <w:jc w:val="center"/>
              <w:rPr>
                <w:lang w:eastAsia="ar-SA"/>
              </w:rPr>
            </w:pPr>
            <w:r w:rsidRPr="00E970F5">
              <w:rPr>
                <w:lang w:eastAsia="ar-SA"/>
              </w:rPr>
              <w:t>1</w:t>
            </w:r>
          </w:p>
        </w:tc>
        <w:tc>
          <w:tcPr>
            <w:tcW w:w="2151" w:type="dxa"/>
            <w:gridSpan w:val="4"/>
            <w:shd w:val="clear" w:color="auto" w:fill="auto"/>
          </w:tcPr>
          <w:p w:rsidR="00FF2938" w:rsidRPr="00E970F5" w:rsidRDefault="004F09B1" w:rsidP="00AD37FA">
            <w:pPr>
              <w:suppressAutoHyphens/>
              <w:jc w:val="center"/>
              <w:rPr>
                <w:lang w:eastAsia="ar-SA"/>
              </w:rPr>
            </w:pPr>
            <w:r>
              <w:rPr>
                <w:lang w:eastAsia="ar-SA"/>
              </w:rPr>
              <w:t>1</w:t>
            </w:r>
          </w:p>
        </w:tc>
        <w:tc>
          <w:tcPr>
            <w:tcW w:w="1775" w:type="dxa"/>
            <w:shd w:val="clear" w:color="auto" w:fill="auto"/>
          </w:tcPr>
          <w:p w:rsidR="00FF2938" w:rsidRPr="003222C1" w:rsidRDefault="00FF2938" w:rsidP="007C0AC0">
            <w:pPr>
              <w:jc w:val="center"/>
            </w:pPr>
            <w:r w:rsidRPr="003222C1">
              <w:t>Direktorius, direktoriaus pavaduotojas ugdymui, socialinis pedagogas</w:t>
            </w:r>
          </w:p>
        </w:tc>
        <w:tc>
          <w:tcPr>
            <w:tcW w:w="1201" w:type="dxa"/>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45" w:type="dxa"/>
            <w:gridSpan w:val="3"/>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FF2938" w:rsidRPr="003222C1" w:rsidRDefault="00FF2938" w:rsidP="007C0AC0">
            <w:pPr>
              <w:jc w:val="center"/>
            </w:pPr>
            <w:r w:rsidRPr="003222C1">
              <w:t>Projektinės ar mokymo lėšos</w:t>
            </w:r>
          </w:p>
        </w:tc>
        <w:tc>
          <w:tcPr>
            <w:tcW w:w="916" w:type="dxa"/>
          </w:tcPr>
          <w:p w:rsidR="00FF2938" w:rsidRPr="003222C1" w:rsidRDefault="00FF2938" w:rsidP="007C0AC0">
            <w:pPr>
              <w:jc w:val="center"/>
            </w:pPr>
            <w:r w:rsidRPr="003222C1">
              <w:t>Projektinės ar mokymo lėšos</w:t>
            </w:r>
          </w:p>
        </w:tc>
      </w:tr>
      <w:tr w:rsidR="00FF2938" w:rsidRPr="00341030" w:rsidTr="00865EE6">
        <w:tc>
          <w:tcPr>
            <w:tcW w:w="695" w:type="dxa"/>
            <w:shd w:val="clear" w:color="auto" w:fill="auto"/>
          </w:tcPr>
          <w:p w:rsidR="00FF2938" w:rsidRPr="00341030" w:rsidRDefault="00FF2938" w:rsidP="0010309A">
            <w:pPr>
              <w:spacing w:line="360" w:lineRule="auto"/>
              <w:rPr>
                <w:b/>
                <w:szCs w:val="24"/>
              </w:rPr>
            </w:pPr>
            <w:r w:rsidRPr="00341030">
              <w:rPr>
                <w:b/>
                <w:szCs w:val="24"/>
              </w:rPr>
              <w:t>2.3.</w:t>
            </w:r>
          </w:p>
        </w:tc>
        <w:tc>
          <w:tcPr>
            <w:tcW w:w="13526" w:type="dxa"/>
            <w:gridSpan w:val="21"/>
            <w:shd w:val="clear" w:color="auto" w:fill="auto"/>
          </w:tcPr>
          <w:p w:rsidR="00FF2938" w:rsidRPr="00341030" w:rsidRDefault="00FF2938" w:rsidP="0010309A">
            <w:pPr>
              <w:tabs>
                <w:tab w:val="left" w:pos="1650"/>
              </w:tabs>
              <w:spacing w:line="360" w:lineRule="auto"/>
              <w:rPr>
                <w:b/>
                <w:szCs w:val="24"/>
              </w:rPr>
            </w:pPr>
            <w:r w:rsidRPr="00341030">
              <w:rPr>
                <w:b/>
                <w:szCs w:val="24"/>
              </w:rPr>
              <w:t xml:space="preserve">Uždavinys. </w:t>
            </w:r>
            <w:r w:rsidRPr="00A823A8">
              <w:rPr>
                <w:lang w:eastAsia="ar-SA"/>
              </w:rPr>
              <w:t>Formuoti elgesio normas mokinių, linkusių pažeisti mokyklos taisykles ir gerinti jų pamokų lankomumą.</w:t>
            </w:r>
          </w:p>
        </w:tc>
      </w:tr>
      <w:tr w:rsidR="00FF2938" w:rsidRPr="00341030" w:rsidTr="00865EE6">
        <w:trPr>
          <w:trHeight w:val="608"/>
        </w:trPr>
        <w:tc>
          <w:tcPr>
            <w:tcW w:w="695" w:type="dxa"/>
            <w:shd w:val="clear" w:color="auto" w:fill="auto"/>
          </w:tcPr>
          <w:p w:rsidR="00FF2938" w:rsidRPr="00341030" w:rsidRDefault="00FF2938" w:rsidP="009D7846">
            <w:pPr>
              <w:spacing w:line="360" w:lineRule="auto"/>
              <w:rPr>
                <w:rFonts w:eastAsia="MS Mincho"/>
                <w:szCs w:val="24"/>
              </w:rPr>
            </w:pPr>
            <w:r w:rsidRPr="00341030">
              <w:rPr>
                <w:rFonts w:eastAsia="MS Mincho"/>
                <w:szCs w:val="24"/>
              </w:rPr>
              <w:lastRenderedPageBreak/>
              <w:t>2.3.1</w:t>
            </w:r>
            <w:r w:rsidR="005448F1">
              <w:rPr>
                <w:rFonts w:eastAsia="MS Mincho"/>
                <w:szCs w:val="24"/>
              </w:rPr>
              <w:t>.</w:t>
            </w:r>
          </w:p>
        </w:tc>
        <w:tc>
          <w:tcPr>
            <w:tcW w:w="1680" w:type="dxa"/>
            <w:shd w:val="clear" w:color="auto" w:fill="auto"/>
          </w:tcPr>
          <w:p w:rsidR="00FF2938" w:rsidRPr="003222C1" w:rsidRDefault="00FF2938" w:rsidP="005423D6">
            <w:r w:rsidRPr="003222C1">
              <w:t>Bendradarbiauti su mokinių tėvais, socialiniais partneriais dėl mokinių lankomumo užtikrinimo.</w:t>
            </w:r>
          </w:p>
        </w:tc>
        <w:tc>
          <w:tcPr>
            <w:tcW w:w="1822" w:type="dxa"/>
            <w:gridSpan w:val="2"/>
            <w:shd w:val="clear" w:color="auto" w:fill="auto"/>
          </w:tcPr>
          <w:p w:rsidR="00FF2938" w:rsidRPr="003222C1" w:rsidRDefault="00FF2938" w:rsidP="005423D6">
            <w:r w:rsidRPr="003222C1">
              <w:t>Praleistų be pateisinamos priežasties pamokų skaičius, tenkantis vienam mokiniui</w:t>
            </w:r>
          </w:p>
        </w:tc>
        <w:tc>
          <w:tcPr>
            <w:tcW w:w="1680" w:type="dxa"/>
            <w:gridSpan w:val="2"/>
            <w:shd w:val="clear" w:color="auto" w:fill="auto"/>
          </w:tcPr>
          <w:p w:rsidR="00FF2938" w:rsidRPr="00E970F5" w:rsidRDefault="00FF2938" w:rsidP="00AD37FA">
            <w:pPr>
              <w:suppressAutoHyphens/>
              <w:jc w:val="center"/>
              <w:rPr>
                <w:lang w:eastAsia="ar-SA"/>
              </w:rPr>
            </w:pPr>
            <w:r w:rsidRPr="00E970F5">
              <w:rPr>
                <w:lang w:eastAsia="ar-SA"/>
              </w:rPr>
              <w:sym w:font="Symbol" w:char="F0A3"/>
            </w:r>
            <w:r w:rsidRPr="00E970F5">
              <w:rPr>
                <w:lang w:eastAsia="ar-SA"/>
              </w:rPr>
              <w:t>17</w:t>
            </w:r>
          </w:p>
        </w:tc>
        <w:tc>
          <w:tcPr>
            <w:tcW w:w="2166" w:type="dxa"/>
            <w:gridSpan w:val="5"/>
            <w:shd w:val="clear" w:color="auto" w:fill="auto"/>
          </w:tcPr>
          <w:p w:rsidR="00FF2938" w:rsidRPr="00E970F5" w:rsidRDefault="004F09B1" w:rsidP="00AD37FA">
            <w:pPr>
              <w:suppressAutoHyphens/>
              <w:jc w:val="center"/>
              <w:rPr>
                <w:lang w:eastAsia="ar-SA"/>
              </w:rPr>
            </w:pPr>
            <w:r>
              <w:rPr>
                <w:lang w:eastAsia="ar-SA"/>
              </w:rPr>
              <w:t>19,95</w:t>
            </w:r>
          </w:p>
        </w:tc>
        <w:tc>
          <w:tcPr>
            <w:tcW w:w="1775" w:type="dxa"/>
            <w:shd w:val="clear" w:color="auto" w:fill="auto"/>
          </w:tcPr>
          <w:p w:rsidR="00FF2938" w:rsidRPr="003222C1" w:rsidRDefault="00FF2938" w:rsidP="007C0AC0">
            <w:pPr>
              <w:jc w:val="center"/>
            </w:pPr>
            <w:r w:rsidRPr="003222C1">
              <w:t>Direktoriaus pavaduotojas ugdymui, klasių auklėtojai</w:t>
            </w:r>
          </w:p>
        </w:tc>
        <w:tc>
          <w:tcPr>
            <w:tcW w:w="124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003" w:type="dxa"/>
            <w:gridSpan w:val="2"/>
          </w:tcPr>
          <w:p w:rsidR="00FF2938" w:rsidRPr="00341030" w:rsidRDefault="00FF2938" w:rsidP="007C0AC0">
            <w:pPr>
              <w:spacing w:line="360" w:lineRule="auto"/>
              <w:jc w:val="center"/>
              <w:rPr>
                <w:rFonts w:eastAsia="MS Mincho"/>
                <w:szCs w:val="24"/>
              </w:rPr>
            </w:pPr>
            <w:r w:rsidRPr="00341030">
              <w:rPr>
                <w:rFonts w:eastAsia="MS Mincho"/>
                <w:szCs w:val="24"/>
              </w:rPr>
              <w:t>201</w:t>
            </w:r>
            <w:r>
              <w:rPr>
                <w:rFonts w:eastAsia="MS Mincho"/>
                <w:szCs w:val="24"/>
              </w:rPr>
              <w:t>9</w:t>
            </w:r>
            <w:r w:rsidRPr="00341030">
              <w:rPr>
                <w:rFonts w:eastAsia="MS Mincho"/>
                <w:szCs w:val="24"/>
              </w:rPr>
              <w:t xml:space="preserve"> m.</w:t>
            </w:r>
          </w:p>
        </w:tc>
        <w:tc>
          <w:tcPr>
            <w:tcW w:w="1241" w:type="dxa"/>
            <w:gridSpan w:val="5"/>
          </w:tcPr>
          <w:p w:rsidR="00FF2938" w:rsidRPr="00341030" w:rsidRDefault="00FF2938" w:rsidP="007C0AC0">
            <w:pPr>
              <w:spacing w:line="360" w:lineRule="auto"/>
              <w:jc w:val="center"/>
              <w:rPr>
                <w:rFonts w:eastAsia="MS Mincho"/>
                <w:szCs w:val="24"/>
              </w:rPr>
            </w:pPr>
            <w:r>
              <w:rPr>
                <w:rFonts w:eastAsia="MS Mincho"/>
                <w:szCs w:val="24"/>
              </w:rPr>
              <w:t>-</w:t>
            </w:r>
          </w:p>
        </w:tc>
        <w:tc>
          <w:tcPr>
            <w:tcW w:w="916" w:type="dxa"/>
          </w:tcPr>
          <w:p w:rsidR="00FF2938" w:rsidRPr="00341030" w:rsidRDefault="00FF2938" w:rsidP="007C0AC0">
            <w:pPr>
              <w:spacing w:line="360" w:lineRule="auto"/>
              <w:jc w:val="center"/>
              <w:rPr>
                <w:rFonts w:eastAsia="MS Mincho"/>
                <w:szCs w:val="24"/>
              </w:rPr>
            </w:pPr>
            <w:r>
              <w:rPr>
                <w:rFonts w:eastAsia="MS Mincho"/>
                <w:szCs w:val="24"/>
              </w:rPr>
              <w:t>-</w:t>
            </w:r>
          </w:p>
        </w:tc>
      </w:tr>
      <w:tr w:rsidR="00FF2938" w:rsidRPr="00341030" w:rsidTr="00865EE6">
        <w:tc>
          <w:tcPr>
            <w:tcW w:w="695" w:type="dxa"/>
            <w:shd w:val="clear" w:color="auto" w:fill="auto"/>
          </w:tcPr>
          <w:p w:rsidR="00FF2938" w:rsidRPr="00341030" w:rsidRDefault="00FF2938" w:rsidP="0010309A">
            <w:pPr>
              <w:spacing w:line="360" w:lineRule="auto"/>
              <w:rPr>
                <w:b/>
                <w:szCs w:val="24"/>
              </w:rPr>
            </w:pPr>
            <w:r w:rsidRPr="00341030">
              <w:rPr>
                <w:b/>
                <w:szCs w:val="24"/>
              </w:rPr>
              <w:t>2.4.</w:t>
            </w:r>
          </w:p>
        </w:tc>
        <w:tc>
          <w:tcPr>
            <w:tcW w:w="13526" w:type="dxa"/>
            <w:gridSpan w:val="21"/>
            <w:shd w:val="clear" w:color="auto" w:fill="auto"/>
          </w:tcPr>
          <w:p w:rsidR="00FF2938" w:rsidRPr="00341030" w:rsidRDefault="00FF2938" w:rsidP="0010309A">
            <w:pPr>
              <w:tabs>
                <w:tab w:val="left" w:pos="1650"/>
              </w:tabs>
              <w:spacing w:line="360" w:lineRule="auto"/>
              <w:rPr>
                <w:b/>
                <w:szCs w:val="24"/>
              </w:rPr>
            </w:pPr>
            <w:r w:rsidRPr="00341030">
              <w:rPr>
                <w:b/>
                <w:szCs w:val="24"/>
              </w:rPr>
              <w:t xml:space="preserve">Uždavinys. </w:t>
            </w:r>
            <w:r w:rsidRPr="00A823A8">
              <w:t>Užtikrinti mokinių saugumą Mokyklos teritorijoje.</w:t>
            </w:r>
          </w:p>
        </w:tc>
      </w:tr>
      <w:tr w:rsidR="00FF2938" w:rsidRPr="00341030" w:rsidTr="00865EE6">
        <w:trPr>
          <w:trHeight w:val="608"/>
        </w:trPr>
        <w:tc>
          <w:tcPr>
            <w:tcW w:w="695" w:type="dxa"/>
            <w:shd w:val="clear" w:color="auto" w:fill="auto"/>
          </w:tcPr>
          <w:p w:rsidR="00FF2938" w:rsidRPr="00341030" w:rsidRDefault="00FF2938" w:rsidP="0010309A">
            <w:pPr>
              <w:spacing w:line="360" w:lineRule="auto"/>
              <w:rPr>
                <w:rFonts w:eastAsia="MS Mincho"/>
                <w:szCs w:val="24"/>
              </w:rPr>
            </w:pPr>
            <w:r w:rsidRPr="00341030">
              <w:rPr>
                <w:rFonts w:eastAsia="MS Mincho"/>
                <w:szCs w:val="24"/>
              </w:rPr>
              <w:t>2.4.1</w:t>
            </w:r>
            <w:r w:rsidR="005448F1">
              <w:rPr>
                <w:rFonts w:eastAsia="MS Mincho"/>
                <w:szCs w:val="24"/>
              </w:rPr>
              <w:t>.</w:t>
            </w:r>
          </w:p>
        </w:tc>
        <w:tc>
          <w:tcPr>
            <w:tcW w:w="1680" w:type="dxa"/>
            <w:shd w:val="clear" w:color="auto" w:fill="auto"/>
          </w:tcPr>
          <w:p w:rsidR="00FF2938" w:rsidRPr="006C4138" w:rsidRDefault="00FF2938" w:rsidP="005423D6">
            <w:pPr>
              <w:tabs>
                <w:tab w:val="num" w:pos="840"/>
              </w:tabs>
              <w:rPr>
                <w:rStyle w:val="fontstyle21"/>
              </w:rPr>
            </w:pPr>
            <w:r w:rsidRPr="003222C1">
              <w:t>Paruošti Mokyklos teritoriją aptvėrimo darbams ir tvoros įrengimui.</w:t>
            </w:r>
          </w:p>
        </w:tc>
        <w:tc>
          <w:tcPr>
            <w:tcW w:w="1822" w:type="dxa"/>
            <w:gridSpan w:val="2"/>
            <w:shd w:val="clear" w:color="auto" w:fill="auto"/>
          </w:tcPr>
          <w:p w:rsidR="00FF2938" w:rsidRPr="003222C1" w:rsidRDefault="00FF2938" w:rsidP="005423D6">
            <w:r w:rsidRPr="003222C1">
              <w:t>Aptverta Mokyklos teritorija</w:t>
            </w:r>
          </w:p>
        </w:tc>
        <w:tc>
          <w:tcPr>
            <w:tcW w:w="1635" w:type="dxa"/>
            <w:shd w:val="clear" w:color="auto" w:fill="auto"/>
          </w:tcPr>
          <w:p w:rsidR="00FF2938" w:rsidRPr="00341030" w:rsidRDefault="00FF2938" w:rsidP="00AD37FA">
            <w:pPr>
              <w:spacing w:line="360" w:lineRule="auto"/>
              <w:jc w:val="center"/>
              <w:rPr>
                <w:rFonts w:eastAsia="MS Mincho"/>
                <w:szCs w:val="24"/>
              </w:rPr>
            </w:pPr>
            <w:r>
              <w:rPr>
                <w:rFonts w:eastAsia="MS Mincho"/>
                <w:szCs w:val="24"/>
              </w:rPr>
              <w:t>Taip</w:t>
            </w:r>
          </w:p>
        </w:tc>
        <w:tc>
          <w:tcPr>
            <w:tcW w:w="2211" w:type="dxa"/>
            <w:gridSpan w:val="6"/>
            <w:shd w:val="clear" w:color="auto" w:fill="auto"/>
          </w:tcPr>
          <w:p w:rsidR="00FF2938" w:rsidRPr="00341030" w:rsidRDefault="004F09B1" w:rsidP="00AD37FA">
            <w:pPr>
              <w:jc w:val="center"/>
              <w:rPr>
                <w:rFonts w:eastAsia="MS Mincho"/>
                <w:szCs w:val="24"/>
              </w:rPr>
            </w:pPr>
            <w:r>
              <w:rPr>
                <w:rFonts w:eastAsia="MS Mincho"/>
                <w:szCs w:val="24"/>
              </w:rPr>
              <w:t>Ne</w:t>
            </w:r>
          </w:p>
        </w:tc>
        <w:tc>
          <w:tcPr>
            <w:tcW w:w="1775" w:type="dxa"/>
            <w:shd w:val="clear" w:color="auto" w:fill="auto"/>
          </w:tcPr>
          <w:p w:rsidR="00FF2938" w:rsidRPr="003222C1" w:rsidRDefault="00FF2938" w:rsidP="007C0AC0">
            <w:pPr>
              <w:jc w:val="center"/>
            </w:pPr>
            <w:r w:rsidRPr="003222C1">
              <w:t>Direktorius, ūkvedys</w:t>
            </w:r>
          </w:p>
        </w:tc>
        <w:tc>
          <w:tcPr>
            <w:tcW w:w="1243" w:type="dxa"/>
            <w:gridSpan w:val="2"/>
          </w:tcPr>
          <w:p w:rsidR="00FF2938" w:rsidRPr="00341030" w:rsidRDefault="00FF2938" w:rsidP="007C0AC0">
            <w:pPr>
              <w:spacing w:line="360" w:lineRule="auto"/>
              <w:jc w:val="center"/>
              <w:rPr>
                <w:rFonts w:eastAsia="MS Mincho"/>
                <w:szCs w:val="24"/>
              </w:rPr>
            </w:pPr>
            <w:r>
              <w:rPr>
                <w:rFonts w:eastAsia="MS Mincho"/>
                <w:szCs w:val="24"/>
              </w:rPr>
              <w:t>2019 m.</w:t>
            </w:r>
          </w:p>
        </w:tc>
        <w:tc>
          <w:tcPr>
            <w:tcW w:w="1003" w:type="dxa"/>
            <w:gridSpan w:val="2"/>
          </w:tcPr>
          <w:p w:rsidR="00FF2938" w:rsidRPr="00341030" w:rsidRDefault="00FF2938" w:rsidP="007C0AC0">
            <w:pPr>
              <w:spacing w:line="360" w:lineRule="auto"/>
              <w:jc w:val="center"/>
              <w:rPr>
                <w:rFonts w:eastAsia="MS Mincho"/>
                <w:szCs w:val="24"/>
              </w:rPr>
            </w:pPr>
            <w:r>
              <w:rPr>
                <w:rFonts w:eastAsia="MS Mincho"/>
                <w:szCs w:val="24"/>
              </w:rPr>
              <w:t>2019 m.</w:t>
            </w:r>
          </w:p>
        </w:tc>
        <w:tc>
          <w:tcPr>
            <w:tcW w:w="1081" w:type="dxa"/>
            <w:gridSpan w:val="3"/>
          </w:tcPr>
          <w:p w:rsidR="00FF2938" w:rsidRPr="003222C1" w:rsidRDefault="00FF2938" w:rsidP="007C0AC0">
            <w:pPr>
              <w:jc w:val="center"/>
            </w:pPr>
            <w:r w:rsidRPr="003222C1">
              <w:t>Savivaldybės biudžeto lėšos</w:t>
            </w:r>
          </w:p>
        </w:tc>
        <w:tc>
          <w:tcPr>
            <w:tcW w:w="1076" w:type="dxa"/>
            <w:gridSpan w:val="3"/>
          </w:tcPr>
          <w:p w:rsidR="00FF2938" w:rsidRPr="003222C1" w:rsidRDefault="00FF2938" w:rsidP="007C0AC0">
            <w:pPr>
              <w:jc w:val="center"/>
            </w:pPr>
            <w:r w:rsidRPr="003222C1">
              <w:t>Savivaldybės biudžeto lėšos</w:t>
            </w:r>
          </w:p>
        </w:tc>
      </w:tr>
      <w:tr w:rsidR="00FF2938" w:rsidRPr="00341030" w:rsidTr="00865EE6">
        <w:trPr>
          <w:trHeight w:val="608"/>
        </w:trPr>
        <w:tc>
          <w:tcPr>
            <w:tcW w:w="695" w:type="dxa"/>
            <w:shd w:val="clear" w:color="auto" w:fill="auto"/>
          </w:tcPr>
          <w:p w:rsidR="00FF2938" w:rsidRPr="00341030" w:rsidRDefault="00FF2938" w:rsidP="009D7846">
            <w:pPr>
              <w:spacing w:line="360" w:lineRule="auto"/>
              <w:rPr>
                <w:rFonts w:eastAsia="MS Mincho"/>
                <w:szCs w:val="24"/>
              </w:rPr>
            </w:pPr>
            <w:r w:rsidRPr="00341030">
              <w:rPr>
                <w:rFonts w:eastAsia="MS Mincho"/>
                <w:szCs w:val="24"/>
              </w:rPr>
              <w:t>2.4.2</w:t>
            </w:r>
            <w:r w:rsidR="005448F1">
              <w:rPr>
                <w:rFonts w:eastAsia="MS Mincho"/>
                <w:szCs w:val="24"/>
              </w:rPr>
              <w:t>.</w:t>
            </w:r>
          </w:p>
        </w:tc>
        <w:tc>
          <w:tcPr>
            <w:tcW w:w="1680" w:type="dxa"/>
            <w:shd w:val="clear" w:color="auto" w:fill="auto"/>
          </w:tcPr>
          <w:p w:rsidR="00FF2938" w:rsidRPr="003222C1" w:rsidRDefault="00FF2938" w:rsidP="005423D6">
            <w:pPr>
              <w:tabs>
                <w:tab w:val="num" w:pos="840"/>
              </w:tabs>
            </w:pPr>
            <w:r w:rsidRPr="003222C1">
              <w:t>Pašalinti grėsmę keliančius medžius</w:t>
            </w:r>
            <w:r>
              <w:t>.</w:t>
            </w:r>
            <w:r w:rsidRPr="003222C1">
              <w:t xml:space="preserve"> </w:t>
            </w:r>
          </w:p>
        </w:tc>
        <w:tc>
          <w:tcPr>
            <w:tcW w:w="1822" w:type="dxa"/>
            <w:gridSpan w:val="2"/>
            <w:shd w:val="clear" w:color="auto" w:fill="auto"/>
          </w:tcPr>
          <w:p w:rsidR="00FF2938" w:rsidRPr="003222C1" w:rsidRDefault="00FF2938" w:rsidP="005423D6">
            <w:r w:rsidRPr="003222C1">
              <w:t>Išpjautų medžių skaičius, vnt.</w:t>
            </w:r>
          </w:p>
        </w:tc>
        <w:tc>
          <w:tcPr>
            <w:tcW w:w="1635" w:type="dxa"/>
            <w:shd w:val="clear" w:color="auto" w:fill="auto"/>
          </w:tcPr>
          <w:p w:rsidR="00FF2938" w:rsidRPr="00341030" w:rsidRDefault="00FF2938" w:rsidP="00AD37FA">
            <w:pPr>
              <w:spacing w:line="360" w:lineRule="auto"/>
              <w:jc w:val="center"/>
              <w:rPr>
                <w:rFonts w:eastAsia="MS Mincho"/>
                <w:szCs w:val="24"/>
                <w:highlight w:val="yellow"/>
              </w:rPr>
            </w:pPr>
            <w:r w:rsidRPr="00A823A8">
              <w:rPr>
                <w:rFonts w:eastAsia="MS Mincho"/>
                <w:szCs w:val="24"/>
              </w:rPr>
              <w:t>4</w:t>
            </w:r>
          </w:p>
        </w:tc>
        <w:tc>
          <w:tcPr>
            <w:tcW w:w="2211" w:type="dxa"/>
            <w:gridSpan w:val="6"/>
            <w:shd w:val="clear" w:color="auto" w:fill="auto"/>
          </w:tcPr>
          <w:p w:rsidR="00FF2938" w:rsidRPr="00341030" w:rsidRDefault="004F09B1" w:rsidP="00AD37FA">
            <w:pPr>
              <w:jc w:val="center"/>
              <w:rPr>
                <w:rFonts w:eastAsia="MS Mincho"/>
                <w:szCs w:val="24"/>
                <w:highlight w:val="yellow"/>
              </w:rPr>
            </w:pPr>
            <w:r w:rsidRPr="004F09B1">
              <w:rPr>
                <w:rFonts w:eastAsia="MS Mincho"/>
                <w:szCs w:val="24"/>
              </w:rPr>
              <w:t>0</w:t>
            </w:r>
          </w:p>
        </w:tc>
        <w:tc>
          <w:tcPr>
            <w:tcW w:w="1775" w:type="dxa"/>
            <w:shd w:val="clear" w:color="auto" w:fill="auto"/>
          </w:tcPr>
          <w:p w:rsidR="00FF2938" w:rsidRPr="003222C1" w:rsidRDefault="00FF2938" w:rsidP="007C0AC0">
            <w:pPr>
              <w:jc w:val="center"/>
            </w:pPr>
            <w:r w:rsidRPr="003222C1">
              <w:t>Ūkvedys</w:t>
            </w:r>
          </w:p>
        </w:tc>
        <w:tc>
          <w:tcPr>
            <w:tcW w:w="1243" w:type="dxa"/>
            <w:gridSpan w:val="2"/>
          </w:tcPr>
          <w:p w:rsidR="00FF2938" w:rsidRPr="00341030" w:rsidRDefault="00FF2938" w:rsidP="007C0AC0">
            <w:pPr>
              <w:spacing w:line="360" w:lineRule="auto"/>
              <w:jc w:val="center"/>
              <w:rPr>
                <w:rFonts w:eastAsia="MS Mincho"/>
                <w:szCs w:val="24"/>
              </w:rPr>
            </w:pPr>
            <w:r>
              <w:rPr>
                <w:rFonts w:eastAsia="MS Mincho"/>
                <w:szCs w:val="24"/>
              </w:rPr>
              <w:t>2019 m.</w:t>
            </w:r>
          </w:p>
        </w:tc>
        <w:tc>
          <w:tcPr>
            <w:tcW w:w="1003" w:type="dxa"/>
            <w:gridSpan w:val="2"/>
          </w:tcPr>
          <w:p w:rsidR="00FF2938" w:rsidRPr="00341030" w:rsidRDefault="00FF2938" w:rsidP="007C0AC0">
            <w:pPr>
              <w:spacing w:line="360" w:lineRule="auto"/>
              <w:jc w:val="center"/>
              <w:rPr>
                <w:rFonts w:eastAsia="MS Mincho"/>
                <w:szCs w:val="24"/>
              </w:rPr>
            </w:pPr>
            <w:r>
              <w:rPr>
                <w:rFonts w:eastAsia="MS Mincho"/>
                <w:szCs w:val="24"/>
              </w:rPr>
              <w:t>2019 m.</w:t>
            </w:r>
          </w:p>
        </w:tc>
        <w:tc>
          <w:tcPr>
            <w:tcW w:w="1081" w:type="dxa"/>
            <w:gridSpan w:val="3"/>
          </w:tcPr>
          <w:p w:rsidR="00FF2938" w:rsidRPr="003222C1" w:rsidRDefault="00FF2938" w:rsidP="007C0AC0">
            <w:pPr>
              <w:jc w:val="center"/>
            </w:pPr>
            <w:r w:rsidRPr="003222C1">
              <w:t>Savivaldybės biudžeto lėšos</w:t>
            </w:r>
          </w:p>
        </w:tc>
        <w:tc>
          <w:tcPr>
            <w:tcW w:w="1076" w:type="dxa"/>
            <w:gridSpan w:val="3"/>
          </w:tcPr>
          <w:p w:rsidR="00FF2938" w:rsidRPr="003222C1" w:rsidRDefault="00FF2938" w:rsidP="007C0AC0">
            <w:pPr>
              <w:jc w:val="center"/>
            </w:pPr>
            <w:r w:rsidRPr="003222C1">
              <w:t>Savivaldybės biudžeto lėšos</w:t>
            </w:r>
          </w:p>
        </w:tc>
      </w:tr>
      <w:tr w:rsidR="00FF2938" w:rsidRPr="00341030" w:rsidTr="00865EE6">
        <w:trPr>
          <w:trHeight w:val="757"/>
        </w:trPr>
        <w:tc>
          <w:tcPr>
            <w:tcW w:w="9818" w:type="dxa"/>
            <w:gridSpan w:val="12"/>
            <w:shd w:val="clear" w:color="auto" w:fill="auto"/>
          </w:tcPr>
          <w:p w:rsidR="00FF2938" w:rsidRPr="00341030" w:rsidRDefault="00FF2938" w:rsidP="0010309A">
            <w:pPr>
              <w:spacing w:line="360" w:lineRule="auto"/>
              <w:rPr>
                <w:rFonts w:eastAsia="MS Mincho"/>
                <w:szCs w:val="24"/>
              </w:rPr>
            </w:pPr>
          </w:p>
        </w:tc>
        <w:tc>
          <w:tcPr>
            <w:tcW w:w="2246" w:type="dxa"/>
            <w:gridSpan w:val="4"/>
          </w:tcPr>
          <w:p w:rsidR="00FF2938" w:rsidRPr="00341030" w:rsidRDefault="00FF2938" w:rsidP="0010309A">
            <w:pPr>
              <w:spacing w:line="360" w:lineRule="auto"/>
              <w:rPr>
                <w:rFonts w:eastAsia="MS Mincho"/>
                <w:b/>
                <w:szCs w:val="24"/>
              </w:rPr>
            </w:pPr>
            <w:r>
              <w:rPr>
                <w:rFonts w:eastAsia="MS Mincho"/>
                <w:b/>
                <w:szCs w:val="24"/>
              </w:rPr>
              <w:t xml:space="preserve">IŠ </w:t>
            </w:r>
            <w:r w:rsidRPr="00341030">
              <w:rPr>
                <w:rFonts w:eastAsia="MS Mincho"/>
                <w:b/>
                <w:szCs w:val="24"/>
              </w:rPr>
              <w:t>VISO:</w:t>
            </w:r>
          </w:p>
        </w:tc>
        <w:tc>
          <w:tcPr>
            <w:tcW w:w="2157" w:type="dxa"/>
            <w:gridSpan w:val="6"/>
          </w:tcPr>
          <w:p w:rsidR="00FF2938" w:rsidRPr="009075AA" w:rsidRDefault="00FF2938" w:rsidP="0010309A">
            <w:pPr>
              <w:spacing w:line="360" w:lineRule="auto"/>
              <w:rPr>
                <w:rFonts w:eastAsia="MS Mincho"/>
                <w:szCs w:val="24"/>
              </w:rPr>
            </w:pPr>
            <w:r w:rsidRPr="009075AA">
              <w:rPr>
                <w:szCs w:val="24"/>
              </w:rPr>
              <w:t xml:space="preserve">Mokymo lėšos – </w:t>
            </w:r>
            <w:r w:rsidR="005448F1" w:rsidRPr="009075AA">
              <w:rPr>
                <w:szCs w:val="24"/>
              </w:rPr>
              <w:t>309 604</w:t>
            </w:r>
            <w:r w:rsidRPr="009075AA">
              <w:rPr>
                <w:szCs w:val="24"/>
              </w:rPr>
              <w:t>,</w:t>
            </w:r>
            <w:r w:rsidR="005448F1" w:rsidRPr="009075AA">
              <w:rPr>
                <w:szCs w:val="24"/>
              </w:rPr>
              <w:t>0</w:t>
            </w:r>
            <w:r w:rsidRPr="009075AA">
              <w:rPr>
                <w:szCs w:val="24"/>
              </w:rPr>
              <w:t xml:space="preserve"> Eur</w:t>
            </w:r>
          </w:p>
          <w:p w:rsidR="00FF2938" w:rsidRPr="009075AA" w:rsidRDefault="00FF2938" w:rsidP="0010309A">
            <w:pPr>
              <w:spacing w:line="360" w:lineRule="auto"/>
              <w:rPr>
                <w:szCs w:val="24"/>
              </w:rPr>
            </w:pPr>
            <w:r w:rsidRPr="009075AA">
              <w:rPr>
                <w:szCs w:val="24"/>
              </w:rPr>
              <w:t xml:space="preserve">Savivaldybės biudžeto lėšos </w:t>
            </w:r>
          </w:p>
          <w:p w:rsidR="00FF2938" w:rsidRPr="009075AA" w:rsidRDefault="00D12348" w:rsidP="00D12348">
            <w:pPr>
              <w:spacing w:line="360" w:lineRule="auto"/>
              <w:rPr>
                <w:rFonts w:eastAsia="MS Mincho"/>
                <w:szCs w:val="24"/>
              </w:rPr>
            </w:pPr>
            <w:r w:rsidRPr="009075AA">
              <w:rPr>
                <w:szCs w:val="24"/>
              </w:rPr>
              <w:t>152 519</w:t>
            </w:r>
            <w:r w:rsidR="00FF2938" w:rsidRPr="009075AA">
              <w:rPr>
                <w:szCs w:val="24"/>
              </w:rPr>
              <w:t>,</w:t>
            </w:r>
            <w:r w:rsidRPr="009075AA">
              <w:rPr>
                <w:szCs w:val="24"/>
              </w:rPr>
              <w:t>07</w:t>
            </w:r>
            <w:r w:rsidR="00FF2938" w:rsidRPr="009075AA">
              <w:rPr>
                <w:szCs w:val="24"/>
              </w:rPr>
              <w:t xml:space="preserve"> Eur</w:t>
            </w:r>
          </w:p>
        </w:tc>
      </w:tr>
    </w:tbl>
    <w:p w:rsidR="00033599" w:rsidRPr="00341030" w:rsidRDefault="009424BF" w:rsidP="0010309A">
      <w:pPr>
        <w:pStyle w:val="Pavadinimas"/>
        <w:spacing w:line="360" w:lineRule="auto"/>
        <w:rPr>
          <w:rFonts w:ascii="Times New Roman" w:hAnsi="Times New Roman"/>
          <w:sz w:val="24"/>
          <w:szCs w:val="24"/>
        </w:rPr>
      </w:pPr>
      <w:r w:rsidRPr="00341030">
        <w:rPr>
          <w:rFonts w:ascii="Times New Roman" w:hAnsi="Times New Roman"/>
          <w:sz w:val="24"/>
          <w:szCs w:val="24"/>
        </w:rPr>
        <w:t>___________</w:t>
      </w:r>
      <w:r w:rsidR="00033599" w:rsidRPr="00341030">
        <w:rPr>
          <w:rFonts w:ascii="Times New Roman" w:hAnsi="Times New Roman"/>
          <w:sz w:val="24"/>
          <w:szCs w:val="24"/>
        </w:rPr>
        <w:t>_____________</w:t>
      </w:r>
    </w:p>
    <w:sectPr w:rsidR="00033599" w:rsidRPr="00341030" w:rsidSect="00A95F28">
      <w:headerReference w:type="first" r:id="rId8"/>
      <w:pgSz w:w="16838" w:h="11906" w:orient="landscape"/>
      <w:pgMar w:top="1134" w:right="820" w:bottom="1134" w:left="1701" w:header="284"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D9F" w:rsidRDefault="005A7D9F" w:rsidP="00E627BB">
      <w:r>
        <w:separator/>
      </w:r>
    </w:p>
  </w:endnote>
  <w:endnote w:type="continuationSeparator" w:id="0">
    <w:p w:rsidR="005A7D9F" w:rsidRDefault="005A7D9F"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D9F" w:rsidRDefault="005A7D9F" w:rsidP="00E627BB">
      <w:r>
        <w:separator/>
      </w:r>
    </w:p>
  </w:footnote>
  <w:footnote w:type="continuationSeparator" w:id="0">
    <w:p w:rsidR="005A7D9F" w:rsidRDefault="005A7D9F"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D9F" w:rsidRPr="00C86249" w:rsidRDefault="005A7D9F"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2FAD"/>
    <w:multiLevelType w:val="hybridMultilevel"/>
    <w:tmpl w:val="890061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B02653"/>
    <w:multiLevelType w:val="hybridMultilevel"/>
    <w:tmpl w:val="C8C821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3" w15:restartNumberingAfterBreak="0">
    <w:nsid w:val="16F735E3"/>
    <w:multiLevelType w:val="hybridMultilevel"/>
    <w:tmpl w:val="0354EF16"/>
    <w:lvl w:ilvl="0" w:tplc="375C339A">
      <w:start w:val="1"/>
      <w:numFmt w:val="decimal"/>
      <w:lvlText w:val="%1."/>
      <w:lvlJc w:val="righ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D4E28E2"/>
    <w:multiLevelType w:val="hybridMultilevel"/>
    <w:tmpl w:val="3132AA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9" w15:restartNumberingAfterBreak="0">
    <w:nsid w:val="56E724FA"/>
    <w:multiLevelType w:val="hybridMultilevel"/>
    <w:tmpl w:val="1B4EE3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6"/>
  </w:num>
  <w:num w:numId="6">
    <w:abstractNumId w:val="10"/>
  </w:num>
  <w:num w:numId="7">
    <w:abstractNumId w:val="3"/>
  </w:num>
  <w:num w:numId="8">
    <w:abstractNumId w:val="9"/>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AA"/>
    <w:rsid w:val="000016AD"/>
    <w:rsid w:val="00005C89"/>
    <w:rsid w:val="00007EB8"/>
    <w:rsid w:val="00015BED"/>
    <w:rsid w:val="00016A6C"/>
    <w:rsid w:val="0002163E"/>
    <w:rsid w:val="00025E31"/>
    <w:rsid w:val="0003049B"/>
    <w:rsid w:val="0003068F"/>
    <w:rsid w:val="000310D8"/>
    <w:rsid w:val="00033599"/>
    <w:rsid w:val="00040CB5"/>
    <w:rsid w:val="000421E4"/>
    <w:rsid w:val="000428D5"/>
    <w:rsid w:val="000435CF"/>
    <w:rsid w:val="000445EE"/>
    <w:rsid w:val="0005187E"/>
    <w:rsid w:val="00053C0B"/>
    <w:rsid w:val="000545C0"/>
    <w:rsid w:val="000546AC"/>
    <w:rsid w:val="00060093"/>
    <w:rsid w:val="00061A2A"/>
    <w:rsid w:val="00070180"/>
    <w:rsid w:val="000756A4"/>
    <w:rsid w:val="000770FF"/>
    <w:rsid w:val="00087978"/>
    <w:rsid w:val="00090E5E"/>
    <w:rsid w:val="000941DA"/>
    <w:rsid w:val="0009461D"/>
    <w:rsid w:val="00095479"/>
    <w:rsid w:val="000A3041"/>
    <w:rsid w:val="000A3721"/>
    <w:rsid w:val="000A3D67"/>
    <w:rsid w:val="000B2E21"/>
    <w:rsid w:val="000B5297"/>
    <w:rsid w:val="000B55DB"/>
    <w:rsid w:val="000B6886"/>
    <w:rsid w:val="000C0B2E"/>
    <w:rsid w:val="000C6C71"/>
    <w:rsid w:val="000D0B2C"/>
    <w:rsid w:val="000D3649"/>
    <w:rsid w:val="000D4F3A"/>
    <w:rsid w:val="000D5750"/>
    <w:rsid w:val="000E5D6C"/>
    <w:rsid w:val="000F3344"/>
    <w:rsid w:val="000F4862"/>
    <w:rsid w:val="000F5C58"/>
    <w:rsid w:val="0010309A"/>
    <w:rsid w:val="00106D63"/>
    <w:rsid w:val="00106E7B"/>
    <w:rsid w:val="00111405"/>
    <w:rsid w:val="00121F37"/>
    <w:rsid w:val="00125799"/>
    <w:rsid w:val="001305A6"/>
    <w:rsid w:val="00132605"/>
    <w:rsid w:val="00132AD5"/>
    <w:rsid w:val="00136593"/>
    <w:rsid w:val="00143FA1"/>
    <w:rsid w:val="00147CA3"/>
    <w:rsid w:val="00154D6D"/>
    <w:rsid w:val="00156625"/>
    <w:rsid w:val="00156C35"/>
    <w:rsid w:val="00176079"/>
    <w:rsid w:val="00176A9C"/>
    <w:rsid w:val="00180E2B"/>
    <w:rsid w:val="001839D9"/>
    <w:rsid w:val="00185BBC"/>
    <w:rsid w:val="00186A79"/>
    <w:rsid w:val="00191EFE"/>
    <w:rsid w:val="00194CA5"/>
    <w:rsid w:val="00196F00"/>
    <w:rsid w:val="001B61DE"/>
    <w:rsid w:val="001C21A1"/>
    <w:rsid w:val="001D0A75"/>
    <w:rsid w:val="001D58BA"/>
    <w:rsid w:val="001E44BE"/>
    <w:rsid w:val="001E53F2"/>
    <w:rsid w:val="001F6880"/>
    <w:rsid w:val="0020089D"/>
    <w:rsid w:val="00205C84"/>
    <w:rsid w:val="0020620D"/>
    <w:rsid w:val="00211C64"/>
    <w:rsid w:val="00223D42"/>
    <w:rsid w:val="00235D25"/>
    <w:rsid w:val="0025761F"/>
    <w:rsid w:val="00260EAB"/>
    <w:rsid w:val="00275246"/>
    <w:rsid w:val="00275B94"/>
    <w:rsid w:val="0027601E"/>
    <w:rsid w:val="0028001E"/>
    <w:rsid w:val="00286CA8"/>
    <w:rsid w:val="002A671E"/>
    <w:rsid w:val="002B0513"/>
    <w:rsid w:val="002B13ED"/>
    <w:rsid w:val="002C383B"/>
    <w:rsid w:val="002D4DA3"/>
    <w:rsid w:val="002D67FB"/>
    <w:rsid w:val="002D7EC6"/>
    <w:rsid w:val="002E1C3C"/>
    <w:rsid w:val="002E22A7"/>
    <w:rsid w:val="002E49C1"/>
    <w:rsid w:val="002F3AE0"/>
    <w:rsid w:val="0030265D"/>
    <w:rsid w:val="00315233"/>
    <w:rsid w:val="003153E7"/>
    <w:rsid w:val="0031734B"/>
    <w:rsid w:val="003215C0"/>
    <w:rsid w:val="00336E05"/>
    <w:rsid w:val="00341030"/>
    <w:rsid w:val="00351A46"/>
    <w:rsid w:val="00357FD1"/>
    <w:rsid w:val="0036054C"/>
    <w:rsid w:val="00365187"/>
    <w:rsid w:val="00366299"/>
    <w:rsid w:val="00373883"/>
    <w:rsid w:val="00380E59"/>
    <w:rsid w:val="0038455A"/>
    <w:rsid w:val="003850E2"/>
    <w:rsid w:val="003854CC"/>
    <w:rsid w:val="00386B0B"/>
    <w:rsid w:val="00387C13"/>
    <w:rsid w:val="00396E91"/>
    <w:rsid w:val="00396EBF"/>
    <w:rsid w:val="003B2945"/>
    <w:rsid w:val="003B306C"/>
    <w:rsid w:val="003B35E0"/>
    <w:rsid w:val="003B36A5"/>
    <w:rsid w:val="003D0224"/>
    <w:rsid w:val="003E10D4"/>
    <w:rsid w:val="003E219F"/>
    <w:rsid w:val="003E79A2"/>
    <w:rsid w:val="003F0866"/>
    <w:rsid w:val="003F1976"/>
    <w:rsid w:val="003F36C4"/>
    <w:rsid w:val="004028A9"/>
    <w:rsid w:val="0040516E"/>
    <w:rsid w:val="0042028B"/>
    <w:rsid w:val="00433E7D"/>
    <w:rsid w:val="00435C7F"/>
    <w:rsid w:val="00436D7E"/>
    <w:rsid w:val="00440F48"/>
    <w:rsid w:val="00442A6D"/>
    <w:rsid w:val="00446528"/>
    <w:rsid w:val="00457C21"/>
    <w:rsid w:val="00460649"/>
    <w:rsid w:val="00463589"/>
    <w:rsid w:val="00463636"/>
    <w:rsid w:val="00480503"/>
    <w:rsid w:val="00483F4A"/>
    <w:rsid w:val="004917EF"/>
    <w:rsid w:val="00494D39"/>
    <w:rsid w:val="0049716F"/>
    <w:rsid w:val="004A6A7F"/>
    <w:rsid w:val="004B0E4D"/>
    <w:rsid w:val="004B0F23"/>
    <w:rsid w:val="004B1972"/>
    <w:rsid w:val="004B2F54"/>
    <w:rsid w:val="004B3213"/>
    <w:rsid w:val="004B44D1"/>
    <w:rsid w:val="004B4D70"/>
    <w:rsid w:val="004D162B"/>
    <w:rsid w:val="004E4ECB"/>
    <w:rsid w:val="004E7674"/>
    <w:rsid w:val="004F09B1"/>
    <w:rsid w:val="004F153B"/>
    <w:rsid w:val="004F1872"/>
    <w:rsid w:val="004F61DC"/>
    <w:rsid w:val="004F6E10"/>
    <w:rsid w:val="004F79D9"/>
    <w:rsid w:val="00507947"/>
    <w:rsid w:val="005118D1"/>
    <w:rsid w:val="005135EE"/>
    <w:rsid w:val="00514291"/>
    <w:rsid w:val="005148ED"/>
    <w:rsid w:val="00521DF3"/>
    <w:rsid w:val="0053487B"/>
    <w:rsid w:val="005359F9"/>
    <w:rsid w:val="005406C7"/>
    <w:rsid w:val="005423D6"/>
    <w:rsid w:val="005448F1"/>
    <w:rsid w:val="005501BD"/>
    <w:rsid w:val="00560FB2"/>
    <w:rsid w:val="0057023D"/>
    <w:rsid w:val="0057167F"/>
    <w:rsid w:val="00571BC6"/>
    <w:rsid w:val="00574120"/>
    <w:rsid w:val="00576521"/>
    <w:rsid w:val="005769FA"/>
    <w:rsid w:val="00590B7F"/>
    <w:rsid w:val="0059173B"/>
    <w:rsid w:val="00592788"/>
    <w:rsid w:val="00592863"/>
    <w:rsid w:val="00592F66"/>
    <w:rsid w:val="005939D5"/>
    <w:rsid w:val="00594DD4"/>
    <w:rsid w:val="005A7D9F"/>
    <w:rsid w:val="005B053C"/>
    <w:rsid w:val="005B34D3"/>
    <w:rsid w:val="005B575B"/>
    <w:rsid w:val="005C12FA"/>
    <w:rsid w:val="005C2707"/>
    <w:rsid w:val="005D0096"/>
    <w:rsid w:val="005D5160"/>
    <w:rsid w:val="005D5682"/>
    <w:rsid w:val="005D721C"/>
    <w:rsid w:val="005D7BA1"/>
    <w:rsid w:val="005E00D7"/>
    <w:rsid w:val="005E2DC9"/>
    <w:rsid w:val="005E40BA"/>
    <w:rsid w:val="005E5352"/>
    <w:rsid w:val="006016D0"/>
    <w:rsid w:val="00603790"/>
    <w:rsid w:val="00614AB5"/>
    <w:rsid w:val="00620DE9"/>
    <w:rsid w:val="00623D68"/>
    <w:rsid w:val="0062597B"/>
    <w:rsid w:val="00634690"/>
    <w:rsid w:val="00637163"/>
    <w:rsid w:val="006407C9"/>
    <w:rsid w:val="0064566B"/>
    <w:rsid w:val="00650FBE"/>
    <w:rsid w:val="006554D1"/>
    <w:rsid w:val="00656093"/>
    <w:rsid w:val="006569AA"/>
    <w:rsid w:val="00657BA3"/>
    <w:rsid w:val="00660D23"/>
    <w:rsid w:val="006658D9"/>
    <w:rsid w:val="00673E6B"/>
    <w:rsid w:val="006815DA"/>
    <w:rsid w:val="00692683"/>
    <w:rsid w:val="006B1629"/>
    <w:rsid w:val="006B587F"/>
    <w:rsid w:val="006B5BC3"/>
    <w:rsid w:val="006C2BC2"/>
    <w:rsid w:val="006C67BA"/>
    <w:rsid w:val="006D408D"/>
    <w:rsid w:val="006D6D75"/>
    <w:rsid w:val="006E0150"/>
    <w:rsid w:val="006F1F5C"/>
    <w:rsid w:val="006F6810"/>
    <w:rsid w:val="0070179D"/>
    <w:rsid w:val="00702054"/>
    <w:rsid w:val="007054B8"/>
    <w:rsid w:val="00710480"/>
    <w:rsid w:val="007109D0"/>
    <w:rsid w:val="00720525"/>
    <w:rsid w:val="00721F60"/>
    <w:rsid w:val="007241B7"/>
    <w:rsid w:val="00724793"/>
    <w:rsid w:val="00726DD4"/>
    <w:rsid w:val="00727AC3"/>
    <w:rsid w:val="0073424D"/>
    <w:rsid w:val="007420CE"/>
    <w:rsid w:val="00750E89"/>
    <w:rsid w:val="00751A0B"/>
    <w:rsid w:val="007531E1"/>
    <w:rsid w:val="00754486"/>
    <w:rsid w:val="00760890"/>
    <w:rsid w:val="007719B3"/>
    <w:rsid w:val="007723C3"/>
    <w:rsid w:val="0077462E"/>
    <w:rsid w:val="007776D8"/>
    <w:rsid w:val="00780674"/>
    <w:rsid w:val="00783282"/>
    <w:rsid w:val="007871D3"/>
    <w:rsid w:val="007914A6"/>
    <w:rsid w:val="00795AFA"/>
    <w:rsid w:val="00796724"/>
    <w:rsid w:val="007A7171"/>
    <w:rsid w:val="007A7E7C"/>
    <w:rsid w:val="007B7464"/>
    <w:rsid w:val="007C0AC0"/>
    <w:rsid w:val="007C2CB6"/>
    <w:rsid w:val="007C645A"/>
    <w:rsid w:val="007C740A"/>
    <w:rsid w:val="007D1451"/>
    <w:rsid w:val="007D2F5D"/>
    <w:rsid w:val="007D3D0A"/>
    <w:rsid w:val="007E09DC"/>
    <w:rsid w:val="007E3411"/>
    <w:rsid w:val="007E4F4E"/>
    <w:rsid w:val="007E5587"/>
    <w:rsid w:val="007E654B"/>
    <w:rsid w:val="00804017"/>
    <w:rsid w:val="00816240"/>
    <w:rsid w:val="008240DA"/>
    <w:rsid w:val="00827345"/>
    <w:rsid w:val="00833BC3"/>
    <w:rsid w:val="00837F42"/>
    <w:rsid w:val="008465C6"/>
    <w:rsid w:val="008640A5"/>
    <w:rsid w:val="00865D25"/>
    <w:rsid w:val="00865EE6"/>
    <w:rsid w:val="00870B1E"/>
    <w:rsid w:val="008740A3"/>
    <w:rsid w:val="008745A1"/>
    <w:rsid w:val="008765A7"/>
    <w:rsid w:val="0088284C"/>
    <w:rsid w:val="008836BA"/>
    <w:rsid w:val="00892EC5"/>
    <w:rsid w:val="00895312"/>
    <w:rsid w:val="00895D45"/>
    <w:rsid w:val="00896653"/>
    <w:rsid w:val="00896B01"/>
    <w:rsid w:val="008A01A2"/>
    <w:rsid w:val="008A1F3B"/>
    <w:rsid w:val="008A78F1"/>
    <w:rsid w:val="008C36CD"/>
    <w:rsid w:val="008D17DA"/>
    <w:rsid w:val="008D5106"/>
    <w:rsid w:val="008E213F"/>
    <w:rsid w:val="008E49A5"/>
    <w:rsid w:val="008E6C46"/>
    <w:rsid w:val="008F11AA"/>
    <w:rsid w:val="008F2325"/>
    <w:rsid w:val="008F45EE"/>
    <w:rsid w:val="008F675C"/>
    <w:rsid w:val="009021FE"/>
    <w:rsid w:val="009075AA"/>
    <w:rsid w:val="00911558"/>
    <w:rsid w:val="0091547F"/>
    <w:rsid w:val="0092213F"/>
    <w:rsid w:val="00922CE4"/>
    <w:rsid w:val="009232EF"/>
    <w:rsid w:val="0093025D"/>
    <w:rsid w:val="009371DA"/>
    <w:rsid w:val="009424BF"/>
    <w:rsid w:val="009545CD"/>
    <w:rsid w:val="009601CA"/>
    <w:rsid w:val="00961404"/>
    <w:rsid w:val="0097093C"/>
    <w:rsid w:val="00970BF7"/>
    <w:rsid w:val="0097490B"/>
    <w:rsid w:val="00980EAC"/>
    <w:rsid w:val="00981EE5"/>
    <w:rsid w:val="00981EFC"/>
    <w:rsid w:val="00982D13"/>
    <w:rsid w:val="00984465"/>
    <w:rsid w:val="00990367"/>
    <w:rsid w:val="00991715"/>
    <w:rsid w:val="00992D09"/>
    <w:rsid w:val="009B4719"/>
    <w:rsid w:val="009B552C"/>
    <w:rsid w:val="009B6D8F"/>
    <w:rsid w:val="009C1E67"/>
    <w:rsid w:val="009C407F"/>
    <w:rsid w:val="009D7846"/>
    <w:rsid w:val="009E7C16"/>
    <w:rsid w:val="009F21D5"/>
    <w:rsid w:val="009F6C08"/>
    <w:rsid w:val="00A049CF"/>
    <w:rsid w:val="00A17701"/>
    <w:rsid w:val="00A21B62"/>
    <w:rsid w:val="00A374B3"/>
    <w:rsid w:val="00A5305C"/>
    <w:rsid w:val="00A5352C"/>
    <w:rsid w:val="00A55232"/>
    <w:rsid w:val="00A6148B"/>
    <w:rsid w:val="00A71039"/>
    <w:rsid w:val="00A71DEC"/>
    <w:rsid w:val="00A7550B"/>
    <w:rsid w:val="00A823A8"/>
    <w:rsid w:val="00A83639"/>
    <w:rsid w:val="00A872BA"/>
    <w:rsid w:val="00A95F28"/>
    <w:rsid w:val="00A970C9"/>
    <w:rsid w:val="00A97290"/>
    <w:rsid w:val="00A97AE1"/>
    <w:rsid w:val="00AB0E87"/>
    <w:rsid w:val="00AC343F"/>
    <w:rsid w:val="00AC3D2E"/>
    <w:rsid w:val="00AC6BDC"/>
    <w:rsid w:val="00AD17EE"/>
    <w:rsid w:val="00AD37FA"/>
    <w:rsid w:val="00AD6839"/>
    <w:rsid w:val="00AE0D47"/>
    <w:rsid w:val="00AE118F"/>
    <w:rsid w:val="00AE4DEA"/>
    <w:rsid w:val="00AF0718"/>
    <w:rsid w:val="00B00642"/>
    <w:rsid w:val="00B041F5"/>
    <w:rsid w:val="00B10C3D"/>
    <w:rsid w:val="00B10F09"/>
    <w:rsid w:val="00B14F0D"/>
    <w:rsid w:val="00B16A93"/>
    <w:rsid w:val="00B17626"/>
    <w:rsid w:val="00B2263D"/>
    <w:rsid w:val="00B236CA"/>
    <w:rsid w:val="00B24574"/>
    <w:rsid w:val="00B24D4A"/>
    <w:rsid w:val="00B2527E"/>
    <w:rsid w:val="00B25F57"/>
    <w:rsid w:val="00B32C86"/>
    <w:rsid w:val="00B36161"/>
    <w:rsid w:val="00B376D7"/>
    <w:rsid w:val="00B37CB5"/>
    <w:rsid w:val="00B40C8B"/>
    <w:rsid w:val="00B5511B"/>
    <w:rsid w:val="00B56C71"/>
    <w:rsid w:val="00B5718C"/>
    <w:rsid w:val="00B57E99"/>
    <w:rsid w:val="00B6149F"/>
    <w:rsid w:val="00B67CF0"/>
    <w:rsid w:val="00B70F82"/>
    <w:rsid w:val="00B743DB"/>
    <w:rsid w:val="00B76233"/>
    <w:rsid w:val="00B834E7"/>
    <w:rsid w:val="00B906BD"/>
    <w:rsid w:val="00B92792"/>
    <w:rsid w:val="00B94F6F"/>
    <w:rsid w:val="00BA1721"/>
    <w:rsid w:val="00BB1AE5"/>
    <w:rsid w:val="00BB55EF"/>
    <w:rsid w:val="00BC0864"/>
    <w:rsid w:val="00BC3B8E"/>
    <w:rsid w:val="00BC52E0"/>
    <w:rsid w:val="00BD1353"/>
    <w:rsid w:val="00BD3A7A"/>
    <w:rsid w:val="00BD7BA1"/>
    <w:rsid w:val="00BE2E89"/>
    <w:rsid w:val="00BE2E9B"/>
    <w:rsid w:val="00BF41CA"/>
    <w:rsid w:val="00BF5953"/>
    <w:rsid w:val="00BF639B"/>
    <w:rsid w:val="00BF67A5"/>
    <w:rsid w:val="00C07D03"/>
    <w:rsid w:val="00C07DF1"/>
    <w:rsid w:val="00C118AF"/>
    <w:rsid w:val="00C17F6F"/>
    <w:rsid w:val="00C322A4"/>
    <w:rsid w:val="00C333EE"/>
    <w:rsid w:val="00C443F4"/>
    <w:rsid w:val="00C5121A"/>
    <w:rsid w:val="00C54245"/>
    <w:rsid w:val="00C560E9"/>
    <w:rsid w:val="00C62064"/>
    <w:rsid w:val="00C63081"/>
    <w:rsid w:val="00C63D18"/>
    <w:rsid w:val="00C6780E"/>
    <w:rsid w:val="00C73601"/>
    <w:rsid w:val="00C86249"/>
    <w:rsid w:val="00CA35E9"/>
    <w:rsid w:val="00CA5335"/>
    <w:rsid w:val="00CA5636"/>
    <w:rsid w:val="00CB0A80"/>
    <w:rsid w:val="00CB22D8"/>
    <w:rsid w:val="00CC242E"/>
    <w:rsid w:val="00CC3659"/>
    <w:rsid w:val="00CC4CAC"/>
    <w:rsid w:val="00CC71FD"/>
    <w:rsid w:val="00CD731C"/>
    <w:rsid w:val="00CE2D9E"/>
    <w:rsid w:val="00CF090A"/>
    <w:rsid w:val="00D12348"/>
    <w:rsid w:val="00D17F7A"/>
    <w:rsid w:val="00D2093A"/>
    <w:rsid w:val="00D23FC4"/>
    <w:rsid w:val="00D31D8E"/>
    <w:rsid w:val="00D33ADC"/>
    <w:rsid w:val="00D361BC"/>
    <w:rsid w:val="00D371D3"/>
    <w:rsid w:val="00D37FA4"/>
    <w:rsid w:val="00D415D4"/>
    <w:rsid w:val="00D50870"/>
    <w:rsid w:val="00D52B1E"/>
    <w:rsid w:val="00D54EA8"/>
    <w:rsid w:val="00D56126"/>
    <w:rsid w:val="00D57226"/>
    <w:rsid w:val="00D57761"/>
    <w:rsid w:val="00D66BC6"/>
    <w:rsid w:val="00D67195"/>
    <w:rsid w:val="00D70AE5"/>
    <w:rsid w:val="00D719EF"/>
    <w:rsid w:val="00D91A25"/>
    <w:rsid w:val="00D93B68"/>
    <w:rsid w:val="00D96821"/>
    <w:rsid w:val="00DB1779"/>
    <w:rsid w:val="00DB2FA1"/>
    <w:rsid w:val="00DC5A60"/>
    <w:rsid w:val="00DC74C2"/>
    <w:rsid w:val="00DD1D78"/>
    <w:rsid w:val="00DE02BB"/>
    <w:rsid w:val="00DE07BA"/>
    <w:rsid w:val="00DE1895"/>
    <w:rsid w:val="00DE2819"/>
    <w:rsid w:val="00DE31B0"/>
    <w:rsid w:val="00DE70A9"/>
    <w:rsid w:val="00DE773D"/>
    <w:rsid w:val="00DF0314"/>
    <w:rsid w:val="00E073EE"/>
    <w:rsid w:val="00E143DC"/>
    <w:rsid w:val="00E14FFD"/>
    <w:rsid w:val="00E164A0"/>
    <w:rsid w:val="00E21EF7"/>
    <w:rsid w:val="00E246D6"/>
    <w:rsid w:val="00E273D0"/>
    <w:rsid w:val="00E35B62"/>
    <w:rsid w:val="00E537BB"/>
    <w:rsid w:val="00E53B12"/>
    <w:rsid w:val="00E561B9"/>
    <w:rsid w:val="00E565FE"/>
    <w:rsid w:val="00E575C6"/>
    <w:rsid w:val="00E57700"/>
    <w:rsid w:val="00E627BB"/>
    <w:rsid w:val="00E62F90"/>
    <w:rsid w:val="00E6457C"/>
    <w:rsid w:val="00E73024"/>
    <w:rsid w:val="00E8270D"/>
    <w:rsid w:val="00E82F88"/>
    <w:rsid w:val="00E8700D"/>
    <w:rsid w:val="00E91468"/>
    <w:rsid w:val="00E92EDA"/>
    <w:rsid w:val="00E955EF"/>
    <w:rsid w:val="00E96C8B"/>
    <w:rsid w:val="00EA3055"/>
    <w:rsid w:val="00EB38A5"/>
    <w:rsid w:val="00EB40C7"/>
    <w:rsid w:val="00EB720C"/>
    <w:rsid w:val="00EC6C61"/>
    <w:rsid w:val="00EF7720"/>
    <w:rsid w:val="00F076CF"/>
    <w:rsid w:val="00F07899"/>
    <w:rsid w:val="00F1025B"/>
    <w:rsid w:val="00F13D36"/>
    <w:rsid w:val="00F14ABE"/>
    <w:rsid w:val="00F20BC5"/>
    <w:rsid w:val="00F23007"/>
    <w:rsid w:val="00F23E4F"/>
    <w:rsid w:val="00F31851"/>
    <w:rsid w:val="00F410E8"/>
    <w:rsid w:val="00F50D33"/>
    <w:rsid w:val="00F531AF"/>
    <w:rsid w:val="00F55A1E"/>
    <w:rsid w:val="00F61306"/>
    <w:rsid w:val="00F82A83"/>
    <w:rsid w:val="00F91AE0"/>
    <w:rsid w:val="00F96B80"/>
    <w:rsid w:val="00FB5D30"/>
    <w:rsid w:val="00FB62E4"/>
    <w:rsid w:val="00FC2502"/>
    <w:rsid w:val="00FC3435"/>
    <w:rsid w:val="00FD5274"/>
    <w:rsid w:val="00FE2638"/>
    <w:rsid w:val="00FE5C1C"/>
    <w:rsid w:val="00FF2938"/>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A344AA"/>
  <w15:docId w15:val="{50D3C86F-5AF9-4729-BDB0-9D9C31F0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71D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Betarp">
    <w:name w:val="No Spacing"/>
    <w:uiPriority w:val="1"/>
    <w:qFormat/>
    <w:rsid w:val="00446528"/>
    <w:pPr>
      <w:spacing w:line="360" w:lineRule="auto"/>
    </w:pPr>
    <w:rPr>
      <w:rFonts w:ascii="Times New Roman" w:eastAsia="Times New Roman" w:hAnsi="Times New Roman"/>
      <w:sz w:val="24"/>
      <w:szCs w:val="24"/>
    </w:rPr>
  </w:style>
  <w:style w:type="paragraph" w:styleId="Pagrindinistekstas">
    <w:name w:val="Body Text"/>
    <w:basedOn w:val="prastasis"/>
    <w:link w:val="PagrindinistekstasDiagrama"/>
    <w:uiPriority w:val="99"/>
    <w:rsid w:val="002D67FB"/>
    <w:pPr>
      <w:jc w:val="both"/>
    </w:pPr>
  </w:style>
  <w:style w:type="character" w:customStyle="1" w:styleId="PagrindinistekstasDiagrama">
    <w:name w:val="Pagrindinis tekstas Diagrama"/>
    <w:basedOn w:val="Numatytasispastraiposriftas"/>
    <w:link w:val="Pagrindinistekstas"/>
    <w:uiPriority w:val="99"/>
    <w:rsid w:val="002D67FB"/>
    <w:rPr>
      <w:rFonts w:ascii="Times New Roman" w:eastAsia="Times New Roman" w:hAnsi="Times New Roman"/>
      <w:sz w:val="24"/>
      <w:lang w:eastAsia="en-US"/>
    </w:rPr>
  </w:style>
  <w:style w:type="paragraph" w:styleId="prastasiniatinklio">
    <w:name w:val="Normal (Web)"/>
    <w:basedOn w:val="prastasis"/>
    <w:uiPriority w:val="99"/>
    <w:rsid w:val="007109D0"/>
    <w:pPr>
      <w:spacing w:before="100" w:beforeAutospacing="1" w:after="100" w:afterAutospacing="1" w:line="360" w:lineRule="auto"/>
      <w:ind w:firstLine="567"/>
      <w:jc w:val="both"/>
    </w:pPr>
    <w:rPr>
      <w:szCs w:val="24"/>
      <w:lang w:eastAsia="lt-LT"/>
    </w:rPr>
  </w:style>
  <w:style w:type="character" w:customStyle="1" w:styleId="fontstyle21">
    <w:name w:val="fontstyle21"/>
    <w:rsid w:val="00B56C71"/>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4410-ED83-4C85-BFCC-131CE468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12331</Words>
  <Characters>7030</Characters>
  <Application>Microsoft Office Word</Application>
  <DocSecurity>4</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2015-07-02T06:33:00Z</cp:lastPrinted>
  <dcterms:created xsi:type="dcterms:W3CDTF">2020-04-18T15:08:00Z</dcterms:created>
  <dcterms:modified xsi:type="dcterms:W3CDTF">2020-04-18T15:08:00Z</dcterms:modified>
  <cp:category>Įsakymas</cp:category>
</cp:coreProperties>
</file>