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7DDC" w14:textId="77777777" w:rsidR="00453FB9" w:rsidRDefault="00FA00B1" w:rsidP="00FA00B1">
      <w:pPr>
        <w:jc w:val="right"/>
        <w:rPr>
          <w:b/>
          <w:lang w:val="es-ES"/>
        </w:rPr>
      </w:pPr>
      <w:bookmarkStart w:id="0" w:name="institucija"/>
      <w:bookmarkStart w:id="1" w:name="_GoBack"/>
      <w:bookmarkEnd w:id="1"/>
      <w:r>
        <w:rPr>
          <w:b/>
          <w:lang w:val="es-ES"/>
        </w:rPr>
        <w:t>Projektas</w:t>
      </w:r>
    </w:p>
    <w:p w14:paraId="6D477DDD" w14:textId="77777777" w:rsidR="00FA00B1" w:rsidRDefault="00FA00B1" w:rsidP="00FA00B1">
      <w:pPr>
        <w:jc w:val="right"/>
        <w:rPr>
          <w:b/>
          <w:lang w:val="es-ES"/>
        </w:rPr>
      </w:pPr>
    </w:p>
    <w:p w14:paraId="6D477DDE" w14:textId="77777777" w:rsidR="00FA00B1" w:rsidRDefault="00FA00B1" w:rsidP="00FA00B1">
      <w:pPr>
        <w:jc w:val="right"/>
        <w:rPr>
          <w:b/>
          <w:lang w:val="es-ES"/>
        </w:rPr>
      </w:pPr>
    </w:p>
    <w:p w14:paraId="6D477DDF" w14:textId="77777777" w:rsidR="00B654E8" w:rsidRPr="00D3792A" w:rsidRDefault="00B654E8" w:rsidP="00AC33E3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6D477DE0" w14:textId="77777777" w:rsidR="00B654E8" w:rsidRPr="00D3792A" w:rsidRDefault="00B654E8" w:rsidP="00AC33E3">
      <w:pPr>
        <w:jc w:val="center"/>
        <w:rPr>
          <w:b/>
          <w:lang w:val="es-ES"/>
        </w:rPr>
      </w:pPr>
    </w:p>
    <w:p w14:paraId="6D477DE1" w14:textId="77777777" w:rsidR="00B654E8" w:rsidRPr="00D3792A" w:rsidRDefault="00B654E8" w:rsidP="00AC33E3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6D477DE2" w14:textId="77777777" w:rsidR="0042316B" w:rsidRDefault="0042316B" w:rsidP="00AC33E3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D845F3">
        <w:rPr>
          <w:b/>
          <w:lang w:val="es-ES"/>
        </w:rPr>
        <w:t xml:space="preserve">ANTIKORUPCIJOS KOMISIJOS 2019 METŲ VEIKLOS ATASKAITOS </w:t>
      </w:r>
    </w:p>
    <w:p w14:paraId="6D477DE3" w14:textId="77777777" w:rsidR="00693631" w:rsidRPr="00D3792A" w:rsidRDefault="00693631" w:rsidP="00AC33E3">
      <w:pPr>
        <w:jc w:val="center"/>
      </w:pPr>
    </w:p>
    <w:p w14:paraId="6D477DE4" w14:textId="49704164" w:rsidR="005B5725" w:rsidRPr="00D3792A" w:rsidRDefault="00D845F3" w:rsidP="00AC33E3">
      <w:pPr>
        <w:jc w:val="center"/>
      </w:pPr>
      <w:r>
        <w:t>2020</w:t>
      </w:r>
      <w:r w:rsidR="00F752D5" w:rsidRPr="00D3792A">
        <w:t xml:space="preserve"> </w:t>
      </w:r>
      <w:r w:rsidR="00E417BC" w:rsidRPr="00D3792A">
        <w:t xml:space="preserve">m. </w:t>
      </w:r>
      <w:r w:rsidR="00123070">
        <w:t>kovo</w:t>
      </w:r>
      <w:r w:rsidR="00660C9E">
        <w:t xml:space="preserve"> 9 </w:t>
      </w:r>
      <w:r w:rsidR="00257C79">
        <w:t>d</w:t>
      </w:r>
      <w:r w:rsidR="00E417BC" w:rsidRPr="00D3792A">
        <w:t xml:space="preserve">. </w:t>
      </w:r>
      <w:r w:rsidR="005B5725" w:rsidRPr="00D3792A">
        <w:t>Nr.</w:t>
      </w:r>
      <w:r w:rsidR="00257C79">
        <w:t xml:space="preserve"> 34-294</w:t>
      </w:r>
    </w:p>
    <w:p w14:paraId="6D477DE5" w14:textId="77777777" w:rsidR="004913B6" w:rsidRDefault="0017675A" w:rsidP="00AC33E3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D477DE6" w14:textId="77777777" w:rsidR="00305ABE" w:rsidRDefault="00305ABE" w:rsidP="00AE4DDF">
      <w:pPr>
        <w:spacing w:line="360" w:lineRule="auto"/>
        <w:ind w:firstLine="720"/>
        <w:rPr>
          <w:lang w:val="pt-BR"/>
        </w:rPr>
      </w:pPr>
    </w:p>
    <w:p w14:paraId="6D477DE7" w14:textId="54EA9E78" w:rsidR="008F45F9" w:rsidRDefault="006919B1" w:rsidP="008F45F9">
      <w:pPr>
        <w:pStyle w:val="Sraopastraipa"/>
        <w:spacing w:line="360" w:lineRule="auto"/>
        <w:ind w:left="0"/>
        <w:jc w:val="both"/>
      </w:pPr>
      <w:r>
        <w:tab/>
      </w:r>
      <w:r w:rsidR="00BE7BF2" w:rsidRPr="00D3792A">
        <w:t>Vadovaudamasi Lietuvos Respublikos vietos savivaldos įstatymo 1</w:t>
      </w:r>
      <w:r w:rsidR="0084191B">
        <w:t>6</w:t>
      </w:r>
      <w:r w:rsidR="00BE7BF2" w:rsidRPr="00D3792A">
        <w:t xml:space="preserve"> straipsnio </w:t>
      </w:r>
      <w:r w:rsidR="0084191B">
        <w:t>4</w:t>
      </w:r>
      <w:r w:rsidR="00BE7BF2" w:rsidRPr="00D3792A">
        <w:t xml:space="preserve"> dalimi</w:t>
      </w:r>
      <w:r w:rsidR="0084191B">
        <w:t>, Lazdijų rajono savivaldybės tarybos veiklos reglamento, patvirtinto Lazdijų rajono savivaldybės tarybos</w:t>
      </w:r>
      <w:r w:rsidR="00BE7BF2" w:rsidRPr="00D3792A">
        <w:t xml:space="preserve"> </w:t>
      </w:r>
      <w:r w:rsidR="008F45F9">
        <w:t>2017 m. rugsėjo 22 d. sprendimu Nr. 5</w:t>
      </w:r>
      <w:r w:rsidR="001C315A">
        <w:t>TS</w:t>
      </w:r>
      <w:r w:rsidR="008F45F9">
        <w:t>-1026 „Dėl Lazdijų rajono savivaldybės tarybos veiklos reglamento tvirtinimo“, 226 punktu, Lazdijų rajono savivaldybės antikorupcijos</w:t>
      </w:r>
      <w:r w:rsidR="00E372E0">
        <w:t xml:space="preserve"> komisijos</w:t>
      </w:r>
      <w:r w:rsidR="008F45F9">
        <w:t xml:space="preserve"> veiklos nuostatų, patvirtintų Lazdijų rajono savivaldybės tarybos 2019 m. birželio 21 d. sprendimu Nr. 5TS-45 „Dėl Lazdijų rajono savivaldybės antikorupcijos komisijos veiklos nuostatų tvirtinimo“,</w:t>
      </w:r>
      <w:r>
        <w:t xml:space="preserve"> 33 punktu,  Lazdijų rajono savivaldybės taryba  n u s p r e n d ž i a :</w:t>
      </w:r>
    </w:p>
    <w:p w14:paraId="6D477DE8" w14:textId="42AAC93B" w:rsidR="006919B1" w:rsidRDefault="006919B1" w:rsidP="000B63DF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t>Pritarti Lazdijų rajono savivaldybės antikorupcijos komisijos 2019 metų veiklos ataskaitai (pridedama)</w:t>
      </w:r>
      <w:r w:rsidR="00E97D5C">
        <w:t>.</w:t>
      </w:r>
    </w:p>
    <w:p w14:paraId="4782B5C9" w14:textId="77777777" w:rsidR="00BB0B11" w:rsidRDefault="00BB0B11" w:rsidP="00BB0B11">
      <w:pPr>
        <w:pStyle w:val="Sraopastraipa"/>
        <w:numPr>
          <w:ilvl w:val="0"/>
          <w:numId w:val="13"/>
        </w:numPr>
        <w:spacing w:line="360" w:lineRule="auto"/>
        <w:jc w:val="both"/>
      </w:pPr>
      <w:r w:rsidRPr="00BB0B11">
        <w:t>Nustatyti, kad šis sprendimas gali būti skundžiamas Lietuvos Respublikos administracinių</w:t>
      </w:r>
    </w:p>
    <w:p w14:paraId="2CF6A185" w14:textId="6B97D55C" w:rsidR="00BB0B11" w:rsidRDefault="00BB0B11" w:rsidP="00BB0B11">
      <w:pPr>
        <w:spacing w:line="360" w:lineRule="auto"/>
        <w:ind w:left="720" w:hanging="720"/>
        <w:jc w:val="both"/>
      </w:pPr>
      <w:r w:rsidRPr="00BB0B11">
        <w:t>bylų teisenos įstatymo nustatyta tvarka ir terminais.</w:t>
      </w:r>
    </w:p>
    <w:p w14:paraId="6D477DE9" w14:textId="77777777" w:rsidR="00D85A89" w:rsidRDefault="00D85A89" w:rsidP="0084191B">
      <w:pPr>
        <w:spacing w:line="360" w:lineRule="auto"/>
        <w:ind w:firstLine="720"/>
        <w:jc w:val="both"/>
      </w:pPr>
    </w:p>
    <w:p w14:paraId="6D477DEA" w14:textId="77777777" w:rsidR="00824C81" w:rsidRDefault="00824C81" w:rsidP="00D85A89">
      <w:pPr>
        <w:spacing w:line="360" w:lineRule="auto"/>
        <w:jc w:val="both"/>
      </w:pPr>
    </w:p>
    <w:p w14:paraId="6D477DEB" w14:textId="77777777" w:rsidR="00824C81" w:rsidRDefault="00824C81" w:rsidP="00150ED7">
      <w:pPr>
        <w:spacing w:line="360" w:lineRule="auto"/>
        <w:jc w:val="both"/>
      </w:pPr>
    </w:p>
    <w:p w14:paraId="6D477DEC" w14:textId="7412FC71" w:rsidR="00176E7B" w:rsidRDefault="00AC33E3" w:rsidP="00AC33E3">
      <w:pPr>
        <w:tabs>
          <w:tab w:val="right" w:pos="9638"/>
        </w:tabs>
        <w:spacing w:line="360" w:lineRule="auto"/>
      </w:pPr>
      <w:r>
        <w:t>Savivaldybės merė</w:t>
      </w:r>
      <w:r w:rsidR="00F27F48">
        <w:t xml:space="preserve">                                                                                                   </w:t>
      </w:r>
      <w:r>
        <w:t>Ausma Miškinienė</w:t>
      </w:r>
      <w:r>
        <w:tab/>
      </w:r>
    </w:p>
    <w:p w14:paraId="6D477DED" w14:textId="77777777" w:rsidR="00AC33E3" w:rsidRPr="00AE4DDF" w:rsidRDefault="00AC33E3" w:rsidP="00AC33E3">
      <w:pPr>
        <w:tabs>
          <w:tab w:val="right" w:pos="9638"/>
        </w:tabs>
        <w:spacing w:line="360" w:lineRule="auto"/>
        <w:jc w:val="center"/>
      </w:pPr>
    </w:p>
    <w:p w14:paraId="6D477DEE" w14:textId="77777777" w:rsidR="007833D2" w:rsidRDefault="007833D2" w:rsidP="00150ED7">
      <w:pPr>
        <w:spacing w:line="360" w:lineRule="auto"/>
        <w:jc w:val="both"/>
        <w:rPr>
          <w:b/>
        </w:rPr>
      </w:pPr>
    </w:p>
    <w:p w14:paraId="6D477DEF" w14:textId="77777777" w:rsidR="002B1B71" w:rsidRDefault="002B1B71" w:rsidP="00150ED7">
      <w:pPr>
        <w:jc w:val="both"/>
      </w:pPr>
    </w:p>
    <w:p w14:paraId="6D477DF0" w14:textId="77777777" w:rsidR="0020422A" w:rsidRDefault="0020422A" w:rsidP="00150ED7">
      <w:pPr>
        <w:jc w:val="both"/>
      </w:pPr>
    </w:p>
    <w:p w14:paraId="6D477DF1" w14:textId="77777777" w:rsidR="0020422A" w:rsidRDefault="0020422A" w:rsidP="00150ED7">
      <w:pPr>
        <w:jc w:val="both"/>
      </w:pPr>
    </w:p>
    <w:p w14:paraId="6D477DF2" w14:textId="77777777" w:rsidR="0020422A" w:rsidRDefault="0020422A" w:rsidP="00150ED7">
      <w:pPr>
        <w:jc w:val="both"/>
      </w:pPr>
    </w:p>
    <w:p w14:paraId="6D477DF3" w14:textId="77777777" w:rsidR="0020422A" w:rsidRDefault="0020422A" w:rsidP="00150ED7">
      <w:pPr>
        <w:jc w:val="both"/>
      </w:pPr>
    </w:p>
    <w:p w14:paraId="6D477DF4" w14:textId="77777777" w:rsidR="0020422A" w:rsidRDefault="0020422A" w:rsidP="00150ED7">
      <w:pPr>
        <w:jc w:val="both"/>
      </w:pPr>
    </w:p>
    <w:p w14:paraId="6D477DF5" w14:textId="77777777" w:rsidR="0020422A" w:rsidRDefault="0020422A" w:rsidP="00150ED7">
      <w:pPr>
        <w:jc w:val="both"/>
      </w:pPr>
    </w:p>
    <w:p w14:paraId="6D477DF6" w14:textId="77777777" w:rsidR="0020422A" w:rsidRDefault="0020422A" w:rsidP="00150ED7">
      <w:pPr>
        <w:jc w:val="both"/>
      </w:pPr>
    </w:p>
    <w:p w14:paraId="6D477DF7" w14:textId="77777777" w:rsidR="0020422A" w:rsidRDefault="0020422A" w:rsidP="00150ED7">
      <w:pPr>
        <w:jc w:val="both"/>
      </w:pPr>
    </w:p>
    <w:p w14:paraId="6D477DF8" w14:textId="77777777" w:rsidR="0020422A" w:rsidRDefault="0020422A" w:rsidP="00150ED7">
      <w:pPr>
        <w:jc w:val="both"/>
      </w:pPr>
    </w:p>
    <w:p w14:paraId="6D477DF9" w14:textId="77777777" w:rsidR="0020422A" w:rsidRDefault="0020422A" w:rsidP="00150ED7">
      <w:pPr>
        <w:jc w:val="both"/>
      </w:pPr>
    </w:p>
    <w:p w14:paraId="6D477DFA" w14:textId="43888960" w:rsidR="0020422A" w:rsidRDefault="000B63DF" w:rsidP="00150ED7">
      <w:pPr>
        <w:jc w:val="both"/>
      </w:pPr>
      <w:r>
        <w:t>Alma Straigienė, tel. (8 318) 57 437</w:t>
      </w:r>
    </w:p>
    <w:p w14:paraId="6D477DFB" w14:textId="77777777" w:rsidR="0020422A" w:rsidRDefault="0020422A" w:rsidP="00150ED7">
      <w:pPr>
        <w:jc w:val="both"/>
      </w:pPr>
    </w:p>
    <w:p w14:paraId="6D477DFF" w14:textId="77777777" w:rsidR="0020422A" w:rsidRDefault="0020422A" w:rsidP="0020422A">
      <w:pPr>
        <w:jc w:val="center"/>
        <w:rPr>
          <w:b/>
        </w:rPr>
      </w:pPr>
      <w:r>
        <w:rPr>
          <w:b/>
        </w:rPr>
        <w:lastRenderedPageBreak/>
        <w:t xml:space="preserve">LAZDIJŲ RAJONO SAVIVALDYBĖS TARYBOS SPRENDIMO </w:t>
      </w:r>
    </w:p>
    <w:p w14:paraId="6D477E00" w14:textId="77777777" w:rsidR="0020422A" w:rsidRDefault="0020422A" w:rsidP="0020422A">
      <w:pPr>
        <w:jc w:val="center"/>
        <w:rPr>
          <w:b/>
        </w:rPr>
      </w:pPr>
      <w:r>
        <w:rPr>
          <w:b/>
        </w:rPr>
        <w:t>„DĖL LAZDIJŲ RAJONO SAVIVALDYBĖS ANTIKORUPCIJOS KOMISIJOS 2019 METŲ VEIKLOS ATASKAITOS“</w:t>
      </w:r>
    </w:p>
    <w:p w14:paraId="6D477E01" w14:textId="77777777" w:rsidR="0020422A" w:rsidRPr="0020422A" w:rsidRDefault="0020422A" w:rsidP="0020422A">
      <w:pPr>
        <w:pStyle w:val="Porat"/>
        <w:jc w:val="center"/>
        <w:rPr>
          <w:b/>
          <w:sz w:val="18"/>
          <w:szCs w:val="18"/>
          <w:lang w:val="lt-LT"/>
        </w:rPr>
      </w:pPr>
    </w:p>
    <w:p w14:paraId="6D477E02" w14:textId="77777777" w:rsidR="0020422A" w:rsidRPr="000370D4" w:rsidRDefault="0020422A" w:rsidP="0020422A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70D4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D477E03" w14:textId="77777777" w:rsidR="0020422A" w:rsidRPr="005B37A0" w:rsidRDefault="0020422A" w:rsidP="0020422A">
      <w:pPr>
        <w:pStyle w:val="Porat"/>
        <w:tabs>
          <w:tab w:val="left" w:pos="129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5B37A0">
        <w:rPr>
          <w:rFonts w:ascii="Times New Roman" w:hAnsi="Times New Roman"/>
          <w:sz w:val="24"/>
          <w:szCs w:val="24"/>
          <w:lang w:val="lt-LT"/>
        </w:rPr>
        <w:t>2020-02-10</w:t>
      </w:r>
    </w:p>
    <w:p w14:paraId="6D477E04" w14:textId="77777777" w:rsidR="0020422A" w:rsidRPr="0020422A" w:rsidRDefault="0020422A" w:rsidP="0020422A">
      <w:pPr>
        <w:pStyle w:val="Porat"/>
        <w:tabs>
          <w:tab w:val="left" w:pos="1296"/>
        </w:tabs>
        <w:jc w:val="center"/>
        <w:rPr>
          <w:b/>
          <w:sz w:val="18"/>
          <w:szCs w:val="18"/>
          <w:lang w:val="lt-LT"/>
        </w:rPr>
      </w:pPr>
    </w:p>
    <w:p w14:paraId="6D477E05" w14:textId="77777777" w:rsidR="00C53219" w:rsidRDefault="0020422A" w:rsidP="00E4060B">
      <w:pPr>
        <w:spacing w:line="360" w:lineRule="auto"/>
        <w:ind w:firstLine="567"/>
        <w:jc w:val="both"/>
      </w:pPr>
      <w:r>
        <w:t>Lazdijų rajono savivaldybės tarybos sprendimo projektas „Dėl Lazdijų rajono savivaldybės antikorupcijos komisijos 201</w:t>
      </w:r>
      <w:r w:rsidR="00C53219">
        <w:t>9</w:t>
      </w:r>
      <w:r>
        <w:t xml:space="preserve"> metų veiklos ataskaitos“ parengtas vadovaujantis Lietuvos Respublikos vietos savivaldos įstatymo 16 straipsnio 4 dalimi, Lazdijų rajono savivaldybės tarybos veiklos reglamento, patvirtinto Lazdijų rajono savivaldybės tarybos 2017 m. rugsėjo 22 d. sprendimu Nr. 5TS-1026 „Dėl Lazdijų rajono savivaldybės tarybos veiklos reglamento tvirtinimo“, 226 punktu, Lazdijų rajono savivaldybės antikorupcijos komisijos veiklos nuostatų, patvirtintų </w:t>
      </w:r>
      <w:r w:rsidR="00C53219">
        <w:t xml:space="preserve">Lazdijų rajono savivaldybės tarybos 2019 m. birželio 21 d. sprendimu Nr. 5TS-45 „Dėl Lazdijų rajono savivaldybės antikorupcijos komisijos veiklos nuostatų tvirtinimo“, 33 punktu. </w:t>
      </w:r>
      <w:r>
        <w:t>Šio projekto tikslas – pritarti Lazdijų rajono savivaldybės antikorupcijos komisijos pateikt</w:t>
      </w:r>
      <w:r w:rsidR="004A2409">
        <w:t>ai</w:t>
      </w:r>
      <w:r>
        <w:t xml:space="preserve"> Lazdijų rajono savivaldybės antikorupcijos komisijos 201</w:t>
      </w:r>
      <w:r w:rsidR="00C53219">
        <w:t>9</w:t>
      </w:r>
      <w:r>
        <w:t xml:space="preserve"> metų veiklos ataskaitai</w:t>
      </w:r>
      <w:r w:rsidR="00C53219">
        <w:t>.</w:t>
      </w:r>
    </w:p>
    <w:p w14:paraId="6D477E06" w14:textId="4AB6642D" w:rsidR="0020422A" w:rsidRDefault="0020422A" w:rsidP="00E4060B">
      <w:pPr>
        <w:spacing w:line="360" w:lineRule="auto"/>
        <w:ind w:firstLine="567"/>
        <w:jc w:val="both"/>
      </w:pPr>
      <w:r>
        <w:t>Sprendimo projekto rengimą inici</w:t>
      </w:r>
      <w:r w:rsidR="00E4060B">
        <w:t>j</w:t>
      </w:r>
      <w:r>
        <w:t>avo Lazdijų rajono savivaldybės antikorupcijos komisija 20</w:t>
      </w:r>
      <w:r w:rsidR="004A2409">
        <w:t>20</w:t>
      </w:r>
      <w:r>
        <w:t>-0</w:t>
      </w:r>
      <w:r w:rsidR="004A2409">
        <w:t>2</w:t>
      </w:r>
      <w:r>
        <w:t>-</w:t>
      </w:r>
      <w:r w:rsidR="004A2409">
        <w:t>04</w:t>
      </w:r>
      <w:r>
        <w:t xml:space="preserve"> posėdžio metu (protokolas Nr. J8-</w:t>
      </w:r>
      <w:r w:rsidR="004A2409">
        <w:t>12</w:t>
      </w:r>
      <w:r>
        <w:t>)</w:t>
      </w:r>
      <w:r w:rsidR="006F53D5">
        <w:t>,</w:t>
      </w:r>
      <w:r>
        <w:t xml:space="preserve"> nutardama teikti Lazdijų rajono savivaldybės antikorupcijos komisijos 201</w:t>
      </w:r>
      <w:r w:rsidR="00D94ED6">
        <w:t>9</w:t>
      </w:r>
      <w:r>
        <w:t xml:space="preserve"> metų veiklos ataskaitą</w:t>
      </w:r>
      <w:r w:rsidR="00D94ED6">
        <w:t xml:space="preserve"> </w:t>
      </w:r>
      <w:r>
        <w:t>Lazdijų rajono savivaldybės tarybai.</w:t>
      </w:r>
    </w:p>
    <w:p w14:paraId="6D477E07" w14:textId="27384DCF" w:rsidR="0020422A" w:rsidRDefault="00E4060B" w:rsidP="00E4060B">
      <w:pPr>
        <w:spacing w:line="360" w:lineRule="auto"/>
        <w:ind w:firstLine="567"/>
        <w:jc w:val="both"/>
      </w:pPr>
      <w:r>
        <w:t xml:space="preserve"> </w:t>
      </w:r>
      <w:r w:rsidR="0020422A">
        <w:t xml:space="preserve">Priėmus sprendimo projektą, neigiamų pasekmių nenumatoma. </w:t>
      </w:r>
    </w:p>
    <w:p w14:paraId="6D477E08" w14:textId="55576C7C" w:rsidR="0020422A" w:rsidRDefault="00E4060B" w:rsidP="00E4060B">
      <w:pPr>
        <w:spacing w:line="360" w:lineRule="auto"/>
        <w:ind w:firstLine="567"/>
        <w:jc w:val="both"/>
      </w:pPr>
      <w:r>
        <w:t xml:space="preserve"> </w:t>
      </w:r>
      <w:r w:rsidR="0020422A">
        <w:t xml:space="preserve">Parengtas sprendimo projektas neprieštarauja galiojantiems teisės aktams. </w:t>
      </w:r>
    </w:p>
    <w:p w14:paraId="6D477E09" w14:textId="17A7A679" w:rsidR="0020422A" w:rsidRDefault="00E4060B" w:rsidP="00E4060B">
      <w:pPr>
        <w:spacing w:line="360" w:lineRule="auto"/>
        <w:ind w:firstLine="567"/>
        <w:jc w:val="both"/>
      </w:pPr>
      <w:r>
        <w:t xml:space="preserve"> </w:t>
      </w:r>
      <w:r w:rsidR="0020422A">
        <w:t>Rengiant projektą</w:t>
      </w:r>
      <w:r>
        <w:t>,</w:t>
      </w:r>
      <w:r w:rsidR="0020422A">
        <w:t xml:space="preserve"> </w:t>
      </w:r>
      <w:r w:rsidR="002D38D4">
        <w:t xml:space="preserve">nėra </w:t>
      </w:r>
      <w:r w:rsidR="0020422A">
        <w:t>gauta specialistų vertinimų ar išvadų.</w:t>
      </w:r>
    </w:p>
    <w:p w14:paraId="6D477E0A" w14:textId="72E484B2" w:rsidR="0020422A" w:rsidRDefault="00E4060B" w:rsidP="005A45F1">
      <w:pPr>
        <w:tabs>
          <w:tab w:val="right" w:pos="9923"/>
        </w:tabs>
        <w:spacing w:line="360" w:lineRule="auto"/>
      </w:pPr>
      <w:r>
        <w:t xml:space="preserve">          </w:t>
      </w:r>
      <w:r>
        <w:tab/>
      </w:r>
      <w:r w:rsidR="0020422A">
        <w:t xml:space="preserve">Sprendimo projektą parengė rajono savivaldybės administracijos </w:t>
      </w:r>
      <w:r w:rsidR="005A45F1">
        <w:t xml:space="preserve">Teisės, personalo ir civilinės metrikacijos skyriaus vyr. specialistė </w:t>
      </w:r>
      <w:r w:rsidR="0020422A">
        <w:t>A</w:t>
      </w:r>
      <w:r w:rsidR="005A45F1">
        <w:t>lma Straigienė</w:t>
      </w:r>
      <w:r w:rsidR="0020422A">
        <w:t>.</w:t>
      </w:r>
    </w:p>
    <w:p w14:paraId="6D477E0B" w14:textId="77777777" w:rsidR="0020422A" w:rsidRDefault="0020422A" w:rsidP="0020422A">
      <w:pPr>
        <w:spacing w:line="360" w:lineRule="auto"/>
        <w:ind w:firstLine="720"/>
        <w:jc w:val="both"/>
      </w:pPr>
    </w:p>
    <w:p w14:paraId="6D477E0C" w14:textId="77777777" w:rsidR="003224F0" w:rsidRDefault="003224F0" w:rsidP="00E4060B">
      <w:pPr>
        <w:tabs>
          <w:tab w:val="right" w:pos="9923"/>
        </w:tabs>
      </w:pPr>
      <w:r>
        <w:t>Teisės, personalo ir civilinės metrikacijos</w:t>
      </w:r>
    </w:p>
    <w:p w14:paraId="6D477E0D" w14:textId="77777777" w:rsidR="0020422A" w:rsidRDefault="003224F0" w:rsidP="00E4060B">
      <w:pPr>
        <w:tabs>
          <w:tab w:val="right" w:pos="9923"/>
        </w:tabs>
      </w:pPr>
      <w:r>
        <w:t>skyriaus</w:t>
      </w:r>
      <w:r w:rsidR="0020422A">
        <w:t xml:space="preserve"> vyr. specialistė</w:t>
      </w:r>
      <w:r w:rsidR="0020422A">
        <w:tab/>
      </w:r>
      <w:r>
        <w:t>Alma Straigienė</w:t>
      </w:r>
    </w:p>
    <w:p w14:paraId="6D477E0E" w14:textId="77777777" w:rsidR="0020422A" w:rsidRDefault="0020422A" w:rsidP="00150ED7">
      <w:pPr>
        <w:jc w:val="both"/>
      </w:pPr>
    </w:p>
    <w:p w14:paraId="6D477E0F" w14:textId="77777777" w:rsidR="0020422A" w:rsidRDefault="0020422A" w:rsidP="00150ED7">
      <w:pPr>
        <w:jc w:val="both"/>
      </w:pPr>
    </w:p>
    <w:p w14:paraId="6D477E10" w14:textId="77777777" w:rsidR="0020422A" w:rsidRDefault="0020422A" w:rsidP="00150ED7">
      <w:pPr>
        <w:jc w:val="both"/>
      </w:pPr>
    </w:p>
    <w:sectPr w:rsidR="0020422A" w:rsidSect="005E3D9D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7E13" w14:textId="77777777" w:rsidR="00F22F68" w:rsidRDefault="00F22F68" w:rsidP="00616C96">
      <w:r>
        <w:separator/>
      </w:r>
    </w:p>
  </w:endnote>
  <w:endnote w:type="continuationSeparator" w:id="0">
    <w:p w14:paraId="6D477E14" w14:textId="77777777" w:rsidR="00F22F68" w:rsidRDefault="00F22F68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7E11" w14:textId="77777777" w:rsidR="00F22F68" w:rsidRDefault="00F22F68" w:rsidP="00616C96">
      <w:r>
        <w:separator/>
      </w:r>
    </w:p>
  </w:footnote>
  <w:footnote w:type="continuationSeparator" w:id="0">
    <w:p w14:paraId="6D477E12" w14:textId="77777777" w:rsidR="00F22F68" w:rsidRDefault="00F22F68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7E15" w14:textId="77777777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6D477E16" w14:textId="77777777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06107F4"/>
    <w:multiLevelType w:val="hybridMultilevel"/>
    <w:tmpl w:val="FFA4BF68"/>
    <w:lvl w:ilvl="0" w:tplc="5946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370D4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3D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3070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315A"/>
    <w:rsid w:val="001C55E5"/>
    <w:rsid w:val="001D0D27"/>
    <w:rsid w:val="001D2FE8"/>
    <w:rsid w:val="001D56D2"/>
    <w:rsid w:val="001D6347"/>
    <w:rsid w:val="001D7CB1"/>
    <w:rsid w:val="001E061C"/>
    <w:rsid w:val="001E1232"/>
    <w:rsid w:val="001E6E41"/>
    <w:rsid w:val="001F2953"/>
    <w:rsid w:val="001F7EFC"/>
    <w:rsid w:val="00204033"/>
    <w:rsid w:val="0020422A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57C79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D38D4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24F0"/>
    <w:rsid w:val="003236D0"/>
    <w:rsid w:val="003262CC"/>
    <w:rsid w:val="0033157E"/>
    <w:rsid w:val="0033242F"/>
    <w:rsid w:val="0034415B"/>
    <w:rsid w:val="00345FE3"/>
    <w:rsid w:val="00350B90"/>
    <w:rsid w:val="00351B01"/>
    <w:rsid w:val="00351FE6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861F9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57A2"/>
    <w:rsid w:val="004766AA"/>
    <w:rsid w:val="00482D4F"/>
    <w:rsid w:val="004913B6"/>
    <w:rsid w:val="00494E73"/>
    <w:rsid w:val="00495323"/>
    <w:rsid w:val="004979FE"/>
    <w:rsid w:val="004A2409"/>
    <w:rsid w:val="004A3FEE"/>
    <w:rsid w:val="004A43C7"/>
    <w:rsid w:val="004A4431"/>
    <w:rsid w:val="004B1692"/>
    <w:rsid w:val="004B2B03"/>
    <w:rsid w:val="004B2CBE"/>
    <w:rsid w:val="004B60F3"/>
    <w:rsid w:val="004C1153"/>
    <w:rsid w:val="004C368E"/>
    <w:rsid w:val="004C73DB"/>
    <w:rsid w:val="004D0F86"/>
    <w:rsid w:val="004D39D5"/>
    <w:rsid w:val="004D7C41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45F1"/>
    <w:rsid w:val="005A6ABB"/>
    <w:rsid w:val="005B05EC"/>
    <w:rsid w:val="005B1593"/>
    <w:rsid w:val="005B20C4"/>
    <w:rsid w:val="005B287C"/>
    <w:rsid w:val="005B2E88"/>
    <w:rsid w:val="005B37A0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828"/>
    <w:rsid w:val="005F5C1D"/>
    <w:rsid w:val="005F6560"/>
    <w:rsid w:val="00605CF5"/>
    <w:rsid w:val="006069D5"/>
    <w:rsid w:val="00607203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5AB"/>
    <w:rsid w:val="00637DFC"/>
    <w:rsid w:val="006426AC"/>
    <w:rsid w:val="0064719C"/>
    <w:rsid w:val="0065486F"/>
    <w:rsid w:val="00655BB0"/>
    <w:rsid w:val="00655E0C"/>
    <w:rsid w:val="006578F6"/>
    <w:rsid w:val="006601E0"/>
    <w:rsid w:val="00660C9E"/>
    <w:rsid w:val="00667299"/>
    <w:rsid w:val="00673EB1"/>
    <w:rsid w:val="00684361"/>
    <w:rsid w:val="00686C0F"/>
    <w:rsid w:val="006919B1"/>
    <w:rsid w:val="006931ED"/>
    <w:rsid w:val="00693631"/>
    <w:rsid w:val="00693985"/>
    <w:rsid w:val="00694976"/>
    <w:rsid w:val="006A267F"/>
    <w:rsid w:val="006A269F"/>
    <w:rsid w:val="006A2E86"/>
    <w:rsid w:val="006A4D4D"/>
    <w:rsid w:val="006A657B"/>
    <w:rsid w:val="006A7D47"/>
    <w:rsid w:val="006B652D"/>
    <w:rsid w:val="006B7FF0"/>
    <w:rsid w:val="006C0211"/>
    <w:rsid w:val="006C23CC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3D5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191B"/>
    <w:rsid w:val="008420C3"/>
    <w:rsid w:val="008422D3"/>
    <w:rsid w:val="00842829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4F08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45F9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33E3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3951"/>
    <w:rsid w:val="00BA5BD2"/>
    <w:rsid w:val="00BB057C"/>
    <w:rsid w:val="00BB0B11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017C"/>
    <w:rsid w:val="00BE25F0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21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D3FC8"/>
    <w:rsid w:val="00CD608F"/>
    <w:rsid w:val="00CE1355"/>
    <w:rsid w:val="00CE7383"/>
    <w:rsid w:val="00CF7104"/>
    <w:rsid w:val="00D04991"/>
    <w:rsid w:val="00D05636"/>
    <w:rsid w:val="00D10075"/>
    <w:rsid w:val="00D11313"/>
    <w:rsid w:val="00D14F4E"/>
    <w:rsid w:val="00D21A50"/>
    <w:rsid w:val="00D250CE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45F3"/>
    <w:rsid w:val="00D85A89"/>
    <w:rsid w:val="00D90EF0"/>
    <w:rsid w:val="00D94852"/>
    <w:rsid w:val="00D94ED6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25D24"/>
    <w:rsid w:val="00E31439"/>
    <w:rsid w:val="00E31665"/>
    <w:rsid w:val="00E3182D"/>
    <w:rsid w:val="00E35840"/>
    <w:rsid w:val="00E35D93"/>
    <w:rsid w:val="00E372E0"/>
    <w:rsid w:val="00E4060B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D5C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2F68"/>
    <w:rsid w:val="00F276AA"/>
    <w:rsid w:val="00F27F48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05F1"/>
    <w:rsid w:val="00F84C8C"/>
    <w:rsid w:val="00F857D0"/>
    <w:rsid w:val="00F91A06"/>
    <w:rsid w:val="00F91EFA"/>
    <w:rsid w:val="00F92F16"/>
    <w:rsid w:val="00F943D4"/>
    <w:rsid w:val="00F963FE"/>
    <w:rsid w:val="00FA00B1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7DDC"/>
  <w15:docId w15:val="{4879D4E3-BBB4-4251-BB23-2CDC786F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link w:val="Antrat3"/>
    <w:uiPriority w:val="9"/>
    <w:semiHidden/>
    <w:rsid w:val="00AE4DDF"/>
    <w:rPr>
      <w:rFonts w:ascii="Cambria" w:eastAsia="Times New Roman" w:hAnsi="Cambria" w:cs="Times New Roman"/>
      <w:color w:val="243F6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1fd64ac021d40ab90f8af537aad0ce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4D34-37A1-4C5F-8D86-6CF63DA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71fd64ac021d40ab90f8af537aad0cef</Template>
  <TotalTime>0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9-OSIOS TARYBOS 8 POSĖDŽIO DARBOTVARKĖS PAKEITIMO</vt:lpstr>
      <vt:lpstr>PROJEKTAS</vt:lpstr>
    </vt:vector>
  </TitlesOfParts>
  <Manager>2019-12-20</Manager>
  <Company>Lazdiju rajono savivaldybe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9-OSIOS TARYBOS 8 POSĖDŽIO DARBOTVARKĖS PAKEITIMO</dc:title>
  <dc:subject>5TS-205</dc:subject>
  <dc:creator>LAZDIJŲ RAJONO SAVIVALDYBĖS TARYBA</dc:creator>
  <cp:keywords/>
  <cp:lastModifiedBy>Laima Jauniskiene</cp:lastModifiedBy>
  <cp:revision>2</cp:revision>
  <cp:lastPrinted>2018-06-27T05:43:00Z</cp:lastPrinted>
  <dcterms:created xsi:type="dcterms:W3CDTF">2020-04-10T16:56:00Z</dcterms:created>
  <dcterms:modified xsi:type="dcterms:W3CDTF">2020-04-10T16:56:00Z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ANTIKORUPCIJOS KOMISIJOS 2019 METŲ VEIKLOS ATASKAITOS </vt:lpwstr>
  </property>
  <property fmtid="{D5CDD505-2E9C-101B-9397-08002B2CF9AE}" pid="3" name="DLX:RegistrationNo">
    <vt:lpwstr>34-294</vt:lpwstr>
  </property>
  <property fmtid="{D5CDD505-2E9C-101B-9397-08002B2CF9AE}" pid="4" name="DLX:RengejoTitle">
    <vt:lpwstr/>
  </property>
  <property fmtid="{D5CDD505-2E9C-101B-9397-08002B2CF9AE}" pid="5" name="DLX:RengejoTelefonas">
    <vt:lpwstr/>
  </property>
  <property fmtid="{D5CDD505-2E9C-101B-9397-08002B2CF9AE}" pid="6" name="DLX:RengejoEmail">
    <vt:lpwstr/>
  </property>
  <property fmtid="{D5CDD505-2E9C-101B-9397-08002B2CF9AE}" pid="7" name="DLX:RegisteredTemplate">
    <vt:lpwstr>[Registracijos data]</vt:lpwstr>
  </property>
</Properties>
</file>