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7FFFF" w14:textId="77777777" w:rsidR="00594D8D" w:rsidRPr="00594D8D" w:rsidRDefault="00CD0E7A" w:rsidP="00594D8D">
      <w:pPr>
        <w:spacing w:line="360" w:lineRule="auto"/>
        <w:jc w:val="center"/>
        <w:rPr>
          <w:rFonts w:cs="Tahoma"/>
          <w:b/>
        </w:rPr>
      </w:pPr>
      <w:bookmarkStart w:id="0" w:name="institucija"/>
      <w:r w:rsidRPr="00CF60A6">
        <w:rPr>
          <w:rFonts w:cs="Tahoma"/>
          <w:b/>
        </w:rPr>
        <w:t>LAZDIJŲ RAJONO SAVIVALDYBĖ</w:t>
      </w:r>
      <w:bookmarkEnd w:id="0"/>
      <w:r w:rsidRPr="00CF60A6">
        <w:rPr>
          <w:rFonts w:cs="Tahoma"/>
          <w:b/>
        </w:rPr>
        <w:t>S TARYBA</w:t>
      </w:r>
    </w:p>
    <w:p w14:paraId="7714C6BB" w14:textId="77777777" w:rsidR="00CD0E7A" w:rsidRPr="00CF60A6" w:rsidRDefault="00CD0E7A" w:rsidP="00CF60A6">
      <w:pPr>
        <w:jc w:val="center"/>
        <w:rPr>
          <w:rFonts w:cs="Tahoma"/>
          <w:b/>
        </w:rPr>
      </w:pPr>
      <w:r w:rsidRPr="00CF60A6">
        <w:rPr>
          <w:rFonts w:cs="Tahoma"/>
          <w:b/>
        </w:rPr>
        <w:t>SPRENDIMAS</w:t>
      </w:r>
    </w:p>
    <w:p w14:paraId="7318DFC1" w14:textId="77777777" w:rsidR="00402457" w:rsidRDefault="00402457" w:rsidP="00CF60A6">
      <w:pPr>
        <w:jc w:val="center"/>
        <w:rPr>
          <w:rFonts w:eastAsia="Times New Roman"/>
          <w:b/>
          <w:bCs/>
          <w:lang w:eastAsia="ar-SA"/>
        </w:rPr>
      </w:pPr>
      <w:r w:rsidRPr="00CF60A6">
        <w:rPr>
          <w:rFonts w:eastAsia="Times New Roman"/>
          <w:b/>
          <w:bCs/>
          <w:lang w:eastAsia="ar-SA"/>
        </w:rPr>
        <w:t xml:space="preserve">DĖL </w:t>
      </w:r>
      <w:r w:rsidR="00F12E38">
        <w:rPr>
          <w:rFonts w:eastAsia="Times New Roman"/>
          <w:b/>
          <w:bCs/>
          <w:lang w:eastAsia="ar-SA"/>
        </w:rPr>
        <w:t>ĮGALIOJIMO</w:t>
      </w:r>
      <w:r w:rsidR="00091AD8">
        <w:rPr>
          <w:rFonts w:eastAsia="Times New Roman"/>
          <w:b/>
          <w:bCs/>
          <w:lang w:eastAsia="ar-SA"/>
        </w:rPr>
        <w:t xml:space="preserve"> </w:t>
      </w:r>
      <w:r w:rsidR="00641446">
        <w:rPr>
          <w:rFonts w:eastAsia="Times New Roman"/>
          <w:b/>
          <w:bCs/>
          <w:lang w:eastAsia="ar-SA"/>
        </w:rPr>
        <w:t>SUTEIKIMO</w:t>
      </w:r>
      <w:r w:rsidR="004F01DF" w:rsidRPr="004F01DF">
        <w:rPr>
          <w:rFonts w:eastAsia="Times New Roman"/>
          <w:b/>
          <w:bCs/>
          <w:lang w:eastAsia="ar-SA"/>
        </w:rPr>
        <w:t xml:space="preserve"> </w:t>
      </w:r>
      <w:r w:rsidR="001B0F4C">
        <w:rPr>
          <w:rFonts w:eastAsia="Times New Roman"/>
          <w:b/>
          <w:bCs/>
          <w:lang w:eastAsia="ar-SA"/>
        </w:rPr>
        <w:t xml:space="preserve">LAZDIJŲ MOTIEJAUS GUSTAIČIO GIMNAZIJOS DIREKTOREI JURGITAI MOZERIENEI </w:t>
      </w:r>
    </w:p>
    <w:p w14:paraId="1C4CD7A4" w14:textId="77777777" w:rsidR="001B0F4C" w:rsidRPr="00CF60A6" w:rsidRDefault="001B0F4C" w:rsidP="00CF60A6">
      <w:pPr>
        <w:jc w:val="center"/>
        <w:rPr>
          <w:rFonts w:cs="Tahoma"/>
          <w:b/>
        </w:rPr>
      </w:pPr>
    </w:p>
    <w:p w14:paraId="4AF9710A" w14:textId="32F346FC" w:rsidR="00CD0E7A" w:rsidRPr="00CF60A6" w:rsidRDefault="00CD0E7A" w:rsidP="00F12E38">
      <w:pPr>
        <w:jc w:val="center"/>
        <w:rPr>
          <w:rFonts w:cs="Tahoma"/>
        </w:rPr>
      </w:pPr>
      <w:r w:rsidRPr="00CF60A6">
        <w:rPr>
          <w:rFonts w:cs="Tahoma"/>
        </w:rPr>
        <w:t>20</w:t>
      </w:r>
      <w:r w:rsidR="00594D8D">
        <w:rPr>
          <w:rFonts w:cs="Tahoma"/>
        </w:rPr>
        <w:t>20</w:t>
      </w:r>
      <w:r w:rsidRPr="00CF60A6">
        <w:rPr>
          <w:rFonts w:cs="Tahoma"/>
        </w:rPr>
        <w:t xml:space="preserve"> m.</w:t>
      </w:r>
      <w:r w:rsidR="001B0F4C">
        <w:rPr>
          <w:rFonts w:cs="Tahoma"/>
        </w:rPr>
        <w:t xml:space="preserve"> vasario</w:t>
      </w:r>
      <w:r w:rsidR="000623E3">
        <w:rPr>
          <w:rFonts w:cs="Tahoma"/>
        </w:rPr>
        <w:t xml:space="preserve"> 26 </w:t>
      </w:r>
      <w:r w:rsidRPr="00CF60A6">
        <w:rPr>
          <w:rFonts w:cs="Tahoma"/>
        </w:rPr>
        <w:t>d. Nr.</w:t>
      </w:r>
      <w:r w:rsidR="00241B9A">
        <w:rPr>
          <w:rFonts w:cs="Tahoma"/>
        </w:rPr>
        <w:t xml:space="preserve"> </w:t>
      </w:r>
      <w:r w:rsidR="000623E3">
        <w:rPr>
          <w:rFonts w:cs="Tahoma"/>
        </w:rPr>
        <w:t>34-292</w:t>
      </w:r>
      <w:bookmarkStart w:id="1" w:name="_GoBack"/>
      <w:bookmarkEnd w:id="1"/>
    </w:p>
    <w:p w14:paraId="5E726AE4" w14:textId="77777777" w:rsidR="00CD0E7A" w:rsidRPr="000275E2" w:rsidRDefault="00CD0E7A" w:rsidP="00E8262E">
      <w:pPr>
        <w:spacing w:line="360" w:lineRule="auto"/>
        <w:jc w:val="center"/>
      </w:pPr>
    </w:p>
    <w:p w14:paraId="667B99FF" w14:textId="678E114D" w:rsidR="00AA2883" w:rsidRPr="000275E2" w:rsidRDefault="00AB519B" w:rsidP="001B0F4C">
      <w:pPr>
        <w:spacing w:line="360" w:lineRule="auto"/>
        <w:ind w:firstLine="709"/>
        <w:jc w:val="both"/>
      </w:pPr>
      <w:r w:rsidRPr="000275E2">
        <w:t xml:space="preserve">Vadovaudamasi </w:t>
      </w:r>
      <w:r w:rsidR="0070118E" w:rsidRPr="000275E2">
        <w:t>Lietuvos Respubl</w:t>
      </w:r>
      <w:r w:rsidR="004A1243">
        <w:t xml:space="preserve">ikos vietos </w:t>
      </w:r>
      <w:r w:rsidR="004A1243" w:rsidRPr="008B553A">
        <w:rPr>
          <w:rFonts w:eastAsia="Times New Roman"/>
          <w:lang w:eastAsia="ar-SA"/>
        </w:rPr>
        <w:t>savivaldos įstatymo</w:t>
      </w:r>
      <w:r w:rsidR="009222DC" w:rsidRPr="008B553A">
        <w:rPr>
          <w:rFonts w:eastAsia="Times New Roman"/>
          <w:lang w:eastAsia="ar-SA"/>
        </w:rPr>
        <w:t xml:space="preserve"> </w:t>
      </w:r>
      <w:r w:rsidR="008B553A" w:rsidRPr="008B553A">
        <w:rPr>
          <w:rFonts w:eastAsia="Times New Roman"/>
          <w:lang w:eastAsia="ar-SA"/>
        </w:rPr>
        <w:t>16 straipsnio 4 dalimi</w:t>
      </w:r>
      <w:r w:rsidR="008B553A">
        <w:rPr>
          <w:rFonts w:eastAsia="Times New Roman"/>
          <w:lang w:eastAsia="ar-SA"/>
        </w:rPr>
        <w:t>,</w:t>
      </w:r>
      <w:r w:rsidR="008B553A" w:rsidRPr="008B553A">
        <w:rPr>
          <w:rFonts w:eastAsia="Times New Roman"/>
          <w:lang w:eastAsia="ar-SA"/>
        </w:rPr>
        <w:t xml:space="preserve"> </w:t>
      </w:r>
      <w:r w:rsidR="009222DC" w:rsidRPr="008B553A">
        <w:rPr>
          <w:rFonts w:eastAsia="Times New Roman"/>
          <w:lang w:eastAsia="ar-SA"/>
        </w:rPr>
        <w:t>48 straipsnio 2 dalimi bei atsižvelg</w:t>
      </w:r>
      <w:r w:rsidR="00D226E3" w:rsidRPr="008B553A">
        <w:rPr>
          <w:rFonts w:eastAsia="Times New Roman"/>
          <w:lang w:eastAsia="ar-SA"/>
        </w:rPr>
        <w:t xml:space="preserve">dama </w:t>
      </w:r>
      <w:r w:rsidR="009222DC" w:rsidRPr="008B553A">
        <w:rPr>
          <w:rFonts w:eastAsia="Times New Roman"/>
          <w:lang w:eastAsia="ar-SA"/>
        </w:rPr>
        <w:t xml:space="preserve">į </w:t>
      </w:r>
      <w:r w:rsidR="009222DC">
        <w:rPr>
          <w:rFonts w:eastAsia="Times New Roman"/>
          <w:lang w:eastAsia="ar-SA"/>
        </w:rPr>
        <w:t xml:space="preserve">Lazdijų </w:t>
      </w:r>
      <w:r w:rsidR="001B0F4C">
        <w:rPr>
          <w:rFonts w:eastAsia="Times New Roman"/>
          <w:lang w:eastAsia="ar-SA"/>
        </w:rPr>
        <w:t xml:space="preserve">Motiejaus Gustaičio gimnazijos </w:t>
      </w:r>
      <w:r w:rsidR="009222DC">
        <w:rPr>
          <w:rFonts w:eastAsia="Times New Roman"/>
          <w:lang w:eastAsia="ar-SA"/>
        </w:rPr>
        <w:t>20</w:t>
      </w:r>
      <w:r w:rsidR="00594D8D">
        <w:rPr>
          <w:rFonts w:eastAsia="Times New Roman"/>
          <w:lang w:eastAsia="ar-SA"/>
        </w:rPr>
        <w:t>20</w:t>
      </w:r>
      <w:r w:rsidR="009222DC">
        <w:rPr>
          <w:rFonts w:eastAsia="Times New Roman"/>
          <w:lang w:eastAsia="ar-SA"/>
        </w:rPr>
        <w:t>-0</w:t>
      </w:r>
      <w:r w:rsidR="001B0F4C">
        <w:rPr>
          <w:rFonts w:eastAsia="Times New Roman"/>
          <w:lang w:eastAsia="ar-SA"/>
        </w:rPr>
        <w:t>2-19</w:t>
      </w:r>
      <w:r w:rsidR="009222DC">
        <w:rPr>
          <w:rFonts w:eastAsia="Times New Roman"/>
          <w:lang w:eastAsia="ar-SA"/>
        </w:rPr>
        <w:t xml:space="preserve"> raštą Nr. </w:t>
      </w:r>
      <w:r w:rsidR="001B0F4C">
        <w:rPr>
          <w:rFonts w:eastAsia="Times New Roman"/>
          <w:lang w:eastAsia="ar-SA"/>
        </w:rPr>
        <w:t xml:space="preserve">LGG10-57 </w:t>
      </w:r>
      <w:r w:rsidR="009222DC">
        <w:rPr>
          <w:rFonts w:eastAsia="Times New Roman"/>
          <w:lang w:eastAsia="ar-SA"/>
        </w:rPr>
        <w:t>„</w:t>
      </w:r>
      <w:r w:rsidR="001B0F4C" w:rsidRPr="001B0F4C">
        <w:rPr>
          <w:rFonts w:eastAsia="Times New Roman"/>
          <w:bCs/>
          <w:lang w:eastAsia="ar-SA"/>
        </w:rPr>
        <w:t>Dėl įgaliojimo suteikimo Lazdijų Motiejaus Gustaičio gimnazijos direktorei Jurgitai Mozerienei</w:t>
      </w:r>
      <w:r w:rsidR="001B0F4C">
        <w:rPr>
          <w:rFonts w:eastAsia="Times New Roman"/>
          <w:bCs/>
          <w:lang w:eastAsia="ar-SA"/>
        </w:rPr>
        <w:t>“</w:t>
      </w:r>
      <w:r w:rsidR="001B0F4C">
        <w:rPr>
          <w:rFonts w:eastAsia="Times New Roman"/>
          <w:b/>
          <w:lang w:eastAsia="ar-SA"/>
        </w:rPr>
        <w:t xml:space="preserve">, </w:t>
      </w:r>
      <w:r w:rsidR="0070118E" w:rsidRPr="000275E2">
        <w:t>Lazdijų rajono savivaldybės taryba</w:t>
      </w:r>
      <w:r w:rsidR="0070118E" w:rsidRPr="000275E2">
        <w:rPr>
          <w:spacing w:val="30"/>
        </w:rPr>
        <w:t xml:space="preserve"> </w:t>
      </w:r>
      <w:r w:rsidR="00AA2883" w:rsidRPr="000275E2">
        <w:rPr>
          <w:spacing w:val="30"/>
        </w:rPr>
        <w:t>nusprendži</w:t>
      </w:r>
      <w:r w:rsidR="00AA2883" w:rsidRPr="000275E2">
        <w:t>a:</w:t>
      </w:r>
    </w:p>
    <w:p w14:paraId="72C93FED" w14:textId="3E4BAB51" w:rsidR="0070118E" w:rsidRDefault="000275E2" w:rsidP="003E4F87">
      <w:pPr>
        <w:spacing w:line="360" w:lineRule="auto"/>
        <w:ind w:right="-2" w:firstLine="720"/>
        <w:jc w:val="both"/>
        <w:rPr>
          <w:rFonts w:eastAsia="Times New Roman"/>
          <w:lang w:eastAsia="ar-SA"/>
        </w:rPr>
      </w:pPr>
      <w:r w:rsidRPr="000275E2">
        <w:rPr>
          <w:rFonts w:eastAsia="Times New Roman"/>
          <w:lang w:eastAsia="ar-SA"/>
        </w:rPr>
        <w:t xml:space="preserve">1. </w:t>
      </w:r>
      <w:r w:rsidR="00376769" w:rsidRPr="000275E2">
        <w:rPr>
          <w:rFonts w:eastAsia="Times New Roman"/>
          <w:lang w:eastAsia="ar-SA"/>
        </w:rPr>
        <w:t>Įgalioti</w:t>
      </w:r>
      <w:r w:rsidR="00376769">
        <w:rPr>
          <w:rFonts w:eastAsia="Times New Roman"/>
          <w:lang w:eastAsia="ar-SA"/>
        </w:rPr>
        <w:t xml:space="preserve"> biudžetinės įstaigos</w:t>
      </w:r>
      <w:r w:rsidR="003744FF" w:rsidRPr="003744FF">
        <w:rPr>
          <w:rFonts w:eastAsia="Times New Roman"/>
          <w:lang w:eastAsia="ar-SA"/>
        </w:rPr>
        <w:t xml:space="preserve"> </w:t>
      </w:r>
      <w:r w:rsidR="001B0F4C" w:rsidRPr="001B0F4C">
        <w:rPr>
          <w:rFonts w:eastAsia="Times New Roman"/>
          <w:bCs/>
          <w:lang w:eastAsia="ar-SA"/>
        </w:rPr>
        <w:t>Lazdijų Motiejaus Gustaičio gimnazijos</w:t>
      </w:r>
      <w:r w:rsidR="001B0F4C">
        <w:rPr>
          <w:rFonts w:eastAsia="Times New Roman"/>
          <w:bCs/>
          <w:lang w:eastAsia="ar-SA"/>
        </w:rPr>
        <w:t xml:space="preserve">, </w:t>
      </w:r>
      <w:r w:rsidR="00376769" w:rsidRPr="000275E2">
        <w:rPr>
          <w:rFonts w:eastAsia="Times New Roman"/>
          <w:lang w:eastAsia="ar-SA"/>
        </w:rPr>
        <w:t>patikėjimo teise valdan</w:t>
      </w:r>
      <w:r w:rsidR="00376769">
        <w:rPr>
          <w:rFonts w:eastAsia="Times New Roman"/>
          <w:lang w:eastAsia="ar-SA"/>
        </w:rPr>
        <w:t>čios</w:t>
      </w:r>
      <w:r w:rsidR="00376769" w:rsidRPr="000275E2">
        <w:rPr>
          <w:rFonts w:eastAsia="Times New Roman"/>
          <w:lang w:eastAsia="ar-SA"/>
        </w:rPr>
        <w:t xml:space="preserve"> Lazdijų </w:t>
      </w:r>
      <w:r w:rsidR="00376769">
        <w:rPr>
          <w:rFonts w:eastAsia="Times New Roman"/>
          <w:lang w:eastAsia="ar-SA"/>
        </w:rPr>
        <w:t>rajono savivaldybei</w:t>
      </w:r>
      <w:r w:rsidR="00376769" w:rsidRPr="000275E2">
        <w:rPr>
          <w:rFonts w:eastAsia="Times New Roman"/>
          <w:lang w:eastAsia="ar-SA"/>
        </w:rPr>
        <w:t xml:space="preserve"> nuosavyb</w:t>
      </w:r>
      <w:r w:rsidR="00376769">
        <w:rPr>
          <w:rFonts w:eastAsia="Times New Roman"/>
          <w:lang w:eastAsia="ar-SA"/>
        </w:rPr>
        <w:t>ės</w:t>
      </w:r>
      <w:r w:rsidR="00376769" w:rsidRPr="000275E2">
        <w:rPr>
          <w:rFonts w:eastAsia="Times New Roman"/>
          <w:lang w:eastAsia="ar-SA"/>
        </w:rPr>
        <w:t xml:space="preserve"> teise priklausantį nekilnojamąjį turtą,</w:t>
      </w:r>
      <w:r w:rsidR="00376769">
        <w:rPr>
          <w:rFonts w:eastAsia="Times New Roman"/>
          <w:lang w:eastAsia="ar-SA"/>
        </w:rPr>
        <w:t xml:space="preserve"> </w:t>
      </w:r>
      <w:r w:rsidR="00594D8D">
        <w:rPr>
          <w:rFonts w:eastAsia="Times New Roman"/>
          <w:lang w:eastAsia="ar-SA"/>
        </w:rPr>
        <w:t>direktor</w:t>
      </w:r>
      <w:r w:rsidR="001B0F4C">
        <w:rPr>
          <w:rFonts w:eastAsia="Times New Roman"/>
          <w:lang w:eastAsia="ar-SA"/>
        </w:rPr>
        <w:t>ę</w:t>
      </w:r>
      <w:r w:rsidR="003E4F87">
        <w:rPr>
          <w:rFonts w:eastAsia="Times New Roman"/>
          <w:lang w:eastAsia="ar-SA"/>
        </w:rPr>
        <w:t xml:space="preserve"> Jurgitą Mozerienę </w:t>
      </w:r>
      <w:r w:rsidR="0070118E" w:rsidRPr="000275E2">
        <w:rPr>
          <w:rFonts w:eastAsia="Times New Roman"/>
          <w:lang w:eastAsia="ar-SA"/>
        </w:rPr>
        <w:t>teisės aktų nustatyta tvarka pasirašyti deklaracij</w:t>
      </w:r>
      <w:r w:rsidR="00AB1684">
        <w:rPr>
          <w:rFonts w:eastAsia="Times New Roman"/>
          <w:lang w:eastAsia="ar-SA"/>
        </w:rPr>
        <w:t>as</w:t>
      </w:r>
      <w:r w:rsidR="005B3AF5" w:rsidRPr="000275E2">
        <w:rPr>
          <w:rFonts w:eastAsia="Times New Roman"/>
          <w:lang w:eastAsia="ar-SA"/>
        </w:rPr>
        <w:t xml:space="preserve"> </w:t>
      </w:r>
      <w:r w:rsidR="0070118E" w:rsidRPr="000275E2">
        <w:rPr>
          <w:rFonts w:eastAsia="Times New Roman"/>
          <w:lang w:eastAsia="ar-SA"/>
        </w:rPr>
        <w:t>apie statybos užbaigimą</w:t>
      </w:r>
      <w:r w:rsidR="00943D11">
        <w:rPr>
          <w:rFonts w:eastAsia="Times New Roman"/>
          <w:lang w:eastAsia="ar-SA"/>
        </w:rPr>
        <w:t xml:space="preserve"> </w:t>
      </w:r>
      <w:r w:rsidR="0070118E" w:rsidRPr="000275E2">
        <w:rPr>
          <w:rFonts w:eastAsia="Times New Roman"/>
          <w:lang w:eastAsia="ar-SA"/>
        </w:rPr>
        <w:t>/</w:t>
      </w:r>
      <w:r w:rsidR="001E28F1">
        <w:rPr>
          <w:rFonts w:eastAsia="Times New Roman"/>
          <w:lang w:eastAsia="ar-SA"/>
        </w:rPr>
        <w:t xml:space="preserve"> </w:t>
      </w:r>
      <w:r w:rsidR="0070118E" w:rsidRPr="000275E2">
        <w:rPr>
          <w:rFonts w:eastAsia="Times New Roman"/>
          <w:lang w:eastAsia="ar-SA"/>
        </w:rPr>
        <w:t xml:space="preserve">paskirties keitimą ir </w:t>
      </w:r>
      <w:r w:rsidR="00977120">
        <w:rPr>
          <w:rFonts w:eastAsia="Times New Roman"/>
          <w:lang w:eastAsia="ar-SA"/>
        </w:rPr>
        <w:t>j</w:t>
      </w:r>
      <w:r w:rsidR="00AB1684">
        <w:rPr>
          <w:rFonts w:eastAsia="Times New Roman"/>
          <w:lang w:eastAsia="ar-SA"/>
        </w:rPr>
        <w:t>as</w:t>
      </w:r>
      <w:r w:rsidR="0070118E" w:rsidRPr="000275E2">
        <w:rPr>
          <w:rFonts w:eastAsia="Times New Roman"/>
          <w:lang w:eastAsia="ar-SA"/>
        </w:rPr>
        <w:t xml:space="preserve"> pateikti VĮ Registrų centrui</w:t>
      </w:r>
      <w:r w:rsidR="002253C1">
        <w:rPr>
          <w:rFonts w:eastAsia="Times New Roman"/>
          <w:lang w:eastAsia="ar-SA"/>
        </w:rPr>
        <w:t>,</w:t>
      </w:r>
      <w:r w:rsidR="0070118E" w:rsidRPr="000275E2">
        <w:rPr>
          <w:rFonts w:eastAsia="Times New Roman"/>
          <w:lang w:eastAsia="ar-SA"/>
        </w:rPr>
        <w:t xml:space="preserve"> registruoti naujus nekilnojamuosius daiktus Nekilnojamojo turto registre </w:t>
      </w:r>
      <w:r w:rsidR="005B3AF5" w:rsidRPr="000275E2">
        <w:rPr>
          <w:rFonts w:eastAsia="Times New Roman"/>
          <w:lang w:eastAsia="ar-SA"/>
        </w:rPr>
        <w:t xml:space="preserve">Lazdijų </w:t>
      </w:r>
      <w:r w:rsidR="0070118E" w:rsidRPr="000275E2">
        <w:rPr>
          <w:rFonts w:eastAsia="Times New Roman"/>
          <w:lang w:eastAsia="ar-SA"/>
        </w:rPr>
        <w:t>rajono savivaldybės nuosavyb</w:t>
      </w:r>
      <w:r w:rsidR="004A1243">
        <w:rPr>
          <w:rFonts w:eastAsia="Times New Roman"/>
          <w:lang w:eastAsia="ar-SA"/>
        </w:rPr>
        <w:t>ės</w:t>
      </w:r>
      <w:r w:rsidR="0070118E" w:rsidRPr="000275E2">
        <w:rPr>
          <w:rFonts w:eastAsia="Times New Roman"/>
          <w:lang w:eastAsia="ar-SA"/>
        </w:rPr>
        <w:t xml:space="preserve"> teise ir teisės aktų nustatyta tvarka kreiptis į Nekilnojamojo turto registro tvarkytoją dėl Nekilnojamojo turto duomenų patikslinimo atlik</w:t>
      </w:r>
      <w:r w:rsidR="004A1243">
        <w:rPr>
          <w:rFonts w:eastAsia="Times New Roman"/>
          <w:lang w:eastAsia="ar-SA"/>
        </w:rPr>
        <w:t>us paprastąjį statinių remontą,</w:t>
      </w:r>
      <w:r w:rsidR="0070118E" w:rsidRPr="000275E2">
        <w:rPr>
          <w:rFonts w:eastAsia="Times New Roman"/>
          <w:lang w:eastAsia="ar-SA"/>
        </w:rPr>
        <w:t xml:space="preserve"> kapitalinį remontą ir rekonstravus nekilnojamuosius daiktus </w:t>
      </w:r>
      <w:r w:rsidR="004A1243">
        <w:rPr>
          <w:rFonts w:eastAsia="Times New Roman"/>
          <w:lang w:eastAsia="ar-SA"/>
        </w:rPr>
        <w:t>bei</w:t>
      </w:r>
      <w:r w:rsidRPr="000275E2">
        <w:rPr>
          <w:rFonts w:eastAsia="Times New Roman"/>
          <w:lang w:eastAsia="ar-SA"/>
        </w:rPr>
        <w:t xml:space="preserve"> atsiimti parengtus dokumentus.</w:t>
      </w:r>
    </w:p>
    <w:p w14:paraId="5F551AA7" w14:textId="2034066D" w:rsidR="000275E2" w:rsidRPr="000275E2" w:rsidRDefault="008B553A" w:rsidP="00EF6F9B">
      <w:pPr>
        <w:pStyle w:val="Sraopastraipa"/>
        <w:tabs>
          <w:tab w:val="left" w:pos="709"/>
          <w:tab w:val="left" w:pos="85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0275E2" w:rsidRPr="000275E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1E28F1">
        <w:rPr>
          <w:rFonts w:ascii="Times New Roman" w:eastAsia="Times New Roman" w:hAnsi="Times New Roman"/>
          <w:sz w:val="24"/>
          <w:szCs w:val="24"/>
          <w:lang w:eastAsia="ar-SA"/>
        </w:rPr>
        <w:t xml:space="preserve"> Nurodyti</w:t>
      </w:r>
      <w:r w:rsidR="000275E2" w:rsidRPr="000275E2">
        <w:rPr>
          <w:rFonts w:ascii="Times New Roman" w:hAnsi="Times New Roman"/>
          <w:sz w:val="24"/>
          <w:szCs w:val="24"/>
        </w:rPr>
        <w:t xml:space="preserve">, kad šis </w:t>
      </w:r>
      <w:r w:rsidR="001E28F1">
        <w:rPr>
          <w:rFonts w:ascii="Times New Roman" w:hAnsi="Times New Roman"/>
          <w:sz w:val="24"/>
          <w:szCs w:val="24"/>
        </w:rPr>
        <w:t>sprendimas</w:t>
      </w:r>
      <w:r w:rsidR="000275E2" w:rsidRPr="000275E2">
        <w:rPr>
          <w:rFonts w:ascii="Times New Roman" w:hAnsi="Times New Roman"/>
          <w:sz w:val="24"/>
          <w:szCs w:val="24"/>
        </w:rPr>
        <w:t xml:space="preserve"> gali būti skundžiamas Lietuvos Respublikos administracinių bylų teisenos įstatymo nustatyta tvarka ir terminais.</w:t>
      </w:r>
    </w:p>
    <w:p w14:paraId="5EEC62EA" w14:textId="77777777" w:rsidR="00E74B1F" w:rsidRPr="002457BF" w:rsidRDefault="00E74B1F" w:rsidP="00E8262E">
      <w:pPr>
        <w:spacing w:line="360" w:lineRule="auto"/>
        <w:rPr>
          <w:rFonts w:cs="Tahoma"/>
        </w:rPr>
      </w:pPr>
    </w:p>
    <w:p w14:paraId="2D9B9A94" w14:textId="77777777" w:rsidR="00CD0E7A" w:rsidRPr="002457BF" w:rsidRDefault="00781FEE" w:rsidP="00E8262E">
      <w:pPr>
        <w:tabs>
          <w:tab w:val="right" w:pos="9638"/>
        </w:tabs>
        <w:spacing w:line="360" w:lineRule="auto"/>
        <w:rPr>
          <w:rFonts w:cs="Tahoma"/>
        </w:rPr>
      </w:pPr>
      <w:r w:rsidRPr="002457BF">
        <w:rPr>
          <w:rFonts w:cs="Tahoma"/>
        </w:rPr>
        <w:t>Savivaldybės mer</w:t>
      </w:r>
      <w:r w:rsidR="00594D8D">
        <w:rPr>
          <w:rFonts w:cs="Tahoma"/>
        </w:rPr>
        <w:t>ė                                                                                Ausma Miškinienė</w:t>
      </w:r>
      <w:r w:rsidRPr="002457BF">
        <w:rPr>
          <w:rFonts w:cs="Tahoma"/>
        </w:rPr>
        <w:tab/>
      </w:r>
    </w:p>
    <w:p w14:paraId="4585E500" w14:textId="77777777" w:rsidR="00781FEE" w:rsidRPr="002457BF" w:rsidRDefault="00781FEE" w:rsidP="00E8262E">
      <w:pPr>
        <w:tabs>
          <w:tab w:val="right" w:pos="9638"/>
        </w:tabs>
        <w:spacing w:line="360" w:lineRule="auto"/>
        <w:rPr>
          <w:rFonts w:cs="Tahoma"/>
        </w:rPr>
      </w:pPr>
    </w:p>
    <w:p w14:paraId="3CAF048C" w14:textId="77777777" w:rsidR="00E74B1F" w:rsidRDefault="00E74B1F" w:rsidP="00E8262E">
      <w:pPr>
        <w:spacing w:line="360" w:lineRule="auto"/>
        <w:rPr>
          <w:rFonts w:cs="Tahoma"/>
          <w:sz w:val="26"/>
          <w:szCs w:val="26"/>
        </w:rPr>
      </w:pPr>
    </w:p>
    <w:p w14:paraId="214E36A5" w14:textId="77777777" w:rsidR="00F273EE" w:rsidRDefault="00F273EE" w:rsidP="00E8262E">
      <w:pPr>
        <w:spacing w:line="360" w:lineRule="auto"/>
        <w:rPr>
          <w:rFonts w:cs="Tahoma"/>
          <w:sz w:val="26"/>
          <w:szCs w:val="26"/>
        </w:rPr>
      </w:pPr>
    </w:p>
    <w:p w14:paraId="50930BDE" w14:textId="503AA7F7" w:rsidR="00CF60A6" w:rsidRDefault="00CF60A6" w:rsidP="00E8262E">
      <w:pPr>
        <w:spacing w:line="360" w:lineRule="auto"/>
        <w:rPr>
          <w:rFonts w:cs="Tahoma"/>
          <w:sz w:val="26"/>
          <w:szCs w:val="26"/>
        </w:rPr>
      </w:pPr>
    </w:p>
    <w:p w14:paraId="754A8545" w14:textId="46E7A067" w:rsidR="008B553A" w:rsidRDefault="008B553A" w:rsidP="00E8262E">
      <w:pPr>
        <w:spacing w:line="360" w:lineRule="auto"/>
        <w:rPr>
          <w:rFonts w:cs="Tahoma"/>
          <w:sz w:val="26"/>
          <w:szCs w:val="26"/>
        </w:rPr>
      </w:pPr>
    </w:p>
    <w:p w14:paraId="3F015E78" w14:textId="3291ED46" w:rsidR="008B553A" w:rsidRDefault="008B553A" w:rsidP="00E8262E">
      <w:pPr>
        <w:spacing w:line="360" w:lineRule="auto"/>
        <w:rPr>
          <w:rFonts w:cs="Tahoma"/>
          <w:sz w:val="26"/>
          <w:szCs w:val="26"/>
        </w:rPr>
      </w:pPr>
    </w:p>
    <w:p w14:paraId="23485B71" w14:textId="29E8BCB1" w:rsidR="008B553A" w:rsidRDefault="008B553A" w:rsidP="00E8262E">
      <w:pPr>
        <w:spacing w:line="360" w:lineRule="auto"/>
        <w:rPr>
          <w:rFonts w:cs="Tahoma"/>
          <w:sz w:val="26"/>
          <w:szCs w:val="26"/>
        </w:rPr>
      </w:pPr>
    </w:p>
    <w:p w14:paraId="0419D974" w14:textId="77777777" w:rsidR="008B553A" w:rsidRDefault="008B553A" w:rsidP="00E8262E">
      <w:pPr>
        <w:spacing w:line="360" w:lineRule="auto"/>
        <w:rPr>
          <w:rFonts w:cs="Tahoma"/>
          <w:sz w:val="26"/>
          <w:szCs w:val="26"/>
        </w:rPr>
      </w:pPr>
    </w:p>
    <w:p w14:paraId="343B18C5" w14:textId="77777777" w:rsidR="00CF60A6" w:rsidRDefault="00CF60A6" w:rsidP="00E8262E">
      <w:pPr>
        <w:spacing w:line="360" w:lineRule="auto"/>
        <w:rPr>
          <w:rFonts w:cs="Tahoma"/>
          <w:sz w:val="26"/>
          <w:szCs w:val="26"/>
        </w:rPr>
      </w:pPr>
    </w:p>
    <w:p w14:paraId="5A31FE3A" w14:textId="77777777" w:rsidR="00025929" w:rsidRDefault="00025929" w:rsidP="00E8262E">
      <w:pPr>
        <w:rPr>
          <w:rFonts w:cs="Tahoma"/>
          <w:szCs w:val="26"/>
        </w:rPr>
      </w:pPr>
    </w:p>
    <w:p w14:paraId="4AF2EDE8" w14:textId="77777777" w:rsidR="00025929" w:rsidRDefault="00025929" w:rsidP="00E8262E">
      <w:pPr>
        <w:rPr>
          <w:rFonts w:cs="Tahoma"/>
          <w:szCs w:val="26"/>
        </w:rPr>
      </w:pPr>
    </w:p>
    <w:p w14:paraId="649DBA44" w14:textId="77777777" w:rsidR="00594D8D" w:rsidRDefault="00594D8D" w:rsidP="00E8262E">
      <w:pPr>
        <w:rPr>
          <w:rFonts w:cs="Tahoma"/>
          <w:szCs w:val="26"/>
        </w:rPr>
      </w:pPr>
    </w:p>
    <w:p w14:paraId="11FFAC81" w14:textId="77777777" w:rsidR="00594D8D" w:rsidRDefault="00594D8D" w:rsidP="00E8262E">
      <w:pPr>
        <w:rPr>
          <w:rFonts w:cs="Tahoma"/>
          <w:szCs w:val="26"/>
        </w:rPr>
      </w:pPr>
    </w:p>
    <w:p w14:paraId="188996A0" w14:textId="77777777" w:rsidR="00025929" w:rsidRDefault="00025929" w:rsidP="00E8262E">
      <w:pPr>
        <w:rPr>
          <w:rFonts w:cs="Tahoma"/>
          <w:szCs w:val="26"/>
        </w:rPr>
      </w:pPr>
    </w:p>
    <w:p w14:paraId="71642FB8" w14:textId="77777777" w:rsidR="00F273EE" w:rsidRPr="002457BF" w:rsidRDefault="005D58B0" w:rsidP="00E8262E">
      <w:pPr>
        <w:rPr>
          <w:rFonts w:cs="Tahoma"/>
          <w:szCs w:val="26"/>
        </w:rPr>
      </w:pPr>
      <w:r>
        <w:rPr>
          <w:rFonts w:cs="Tahoma"/>
          <w:szCs w:val="26"/>
        </w:rPr>
        <w:t xml:space="preserve">Jolita Galvanauskienė, </w:t>
      </w:r>
      <w:r w:rsidR="00595D5A">
        <w:rPr>
          <w:rFonts w:cs="Tahoma"/>
          <w:szCs w:val="26"/>
        </w:rPr>
        <w:t xml:space="preserve">tel. </w:t>
      </w:r>
      <w:r w:rsidR="00FD4BDF">
        <w:rPr>
          <w:rFonts w:cs="Tahoma"/>
          <w:szCs w:val="26"/>
        </w:rPr>
        <w:t>(</w:t>
      </w:r>
      <w:r w:rsidR="00595D5A">
        <w:t>8</w:t>
      </w:r>
      <w:r w:rsidR="00FD4BDF">
        <w:t> </w:t>
      </w:r>
      <w:r w:rsidR="00594D8D">
        <w:t>318</w:t>
      </w:r>
      <w:r w:rsidR="00FD4BDF">
        <w:t>)</w:t>
      </w:r>
      <w:r w:rsidR="00595D5A">
        <w:t xml:space="preserve"> </w:t>
      </w:r>
      <w:r>
        <w:t>66 112</w:t>
      </w:r>
    </w:p>
    <w:p w14:paraId="2B879D81" w14:textId="77777777" w:rsidR="00F273EE" w:rsidRPr="009A3B09" w:rsidRDefault="00F273EE" w:rsidP="00E8262E">
      <w:pPr>
        <w:rPr>
          <w:rFonts w:cs="Tahoma"/>
          <w:szCs w:val="26"/>
        </w:rPr>
        <w:sectPr w:rsidR="00F273EE" w:rsidRPr="009A3B09" w:rsidSect="00F15D34">
          <w:headerReference w:type="default" r:id="rId8"/>
          <w:footnotePr>
            <w:pos w:val="beneathText"/>
          </w:footnotePr>
          <w:pgSz w:w="11905" w:h="16837"/>
          <w:pgMar w:top="1134" w:right="567" w:bottom="1134" w:left="1701" w:header="567" w:footer="567" w:gutter="0"/>
          <w:cols w:space="1296"/>
          <w:docGrid w:linePitch="360"/>
        </w:sectPr>
      </w:pPr>
    </w:p>
    <w:p w14:paraId="0CB23ADA" w14:textId="77777777" w:rsidR="00F273EE" w:rsidRPr="004A6C1B" w:rsidRDefault="00F273EE" w:rsidP="00CF60A6">
      <w:pPr>
        <w:jc w:val="center"/>
        <w:rPr>
          <w:rFonts w:eastAsia="Times New Roman"/>
          <w:b/>
          <w:lang w:eastAsia="en-US"/>
        </w:rPr>
      </w:pPr>
      <w:r w:rsidRPr="004A6C1B">
        <w:rPr>
          <w:b/>
        </w:rPr>
        <w:lastRenderedPageBreak/>
        <w:t>LAZDIJŲ RAJONO SAVIVALDYBĖS TARYBOS SPRENDIMO</w:t>
      </w:r>
    </w:p>
    <w:p w14:paraId="2C8880A2" w14:textId="77777777" w:rsidR="00F273EE" w:rsidRPr="004A6C1B" w:rsidRDefault="00F273EE" w:rsidP="00CF60A6">
      <w:pPr>
        <w:jc w:val="center"/>
        <w:rPr>
          <w:b/>
          <w:lang w:eastAsia="en-US"/>
        </w:rPr>
      </w:pPr>
      <w:r w:rsidRPr="004A6C1B">
        <w:rPr>
          <w:b/>
        </w:rPr>
        <w:t>„</w:t>
      </w:r>
      <w:r w:rsidR="005D58B0" w:rsidRPr="005D58B0">
        <w:rPr>
          <w:b/>
          <w:bCs/>
        </w:rPr>
        <w:t>DĖL ĮGALIOJIMO SUTEIKIMO LAZDIJŲ MOTIEJAUS GUSTAIČIO GIMNAZIJOS DIREKTOREI JURGITAI MOZERIENEI</w:t>
      </w:r>
      <w:r w:rsidR="005D58B0">
        <w:rPr>
          <w:b/>
          <w:bCs/>
        </w:rPr>
        <w:t>“</w:t>
      </w:r>
      <w:r w:rsidR="005D58B0" w:rsidRPr="005D58B0">
        <w:rPr>
          <w:b/>
          <w:bCs/>
        </w:rPr>
        <w:t xml:space="preserve"> </w:t>
      </w:r>
      <w:r w:rsidR="005B3AF5">
        <w:rPr>
          <w:b/>
          <w:bCs/>
          <w:lang w:eastAsia="ar-SA"/>
        </w:rPr>
        <w:t>PROJEKTO</w:t>
      </w:r>
    </w:p>
    <w:p w14:paraId="0BBB8C9D" w14:textId="77777777" w:rsidR="00F273EE" w:rsidRPr="004A6C1B" w:rsidRDefault="00F273EE" w:rsidP="00E8262E">
      <w:pPr>
        <w:pStyle w:val="Porat"/>
        <w:spacing w:line="360" w:lineRule="auto"/>
        <w:jc w:val="center"/>
        <w:rPr>
          <w:b/>
        </w:rPr>
      </w:pPr>
      <w:r w:rsidRPr="004A6C1B">
        <w:rPr>
          <w:b/>
        </w:rPr>
        <w:t>AIŠKINAMASIS RAŠTAS</w:t>
      </w:r>
    </w:p>
    <w:p w14:paraId="350E1AA2" w14:textId="77777777" w:rsidR="00FD4BDF" w:rsidRPr="004A6C1B" w:rsidRDefault="00F273EE" w:rsidP="00641446">
      <w:pPr>
        <w:pStyle w:val="Porat"/>
        <w:spacing w:line="360" w:lineRule="auto"/>
        <w:jc w:val="center"/>
      </w:pPr>
      <w:r w:rsidRPr="004A6C1B">
        <w:t>20</w:t>
      </w:r>
      <w:r w:rsidR="00594D8D">
        <w:t>20</w:t>
      </w:r>
      <w:r w:rsidRPr="004A6C1B">
        <w:t>-0</w:t>
      </w:r>
      <w:r w:rsidR="005D58B0">
        <w:t>2-19</w:t>
      </w:r>
    </w:p>
    <w:p w14:paraId="79208A25" w14:textId="2C56664D" w:rsidR="005D0257" w:rsidRDefault="00F273EE" w:rsidP="00594D8D">
      <w:pPr>
        <w:spacing w:line="360" w:lineRule="auto"/>
        <w:jc w:val="both"/>
        <w:rPr>
          <w:rFonts w:eastAsia="Times New Roman"/>
          <w:lang w:eastAsia="ar-SA"/>
        </w:rPr>
      </w:pPr>
      <w:r w:rsidRPr="005B3AF5">
        <w:tab/>
      </w:r>
      <w:r w:rsidR="005B3AF5" w:rsidRPr="005B3AF5">
        <w:rPr>
          <w:rFonts w:eastAsia="Times New Roman"/>
          <w:lang w:eastAsia="ar-SA"/>
        </w:rPr>
        <w:t>Lazdijų rajono savivaldybės tarybos sprendimo „Dėl įgaliojimo</w:t>
      </w:r>
      <w:r w:rsidR="00091AD8" w:rsidRPr="00091AD8">
        <w:t xml:space="preserve"> </w:t>
      </w:r>
      <w:r w:rsidR="00091AD8" w:rsidRPr="00091AD8">
        <w:rPr>
          <w:rFonts w:eastAsia="Times New Roman"/>
          <w:lang w:eastAsia="ar-SA"/>
        </w:rPr>
        <w:t>suteikimo</w:t>
      </w:r>
      <w:r w:rsidR="005D0257">
        <w:rPr>
          <w:rFonts w:eastAsia="Times New Roman"/>
          <w:lang w:eastAsia="ar-SA"/>
        </w:rPr>
        <w:t xml:space="preserve"> </w:t>
      </w:r>
      <w:r w:rsidR="005D0257" w:rsidRPr="005D0257">
        <w:rPr>
          <w:rFonts w:eastAsia="Times New Roman"/>
          <w:lang w:eastAsia="ar-SA"/>
        </w:rPr>
        <w:t xml:space="preserve">Lazdijų </w:t>
      </w:r>
      <w:r w:rsidR="005D0257">
        <w:rPr>
          <w:rFonts w:eastAsia="Times New Roman"/>
          <w:lang w:eastAsia="ar-SA"/>
        </w:rPr>
        <w:t>M</w:t>
      </w:r>
      <w:r w:rsidR="005D0257" w:rsidRPr="005D0257">
        <w:rPr>
          <w:rFonts w:eastAsia="Times New Roman"/>
          <w:lang w:eastAsia="ar-SA"/>
        </w:rPr>
        <w:t xml:space="preserve">otiejaus </w:t>
      </w:r>
      <w:r w:rsidR="005D0257">
        <w:rPr>
          <w:rFonts w:eastAsia="Times New Roman"/>
          <w:lang w:eastAsia="ar-SA"/>
        </w:rPr>
        <w:t>G</w:t>
      </w:r>
      <w:r w:rsidR="005D0257" w:rsidRPr="005D0257">
        <w:rPr>
          <w:rFonts w:eastAsia="Times New Roman"/>
          <w:lang w:eastAsia="ar-SA"/>
        </w:rPr>
        <w:t xml:space="preserve">ustaičio gimnazijos direktorei </w:t>
      </w:r>
      <w:r w:rsidR="005D0257">
        <w:rPr>
          <w:rFonts w:eastAsia="Times New Roman"/>
          <w:lang w:eastAsia="ar-SA"/>
        </w:rPr>
        <w:t>J</w:t>
      </w:r>
      <w:r w:rsidR="005D0257" w:rsidRPr="005D0257">
        <w:rPr>
          <w:rFonts w:eastAsia="Times New Roman"/>
          <w:lang w:eastAsia="ar-SA"/>
        </w:rPr>
        <w:t xml:space="preserve">urgitai </w:t>
      </w:r>
      <w:r w:rsidR="005D0257">
        <w:rPr>
          <w:rFonts w:eastAsia="Times New Roman"/>
          <w:lang w:eastAsia="ar-SA"/>
        </w:rPr>
        <w:t>M</w:t>
      </w:r>
      <w:r w:rsidR="005D0257" w:rsidRPr="005D0257">
        <w:rPr>
          <w:rFonts w:eastAsia="Times New Roman"/>
          <w:lang w:eastAsia="ar-SA"/>
        </w:rPr>
        <w:t>ozerienei“</w:t>
      </w:r>
      <w:r w:rsidR="005D0257" w:rsidRPr="005D0257">
        <w:rPr>
          <w:rFonts w:eastAsia="Times New Roman"/>
          <w:b/>
          <w:bCs/>
          <w:lang w:eastAsia="ar-SA"/>
        </w:rPr>
        <w:t xml:space="preserve"> </w:t>
      </w:r>
      <w:r w:rsidR="004F1146" w:rsidRPr="005B3AF5">
        <w:rPr>
          <w:rFonts w:eastAsia="Times New Roman"/>
          <w:lang w:eastAsia="ar-SA"/>
        </w:rPr>
        <w:t xml:space="preserve">projektas </w:t>
      </w:r>
      <w:r w:rsidR="005B3AF5" w:rsidRPr="005B3AF5">
        <w:rPr>
          <w:rFonts w:eastAsia="Times New Roman"/>
          <w:lang w:eastAsia="ar-SA"/>
        </w:rPr>
        <w:t>parengtas vadovaujantis Lietuvos Respubl</w:t>
      </w:r>
      <w:r w:rsidR="00A94190">
        <w:rPr>
          <w:rFonts w:eastAsia="Times New Roman"/>
          <w:lang w:eastAsia="ar-SA"/>
        </w:rPr>
        <w:t>ikos vietos savivaldos įstatymo</w:t>
      </w:r>
      <w:r w:rsidR="008B553A">
        <w:rPr>
          <w:rFonts w:eastAsia="Times New Roman"/>
          <w:lang w:eastAsia="ar-SA"/>
        </w:rPr>
        <w:t xml:space="preserve"> </w:t>
      </w:r>
      <w:r w:rsidR="008B553A" w:rsidRPr="008B553A">
        <w:rPr>
          <w:rFonts w:eastAsia="Times New Roman"/>
          <w:lang w:eastAsia="ar-SA"/>
        </w:rPr>
        <w:t>16 straipsnio 4 dalimi,</w:t>
      </w:r>
      <w:r w:rsidR="005B3AF5" w:rsidRPr="005B3AF5">
        <w:rPr>
          <w:rFonts w:eastAsia="Times New Roman"/>
          <w:lang w:eastAsia="ar-SA"/>
        </w:rPr>
        <w:t xml:space="preserve"> 48 straipsnio 2 dalimi</w:t>
      </w:r>
      <w:r w:rsidR="00B14306">
        <w:rPr>
          <w:rFonts w:eastAsia="Times New Roman"/>
          <w:lang w:eastAsia="ar-SA"/>
        </w:rPr>
        <w:t xml:space="preserve"> </w:t>
      </w:r>
      <w:r w:rsidR="001F2E4B">
        <w:rPr>
          <w:rFonts w:eastAsia="Times New Roman"/>
          <w:lang w:eastAsia="ar-SA"/>
        </w:rPr>
        <w:t xml:space="preserve">ir </w:t>
      </w:r>
      <w:r w:rsidR="005D0257" w:rsidRPr="005D0257">
        <w:rPr>
          <w:rFonts w:eastAsia="Times New Roman"/>
          <w:lang w:eastAsia="ar-SA"/>
        </w:rPr>
        <w:t>Lazdijų Motiejaus Gustaičio gimnazijos 2020-02-19 rašt</w:t>
      </w:r>
      <w:r w:rsidR="003E4F87">
        <w:rPr>
          <w:rFonts w:eastAsia="Times New Roman"/>
          <w:lang w:eastAsia="ar-SA"/>
        </w:rPr>
        <w:t>u</w:t>
      </w:r>
      <w:r w:rsidR="005D0257" w:rsidRPr="005D0257">
        <w:rPr>
          <w:rFonts w:eastAsia="Times New Roman"/>
          <w:lang w:eastAsia="ar-SA"/>
        </w:rPr>
        <w:t xml:space="preserve"> Nr. LGG10-57 „</w:t>
      </w:r>
      <w:r w:rsidR="005D0257" w:rsidRPr="005D0257">
        <w:rPr>
          <w:rFonts w:eastAsia="Times New Roman"/>
          <w:bCs/>
          <w:lang w:eastAsia="ar-SA"/>
        </w:rPr>
        <w:t>Dėl įgaliojimo suteikimo Lazdijų Motiejaus Gustaičio gimnazijos direktorei Jurgitai Mozerienei“</w:t>
      </w:r>
      <w:r w:rsidR="005D0257">
        <w:rPr>
          <w:rFonts w:eastAsia="Times New Roman"/>
          <w:b/>
          <w:lang w:eastAsia="ar-SA"/>
        </w:rPr>
        <w:t>.</w:t>
      </w:r>
    </w:p>
    <w:p w14:paraId="7060B0B7" w14:textId="099F545E" w:rsidR="005D0257" w:rsidRPr="005D0257" w:rsidRDefault="006A44A9" w:rsidP="005D0257">
      <w:pPr>
        <w:tabs>
          <w:tab w:val="left" w:pos="851"/>
        </w:tabs>
        <w:spacing w:line="360" w:lineRule="auto"/>
        <w:ind w:right="-2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Š</w:t>
      </w:r>
      <w:r w:rsidR="005B3AF5" w:rsidRPr="005B3AF5">
        <w:rPr>
          <w:rFonts w:eastAsia="Times New Roman"/>
          <w:lang w:eastAsia="ar-SA"/>
        </w:rPr>
        <w:t xml:space="preserve">io projekto tikslas – </w:t>
      </w:r>
      <w:r w:rsidR="005D0257">
        <w:rPr>
          <w:rFonts w:eastAsia="Times New Roman"/>
          <w:lang w:eastAsia="ar-SA"/>
        </w:rPr>
        <w:t>į</w:t>
      </w:r>
      <w:r w:rsidR="005D0257" w:rsidRPr="005D0257">
        <w:rPr>
          <w:rFonts w:eastAsia="Times New Roman"/>
          <w:lang w:eastAsia="ar-SA"/>
        </w:rPr>
        <w:t xml:space="preserve">galioti biudžetinės įstaigos </w:t>
      </w:r>
      <w:r w:rsidR="005D0257" w:rsidRPr="005D0257">
        <w:rPr>
          <w:rFonts w:eastAsia="Times New Roman"/>
          <w:bCs/>
          <w:lang w:eastAsia="ar-SA"/>
        </w:rPr>
        <w:t xml:space="preserve">Lazdijų Motiejaus Gustaičio gimnazijos, </w:t>
      </w:r>
      <w:r w:rsidR="005D0257" w:rsidRPr="005D0257">
        <w:rPr>
          <w:rFonts w:eastAsia="Times New Roman"/>
          <w:lang w:eastAsia="ar-SA"/>
        </w:rPr>
        <w:t>patikėjimo teise valdančios Lazdijų rajono savivaldybei nuosavybės teise priklausantį nekilnojamąjį turtą, direktorę</w:t>
      </w:r>
      <w:r w:rsidR="005D0257">
        <w:rPr>
          <w:rFonts w:eastAsia="Times New Roman"/>
          <w:lang w:eastAsia="ar-SA"/>
        </w:rPr>
        <w:t xml:space="preserve"> </w:t>
      </w:r>
      <w:r w:rsidR="003E4F87">
        <w:rPr>
          <w:rFonts w:eastAsia="Times New Roman"/>
          <w:lang w:eastAsia="ar-SA"/>
        </w:rPr>
        <w:t xml:space="preserve">Jurgitą Mozerienę </w:t>
      </w:r>
      <w:r w:rsidR="005D0257" w:rsidRPr="005D0257">
        <w:rPr>
          <w:rFonts w:eastAsia="Times New Roman"/>
          <w:lang w:eastAsia="ar-SA"/>
        </w:rPr>
        <w:t>teisės aktų nustatyta tvarka pasirašyti deklaracijas apie statybos užbaigimą / paskirties keitimą ir jas pateikti VĮ Registrų centrui, registruoti naujus nekilnojamuosius daiktus Nekilnojamojo turto registre Lazdijų rajono savivaldybės nuosavybės teise ir teisės aktų nustatyta tvarka kreiptis į Nekilnojamojo turto registro tvarkytoją dėl Nekilnojamojo turto duomenų patikslinimo atlikus paprastąjį statinių remontą, kapitalinį remontą ir rekonstravus nekilnojamuosius daiktus bei atsiimti parengtus dokumentus.</w:t>
      </w:r>
      <w:r w:rsidR="005D0257">
        <w:rPr>
          <w:rFonts w:eastAsia="Times New Roman"/>
          <w:lang w:eastAsia="ar-SA"/>
        </w:rPr>
        <w:t xml:space="preserve"> </w:t>
      </w:r>
    </w:p>
    <w:p w14:paraId="48683F50" w14:textId="77777777" w:rsidR="00F273EE" w:rsidRPr="004A6C1B" w:rsidRDefault="00594D8D" w:rsidP="00594D8D">
      <w:pPr>
        <w:widowControl/>
        <w:spacing w:line="360" w:lineRule="auto"/>
        <w:jc w:val="both"/>
      </w:pPr>
      <w:r>
        <w:rPr>
          <w:rFonts w:eastAsia="Times New Roman"/>
          <w:lang w:eastAsia="ar-SA"/>
        </w:rPr>
        <w:t xml:space="preserve">         </w:t>
      </w:r>
      <w:r w:rsidR="00F273EE" w:rsidRPr="004A6C1B">
        <w:t>Neigiamos pasekmės – nenumatomos.</w:t>
      </w:r>
    </w:p>
    <w:p w14:paraId="6251AA04" w14:textId="77777777" w:rsidR="009816F3" w:rsidRDefault="00F273EE" w:rsidP="00091AD8">
      <w:pPr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4A6C1B">
        <w:t>Parengtas sprendimo projektas neprieštarauja galiojantiems teisės aktams.</w:t>
      </w:r>
    </w:p>
    <w:p w14:paraId="71F44001" w14:textId="77777777" w:rsidR="00F273EE" w:rsidRPr="004A6C1B" w:rsidRDefault="00F273EE" w:rsidP="00E8262E">
      <w:pPr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4A6C1B">
        <w:t>Dėl sprendimo projekto pastabų ir pasiūlymų negauta.</w:t>
      </w:r>
    </w:p>
    <w:p w14:paraId="42485D6D" w14:textId="2699188D" w:rsidR="00F273EE" w:rsidRDefault="00F273EE" w:rsidP="00594D8D">
      <w:pPr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4A6C1B">
        <w:t xml:space="preserve">Sprendimo projektą parengė </w:t>
      </w:r>
      <w:r w:rsidR="00CF60A6">
        <w:t xml:space="preserve">Lazdijų </w:t>
      </w:r>
      <w:r w:rsidRPr="004A6C1B">
        <w:t xml:space="preserve">rajono savivaldybės administracijos </w:t>
      </w:r>
      <w:r w:rsidR="00594D8D">
        <w:t>Biudžeto, finansų ir turto valdymo</w:t>
      </w:r>
      <w:r w:rsidRPr="004A6C1B">
        <w:t xml:space="preserve"> skyriaus </w:t>
      </w:r>
      <w:r w:rsidR="005D0257">
        <w:t>vedėjo pavaduotoja Jolita Galvanauskienė</w:t>
      </w:r>
      <w:r w:rsidRPr="004A6C1B">
        <w:t>.</w:t>
      </w:r>
    </w:p>
    <w:p w14:paraId="5A4F93F7" w14:textId="77777777" w:rsidR="003E4F87" w:rsidRPr="004A6C1B" w:rsidRDefault="003E4F87" w:rsidP="00594D8D">
      <w:pPr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</w:p>
    <w:p w14:paraId="6D34EA33" w14:textId="77777777" w:rsidR="005D0257" w:rsidRDefault="00594D8D" w:rsidP="003E4F87">
      <w:pPr>
        <w:jc w:val="both"/>
      </w:pPr>
      <w:r>
        <w:t>Biudžeto, finansų ir turto valdymo</w:t>
      </w:r>
      <w:r w:rsidR="008E2465">
        <w:t xml:space="preserve"> skyriaus </w:t>
      </w:r>
    </w:p>
    <w:p w14:paraId="22098AEF" w14:textId="77777777" w:rsidR="00F273EE" w:rsidRPr="004A6C1B" w:rsidRDefault="005C5BA9" w:rsidP="003E4F87">
      <w:pPr>
        <w:jc w:val="both"/>
        <w:rPr>
          <w:rFonts w:cs="Tahoma"/>
        </w:rPr>
      </w:pPr>
      <w:r>
        <w:t>v</w:t>
      </w:r>
      <w:r w:rsidR="005D0257">
        <w:t xml:space="preserve">edėjo pavaduotoja </w:t>
      </w:r>
      <w:r w:rsidR="005D0257">
        <w:tab/>
      </w:r>
      <w:r w:rsidR="005D0257">
        <w:tab/>
      </w:r>
      <w:r w:rsidR="005D0257">
        <w:tab/>
      </w:r>
      <w:r w:rsidR="005D0257">
        <w:tab/>
      </w:r>
      <w:r w:rsidR="005D0257">
        <w:tab/>
      </w:r>
      <w:r w:rsidR="005D0257">
        <w:tab/>
      </w:r>
      <w:r w:rsidR="005D0257">
        <w:tab/>
      </w:r>
      <w:r w:rsidR="005D0257">
        <w:tab/>
        <w:t>Jolita Galvanauskienė</w:t>
      </w:r>
    </w:p>
    <w:sectPr w:rsidR="00F273EE" w:rsidRPr="004A6C1B" w:rsidSect="00540685">
      <w:headerReference w:type="default" r:id="rId9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FD769" w14:textId="77777777" w:rsidR="00001142" w:rsidRDefault="00001142" w:rsidP="00DF13BD">
      <w:r>
        <w:separator/>
      </w:r>
    </w:p>
  </w:endnote>
  <w:endnote w:type="continuationSeparator" w:id="0">
    <w:p w14:paraId="7CFE315B" w14:textId="77777777" w:rsidR="00001142" w:rsidRDefault="00001142" w:rsidP="00DF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18CC3" w14:textId="77777777" w:rsidR="00001142" w:rsidRDefault="00001142" w:rsidP="00DF13BD">
      <w:r>
        <w:separator/>
      </w:r>
    </w:p>
  </w:footnote>
  <w:footnote w:type="continuationSeparator" w:id="0">
    <w:p w14:paraId="247DC38D" w14:textId="77777777" w:rsidR="00001142" w:rsidRDefault="00001142" w:rsidP="00DF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6DC16" w14:textId="77777777" w:rsidR="004F4CD6" w:rsidRPr="001E28F1" w:rsidRDefault="004F4CD6" w:rsidP="005B009B">
    <w:pPr>
      <w:pStyle w:val="Antrats"/>
      <w:jc w:val="right"/>
      <w:rPr>
        <w:b/>
      </w:rPr>
    </w:pPr>
    <w:r w:rsidRPr="001E28F1">
      <w:rPr>
        <w:b/>
      </w:rPr>
      <w:t>Projektas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B34A7" w14:textId="77777777" w:rsidR="004F4CD6" w:rsidRPr="005B009B" w:rsidRDefault="004F4CD6" w:rsidP="005B009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B96AB9"/>
    <w:multiLevelType w:val="hybridMultilevel"/>
    <w:tmpl w:val="4B4277A2"/>
    <w:lvl w:ilvl="0" w:tplc="10ACDA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DD7736"/>
    <w:multiLevelType w:val="hybridMultilevel"/>
    <w:tmpl w:val="FF12DFF0"/>
    <w:lvl w:ilvl="0" w:tplc="1B6C6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4190E"/>
    <w:multiLevelType w:val="hybridMultilevel"/>
    <w:tmpl w:val="2A3A4E58"/>
    <w:lvl w:ilvl="0" w:tplc="6B425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BC752F"/>
    <w:multiLevelType w:val="multilevel"/>
    <w:tmpl w:val="704226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5" w15:restartNumberingAfterBreak="0">
    <w:nsid w:val="59973E23"/>
    <w:multiLevelType w:val="hybridMultilevel"/>
    <w:tmpl w:val="00DAE7DA"/>
    <w:lvl w:ilvl="0" w:tplc="E5CC8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6" w:nlCheck="1" w:checkStyle="0"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82"/>
    <w:rsid w:val="00001142"/>
    <w:rsid w:val="0000151E"/>
    <w:rsid w:val="00005C9C"/>
    <w:rsid w:val="00011D44"/>
    <w:rsid w:val="00014061"/>
    <w:rsid w:val="000158B2"/>
    <w:rsid w:val="00021A0C"/>
    <w:rsid w:val="00024841"/>
    <w:rsid w:val="00024B56"/>
    <w:rsid w:val="00025929"/>
    <w:rsid w:val="00026168"/>
    <w:rsid w:val="000275E2"/>
    <w:rsid w:val="00045A90"/>
    <w:rsid w:val="00046D27"/>
    <w:rsid w:val="000622EC"/>
    <w:rsid w:val="000623E3"/>
    <w:rsid w:val="00070FF9"/>
    <w:rsid w:val="00074BEB"/>
    <w:rsid w:val="00085B7A"/>
    <w:rsid w:val="0008608D"/>
    <w:rsid w:val="00090EF3"/>
    <w:rsid w:val="00091AD8"/>
    <w:rsid w:val="000943E8"/>
    <w:rsid w:val="000A6074"/>
    <w:rsid w:val="000A67C7"/>
    <w:rsid w:val="000B2F21"/>
    <w:rsid w:val="000B71C5"/>
    <w:rsid w:val="000D7C75"/>
    <w:rsid w:val="000E2809"/>
    <w:rsid w:val="000E6A18"/>
    <w:rsid w:val="00100E56"/>
    <w:rsid w:val="00126C7B"/>
    <w:rsid w:val="001460B9"/>
    <w:rsid w:val="00156600"/>
    <w:rsid w:val="001573AF"/>
    <w:rsid w:val="001604CE"/>
    <w:rsid w:val="0016789E"/>
    <w:rsid w:val="00175567"/>
    <w:rsid w:val="0018303C"/>
    <w:rsid w:val="00187BD8"/>
    <w:rsid w:val="00192172"/>
    <w:rsid w:val="001A182D"/>
    <w:rsid w:val="001A32A8"/>
    <w:rsid w:val="001B03D9"/>
    <w:rsid w:val="001B04EE"/>
    <w:rsid w:val="001B0F4C"/>
    <w:rsid w:val="001B2CFB"/>
    <w:rsid w:val="001D2929"/>
    <w:rsid w:val="001E0A74"/>
    <w:rsid w:val="001E28F1"/>
    <w:rsid w:val="001F09DA"/>
    <w:rsid w:val="001F2E4B"/>
    <w:rsid w:val="001F7D52"/>
    <w:rsid w:val="00200723"/>
    <w:rsid w:val="00201F0D"/>
    <w:rsid w:val="002067F2"/>
    <w:rsid w:val="002119D8"/>
    <w:rsid w:val="00217AC8"/>
    <w:rsid w:val="002253C1"/>
    <w:rsid w:val="002317F1"/>
    <w:rsid w:val="00232FD2"/>
    <w:rsid w:val="002350DD"/>
    <w:rsid w:val="00241B9A"/>
    <w:rsid w:val="002457BF"/>
    <w:rsid w:val="002523EA"/>
    <w:rsid w:val="002572EE"/>
    <w:rsid w:val="00266BA1"/>
    <w:rsid w:val="002713F1"/>
    <w:rsid w:val="00282429"/>
    <w:rsid w:val="00283DE1"/>
    <w:rsid w:val="00284960"/>
    <w:rsid w:val="00291749"/>
    <w:rsid w:val="002A1E72"/>
    <w:rsid w:val="002A42AA"/>
    <w:rsid w:val="002B00FC"/>
    <w:rsid w:val="002B329A"/>
    <w:rsid w:val="002E106C"/>
    <w:rsid w:val="002E2C1C"/>
    <w:rsid w:val="002E4C50"/>
    <w:rsid w:val="002E5E92"/>
    <w:rsid w:val="002F0A7B"/>
    <w:rsid w:val="002F143E"/>
    <w:rsid w:val="002F663F"/>
    <w:rsid w:val="00300192"/>
    <w:rsid w:val="0030517D"/>
    <w:rsid w:val="00323CBD"/>
    <w:rsid w:val="00323DFF"/>
    <w:rsid w:val="00324470"/>
    <w:rsid w:val="00336F69"/>
    <w:rsid w:val="003744FF"/>
    <w:rsid w:val="00376769"/>
    <w:rsid w:val="00381559"/>
    <w:rsid w:val="00387224"/>
    <w:rsid w:val="00387960"/>
    <w:rsid w:val="00390F79"/>
    <w:rsid w:val="003A395B"/>
    <w:rsid w:val="003A4152"/>
    <w:rsid w:val="003B0D7F"/>
    <w:rsid w:val="003C5A2A"/>
    <w:rsid w:val="003E1474"/>
    <w:rsid w:val="003E4F87"/>
    <w:rsid w:val="00402457"/>
    <w:rsid w:val="0041644B"/>
    <w:rsid w:val="00435181"/>
    <w:rsid w:val="00461C85"/>
    <w:rsid w:val="00466B17"/>
    <w:rsid w:val="004757DF"/>
    <w:rsid w:val="004A1243"/>
    <w:rsid w:val="004A6ADF"/>
    <w:rsid w:val="004A6C1B"/>
    <w:rsid w:val="004B1BCB"/>
    <w:rsid w:val="004D388E"/>
    <w:rsid w:val="004E0061"/>
    <w:rsid w:val="004F01DF"/>
    <w:rsid w:val="004F1146"/>
    <w:rsid w:val="004F2995"/>
    <w:rsid w:val="004F412B"/>
    <w:rsid w:val="004F4CD6"/>
    <w:rsid w:val="0050023D"/>
    <w:rsid w:val="005067A6"/>
    <w:rsid w:val="005236B5"/>
    <w:rsid w:val="00527F9C"/>
    <w:rsid w:val="00531B72"/>
    <w:rsid w:val="00540685"/>
    <w:rsid w:val="00557F3C"/>
    <w:rsid w:val="00563BFA"/>
    <w:rsid w:val="00564E4C"/>
    <w:rsid w:val="0056602D"/>
    <w:rsid w:val="00571175"/>
    <w:rsid w:val="00582C9E"/>
    <w:rsid w:val="005838E9"/>
    <w:rsid w:val="0059478B"/>
    <w:rsid w:val="00594D8D"/>
    <w:rsid w:val="00595D5A"/>
    <w:rsid w:val="005A07B0"/>
    <w:rsid w:val="005A1A07"/>
    <w:rsid w:val="005A7CAB"/>
    <w:rsid w:val="005B009B"/>
    <w:rsid w:val="005B3AF5"/>
    <w:rsid w:val="005C1235"/>
    <w:rsid w:val="005C5BA9"/>
    <w:rsid w:val="005C7118"/>
    <w:rsid w:val="005D0257"/>
    <w:rsid w:val="005D437C"/>
    <w:rsid w:val="005D58B0"/>
    <w:rsid w:val="005E64B4"/>
    <w:rsid w:val="005E7FE5"/>
    <w:rsid w:val="005F0BE7"/>
    <w:rsid w:val="00605516"/>
    <w:rsid w:val="00610920"/>
    <w:rsid w:val="00613E6D"/>
    <w:rsid w:val="0064050F"/>
    <w:rsid w:val="00641446"/>
    <w:rsid w:val="006644E6"/>
    <w:rsid w:val="00683617"/>
    <w:rsid w:val="00692525"/>
    <w:rsid w:val="00694183"/>
    <w:rsid w:val="006955B4"/>
    <w:rsid w:val="006A44A9"/>
    <w:rsid w:val="006B1D6E"/>
    <w:rsid w:val="006C6D46"/>
    <w:rsid w:val="006C77F9"/>
    <w:rsid w:val="006D0FCA"/>
    <w:rsid w:val="006D22D3"/>
    <w:rsid w:val="006D6F9F"/>
    <w:rsid w:val="006E2B8A"/>
    <w:rsid w:val="006E4C98"/>
    <w:rsid w:val="006F0764"/>
    <w:rsid w:val="006F744E"/>
    <w:rsid w:val="006F7D50"/>
    <w:rsid w:val="0070118E"/>
    <w:rsid w:val="007057AD"/>
    <w:rsid w:val="007130C3"/>
    <w:rsid w:val="00716141"/>
    <w:rsid w:val="00735399"/>
    <w:rsid w:val="00745B33"/>
    <w:rsid w:val="00750B96"/>
    <w:rsid w:val="00755540"/>
    <w:rsid w:val="007632D1"/>
    <w:rsid w:val="007713EC"/>
    <w:rsid w:val="00781FEE"/>
    <w:rsid w:val="0079364F"/>
    <w:rsid w:val="007A212F"/>
    <w:rsid w:val="007C3254"/>
    <w:rsid w:val="007D44BD"/>
    <w:rsid w:val="007E4FF7"/>
    <w:rsid w:val="007F5CA8"/>
    <w:rsid w:val="007F6705"/>
    <w:rsid w:val="00824965"/>
    <w:rsid w:val="00827B14"/>
    <w:rsid w:val="00832DA2"/>
    <w:rsid w:val="00853A2C"/>
    <w:rsid w:val="008562A8"/>
    <w:rsid w:val="00861ABC"/>
    <w:rsid w:val="008623EE"/>
    <w:rsid w:val="0086481E"/>
    <w:rsid w:val="008658A1"/>
    <w:rsid w:val="00893DB7"/>
    <w:rsid w:val="008942BF"/>
    <w:rsid w:val="008948D5"/>
    <w:rsid w:val="008A66FD"/>
    <w:rsid w:val="008A7C4E"/>
    <w:rsid w:val="008B0EFA"/>
    <w:rsid w:val="008B48EB"/>
    <w:rsid w:val="008B553A"/>
    <w:rsid w:val="008B6936"/>
    <w:rsid w:val="008D2895"/>
    <w:rsid w:val="008D7CE8"/>
    <w:rsid w:val="008E0DE3"/>
    <w:rsid w:val="008E2465"/>
    <w:rsid w:val="008F1C43"/>
    <w:rsid w:val="009052DF"/>
    <w:rsid w:val="00912EDE"/>
    <w:rsid w:val="00916503"/>
    <w:rsid w:val="009222DC"/>
    <w:rsid w:val="0092523D"/>
    <w:rsid w:val="0092623A"/>
    <w:rsid w:val="00943D11"/>
    <w:rsid w:val="00947FE2"/>
    <w:rsid w:val="00952128"/>
    <w:rsid w:val="009566EC"/>
    <w:rsid w:val="00957DF1"/>
    <w:rsid w:val="0096065C"/>
    <w:rsid w:val="00971E02"/>
    <w:rsid w:val="00974075"/>
    <w:rsid w:val="00974204"/>
    <w:rsid w:val="00974BDA"/>
    <w:rsid w:val="00977120"/>
    <w:rsid w:val="00980019"/>
    <w:rsid w:val="009816F3"/>
    <w:rsid w:val="00985F55"/>
    <w:rsid w:val="009A3AC2"/>
    <w:rsid w:val="009A3B09"/>
    <w:rsid w:val="009B12A4"/>
    <w:rsid w:val="009B1656"/>
    <w:rsid w:val="009B6EF3"/>
    <w:rsid w:val="009C282F"/>
    <w:rsid w:val="009C5D9E"/>
    <w:rsid w:val="009D53FD"/>
    <w:rsid w:val="009D5682"/>
    <w:rsid w:val="009D7A8D"/>
    <w:rsid w:val="009E251A"/>
    <w:rsid w:val="009E2629"/>
    <w:rsid w:val="009F0767"/>
    <w:rsid w:val="009F5D01"/>
    <w:rsid w:val="00A05353"/>
    <w:rsid w:val="00A435E1"/>
    <w:rsid w:val="00A47EB8"/>
    <w:rsid w:val="00A61E0D"/>
    <w:rsid w:val="00A65C81"/>
    <w:rsid w:val="00A749E7"/>
    <w:rsid w:val="00A833E3"/>
    <w:rsid w:val="00A868AC"/>
    <w:rsid w:val="00A87761"/>
    <w:rsid w:val="00A94190"/>
    <w:rsid w:val="00AA03A3"/>
    <w:rsid w:val="00AA2883"/>
    <w:rsid w:val="00AA53FC"/>
    <w:rsid w:val="00AB1684"/>
    <w:rsid w:val="00AB2184"/>
    <w:rsid w:val="00AB2573"/>
    <w:rsid w:val="00AB2DA2"/>
    <w:rsid w:val="00AB519B"/>
    <w:rsid w:val="00AC186E"/>
    <w:rsid w:val="00AF0B69"/>
    <w:rsid w:val="00AF1419"/>
    <w:rsid w:val="00AF3F09"/>
    <w:rsid w:val="00B0030B"/>
    <w:rsid w:val="00B122EA"/>
    <w:rsid w:val="00B12EC3"/>
    <w:rsid w:val="00B14306"/>
    <w:rsid w:val="00B14D27"/>
    <w:rsid w:val="00B17541"/>
    <w:rsid w:val="00B40EE4"/>
    <w:rsid w:val="00B46675"/>
    <w:rsid w:val="00B570AD"/>
    <w:rsid w:val="00B702B0"/>
    <w:rsid w:val="00B731A6"/>
    <w:rsid w:val="00B73BC4"/>
    <w:rsid w:val="00B926E5"/>
    <w:rsid w:val="00BB6176"/>
    <w:rsid w:val="00BD3697"/>
    <w:rsid w:val="00BD50A2"/>
    <w:rsid w:val="00BD7778"/>
    <w:rsid w:val="00C02EF9"/>
    <w:rsid w:val="00C04001"/>
    <w:rsid w:val="00C0483B"/>
    <w:rsid w:val="00C165B4"/>
    <w:rsid w:val="00C40541"/>
    <w:rsid w:val="00C43067"/>
    <w:rsid w:val="00C75F80"/>
    <w:rsid w:val="00CD0E7A"/>
    <w:rsid w:val="00CD20DC"/>
    <w:rsid w:val="00CD6A28"/>
    <w:rsid w:val="00CD757B"/>
    <w:rsid w:val="00CF0562"/>
    <w:rsid w:val="00CF4181"/>
    <w:rsid w:val="00CF60A6"/>
    <w:rsid w:val="00D16D3B"/>
    <w:rsid w:val="00D226E3"/>
    <w:rsid w:val="00D253D8"/>
    <w:rsid w:val="00D30381"/>
    <w:rsid w:val="00D31D6C"/>
    <w:rsid w:val="00D4290E"/>
    <w:rsid w:val="00D4573F"/>
    <w:rsid w:val="00D534F0"/>
    <w:rsid w:val="00D97DA3"/>
    <w:rsid w:val="00DC3D13"/>
    <w:rsid w:val="00DC412E"/>
    <w:rsid w:val="00DC54F0"/>
    <w:rsid w:val="00DD2A7B"/>
    <w:rsid w:val="00DD73EB"/>
    <w:rsid w:val="00DE5E36"/>
    <w:rsid w:val="00DF13BD"/>
    <w:rsid w:val="00DF3CD4"/>
    <w:rsid w:val="00DF766D"/>
    <w:rsid w:val="00E03376"/>
    <w:rsid w:val="00E12239"/>
    <w:rsid w:val="00E20FF0"/>
    <w:rsid w:val="00E24A9C"/>
    <w:rsid w:val="00E41CF0"/>
    <w:rsid w:val="00E45594"/>
    <w:rsid w:val="00E52395"/>
    <w:rsid w:val="00E5359D"/>
    <w:rsid w:val="00E5784E"/>
    <w:rsid w:val="00E65DF3"/>
    <w:rsid w:val="00E74B1F"/>
    <w:rsid w:val="00E76164"/>
    <w:rsid w:val="00E8262E"/>
    <w:rsid w:val="00E83028"/>
    <w:rsid w:val="00E83871"/>
    <w:rsid w:val="00E8389B"/>
    <w:rsid w:val="00E87073"/>
    <w:rsid w:val="00E91647"/>
    <w:rsid w:val="00E9538A"/>
    <w:rsid w:val="00EA0EB8"/>
    <w:rsid w:val="00EB08AB"/>
    <w:rsid w:val="00ED72BB"/>
    <w:rsid w:val="00EF6F9B"/>
    <w:rsid w:val="00F12E38"/>
    <w:rsid w:val="00F15CF0"/>
    <w:rsid w:val="00F15D34"/>
    <w:rsid w:val="00F17815"/>
    <w:rsid w:val="00F25498"/>
    <w:rsid w:val="00F273EE"/>
    <w:rsid w:val="00F32AD8"/>
    <w:rsid w:val="00F4398D"/>
    <w:rsid w:val="00F55E74"/>
    <w:rsid w:val="00F567F2"/>
    <w:rsid w:val="00F6137A"/>
    <w:rsid w:val="00F6616D"/>
    <w:rsid w:val="00F73E06"/>
    <w:rsid w:val="00F97AAA"/>
    <w:rsid w:val="00FA44EC"/>
    <w:rsid w:val="00FA6217"/>
    <w:rsid w:val="00FB6BF2"/>
    <w:rsid w:val="00FC71CC"/>
    <w:rsid w:val="00FD29F3"/>
    <w:rsid w:val="00FD3A4C"/>
    <w:rsid w:val="00FD4BDF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BEA2"/>
  <w15:chartTrackingRefBased/>
  <w15:docId w15:val="{20838F6F-A51C-4740-B294-BFDC169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58A1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0">
    <w:name w:val="WW8Num2z0"/>
    <w:rPr>
      <w:b w:val="0"/>
      <w:bCs/>
      <w:position w:val="0"/>
      <w:sz w:val="24"/>
      <w:szCs w:val="24"/>
      <w:vertAlign w:val="baseline"/>
    </w:rPr>
  </w:style>
  <w:style w:type="character" w:customStyle="1" w:styleId="WW8Num3z1">
    <w:name w:val="WW8Num3z1"/>
    <w:rPr>
      <w:strike w:val="0"/>
      <w:dstrike w:val="0"/>
      <w:color w:val="auto"/>
    </w:rPr>
  </w:style>
  <w:style w:type="character" w:customStyle="1" w:styleId="WW8Num3z2">
    <w:name w:val="WW8Num3z2"/>
    <w:rPr>
      <w:b w:val="0"/>
      <w:bCs w:val="0"/>
      <w:i w:val="0"/>
      <w:iCs/>
      <w:sz w:val="24"/>
      <w:szCs w:val="24"/>
    </w:rPr>
  </w:style>
  <w:style w:type="character" w:customStyle="1" w:styleId="WW8Num5z1">
    <w:name w:val="WW8Num5z1"/>
    <w:rPr>
      <w:b w:val="0"/>
      <w:bCs w:val="0"/>
    </w:rPr>
  </w:style>
  <w:style w:type="character" w:customStyle="1" w:styleId="WW8Num7z1">
    <w:name w:val="WW8Num7z1"/>
    <w:rPr>
      <w:color w:val="auto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z0">
    <w:name w:val="WW8Num1z0"/>
    <w:rPr>
      <w:b w:val="0"/>
      <w:bCs/>
      <w:position w:val="0"/>
      <w:sz w:val="24"/>
      <w:szCs w:val="24"/>
      <w:vertAlign w:val="baseline"/>
    </w:rPr>
  </w:style>
  <w:style w:type="character" w:customStyle="1" w:styleId="WW8Num2z1">
    <w:name w:val="WW8Num2z1"/>
    <w:rPr>
      <w:strike w:val="0"/>
      <w:dstrike w:val="0"/>
      <w:color w:val="auto"/>
    </w:rPr>
  </w:style>
  <w:style w:type="character" w:customStyle="1" w:styleId="WW8Num2z2">
    <w:name w:val="WW8Num2z2"/>
    <w:rPr>
      <w:b w:val="0"/>
      <w:bCs w:val="0"/>
      <w:i w:val="0"/>
      <w:iCs/>
      <w:sz w:val="24"/>
      <w:szCs w:val="24"/>
    </w:rPr>
  </w:style>
  <w:style w:type="character" w:customStyle="1" w:styleId="WW8Num4z1">
    <w:name w:val="WW8Num4z1"/>
    <w:rPr>
      <w:b w:val="0"/>
      <w:bCs w:val="0"/>
    </w:rPr>
  </w:style>
  <w:style w:type="character" w:customStyle="1" w:styleId="WW8Num6z1">
    <w:name w:val="WW8Num6z1"/>
    <w:rPr>
      <w:color w:val="auto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Numatytasispastraiposriftas">
    <w:name w:val="WW-Numatytasis pastraipos šriftas"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spacing w:after="120"/>
      <w:ind w:left="283"/>
    </w:pPr>
  </w:style>
  <w:style w:type="paragraph" w:styleId="Pavadinimas">
    <w:name w:val="Title"/>
    <w:basedOn w:val="prastasis"/>
    <w:next w:val="Antrinispavadinimas1"/>
    <w:link w:val="PavadinimasDiagrama"/>
    <w:qFormat/>
    <w:pPr>
      <w:jc w:val="center"/>
    </w:pPr>
    <w:rPr>
      <w:b/>
      <w:bCs/>
    </w:rPr>
  </w:style>
  <w:style w:type="paragraph" w:customStyle="1" w:styleId="Antrinispavadinimas1">
    <w:name w:val="Antrinis pavadinimas1"/>
    <w:basedOn w:val="Heading"/>
    <w:next w:val="Pagrindinistekstas"/>
    <w:qFormat/>
    <w:pPr>
      <w:jc w:val="center"/>
    </w:pPr>
    <w:rPr>
      <w:i/>
      <w:iCs/>
    </w:rPr>
  </w:style>
  <w:style w:type="paragraph" w:styleId="Pagrindiniotekstotrauka2">
    <w:name w:val="Body Text Indent 2"/>
    <w:basedOn w:val="prastasis"/>
    <w:pPr>
      <w:ind w:firstLine="720"/>
    </w:pPr>
  </w:style>
  <w:style w:type="paragraph" w:styleId="Pagrindiniotekstotrauka3">
    <w:name w:val="Body Text Indent 3"/>
    <w:basedOn w:val="prastasis"/>
    <w:pPr>
      <w:ind w:firstLine="720"/>
      <w:jc w:val="both"/>
    </w:pPr>
    <w:rPr>
      <w:sz w:val="26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rat">
    <w:name w:val="footer"/>
    <w:basedOn w:val="prastasis"/>
    <w:link w:val="PoratDiagrama"/>
    <w:uiPriority w:val="99"/>
    <w:semiHidden/>
    <w:rsid w:val="00A868AC"/>
    <w:pPr>
      <w:widowControl/>
      <w:tabs>
        <w:tab w:val="center" w:pos="4153"/>
        <w:tab w:val="right" w:pos="8306"/>
      </w:tabs>
    </w:pPr>
    <w:rPr>
      <w:rFonts w:eastAsia="Times New Roman"/>
      <w:lang w:eastAsia="ar-SA"/>
    </w:rPr>
  </w:style>
  <w:style w:type="character" w:customStyle="1" w:styleId="PoratDiagrama">
    <w:name w:val="Poraštė Diagrama"/>
    <w:link w:val="Porat"/>
    <w:uiPriority w:val="99"/>
    <w:semiHidden/>
    <w:rsid w:val="00A868AC"/>
    <w:rPr>
      <w:sz w:val="24"/>
      <w:szCs w:val="24"/>
      <w:lang w:eastAsia="ar-SA"/>
    </w:rPr>
  </w:style>
  <w:style w:type="character" w:customStyle="1" w:styleId="PavadinimasDiagrama">
    <w:name w:val="Pavadinimas Diagrama"/>
    <w:link w:val="Pavadinimas"/>
    <w:rsid w:val="00021A0C"/>
    <w:rPr>
      <w:rFonts w:eastAsia="Lucida Sans Unicode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693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B6936"/>
    <w:rPr>
      <w:rFonts w:ascii="Tahoma" w:eastAsia="Lucida Sans Unicode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1406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erirtashipersaitas">
    <w:name w:val="FollowedHyperlink"/>
    <w:uiPriority w:val="99"/>
    <w:semiHidden/>
    <w:unhideWhenUsed/>
    <w:rsid w:val="00985F55"/>
    <w:rPr>
      <w:color w:val="954F72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F13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DF13BD"/>
    <w:rPr>
      <w:rFonts w:eastAsia="Lucida Sans Unicode"/>
      <w:sz w:val="24"/>
      <w:szCs w:val="24"/>
    </w:rPr>
  </w:style>
  <w:style w:type="paragraph" w:styleId="Betarp">
    <w:name w:val="No Spacing"/>
    <w:uiPriority w:val="1"/>
    <w:qFormat/>
    <w:rsid w:val="001B0F4C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5D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23FC4-7900-4366-9BBB-DFD0118A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2134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RANGOS DARBŲ SUTARTIES PASIRAŠYMUI</vt:lpstr>
      <vt:lpstr/>
    </vt:vector>
  </TitlesOfParts>
  <Manager>2015-06-29</Manager>
  <Company>Hewlett-Packard Company</Company>
  <LinksUpToDate>false</LinksUpToDate>
  <CharactersWithSpaces>3345</CharactersWithSpaces>
  <SharedDoc>false</SharedDoc>
  <HLinks>
    <vt:vector size="12" baseType="variant">
      <vt:variant>
        <vt:i4>1179737</vt:i4>
      </vt:variant>
      <vt:variant>
        <vt:i4>3</vt:i4>
      </vt:variant>
      <vt:variant>
        <vt:i4>0</vt:i4>
      </vt:variant>
      <vt:variant>
        <vt:i4>5</vt:i4>
      </vt:variant>
      <vt:variant>
        <vt:lpwstr>https://teisineinformacija.lt/lazdijai/Default.aspx?Id=3&amp;DocId=52204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https://teisineinformacija.lt/lazdijai/Default.aspx?Id=3&amp;DocId=52204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RANGOS DARBŲ SUTARTIES PASIRAŠYMUI</dc:title>
  <dc:subject>5TS-93</dc:subject>
  <dc:creator>LAZDIJŲ RAJONO SAVIVALDYBĖS TARYBA</dc:creator>
  <cp:keywords/>
  <cp:lastModifiedBy>Laima Jauniskiene</cp:lastModifiedBy>
  <cp:revision>2</cp:revision>
  <cp:lastPrinted>2020-01-23T08:58:00Z</cp:lastPrinted>
  <dcterms:created xsi:type="dcterms:W3CDTF">2020-02-26T08:22:00Z</dcterms:created>
  <dcterms:modified xsi:type="dcterms:W3CDTF">2020-02-26T08:22:00Z</dcterms:modified>
  <cp:category>Sprendimas</cp:category>
</cp:coreProperties>
</file>