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AFA37AC" w14:textId="17421939" w:rsidR="00E12C11" w:rsidRPr="00FF5DC9" w:rsidRDefault="00E12C11">
      <w:pPr>
        <w:jc w:val="center"/>
        <w:rPr>
          <w:sz w:val="24"/>
          <w:szCs w:val="24"/>
        </w:rPr>
      </w:pPr>
    </w:p>
    <w:p w14:paraId="5C368212" w14:textId="77777777" w:rsidR="00E12C11" w:rsidRPr="00FF5DC9" w:rsidRDefault="00E12C11">
      <w:pPr>
        <w:pStyle w:val="Antrat10"/>
        <w:rPr>
          <w:sz w:val="24"/>
          <w:szCs w:val="24"/>
        </w:rPr>
      </w:pPr>
      <w:bookmarkStart w:id="0" w:name="Institucija"/>
      <w:r w:rsidRPr="00FF5DC9">
        <w:rPr>
          <w:sz w:val="24"/>
          <w:szCs w:val="24"/>
        </w:rPr>
        <w:t>LAZDIJŲ RAJONO SAVIVALDYBĖS TARYBA</w:t>
      </w:r>
      <w:bookmarkEnd w:id="0"/>
    </w:p>
    <w:p w14:paraId="3228DC68" w14:textId="77777777" w:rsidR="00E12C11" w:rsidRPr="00FF5DC9" w:rsidRDefault="00E12C11">
      <w:pPr>
        <w:jc w:val="center"/>
        <w:rPr>
          <w:sz w:val="24"/>
          <w:szCs w:val="24"/>
        </w:rPr>
      </w:pPr>
    </w:p>
    <w:p w14:paraId="649C62E3" w14:textId="77777777" w:rsidR="00E12C11" w:rsidRPr="00FF5DC9" w:rsidRDefault="00E12C11">
      <w:pPr>
        <w:pStyle w:val="Antrat1"/>
        <w:rPr>
          <w:rFonts w:ascii="Times New Roman" w:hAnsi="Times New Roman"/>
          <w:szCs w:val="24"/>
        </w:rPr>
      </w:pPr>
      <w:bookmarkStart w:id="1" w:name="Forma"/>
      <w:r w:rsidRPr="00FF5DC9">
        <w:rPr>
          <w:rFonts w:ascii="Times New Roman" w:hAnsi="Times New Roman"/>
          <w:szCs w:val="24"/>
        </w:rPr>
        <w:t>SPRENDIMAS</w:t>
      </w:r>
      <w:bookmarkEnd w:id="1"/>
    </w:p>
    <w:p w14:paraId="5E8A87E3" w14:textId="77777777" w:rsidR="00E12C11" w:rsidRPr="00FF5DC9" w:rsidRDefault="00E12C11">
      <w:pPr>
        <w:jc w:val="center"/>
        <w:rPr>
          <w:b/>
          <w:sz w:val="24"/>
          <w:szCs w:val="24"/>
        </w:rPr>
      </w:pPr>
      <w:bookmarkStart w:id="2" w:name="Pavadinimas"/>
      <w:r w:rsidRPr="00FF5DC9">
        <w:rPr>
          <w:b/>
          <w:sz w:val="24"/>
          <w:szCs w:val="24"/>
        </w:rPr>
        <w:t>DĖL</w:t>
      </w:r>
      <w:r w:rsidR="000C7B55" w:rsidRPr="00FF5DC9">
        <w:rPr>
          <w:b/>
          <w:sz w:val="24"/>
          <w:szCs w:val="24"/>
        </w:rPr>
        <w:t xml:space="preserve"> LAZDIJŲ RAJONO SAVIVALDYBĖS </w:t>
      </w:r>
      <w:r w:rsidR="00B3468B" w:rsidRPr="00FF5DC9">
        <w:rPr>
          <w:b/>
          <w:sz w:val="24"/>
          <w:szCs w:val="24"/>
        </w:rPr>
        <w:t>TURTO NUOMOS</w:t>
      </w:r>
      <w:r w:rsidR="007C7324" w:rsidRPr="00FF5DC9">
        <w:rPr>
          <w:b/>
          <w:sz w:val="24"/>
          <w:szCs w:val="24"/>
        </w:rPr>
        <w:t xml:space="preserve"> </w:t>
      </w:r>
    </w:p>
    <w:p w14:paraId="038BFF1D" w14:textId="77777777" w:rsidR="00CF0D3C" w:rsidRPr="00FF5DC9" w:rsidRDefault="00CF0D3C">
      <w:pPr>
        <w:jc w:val="center"/>
        <w:rPr>
          <w:sz w:val="24"/>
          <w:szCs w:val="24"/>
        </w:rPr>
      </w:pPr>
    </w:p>
    <w:p w14:paraId="2CC6A160" w14:textId="097C8AF2" w:rsidR="00E12C11" w:rsidRPr="00FF5DC9" w:rsidRDefault="00E12C11">
      <w:pPr>
        <w:jc w:val="center"/>
        <w:rPr>
          <w:sz w:val="24"/>
          <w:szCs w:val="24"/>
        </w:rPr>
      </w:pPr>
      <w:bookmarkStart w:id="3" w:name="Data"/>
      <w:bookmarkEnd w:id="2"/>
      <w:r w:rsidRPr="00FF5DC9">
        <w:rPr>
          <w:sz w:val="24"/>
          <w:szCs w:val="24"/>
        </w:rPr>
        <w:t>20</w:t>
      </w:r>
      <w:r w:rsidR="0064285D">
        <w:rPr>
          <w:sz w:val="24"/>
          <w:szCs w:val="24"/>
        </w:rPr>
        <w:t>20</w:t>
      </w:r>
      <w:r w:rsidRPr="00FF5DC9">
        <w:rPr>
          <w:sz w:val="24"/>
          <w:szCs w:val="24"/>
        </w:rPr>
        <w:t xml:space="preserve"> m.</w:t>
      </w:r>
      <w:r w:rsidR="006E6519" w:rsidRPr="00FF5DC9">
        <w:rPr>
          <w:sz w:val="24"/>
          <w:szCs w:val="24"/>
        </w:rPr>
        <w:t xml:space="preserve"> </w:t>
      </w:r>
      <w:r w:rsidR="003E46A1">
        <w:rPr>
          <w:sz w:val="24"/>
          <w:szCs w:val="24"/>
        </w:rPr>
        <w:t>vasario</w:t>
      </w:r>
      <w:r w:rsidR="00C8070C">
        <w:rPr>
          <w:sz w:val="24"/>
          <w:szCs w:val="24"/>
        </w:rPr>
        <w:t xml:space="preserve"> 24 </w:t>
      </w:r>
      <w:bookmarkEnd w:id="3"/>
      <w:r w:rsidR="00A5672A" w:rsidRPr="00FF5DC9">
        <w:rPr>
          <w:sz w:val="24"/>
          <w:szCs w:val="24"/>
        </w:rPr>
        <w:t>d.</w:t>
      </w:r>
      <w:r w:rsidRPr="00FF5DC9">
        <w:rPr>
          <w:sz w:val="24"/>
          <w:szCs w:val="24"/>
        </w:rPr>
        <w:t xml:space="preserve"> Nr.</w:t>
      </w:r>
      <w:bookmarkStart w:id="4" w:name="Nr"/>
      <w:r w:rsidR="00197818">
        <w:rPr>
          <w:sz w:val="24"/>
          <w:szCs w:val="24"/>
        </w:rPr>
        <w:t xml:space="preserve"> </w:t>
      </w:r>
      <w:r w:rsidR="00C8070C">
        <w:rPr>
          <w:sz w:val="24"/>
          <w:szCs w:val="24"/>
        </w:rPr>
        <w:t>34-284</w:t>
      </w:r>
      <w:bookmarkStart w:id="5" w:name="_GoBack"/>
      <w:bookmarkEnd w:id="5"/>
    </w:p>
    <w:bookmarkEnd w:id="4"/>
    <w:p w14:paraId="5B29AF4C" w14:textId="77777777" w:rsidR="00E12C11" w:rsidRDefault="00E12C11">
      <w:pPr>
        <w:pStyle w:val="Antrat4"/>
        <w:rPr>
          <w:sz w:val="24"/>
          <w:szCs w:val="24"/>
        </w:rPr>
      </w:pPr>
      <w:r w:rsidRPr="00FF5DC9">
        <w:rPr>
          <w:sz w:val="24"/>
          <w:szCs w:val="24"/>
        </w:rPr>
        <w:t>Lazdijai</w:t>
      </w:r>
    </w:p>
    <w:p w14:paraId="6936E520" w14:textId="77777777" w:rsidR="00DB3CE2" w:rsidRPr="00DB3CE2" w:rsidRDefault="00DB3CE2" w:rsidP="00DB3CE2"/>
    <w:p w14:paraId="7A00F9C1" w14:textId="77777777" w:rsidR="00F11084" w:rsidRPr="00FF5DC9" w:rsidRDefault="00F11084">
      <w:pPr>
        <w:ind w:firstLine="720"/>
        <w:rPr>
          <w:sz w:val="24"/>
          <w:szCs w:val="24"/>
        </w:rPr>
      </w:pPr>
    </w:p>
    <w:p w14:paraId="127A47FE" w14:textId="22ACDDF6" w:rsidR="00B51FAB" w:rsidRPr="00FF5DC9" w:rsidRDefault="006A071D" w:rsidP="0064285D">
      <w:pPr>
        <w:spacing w:line="360" w:lineRule="auto"/>
        <w:ind w:firstLine="737"/>
        <w:jc w:val="both"/>
        <w:rPr>
          <w:sz w:val="24"/>
          <w:szCs w:val="24"/>
        </w:rPr>
      </w:pPr>
      <w:r w:rsidRPr="00FF5DC9">
        <w:rPr>
          <w:sz w:val="24"/>
          <w:szCs w:val="24"/>
        </w:rPr>
        <w:t xml:space="preserve">Vadovaudamasi </w:t>
      </w:r>
      <w:r w:rsidR="008E14FA" w:rsidRPr="00FF5DC9">
        <w:rPr>
          <w:sz w:val="24"/>
          <w:szCs w:val="24"/>
        </w:rPr>
        <w:t>Lietuvos Respublikos vietos savivaldos įstatymo</w:t>
      </w:r>
      <w:r w:rsidR="00F413B0" w:rsidRPr="00FF5DC9">
        <w:rPr>
          <w:sz w:val="24"/>
          <w:szCs w:val="24"/>
        </w:rPr>
        <w:t xml:space="preserve"> </w:t>
      </w:r>
      <w:r w:rsidR="004133CC" w:rsidRPr="00FF5DC9">
        <w:rPr>
          <w:sz w:val="24"/>
          <w:szCs w:val="24"/>
        </w:rPr>
        <w:t>16</w:t>
      </w:r>
      <w:r w:rsidR="00F413B0" w:rsidRPr="00FF5DC9">
        <w:rPr>
          <w:sz w:val="24"/>
          <w:szCs w:val="24"/>
        </w:rPr>
        <w:t xml:space="preserve"> straipsnio </w:t>
      </w:r>
      <w:r w:rsidR="004133CC" w:rsidRPr="00FF5DC9">
        <w:rPr>
          <w:sz w:val="24"/>
          <w:szCs w:val="24"/>
        </w:rPr>
        <w:t xml:space="preserve">2 </w:t>
      </w:r>
      <w:r w:rsidR="00F413B0" w:rsidRPr="00FF5DC9">
        <w:rPr>
          <w:sz w:val="24"/>
          <w:szCs w:val="24"/>
        </w:rPr>
        <w:t>dalies 2</w:t>
      </w:r>
      <w:r w:rsidR="00427499" w:rsidRPr="00FF5DC9">
        <w:rPr>
          <w:sz w:val="24"/>
          <w:szCs w:val="24"/>
        </w:rPr>
        <w:t>6</w:t>
      </w:r>
      <w:r w:rsidR="00F413B0" w:rsidRPr="00FF5DC9">
        <w:rPr>
          <w:sz w:val="24"/>
          <w:szCs w:val="24"/>
        </w:rPr>
        <w:t xml:space="preserve"> punktu,</w:t>
      </w:r>
      <w:r w:rsidR="003812B7" w:rsidRPr="00FF5DC9">
        <w:rPr>
          <w:sz w:val="24"/>
          <w:szCs w:val="24"/>
        </w:rPr>
        <w:t xml:space="preserve"> </w:t>
      </w:r>
      <w:r w:rsidR="00C13BF0" w:rsidRPr="00FF5DC9">
        <w:rPr>
          <w:sz w:val="24"/>
          <w:szCs w:val="24"/>
        </w:rPr>
        <w:t xml:space="preserve">Lietuvos Respublikos valstybės ir savivaldybių turto valdymo, naudojimo ir disponavimo juo įstatymo 15 straipsnio </w:t>
      </w:r>
      <w:r w:rsidR="0064285D">
        <w:rPr>
          <w:sz w:val="24"/>
          <w:szCs w:val="24"/>
        </w:rPr>
        <w:t>3</w:t>
      </w:r>
      <w:r w:rsidR="00C13BF0" w:rsidRPr="00FF5DC9">
        <w:rPr>
          <w:sz w:val="24"/>
          <w:szCs w:val="24"/>
        </w:rPr>
        <w:t xml:space="preserve"> </w:t>
      </w:r>
      <w:r w:rsidR="00A313B0" w:rsidRPr="00FF5DC9">
        <w:rPr>
          <w:sz w:val="24"/>
          <w:szCs w:val="24"/>
        </w:rPr>
        <w:t>dalimi</w:t>
      </w:r>
      <w:r w:rsidR="00C13BF0" w:rsidRPr="00FF5DC9">
        <w:rPr>
          <w:sz w:val="24"/>
          <w:szCs w:val="24"/>
        </w:rPr>
        <w:t xml:space="preserve">, </w:t>
      </w:r>
      <w:r w:rsidR="00F13C0C" w:rsidRPr="00FF5DC9">
        <w:rPr>
          <w:sz w:val="24"/>
          <w:szCs w:val="24"/>
        </w:rPr>
        <w:t xml:space="preserve">Lietuvos Respublikos žemės įstatymo 9 straipsnio </w:t>
      </w:r>
      <w:r w:rsidR="003812B7" w:rsidRPr="00FF5DC9">
        <w:rPr>
          <w:sz w:val="24"/>
          <w:szCs w:val="24"/>
        </w:rPr>
        <w:t xml:space="preserve">1 dalies 1 punktu ir </w:t>
      </w:r>
      <w:r w:rsidR="00F13C0C" w:rsidRPr="00FF5DC9">
        <w:rPr>
          <w:sz w:val="24"/>
          <w:szCs w:val="24"/>
        </w:rPr>
        <w:t xml:space="preserve">6 dalies </w:t>
      </w:r>
      <w:r w:rsidR="003812B7" w:rsidRPr="00FF5DC9">
        <w:rPr>
          <w:sz w:val="24"/>
          <w:szCs w:val="24"/>
        </w:rPr>
        <w:t>1</w:t>
      </w:r>
      <w:r w:rsidR="00F13C0C" w:rsidRPr="00FF5DC9">
        <w:rPr>
          <w:sz w:val="24"/>
          <w:szCs w:val="24"/>
        </w:rPr>
        <w:t xml:space="preserve"> punktu, </w:t>
      </w:r>
      <w:r w:rsidR="00BA60B6" w:rsidRPr="00FF5DC9">
        <w:rPr>
          <w:sz w:val="24"/>
          <w:szCs w:val="24"/>
        </w:rPr>
        <w:t xml:space="preserve">Lietuvos Respublikos Vyriausybės </w:t>
      </w:r>
      <w:smartTag w:uri="urn:schemas-microsoft-com:office:smarttags" w:element="metricconverter">
        <w:smartTagPr>
          <w:attr w:name="ProductID" w:val="1999 m"/>
        </w:smartTagPr>
        <w:r w:rsidR="00BA60B6" w:rsidRPr="00FF5DC9">
          <w:rPr>
            <w:sz w:val="24"/>
            <w:szCs w:val="24"/>
          </w:rPr>
          <w:t>1999 m</w:t>
        </w:r>
      </w:smartTag>
      <w:r w:rsidR="00BA60B6" w:rsidRPr="00FF5DC9">
        <w:rPr>
          <w:sz w:val="24"/>
          <w:szCs w:val="24"/>
        </w:rPr>
        <w:t>. kovo 9 d. nutarimo Nr. 260 „Dėl naudojamų kitos paskirties valstybinės žemės sklypų pardavimo ir nuomos“ 2.2 papunkči</w:t>
      </w:r>
      <w:r w:rsidR="007936EF">
        <w:rPr>
          <w:sz w:val="24"/>
          <w:szCs w:val="24"/>
        </w:rPr>
        <w:t>u</w:t>
      </w:r>
      <w:r w:rsidR="00BA60B6" w:rsidRPr="00FF5DC9">
        <w:rPr>
          <w:sz w:val="24"/>
          <w:szCs w:val="24"/>
        </w:rPr>
        <w:t>,</w:t>
      </w:r>
      <w:r w:rsidR="0064285D">
        <w:rPr>
          <w:sz w:val="24"/>
          <w:szCs w:val="24"/>
        </w:rPr>
        <w:t xml:space="preserve"> </w:t>
      </w:r>
      <w:r w:rsidR="00AA10BD" w:rsidRPr="00FF5DC9">
        <w:rPr>
          <w:bCs/>
          <w:sz w:val="24"/>
          <w:szCs w:val="24"/>
        </w:rPr>
        <w:t>Naudojamų kitos paskirties valstybinės žemės sklypų pardavimo ir nuomos taisyklių</w:t>
      </w:r>
      <w:r w:rsidR="001F43E2" w:rsidRPr="00FF5DC9">
        <w:rPr>
          <w:bCs/>
          <w:sz w:val="24"/>
          <w:szCs w:val="24"/>
        </w:rPr>
        <w:t>,</w:t>
      </w:r>
      <w:r w:rsidR="00AA10BD" w:rsidRPr="00FF5DC9">
        <w:rPr>
          <w:bCs/>
          <w:sz w:val="24"/>
          <w:szCs w:val="24"/>
        </w:rPr>
        <w:t xml:space="preserve"> patvirtintų </w:t>
      </w:r>
      <w:r w:rsidR="00434407" w:rsidRPr="00FF5DC9">
        <w:rPr>
          <w:sz w:val="24"/>
          <w:szCs w:val="24"/>
        </w:rPr>
        <w:t>L</w:t>
      </w:r>
      <w:r w:rsidR="00575098" w:rsidRPr="00FF5DC9">
        <w:rPr>
          <w:sz w:val="24"/>
          <w:szCs w:val="24"/>
        </w:rPr>
        <w:t xml:space="preserve">ietuvos Respublikos Vyriausybės </w:t>
      </w:r>
      <w:smartTag w:uri="urn:schemas-microsoft-com:office:smarttags" w:element="metricconverter">
        <w:smartTagPr>
          <w:attr w:name="ProductID" w:val="1999 m"/>
        </w:smartTagPr>
        <w:r w:rsidR="00575098" w:rsidRPr="00FF5DC9">
          <w:rPr>
            <w:sz w:val="24"/>
            <w:szCs w:val="24"/>
          </w:rPr>
          <w:t>1999 m</w:t>
        </w:r>
      </w:smartTag>
      <w:r w:rsidR="00575098" w:rsidRPr="00FF5DC9">
        <w:rPr>
          <w:sz w:val="24"/>
          <w:szCs w:val="24"/>
        </w:rPr>
        <w:t>. kovo 9 d. nutarim</w:t>
      </w:r>
      <w:r w:rsidR="001F43E2" w:rsidRPr="00FF5DC9">
        <w:rPr>
          <w:sz w:val="24"/>
          <w:szCs w:val="24"/>
        </w:rPr>
        <w:t>u</w:t>
      </w:r>
      <w:r w:rsidR="00575098" w:rsidRPr="00FF5DC9">
        <w:rPr>
          <w:sz w:val="24"/>
          <w:szCs w:val="24"/>
        </w:rPr>
        <w:t xml:space="preserve"> Nr. 260 „Dėl naudojamų kitos paskirties valstybinės žemės sklypų pardavimo ir nuomos“</w:t>
      </w:r>
      <w:r w:rsidR="00AA10BD" w:rsidRPr="00FF5DC9">
        <w:rPr>
          <w:sz w:val="24"/>
          <w:szCs w:val="24"/>
        </w:rPr>
        <w:t xml:space="preserve">, </w:t>
      </w:r>
      <w:r w:rsidR="00AA10BD" w:rsidRPr="00FF5DC9">
        <w:rPr>
          <w:bCs/>
          <w:sz w:val="24"/>
          <w:szCs w:val="24"/>
        </w:rPr>
        <w:t>29 punk</w:t>
      </w:r>
      <w:r w:rsidR="00752057">
        <w:rPr>
          <w:bCs/>
          <w:sz w:val="24"/>
          <w:szCs w:val="24"/>
        </w:rPr>
        <w:t>t</w:t>
      </w:r>
      <w:r w:rsidR="00AA10BD" w:rsidRPr="00FF5DC9">
        <w:rPr>
          <w:bCs/>
          <w:sz w:val="24"/>
          <w:szCs w:val="24"/>
        </w:rPr>
        <w:t>u</w:t>
      </w:r>
      <w:r w:rsidR="00BA60B6" w:rsidRPr="00FF5DC9">
        <w:rPr>
          <w:bCs/>
          <w:sz w:val="24"/>
          <w:szCs w:val="24"/>
        </w:rPr>
        <w:t>,</w:t>
      </w:r>
      <w:r w:rsidR="00AA10BD" w:rsidRPr="00FF5DC9">
        <w:rPr>
          <w:bCs/>
          <w:sz w:val="24"/>
          <w:szCs w:val="24"/>
        </w:rPr>
        <w:t xml:space="preserve"> </w:t>
      </w:r>
      <w:r w:rsidR="00575098" w:rsidRPr="00FF5DC9">
        <w:rPr>
          <w:sz w:val="24"/>
          <w:szCs w:val="24"/>
        </w:rPr>
        <w:t xml:space="preserve">Lietuvos Respublikos </w:t>
      </w:r>
      <w:r w:rsidR="00575098" w:rsidRPr="00A35472">
        <w:rPr>
          <w:sz w:val="24"/>
          <w:szCs w:val="24"/>
        </w:rPr>
        <w:t xml:space="preserve">Vyriausybės </w:t>
      </w:r>
      <w:smartTag w:uri="urn:schemas-microsoft-com:office:smarttags" w:element="metricconverter">
        <w:smartTagPr>
          <w:attr w:name="ProductID" w:val="2002 m"/>
        </w:smartTagPr>
        <w:r w:rsidR="00575098" w:rsidRPr="00A35472">
          <w:rPr>
            <w:sz w:val="24"/>
            <w:szCs w:val="24"/>
          </w:rPr>
          <w:t>2002 m</w:t>
        </w:r>
      </w:smartTag>
      <w:r w:rsidR="00575098" w:rsidRPr="00A35472">
        <w:rPr>
          <w:sz w:val="24"/>
          <w:szCs w:val="24"/>
        </w:rPr>
        <w:t>. lapkričio 19 d. nutarimo Nr. 1798 „Dėl nuomos mokesčio už valstybinę žemę“ 1.3</w:t>
      </w:r>
      <w:r w:rsidR="003812B7" w:rsidRPr="00A35472">
        <w:rPr>
          <w:sz w:val="24"/>
          <w:szCs w:val="24"/>
        </w:rPr>
        <w:t xml:space="preserve">, </w:t>
      </w:r>
      <w:r w:rsidR="00575098" w:rsidRPr="00A35472">
        <w:rPr>
          <w:sz w:val="24"/>
          <w:szCs w:val="24"/>
        </w:rPr>
        <w:t>1.4</w:t>
      </w:r>
      <w:r w:rsidR="003812B7" w:rsidRPr="00A35472">
        <w:rPr>
          <w:sz w:val="24"/>
          <w:szCs w:val="24"/>
        </w:rPr>
        <w:t xml:space="preserve"> ir 1.5 </w:t>
      </w:r>
      <w:r w:rsidR="001F43E2" w:rsidRPr="00A35472">
        <w:rPr>
          <w:sz w:val="24"/>
          <w:szCs w:val="24"/>
        </w:rPr>
        <w:t>pa</w:t>
      </w:r>
      <w:r w:rsidR="00575098" w:rsidRPr="00A35472">
        <w:rPr>
          <w:sz w:val="24"/>
          <w:szCs w:val="24"/>
        </w:rPr>
        <w:t>punk</w:t>
      </w:r>
      <w:r w:rsidR="001F43E2" w:rsidRPr="00A35472">
        <w:rPr>
          <w:sz w:val="24"/>
          <w:szCs w:val="24"/>
        </w:rPr>
        <w:t>či</w:t>
      </w:r>
      <w:r w:rsidR="00575098" w:rsidRPr="00A35472">
        <w:rPr>
          <w:sz w:val="24"/>
          <w:szCs w:val="24"/>
        </w:rPr>
        <w:t>ais</w:t>
      </w:r>
      <w:r w:rsidR="00D80601" w:rsidRPr="00A35472">
        <w:rPr>
          <w:sz w:val="24"/>
          <w:szCs w:val="24"/>
        </w:rPr>
        <w:t xml:space="preserve">, Lazdijų rajono savivaldybės tarybos </w:t>
      </w:r>
      <w:r w:rsidR="00D80601" w:rsidRPr="002972F4">
        <w:rPr>
          <w:sz w:val="24"/>
          <w:szCs w:val="24"/>
        </w:rPr>
        <w:t>20</w:t>
      </w:r>
      <w:r w:rsidR="003E46A1">
        <w:rPr>
          <w:sz w:val="24"/>
          <w:szCs w:val="24"/>
        </w:rPr>
        <w:t>20</w:t>
      </w:r>
      <w:r w:rsidR="00D80601" w:rsidRPr="002972F4">
        <w:rPr>
          <w:sz w:val="24"/>
          <w:szCs w:val="24"/>
        </w:rPr>
        <w:t xml:space="preserve"> m. </w:t>
      </w:r>
      <w:r w:rsidR="003E46A1">
        <w:rPr>
          <w:sz w:val="24"/>
          <w:szCs w:val="24"/>
        </w:rPr>
        <w:t xml:space="preserve">vasario 28 d </w:t>
      </w:r>
      <w:r w:rsidR="00D80601" w:rsidRPr="002972F4">
        <w:rPr>
          <w:sz w:val="24"/>
          <w:szCs w:val="24"/>
        </w:rPr>
        <w:t xml:space="preserve"> sprendimu </w:t>
      </w:r>
      <w:bookmarkStart w:id="6" w:name="n_0"/>
      <w:r w:rsidR="00DB3CE2" w:rsidRPr="002972F4">
        <w:rPr>
          <w:sz w:val="24"/>
          <w:szCs w:val="24"/>
        </w:rPr>
        <w:t>Nr. 5TS-</w:t>
      </w:r>
      <w:r w:rsidR="003E46A1" w:rsidRPr="00C87745">
        <w:rPr>
          <w:sz w:val="24"/>
          <w:szCs w:val="24"/>
        </w:rPr>
        <w:t>.....</w:t>
      </w:r>
      <w:bookmarkEnd w:id="6"/>
      <w:r w:rsidR="00D80601" w:rsidRPr="00A35472">
        <w:rPr>
          <w:sz w:val="24"/>
          <w:szCs w:val="24"/>
        </w:rPr>
        <w:t xml:space="preserve"> „Dėl </w:t>
      </w:r>
      <w:r w:rsidR="00E0317C" w:rsidRPr="00A35472">
        <w:rPr>
          <w:sz w:val="24"/>
          <w:szCs w:val="24"/>
        </w:rPr>
        <w:t xml:space="preserve">Lazdijų rajono savivaldybės </w:t>
      </w:r>
      <w:r w:rsidR="000303C2">
        <w:rPr>
          <w:sz w:val="24"/>
          <w:szCs w:val="24"/>
        </w:rPr>
        <w:t xml:space="preserve">ilgalaikio </w:t>
      </w:r>
      <w:r w:rsidR="00E0317C" w:rsidRPr="00A35472">
        <w:rPr>
          <w:sz w:val="24"/>
          <w:szCs w:val="24"/>
        </w:rPr>
        <w:t xml:space="preserve">materialiojo turto viešo nuomos konkurso ir nuomos </w:t>
      </w:r>
      <w:r w:rsidR="000303C2">
        <w:rPr>
          <w:sz w:val="24"/>
          <w:szCs w:val="24"/>
        </w:rPr>
        <w:t xml:space="preserve">be </w:t>
      </w:r>
      <w:r w:rsidR="00E0317C" w:rsidRPr="00A35472">
        <w:rPr>
          <w:sz w:val="24"/>
          <w:szCs w:val="24"/>
        </w:rPr>
        <w:t xml:space="preserve">konkurso organizavimo </w:t>
      </w:r>
      <w:r w:rsidR="000303C2">
        <w:rPr>
          <w:sz w:val="24"/>
          <w:szCs w:val="24"/>
        </w:rPr>
        <w:t xml:space="preserve">ir vykdymo </w:t>
      </w:r>
      <w:r w:rsidR="00E0317C" w:rsidRPr="00A35472">
        <w:rPr>
          <w:sz w:val="24"/>
          <w:szCs w:val="24"/>
        </w:rPr>
        <w:t xml:space="preserve">tvarkos aprašo </w:t>
      </w:r>
      <w:r w:rsidR="00E0317C" w:rsidRPr="00A35472">
        <w:rPr>
          <w:bCs/>
          <w:sz w:val="24"/>
          <w:szCs w:val="24"/>
        </w:rPr>
        <w:t>patvirtinimo</w:t>
      </w:r>
      <w:r w:rsidR="00D80601" w:rsidRPr="00A35472">
        <w:rPr>
          <w:sz w:val="24"/>
          <w:szCs w:val="24"/>
        </w:rPr>
        <w:t>“</w:t>
      </w:r>
      <w:r w:rsidR="003812B7" w:rsidRPr="00A35472">
        <w:rPr>
          <w:sz w:val="24"/>
          <w:szCs w:val="24"/>
        </w:rPr>
        <w:t xml:space="preserve"> </w:t>
      </w:r>
      <w:r w:rsidR="00B51FAB" w:rsidRPr="00A35472">
        <w:rPr>
          <w:sz w:val="24"/>
          <w:szCs w:val="24"/>
        </w:rPr>
        <w:t>be</w:t>
      </w:r>
      <w:r w:rsidR="00006E09" w:rsidRPr="00A35472">
        <w:rPr>
          <w:sz w:val="24"/>
          <w:szCs w:val="24"/>
        </w:rPr>
        <w:t xml:space="preserve">i </w:t>
      </w:r>
      <w:r w:rsidR="003812B7" w:rsidRPr="00A35472">
        <w:rPr>
          <w:sz w:val="24"/>
          <w:szCs w:val="24"/>
        </w:rPr>
        <w:t xml:space="preserve">atsižvelgdama </w:t>
      </w:r>
      <w:r w:rsidR="009A34AF" w:rsidRPr="00A35472">
        <w:rPr>
          <w:sz w:val="24"/>
          <w:szCs w:val="24"/>
        </w:rPr>
        <w:t xml:space="preserve">į </w:t>
      </w:r>
      <w:r w:rsidR="009366C7" w:rsidRPr="00A35472">
        <w:rPr>
          <w:sz w:val="24"/>
          <w:szCs w:val="24"/>
        </w:rPr>
        <w:t xml:space="preserve">Lazdijų rajono savivaldybės administracijos </w:t>
      </w:r>
      <w:r w:rsidR="009366C7" w:rsidRPr="002972F4">
        <w:rPr>
          <w:sz w:val="24"/>
          <w:szCs w:val="24"/>
        </w:rPr>
        <w:t>direktoriaus 20</w:t>
      </w:r>
      <w:r w:rsidR="002C1ADD" w:rsidRPr="002972F4">
        <w:rPr>
          <w:sz w:val="24"/>
          <w:szCs w:val="24"/>
        </w:rPr>
        <w:t>20</w:t>
      </w:r>
      <w:r w:rsidR="009366C7" w:rsidRPr="002972F4">
        <w:rPr>
          <w:sz w:val="24"/>
          <w:szCs w:val="24"/>
        </w:rPr>
        <w:t xml:space="preserve"> m. sausio</w:t>
      </w:r>
      <w:r w:rsidR="002C1ADD" w:rsidRPr="002972F4">
        <w:rPr>
          <w:sz w:val="24"/>
          <w:szCs w:val="24"/>
        </w:rPr>
        <w:t xml:space="preserve"> </w:t>
      </w:r>
      <w:r w:rsidR="002972F4" w:rsidRPr="002972F4">
        <w:rPr>
          <w:sz w:val="24"/>
          <w:szCs w:val="24"/>
        </w:rPr>
        <w:t>23</w:t>
      </w:r>
      <w:r w:rsidR="009366C7" w:rsidRPr="002972F4">
        <w:rPr>
          <w:sz w:val="24"/>
          <w:szCs w:val="24"/>
        </w:rPr>
        <w:t xml:space="preserve"> d. įsakymą </w:t>
      </w:r>
      <w:bookmarkStart w:id="7" w:name="n_1"/>
      <w:r w:rsidR="00DB3CE2" w:rsidRPr="002972F4">
        <w:rPr>
          <w:sz w:val="24"/>
          <w:szCs w:val="24"/>
        </w:rPr>
        <w:t>Nr. 10V-</w:t>
      </w:r>
      <w:r w:rsidR="002972F4" w:rsidRPr="002972F4">
        <w:rPr>
          <w:sz w:val="24"/>
          <w:szCs w:val="24"/>
        </w:rPr>
        <w:t>46</w:t>
      </w:r>
      <w:r w:rsidR="002C1ADD" w:rsidRPr="002972F4">
        <w:rPr>
          <w:sz w:val="24"/>
          <w:szCs w:val="24"/>
        </w:rPr>
        <w:t xml:space="preserve"> </w:t>
      </w:r>
      <w:bookmarkEnd w:id="7"/>
      <w:r w:rsidR="009366C7" w:rsidRPr="002972F4">
        <w:rPr>
          <w:sz w:val="24"/>
          <w:szCs w:val="24"/>
        </w:rPr>
        <w:t>„Dėl žemės sklypo vertės</w:t>
      </w:r>
      <w:r w:rsidR="009366C7" w:rsidRPr="002C1ADD">
        <w:rPr>
          <w:sz w:val="24"/>
          <w:szCs w:val="24"/>
        </w:rPr>
        <w:t>“</w:t>
      </w:r>
      <w:r w:rsidR="00A43E58" w:rsidRPr="002C1ADD">
        <w:rPr>
          <w:sz w:val="24"/>
          <w:szCs w:val="24"/>
        </w:rPr>
        <w:t xml:space="preserve"> </w:t>
      </w:r>
      <w:r w:rsidR="00006E09" w:rsidRPr="002C1ADD">
        <w:rPr>
          <w:sz w:val="24"/>
          <w:szCs w:val="24"/>
        </w:rPr>
        <w:t xml:space="preserve">ir </w:t>
      </w:r>
      <w:r w:rsidR="00A43E58" w:rsidRPr="002C1ADD">
        <w:rPr>
          <w:sz w:val="24"/>
          <w:szCs w:val="24"/>
        </w:rPr>
        <w:t xml:space="preserve">į </w:t>
      </w:r>
      <w:r w:rsidR="006461F8" w:rsidRPr="002C1ADD">
        <w:rPr>
          <w:sz w:val="24"/>
          <w:szCs w:val="24"/>
        </w:rPr>
        <w:t xml:space="preserve">Lazdijų rajono savivaldybės administracijos </w:t>
      </w:r>
      <w:r w:rsidR="0023799E" w:rsidRPr="002C1ADD">
        <w:rPr>
          <w:sz w:val="24"/>
          <w:szCs w:val="24"/>
        </w:rPr>
        <w:t xml:space="preserve">direktoriaus </w:t>
      </w:r>
      <w:r w:rsidR="00B84189" w:rsidRPr="002C1ADD">
        <w:rPr>
          <w:sz w:val="24"/>
          <w:szCs w:val="24"/>
        </w:rPr>
        <w:t>2</w:t>
      </w:r>
      <w:r w:rsidR="002C1ADD" w:rsidRPr="002C1ADD">
        <w:rPr>
          <w:sz w:val="24"/>
          <w:szCs w:val="24"/>
        </w:rPr>
        <w:t>020-</w:t>
      </w:r>
      <w:r w:rsidR="003E46A1">
        <w:rPr>
          <w:sz w:val="24"/>
          <w:szCs w:val="24"/>
        </w:rPr>
        <w:t>02-</w:t>
      </w:r>
      <w:r w:rsidR="00BC0283">
        <w:rPr>
          <w:sz w:val="24"/>
          <w:szCs w:val="24"/>
        </w:rPr>
        <w:t>19</w:t>
      </w:r>
      <w:r w:rsidR="00F46DC4" w:rsidRPr="002C1ADD">
        <w:rPr>
          <w:sz w:val="24"/>
          <w:szCs w:val="24"/>
        </w:rPr>
        <w:t xml:space="preserve"> </w:t>
      </w:r>
      <w:r w:rsidR="006461F8" w:rsidRPr="002C1ADD">
        <w:rPr>
          <w:sz w:val="24"/>
          <w:szCs w:val="24"/>
        </w:rPr>
        <w:t xml:space="preserve">pasiūlymą Nr. </w:t>
      </w:r>
      <w:r w:rsidR="00EC73F1" w:rsidRPr="002C1ADD">
        <w:rPr>
          <w:sz w:val="24"/>
          <w:szCs w:val="24"/>
        </w:rPr>
        <w:t>1-</w:t>
      </w:r>
      <w:r w:rsidR="00BC0283">
        <w:rPr>
          <w:sz w:val="24"/>
          <w:szCs w:val="24"/>
        </w:rPr>
        <w:t>517</w:t>
      </w:r>
      <w:r w:rsidR="003E46A1">
        <w:rPr>
          <w:sz w:val="24"/>
          <w:szCs w:val="24"/>
        </w:rPr>
        <w:t xml:space="preserve"> </w:t>
      </w:r>
      <w:r w:rsidR="006461F8" w:rsidRPr="002C1ADD">
        <w:rPr>
          <w:sz w:val="24"/>
          <w:szCs w:val="24"/>
        </w:rPr>
        <w:t xml:space="preserve">„Dėl </w:t>
      </w:r>
      <w:r w:rsidR="002972F4">
        <w:rPr>
          <w:sz w:val="24"/>
          <w:szCs w:val="24"/>
        </w:rPr>
        <w:t>nuompinigių dydžio nustatymo“</w:t>
      </w:r>
      <w:r w:rsidR="00C018A9">
        <w:rPr>
          <w:sz w:val="24"/>
          <w:szCs w:val="24"/>
        </w:rPr>
        <w:t xml:space="preserve"> bei į viešosios įstaigos Lietuvos verslo paramos agentūros 2020-01-13 raštą Nr. R4-138 </w:t>
      </w:r>
      <w:r w:rsidR="005323F3">
        <w:rPr>
          <w:sz w:val="24"/>
          <w:szCs w:val="24"/>
        </w:rPr>
        <w:t xml:space="preserve">„Dėl projekto „Lazdijų hipodromo modernizavimas ir pritaikymas kompleksiniam turizmo paslaugų teikimui“, projekto kodas Nr. VP3-1.3-ŪM-01-V-01-013 turto nuomos sąlygų“, </w:t>
      </w:r>
      <w:r w:rsidR="00B51FAB" w:rsidRPr="002C1ADD">
        <w:rPr>
          <w:sz w:val="24"/>
          <w:szCs w:val="24"/>
        </w:rPr>
        <w:t xml:space="preserve">Lazdijų rajono savivaldybės taryba </w:t>
      </w:r>
      <w:r w:rsidR="00B51FAB" w:rsidRPr="002C1ADD">
        <w:rPr>
          <w:spacing w:val="50"/>
          <w:sz w:val="24"/>
          <w:szCs w:val="24"/>
        </w:rPr>
        <w:t>nusprendži</w:t>
      </w:r>
      <w:r w:rsidR="00B51FAB" w:rsidRPr="002C1ADD">
        <w:rPr>
          <w:sz w:val="24"/>
          <w:szCs w:val="24"/>
        </w:rPr>
        <w:t>a:</w:t>
      </w:r>
    </w:p>
    <w:p w14:paraId="78289DE2" w14:textId="77777777" w:rsidR="00205B71" w:rsidRPr="00FF5DC9" w:rsidRDefault="00B51FAB" w:rsidP="00B715AA">
      <w:pPr>
        <w:spacing w:line="360" w:lineRule="auto"/>
        <w:ind w:firstLine="737"/>
        <w:jc w:val="both"/>
        <w:rPr>
          <w:sz w:val="24"/>
          <w:szCs w:val="24"/>
        </w:rPr>
      </w:pPr>
      <w:r w:rsidRPr="00FF5DC9">
        <w:rPr>
          <w:sz w:val="24"/>
          <w:szCs w:val="24"/>
        </w:rPr>
        <w:t xml:space="preserve">1. </w:t>
      </w:r>
      <w:r w:rsidR="00F5169C" w:rsidRPr="00FF5DC9">
        <w:rPr>
          <w:sz w:val="24"/>
          <w:szCs w:val="24"/>
        </w:rPr>
        <w:t xml:space="preserve">Išnuomoti viešo konkurso </w:t>
      </w:r>
      <w:r w:rsidR="00CE30A8" w:rsidRPr="00FF5DC9">
        <w:rPr>
          <w:sz w:val="24"/>
          <w:szCs w:val="24"/>
        </w:rPr>
        <w:t xml:space="preserve">būdu </w:t>
      </w:r>
      <w:r w:rsidR="0064285D" w:rsidRPr="004B1C5C">
        <w:rPr>
          <w:sz w:val="24"/>
          <w:szCs w:val="24"/>
        </w:rPr>
        <w:t>1</w:t>
      </w:r>
      <w:r w:rsidR="003B1C16" w:rsidRPr="004B1C5C">
        <w:rPr>
          <w:sz w:val="24"/>
          <w:szCs w:val="24"/>
        </w:rPr>
        <w:t>0</w:t>
      </w:r>
      <w:r w:rsidR="00CE30A8" w:rsidRPr="0048608D">
        <w:rPr>
          <w:b/>
          <w:sz w:val="24"/>
          <w:szCs w:val="24"/>
        </w:rPr>
        <w:t xml:space="preserve"> </w:t>
      </w:r>
      <w:r w:rsidR="00CE30A8" w:rsidRPr="00FF5DC9">
        <w:rPr>
          <w:sz w:val="24"/>
          <w:szCs w:val="24"/>
        </w:rPr>
        <w:t>metų laikotarpiui vieš</w:t>
      </w:r>
      <w:r w:rsidR="00A204F3" w:rsidRPr="00FF5DC9">
        <w:rPr>
          <w:sz w:val="24"/>
          <w:szCs w:val="24"/>
        </w:rPr>
        <w:t xml:space="preserve">osioms </w:t>
      </w:r>
      <w:r w:rsidR="00CE30A8" w:rsidRPr="00FF5DC9">
        <w:rPr>
          <w:sz w:val="24"/>
          <w:szCs w:val="24"/>
        </w:rPr>
        <w:t>paslaug</w:t>
      </w:r>
      <w:r w:rsidR="00A204F3" w:rsidRPr="00FF5DC9">
        <w:rPr>
          <w:sz w:val="24"/>
          <w:szCs w:val="24"/>
        </w:rPr>
        <w:t>oms t</w:t>
      </w:r>
      <w:r w:rsidR="00CE30A8" w:rsidRPr="00FF5DC9">
        <w:rPr>
          <w:sz w:val="24"/>
          <w:szCs w:val="24"/>
        </w:rPr>
        <w:t>eik</w:t>
      </w:r>
      <w:r w:rsidR="00A204F3" w:rsidRPr="00FF5DC9">
        <w:rPr>
          <w:sz w:val="24"/>
          <w:szCs w:val="24"/>
        </w:rPr>
        <w:t>ti,</w:t>
      </w:r>
      <w:r w:rsidR="00B715AA" w:rsidRPr="00FF5DC9">
        <w:rPr>
          <w:sz w:val="24"/>
          <w:szCs w:val="24"/>
        </w:rPr>
        <w:t xml:space="preserve"> </w:t>
      </w:r>
      <w:r w:rsidR="00ED5918" w:rsidRPr="00FF5DC9">
        <w:rPr>
          <w:sz w:val="24"/>
          <w:szCs w:val="24"/>
        </w:rPr>
        <w:t>sportinei ir ūkinei</w:t>
      </w:r>
      <w:r w:rsidR="00CE30A8" w:rsidRPr="00FF5DC9">
        <w:rPr>
          <w:sz w:val="24"/>
          <w:szCs w:val="24"/>
        </w:rPr>
        <w:t xml:space="preserve"> veiklai vykdyti </w:t>
      </w:r>
      <w:r w:rsidR="00BE1EDF" w:rsidRPr="00FF5DC9">
        <w:rPr>
          <w:sz w:val="24"/>
          <w:szCs w:val="24"/>
        </w:rPr>
        <w:t xml:space="preserve">Lazdijų rajono </w:t>
      </w:r>
      <w:r w:rsidR="00205B71" w:rsidRPr="00FF5DC9">
        <w:rPr>
          <w:sz w:val="24"/>
          <w:szCs w:val="24"/>
        </w:rPr>
        <w:t>savivaldybei nuosavybės teise priklausan</w:t>
      </w:r>
      <w:r w:rsidR="00F5169C" w:rsidRPr="00FF5DC9">
        <w:rPr>
          <w:sz w:val="24"/>
          <w:szCs w:val="24"/>
        </w:rPr>
        <w:t xml:space="preserve">tį </w:t>
      </w:r>
      <w:r w:rsidR="00205B71" w:rsidRPr="00FF5DC9">
        <w:rPr>
          <w:sz w:val="24"/>
          <w:szCs w:val="24"/>
        </w:rPr>
        <w:t>turt</w:t>
      </w:r>
      <w:r w:rsidR="00F5169C" w:rsidRPr="00FF5DC9">
        <w:rPr>
          <w:sz w:val="24"/>
          <w:szCs w:val="24"/>
        </w:rPr>
        <w:t>ą</w:t>
      </w:r>
      <w:r w:rsidR="00205B71" w:rsidRPr="00FF5DC9">
        <w:rPr>
          <w:sz w:val="24"/>
          <w:szCs w:val="24"/>
        </w:rPr>
        <w:t xml:space="preserve">, </w:t>
      </w:r>
      <w:r w:rsidR="00CE30A8" w:rsidRPr="00FF5DC9">
        <w:rPr>
          <w:sz w:val="24"/>
          <w:szCs w:val="24"/>
        </w:rPr>
        <w:t>esantį Lazdijų rajono savivaldybėje</w:t>
      </w:r>
      <w:r w:rsidR="00A204F3" w:rsidRPr="00FF5DC9">
        <w:rPr>
          <w:sz w:val="24"/>
          <w:szCs w:val="24"/>
        </w:rPr>
        <w:t>,</w:t>
      </w:r>
      <w:r w:rsidR="00CE30A8" w:rsidRPr="00FF5DC9">
        <w:rPr>
          <w:sz w:val="24"/>
          <w:szCs w:val="24"/>
        </w:rPr>
        <w:t xml:space="preserve"> Lazdijų seniūnijoje</w:t>
      </w:r>
      <w:r w:rsidR="00A204F3" w:rsidRPr="00FF5DC9">
        <w:rPr>
          <w:sz w:val="24"/>
          <w:szCs w:val="24"/>
        </w:rPr>
        <w:t>,</w:t>
      </w:r>
      <w:r w:rsidR="00CE30A8" w:rsidRPr="00FF5DC9">
        <w:rPr>
          <w:sz w:val="24"/>
          <w:szCs w:val="24"/>
        </w:rPr>
        <w:t xml:space="preserve"> Buktos k</w:t>
      </w:r>
      <w:r w:rsidR="00A204F3" w:rsidRPr="00FF5DC9">
        <w:rPr>
          <w:sz w:val="24"/>
          <w:szCs w:val="24"/>
        </w:rPr>
        <w:t>aime</w:t>
      </w:r>
      <w:r w:rsidR="00CE30A8" w:rsidRPr="00FF5DC9">
        <w:rPr>
          <w:sz w:val="24"/>
          <w:szCs w:val="24"/>
        </w:rPr>
        <w:t xml:space="preserve"> 2</w:t>
      </w:r>
      <w:r w:rsidR="000B4647" w:rsidRPr="00FF5DC9">
        <w:rPr>
          <w:sz w:val="24"/>
          <w:szCs w:val="24"/>
        </w:rPr>
        <w:t xml:space="preserve">, pagal </w:t>
      </w:r>
      <w:r w:rsidR="00055FFB" w:rsidRPr="00FF5DC9">
        <w:rPr>
          <w:sz w:val="24"/>
          <w:szCs w:val="24"/>
        </w:rPr>
        <w:t xml:space="preserve">1 </w:t>
      </w:r>
      <w:r w:rsidR="000B4647" w:rsidRPr="00FF5DC9">
        <w:rPr>
          <w:sz w:val="24"/>
          <w:szCs w:val="24"/>
        </w:rPr>
        <w:t>priedą</w:t>
      </w:r>
      <w:r w:rsidR="00FF5EA3" w:rsidRPr="00FF5DC9">
        <w:rPr>
          <w:sz w:val="24"/>
          <w:szCs w:val="24"/>
        </w:rPr>
        <w:t>.</w:t>
      </w:r>
      <w:r w:rsidR="00CE30A8" w:rsidRPr="00FF5DC9">
        <w:rPr>
          <w:sz w:val="24"/>
          <w:szCs w:val="24"/>
        </w:rPr>
        <w:t xml:space="preserve"> </w:t>
      </w:r>
    </w:p>
    <w:p w14:paraId="493DD34C" w14:textId="77777777" w:rsidR="006A281C" w:rsidRPr="00FF5DC9" w:rsidRDefault="00B715AA" w:rsidP="00B715AA">
      <w:pPr>
        <w:spacing w:line="360" w:lineRule="auto"/>
        <w:ind w:firstLine="709"/>
        <w:jc w:val="both"/>
        <w:rPr>
          <w:sz w:val="24"/>
          <w:szCs w:val="24"/>
        </w:rPr>
      </w:pPr>
      <w:r w:rsidRPr="00FF5DC9">
        <w:rPr>
          <w:sz w:val="24"/>
          <w:szCs w:val="24"/>
        </w:rPr>
        <w:t xml:space="preserve">2. </w:t>
      </w:r>
      <w:r w:rsidR="006A281C" w:rsidRPr="00FF5DC9">
        <w:rPr>
          <w:sz w:val="24"/>
          <w:szCs w:val="24"/>
        </w:rPr>
        <w:t>Nustatyti</w:t>
      </w:r>
      <w:r w:rsidR="009B393B" w:rsidRPr="00FF5DC9">
        <w:rPr>
          <w:sz w:val="24"/>
          <w:szCs w:val="24"/>
        </w:rPr>
        <w:t xml:space="preserve"> šio spr</w:t>
      </w:r>
      <w:r w:rsidR="00D80601">
        <w:rPr>
          <w:sz w:val="24"/>
          <w:szCs w:val="24"/>
        </w:rPr>
        <w:t>endimo 1 punkte nurodyto turto:</w:t>
      </w:r>
    </w:p>
    <w:p w14:paraId="63DFEF89" w14:textId="74250D74" w:rsidR="00CB4CAF" w:rsidRPr="004B1C5C" w:rsidRDefault="00B715AA" w:rsidP="00B715AA">
      <w:pPr>
        <w:spacing w:line="360" w:lineRule="auto"/>
        <w:ind w:firstLine="709"/>
        <w:jc w:val="both"/>
        <w:rPr>
          <w:sz w:val="24"/>
          <w:szCs w:val="24"/>
        </w:rPr>
      </w:pPr>
      <w:r w:rsidRPr="00FF5DC9">
        <w:rPr>
          <w:sz w:val="24"/>
          <w:szCs w:val="24"/>
        </w:rPr>
        <w:t>2.1.</w:t>
      </w:r>
      <w:r w:rsidR="006A281C" w:rsidRPr="00FF5DC9">
        <w:rPr>
          <w:sz w:val="24"/>
          <w:szCs w:val="24"/>
        </w:rPr>
        <w:t xml:space="preserve"> </w:t>
      </w:r>
      <w:r w:rsidR="006A281C" w:rsidRPr="004B1C5C">
        <w:rPr>
          <w:sz w:val="24"/>
          <w:szCs w:val="24"/>
        </w:rPr>
        <w:t>pradinį nuompinigių dydį</w:t>
      </w:r>
      <w:r w:rsidR="00A37A27" w:rsidRPr="004B1C5C">
        <w:rPr>
          <w:sz w:val="24"/>
          <w:szCs w:val="24"/>
        </w:rPr>
        <w:t xml:space="preserve"> </w:t>
      </w:r>
      <w:r w:rsidR="007F2F25" w:rsidRPr="004B1C5C">
        <w:rPr>
          <w:sz w:val="24"/>
          <w:szCs w:val="24"/>
        </w:rPr>
        <w:t>–</w:t>
      </w:r>
      <w:r w:rsidR="00A204F3" w:rsidRPr="004B1C5C">
        <w:rPr>
          <w:sz w:val="24"/>
          <w:szCs w:val="24"/>
        </w:rPr>
        <w:t xml:space="preserve"> </w:t>
      </w:r>
      <w:r w:rsidR="002972F4" w:rsidRPr="002972F4">
        <w:rPr>
          <w:sz w:val="24"/>
          <w:szCs w:val="24"/>
        </w:rPr>
        <w:t>811,35 Eur</w:t>
      </w:r>
      <w:r w:rsidRPr="004B1C5C">
        <w:rPr>
          <w:sz w:val="24"/>
          <w:szCs w:val="24"/>
        </w:rPr>
        <w:t xml:space="preserve"> </w:t>
      </w:r>
      <w:r w:rsidR="00A37A27" w:rsidRPr="004B1C5C">
        <w:rPr>
          <w:sz w:val="24"/>
          <w:szCs w:val="24"/>
        </w:rPr>
        <w:t xml:space="preserve">per vieną mėnesį; </w:t>
      </w:r>
    </w:p>
    <w:p w14:paraId="20F54E50" w14:textId="77777777" w:rsidR="006A281C" w:rsidRPr="00FF5DC9" w:rsidRDefault="006A281C" w:rsidP="00C13BDE">
      <w:pPr>
        <w:spacing w:line="360" w:lineRule="auto"/>
        <w:ind w:firstLine="720"/>
        <w:jc w:val="both"/>
        <w:rPr>
          <w:sz w:val="24"/>
          <w:szCs w:val="24"/>
        </w:rPr>
      </w:pPr>
      <w:r w:rsidRPr="004B1C5C">
        <w:rPr>
          <w:sz w:val="24"/>
          <w:szCs w:val="24"/>
        </w:rPr>
        <w:t xml:space="preserve">2.2. </w:t>
      </w:r>
      <w:r w:rsidR="009B393B" w:rsidRPr="004B1C5C">
        <w:rPr>
          <w:sz w:val="24"/>
          <w:szCs w:val="24"/>
        </w:rPr>
        <w:t xml:space="preserve">nuomos sąlygas ir </w:t>
      </w:r>
      <w:r w:rsidR="00CE30A8" w:rsidRPr="004B1C5C">
        <w:rPr>
          <w:sz w:val="24"/>
          <w:szCs w:val="24"/>
        </w:rPr>
        <w:t>nuomininkui keliamus reikalavimus</w:t>
      </w:r>
      <w:r w:rsidR="00055FFB" w:rsidRPr="004B1C5C">
        <w:rPr>
          <w:sz w:val="24"/>
          <w:szCs w:val="24"/>
        </w:rPr>
        <w:t xml:space="preserve"> pagal 2 priedą</w:t>
      </w:r>
      <w:r w:rsidR="00215F23" w:rsidRPr="004B1C5C">
        <w:rPr>
          <w:sz w:val="24"/>
          <w:szCs w:val="24"/>
        </w:rPr>
        <w:t>.</w:t>
      </w:r>
    </w:p>
    <w:p w14:paraId="7DCA09FB" w14:textId="7C8F0184" w:rsidR="00205B71" w:rsidRPr="00FF5DC9" w:rsidRDefault="00C73979" w:rsidP="00C13BDE">
      <w:pPr>
        <w:spacing w:line="360" w:lineRule="auto"/>
        <w:ind w:firstLine="720"/>
        <w:jc w:val="both"/>
        <w:rPr>
          <w:sz w:val="24"/>
          <w:szCs w:val="24"/>
        </w:rPr>
      </w:pPr>
      <w:r w:rsidRPr="00FF5DC9">
        <w:rPr>
          <w:sz w:val="24"/>
          <w:szCs w:val="24"/>
        </w:rPr>
        <w:t>3</w:t>
      </w:r>
      <w:r w:rsidR="00205B71" w:rsidRPr="00FF5DC9">
        <w:rPr>
          <w:sz w:val="24"/>
          <w:szCs w:val="24"/>
        </w:rPr>
        <w:t xml:space="preserve">. Išnuomoti be aukciono </w:t>
      </w:r>
      <w:r w:rsidR="00A31487" w:rsidRPr="00FF5DC9">
        <w:rPr>
          <w:sz w:val="24"/>
          <w:szCs w:val="24"/>
        </w:rPr>
        <w:t xml:space="preserve">savivaldybės turto viešo nuomos konkurso </w:t>
      </w:r>
      <w:r w:rsidR="00205B71" w:rsidRPr="00FF5DC9">
        <w:rPr>
          <w:sz w:val="24"/>
          <w:szCs w:val="24"/>
        </w:rPr>
        <w:t xml:space="preserve">laimėtojui </w:t>
      </w:r>
      <w:r w:rsidR="00A31487" w:rsidRPr="00FF5DC9">
        <w:rPr>
          <w:sz w:val="24"/>
          <w:szCs w:val="24"/>
        </w:rPr>
        <w:t xml:space="preserve">savivaldybės turto nuomos </w:t>
      </w:r>
      <w:r w:rsidR="00205B71" w:rsidRPr="00FF5DC9">
        <w:rPr>
          <w:sz w:val="24"/>
          <w:szCs w:val="24"/>
        </w:rPr>
        <w:t xml:space="preserve">sutarties laikotarpiui valstybei nuosavybės teise priklausantį </w:t>
      </w:r>
      <w:r w:rsidR="008A06F2" w:rsidRPr="00FF5DC9">
        <w:rPr>
          <w:sz w:val="24"/>
          <w:szCs w:val="24"/>
        </w:rPr>
        <w:t xml:space="preserve">Lazdijų </w:t>
      </w:r>
      <w:r w:rsidR="00205B71" w:rsidRPr="00FF5DC9">
        <w:rPr>
          <w:sz w:val="24"/>
          <w:szCs w:val="24"/>
        </w:rPr>
        <w:t>rajono savivaldybės patikėjimo teise valdomą 134</w:t>
      </w:r>
      <w:r w:rsidR="00596789">
        <w:rPr>
          <w:sz w:val="24"/>
          <w:szCs w:val="24"/>
        </w:rPr>
        <w:t xml:space="preserve"> </w:t>
      </w:r>
      <w:r w:rsidR="00205B71" w:rsidRPr="00FF5DC9">
        <w:rPr>
          <w:sz w:val="24"/>
          <w:szCs w:val="24"/>
        </w:rPr>
        <w:t xml:space="preserve">000 kv. m žemės sklypą (unikalus numeris – 4400-0825-4728, naudojimo būdas – visuomeninės paskirties teritorijos, naudojimo pobūdis – mokslo ir </w:t>
      </w:r>
      <w:r w:rsidR="00205B71" w:rsidRPr="00FF5DC9">
        <w:rPr>
          <w:sz w:val="24"/>
          <w:szCs w:val="24"/>
        </w:rPr>
        <w:lastRenderedPageBreak/>
        <w:t>mokymo, kultūros ir sporto, sveikatos apsaugos pastatų bei statinių statybos), esantį Lazdijų r</w:t>
      </w:r>
      <w:r w:rsidR="00A204F3" w:rsidRPr="00FF5DC9">
        <w:rPr>
          <w:sz w:val="24"/>
          <w:szCs w:val="24"/>
        </w:rPr>
        <w:t>ajono savivaldybėje, L</w:t>
      </w:r>
      <w:r w:rsidR="00205B71" w:rsidRPr="00FF5DC9">
        <w:rPr>
          <w:sz w:val="24"/>
          <w:szCs w:val="24"/>
        </w:rPr>
        <w:t>azdijų sen</w:t>
      </w:r>
      <w:r w:rsidR="00A204F3" w:rsidRPr="00FF5DC9">
        <w:rPr>
          <w:sz w:val="24"/>
          <w:szCs w:val="24"/>
        </w:rPr>
        <w:t xml:space="preserve">iūnijoje, </w:t>
      </w:r>
      <w:r w:rsidR="00205B71" w:rsidRPr="00FF5DC9">
        <w:rPr>
          <w:sz w:val="24"/>
          <w:szCs w:val="24"/>
        </w:rPr>
        <w:t>Buktos k</w:t>
      </w:r>
      <w:r w:rsidR="00A204F3" w:rsidRPr="00FF5DC9">
        <w:rPr>
          <w:sz w:val="24"/>
          <w:szCs w:val="24"/>
        </w:rPr>
        <w:t>aime</w:t>
      </w:r>
      <w:r w:rsidR="00205B71" w:rsidRPr="00FF5DC9">
        <w:rPr>
          <w:sz w:val="24"/>
          <w:szCs w:val="24"/>
        </w:rPr>
        <w:t xml:space="preserve"> 2.</w:t>
      </w:r>
    </w:p>
    <w:p w14:paraId="4AEDE7DB" w14:textId="77777777" w:rsidR="00205B71" w:rsidRPr="00FF5DC9" w:rsidRDefault="00EE4FED" w:rsidP="00C13BDE">
      <w:pPr>
        <w:spacing w:line="360" w:lineRule="auto"/>
        <w:ind w:firstLine="720"/>
        <w:jc w:val="both"/>
        <w:rPr>
          <w:sz w:val="24"/>
          <w:szCs w:val="24"/>
        </w:rPr>
      </w:pPr>
      <w:r w:rsidRPr="00FF5DC9">
        <w:rPr>
          <w:sz w:val="24"/>
          <w:szCs w:val="24"/>
        </w:rPr>
        <w:t>4</w:t>
      </w:r>
      <w:r w:rsidR="00205B71" w:rsidRPr="00FF5DC9">
        <w:rPr>
          <w:sz w:val="24"/>
          <w:szCs w:val="24"/>
        </w:rPr>
        <w:t>. Nustatyti:</w:t>
      </w:r>
    </w:p>
    <w:p w14:paraId="23E49833" w14:textId="77777777" w:rsidR="00AB14F3" w:rsidRPr="00FF5DC9" w:rsidRDefault="00EE4FED" w:rsidP="00C13BDE">
      <w:pPr>
        <w:spacing w:line="360" w:lineRule="auto"/>
        <w:ind w:firstLine="720"/>
        <w:jc w:val="both"/>
        <w:rPr>
          <w:sz w:val="24"/>
          <w:szCs w:val="24"/>
        </w:rPr>
      </w:pPr>
      <w:r w:rsidRPr="00FF5DC9">
        <w:rPr>
          <w:sz w:val="24"/>
          <w:szCs w:val="24"/>
        </w:rPr>
        <w:t>4</w:t>
      </w:r>
      <w:r w:rsidR="00205B71" w:rsidRPr="00FF5DC9">
        <w:rPr>
          <w:sz w:val="24"/>
          <w:szCs w:val="24"/>
        </w:rPr>
        <w:t xml:space="preserve">.1. </w:t>
      </w:r>
      <w:r w:rsidR="00601423" w:rsidRPr="0048608D">
        <w:rPr>
          <w:sz w:val="24"/>
          <w:szCs w:val="24"/>
        </w:rPr>
        <w:t xml:space="preserve">kad </w:t>
      </w:r>
      <w:r w:rsidR="00AB14F3" w:rsidRPr="0048608D">
        <w:rPr>
          <w:sz w:val="24"/>
          <w:szCs w:val="24"/>
        </w:rPr>
        <w:t>šio sprendimo 2.2 papunktyje nustatytos nuomos sąlygos ir nuomininkui keliami reikalavimai turi būti įrašyti į savivaldybės turto nuomos sutartį</w:t>
      </w:r>
      <w:r w:rsidR="00601423" w:rsidRPr="0048608D">
        <w:rPr>
          <w:sz w:val="24"/>
          <w:szCs w:val="24"/>
        </w:rPr>
        <w:t>;</w:t>
      </w:r>
      <w:r w:rsidR="00AB14F3" w:rsidRPr="00FF5DC9">
        <w:rPr>
          <w:sz w:val="24"/>
          <w:szCs w:val="24"/>
        </w:rPr>
        <w:t xml:space="preserve"> </w:t>
      </w:r>
    </w:p>
    <w:p w14:paraId="13AF95A0" w14:textId="77777777" w:rsidR="00205B71" w:rsidRPr="00FF5DC9" w:rsidRDefault="00AB14F3" w:rsidP="00C13BDE">
      <w:pPr>
        <w:spacing w:line="360" w:lineRule="auto"/>
        <w:ind w:firstLine="720"/>
        <w:jc w:val="both"/>
        <w:rPr>
          <w:sz w:val="24"/>
          <w:szCs w:val="24"/>
        </w:rPr>
      </w:pPr>
      <w:r w:rsidRPr="00FF5DC9">
        <w:rPr>
          <w:sz w:val="24"/>
          <w:szCs w:val="24"/>
        </w:rPr>
        <w:t xml:space="preserve">4.2. </w:t>
      </w:r>
      <w:r w:rsidR="00205B71" w:rsidRPr="00FF5DC9">
        <w:rPr>
          <w:sz w:val="24"/>
          <w:szCs w:val="24"/>
        </w:rPr>
        <w:t xml:space="preserve">kad </w:t>
      </w:r>
      <w:r w:rsidR="00834F70" w:rsidRPr="00FF5DC9">
        <w:rPr>
          <w:sz w:val="24"/>
          <w:szCs w:val="24"/>
        </w:rPr>
        <w:t>savivaldybės turto nuomos k</w:t>
      </w:r>
      <w:r w:rsidR="00205B71" w:rsidRPr="00FF5DC9">
        <w:rPr>
          <w:sz w:val="24"/>
          <w:szCs w:val="24"/>
        </w:rPr>
        <w:t>onkurso laimėtojas sutarties galiojimo laikotarpiu privalo mokėti žemės nuomos mokestį, kuris yra 0,1 proc.</w:t>
      </w:r>
      <w:r w:rsidR="00C24195" w:rsidRPr="00FF5DC9">
        <w:rPr>
          <w:sz w:val="24"/>
          <w:szCs w:val="24"/>
        </w:rPr>
        <w:t xml:space="preserve"> žemės</w:t>
      </w:r>
      <w:r w:rsidR="00205B71" w:rsidRPr="00FF5DC9">
        <w:rPr>
          <w:sz w:val="24"/>
          <w:szCs w:val="24"/>
        </w:rPr>
        <w:t xml:space="preserve"> sklypo vertės, apskaičiuotos pagal mokestinio laikotarpio pradžioje galiojančius verčių žemėlapius;</w:t>
      </w:r>
      <w:r w:rsidR="008A06F2" w:rsidRPr="00FF5DC9">
        <w:rPr>
          <w:sz w:val="24"/>
          <w:szCs w:val="24"/>
        </w:rPr>
        <w:t xml:space="preserve"> </w:t>
      </w:r>
    </w:p>
    <w:p w14:paraId="05D76C2C" w14:textId="0A3E13A8" w:rsidR="002972F4" w:rsidRDefault="00EE4FED" w:rsidP="00C13BDE">
      <w:pPr>
        <w:spacing w:line="360" w:lineRule="auto"/>
        <w:ind w:firstLine="720"/>
        <w:jc w:val="both"/>
        <w:rPr>
          <w:sz w:val="24"/>
          <w:szCs w:val="24"/>
        </w:rPr>
      </w:pPr>
      <w:r w:rsidRPr="00FF5DC9">
        <w:rPr>
          <w:sz w:val="24"/>
          <w:szCs w:val="24"/>
        </w:rPr>
        <w:t>4</w:t>
      </w:r>
      <w:r w:rsidR="00205B71" w:rsidRPr="00FF5DC9">
        <w:rPr>
          <w:sz w:val="24"/>
          <w:szCs w:val="24"/>
        </w:rPr>
        <w:t>.</w:t>
      </w:r>
      <w:r w:rsidR="00AB14F3" w:rsidRPr="00FF5DC9">
        <w:rPr>
          <w:sz w:val="24"/>
          <w:szCs w:val="24"/>
        </w:rPr>
        <w:t>3</w:t>
      </w:r>
      <w:r w:rsidR="00205B71" w:rsidRPr="00C8654C">
        <w:rPr>
          <w:sz w:val="24"/>
          <w:szCs w:val="24"/>
        </w:rPr>
        <w:t xml:space="preserve">. žemės sklypo, nurodyto šio sprendimo </w:t>
      </w:r>
      <w:r w:rsidRPr="00C8654C">
        <w:rPr>
          <w:sz w:val="24"/>
          <w:szCs w:val="24"/>
        </w:rPr>
        <w:t>3</w:t>
      </w:r>
      <w:r w:rsidR="00205B71" w:rsidRPr="00C8654C">
        <w:rPr>
          <w:sz w:val="24"/>
          <w:szCs w:val="24"/>
        </w:rPr>
        <w:t xml:space="preserve"> punkte, vidutinę rinkos vertę (apska</w:t>
      </w:r>
      <w:r w:rsidR="000C2C8F" w:rsidRPr="00C8654C">
        <w:rPr>
          <w:sz w:val="24"/>
          <w:szCs w:val="24"/>
        </w:rPr>
        <w:t xml:space="preserve">ičiuotą pagal </w:t>
      </w:r>
      <w:r w:rsidR="00A37A27" w:rsidRPr="00C8654C">
        <w:rPr>
          <w:sz w:val="24"/>
          <w:szCs w:val="24"/>
        </w:rPr>
        <w:t>20</w:t>
      </w:r>
      <w:r w:rsidR="004B1C5C" w:rsidRPr="00C8654C">
        <w:rPr>
          <w:sz w:val="24"/>
          <w:szCs w:val="24"/>
        </w:rPr>
        <w:t>20</w:t>
      </w:r>
      <w:r w:rsidR="00A37A27" w:rsidRPr="00C8654C">
        <w:rPr>
          <w:sz w:val="24"/>
          <w:szCs w:val="24"/>
        </w:rPr>
        <w:t xml:space="preserve"> m. sausio 1 d. </w:t>
      </w:r>
      <w:r w:rsidR="00205B71" w:rsidRPr="00C8654C">
        <w:rPr>
          <w:sz w:val="24"/>
          <w:szCs w:val="24"/>
        </w:rPr>
        <w:t xml:space="preserve">taikomus žemės verčių žemėlapius) </w:t>
      </w:r>
      <w:r w:rsidR="00B619F3" w:rsidRPr="00C8654C">
        <w:rPr>
          <w:sz w:val="24"/>
          <w:szCs w:val="24"/>
        </w:rPr>
        <w:t>–</w:t>
      </w:r>
      <w:r w:rsidR="002972F4">
        <w:rPr>
          <w:sz w:val="24"/>
          <w:szCs w:val="24"/>
        </w:rPr>
        <w:t xml:space="preserve"> </w:t>
      </w:r>
      <w:r w:rsidR="002972F4" w:rsidRPr="002972F4">
        <w:rPr>
          <w:sz w:val="24"/>
          <w:szCs w:val="24"/>
        </w:rPr>
        <w:t>69</w:t>
      </w:r>
      <w:r w:rsidR="00BC1F6E">
        <w:rPr>
          <w:sz w:val="24"/>
          <w:szCs w:val="24"/>
        </w:rPr>
        <w:t xml:space="preserve"> </w:t>
      </w:r>
      <w:r w:rsidR="002972F4" w:rsidRPr="002972F4">
        <w:rPr>
          <w:sz w:val="24"/>
          <w:szCs w:val="24"/>
        </w:rPr>
        <w:t xml:space="preserve">100 Eur (šešiasdešimt devyni </w:t>
      </w:r>
      <w:r w:rsidR="002972F4">
        <w:rPr>
          <w:sz w:val="24"/>
          <w:szCs w:val="24"/>
        </w:rPr>
        <w:t>tūkstančiai vienas šimtas eurų);</w:t>
      </w:r>
    </w:p>
    <w:p w14:paraId="2C5D6076" w14:textId="77777777" w:rsidR="00205B71" w:rsidRPr="00FF5DC9" w:rsidRDefault="00EE4FED" w:rsidP="00C13BDE">
      <w:pPr>
        <w:spacing w:line="360" w:lineRule="auto"/>
        <w:ind w:firstLine="720"/>
        <w:jc w:val="both"/>
        <w:rPr>
          <w:sz w:val="24"/>
          <w:szCs w:val="24"/>
        </w:rPr>
      </w:pPr>
      <w:r w:rsidRPr="00FF5DC9">
        <w:rPr>
          <w:sz w:val="24"/>
          <w:szCs w:val="24"/>
        </w:rPr>
        <w:t>4</w:t>
      </w:r>
      <w:r w:rsidR="00205B71" w:rsidRPr="00FF5DC9">
        <w:rPr>
          <w:sz w:val="24"/>
          <w:szCs w:val="24"/>
        </w:rPr>
        <w:t>.</w:t>
      </w:r>
      <w:r w:rsidR="00AB14F3" w:rsidRPr="00FF5DC9">
        <w:rPr>
          <w:sz w:val="24"/>
          <w:szCs w:val="24"/>
        </w:rPr>
        <w:t>4</w:t>
      </w:r>
      <w:r w:rsidR="00205B71" w:rsidRPr="00FF5DC9">
        <w:rPr>
          <w:sz w:val="24"/>
          <w:szCs w:val="24"/>
        </w:rPr>
        <w:t>. žemės nuomos mokesčio mokėjimo terminą – kasmet iki lapkričio 15</w:t>
      </w:r>
      <w:r w:rsidR="001E19AD" w:rsidRPr="00FF5DC9">
        <w:rPr>
          <w:sz w:val="24"/>
          <w:szCs w:val="24"/>
        </w:rPr>
        <w:t xml:space="preserve"> dienos.</w:t>
      </w:r>
    </w:p>
    <w:p w14:paraId="154A52D5" w14:textId="77777777" w:rsidR="00205B71" w:rsidRPr="00FF5DC9" w:rsidRDefault="00EE4FED" w:rsidP="00C13BDE">
      <w:pPr>
        <w:spacing w:line="360" w:lineRule="auto"/>
        <w:ind w:firstLine="720"/>
        <w:jc w:val="both"/>
        <w:rPr>
          <w:sz w:val="24"/>
          <w:szCs w:val="24"/>
        </w:rPr>
      </w:pPr>
      <w:r w:rsidRPr="00FF5DC9">
        <w:rPr>
          <w:sz w:val="24"/>
          <w:szCs w:val="24"/>
        </w:rPr>
        <w:t>5</w:t>
      </w:r>
      <w:r w:rsidR="00205B71" w:rsidRPr="00FF5DC9">
        <w:rPr>
          <w:sz w:val="24"/>
          <w:szCs w:val="24"/>
        </w:rPr>
        <w:t>. Patvirtinti valstybinės žemės nuomos sutarties projektą</w:t>
      </w:r>
      <w:r w:rsidR="00694CB3" w:rsidRPr="00FF5DC9">
        <w:rPr>
          <w:sz w:val="24"/>
          <w:szCs w:val="24"/>
        </w:rPr>
        <w:t xml:space="preserve"> pagal 3 priedą.</w:t>
      </w:r>
    </w:p>
    <w:p w14:paraId="5F585F30" w14:textId="77777777" w:rsidR="00D80601" w:rsidRDefault="00EE4FED" w:rsidP="00C13BDE">
      <w:pPr>
        <w:spacing w:line="360" w:lineRule="auto"/>
        <w:ind w:firstLine="720"/>
        <w:jc w:val="both"/>
        <w:rPr>
          <w:sz w:val="24"/>
          <w:szCs w:val="24"/>
        </w:rPr>
      </w:pPr>
      <w:r w:rsidRPr="00FF5DC9">
        <w:rPr>
          <w:sz w:val="24"/>
          <w:szCs w:val="24"/>
        </w:rPr>
        <w:t>6</w:t>
      </w:r>
      <w:r w:rsidR="00205B71" w:rsidRPr="00FF5DC9">
        <w:rPr>
          <w:sz w:val="24"/>
          <w:szCs w:val="24"/>
        </w:rPr>
        <w:t>. Įpareigoti Lazdijų rajono savivaldybės administracijos dire</w:t>
      </w:r>
      <w:r w:rsidR="00D80601">
        <w:rPr>
          <w:sz w:val="24"/>
          <w:szCs w:val="24"/>
        </w:rPr>
        <w:t>ktorių:</w:t>
      </w:r>
    </w:p>
    <w:p w14:paraId="5C489BE9" w14:textId="77777777" w:rsidR="00834F70" w:rsidRDefault="00D80601" w:rsidP="00C13BDE">
      <w:pPr>
        <w:spacing w:line="360" w:lineRule="auto"/>
        <w:ind w:firstLine="720"/>
        <w:jc w:val="both"/>
        <w:rPr>
          <w:sz w:val="24"/>
          <w:szCs w:val="24"/>
        </w:rPr>
      </w:pPr>
      <w:r>
        <w:rPr>
          <w:sz w:val="24"/>
          <w:szCs w:val="24"/>
        </w:rPr>
        <w:t>6.1.</w:t>
      </w:r>
      <w:r w:rsidR="00205B71" w:rsidRPr="00FF5DC9">
        <w:rPr>
          <w:sz w:val="24"/>
          <w:szCs w:val="24"/>
        </w:rPr>
        <w:t xml:space="preserve"> </w:t>
      </w:r>
      <w:r w:rsidR="00E0317C" w:rsidRPr="00D80601">
        <w:rPr>
          <w:sz w:val="24"/>
          <w:szCs w:val="24"/>
        </w:rPr>
        <w:t>organizuoti šio sprendimo 1 punkte nurodyto turto nuomos viešą konkursą</w:t>
      </w:r>
      <w:r>
        <w:rPr>
          <w:sz w:val="24"/>
          <w:szCs w:val="24"/>
        </w:rPr>
        <w:t>;</w:t>
      </w:r>
    </w:p>
    <w:p w14:paraId="689233ED" w14:textId="77777777" w:rsidR="00D80601" w:rsidRPr="00D80601" w:rsidRDefault="00D80601" w:rsidP="00C13BDE">
      <w:pPr>
        <w:spacing w:line="360" w:lineRule="auto"/>
        <w:ind w:firstLine="720"/>
        <w:jc w:val="both"/>
        <w:rPr>
          <w:sz w:val="24"/>
          <w:szCs w:val="24"/>
        </w:rPr>
      </w:pPr>
      <w:r w:rsidRPr="00D80601">
        <w:rPr>
          <w:sz w:val="24"/>
          <w:szCs w:val="24"/>
        </w:rPr>
        <w:t>6.2.</w:t>
      </w:r>
      <w:r w:rsidR="00E0317C" w:rsidRPr="00E0317C">
        <w:rPr>
          <w:sz w:val="24"/>
          <w:szCs w:val="24"/>
        </w:rPr>
        <w:t xml:space="preserve"> </w:t>
      </w:r>
      <w:r w:rsidR="00E0317C" w:rsidRPr="00FF5DC9">
        <w:rPr>
          <w:sz w:val="24"/>
          <w:szCs w:val="24"/>
        </w:rPr>
        <w:t>įvykus savivaldybės turto nuomos konkursui, pasirašyti savivaldybės turto nuomos ir val</w:t>
      </w:r>
      <w:r w:rsidR="00E0317C">
        <w:rPr>
          <w:sz w:val="24"/>
          <w:szCs w:val="24"/>
        </w:rPr>
        <w:t>stybinės žemės nuomos sutartis.</w:t>
      </w:r>
    </w:p>
    <w:p w14:paraId="6D109C7B" w14:textId="70E9AC6E" w:rsidR="000303C2" w:rsidRDefault="00E16A87" w:rsidP="00E16A87">
      <w:pPr>
        <w:spacing w:line="360" w:lineRule="auto"/>
        <w:ind w:firstLine="709"/>
        <w:rPr>
          <w:sz w:val="24"/>
          <w:szCs w:val="24"/>
        </w:rPr>
      </w:pPr>
      <w:r>
        <w:rPr>
          <w:sz w:val="24"/>
          <w:szCs w:val="24"/>
        </w:rPr>
        <w:t>7</w:t>
      </w:r>
      <w:r w:rsidR="00956809">
        <w:rPr>
          <w:sz w:val="24"/>
          <w:szCs w:val="24"/>
        </w:rPr>
        <w:t>.</w:t>
      </w:r>
      <w:r w:rsidR="00EF72C9">
        <w:rPr>
          <w:sz w:val="24"/>
          <w:szCs w:val="24"/>
        </w:rPr>
        <w:t xml:space="preserve"> </w:t>
      </w:r>
      <w:r w:rsidR="000303C2">
        <w:rPr>
          <w:sz w:val="24"/>
          <w:szCs w:val="24"/>
        </w:rPr>
        <w:t xml:space="preserve">Nustatyti, kad šis sprendimas įsigalioja 2020 m. kovo 16 d. </w:t>
      </w:r>
    </w:p>
    <w:p w14:paraId="4BDEF5B8" w14:textId="2EAAAD51" w:rsidR="00E16A87" w:rsidRDefault="000303C2" w:rsidP="00E16A87">
      <w:pPr>
        <w:spacing w:line="360" w:lineRule="auto"/>
        <w:ind w:firstLine="709"/>
        <w:rPr>
          <w:sz w:val="24"/>
          <w:szCs w:val="24"/>
        </w:rPr>
      </w:pPr>
      <w:r>
        <w:rPr>
          <w:sz w:val="24"/>
          <w:szCs w:val="24"/>
        </w:rPr>
        <w:t xml:space="preserve">8. </w:t>
      </w:r>
      <w:r w:rsidR="00E16A87" w:rsidRPr="00FF5DC9">
        <w:rPr>
          <w:sz w:val="24"/>
          <w:szCs w:val="24"/>
        </w:rPr>
        <w:t>Nurodyti, kad šis sprendimas gali būti skundžiamas Lietuvos Respublikos administracinių bylų teisenos įstatymo nustatyta tvarka ir terminais.</w:t>
      </w:r>
    </w:p>
    <w:p w14:paraId="43857FE4" w14:textId="77777777" w:rsidR="00205B71" w:rsidRPr="00FF5DC9" w:rsidRDefault="00205B71" w:rsidP="00B51FAB">
      <w:pPr>
        <w:jc w:val="both"/>
        <w:rPr>
          <w:sz w:val="24"/>
          <w:szCs w:val="24"/>
        </w:rPr>
      </w:pPr>
    </w:p>
    <w:p w14:paraId="738824D1" w14:textId="77777777" w:rsidR="00205B71" w:rsidRPr="00FF5DC9" w:rsidRDefault="00205B71" w:rsidP="00B51FAB">
      <w:pPr>
        <w:jc w:val="both"/>
        <w:rPr>
          <w:sz w:val="24"/>
          <w:szCs w:val="24"/>
        </w:rPr>
      </w:pPr>
    </w:p>
    <w:p w14:paraId="48F961B5" w14:textId="77777777" w:rsidR="00566EC1" w:rsidRDefault="00DB3CE2" w:rsidP="00DB3CE2">
      <w:pPr>
        <w:tabs>
          <w:tab w:val="right" w:pos="9638"/>
        </w:tabs>
        <w:rPr>
          <w:sz w:val="24"/>
          <w:szCs w:val="24"/>
        </w:rPr>
      </w:pPr>
      <w:r>
        <w:rPr>
          <w:sz w:val="24"/>
          <w:szCs w:val="24"/>
        </w:rPr>
        <w:t>Savivaldybės mer</w:t>
      </w:r>
      <w:r w:rsidR="00413ACB">
        <w:rPr>
          <w:sz w:val="24"/>
          <w:szCs w:val="24"/>
        </w:rPr>
        <w:t>ė</w:t>
      </w:r>
      <w:r w:rsidR="001904BC">
        <w:rPr>
          <w:sz w:val="24"/>
          <w:szCs w:val="24"/>
        </w:rPr>
        <w:t xml:space="preserve">                                                                                      </w:t>
      </w:r>
      <w:r>
        <w:rPr>
          <w:sz w:val="24"/>
          <w:szCs w:val="24"/>
        </w:rPr>
        <w:t>A</w:t>
      </w:r>
      <w:r w:rsidR="00413ACB">
        <w:rPr>
          <w:sz w:val="24"/>
          <w:szCs w:val="24"/>
        </w:rPr>
        <w:t>usma Miškinienė</w:t>
      </w:r>
      <w:r>
        <w:rPr>
          <w:sz w:val="24"/>
          <w:szCs w:val="24"/>
        </w:rPr>
        <w:tab/>
      </w:r>
    </w:p>
    <w:p w14:paraId="2226394B" w14:textId="77777777" w:rsidR="00DB3CE2" w:rsidRPr="00566EC1" w:rsidRDefault="00DB3CE2" w:rsidP="00DB3CE2">
      <w:pPr>
        <w:tabs>
          <w:tab w:val="right" w:pos="9638"/>
        </w:tabs>
        <w:jc w:val="center"/>
        <w:rPr>
          <w:sz w:val="24"/>
          <w:szCs w:val="24"/>
        </w:rPr>
      </w:pPr>
    </w:p>
    <w:p w14:paraId="2F70B23C" w14:textId="77777777" w:rsidR="00AD0B1F" w:rsidRPr="00FF5DC9" w:rsidRDefault="00AD0B1F" w:rsidP="00B51FAB">
      <w:pPr>
        <w:jc w:val="both"/>
        <w:rPr>
          <w:sz w:val="24"/>
          <w:szCs w:val="24"/>
        </w:rPr>
      </w:pPr>
    </w:p>
    <w:p w14:paraId="11728649" w14:textId="77777777" w:rsidR="00AD0B1F" w:rsidRPr="00FF5DC9" w:rsidRDefault="00AD0B1F" w:rsidP="00B51FAB">
      <w:pPr>
        <w:jc w:val="both"/>
        <w:rPr>
          <w:sz w:val="24"/>
          <w:szCs w:val="24"/>
        </w:rPr>
      </w:pPr>
    </w:p>
    <w:p w14:paraId="719653DE" w14:textId="77777777" w:rsidR="00AD0B1F" w:rsidRPr="00FF5DC9" w:rsidRDefault="00AD0B1F" w:rsidP="00B51FAB">
      <w:pPr>
        <w:jc w:val="both"/>
        <w:rPr>
          <w:sz w:val="24"/>
          <w:szCs w:val="24"/>
        </w:rPr>
      </w:pPr>
    </w:p>
    <w:p w14:paraId="2F1C5214" w14:textId="77777777" w:rsidR="00AD0B1F" w:rsidRPr="00FF5DC9" w:rsidRDefault="00AD0B1F" w:rsidP="00B51FAB">
      <w:pPr>
        <w:jc w:val="both"/>
        <w:rPr>
          <w:sz w:val="24"/>
          <w:szCs w:val="24"/>
        </w:rPr>
      </w:pPr>
    </w:p>
    <w:p w14:paraId="6C85886E" w14:textId="77777777" w:rsidR="00C72764" w:rsidRPr="00FF5DC9" w:rsidRDefault="00C72764" w:rsidP="00B51FAB">
      <w:pPr>
        <w:jc w:val="both"/>
        <w:rPr>
          <w:sz w:val="24"/>
          <w:szCs w:val="24"/>
        </w:rPr>
      </w:pPr>
    </w:p>
    <w:p w14:paraId="59CFC285" w14:textId="77777777" w:rsidR="00C72764" w:rsidRPr="00FF5DC9" w:rsidRDefault="00C72764" w:rsidP="00B51FAB">
      <w:pPr>
        <w:jc w:val="both"/>
        <w:rPr>
          <w:sz w:val="24"/>
          <w:szCs w:val="24"/>
        </w:rPr>
      </w:pPr>
    </w:p>
    <w:p w14:paraId="12664B26" w14:textId="77777777" w:rsidR="00C72764" w:rsidRPr="00FF5DC9" w:rsidRDefault="00C72764" w:rsidP="00B51FAB">
      <w:pPr>
        <w:jc w:val="both"/>
        <w:rPr>
          <w:sz w:val="24"/>
          <w:szCs w:val="24"/>
        </w:rPr>
      </w:pPr>
    </w:p>
    <w:p w14:paraId="795DBAAE" w14:textId="77777777" w:rsidR="00C72764" w:rsidRPr="00FF5DC9" w:rsidRDefault="00C72764" w:rsidP="00B51FAB">
      <w:pPr>
        <w:jc w:val="both"/>
        <w:rPr>
          <w:sz w:val="24"/>
          <w:szCs w:val="24"/>
        </w:rPr>
      </w:pPr>
    </w:p>
    <w:p w14:paraId="1BCFA92A" w14:textId="77777777" w:rsidR="00C72764" w:rsidRPr="00FF5DC9" w:rsidRDefault="00C72764" w:rsidP="00B51FAB">
      <w:pPr>
        <w:jc w:val="both"/>
        <w:rPr>
          <w:sz w:val="24"/>
          <w:szCs w:val="24"/>
        </w:rPr>
      </w:pPr>
    </w:p>
    <w:p w14:paraId="08995ECB" w14:textId="77777777" w:rsidR="00C72764" w:rsidRDefault="00C72764" w:rsidP="00B51FAB">
      <w:pPr>
        <w:jc w:val="both"/>
        <w:rPr>
          <w:sz w:val="24"/>
          <w:szCs w:val="24"/>
        </w:rPr>
      </w:pPr>
    </w:p>
    <w:p w14:paraId="7ED63D80" w14:textId="77777777" w:rsidR="00A35472" w:rsidRDefault="00A35472" w:rsidP="00B51FAB">
      <w:pPr>
        <w:jc w:val="both"/>
        <w:rPr>
          <w:sz w:val="24"/>
          <w:szCs w:val="24"/>
        </w:rPr>
      </w:pPr>
    </w:p>
    <w:p w14:paraId="7C025AB2" w14:textId="77777777" w:rsidR="001904BC" w:rsidRDefault="001904BC" w:rsidP="00B51FAB">
      <w:pPr>
        <w:jc w:val="both"/>
        <w:rPr>
          <w:sz w:val="24"/>
          <w:szCs w:val="24"/>
        </w:rPr>
      </w:pPr>
    </w:p>
    <w:p w14:paraId="015E60F8" w14:textId="77777777" w:rsidR="001904BC" w:rsidRPr="00FF5DC9" w:rsidRDefault="001904BC" w:rsidP="00B51FAB">
      <w:pPr>
        <w:jc w:val="both"/>
        <w:rPr>
          <w:sz w:val="24"/>
          <w:szCs w:val="24"/>
        </w:rPr>
      </w:pPr>
    </w:p>
    <w:p w14:paraId="1CBAB8C7" w14:textId="77777777" w:rsidR="00C72764" w:rsidRPr="00FF5DC9" w:rsidRDefault="00C72764" w:rsidP="00B51FAB">
      <w:pPr>
        <w:jc w:val="both"/>
        <w:rPr>
          <w:sz w:val="24"/>
          <w:szCs w:val="24"/>
        </w:rPr>
      </w:pPr>
    </w:p>
    <w:p w14:paraId="0FE82EAA" w14:textId="77777777" w:rsidR="00DE3F44" w:rsidRDefault="00DE3F44" w:rsidP="001E19AD">
      <w:pPr>
        <w:ind w:left="5245"/>
        <w:jc w:val="both"/>
        <w:rPr>
          <w:sz w:val="24"/>
          <w:szCs w:val="24"/>
        </w:rPr>
      </w:pPr>
    </w:p>
    <w:p w14:paraId="5952E76E" w14:textId="77777777" w:rsidR="00DE3F44" w:rsidRDefault="00DE3F44" w:rsidP="002972F4">
      <w:pPr>
        <w:ind w:left="5245"/>
        <w:rPr>
          <w:sz w:val="24"/>
          <w:szCs w:val="24"/>
        </w:rPr>
      </w:pPr>
    </w:p>
    <w:p w14:paraId="5C853F3A" w14:textId="5BD3AC85" w:rsidR="00DE3F44" w:rsidRDefault="002972F4" w:rsidP="002972F4">
      <w:pPr>
        <w:rPr>
          <w:sz w:val="24"/>
          <w:szCs w:val="24"/>
        </w:rPr>
      </w:pPr>
      <w:r>
        <w:rPr>
          <w:sz w:val="24"/>
          <w:szCs w:val="24"/>
        </w:rPr>
        <w:t>J. Galvanauskienė, tel. (8 318) 66</w:t>
      </w:r>
      <w:r w:rsidR="00BC1F6E">
        <w:rPr>
          <w:sz w:val="24"/>
          <w:szCs w:val="24"/>
        </w:rPr>
        <w:t> </w:t>
      </w:r>
      <w:r>
        <w:rPr>
          <w:sz w:val="24"/>
          <w:szCs w:val="24"/>
        </w:rPr>
        <w:t>112</w:t>
      </w:r>
    </w:p>
    <w:p w14:paraId="7ED76CDB" w14:textId="628E5AA2" w:rsidR="00DE3F44" w:rsidRDefault="00DE3F44" w:rsidP="001E19AD">
      <w:pPr>
        <w:ind w:left="5245"/>
        <w:jc w:val="both"/>
        <w:rPr>
          <w:sz w:val="24"/>
          <w:szCs w:val="24"/>
        </w:rPr>
      </w:pPr>
    </w:p>
    <w:p w14:paraId="0A37DD69" w14:textId="77777777" w:rsidR="00BC1F6E" w:rsidRDefault="00BC1F6E" w:rsidP="001E19AD">
      <w:pPr>
        <w:ind w:left="5245"/>
        <w:jc w:val="both"/>
        <w:rPr>
          <w:sz w:val="24"/>
          <w:szCs w:val="24"/>
        </w:rPr>
      </w:pPr>
    </w:p>
    <w:p w14:paraId="7F1C1358" w14:textId="77777777" w:rsidR="00DE3F44" w:rsidRDefault="00DE3F44" w:rsidP="001E19AD">
      <w:pPr>
        <w:ind w:left="5245"/>
        <w:jc w:val="both"/>
        <w:rPr>
          <w:sz w:val="24"/>
          <w:szCs w:val="24"/>
        </w:rPr>
      </w:pPr>
    </w:p>
    <w:p w14:paraId="731F064F" w14:textId="77777777" w:rsidR="00AD0B1F" w:rsidRPr="00FF5DC9" w:rsidRDefault="00055FFB" w:rsidP="001E19AD">
      <w:pPr>
        <w:ind w:left="5245"/>
        <w:jc w:val="both"/>
        <w:rPr>
          <w:sz w:val="24"/>
          <w:szCs w:val="24"/>
        </w:rPr>
      </w:pPr>
      <w:r w:rsidRPr="00FF5DC9">
        <w:rPr>
          <w:sz w:val="24"/>
          <w:szCs w:val="24"/>
        </w:rPr>
        <w:t xml:space="preserve">Lazdijų rajono savivaldybės tarybos </w:t>
      </w:r>
    </w:p>
    <w:p w14:paraId="084201E8" w14:textId="77777777" w:rsidR="00A204F3" w:rsidRPr="00FF5DC9" w:rsidRDefault="00055FFB" w:rsidP="001E19AD">
      <w:pPr>
        <w:ind w:left="5245"/>
        <w:jc w:val="both"/>
        <w:rPr>
          <w:sz w:val="24"/>
          <w:szCs w:val="24"/>
        </w:rPr>
      </w:pPr>
      <w:r w:rsidRPr="00FF5DC9">
        <w:rPr>
          <w:sz w:val="24"/>
          <w:szCs w:val="24"/>
        </w:rPr>
        <w:t>20</w:t>
      </w:r>
      <w:r w:rsidR="00A81E23">
        <w:rPr>
          <w:sz w:val="24"/>
          <w:szCs w:val="24"/>
        </w:rPr>
        <w:t>20</w:t>
      </w:r>
      <w:r w:rsidR="00413ACB">
        <w:rPr>
          <w:sz w:val="24"/>
          <w:szCs w:val="24"/>
        </w:rPr>
        <w:t xml:space="preserve">  m. </w:t>
      </w:r>
      <w:r w:rsidR="00A81E23">
        <w:rPr>
          <w:sz w:val="24"/>
          <w:szCs w:val="24"/>
        </w:rPr>
        <w:t xml:space="preserve">sausio </w:t>
      </w:r>
      <w:r w:rsidR="00C8654C">
        <w:rPr>
          <w:sz w:val="24"/>
          <w:szCs w:val="24"/>
        </w:rPr>
        <w:t xml:space="preserve">    d. </w:t>
      </w:r>
      <w:r w:rsidR="00A81E23">
        <w:rPr>
          <w:sz w:val="24"/>
          <w:szCs w:val="24"/>
        </w:rPr>
        <w:t xml:space="preserve"> </w:t>
      </w:r>
      <w:r w:rsidRPr="00FF5DC9">
        <w:rPr>
          <w:sz w:val="24"/>
          <w:szCs w:val="24"/>
        </w:rPr>
        <w:t xml:space="preserve"> </w:t>
      </w:r>
    </w:p>
    <w:p w14:paraId="0165E616" w14:textId="229FFCE3" w:rsidR="006F0271" w:rsidRDefault="00055FFB" w:rsidP="001E19AD">
      <w:pPr>
        <w:ind w:left="5245"/>
        <w:jc w:val="both"/>
        <w:rPr>
          <w:sz w:val="24"/>
          <w:szCs w:val="24"/>
        </w:rPr>
      </w:pPr>
      <w:r w:rsidRPr="00FF5DC9">
        <w:rPr>
          <w:sz w:val="24"/>
          <w:szCs w:val="24"/>
        </w:rPr>
        <w:t xml:space="preserve">sprendimo </w:t>
      </w:r>
      <w:r w:rsidR="006F0271">
        <w:rPr>
          <w:sz w:val="24"/>
          <w:szCs w:val="24"/>
        </w:rPr>
        <w:t xml:space="preserve">Nr. </w:t>
      </w:r>
      <w:r w:rsidRPr="00FF5DC9">
        <w:rPr>
          <w:sz w:val="24"/>
          <w:szCs w:val="24"/>
        </w:rPr>
        <w:t xml:space="preserve"> </w:t>
      </w:r>
    </w:p>
    <w:p w14:paraId="674FE8D6" w14:textId="0873E783" w:rsidR="00055FFB" w:rsidRPr="00FF5DC9" w:rsidRDefault="00B01644" w:rsidP="001E19AD">
      <w:pPr>
        <w:ind w:left="5245"/>
        <w:jc w:val="both"/>
        <w:rPr>
          <w:sz w:val="24"/>
          <w:szCs w:val="24"/>
        </w:rPr>
      </w:pPr>
      <w:r>
        <w:rPr>
          <w:sz w:val="24"/>
          <w:szCs w:val="24"/>
        </w:rPr>
        <w:t xml:space="preserve">1 </w:t>
      </w:r>
      <w:r w:rsidR="00055FFB" w:rsidRPr="00FF5DC9">
        <w:rPr>
          <w:sz w:val="24"/>
          <w:szCs w:val="24"/>
        </w:rPr>
        <w:t>priedas</w:t>
      </w:r>
    </w:p>
    <w:p w14:paraId="7FA4457C" w14:textId="77777777" w:rsidR="00AD0B1F" w:rsidRPr="00FF5DC9" w:rsidRDefault="00AD0B1F" w:rsidP="00AD0B1F">
      <w:pPr>
        <w:jc w:val="both"/>
        <w:rPr>
          <w:sz w:val="24"/>
          <w:szCs w:val="24"/>
        </w:rPr>
      </w:pPr>
    </w:p>
    <w:p w14:paraId="5C0AADE4" w14:textId="77777777" w:rsidR="00AD0B1F" w:rsidRPr="00FF5DC9" w:rsidRDefault="00AD0B1F" w:rsidP="00AD0B1F">
      <w:pPr>
        <w:jc w:val="both"/>
        <w:rPr>
          <w:sz w:val="24"/>
          <w:szCs w:val="24"/>
        </w:rPr>
      </w:pPr>
    </w:p>
    <w:p w14:paraId="20BDE9CF" w14:textId="77777777" w:rsidR="00601423" w:rsidRPr="00FF5DC9" w:rsidRDefault="00601423" w:rsidP="00055FFB">
      <w:pPr>
        <w:jc w:val="center"/>
        <w:rPr>
          <w:b/>
          <w:sz w:val="24"/>
          <w:szCs w:val="24"/>
        </w:rPr>
      </w:pPr>
      <w:r w:rsidRPr="00FF5DC9">
        <w:rPr>
          <w:b/>
          <w:sz w:val="24"/>
          <w:szCs w:val="24"/>
        </w:rPr>
        <w:t xml:space="preserve">VIEŠO KONKURSO BŪDU IŠNUOMOJAMO </w:t>
      </w:r>
      <w:r w:rsidR="00055FFB" w:rsidRPr="00FF5DC9">
        <w:rPr>
          <w:b/>
          <w:sz w:val="24"/>
          <w:szCs w:val="24"/>
        </w:rPr>
        <w:t>LAZDIJŲ RAJONO SAVIVALDYBEI NUOSAVYBĖS TEISE PRIKLAUSANČIO TURTO</w:t>
      </w:r>
      <w:r w:rsidRPr="00FF5DC9">
        <w:rPr>
          <w:b/>
          <w:sz w:val="24"/>
          <w:szCs w:val="24"/>
        </w:rPr>
        <w:t xml:space="preserve">, ESANČIO </w:t>
      </w:r>
    </w:p>
    <w:p w14:paraId="30BF65D8" w14:textId="77777777" w:rsidR="00A204F3" w:rsidRPr="00FF5DC9" w:rsidRDefault="00601423" w:rsidP="00055FFB">
      <w:pPr>
        <w:jc w:val="center"/>
        <w:rPr>
          <w:b/>
          <w:sz w:val="24"/>
          <w:szCs w:val="24"/>
        </w:rPr>
      </w:pPr>
      <w:r w:rsidRPr="00FF5DC9">
        <w:rPr>
          <w:b/>
          <w:sz w:val="24"/>
          <w:szCs w:val="24"/>
        </w:rPr>
        <w:t xml:space="preserve"> LAZDIJŲ RAJONO SAVIVALDYBĖJE</w:t>
      </w:r>
      <w:r w:rsidR="00A204F3" w:rsidRPr="00FF5DC9">
        <w:rPr>
          <w:b/>
          <w:sz w:val="24"/>
          <w:szCs w:val="24"/>
        </w:rPr>
        <w:t>,</w:t>
      </w:r>
      <w:r w:rsidRPr="00FF5DC9">
        <w:rPr>
          <w:b/>
          <w:sz w:val="24"/>
          <w:szCs w:val="24"/>
        </w:rPr>
        <w:t xml:space="preserve"> LAZDIJŲ SENIŪNIJOJE</w:t>
      </w:r>
      <w:r w:rsidR="00A204F3" w:rsidRPr="00FF5DC9">
        <w:rPr>
          <w:b/>
          <w:sz w:val="24"/>
          <w:szCs w:val="24"/>
        </w:rPr>
        <w:t xml:space="preserve">, </w:t>
      </w:r>
    </w:p>
    <w:p w14:paraId="39B2D96C" w14:textId="49C82D6C" w:rsidR="00055FFB" w:rsidRPr="00FF5DC9" w:rsidRDefault="00601423" w:rsidP="00055FFB">
      <w:pPr>
        <w:jc w:val="center"/>
        <w:rPr>
          <w:b/>
          <w:sz w:val="24"/>
          <w:szCs w:val="24"/>
        </w:rPr>
      </w:pPr>
      <w:r w:rsidRPr="00FF5DC9">
        <w:rPr>
          <w:b/>
          <w:sz w:val="24"/>
          <w:szCs w:val="24"/>
        </w:rPr>
        <w:t>BUKTOS K</w:t>
      </w:r>
      <w:r w:rsidR="00A204F3" w:rsidRPr="00FF5DC9">
        <w:rPr>
          <w:b/>
          <w:sz w:val="24"/>
          <w:szCs w:val="24"/>
        </w:rPr>
        <w:t>AIME</w:t>
      </w:r>
      <w:r w:rsidRPr="00FF5DC9">
        <w:rPr>
          <w:b/>
          <w:sz w:val="24"/>
          <w:szCs w:val="24"/>
        </w:rPr>
        <w:t xml:space="preserve"> 2, </w:t>
      </w:r>
      <w:r w:rsidR="00055FFB" w:rsidRPr="00FF5DC9">
        <w:rPr>
          <w:b/>
          <w:sz w:val="24"/>
          <w:szCs w:val="24"/>
        </w:rPr>
        <w:t>SĄRAŠAS</w:t>
      </w:r>
    </w:p>
    <w:p w14:paraId="1D4BE8CA" w14:textId="77777777" w:rsidR="000B6B13" w:rsidRPr="00FF5DC9" w:rsidRDefault="000B6B13" w:rsidP="00055FFB">
      <w:pPr>
        <w:jc w:val="center"/>
        <w:rPr>
          <w:b/>
          <w:sz w:val="24"/>
          <w:szCs w:val="24"/>
        </w:rPr>
      </w:pPr>
    </w:p>
    <w:p w14:paraId="042E5E16" w14:textId="77777777" w:rsidR="001E19AD" w:rsidRPr="00FF5DC9" w:rsidRDefault="001E19AD" w:rsidP="00055FFB">
      <w:pPr>
        <w:jc w:val="center"/>
        <w:rPr>
          <w:b/>
          <w:sz w:val="24"/>
          <w:szCs w:val="24"/>
        </w:rPr>
      </w:pP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835"/>
        <w:gridCol w:w="3260"/>
        <w:gridCol w:w="992"/>
        <w:gridCol w:w="1701"/>
      </w:tblGrid>
      <w:tr w:rsidR="000B6B13" w:rsidRPr="00FF5DC9" w14:paraId="59AA404B" w14:textId="77777777" w:rsidTr="001E19AD">
        <w:trPr>
          <w:trHeight w:val="20"/>
        </w:trPr>
        <w:tc>
          <w:tcPr>
            <w:tcW w:w="704" w:type="dxa"/>
          </w:tcPr>
          <w:p w14:paraId="01DC1729" w14:textId="77777777" w:rsidR="000B6B13" w:rsidRPr="00FF5DC9" w:rsidRDefault="000B6B13" w:rsidP="001E19AD">
            <w:pPr>
              <w:suppressAutoHyphens w:val="0"/>
              <w:spacing w:before="120" w:after="120"/>
              <w:jc w:val="center"/>
              <w:rPr>
                <w:b/>
                <w:sz w:val="24"/>
                <w:szCs w:val="24"/>
                <w:lang w:eastAsia="en-US"/>
              </w:rPr>
            </w:pPr>
            <w:proofErr w:type="spellStart"/>
            <w:r w:rsidRPr="00FF5DC9">
              <w:rPr>
                <w:b/>
                <w:sz w:val="24"/>
                <w:szCs w:val="24"/>
                <w:lang w:eastAsia="en-US"/>
              </w:rPr>
              <w:t>Eil</w:t>
            </w:r>
            <w:r w:rsidR="001E19AD" w:rsidRPr="00FF5DC9">
              <w:rPr>
                <w:b/>
                <w:sz w:val="24"/>
                <w:szCs w:val="24"/>
                <w:lang w:eastAsia="en-US"/>
              </w:rPr>
              <w:t>.</w:t>
            </w:r>
            <w:r w:rsidRPr="00FF5DC9">
              <w:rPr>
                <w:b/>
                <w:sz w:val="24"/>
                <w:szCs w:val="24"/>
                <w:lang w:eastAsia="en-US"/>
              </w:rPr>
              <w:t>Nr</w:t>
            </w:r>
            <w:proofErr w:type="spellEnd"/>
            <w:r w:rsidRPr="00FF5DC9">
              <w:rPr>
                <w:b/>
                <w:sz w:val="24"/>
                <w:szCs w:val="24"/>
                <w:lang w:eastAsia="en-US"/>
              </w:rPr>
              <w:t>.</w:t>
            </w:r>
          </w:p>
        </w:tc>
        <w:tc>
          <w:tcPr>
            <w:tcW w:w="2835" w:type="dxa"/>
          </w:tcPr>
          <w:p w14:paraId="737136F7" w14:textId="77777777" w:rsidR="000B6B13" w:rsidRPr="00FF5DC9" w:rsidRDefault="000B6B13" w:rsidP="001E19AD">
            <w:pPr>
              <w:suppressAutoHyphens w:val="0"/>
              <w:spacing w:before="120" w:after="120"/>
              <w:jc w:val="center"/>
              <w:rPr>
                <w:b/>
                <w:sz w:val="24"/>
                <w:szCs w:val="24"/>
                <w:lang w:eastAsia="en-US"/>
              </w:rPr>
            </w:pPr>
            <w:r w:rsidRPr="00FF5DC9">
              <w:rPr>
                <w:b/>
                <w:sz w:val="24"/>
                <w:szCs w:val="24"/>
                <w:lang w:eastAsia="en-US"/>
              </w:rPr>
              <w:t>Perduoto turto pavadinimas</w:t>
            </w:r>
          </w:p>
        </w:tc>
        <w:tc>
          <w:tcPr>
            <w:tcW w:w="3260" w:type="dxa"/>
          </w:tcPr>
          <w:p w14:paraId="59568EFA" w14:textId="77777777" w:rsidR="000B6B13" w:rsidRPr="00FF5DC9" w:rsidRDefault="000B6B13" w:rsidP="001E19AD">
            <w:pPr>
              <w:suppressAutoHyphens w:val="0"/>
              <w:spacing w:before="120" w:after="120"/>
              <w:jc w:val="center"/>
              <w:rPr>
                <w:b/>
                <w:sz w:val="24"/>
                <w:szCs w:val="24"/>
                <w:lang w:eastAsia="en-US"/>
              </w:rPr>
            </w:pPr>
            <w:r w:rsidRPr="00FF5DC9">
              <w:rPr>
                <w:b/>
                <w:sz w:val="24"/>
                <w:szCs w:val="24"/>
                <w:lang w:eastAsia="en-US"/>
              </w:rPr>
              <w:t xml:space="preserve">Unikalus Nr. arba </w:t>
            </w:r>
            <w:r w:rsidR="001E19AD" w:rsidRPr="00FF5DC9">
              <w:rPr>
                <w:b/>
                <w:sz w:val="24"/>
                <w:szCs w:val="24"/>
                <w:lang w:eastAsia="en-US"/>
              </w:rPr>
              <w:t>i</w:t>
            </w:r>
            <w:r w:rsidRPr="00FF5DC9">
              <w:rPr>
                <w:b/>
                <w:sz w:val="24"/>
                <w:szCs w:val="24"/>
                <w:lang w:eastAsia="en-US"/>
              </w:rPr>
              <w:t>nventorinis Nr.</w:t>
            </w:r>
          </w:p>
        </w:tc>
        <w:tc>
          <w:tcPr>
            <w:tcW w:w="992" w:type="dxa"/>
          </w:tcPr>
          <w:p w14:paraId="68B7F74B" w14:textId="77777777" w:rsidR="000B6B13" w:rsidRPr="00FF5DC9" w:rsidRDefault="000B6B13" w:rsidP="001E19AD">
            <w:pPr>
              <w:suppressAutoHyphens w:val="0"/>
              <w:spacing w:before="120" w:after="120"/>
              <w:jc w:val="center"/>
              <w:rPr>
                <w:b/>
                <w:sz w:val="24"/>
                <w:szCs w:val="24"/>
                <w:lang w:eastAsia="en-US"/>
              </w:rPr>
            </w:pPr>
            <w:r w:rsidRPr="00FF5DC9">
              <w:rPr>
                <w:b/>
                <w:sz w:val="24"/>
                <w:szCs w:val="24"/>
                <w:lang w:eastAsia="en-US"/>
              </w:rPr>
              <w:t>Kiekis</w:t>
            </w:r>
            <w:r w:rsidR="001E19AD" w:rsidRPr="00FF5DC9">
              <w:rPr>
                <w:b/>
                <w:sz w:val="24"/>
                <w:szCs w:val="24"/>
                <w:lang w:eastAsia="en-US"/>
              </w:rPr>
              <w:t xml:space="preserve"> </w:t>
            </w:r>
            <w:r w:rsidRPr="00FF5DC9">
              <w:rPr>
                <w:b/>
                <w:sz w:val="24"/>
                <w:szCs w:val="24"/>
                <w:lang w:eastAsia="en-US"/>
              </w:rPr>
              <w:t>(Vnt.)</w:t>
            </w:r>
          </w:p>
        </w:tc>
        <w:tc>
          <w:tcPr>
            <w:tcW w:w="1701" w:type="dxa"/>
          </w:tcPr>
          <w:p w14:paraId="7496D65A" w14:textId="77777777" w:rsidR="000B6B13" w:rsidRPr="00FF5DC9" w:rsidRDefault="000B6B13" w:rsidP="001E19AD">
            <w:pPr>
              <w:suppressAutoHyphens w:val="0"/>
              <w:spacing w:before="120" w:after="120"/>
              <w:jc w:val="center"/>
              <w:rPr>
                <w:b/>
                <w:sz w:val="24"/>
                <w:szCs w:val="24"/>
                <w:lang w:eastAsia="en-US"/>
              </w:rPr>
            </w:pPr>
            <w:r w:rsidRPr="00FF5DC9">
              <w:rPr>
                <w:b/>
                <w:sz w:val="24"/>
                <w:szCs w:val="24"/>
                <w:lang w:eastAsia="en-US"/>
              </w:rPr>
              <w:t>Įsigijimo vertė (Eur)</w:t>
            </w:r>
          </w:p>
        </w:tc>
      </w:tr>
      <w:tr w:rsidR="000B6B13" w:rsidRPr="00FF5DC9" w14:paraId="0BA09725" w14:textId="77777777" w:rsidTr="001E19AD">
        <w:trPr>
          <w:trHeight w:val="20"/>
        </w:trPr>
        <w:tc>
          <w:tcPr>
            <w:tcW w:w="704" w:type="dxa"/>
          </w:tcPr>
          <w:p w14:paraId="737151FD" w14:textId="77777777" w:rsidR="000B6B13" w:rsidRPr="00FF5DC9" w:rsidRDefault="000B6B13" w:rsidP="001E19AD">
            <w:pPr>
              <w:suppressAutoHyphens w:val="0"/>
              <w:spacing w:before="120" w:after="120"/>
              <w:jc w:val="center"/>
              <w:rPr>
                <w:sz w:val="24"/>
                <w:szCs w:val="24"/>
                <w:lang w:eastAsia="en-US"/>
              </w:rPr>
            </w:pPr>
            <w:r w:rsidRPr="00FF5DC9">
              <w:rPr>
                <w:sz w:val="24"/>
                <w:szCs w:val="24"/>
                <w:lang w:eastAsia="en-US"/>
              </w:rPr>
              <w:t>1.</w:t>
            </w:r>
          </w:p>
        </w:tc>
        <w:tc>
          <w:tcPr>
            <w:tcW w:w="2835" w:type="dxa"/>
          </w:tcPr>
          <w:p w14:paraId="5D634175" w14:textId="77777777" w:rsidR="000B6B13" w:rsidRPr="00FF5DC9" w:rsidRDefault="001E19AD" w:rsidP="001E19AD">
            <w:pPr>
              <w:suppressAutoHyphens w:val="0"/>
              <w:spacing w:before="120" w:after="120"/>
              <w:rPr>
                <w:b/>
                <w:bCs/>
                <w:w w:val="101"/>
                <w:sz w:val="24"/>
                <w:szCs w:val="24"/>
                <w:lang w:eastAsia="en-US"/>
              </w:rPr>
            </w:pPr>
            <w:r w:rsidRPr="00FF5DC9">
              <w:rPr>
                <w:sz w:val="24"/>
                <w:szCs w:val="24"/>
                <w:lang w:eastAsia="en-US"/>
              </w:rPr>
              <w:t>T</w:t>
            </w:r>
            <w:r w:rsidR="000B6B13" w:rsidRPr="00FF5DC9">
              <w:rPr>
                <w:sz w:val="24"/>
                <w:szCs w:val="24"/>
                <w:lang w:eastAsia="en-US"/>
              </w:rPr>
              <w:t xml:space="preserve">ribūna </w:t>
            </w:r>
          </w:p>
        </w:tc>
        <w:tc>
          <w:tcPr>
            <w:tcW w:w="3260" w:type="dxa"/>
          </w:tcPr>
          <w:p w14:paraId="43D30ABB" w14:textId="77777777" w:rsidR="000B6B13" w:rsidRPr="00FF5DC9" w:rsidRDefault="001E19AD" w:rsidP="00455EC9">
            <w:pPr>
              <w:suppressAutoHyphens w:val="0"/>
              <w:spacing w:before="120" w:after="120"/>
              <w:rPr>
                <w:sz w:val="24"/>
                <w:szCs w:val="24"/>
                <w:lang w:eastAsia="en-US"/>
              </w:rPr>
            </w:pPr>
            <w:r w:rsidRPr="00FF5DC9">
              <w:rPr>
                <w:sz w:val="24"/>
                <w:szCs w:val="24"/>
                <w:lang w:eastAsia="en-US"/>
              </w:rPr>
              <w:t>unikalus Nr. 4400-2038-2127,</w:t>
            </w:r>
            <w:r w:rsidR="00455EC9">
              <w:rPr>
                <w:sz w:val="24"/>
                <w:szCs w:val="24"/>
                <w:lang w:eastAsia="en-US"/>
              </w:rPr>
              <w:t xml:space="preserve"> </w:t>
            </w:r>
            <w:r w:rsidR="00A94621" w:rsidRPr="00FF5DC9">
              <w:rPr>
                <w:sz w:val="24"/>
                <w:szCs w:val="24"/>
                <w:lang w:eastAsia="en-US"/>
              </w:rPr>
              <w:t>inventorinis Nr. CA-00000711</w:t>
            </w:r>
          </w:p>
        </w:tc>
        <w:tc>
          <w:tcPr>
            <w:tcW w:w="992" w:type="dxa"/>
          </w:tcPr>
          <w:p w14:paraId="124F90FC" w14:textId="77777777" w:rsidR="000B6B13" w:rsidRPr="00FF5DC9" w:rsidRDefault="000B6B13" w:rsidP="001E19AD">
            <w:pPr>
              <w:suppressAutoHyphens w:val="0"/>
              <w:spacing w:before="120" w:after="120"/>
              <w:jc w:val="center"/>
              <w:rPr>
                <w:sz w:val="24"/>
                <w:szCs w:val="24"/>
                <w:lang w:eastAsia="en-US"/>
              </w:rPr>
            </w:pPr>
            <w:r w:rsidRPr="00FF5DC9">
              <w:rPr>
                <w:sz w:val="24"/>
                <w:szCs w:val="24"/>
                <w:lang w:eastAsia="en-US"/>
              </w:rPr>
              <w:t>1</w:t>
            </w:r>
          </w:p>
        </w:tc>
        <w:tc>
          <w:tcPr>
            <w:tcW w:w="1701" w:type="dxa"/>
          </w:tcPr>
          <w:p w14:paraId="1179E05A" w14:textId="77777777" w:rsidR="000B6B13" w:rsidRPr="00FF5DC9" w:rsidRDefault="000B6B13" w:rsidP="001E19AD">
            <w:pPr>
              <w:suppressAutoHyphens w:val="0"/>
              <w:spacing w:before="120" w:after="120"/>
              <w:jc w:val="right"/>
              <w:rPr>
                <w:sz w:val="24"/>
                <w:szCs w:val="24"/>
                <w:lang w:eastAsia="en-US"/>
              </w:rPr>
            </w:pPr>
            <w:r w:rsidRPr="00FF5DC9">
              <w:rPr>
                <w:sz w:val="24"/>
                <w:szCs w:val="24"/>
                <w:lang w:eastAsia="en-US"/>
              </w:rPr>
              <w:t>517312,23</w:t>
            </w:r>
          </w:p>
        </w:tc>
      </w:tr>
      <w:tr w:rsidR="000B6B13" w:rsidRPr="00FF5DC9" w14:paraId="5F5114CC" w14:textId="77777777" w:rsidTr="001E19AD">
        <w:trPr>
          <w:trHeight w:val="20"/>
        </w:trPr>
        <w:tc>
          <w:tcPr>
            <w:tcW w:w="704" w:type="dxa"/>
          </w:tcPr>
          <w:p w14:paraId="2AD30DA1" w14:textId="77777777" w:rsidR="000B6B13" w:rsidRPr="00FF5DC9" w:rsidRDefault="000B6B13" w:rsidP="001E19AD">
            <w:pPr>
              <w:suppressAutoHyphens w:val="0"/>
              <w:spacing w:before="120" w:after="120"/>
              <w:jc w:val="center"/>
              <w:rPr>
                <w:sz w:val="24"/>
                <w:szCs w:val="24"/>
                <w:lang w:eastAsia="en-US"/>
              </w:rPr>
            </w:pPr>
            <w:r w:rsidRPr="00FF5DC9">
              <w:rPr>
                <w:sz w:val="24"/>
                <w:szCs w:val="24"/>
                <w:lang w:eastAsia="en-US"/>
              </w:rPr>
              <w:t>2.</w:t>
            </w:r>
          </w:p>
        </w:tc>
        <w:tc>
          <w:tcPr>
            <w:tcW w:w="2835" w:type="dxa"/>
          </w:tcPr>
          <w:p w14:paraId="7DBEB340" w14:textId="77777777" w:rsidR="000B6B13" w:rsidRPr="00FF5DC9" w:rsidRDefault="001E19AD" w:rsidP="001E19AD">
            <w:pPr>
              <w:suppressAutoHyphens w:val="0"/>
              <w:spacing w:before="120" w:after="120"/>
              <w:rPr>
                <w:sz w:val="24"/>
                <w:szCs w:val="24"/>
                <w:lang w:eastAsia="en-US"/>
              </w:rPr>
            </w:pPr>
            <w:r w:rsidRPr="00FF5DC9">
              <w:rPr>
                <w:sz w:val="24"/>
                <w:szCs w:val="24"/>
                <w:lang w:eastAsia="en-US"/>
              </w:rPr>
              <w:t>G</w:t>
            </w:r>
            <w:r w:rsidR="000B6B13" w:rsidRPr="00FF5DC9">
              <w:rPr>
                <w:sz w:val="24"/>
                <w:szCs w:val="24"/>
                <w:lang w:eastAsia="en-US"/>
              </w:rPr>
              <w:t>eoterminis šildymas</w:t>
            </w:r>
          </w:p>
        </w:tc>
        <w:tc>
          <w:tcPr>
            <w:tcW w:w="3260" w:type="dxa"/>
          </w:tcPr>
          <w:p w14:paraId="17EF8F52" w14:textId="77777777" w:rsidR="000B6B13" w:rsidRPr="00FF5DC9" w:rsidRDefault="000B6B13" w:rsidP="00455EC9">
            <w:pPr>
              <w:suppressAutoHyphens w:val="0"/>
              <w:spacing w:before="120" w:after="120"/>
              <w:rPr>
                <w:sz w:val="24"/>
                <w:szCs w:val="24"/>
                <w:lang w:eastAsia="en-US"/>
              </w:rPr>
            </w:pPr>
            <w:r w:rsidRPr="00FF5DC9">
              <w:rPr>
                <w:sz w:val="24"/>
                <w:szCs w:val="24"/>
                <w:lang w:eastAsia="en-US"/>
              </w:rPr>
              <w:t>unikalus Nr. 4400-2241-9261</w:t>
            </w:r>
            <w:r w:rsidR="001E19AD" w:rsidRPr="00FF5DC9">
              <w:rPr>
                <w:sz w:val="24"/>
                <w:szCs w:val="24"/>
                <w:lang w:eastAsia="en-US"/>
              </w:rPr>
              <w:t>,</w:t>
            </w:r>
            <w:r w:rsidR="00455EC9">
              <w:rPr>
                <w:sz w:val="24"/>
                <w:szCs w:val="24"/>
                <w:lang w:eastAsia="en-US"/>
              </w:rPr>
              <w:t xml:space="preserve"> </w:t>
            </w:r>
            <w:r w:rsidR="00A94621" w:rsidRPr="00FF5DC9">
              <w:rPr>
                <w:sz w:val="24"/>
                <w:szCs w:val="24"/>
                <w:lang w:eastAsia="en-US"/>
              </w:rPr>
              <w:t>inventorinis Nr. CA-00000716</w:t>
            </w:r>
          </w:p>
        </w:tc>
        <w:tc>
          <w:tcPr>
            <w:tcW w:w="992" w:type="dxa"/>
          </w:tcPr>
          <w:p w14:paraId="5C59F403" w14:textId="77777777" w:rsidR="000B6B13" w:rsidRPr="00FF5DC9" w:rsidRDefault="000B6B13" w:rsidP="001E19AD">
            <w:pPr>
              <w:suppressAutoHyphens w:val="0"/>
              <w:spacing w:before="120" w:after="120"/>
              <w:jc w:val="center"/>
              <w:rPr>
                <w:sz w:val="24"/>
                <w:szCs w:val="24"/>
                <w:lang w:eastAsia="en-US"/>
              </w:rPr>
            </w:pPr>
            <w:r w:rsidRPr="00FF5DC9">
              <w:rPr>
                <w:sz w:val="24"/>
                <w:szCs w:val="24"/>
                <w:lang w:eastAsia="en-US"/>
              </w:rPr>
              <w:t>1</w:t>
            </w:r>
          </w:p>
        </w:tc>
        <w:tc>
          <w:tcPr>
            <w:tcW w:w="1701" w:type="dxa"/>
          </w:tcPr>
          <w:p w14:paraId="01F2EBEA" w14:textId="77777777" w:rsidR="000B6B13" w:rsidRPr="00FF5DC9" w:rsidRDefault="000B6B13" w:rsidP="001E19AD">
            <w:pPr>
              <w:suppressAutoHyphens w:val="0"/>
              <w:spacing w:before="120" w:after="120"/>
              <w:jc w:val="right"/>
              <w:rPr>
                <w:sz w:val="24"/>
                <w:szCs w:val="24"/>
                <w:lang w:eastAsia="en-US"/>
              </w:rPr>
            </w:pPr>
            <w:r w:rsidRPr="00FF5DC9">
              <w:rPr>
                <w:sz w:val="24"/>
                <w:szCs w:val="24"/>
                <w:lang w:eastAsia="en-US"/>
              </w:rPr>
              <w:t>39590,88</w:t>
            </w:r>
          </w:p>
        </w:tc>
      </w:tr>
      <w:tr w:rsidR="000B6B13" w:rsidRPr="00FF5DC9" w14:paraId="5DFF675D" w14:textId="77777777" w:rsidTr="001E19AD">
        <w:trPr>
          <w:trHeight w:val="20"/>
        </w:trPr>
        <w:tc>
          <w:tcPr>
            <w:tcW w:w="704" w:type="dxa"/>
          </w:tcPr>
          <w:p w14:paraId="4497B712" w14:textId="77777777" w:rsidR="000B6B13" w:rsidRPr="00FF5DC9" w:rsidRDefault="000B6B13" w:rsidP="001E19AD">
            <w:pPr>
              <w:suppressAutoHyphens w:val="0"/>
              <w:spacing w:before="120" w:after="120"/>
              <w:jc w:val="center"/>
              <w:rPr>
                <w:sz w:val="24"/>
                <w:szCs w:val="24"/>
                <w:lang w:eastAsia="en-US"/>
              </w:rPr>
            </w:pPr>
            <w:r w:rsidRPr="00FF5DC9">
              <w:rPr>
                <w:sz w:val="24"/>
                <w:szCs w:val="24"/>
                <w:lang w:eastAsia="en-US"/>
              </w:rPr>
              <w:t>3.</w:t>
            </w:r>
          </w:p>
        </w:tc>
        <w:tc>
          <w:tcPr>
            <w:tcW w:w="2835" w:type="dxa"/>
          </w:tcPr>
          <w:p w14:paraId="0B56F9AB" w14:textId="77777777" w:rsidR="000B6B13" w:rsidRPr="00FF5DC9" w:rsidRDefault="001E19AD" w:rsidP="001E19AD">
            <w:pPr>
              <w:suppressAutoHyphens w:val="0"/>
              <w:spacing w:before="120" w:after="120"/>
              <w:rPr>
                <w:sz w:val="24"/>
                <w:szCs w:val="24"/>
                <w:lang w:eastAsia="en-US"/>
              </w:rPr>
            </w:pPr>
            <w:r w:rsidRPr="00FF5DC9">
              <w:rPr>
                <w:sz w:val="24"/>
                <w:szCs w:val="24"/>
                <w:lang w:eastAsia="en-US"/>
              </w:rPr>
              <w:t>T</w:t>
            </w:r>
            <w:r w:rsidR="000B6B13" w:rsidRPr="00FF5DC9">
              <w:rPr>
                <w:sz w:val="24"/>
                <w:szCs w:val="24"/>
                <w:lang w:eastAsia="en-US"/>
              </w:rPr>
              <w:t>eisėjų bokštelis</w:t>
            </w:r>
          </w:p>
        </w:tc>
        <w:tc>
          <w:tcPr>
            <w:tcW w:w="3260" w:type="dxa"/>
          </w:tcPr>
          <w:p w14:paraId="22B4DD94" w14:textId="77777777" w:rsidR="000B6B13" w:rsidRPr="00FF5DC9" w:rsidRDefault="000B6B13" w:rsidP="001E19AD">
            <w:pPr>
              <w:suppressAutoHyphens w:val="0"/>
              <w:spacing w:before="120" w:after="120"/>
              <w:rPr>
                <w:sz w:val="24"/>
                <w:szCs w:val="24"/>
                <w:lang w:eastAsia="en-US"/>
              </w:rPr>
            </w:pPr>
            <w:r w:rsidRPr="00FF5DC9">
              <w:rPr>
                <w:sz w:val="24"/>
                <w:szCs w:val="24"/>
                <w:lang w:eastAsia="en-US"/>
              </w:rPr>
              <w:t xml:space="preserve">unikalus Nr. 4400-2240-3249, </w:t>
            </w:r>
            <w:r w:rsidR="00A94621" w:rsidRPr="00FF5DC9">
              <w:rPr>
                <w:sz w:val="24"/>
                <w:szCs w:val="24"/>
                <w:lang w:eastAsia="en-US"/>
              </w:rPr>
              <w:t>inventorinis Nr. CA-00000712</w:t>
            </w:r>
          </w:p>
        </w:tc>
        <w:tc>
          <w:tcPr>
            <w:tcW w:w="992" w:type="dxa"/>
          </w:tcPr>
          <w:p w14:paraId="0FA5430C" w14:textId="77777777" w:rsidR="000B6B13" w:rsidRPr="00FF5DC9" w:rsidRDefault="000B6B13" w:rsidP="001E19AD">
            <w:pPr>
              <w:suppressAutoHyphens w:val="0"/>
              <w:spacing w:before="120" w:after="120"/>
              <w:jc w:val="center"/>
              <w:rPr>
                <w:sz w:val="24"/>
                <w:szCs w:val="24"/>
                <w:lang w:eastAsia="en-US"/>
              </w:rPr>
            </w:pPr>
            <w:r w:rsidRPr="00FF5DC9">
              <w:rPr>
                <w:sz w:val="24"/>
                <w:szCs w:val="24"/>
                <w:lang w:eastAsia="en-US"/>
              </w:rPr>
              <w:t>1</w:t>
            </w:r>
          </w:p>
        </w:tc>
        <w:tc>
          <w:tcPr>
            <w:tcW w:w="1701" w:type="dxa"/>
          </w:tcPr>
          <w:p w14:paraId="5209D363" w14:textId="77777777" w:rsidR="000B6B13" w:rsidRPr="00FF5DC9" w:rsidRDefault="000B6B13" w:rsidP="001E19AD">
            <w:pPr>
              <w:suppressAutoHyphens w:val="0"/>
              <w:spacing w:before="120" w:after="120"/>
              <w:jc w:val="right"/>
              <w:rPr>
                <w:sz w:val="24"/>
                <w:szCs w:val="24"/>
                <w:lang w:eastAsia="en-US"/>
              </w:rPr>
            </w:pPr>
            <w:r w:rsidRPr="00FF5DC9">
              <w:rPr>
                <w:sz w:val="24"/>
                <w:szCs w:val="24"/>
                <w:lang w:eastAsia="en-US"/>
              </w:rPr>
              <w:t>4614,34</w:t>
            </w:r>
          </w:p>
        </w:tc>
      </w:tr>
      <w:tr w:rsidR="000B6B13" w:rsidRPr="00FF5DC9" w14:paraId="5239C47F" w14:textId="77777777" w:rsidTr="001E19AD">
        <w:trPr>
          <w:trHeight w:val="20"/>
        </w:trPr>
        <w:tc>
          <w:tcPr>
            <w:tcW w:w="704" w:type="dxa"/>
          </w:tcPr>
          <w:p w14:paraId="2A2D31EE" w14:textId="77777777" w:rsidR="000B6B13" w:rsidRPr="00FF5DC9" w:rsidRDefault="000B6B13" w:rsidP="001E19AD">
            <w:pPr>
              <w:suppressAutoHyphens w:val="0"/>
              <w:spacing w:before="120" w:after="120"/>
              <w:jc w:val="center"/>
              <w:rPr>
                <w:sz w:val="24"/>
                <w:szCs w:val="24"/>
                <w:lang w:eastAsia="en-US"/>
              </w:rPr>
            </w:pPr>
            <w:r w:rsidRPr="00FF5DC9">
              <w:rPr>
                <w:sz w:val="24"/>
                <w:szCs w:val="24"/>
                <w:lang w:eastAsia="en-US"/>
              </w:rPr>
              <w:t>4.</w:t>
            </w:r>
          </w:p>
        </w:tc>
        <w:tc>
          <w:tcPr>
            <w:tcW w:w="2835" w:type="dxa"/>
          </w:tcPr>
          <w:p w14:paraId="22E13474" w14:textId="77777777" w:rsidR="000B6B13" w:rsidRPr="00FF5DC9" w:rsidRDefault="001E19AD" w:rsidP="001E19AD">
            <w:pPr>
              <w:suppressAutoHyphens w:val="0"/>
              <w:spacing w:before="120" w:after="120"/>
              <w:rPr>
                <w:sz w:val="24"/>
                <w:szCs w:val="24"/>
                <w:lang w:eastAsia="en-US"/>
              </w:rPr>
            </w:pPr>
            <w:r w:rsidRPr="00FF5DC9">
              <w:rPr>
                <w:sz w:val="24"/>
                <w:szCs w:val="24"/>
                <w:lang w:eastAsia="en-US"/>
              </w:rPr>
              <w:t>K</w:t>
            </w:r>
            <w:r w:rsidR="000B6B13" w:rsidRPr="00FF5DC9">
              <w:rPr>
                <w:sz w:val="24"/>
                <w:szCs w:val="24"/>
                <w:lang w:eastAsia="en-US"/>
              </w:rPr>
              <w:t>iti statiniai (inžineriniai) – tvora</w:t>
            </w:r>
          </w:p>
        </w:tc>
        <w:tc>
          <w:tcPr>
            <w:tcW w:w="3260" w:type="dxa"/>
          </w:tcPr>
          <w:p w14:paraId="34A61A70" w14:textId="77777777" w:rsidR="000B6B13" w:rsidRPr="00FF5DC9" w:rsidRDefault="000B6B13" w:rsidP="001E19AD">
            <w:pPr>
              <w:suppressAutoHyphens w:val="0"/>
              <w:spacing w:before="120" w:after="120"/>
              <w:rPr>
                <w:sz w:val="24"/>
                <w:szCs w:val="24"/>
                <w:lang w:eastAsia="en-US"/>
              </w:rPr>
            </w:pPr>
            <w:r w:rsidRPr="00FF5DC9">
              <w:rPr>
                <w:sz w:val="24"/>
                <w:szCs w:val="24"/>
                <w:lang w:eastAsia="en-US"/>
              </w:rPr>
              <w:t xml:space="preserve">unikalus Nr. 4400-2240-3260, </w:t>
            </w:r>
            <w:r w:rsidR="00A94621" w:rsidRPr="00FF5DC9">
              <w:rPr>
                <w:sz w:val="24"/>
                <w:szCs w:val="24"/>
                <w:lang w:eastAsia="en-US"/>
              </w:rPr>
              <w:t>inventorinis Nr. CA-00000714</w:t>
            </w:r>
          </w:p>
        </w:tc>
        <w:tc>
          <w:tcPr>
            <w:tcW w:w="992" w:type="dxa"/>
          </w:tcPr>
          <w:p w14:paraId="6350FB6C" w14:textId="77777777" w:rsidR="000B6B13" w:rsidRPr="00FF5DC9" w:rsidRDefault="000B6B13" w:rsidP="001E19AD">
            <w:pPr>
              <w:suppressAutoHyphens w:val="0"/>
              <w:spacing w:before="120" w:after="120"/>
              <w:jc w:val="center"/>
              <w:rPr>
                <w:sz w:val="24"/>
                <w:szCs w:val="24"/>
                <w:lang w:eastAsia="en-US"/>
              </w:rPr>
            </w:pPr>
            <w:r w:rsidRPr="00FF5DC9">
              <w:rPr>
                <w:sz w:val="24"/>
                <w:szCs w:val="24"/>
                <w:lang w:eastAsia="en-US"/>
              </w:rPr>
              <w:t>1</w:t>
            </w:r>
          </w:p>
        </w:tc>
        <w:tc>
          <w:tcPr>
            <w:tcW w:w="1701" w:type="dxa"/>
          </w:tcPr>
          <w:p w14:paraId="34CA5C0A" w14:textId="77777777" w:rsidR="000B6B13" w:rsidRPr="00FF5DC9" w:rsidRDefault="000B6B13" w:rsidP="001E19AD">
            <w:pPr>
              <w:suppressAutoHyphens w:val="0"/>
              <w:spacing w:before="120" w:after="120"/>
              <w:jc w:val="right"/>
              <w:rPr>
                <w:sz w:val="24"/>
                <w:szCs w:val="24"/>
                <w:lang w:eastAsia="en-US"/>
              </w:rPr>
            </w:pPr>
            <w:r w:rsidRPr="00FF5DC9">
              <w:rPr>
                <w:sz w:val="24"/>
                <w:szCs w:val="24"/>
                <w:lang w:eastAsia="en-US"/>
              </w:rPr>
              <w:t>142774,22</w:t>
            </w:r>
          </w:p>
        </w:tc>
      </w:tr>
      <w:tr w:rsidR="000B6B13" w:rsidRPr="00FF5DC9" w14:paraId="67B8DF20" w14:textId="77777777" w:rsidTr="001E19AD">
        <w:trPr>
          <w:trHeight w:val="20"/>
        </w:trPr>
        <w:tc>
          <w:tcPr>
            <w:tcW w:w="704" w:type="dxa"/>
          </w:tcPr>
          <w:p w14:paraId="0D342650" w14:textId="77777777" w:rsidR="000B6B13" w:rsidRPr="00FF5DC9" w:rsidRDefault="000B6B13" w:rsidP="001E19AD">
            <w:pPr>
              <w:suppressAutoHyphens w:val="0"/>
              <w:spacing w:before="120" w:after="120"/>
              <w:jc w:val="center"/>
              <w:rPr>
                <w:sz w:val="24"/>
                <w:szCs w:val="24"/>
                <w:lang w:eastAsia="en-US"/>
              </w:rPr>
            </w:pPr>
            <w:r w:rsidRPr="00FF5DC9">
              <w:rPr>
                <w:sz w:val="24"/>
                <w:szCs w:val="24"/>
                <w:lang w:eastAsia="en-US"/>
              </w:rPr>
              <w:t>5.</w:t>
            </w:r>
          </w:p>
        </w:tc>
        <w:tc>
          <w:tcPr>
            <w:tcW w:w="2835" w:type="dxa"/>
          </w:tcPr>
          <w:p w14:paraId="24AE8D4D" w14:textId="77777777" w:rsidR="000B6B13" w:rsidRPr="00FF5DC9" w:rsidRDefault="001E19AD" w:rsidP="001E19AD">
            <w:pPr>
              <w:suppressAutoHyphens w:val="0"/>
              <w:spacing w:before="120" w:after="120"/>
              <w:rPr>
                <w:sz w:val="24"/>
                <w:szCs w:val="24"/>
                <w:lang w:eastAsia="en-US"/>
              </w:rPr>
            </w:pPr>
            <w:r w:rsidRPr="00FF5DC9">
              <w:rPr>
                <w:sz w:val="24"/>
                <w:szCs w:val="24"/>
                <w:lang w:eastAsia="en-US"/>
              </w:rPr>
              <w:t>K</w:t>
            </w:r>
            <w:r w:rsidR="000B6B13" w:rsidRPr="00FF5DC9">
              <w:rPr>
                <w:sz w:val="24"/>
                <w:szCs w:val="24"/>
                <w:lang w:eastAsia="en-US"/>
              </w:rPr>
              <w:t>iti statiniai (inžineriniai) – stoginė žirgams</w:t>
            </w:r>
          </w:p>
        </w:tc>
        <w:tc>
          <w:tcPr>
            <w:tcW w:w="3260" w:type="dxa"/>
          </w:tcPr>
          <w:p w14:paraId="576F8C54" w14:textId="77777777" w:rsidR="000B6B13" w:rsidRPr="00FF5DC9" w:rsidRDefault="000B6B13" w:rsidP="001E19AD">
            <w:pPr>
              <w:suppressAutoHyphens w:val="0"/>
              <w:spacing w:before="120" w:after="120"/>
              <w:rPr>
                <w:sz w:val="24"/>
                <w:szCs w:val="24"/>
                <w:lang w:eastAsia="en-US"/>
              </w:rPr>
            </w:pPr>
            <w:r w:rsidRPr="00FF5DC9">
              <w:rPr>
                <w:sz w:val="24"/>
                <w:szCs w:val="24"/>
                <w:lang w:eastAsia="en-US"/>
              </w:rPr>
              <w:t xml:space="preserve">unikalus Nr. 4400-2038-2168, </w:t>
            </w:r>
            <w:r w:rsidR="001B72A3" w:rsidRPr="00FF5DC9">
              <w:rPr>
                <w:sz w:val="24"/>
                <w:szCs w:val="24"/>
                <w:lang w:eastAsia="en-US"/>
              </w:rPr>
              <w:t>inventorinis Nr. CA-00000713</w:t>
            </w:r>
          </w:p>
        </w:tc>
        <w:tc>
          <w:tcPr>
            <w:tcW w:w="992" w:type="dxa"/>
          </w:tcPr>
          <w:p w14:paraId="6D6745AF" w14:textId="77777777" w:rsidR="000B6B13" w:rsidRPr="00FF5DC9" w:rsidRDefault="000B6B13" w:rsidP="001E19AD">
            <w:pPr>
              <w:suppressAutoHyphens w:val="0"/>
              <w:spacing w:before="120" w:after="120"/>
              <w:jc w:val="center"/>
              <w:rPr>
                <w:sz w:val="24"/>
                <w:szCs w:val="24"/>
                <w:lang w:eastAsia="en-US"/>
              </w:rPr>
            </w:pPr>
            <w:r w:rsidRPr="00FF5DC9">
              <w:rPr>
                <w:sz w:val="24"/>
                <w:szCs w:val="24"/>
                <w:lang w:eastAsia="en-US"/>
              </w:rPr>
              <w:t>1</w:t>
            </w:r>
          </w:p>
        </w:tc>
        <w:tc>
          <w:tcPr>
            <w:tcW w:w="1701" w:type="dxa"/>
          </w:tcPr>
          <w:p w14:paraId="2DE93C3E" w14:textId="77777777" w:rsidR="000B6B13" w:rsidRPr="00FF5DC9" w:rsidRDefault="000B6B13" w:rsidP="001E19AD">
            <w:pPr>
              <w:suppressAutoHyphens w:val="0"/>
              <w:spacing w:before="120" w:after="120"/>
              <w:jc w:val="right"/>
              <w:rPr>
                <w:sz w:val="24"/>
                <w:szCs w:val="24"/>
                <w:lang w:eastAsia="en-US"/>
              </w:rPr>
            </w:pPr>
            <w:r w:rsidRPr="00FF5DC9">
              <w:rPr>
                <w:sz w:val="24"/>
                <w:szCs w:val="24"/>
                <w:lang w:eastAsia="en-US"/>
              </w:rPr>
              <w:t>67913,46</w:t>
            </w:r>
          </w:p>
        </w:tc>
      </w:tr>
      <w:tr w:rsidR="000B6B13" w:rsidRPr="00FF5DC9" w14:paraId="77DA6DCD" w14:textId="77777777" w:rsidTr="001E19AD">
        <w:trPr>
          <w:trHeight w:val="20"/>
        </w:trPr>
        <w:tc>
          <w:tcPr>
            <w:tcW w:w="704" w:type="dxa"/>
          </w:tcPr>
          <w:p w14:paraId="3A54CF34" w14:textId="77777777" w:rsidR="000B6B13" w:rsidRPr="00FF5DC9" w:rsidRDefault="000B6B13" w:rsidP="001E19AD">
            <w:pPr>
              <w:suppressAutoHyphens w:val="0"/>
              <w:spacing w:before="120" w:after="120"/>
              <w:jc w:val="center"/>
              <w:rPr>
                <w:sz w:val="24"/>
                <w:szCs w:val="24"/>
                <w:lang w:eastAsia="en-US"/>
              </w:rPr>
            </w:pPr>
            <w:r w:rsidRPr="00FF5DC9">
              <w:rPr>
                <w:sz w:val="24"/>
                <w:szCs w:val="24"/>
                <w:lang w:eastAsia="en-US"/>
              </w:rPr>
              <w:t>6.</w:t>
            </w:r>
          </w:p>
        </w:tc>
        <w:tc>
          <w:tcPr>
            <w:tcW w:w="2835" w:type="dxa"/>
          </w:tcPr>
          <w:p w14:paraId="629DCC0A" w14:textId="77777777" w:rsidR="000B6B13" w:rsidRPr="00FF5DC9" w:rsidRDefault="001E19AD" w:rsidP="001E19AD">
            <w:pPr>
              <w:suppressAutoHyphens w:val="0"/>
              <w:spacing w:before="120" w:after="120"/>
              <w:rPr>
                <w:sz w:val="24"/>
                <w:szCs w:val="24"/>
                <w:lang w:eastAsia="en-US"/>
              </w:rPr>
            </w:pPr>
            <w:r w:rsidRPr="00FF5DC9">
              <w:rPr>
                <w:sz w:val="24"/>
                <w:szCs w:val="24"/>
                <w:lang w:eastAsia="en-US"/>
              </w:rPr>
              <w:t>K</w:t>
            </w:r>
            <w:r w:rsidR="000B6B13" w:rsidRPr="00FF5DC9">
              <w:rPr>
                <w:sz w:val="24"/>
                <w:szCs w:val="24"/>
                <w:lang w:eastAsia="en-US"/>
              </w:rPr>
              <w:t>iti statiniai (inžineriniai) – aikštelės šaligatviai</w:t>
            </w:r>
          </w:p>
        </w:tc>
        <w:tc>
          <w:tcPr>
            <w:tcW w:w="3260" w:type="dxa"/>
          </w:tcPr>
          <w:p w14:paraId="5AA986C7" w14:textId="77777777" w:rsidR="000B6B13" w:rsidRPr="00FF5DC9" w:rsidRDefault="000B6B13" w:rsidP="001E19AD">
            <w:pPr>
              <w:suppressAutoHyphens w:val="0"/>
              <w:spacing w:before="120" w:after="120"/>
              <w:rPr>
                <w:sz w:val="24"/>
                <w:szCs w:val="24"/>
                <w:lang w:eastAsia="en-US"/>
              </w:rPr>
            </w:pPr>
            <w:r w:rsidRPr="00FF5DC9">
              <w:rPr>
                <w:sz w:val="24"/>
                <w:szCs w:val="24"/>
                <w:lang w:eastAsia="en-US"/>
              </w:rPr>
              <w:t xml:space="preserve">unikalus Nr. 4400-2240-3281, </w:t>
            </w:r>
            <w:r w:rsidR="001B72A3" w:rsidRPr="00FF5DC9">
              <w:rPr>
                <w:sz w:val="24"/>
                <w:szCs w:val="24"/>
                <w:lang w:eastAsia="en-US"/>
              </w:rPr>
              <w:t>inventorinis Nr. CA-00000715</w:t>
            </w:r>
          </w:p>
        </w:tc>
        <w:tc>
          <w:tcPr>
            <w:tcW w:w="992" w:type="dxa"/>
          </w:tcPr>
          <w:p w14:paraId="34A476C1" w14:textId="77777777" w:rsidR="000B6B13" w:rsidRPr="00FF5DC9" w:rsidRDefault="000B6B13" w:rsidP="001E19AD">
            <w:pPr>
              <w:suppressAutoHyphens w:val="0"/>
              <w:spacing w:before="120" w:after="120"/>
              <w:jc w:val="center"/>
              <w:rPr>
                <w:sz w:val="24"/>
                <w:szCs w:val="24"/>
                <w:lang w:eastAsia="en-US"/>
              </w:rPr>
            </w:pPr>
            <w:r w:rsidRPr="00FF5DC9">
              <w:rPr>
                <w:sz w:val="24"/>
                <w:szCs w:val="24"/>
                <w:lang w:eastAsia="en-US"/>
              </w:rPr>
              <w:t>1</w:t>
            </w:r>
          </w:p>
        </w:tc>
        <w:tc>
          <w:tcPr>
            <w:tcW w:w="1701" w:type="dxa"/>
          </w:tcPr>
          <w:p w14:paraId="246CAA9F" w14:textId="77777777" w:rsidR="000B6B13" w:rsidRPr="00FF5DC9" w:rsidRDefault="000B6B13" w:rsidP="001E19AD">
            <w:pPr>
              <w:suppressAutoHyphens w:val="0"/>
              <w:spacing w:before="120" w:after="120"/>
              <w:jc w:val="right"/>
              <w:rPr>
                <w:sz w:val="24"/>
                <w:szCs w:val="24"/>
                <w:lang w:eastAsia="en-US"/>
              </w:rPr>
            </w:pPr>
            <w:r w:rsidRPr="00FF5DC9">
              <w:rPr>
                <w:sz w:val="24"/>
                <w:szCs w:val="24"/>
                <w:lang w:eastAsia="en-US"/>
              </w:rPr>
              <w:t>506588,07</w:t>
            </w:r>
          </w:p>
        </w:tc>
      </w:tr>
      <w:tr w:rsidR="000B6B13" w:rsidRPr="00FF5DC9" w14:paraId="1126B952" w14:textId="77777777" w:rsidTr="001E19AD">
        <w:trPr>
          <w:trHeight w:val="20"/>
        </w:trPr>
        <w:tc>
          <w:tcPr>
            <w:tcW w:w="704" w:type="dxa"/>
          </w:tcPr>
          <w:p w14:paraId="11B33BB9" w14:textId="77777777" w:rsidR="000B6B13" w:rsidRPr="00FF5DC9" w:rsidRDefault="000B6B13" w:rsidP="001E19AD">
            <w:pPr>
              <w:suppressAutoHyphens w:val="0"/>
              <w:spacing w:before="120" w:after="120"/>
              <w:jc w:val="center"/>
              <w:rPr>
                <w:sz w:val="24"/>
                <w:szCs w:val="24"/>
                <w:lang w:eastAsia="en-US"/>
              </w:rPr>
            </w:pPr>
            <w:r w:rsidRPr="00FF5DC9">
              <w:rPr>
                <w:sz w:val="24"/>
                <w:szCs w:val="24"/>
                <w:lang w:eastAsia="en-US"/>
              </w:rPr>
              <w:t>7.</w:t>
            </w:r>
          </w:p>
        </w:tc>
        <w:tc>
          <w:tcPr>
            <w:tcW w:w="2835" w:type="dxa"/>
          </w:tcPr>
          <w:p w14:paraId="2406F190" w14:textId="77777777" w:rsidR="000B6B13" w:rsidRPr="00FF5DC9" w:rsidRDefault="000B6B13" w:rsidP="001E19AD">
            <w:pPr>
              <w:suppressAutoHyphens w:val="0"/>
              <w:spacing w:before="120" w:after="120"/>
              <w:rPr>
                <w:sz w:val="24"/>
                <w:szCs w:val="24"/>
                <w:lang w:eastAsia="en-US"/>
              </w:rPr>
            </w:pPr>
            <w:r w:rsidRPr="00FF5DC9">
              <w:rPr>
                <w:sz w:val="24"/>
                <w:szCs w:val="24"/>
                <w:lang w:eastAsia="en-US"/>
              </w:rPr>
              <w:t xml:space="preserve">Nuotekų linija </w:t>
            </w:r>
            <w:r w:rsidR="001E19AD" w:rsidRPr="00FF5DC9">
              <w:rPr>
                <w:sz w:val="24"/>
                <w:szCs w:val="24"/>
                <w:lang w:eastAsia="en-US"/>
              </w:rPr>
              <w:t>–</w:t>
            </w:r>
            <w:r w:rsidRPr="00FF5DC9">
              <w:rPr>
                <w:sz w:val="24"/>
                <w:szCs w:val="24"/>
                <w:lang w:eastAsia="en-US"/>
              </w:rPr>
              <w:t xml:space="preserve"> lietaus</w:t>
            </w:r>
            <w:r w:rsidR="001E19AD" w:rsidRPr="00FF5DC9">
              <w:rPr>
                <w:sz w:val="24"/>
                <w:szCs w:val="24"/>
                <w:lang w:eastAsia="en-US"/>
              </w:rPr>
              <w:t xml:space="preserve"> </w:t>
            </w:r>
            <w:r w:rsidRPr="00FF5DC9">
              <w:rPr>
                <w:sz w:val="24"/>
                <w:szCs w:val="24"/>
                <w:lang w:eastAsia="en-US"/>
              </w:rPr>
              <w:t>kanalizacijos tinklai</w:t>
            </w:r>
          </w:p>
        </w:tc>
        <w:tc>
          <w:tcPr>
            <w:tcW w:w="3260" w:type="dxa"/>
          </w:tcPr>
          <w:p w14:paraId="396DF47C" w14:textId="77777777" w:rsidR="000B6B13" w:rsidRPr="00FF5DC9" w:rsidRDefault="001B72A3" w:rsidP="001E19AD">
            <w:pPr>
              <w:suppressAutoHyphens w:val="0"/>
              <w:spacing w:before="120" w:after="120"/>
              <w:rPr>
                <w:sz w:val="24"/>
                <w:szCs w:val="24"/>
                <w:lang w:eastAsia="en-US"/>
              </w:rPr>
            </w:pPr>
            <w:r w:rsidRPr="00FF5DC9">
              <w:rPr>
                <w:sz w:val="24"/>
                <w:szCs w:val="24"/>
                <w:lang w:eastAsia="en-US"/>
              </w:rPr>
              <w:t>u</w:t>
            </w:r>
            <w:r w:rsidR="000B6B13" w:rsidRPr="00FF5DC9">
              <w:rPr>
                <w:sz w:val="24"/>
                <w:szCs w:val="24"/>
                <w:lang w:eastAsia="en-US"/>
              </w:rPr>
              <w:t xml:space="preserve">nikalus Nr. 4400-2240-8702, </w:t>
            </w:r>
            <w:r w:rsidRPr="00FF5DC9">
              <w:rPr>
                <w:sz w:val="24"/>
                <w:szCs w:val="24"/>
                <w:lang w:eastAsia="en-US"/>
              </w:rPr>
              <w:t>inventorinis Nr. CA-00000718</w:t>
            </w:r>
          </w:p>
        </w:tc>
        <w:tc>
          <w:tcPr>
            <w:tcW w:w="992" w:type="dxa"/>
          </w:tcPr>
          <w:p w14:paraId="4A490459" w14:textId="77777777" w:rsidR="000B6B13" w:rsidRPr="00FF5DC9" w:rsidRDefault="000B6B13" w:rsidP="001E19AD">
            <w:pPr>
              <w:suppressAutoHyphens w:val="0"/>
              <w:spacing w:before="120" w:after="120"/>
              <w:jc w:val="center"/>
              <w:rPr>
                <w:sz w:val="24"/>
                <w:szCs w:val="24"/>
                <w:lang w:eastAsia="en-US"/>
              </w:rPr>
            </w:pPr>
            <w:r w:rsidRPr="00FF5DC9">
              <w:rPr>
                <w:sz w:val="24"/>
                <w:szCs w:val="24"/>
                <w:lang w:eastAsia="en-US"/>
              </w:rPr>
              <w:t>1</w:t>
            </w:r>
          </w:p>
        </w:tc>
        <w:tc>
          <w:tcPr>
            <w:tcW w:w="1701" w:type="dxa"/>
          </w:tcPr>
          <w:p w14:paraId="6E38B939" w14:textId="77777777" w:rsidR="000B6B13" w:rsidRPr="00FF5DC9" w:rsidRDefault="000B6B13" w:rsidP="001E19AD">
            <w:pPr>
              <w:suppressAutoHyphens w:val="0"/>
              <w:spacing w:before="120" w:after="120"/>
              <w:jc w:val="right"/>
              <w:rPr>
                <w:sz w:val="24"/>
                <w:szCs w:val="24"/>
                <w:lang w:eastAsia="en-US"/>
              </w:rPr>
            </w:pPr>
            <w:r w:rsidRPr="00FF5DC9">
              <w:rPr>
                <w:sz w:val="24"/>
                <w:szCs w:val="24"/>
                <w:lang w:eastAsia="en-US"/>
              </w:rPr>
              <w:t>18332,16</w:t>
            </w:r>
          </w:p>
        </w:tc>
      </w:tr>
      <w:tr w:rsidR="000B6B13" w:rsidRPr="00FF5DC9" w14:paraId="2DDA4B51" w14:textId="77777777" w:rsidTr="001E19AD">
        <w:trPr>
          <w:trHeight w:val="20"/>
        </w:trPr>
        <w:tc>
          <w:tcPr>
            <w:tcW w:w="704" w:type="dxa"/>
          </w:tcPr>
          <w:p w14:paraId="15A02AC6" w14:textId="77777777" w:rsidR="000B6B13" w:rsidRPr="00FF5DC9" w:rsidRDefault="000B6B13" w:rsidP="001E19AD">
            <w:pPr>
              <w:suppressAutoHyphens w:val="0"/>
              <w:spacing w:before="120" w:after="120"/>
              <w:jc w:val="center"/>
              <w:rPr>
                <w:sz w:val="24"/>
                <w:szCs w:val="24"/>
                <w:lang w:eastAsia="en-US"/>
              </w:rPr>
            </w:pPr>
            <w:r w:rsidRPr="00FF5DC9">
              <w:rPr>
                <w:sz w:val="24"/>
                <w:szCs w:val="24"/>
                <w:lang w:eastAsia="en-US"/>
              </w:rPr>
              <w:t>8.</w:t>
            </w:r>
          </w:p>
        </w:tc>
        <w:tc>
          <w:tcPr>
            <w:tcW w:w="2835" w:type="dxa"/>
          </w:tcPr>
          <w:p w14:paraId="3C95B94F" w14:textId="77777777" w:rsidR="000B6B13" w:rsidRPr="00FF5DC9" w:rsidRDefault="000B6B13" w:rsidP="001E19AD">
            <w:pPr>
              <w:suppressAutoHyphens w:val="0"/>
              <w:spacing w:before="120" w:after="120"/>
              <w:rPr>
                <w:sz w:val="24"/>
                <w:szCs w:val="24"/>
                <w:lang w:eastAsia="en-US"/>
              </w:rPr>
            </w:pPr>
            <w:r w:rsidRPr="00FF5DC9">
              <w:rPr>
                <w:sz w:val="24"/>
                <w:szCs w:val="24"/>
                <w:lang w:eastAsia="en-US"/>
              </w:rPr>
              <w:t>Nuotekų linija – buitinių nuotekų tinklai</w:t>
            </w:r>
          </w:p>
        </w:tc>
        <w:tc>
          <w:tcPr>
            <w:tcW w:w="3260" w:type="dxa"/>
          </w:tcPr>
          <w:p w14:paraId="56F2DB32" w14:textId="77777777" w:rsidR="000B6B13" w:rsidRPr="00FF5DC9" w:rsidRDefault="001B72A3" w:rsidP="001E19AD">
            <w:pPr>
              <w:suppressAutoHyphens w:val="0"/>
              <w:spacing w:before="120" w:after="120"/>
              <w:rPr>
                <w:sz w:val="24"/>
                <w:szCs w:val="24"/>
                <w:lang w:eastAsia="en-US"/>
              </w:rPr>
            </w:pPr>
            <w:r w:rsidRPr="00FF5DC9">
              <w:rPr>
                <w:sz w:val="24"/>
                <w:szCs w:val="24"/>
                <w:lang w:eastAsia="en-US"/>
              </w:rPr>
              <w:t>u</w:t>
            </w:r>
            <w:r w:rsidR="000B6B13" w:rsidRPr="00FF5DC9">
              <w:rPr>
                <w:sz w:val="24"/>
                <w:szCs w:val="24"/>
                <w:lang w:eastAsia="en-US"/>
              </w:rPr>
              <w:t xml:space="preserve">nikalus Nr. 4400-2408-8713, </w:t>
            </w:r>
            <w:r w:rsidRPr="00FF5DC9">
              <w:rPr>
                <w:sz w:val="24"/>
                <w:szCs w:val="24"/>
                <w:lang w:eastAsia="en-US"/>
              </w:rPr>
              <w:t>inventorinis Nr. CA-00000720</w:t>
            </w:r>
          </w:p>
        </w:tc>
        <w:tc>
          <w:tcPr>
            <w:tcW w:w="992" w:type="dxa"/>
          </w:tcPr>
          <w:p w14:paraId="3DD002A7" w14:textId="77777777" w:rsidR="000B6B13" w:rsidRPr="00FF5DC9" w:rsidRDefault="000B6B13" w:rsidP="001E19AD">
            <w:pPr>
              <w:suppressAutoHyphens w:val="0"/>
              <w:spacing w:before="120" w:after="120"/>
              <w:jc w:val="center"/>
              <w:rPr>
                <w:sz w:val="24"/>
                <w:szCs w:val="24"/>
                <w:lang w:eastAsia="en-US"/>
              </w:rPr>
            </w:pPr>
            <w:r w:rsidRPr="00FF5DC9">
              <w:rPr>
                <w:sz w:val="24"/>
                <w:szCs w:val="24"/>
                <w:lang w:eastAsia="en-US"/>
              </w:rPr>
              <w:t>1</w:t>
            </w:r>
          </w:p>
        </w:tc>
        <w:tc>
          <w:tcPr>
            <w:tcW w:w="1701" w:type="dxa"/>
          </w:tcPr>
          <w:p w14:paraId="70029350" w14:textId="77777777" w:rsidR="000B6B13" w:rsidRPr="00FF5DC9" w:rsidRDefault="000B6B13" w:rsidP="001E19AD">
            <w:pPr>
              <w:suppressAutoHyphens w:val="0"/>
              <w:spacing w:before="120" w:after="120"/>
              <w:jc w:val="right"/>
              <w:rPr>
                <w:sz w:val="24"/>
                <w:szCs w:val="24"/>
                <w:lang w:eastAsia="en-US"/>
              </w:rPr>
            </w:pPr>
            <w:r w:rsidRPr="00FF5DC9">
              <w:rPr>
                <w:sz w:val="24"/>
                <w:szCs w:val="24"/>
                <w:lang w:eastAsia="en-US"/>
              </w:rPr>
              <w:t>6262,99</w:t>
            </w:r>
          </w:p>
        </w:tc>
      </w:tr>
      <w:tr w:rsidR="000B6B13" w:rsidRPr="00FF5DC9" w14:paraId="55C0A544" w14:textId="77777777" w:rsidTr="001E19AD">
        <w:trPr>
          <w:trHeight w:val="20"/>
        </w:trPr>
        <w:tc>
          <w:tcPr>
            <w:tcW w:w="704" w:type="dxa"/>
          </w:tcPr>
          <w:p w14:paraId="2A882198" w14:textId="77777777" w:rsidR="000B6B13" w:rsidRPr="00FF5DC9" w:rsidRDefault="000B6B13" w:rsidP="001E19AD">
            <w:pPr>
              <w:suppressAutoHyphens w:val="0"/>
              <w:spacing w:before="120" w:after="120"/>
              <w:jc w:val="center"/>
              <w:rPr>
                <w:sz w:val="24"/>
                <w:szCs w:val="24"/>
                <w:lang w:eastAsia="en-US"/>
              </w:rPr>
            </w:pPr>
            <w:r w:rsidRPr="00FF5DC9">
              <w:rPr>
                <w:sz w:val="24"/>
                <w:szCs w:val="24"/>
                <w:lang w:eastAsia="en-US"/>
              </w:rPr>
              <w:t>9.</w:t>
            </w:r>
          </w:p>
        </w:tc>
        <w:tc>
          <w:tcPr>
            <w:tcW w:w="2835" w:type="dxa"/>
          </w:tcPr>
          <w:p w14:paraId="437D7C6A" w14:textId="77777777" w:rsidR="000B6B13" w:rsidRPr="00FF5DC9" w:rsidRDefault="001E19AD" w:rsidP="001E19AD">
            <w:pPr>
              <w:suppressAutoHyphens w:val="0"/>
              <w:spacing w:before="120" w:after="120"/>
              <w:rPr>
                <w:sz w:val="24"/>
                <w:szCs w:val="24"/>
                <w:lang w:eastAsia="en-US"/>
              </w:rPr>
            </w:pPr>
            <w:r w:rsidRPr="00FF5DC9">
              <w:rPr>
                <w:sz w:val="24"/>
                <w:szCs w:val="24"/>
                <w:lang w:eastAsia="en-US"/>
              </w:rPr>
              <w:t>V</w:t>
            </w:r>
            <w:r w:rsidR="000B6B13" w:rsidRPr="00FF5DC9">
              <w:rPr>
                <w:sz w:val="24"/>
                <w:szCs w:val="24"/>
                <w:lang w:eastAsia="en-US"/>
              </w:rPr>
              <w:t xml:space="preserve">andentiekio linija – vandentiekio tinklai </w:t>
            </w:r>
          </w:p>
        </w:tc>
        <w:tc>
          <w:tcPr>
            <w:tcW w:w="3260" w:type="dxa"/>
          </w:tcPr>
          <w:p w14:paraId="401AD130" w14:textId="77777777" w:rsidR="000B6B13" w:rsidRPr="00FF5DC9" w:rsidRDefault="001B72A3" w:rsidP="001E19AD">
            <w:pPr>
              <w:suppressAutoHyphens w:val="0"/>
              <w:spacing w:before="120" w:after="120"/>
              <w:rPr>
                <w:sz w:val="24"/>
                <w:szCs w:val="24"/>
                <w:lang w:eastAsia="en-US"/>
              </w:rPr>
            </w:pPr>
            <w:r w:rsidRPr="00FF5DC9">
              <w:rPr>
                <w:sz w:val="24"/>
                <w:szCs w:val="24"/>
                <w:lang w:eastAsia="en-US"/>
              </w:rPr>
              <w:t>u</w:t>
            </w:r>
            <w:r w:rsidR="000B6B13" w:rsidRPr="00FF5DC9">
              <w:rPr>
                <w:sz w:val="24"/>
                <w:szCs w:val="24"/>
                <w:lang w:eastAsia="en-US"/>
              </w:rPr>
              <w:t xml:space="preserve">nikalus Nr. 4400-2240-8686, </w:t>
            </w:r>
            <w:r w:rsidRPr="00FF5DC9">
              <w:rPr>
                <w:sz w:val="24"/>
                <w:szCs w:val="24"/>
                <w:lang w:eastAsia="en-US"/>
              </w:rPr>
              <w:t>inventorinis Nr. CA-00000723</w:t>
            </w:r>
          </w:p>
        </w:tc>
        <w:tc>
          <w:tcPr>
            <w:tcW w:w="992" w:type="dxa"/>
          </w:tcPr>
          <w:p w14:paraId="5FD800BE" w14:textId="77777777" w:rsidR="000B6B13" w:rsidRPr="00FF5DC9" w:rsidRDefault="000B6B13" w:rsidP="001E19AD">
            <w:pPr>
              <w:suppressAutoHyphens w:val="0"/>
              <w:spacing w:before="120" w:after="120"/>
              <w:jc w:val="center"/>
              <w:rPr>
                <w:sz w:val="24"/>
                <w:szCs w:val="24"/>
                <w:lang w:eastAsia="en-US"/>
              </w:rPr>
            </w:pPr>
            <w:r w:rsidRPr="00FF5DC9">
              <w:rPr>
                <w:sz w:val="24"/>
                <w:szCs w:val="24"/>
                <w:lang w:eastAsia="en-US"/>
              </w:rPr>
              <w:t>1</w:t>
            </w:r>
          </w:p>
        </w:tc>
        <w:tc>
          <w:tcPr>
            <w:tcW w:w="1701" w:type="dxa"/>
          </w:tcPr>
          <w:p w14:paraId="7CA15ED9" w14:textId="77777777" w:rsidR="000B6B13" w:rsidRPr="00FF5DC9" w:rsidRDefault="000B6B13" w:rsidP="001E19AD">
            <w:pPr>
              <w:suppressAutoHyphens w:val="0"/>
              <w:spacing w:before="120" w:after="120"/>
              <w:jc w:val="right"/>
              <w:rPr>
                <w:sz w:val="24"/>
                <w:szCs w:val="24"/>
                <w:lang w:eastAsia="en-US"/>
              </w:rPr>
            </w:pPr>
            <w:r w:rsidRPr="00FF5DC9">
              <w:rPr>
                <w:sz w:val="24"/>
                <w:szCs w:val="24"/>
                <w:lang w:eastAsia="en-US"/>
              </w:rPr>
              <w:t>69839,91</w:t>
            </w:r>
          </w:p>
        </w:tc>
      </w:tr>
      <w:tr w:rsidR="000B6B13" w:rsidRPr="00FF5DC9" w14:paraId="29D6C61F" w14:textId="77777777" w:rsidTr="001E19AD">
        <w:trPr>
          <w:trHeight w:val="20"/>
        </w:trPr>
        <w:tc>
          <w:tcPr>
            <w:tcW w:w="704" w:type="dxa"/>
          </w:tcPr>
          <w:p w14:paraId="5A90F40C" w14:textId="77777777" w:rsidR="000B6B13" w:rsidRPr="00FF5DC9" w:rsidRDefault="000B6B13" w:rsidP="001E19AD">
            <w:pPr>
              <w:suppressAutoHyphens w:val="0"/>
              <w:spacing w:before="120" w:after="120"/>
              <w:jc w:val="center"/>
              <w:rPr>
                <w:sz w:val="24"/>
                <w:szCs w:val="24"/>
                <w:lang w:eastAsia="en-US"/>
              </w:rPr>
            </w:pPr>
            <w:r w:rsidRPr="00FF5DC9">
              <w:rPr>
                <w:sz w:val="24"/>
                <w:szCs w:val="24"/>
                <w:lang w:eastAsia="en-US"/>
              </w:rPr>
              <w:t>10.</w:t>
            </w:r>
          </w:p>
        </w:tc>
        <w:tc>
          <w:tcPr>
            <w:tcW w:w="2835" w:type="dxa"/>
          </w:tcPr>
          <w:p w14:paraId="05EF621B" w14:textId="77777777" w:rsidR="000B6B13" w:rsidRPr="00FF5DC9" w:rsidRDefault="001E19AD" w:rsidP="001E19AD">
            <w:pPr>
              <w:suppressAutoHyphens w:val="0"/>
              <w:spacing w:before="120" w:after="120"/>
              <w:rPr>
                <w:sz w:val="24"/>
                <w:szCs w:val="24"/>
                <w:lang w:eastAsia="en-US"/>
              </w:rPr>
            </w:pPr>
            <w:r w:rsidRPr="00FF5DC9">
              <w:rPr>
                <w:sz w:val="24"/>
                <w:szCs w:val="24"/>
                <w:lang w:eastAsia="en-US"/>
              </w:rPr>
              <w:t>N</w:t>
            </w:r>
            <w:r w:rsidR="000B6B13" w:rsidRPr="00FF5DC9">
              <w:rPr>
                <w:sz w:val="24"/>
                <w:szCs w:val="24"/>
                <w:lang w:eastAsia="en-US"/>
              </w:rPr>
              <w:t xml:space="preserve">uotekų linija – buitinių nuotekų tinklai </w:t>
            </w:r>
          </w:p>
        </w:tc>
        <w:tc>
          <w:tcPr>
            <w:tcW w:w="3260" w:type="dxa"/>
          </w:tcPr>
          <w:p w14:paraId="4B934EF2" w14:textId="77777777" w:rsidR="000B6B13" w:rsidRPr="00FF5DC9" w:rsidRDefault="000B6B13" w:rsidP="001E19AD">
            <w:pPr>
              <w:suppressAutoHyphens w:val="0"/>
              <w:spacing w:before="120" w:after="120"/>
              <w:rPr>
                <w:sz w:val="24"/>
                <w:szCs w:val="24"/>
                <w:lang w:eastAsia="en-US"/>
              </w:rPr>
            </w:pPr>
            <w:r w:rsidRPr="00FF5DC9">
              <w:rPr>
                <w:sz w:val="24"/>
                <w:szCs w:val="24"/>
                <w:lang w:eastAsia="en-US"/>
              </w:rPr>
              <w:t xml:space="preserve">unikalus Nr. 4400-2240-8757, </w:t>
            </w:r>
            <w:r w:rsidR="001B72A3" w:rsidRPr="00FF5DC9">
              <w:rPr>
                <w:sz w:val="24"/>
                <w:szCs w:val="24"/>
                <w:lang w:eastAsia="en-US"/>
              </w:rPr>
              <w:t>inventorinis Nr. CA-00000719</w:t>
            </w:r>
          </w:p>
        </w:tc>
        <w:tc>
          <w:tcPr>
            <w:tcW w:w="992" w:type="dxa"/>
          </w:tcPr>
          <w:p w14:paraId="6D486909" w14:textId="77777777" w:rsidR="000B6B13" w:rsidRPr="00FF5DC9" w:rsidRDefault="000B6B13" w:rsidP="001E19AD">
            <w:pPr>
              <w:suppressAutoHyphens w:val="0"/>
              <w:spacing w:before="120" w:after="120"/>
              <w:jc w:val="center"/>
              <w:rPr>
                <w:sz w:val="24"/>
                <w:szCs w:val="24"/>
                <w:lang w:eastAsia="en-US"/>
              </w:rPr>
            </w:pPr>
            <w:r w:rsidRPr="00FF5DC9">
              <w:rPr>
                <w:sz w:val="24"/>
                <w:szCs w:val="24"/>
                <w:lang w:eastAsia="en-US"/>
              </w:rPr>
              <w:t>1</w:t>
            </w:r>
          </w:p>
        </w:tc>
        <w:tc>
          <w:tcPr>
            <w:tcW w:w="1701" w:type="dxa"/>
          </w:tcPr>
          <w:p w14:paraId="0DF27748" w14:textId="77777777" w:rsidR="000B6B13" w:rsidRPr="00FF5DC9" w:rsidRDefault="000B6B13" w:rsidP="001E19AD">
            <w:pPr>
              <w:suppressAutoHyphens w:val="0"/>
              <w:spacing w:before="120" w:after="120"/>
              <w:jc w:val="right"/>
              <w:rPr>
                <w:sz w:val="24"/>
                <w:szCs w:val="24"/>
                <w:lang w:eastAsia="en-US"/>
              </w:rPr>
            </w:pPr>
            <w:r w:rsidRPr="00FF5DC9">
              <w:rPr>
                <w:sz w:val="24"/>
                <w:szCs w:val="24"/>
                <w:lang w:eastAsia="en-US"/>
              </w:rPr>
              <w:t>29230,88</w:t>
            </w:r>
          </w:p>
        </w:tc>
      </w:tr>
      <w:tr w:rsidR="000B6B13" w:rsidRPr="00FF5DC9" w14:paraId="4692ABD0" w14:textId="77777777" w:rsidTr="001E19AD">
        <w:trPr>
          <w:trHeight w:val="20"/>
        </w:trPr>
        <w:tc>
          <w:tcPr>
            <w:tcW w:w="704" w:type="dxa"/>
          </w:tcPr>
          <w:p w14:paraId="2F7B593F" w14:textId="77777777" w:rsidR="000B6B13" w:rsidRPr="00FF5DC9" w:rsidRDefault="000B6B13" w:rsidP="001E19AD">
            <w:pPr>
              <w:suppressAutoHyphens w:val="0"/>
              <w:spacing w:before="120" w:after="120"/>
              <w:jc w:val="center"/>
              <w:rPr>
                <w:sz w:val="24"/>
                <w:szCs w:val="24"/>
                <w:lang w:eastAsia="en-US"/>
              </w:rPr>
            </w:pPr>
            <w:r w:rsidRPr="00FF5DC9">
              <w:rPr>
                <w:sz w:val="24"/>
                <w:szCs w:val="24"/>
                <w:lang w:eastAsia="en-US"/>
              </w:rPr>
              <w:t>11.</w:t>
            </w:r>
          </w:p>
        </w:tc>
        <w:tc>
          <w:tcPr>
            <w:tcW w:w="2835" w:type="dxa"/>
          </w:tcPr>
          <w:p w14:paraId="2A1B9264" w14:textId="77777777" w:rsidR="000B6B13" w:rsidRPr="00FF5DC9" w:rsidRDefault="001E19AD" w:rsidP="001E19AD">
            <w:pPr>
              <w:suppressAutoHyphens w:val="0"/>
              <w:spacing w:before="120" w:after="120"/>
              <w:rPr>
                <w:sz w:val="24"/>
                <w:szCs w:val="24"/>
                <w:lang w:eastAsia="en-US"/>
              </w:rPr>
            </w:pPr>
            <w:r w:rsidRPr="00FF5DC9">
              <w:rPr>
                <w:sz w:val="24"/>
                <w:szCs w:val="24"/>
                <w:lang w:eastAsia="en-US"/>
              </w:rPr>
              <w:t>A</w:t>
            </w:r>
            <w:r w:rsidR="000B6B13" w:rsidRPr="00FF5DC9">
              <w:rPr>
                <w:sz w:val="24"/>
                <w:szCs w:val="24"/>
                <w:lang w:eastAsia="en-US"/>
              </w:rPr>
              <w:t>rklidė</w:t>
            </w:r>
          </w:p>
        </w:tc>
        <w:tc>
          <w:tcPr>
            <w:tcW w:w="3260" w:type="dxa"/>
          </w:tcPr>
          <w:p w14:paraId="7ECBCB42" w14:textId="77777777" w:rsidR="001B72A3" w:rsidRPr="00FF5DC9" w:rsidRDefault="001B72A3" w:rsidP="00455EC9">
            <w:pPr>
              <w:suppressAutoHyphens w:val="0"/>
              <w:spacing w:before="120" w:after="120"/>
              <w:rPr>
                <w:sz w:val="24"/>
                <w:szCs w:val="24"/>
                <w:lang w:eastAsia="en-US"/>
              </w:rPr>
            </w:pPr>
            <w:r w:rsidRPr="00FF5DC9">
              <w:rPr>
                <w:sz w:val="24"/>
                <w:szCs w:val="24"/>
                <w:lang w:eastAsia="en-US"/>
              </w:rPr>
              <w:t>u</w:t>
            </w:r>
            <w:r w:rsidR="000B6B13" w:rsidRPr="00FF5DC9">
              <w:rPr>
                <w:sz w:val="24"/>
                <w:szCs w:val="24"/>
                <w:lang w:eastAsia="en-US"/>
              </w:rPr>
              <w:t>nikalus Nr. 4400-2038-2138</w:t>
            </w:r>
            <w:r w:rsidRPr="00FF5DC9">
              <w:rPr>
                <w:sz w:val="24"/>
                <w:szCs w:val="24"/>
                <w:lang w:eastAsia="en-US"/>
              </w:rPr>
              <w:t>,</w:t>
            </w:r>
            <w:r w:rsidR="00455EC9">
              <w:rPr>
                <w:sz w:val="24"/>
                <w:szCs w:val="24"/>
                <w:lang w:eastAsia="en-US"/>
              </w:rPr>
              <w:t xml:space="preserve"> </w:t>
            </w:r>
            <w:r w:rsidRPr="00FF5DC9">
              <w:rPr>
                <w:sz w:val="24"/>
                <w:szCs w:val="24"/>
                <w:lang w:eastAsia="en-US"/>
              </w:rPr>
              <w:t xml:space="preserve">inventorinis Nr. </w:t>
            </w:r>
            <w:r w:rsidR="000943B8" w:rsidRPr="00FF5DC9">
              <w:rPr>
                <w:sz w:val="24"/>
                <w:szCs w:val="24"/>
                <w:lang w:eastAsia="en-US"/>
              </w:rPr>
              <w:t>CA-00002144</w:t>
            </w:r>
          </w:p>
        </w:tc>
        <w:tc>
          <w:tcPr>
            <w:tcW w:w="992" w:type="dxa"/>
          </w:tcPr>
          <w:p w14:paraId="6B41A75F" w14:textId="77777777" w:rsidR="000B6B13" w:rsidRPr="00FF5DC9" w:rsidRDefault="000B6B13" w:rsidP="001E19AD">
            <w:pPr>
              <w:suppressAutoHyphens w:val="0"/>
              <w:spacing w:before="120" w:after="120"/>
              <w:jc w:val="center"/>
              <w:rPr>
                <w:sz w:val="24"/>
                <w:szCs w:val="24"/>
                <w:lang w:eastAsia="en-US"/>
              </w:rPr>
            </w:pPr>
            <w:r w:rsidRPr="00FF5DC9">
              <w:rPr>
                <w:sz w:val="24"/>
                <w:szCs w:val="24"/>
                <w:lang w:eastAsia="en-US"/>
              </w:rPr>
              <w:t>1</w:t>
            </w:r>
          </w:p>
        </w:tc>
        <w:tc>
          <w:tcPr>
            <w:tcW w:w="1701" w:type="dxa"/>
          </w:tcPr>
          <w:p w14:paraId="50BEE637" w14:textId="77777777" w:rsidR="000B6B13" w:rsidRPr="00FF5DC9" w:rsidRDefault="000B6B13" w:rsidP="001E19AD">
            <w:pPr>
              <w:suppressAutoHyphens w:val="0"/>
              <w:spacing w:before="120" w:after="120"/>
              <w:jc w:val="right"/>
              <w:rPr>
                <w:sz w:val="24"/>
                <w:szCs w:val="24"/>
                <w:lang w:eastAsia="en-US"/>
              </w:rPr>
            </w:pPr>
            <w:r w:rsidRPr="00FF5DC9">
              <w:rPr>
                <w:sz w:val="24"/>
                <w:szCs w:val="24"/>
                <w:lang w:eastAsia="en-US"/>
              </w:rPr>
              <w:t>146470,97</w:t>
            </w:r>
          </w:p>
        </w:tc>
      </w:tr>
      <w:tr w:rsidR="006B79E0" w:rsidRPr="00FF5DC9" w14:paraId="548598EC" w14:textId="77777777" w:rsidTr="00B9126F">
        <w:trPr>
          <w:trHeight w:val="20"/>
        </w:trPr>
        <w:tc>
          <w:tcPr>
            <w:tcW w:w="7791" w:type="dxa"/>
            <w:gridSpan w:val="4"/>
          </w:tcPr>
          <w:p w14:paraId="03D6309E" w14:textId="77777777" w:rsidR="006B79E0" w:rsidRPr="00FF5DC9" w:rsidRDefault="006B79E0" w:rsidP="006B79E0">
            <w:pPr>
              <w:suppressAutoHyphens w:val="0"/>
              <w:spacing w:before="120" w:after="120"/>
              <w:jc w:val="right"/>
              <w:rPr>
                <w:b/>
                <w:sz w:val="24"/>
                <w:szCs w:val="24"/>
                <w:lang w:eastAsia="en-US"/>
              </w:rPr>
            </w:pPr>
            <w:r w:rsidRPr="00FF5DC9">
              <w:rPr>
                <w:b/>
                <w:sz w:val="24"/>
                <w:szCs w:val="24"/>
                <w:lang w:eastAsia="en-US"/>
              </w:rPr>
              <w:t>Iš viso:</w:t>
            </w:r>
          </w:p>
        </w:tc>
        <w:tc>
          <w:tcPr>
            <w:tcW w:w="1701" w:type="dxa"/>
          </w:tcPr>
          <w:p w14:paraId="4B13E002" w14:textId="77777777" w:rsidR="006B79E0" w:rsidRPr="00FF5DC9" w:rsidRDefault="006B79E0" w:rsidP="006B79E0">
            <w:pPr>
              <w:suppressAutoHyphens w:val="0"/>
              <w:spacing w:before="120" w:after="120"/>
              <w:jc w:val="right"/>
              <w:rPr>
                <w:b/>
                <w:color w:val="000000"/>
                <w:sz w:val="24"/>
                <w:szCs w:val="24"/>
                <w:lang w:eastAsia="lt-LT"/>
              </w:rPr>
            </w:pPr>
            <w:r w:rsidRPr="00FF5DC9">
              <w:rPr>
                <w:b/>
                <w:color w:val="000000"/>
                <w:sz w:val="24"/>
                <w:szCs w:val="24"/>
              </w:rPr>
              <w:t>1548930,11</w:t>
            </w:r>
          </w:p>
        </w:tc>
      </w:tr>
    </w:tbl>
    <w:p w14:paraId="24487AAA" w14:textId="77777777" w:rsidR="006B79E0" w:rsidRPr="00FF5DC9" w:rsidRDefault="006B79E0" w:rsidP="006B79E0">
      <w:pPr>
        <w:suppressAutoHyphens w:val="0"/>
        <w:jc w:val="center"/>
        <w:rPr>
          <w:sz w:val="24"/>
          <w:szCs w:val="24"/>
          <w:lang w:eastAsia="en-US"/>
        </w:rPr>
      </w:pPr>
      <w:r w:rsidRPr="00FF5DC9">
        <w:rPr>
          <w:sz w:val="24"/>
          <w:szCs w:val="24"/>
          <w:lang w:eastAsia="en-US"/>
        </w:rPr>
        <w:t>_____________________________</w:t>
      </w:r>
    </w:p>
    <w:p w14:paraId="0B9698F0" w14:textId="77777777" w:rsidR="001E19AD" w:rsidRPr="00FF5DC9" w:rsidRDefault="001E19AD" w:rsidP="000B6B13">
      <w:pPr>
        <w:suppressAutoHyphens w:val="0"/>
        <w:rPr>
          <w:sz w:val="24"/>
          <w:szCs w:val="24"/>
          <w:lang w:eastAsia="en-US"/>
        </w:rPr>
      </w:pPr>
    </w:p>
    <w:p w14:paraId="2B75E61D" w14:textId="77777777" w:rsidR="00455EC9" w:rsidRDefault="00455EC9" w:rsidP="001E19AD">
      <w:pPr>
        <w:suppressAutoHyphens w:val="0"/>
        <w:jc w:val="center"/>
        <w:rPr>
          <w:b/>
          <w:sz w:val="24"/>
          <w:szCs w:val="24"/>
          <w:lang w:eastAsia="en-US"/>
        </w:rPr>
      </w:pPr>
    </w:p>
    <w:p w14:paraId="65099F7B" w14:textId="77777777" w:rsidR="00C8654C" w:rsidRDefault="00C8654C" w:rsidP="001E19AD">
      <w:pPr>
        <w:suppressAutoHyphens w:val="0"/>
        <w:jc w:val="center"/>
        <w:rPr>
          <w:b/>
          <w:sz w:val="24"/>
          <w:szCs w:val="24"/>
          <w:lang w:eastAsia="en-US"/>
        </w:rPr>
      </w:pPr>
    </w:p>
    <w:p w14:paraId="3D380D52" w14:textId="77777777" w:rsidR="00C8654C" w:rsidRDefault="00C8654C" w:rsidP="001E19AD">
      <w:pPr>
        <w:suppressAutoHyphens w:val="0"/>
        <w:jc w:val="center"/>
        <w:rPr>
          <w:b/>
          <w:sz w:val="24"/>
          <w:szCs w:val="24"/>
          <w:lang w:eastAsia="en-US"/>
        </w:rPr>
      </w:pPr>
    </w:p>
    <w:p w14:paraId="2A63E240" w14:textId="77777777" w:rsidR="000B6B13" w:rsidRPr="00FF5DC9" w:rsidRDefault="000B6B13" w:rsidP="001E19AD">
      <w:pPr>
        <w:suppressAutoHyphens w:val="0"/>
        <w:jc w:val="center"/>
        <w:rPr>
          <w:b/>
          <w:sz w:val="24"/>
          <w:szCs w:val="24"/>
          <w:lang w:eastAsia="en-US"/>
        </w:rPr>
      </w:pPr>
      <w:r w:rsidRPr="00FF5DC9">
        <w:rPr>
          <w:b/>
          <w:sz w:val="24"/>
          <w:szCs w:val="24"/>
          <w:lang w:eastAsia="en-US"/>
        </w:rPr>
        <w:t>Aukščiau</w:t>
      </w:r>
      <w:r w:rsidR="001E19AD" w:rsidRPr="00FF5DC9">
        <w:rPr>
          <w:b/>
          <w:sz w:val="24"/>
          <w:szCs w:val="24"/>
          <w:lang w:eastAsia="en-US"/>
        </w:rPr>
        <w:t xml:space="preserve"> išvardinto turto priklausiniai</w:t>
      </w:r>
      <w:r w:rsidRPr="00FF5DC9">
        <w:rPr>
          <w:b/>
          <w:sz w:val="24"/>
          <w:szCs w:val="24"/>
          <w:lang w:eastAsia="en-US"/>
        </w:rPr>
        <w:t xml:space="preserve"> bei kitas turtas, kuris perduodamas nuomininkui:</w:t>
      </w:r>
    </w:p>
    <w:p w14:paraId="54EB7476" w14:textId="77777777" w:rsidR="000B6B13" w:rsidRPr="00FF5DC9" w:rsidRDefault="000B6B13" w:rsidP="000B6B13">
      <w:pPr>
        <w:suppressAutoHyphens w:val="0"/>
        <w:rPr>
          <w:sz w:val="24"/>
          <w:szCs w:val="24"/>
          <w:lang w:eastAsia="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6088"/>
        <w:gridCol w:w="2806"/>
      </w:tblGrid>
      <w:tr w:rsidR="000B6B13" w:rsidRPr="00FF5DC9" w14:paraId="6D8FAF8D" w14:textId="77777777" w:rsidTr="00BA60B6">
        <w:trPr>
          <w:trHeight w:val="20"/>
        </w:trPr>
        <w:tc>
          <w:tcPr>
            <w:tcW w:w="570" w:type="dxa"/>
          </w:tcPr>
          <w:p w14:paraId="67DFAA15" w14:textId="77777777" w:rsidR="000B6B13" w:rsidRPr="00FF5DC9" w:rsidRDefault="000B6B13" w:rsidP="001E19AD">
            <w:pPr>
              <w:suppressAutoHyphens w:val="0"/>
              <w:spacing w:before="120" w:after="120"/>
              <w:jc w:val="center"/>
              <w:rPr>
                <w:b/>
                <w:sz w:val="24"/>
                <w:szCs w:val="24"/>
                <w:lang w:eastAsia="en-US"/>
              </w:rPr>
            </w:pPr>
            <w:r w:rsidRPr="00FF5DC9">
              <w:rPr>
                <w:b/>
                <w:sz w:val="24"/>
                <w:szCs w:val="24"/>
                <w:lang w:eastAsia="en-US"/>
              </w:rPr>
              <w:t>Eil. Nr.</w:t>
            </w:r>
          </w:p>
        </w:tc>
        <w:tc>
          <w:tcPr>
            <w:tcW w:w="6088" w:type="dxa"/>
          </w:tcPr>
          <w:p w14:paraId="0A8CD1F5" w14:textId="77777777" w:rsidR="000B6B13" w:rsidRPr="00FF5DC9" w:rsidRDefault="000B6B13" w:rsidP="001E19AD">
            <w:pPr>
              <w:suppressAutoHyphens w:val="0"/>
              <w:spacing w:before="120" w:after="120"/>
              <w:jc w:val="center"/>
              <w:rPr>
                <w:b/>
                <w:sz w:val="24"/>
                <w:szCs w:val="24"/>
                <w:lang w:eastAsia="en-US"/>
              </w:rPr>
            </w:pPr>
            <w:r w:rsidRPr="00FF5DC9">
              <w:rPr>
                <w:b/>
                <w:sz w:val="24"/>
                <w:szCs w:val="24"/>
                <w:lang w:eastAsia="en-US"/>
              </w:rPr>
              <w:t>Perduoto turto pavadinimas</w:t>
            </w:r>
          </w:p>
        </w:tc>
        <w:tc>
          <w:tcPr>
            <w:tcW w:w="2806" w:type="dxa"/>
          </w:tcPr>
          <w:p w14:paraId="575F4DD0" w14:textId="77777777" w:rsidR="000B6B13" w:rsidRPr="00C8654C" w:rsidRDefault="000B6B13" w:rsidP="001E19AD">
            <w:pPr>
              <w:suppressAutoHyphens w:val="0"/>
              <w:spacing w:before="120" w:after="120"/>
              <w:jc w:val="center"/>
              <w:rPr>
                <w:b/>
                <w:sz w:val="24"/>
                <w:szCs w:val="24"/>
                <w:lang w:eastAsia="en-US"/>
              </w:rPr>
            </w:pPr>
            <w:r w:rsidRPr="00C8654C">
              <w:rPr>
                <w:b/>
                <w:sz w:val="24"/>
                <w:szCs w:val="24"/>
                <w:lang w:eastAsia="en-US"/>
              </w:rPr>
              <w:t>Kiekis</w:t>
            </w:r>
          </w:p>
          <w:p w14:paraId="7E390C09" w14:textId="77777777" w:rsidR="000B6B13" w:rsidRPr="00413ACB" w:rsidRDefault="000B6B13" w:rsidP="001E19AD">
            <w:pPr>
              <w:suppressAutoHyphens w:val="0"/>
              <w:spacing w:before="120" w:after="120"/>
              <w:jc w:val="center"/>
              <w:rPr>
                <w:b/>
                <w:sz w:val="24"/>
                <w:szCs w:val="24"/>
                <w:highlight w:val="yellow"/>
                <w:lang w:eastAsia="en-US"/>
              </w:rPr>
            </w:pPr>
            <w:r w:rsidRPr="00C8654C">
              <w:rPr>
                <w:b/>
                <w:sz w:val="24"/>
                <w:szCs w:val="24"/>
                <w:lang w:eastAsia="en-US"/>
              </w:rPr>
              <w:t>(Vnt.)</w:t>
            </w:r>
          </w:p>
        </w:tc>
      </w:tr>
      <w:tr w:rsidR="00A81E23" w:rsidRPr="00FF5DC9" w14:paraId="0AEF193A" w14:textId="77777777" w:rsidTr="00BA60B6">
        <w:trPr>
          <w:trHeight w:val="20"/>
        </w:trPr>
        <w:tc>
          <w:tcPr>
            <w:tcW w:w="570" w:type="dxa"/>
          </w:tcPr>
          <w:p w14:paraId="3C4E9ED9" w14:textId="77777777" w:rsidR="00A81E23" w:rsidRPr="00FF5DC9" w:rsidRDefault="00A81E23" w:rsidP="00A81E23">
            <w:pPr>
              <w:suppressAutoHyphens w:val="0"/>
              <w:spacing w:before="120" w:after="120"/>
              <w:jc w:val="center"/>
              <w:rPr>
                <w:sz w:val="24"/>
                <w:szCs w:val="24"/>
                <w:lang w:eastAsia="en-US"/>
              </w:rPr>
            </w:pPr>
            <w:r w:rsidRPr="00FF5DC9">
              <w:rPr>
                <w:sz w:val="24"/>
                <w:szCs w:val="24"/>
                <w:lang w:eastAsia="en-US"/>
              </w:rPr>
              <w:t>1.</w:t>
            </w:r>
          </w:p>
        </w:tc>
        <w:tc>
          <w:tcPr>
            <w:tcW w:w="6088" w:type="dxa"/>
          </w:tcPr>
          <w:p w14:paraId="2F30B097" w14:textId="77777777" w:rsidR="00A81E23" w:rsidRPr="00FF5DC9" w:rsidRDefault="00A81E23" w:rsidP="00A81E23">
            <w:pPr>
              <w:suppressAutoHyphens w:val="0"/>
              <w:spacing w:before="120" w:after="120"/>
              <w:rPr>
                <w:sz w:val="24"/>
                <w:szCs w:val="24"/>
                <w:lang w:eastAsia="en-US"/>
              </w:rPr>
            </w:pPr>
            <w:r w:rsidRPr="00FF5DC9">
              <w:rPr>
                <w:sz w:val="24"/>
                <w:szCs w:val="24"/>
                <w:lang w:eastAsia="en-US"/>
              </w:rPr>
              <w:t>Šiukšlių konteineriai</w:t>
            </w:r>
          </w:p>
        </w:tc>
        <w:tc>
          <w:tcPr>
            <w:tcW w:w="2806" w:type="dxa"/>
          </w:tcPr>
          <w:p w14:paraId="79F36ED0" w14:textId="77777777" w:rsidR="00A81E23" w:rsidRPr="00BC1F6E" w:rsidRDefault="00A81E23" w:rsidP="00A81E23">
            <w:pPr>
              <w:suppressAutoHyphens w:val="0"/>
              <w:spacing w:before="120" w:after="120"/>
              <w:jc w:val="center"/>
              <w:rPr>
                <w:sz w:val="24"/>
                <w:szCs w:val="24"/>
                <w:lang w:eastAsia="en-US"/>
              </w:rPr>
            </w:pPr>
            <w:r w:rsidRPr="00BC1F6E">
              <w:rPr>
                <w:sz w:val="24"/>
                <w:szCs w:val="24"/>
                <w:lang w:eastAsia="en-US"/>
              </w:rPr>
              <w:t>5</w:t>
            </w:r>
          </w:p>
        </w:tc>
      </w:tr>
      <w:tr w:rsidR="00A81E23" w:rsidRPr="00FF5DC9" w14:paraId="4E5123DA" w14:textId="77777777" w:rsidTr="00BA60B6">
        <w:trPr>
          <w:trHeight w:val="20"/>
        </w:trPr>
        <w:tc>
          <w:tcPr>
            <w:tcW w:w="570" w:type="dxa"/>
          </w:tcPr>
          <w:p w14:paraId="11A77CB2" w14:textId="77777777" w:rsidR="00A81E23" w:rsidRPr="00FF5DC9" w:rsidRDefault="00A81E23" w:rsidP="00A81E23">
            <w:pPr>
              <w:suppressAutoHyphens w:val="0"/>
              <w:spacing w:before="120" w:after="120"/>
              <w:jc w:val="center"/>
              <w:rPr>
                <w:sz w:val="24"/>
                <w:szCs w:val="24"/>
                <w:lang w:eastAsia="en-US"/>
              </w:rPr>
            </w:pPr>
            <w:r w:rsidRPr="00FF5DC9">
              <w:rPr>
                <w:sz w:val="24"/>
                <w:szCs w:val="24"/>
                <w:lang w:eastAsia="en-US"/>
              </w:rPr>
              <w:t>2.</w:t>
            </w:r>
          </w:p>
        </w:tc>
        <w:tc>
          <w:tcPr>
            <w:tcW w:w="6088" w:type="dxa"/>
          </w:tcPr>
          <w:p w14:paraId="61677C19" w14:textId="77777777" w:rsidR="00A81E23" w:rsidRPr="00FF5DC9" w:rsidRDefault="00A81E23" w:rsidP="00A81E23">
            <w:pPr>
              <w:suppressAutoHyphens w:val="0"/>
              <w:spacing w:before="120" w:after="120"/>
              <w:rPr>
                <w:sz w:val="24"/>
                <w:szCs w:val="24"/>
                <w:lang w:eastAsia="en-US"/>
              </w:rPr>
            </w:pPr>
            <w:r w:rsidRPr="00FF5DC9">
              <w:rPr>
                <w:sz w:val="24"/>
                <w:szCs w:val="24"/>
                <w:lang w:eastAsia="en-US"/>
              </w:rPr>
              <w:t>Vėliavų stovai</w:t>
            </w:r>
          </w:p>
        </w:tc>
        <w:tc>
          <w:tcPr>
            <w:tcW w:w="2806" w:type="dxa"/>
          </w:tcPr>
          <w:p w14:paraId="5A10B734" w14:textId="77777777" w:rsidR="00A81E23" w:rsidRPr="00BC1F6E" w:rsidRDefault="00A81E23" w:rsidP="00A81E23">
            <w:pPr>
              <w:suppressAutoHyphens w:val="0"/>
              <w:spacing w:before="120" w:after="120"/>
              <w:jc w:val="center"/>
              <w:rPr>
                <w:sz w:val="24"/>
                <w:szCs w:val="24"/>
                <w:lang w:eastAsia="en-US"/>
              </w:rPr>
            </w:pPr>
            <w:r w:rsidRPr="00BC1F6E">
              <w:rPr>
                <w:sz w:val="24"/>
                <w:szCs w:val="24"/>
                <w:lang w:eastAsia="en-US"/>
              </w:rPr>
              <w:t>3</w:t>
            </w:r>
          </w:p>
        </w:tc>
      </w:tr>
      <w:tr w:rsidR="00A81E23" w:rsidRPr="00FF5DC9" w14:paraId="7DC1B8A8" w14:textId="77777777" w:rsidTr="00BA60B6">
        <w:trPr>
          <w:trHeight w:val="20"/>
        </w:trPr>
        <w:tc>
          <w:tcPr>
            <w:tcW w:w="570" w:type="dxa"/>
          </w:tcPr>
          <w:p w14:paraId="19D9337F" w14:textId="77777777" w:rsidR="00A81E23" w:rsidRPr="00FF5DC9" w:rsidRDefault="00A81E23" w:rsidP="00A81E23">
            <w:pPr>
              <w:suppressAutoHyphens w:val="0"/>
              <w:spacing w:before="120" w:after="120"/>
              <w:jc w:val="center"/>
              <w:rPr>
                <w:sz w:val="24"/>
                <w:szCs w:val="24"/>
                <w:lang w:eastAsia="en-US"/>
              </w:rPr>
            </w:pPr>
            <w:r w:rsidRPr="00FF5DC9">
              <w:rPr>
                <w:sz w:val="24"/>
                <w:szCs w:val="24"/>
                <w:lang w:eastAsia="en-US"/>
              </w:rPr>
              <w:t>3.</w:t>
            </w:r>
          </w:p>
        </w:tc>
        <w:tc>
          <w:tcPr>
            <w:tcW w:w="6088" w:type="dxa"/>
          </w:tcPr>
          <w:p w14:paraId="3C9945AF" w14:textId="77777777" w:rsidR="00A81E23" w:rsidRPr="00FF5DC9" w:rsidRDefault="00A81E23" w:rsidP="00A81E23">
            <w:pPr>
              <w:suppressAutoHyphens w:val="0"/>
              <w:spacing w:before="120" w:after="120"/>
              <w:rPr>
                <w:sz w:val="24"/>
                <w:szCs w:val="24"/>
                <w:lang w:eastAsia="en-US"/>
              </w:rPr>
            </w:pPr>
            <w:r w:rsidRPr="00FF5DC9">
              <w:rPr>
                <w:sz w:val="24"/>
                <w:szCs w:val="24"/>
                <w:lang w:eastAsia="en-US"/>
              </w:rPr>
              <w:t>Dviračių stovai</w:t>
            </w:r>
          </w:p>
        </w:tc>
        <w:tc>
          <w:tcPr>
            <w:tcW w:w="2806" w:type="dxa"/>
          </w:tcPr>
          <w:p w14:paraId="5F132D67" w14:textId="77777777" w:rsidR="00A81E23" w:rsidRPr="00BC1F6E" w:rsidRDefault="00A81E23" w:rsidP="00A81E23">
            <w:pPr>
              <w:suppressAutoHyphens w:val="0"/>
              <w:spacing w:before="120" w:after="120"/>
              <w:jc w:val="center"/>
              <w:rPr>
                <w:sz w:val="24"/>
                <w:szCs w:val="24"/>
                <w:lang w:eastAsia="en-US"/>
              </w:rPr>
            </w:pPr>
            <w:r w:rsidRPr="00BC1F6E">
              <w:rPr>
                <w:sz w:val="24"/>
                <w:szCs w:val="24"/>
                <w:lang w:eastAsia="en-US"/>
              </w:rPr>
              <w:t>4</w:t>
            </w:r>
          </w:p>
        </w:tc>
      </w:tr>
      <w:tr w:rsidR="00A81E23" w:rsidRPr="00FF5DC9" w14:paraId="791449CC" w14:textId="77777777" w:rsidTr="00BA60B6">
        <w:trPr>
          <w:trHeight w:val="20"/>
        </w:trPr>
        <w:tc>
          <w:tcPr>
            <w:tcW w:w="570" w:type="dxa"/>
          </w:tcPr>
          <w:p w14:paraId="0BD608FC" w14:textId="77777777" w:rsidR="00A81E23" w:rsidRPr="00FF5DC9" w:rsidRDefault="00A81E23" w:rsidP="00A81E23">
            <w:pPr>
              <w:suppressAutoHyphens w:val="0"/>
              <w:spacing w:before="120" w:after="120"/>
              <w:jc w:val="center"/>
              <w:rPr>
                <w:sz w:val="24"/>
                <w:szCs w:val="24"/>
                <w:lang w:eastAsia="en-US"/>
              </w:rPr>
            </w:pPr>
            <w:r w:rsidRPr="00FF5DC9">
              <w:rPr>
                <w:sz w:val="24"/>
                <w:szCs w:val="24"/>
                <w:lang w:eastAsia="en-US"/>
              </w:rPr>
              <w:t>4.</w:t>
            </w:r>
          </w:p>
        </w:tc>
        <w:tc>
          <w:tcPr>
            <w:tcW w:w="6088" w:type="dxa"/>
          </w:tcPr>
          <w:p w14:paraId="2D235A14" w14:textId="77777777" w:rsidR="00A81E23" w:rsidRPr="00FF5DC9" w:rsidRDefault="00A81E23" w:rsidP="00A81E23">
            <w:pPr>
              <w:suppressAutoHyphens w:val="0"/>
              <w:spacing w:before="120" w:after="120"/>
              <w:rPr>
                <w:sz w:val="24"/>
                <w:szCs w:val="24"/>
                <w:lang w:eastAsia="en-US"/>
              </w:rPr>
            </w:pPr>
            <w:r w:rsidRPr="00FF5DC9">
              <w:rPr>
                <w:sz w:val="24"/>
                <w:szCs w:val="24"/>
                <w:lang w:eastAsia="en-US"/>
              </w:rPr>
              <w:t>Gėlynų vazonai</w:t>
            </w:r>
          </w:p>
        </w:tc>
        <w:tc>
          <w:tcPr>
            <w:tcW w:w="2806" w:type="dxa"/>
          </w:tcPr>
          <w:p w14:paraId="40438363" w14:textId="77777777" w:rsidR="00A81E23" w:rsidRPr="00BC1F6E" w:rsidRDefault="00A81E23" w:rsidP="00A81E23">
            <w:pPr>
              <w:suppressAutoHyphens w:val="0"/>
              <w:spacing w:before="120" w:after="120"/>
              <w:jc w:val="center"/>
              <w:rPr>
                <w:sz w:val="24"/>
                <w:szCs w:val="24"/>
                <w:lang w:eastAsia="en-US"/>
              </w:rPr>
            </w:pPr>
            <w:r w:rsidRPr="00BC1F6E">
              <w:rPr>
                <w:sz w:val="24"/>
                <w:szCs w:val="24"/>
                <w:lang w:eastAsia="en-US"/>
              </w:rPr>
              <w:t>13</w:t>
            </w:r>
          </w:p>
        </w:tc>
      </w:tr>
      <w:tr w:rsidR="00A81E23" w:rsidRPr="00FF5DC9" w14:paraId="18CD7992" w14:textId="77777777" w:rsidTr="00BA60B6">
        <w:trPr>
          <w:trHeight w:val="20"/>
        </w:trPr>
        <w:tc>
          <w:tcPr>
            <w:tcW w:w="570" w:type="dxa"/>
          </w:tcPr>
          <w:p w14:paraId="1A601956" w14:textId="77777777" w:rsidR="00A81E23" w:rsidRPr="00FF5DC9" w:rsidRDefault="00A81E23" w:rsidP="00A81E23">
            <w:pPr>
              <w:suppressAutoHyphens w:val="0"/>
              <w:spacing w:before="120" w:after="120"/>
              <w:jc w:val="center"/>
              <w:rPr>
                <w:sz w:val="24"/>
                <w:szCs w:val="24"/>
                <w:lang w:eastAsia="en-US"/>
              </w:rPr>
            </w:pPr>
            <w:r w:rsidRPr="00FF5DC9">
              <w:rPr>
                <w:sz w:val="24"/>
                <w:szCs w:val="24"/>
                <w:lang w:eastAsia="en-US"/>
              </w:rPr>
              <w:t>5.</w:t>
            </w:r>
          </w:p>
        </w:tc>
        <w:tc>
          <w:tcPr>
            <w:tcW w:w="6088" w:type="dxa"/>
          </w:tcPr>
          <w:p w14:paraId="73B8C664" w14:textId="77777777" w:rsidR="00A81E23" w:rsidRPr="00FF5DC9" w:rsidRDefault="00A81E23" w:rsidP="00A81E23">
            <w:pPr>
              <w:suppressAutoHyphens w:val="0"/>
              <w:spacing w:before="120" w:after="120"/>
              <w:rPr>
                <w:sz w:val="24"/>
                <w:szCs w:val="24"/>
                <w:lang w:eastAsia="en-US"/>
              </w:rPr>
            </w:pPr>
            <w:r w:rsidRPr="00FF5DC9">
              <w:rPr>
                <w:sz w:val="24"/>
                <w:szCs w:val="24"/>
                <w:lang w:eastAsia="en-US"/>
              </w:rPr>
              <w:t>Suoliukai</w:t>
            </w:r>
          </w:p>
        </w:tc>
        <w:tc>
          <w:tcPr>
            <w:tcW w:w="2806" w:type="dxa"/>
          </w:tcPr>
          <w:p w14:paraId="129FD57B" w14:textId="77777777" w:rsidR="00A81E23" w:rsidRPr="00BC1F6E" w:rsidRDefault="00A81E23" w:rsidP="00A81E23">
            <w:pPr>
              <w:suppressAutoHyphens w:val="0"/>
              <w:spacing w:before="120" w:after="120"/>
              <w:jc w:val="center"/>
              <w:rPr>
                <w:sz w:val="24"/>
                <w:szCs w:val="24"/>
                <w:lang w:eastAsia="en-US"/>
              </w:rPr>
            </w:pPr>
            <w:r w:rsidRPr="00BC1F6E">
              <w:rPr>
                <w:sz w:val="24"/>
                <w:szCs w:val="24"/>
                <w:lang w:eastAsia="en-US"/>
              </w:rPr>
              <w:t>66</w:t>
            </w:r>
          </w:p>
        </w:tc>
      </w:tr>
      <w:tr w:rsidR="00A81E23" w:rsidRPr="00FF5DC9" w14:paraId="111632F1" w14:textId="77777777" w:rsidTr="00BA60B6">
        <w:trPr>
          <w:trHeight w:val="20"/>
        </w:trPr>
        <w:tc>
          <w:tcPr>
            <w:tcW w:w="570" w:type="dxa"/>
          </w:tcPr>
          <w:p w14:paraId="1DBD9E1F" w14:textId="77777777" w:rsidR="00A81E23" w:rsidRPr="00FF5DC9" w:rsidRDefault="00A81E23" w:rsidP="00A81E23">
            <w:pPr>
              <w:suppressAutoHyphens w:val="0"/>
              <w:spacing w:before="120" w:after="120"/>
              <w:jc w:val="center"/>
              <w:rPr>
                <w:sz w:val="24"/>
                <w:szCs w:val="24"/>
                <w:lang w:eastAsia="en-US"/>
              </w:rPr>
            </w:pPr>
            <w:r w:rsidRPr="00FF5DC9">
              <w:rPr>
                <w:sz w:val="24"/>
                <w:szCs w:val="24"/>
                <w:lang w:eastAsia="en-US"/>
              </w:rPr>
              <w:t>6.</w:t>
            </w:r>
          </w:p>
        </w:tc>
        <w:tc>
          <w:tcPr>
            <w:tcW w:w="6088" w:type="dxa"/>
          </w:tcPr>
          <w:p w14:paraId="0E67DB10" w14:textId="77777777" w:rsidR="00A81E23" w:rsidRPr="00FF5DC9" w:rsidRDefault="00A81E23" w:rsidP="00A81E23">
            <w:pPr>
              <w:suppressAutoHyphens w:val="0"/>
              <w:spacing w:before="120" w:after="120"/>
              <w:rPr>
                <w:sz w:val="24"/>
                <w:szCs w:val="24"/>
                <w:lang w:eastAsia="en-US"/>
              </w:rPr>
            </w:pPr>
            <w:r w:rsidRPr="00FF5DC9">
              <w:rPr>
                <w:sz w:val="24"/>
                <w:szCs w:val="24"/>
                <w:lang w:eastAsia="en-US"/>
              </w:rPr>
              <w:t>Šiukšliadėžės prie suolų</w:t>
            </w:r>
          </w:p>
        </w:tc>
        <w:tc>
          <w:tcPr>
            <w:tcW w:w="2806" w:type="dxa"/>
          </w:tcPr>
          <w:p w14:paraId="414BB972" w14:textId="77777777" w:rsidR="00A81E23" w:rsidRPr="00BC1F6E" w:rsidRDefault="00A81E23" w:rsidP="00A81E23">
            <w:pPr>
              <w:suppressAutoHyphens w:val="0"/>
              <w:spacing w:before="120" w:after="120"/>
              <w:jc w:val="center"/>
              <w:rPr>
                <w:sz w:val="24"/>
                <w:szCs w:val="24"/>
                <w:lang w:eastAsia="en-US"/>
              </w:rPr>
            </w:pPr>
            <w:r w:rsidRPr="00BC1F6E">
              <w:rPr>
                <w:sz w:val="24"/>
                <w:szCs w:val="24"/>
                <w:lang w:eastAsia="en-US"/>
              </w:rPr>
              <w:t>24</w:t>
            </w:r>
          </w:p>
        </w:tc>
      </w:tr>
      <w:tr w:rsidR="00A81E23" w:rsidRPr="00FF5DC9" w14:paraId="4FC2F316" w14:textId="77777777" w:rsidTr="00BA60B6">
        <w:trPr>
          <w:trHeight w:val="20"/>
        </w:trPr>
        <w:tc>
          <w:tcPr>
            <w:tcW w:w="570" w:type="dxa"/>
          </w:tcPr>
          <w:p w14:paraId="1BAD09F1" w14:textId="77777777" w:rsidR="00A81E23" w:rsidRPr="00FF5DC9" w:rsidRDefault="00A81E23" w:rsidP="00A81E23">
            <w:pPr>
              <w:suppressAutoHyphens w:val="0"/>
              <w:spacing w:before="120" w:after="120"/>
              <w:jc w:val="center"/>
              <w:rPr>
                <w:sz w:val="24"/>
                <w:szCs w:val="24"/>
                <w:lang w:eastAsia="en-US"/>
              </w:rPr>
            </w:pPr>
            <w:r w:rsidRPr="00FF5DC9">
              <w:rPr>
                <w:sz w:val="24"/>
                <w:szCs w:val="24"/>
                <w:lang w:eastAsia="en-US"/>
              </w:rPr>
              <w:t>7.</w:t>
            </w:r>
          </w:p>
        </w:tc>
        <w:tc>
          <w:tcPr>
            <w:tcW w:w="6088" w:type="dxa"/>
          </w:tcPr>
          <w:p w14:paraId="5863137A" w14:textId="77777777" w:rsidR="00A81E23" w:rsidRPr="00FF5DC9" w:rsidRDefault="00A81E23" w:rsidP="00A81E23">
            <w:pPr>
              <w:suppressAutoHyphens w:val="0"/>
              <w:spacing w:before="120" w:after="120"/>
              <w:rPr>
                <w:sz w:val="24"/>
                <w:szCs w:val="24"/>
                <w:lang w:eastAsia="en-US"/>
              </w:rPr>
            </w:pPr>
            <w:r w:rsidRPr="00FF5DC9">
              <w:rPr>
                <w:sz w:val="24"/>
                <w:szCs w:val="24"/>
                <w:lang w:eastAsia="en-US"/>
              </w:rPr>
              <w:t xml:space="preserve">Vaikų žaidimo </w:t>
            </w:r>
            <w:proofErr w:type="spellStart"/>
            <w:r w:rsidRPr="00FF5DC9">
              <w:rPr>
                <w:sz w:val="24"/>
                <w:szCs w:val="24"/>
                <w:lang w:eastAsia="en-US"/>
              </w:rPr>
              <w:t>laipynės</w:t>
            </w:r>
            <w:proofErr w:type="spellEnd"/>
          </w:p>
        </w:tc>
        <w:tc>
          <w:tcPr>
            <w:tcW w:w="2806" w:type="dxa"/>
          </w:tcPr>
          <w:p w14:paraId="6BEF209C" w14:textId="77777777" w:rsidR="00A81E23" w:rsidRPr="00BC1F6E" w:rsidRDefault="00A81E23" w:rsidP="00A81E23">
            <w:pPr>
              <w:suppressAutoHyphens w:val="0"/>
              <w:spacing w:before="120" w:after="120"/>
              <w:jc w:val="center"/>
              <w:rPr>
                <w:sz w:val="24"/>
                <w:szCs w:val="24"/>
                <w:lang w:eastAsia="en-US"/>
              </w:rPr>
            </w:pPr>
            <w:r w:rsidRPr="00BC1F6E">
              <w:rPr>
                <w:sz w:val="24"/>
                <w:szCs w:val="24"/>
                <w:lang w:eastAsia="en-US"/>
              </w:rPr>
              <w:t>1</w:t>
            </w:r>
          </w:p>
        </w:tc>
      </w:tr>
      <w:tr w:rsidR="00A81E23" w:rsidRPr="00FF5DC9" w14:paraId="7F93A9E0" w14:textId="77777777" w:rsidTr="00BA60B6">
        <w:trPr>
          <w:trHeight w:val="20"/>
        </w:trPr>
        <w:tc>
          <w:tcPr>
            <w:tcW w:w="570" w:type="dxa"/>
          </w:tcPr>
          <w:p w14:paraId="04F47AEC" w14:textId="77777777" w:rsidR="00A81E23" w:rsidRPr="00FF5DC9" w:rsidRDefault="00A81E23" w:rsidP="00A81E23">
            <w:pPr>
              <w:suppressAutoHyphens w:val="0"/>
              <w:spacing w:before="120" w:after="120"/>
              <w:jc w:val="center"/>
              <w:rPr>
                <w:sz w:val="24"/>
                <w:szCs w:val="24"/>
                <w:lang w:eastAsia="en-US"/>
              </w:rPr>
            </w:pPr>
            <w:r w:rsidRPr="00FF5DC9">
              <w:rPr>
                <w:sz w:val="24"/>
                <w:szCs w:val="24"/>
                <w:lang w:eastAsia="en-US"/>
              </w:rPr>
              <w:t>8.</w:t>
            </w:r>
          </w:p>
        </w:tc>
        <w:tc>
          <w:tcPr>
            <w:tcW w:w="6088" w:type="dxa"/>
          </w:tcPr>
          <w:p w14:paraId="321C60BD" w14:textId="77777777" w:rsidR="00A81E23" w:rsidRPr="00FF5DC9" w:rsidRDefault="00A81E23" w:rsidP="00A81E23">
            <w:pPr>
              <w:suppressAutoHyphens w:val="0"/>
              <w:spacing w:before="120" w:after="120"/>
              <w:rPr>
                <w:sz w:val="24"/>
                <w:szCs w:val="24"/>
                <w:lang w:eastAsia="en-US"/>
              </w:rPr>
            </w:pPr>
            <w:r w:rsidRPr="00FF5DC9">
              <w:rPr>
                <w:sz w:val="24"/>
                <w:szCs w:val="24"/>
                <w:lang w:eastAsia="en-US"/>
              </w:rPr>
              <w:t>Stacionari kėdė be apmušalo (tribūnoms)</w:t>
            </w:r>
          </w:p>
        </w:tc>
        <w:tc>
          <w:tcPr>
            <w:tcW w:w="2806" w:type="dxa"/>
          </w:tcPr>
          <w:p w14:paraId="05B80490" w14:textId="77777777" w:rsidR="00A81E23" w:rsidRPr="00BC1F6E" w:rsidRDefault="00A81E23" w:rsidP="00A81E23">
            <w:pPr>
              <w:suppressAutoHyphens w:val="0"/>
              <w:spacing w:before="120" w:after="120"/>
              <w:jc w:val="center"/>
              <w:rPr>
                <w:sz w:val="24"/>
                <w:szCs w:val="24"/>
                <w:lang w:eastAsia="en-US"/>
              </w:rPr>
            </w:pPr>
            <w:r w:rsidRPr="00BC1F6E">
              <w:rPr>
                <w:sz w:val="24"/>
                <w:szCs w:val="24"/>
                <w:lang w:eastAsia="en-US"/>
              </w:rPr>
              <w:t>498</w:t>
            </w:r>
          </w:p>
        </w:tc>
      </w:tr>
      <w:tr w:rsidR="00A81E23" w:rsidRPr="00FF5DC9" w14:paraId="44DC3D50" w14:textId="77777777" w:rsidTr="00BA60B6">
        <w:trPr>
          <w:trHeight w:val="20"/>
        </w:trPr>
        <w:tc>
          <w:tcPr>
            <w:tcW w:w="570" w:type="dxa"/>
          </w:tcPr>
          <w:p w14:paraId="5EE904F6" w14:textId="77777777" w:rsidR="00A81E23" w:rsidRPr="00FF5DC9" w:rsidRDefault="00A81E23" w:rsidP="00A81E23">
            <w:pPr>
              <w:suppressAutoHyphens w:val="0"/>
              <w:spacing w:before="120" w:after="120"/>
              <w:jc w:val="center"/>
              <w:rPr>
                <w:sz w:val="24"/>
                <w:szCs w:val="24"/>
                <w:lang w:eastAsia="en-US"/>
              </w:rPr>
            </w:pPr>
            <w:r w:rsidRPr="00FF5DC9">
              <w:rPr>
                <w:sz w:val="24"/>
                <w:szCs w:val="24"/>
                <w:lang w:eastAsia="en-US"/>
              </w:rPr>
              <w:t>9.</w:t>
            </w:r>
          </w:p>
        </w:tc>
        <w:tc>
          <w:tcPr>
            <w:tcW w:w="6088" w:type="dxa"/>
          </w:tcPr>
          <w:p w14:paraId="2C7044AF" w14:textId="77777777" w:rsidR="00A81E23" w:rsidRPr="00FF5DC9" w:rsidRDefault="00A81E23" w:rsidP="00A81E23">
            <w:pPr>
              <w:suppressAutoHyphens w:val="0"/>
              <w:spacing w:before="120" w:after="120"/>
              <w:rPr>
                <w:sz w:val="24"/>
                <w:szCs w:val="24"/>
                <w:lang w:eastAsia="en-US"/>
              </w:rPr>
            </w:pPr>
            <w:r w:rsidRPr="00FF5DC9">
              <w:rPr>
                <w:sz w:val="24"/>
                <w:szCs w:val="24"/>
                <w:lang w:eastAsia="en-US"/>
              </w:rPr>
              <w:t>VIP kėdė mėlyno plastiko su pamušalu</w:t>
            </w:r>
          </w:p>
        </w:tc>
        <w:tc>
          <w:tcPr>
            <w:tcW w:w="2806" w:type="dxa"/>
          </w:tcPr>
          <w:p w14:paraId="6A07B5F4" w14:textId="77777777" w:rsidR="00A81E23" w:rsidRPr="00BC1F6E" w:rsidRDefault="00A81E23" w:rsidP="00A81E23">
            <w:pPr>
              <w:suppressAutoHyphens w:val="0"/>
              <w:spacing w:before="120" w:after="120"/>
              <w:jc w:val="center"/>
              <w:rPr>
                <w:sz w:val="24"/>
                <w:szCs w:val="24"/>
                <w:lang w:eastAsia="en-US"/>
              </w:rPr>
            </w:pPr>
            <w:r w:rsidRPr="00BC1F6E">
              <w:rPr>
                <w:sz w:val="24"/>
                <w:szCs w:val="24"/>
                <w:lang w:eastAsia="en-US"/>
              </w:rPr>
              <w:t>48</w:t>
            </w:r>
          </w:p>
        </w:tc>
      </w:tr>
      <w:tr w:rsidR="00A81E23" w:rsidRPr="00FF5DC9" w14:paraId="4BFA84F0" w14:textId="77777777" w:rsidTr="00BA60B6">
        <w:trPr>
          <w:trHeight w:val="20"/>
        </w:trPr>
        <w:tc>
          <w:tcPr>
            <w:tcW w:w="570" w:type="dxa"/>
          </w:tcPr>
          <w:p w14:paraId="50290093" w14:textId="77777777" w:rsidR="00A81E23" w:rsidRPr="00FF5DC9" w:rsidRDefault="00A81E23" w:rsidP="00A81E23">
            <w:pPr>
              <w:suppressAutoHyphens w:val="0"/>
              <w:spacing w:before="120" w:after="120"/>
              <w:jc w:val="center"/>
              <w:rPr>
                <w:sz w:val="24"/>
                <w:szCs w:val="24"/>
                <w:lang w:eastAsia="en-US"/>
              </w:rPr>
            </w:pPr>
            <w:r w:rsidRPr="00FF5DC9">
              <w:rPr>
                <w:sz w:val="24"/>
                <w:szCs w:val="24"/>
                <w:lang w:eastAsia="en-US"/>
              </w:rPr>
              <w:t>10.</w:t>
            </w:r>
          </w:p>
        </w:tc>
        <w:tc>
          <w:tcPr>
            <w:tcW w:w="6088" w:type="dxa"/>
          </w:tcPr>
          <w:p w14:paraId="5007F16D" w14:textId="77777777" w:rsidR="00A81E23" w:rsidRPr="00FF5DC9" w:rsidRDefault="00A81E23" w:rsidP="00A81E23">
            <w:pPr>
              <w:suppressAutoHyphens w:val="0"/>
              <w:spacing w:before="120" w:after="120"/>
              <w:rPr>
                <w:sz w:val="24"/>
                <w:szCs w:val="24"/>
                <w:lang w:eastAsia="en-US"/>
              </w:rPr>
            </w:pPr>
            <w:r w:rsidRPr="00FF5DC9">
              <w:rPr>
                <w:sz w:val="24"/>
                <w:szCs w:val="24"/>
                <w:lang w:eastAsia="en-US"/>
              </w:rPr>
              <w:t>Minkštasuoliai 3 vietų</w:t>
            </w:r>
          </w:p>
        </w:tc>
        <w:tc>
          <w:tcPr>
            <w:tcW w:w="2806" w:type="dxa"/>
          </w:tcPr>
          <w:p w14:paraId="5BC5BD42" w14:textId="77777777" w:rsidR="00A81E23" w:rsidRPr="00BC1F6E" w:rsidRDefault="00A81E23" w:rsidP="00A81E23">
            <w:pPr>
              <w:suppressAutoHyphens w:val="0"/>
              <w:spacing w:before="120" w:after="120"/>
              <w:jc w:val="center"/>
              <w:rPr>
                <w:sz w:val="24"/>
                <w:szCs w:val="24"/>
                <w:lang w:eastAsia="en-US"/>
              </w:rPr>
            </w:pPr>
            <w:r w:rsidRPr="00BC1F6E">
              <w:rPr>
                <w:sz w:val="24"/>
                <w:szCs w:val="24"/>
                <w:lang w:eastAsia="en-US"/>
              </w:rPr>
              <w:t>2</w:t>
            </w:r>
          </w:p>
        </w:tc>
      </w:tr>
      <w:tr w:rsidR="00A81E23" w:rsidRPr="00FF5DC9" w14:paraId="2A5288AA" w14:textId="77777777" w:rsidTr="00BA60B6">
        <w:trPr>
          <w:trHeight w:val="20"/>
        </w:trPr>
        <w:tc>
          <w:tcPr>
            <w:tcW w:w="570" w:type="dxa"/>
          </w:tcPr>
          <w:p w14:paraId="64CABD9B" w14:textId="77777777" w:rsidR="00A81E23" w:rsidRPr="00FF5DC9" w:rsidRDefault="00A81E23" w:rsidP="00A81E23">
            <w:pPr>
              <w:suppressAutoHyphens w:val="0"/>
              <w:spacing w:before="120" w:after="120"/>
              <w:jc w:val="center"/>
              <w:rPr>
                <w:sz w:val="24"/>
                <w:szCs w:val="24"/>
                <w:lang w:eastAsia="en-US"/>
              </w:rPr>
            </w:pPr>
            <w:r w:rsidRPr="00FF5DC9">
              <w:rPr>
                <w:sz w:val="24"/>
                <w:szCs w:val="24"/>
                <w:lang w:eastAsia="en-US"/>
              </w:rPr>
              <w:t>11.</w:t>
            </w:r>
          </w:p>
        </w:tc>
        <w:tc>
          <w:tcPr>
            <w:tcW w:w="6088" w:type="dxa"/>
          </w:tcPr>
          <w:p w14:paraId="50D8DC04" w14:textId="77777777" w:rsidR="00A81E23" w:rsidRPr="00FF5DC9" w:rsidRDefault="00A81E23" w:rsidP="00A81E23">
            <w:pPr>
              <w:suppressAutoHyphens w:val="0"/>
              <w:spacing w:before="120" w:after="120"/>
              <w:rPr>
                <w:sz w:val="24"/>
                <w:szCs w:val="24"/>
                <w:lang w:eastAsia="en-US"/>
              </w:rPr>
            </w:pPr>
            <w:r w:rsidRPr="00FF5DC9">
              <w:rPr>
                <w:sz w:val="24"/>
                <w:szCs w:val="24"/>
                <w:lang w:eastAsia="en-US"/>
              </w:rPr>
              <w:t>Minkštasuoliai 2 vietų</w:t>
            </w:r>
          </w:p>
        </w:tc>
        <w:tc>
          <w:tcPr>
            <w:tcW w:w="2806" w:type="dxa"/>
          </w:tcPr>
          <w:p w14:paraId="2A7D7732" w14:textId="77777777" w:rsidR="00A81E23" w:rsidRPr="00BC1F6E" w:rsidRDefault="00A81E23" w:rsidP="00A81E23">
            <w:pPr>
              <w:suppressAutoHyphens w:val="0"/>
              <w:spacing w:before="120" w:after="120"/>
              <w:jc w:val="center"/>
              <w:rPr>
                <w:sz w:val="24"/>
                <w:szCs w:val="24"/>
                <w:lang w:eastAsia="en-US"/>
              </w:rPr>
            </w:pPr>
            <w:r w:rsidRPr="00BC1F6E">
              <w:rPr>
                <w:sz w:val="24"/>
                <w:szCs w:val="24"/>
                <w:lang w:eastAsia="en-US"/>
              </w:rPr>
              <w:t>10</w:t>
            </w:r>
          </w:p>
        </w:tc>
      </w:tr>
      <w:tr w:rsidR="00A81E23" w:rsidRPr="00FF5DC9" w14:paraId="4CCFA098" w14:textId="77777777" w:rsidTr="00BA60B6">
        <w:trPr>
          <w:trHeight w:val="20"/>
        </w:trPr>
        <w:tc>
          <w:tcPr>
            <w:tcW w:w="570" w:type="dxa"/>
          </w:tcPr>
          <w:p w14:paraId="3B51B0E2" w14:textId="77777777" w:rsidR="00A81E23" w:rsidRPr="00FF5DC9" w:rsidRDefault="00A81E23" w:rsidP="00A81E23">
            <w:pPr>
              <w:suppressAutoHyphens w:val="0"/>
              <w:spacing w:before="120" w:after="120"/>
              <w:jc w:val="center"/>
              <w:rPr>
                <w:sz w:val="24"/>
                <w:szCs w:val="24"/>
                <w:lang w:eastAsia="en-US"/>
              </w:rPr>
            </w:pPr>
            <w:r w:rsidRPr="00FF5DC9">
              <w:rPr>
                <w:sz w:val="24"/>
                <w:szCs w:val="24"/>
                <w:lang w:eastAsia="en-US"/>
              </w:rPr>
              <w:t>12.</w:t>
            </w:r>
          </w:p>
        </w:tc>
        <w:tc>
          <w:tcPr>
            <w:tcW w:w="6088" w:type="dxa"/>
          </w:tcPr>
          <w:p w14:paraId="47FBA0BF" w14:textId="77777777" w:rsidR="00A81E23" w:rsidRPr="00FF5DC9" w:rsidRDefault="00A81E23" w:rsidP="00A81E23">
            <w:pPr>
              <w:suppressAutoHyphens w:val="0"/>
              <w:spacing w:before="120" w:after="120"/>
              <w:rPr>
                <w:sz w:val="24"/>
                <w:szCs w:val="24"/>
                <w:lang w:eastAsia="en-US"/>
              </w:rPr>
            </w:pPr>
            <w:r w:rsidRPr="00FF5DC9">
              <w:rPr>
                <w:sz w:val="24"/>
                <w:szCs w:val="24"/>
                <w:lang w:eastAsia="en-US"/>
              </w:rPr>
              <w:t>Žurnalinis staliukas</w:t>
            </w:r>
          </w:p>
        </w:tc>
        <w:tc>
          <w:tcPr>
            <w:tcW w:w="2806" w:type="dxa"/>
          </w:tcPr>
          <w:p w14:paraId="1B52A6A4" w14:textId="77777777" w:rsidR="00A81E23" w:rsidRPr="00BC1F6E" w:rsidRDefault="00A81E23" w:rsidP="00A81E23">
            <w:pPr>
              <w:suppressAutoHyphens w:val="0"/>
              <w:spacing w:before="120" w:after="120"/>
              <w:jc w:val="center"/>
              <w:rPr>
                <w:sz w:val="24"/>
                <w:szCs w:val="24"/>
                <w:lang w:eastAsia="en-US"/>
              </w:rPr>
            </w:pPr>
            <w:r w:rsidRPr="00BC1F6E">
              <w:rPr>
                <w:sz w:val="24"/>
                <w:szCs w:val="24"/>
                <w:lang w:eastAsia="en-US"/>
              </w:rPr>
              <w:t>3</w:t>
            </w:r>
          </w:p>
        </w:tc>
      </w:tr>
      <w:tr w:rsidR="00A81E23" w:rsidRPr="00FF5DC9" w14:paraId="50472FF4" w14:textId="77777777" w:rsidTr="00BA60B6">
        <w:trPr>
          <w:trHeight w:val="20"/>
        </w:trPr>
        <w:tc>
          <w:tcPr>
            <w:tcW w:w="570" w:type="dxa"/>
          </w:tcPr>
          <w:p w14:paraId="5450B7D7" w14:textId="77777777" w:rsidR="00A81E23" w:rsidRPr="00FF5DC9" w:rsidRDefault="00A81E23" w:rsidP="00A81E23">
            <w:pPr>
              <w:suppressAutoHyphens w:val="0"/>
              <w:spacing w:before="120" w:after="120"/>
              <w:jc w:val="center"/>
              <w:rPr>
                <w:sz w:val="24"/>
                <w:szCs w:val="24"/>
                <w:lang w:eastAsia="en-US"/>
              </w:rPr>
            </w:pPr>
            <w:r w:rsidRPr="00FF5DC9">
              <w:rPr>
                <w:sz w:val="24"/>
                <w:szCs w:val="24"/>
                <w:lang w:eastAsia="en-US"/>
              </w:rPr>
              <w:t>13.</w:t>
            </w:r>
          </w:p>
        </w:tc>
        <w:tc>
          <w:tcPr>
            <w:tcW w:w="6088" w:type="dxa"/>
          </w:tcPr>
          <w:p w14:paraId="37A99E07" w14:textId="77777777" w:rsidR="00A81E23" w:rsidRPr="00FF5DC9" w:rsidRDefault="00A81E23" w:rsidP="00A81E23">
            <w:pPr>
              <w:suppressAutoHyphens w:val="0"/>
              <w:spacing w:before="120" w:after="120"/>
              <w:rPr>
                <w:sz w:val="24"/>
                <w:szCs w:val="24"/>
                <w:lang w:eastAsia="en-US"/>
              </w:rPr>
            </w:pPr>
            <w:r w:rsidRPr="00FF5DC9">
              <w:rPr>
                <w:sz w:val="24"/>
                <w:szCs w:val="24"/>
                <w:lang w:eastAsia="en-US"/>
              </w:rPr>
              <w:t>Pastatoma rūbų kabykla</w:t>
            </w:r>
          </w:p>
        </w:tc>
        <w:tc>
          <w:tcPr>
            <w:tcW w:w="2806" w:type="dxa"/>
          </w:tcPr>
          <w:p w14:paraId="0120541B" w14:textId="77777777" w:rsidR="00A81E23" w:rsidRPr="00BC1F6E" w:rsidRDefault="00A81E23" w:rsidP="00A81E23">
            <w:pPr>
              <w:suppressAutoHyphens w:val="0"/>
              <w:spacing w:before="120" w:after="120"/>
              <w:jc w:val="center"/>
              <w:rPr>
                <w:sz w:val="24"/>
                <w:szCs w:val="24"/>
                <w:lang w:eastAsia="en-US"/>
              </w:rPr>
            </w:pPr>
            <w:r w:rsidRPr="00BC1F6E">
              <w:rPr>
                <w:sz w:val="24"/>
                <w:szCs w:val="24"/>
                <w:lang w:eastAsia="en-US"/>
              </w:rPr>
              <w:t>2</w:t>
            </w:r>
          </w:p>
        </w:tc>
      </w:tr>
      <w:tr w:rsidR="00A81E23" w:rsidRPr="00FF5DC9" w14:paraId="7630D870" w14:textId="77777777" w:rsidTr="00BA60B6">
        <w:trPr>
          <w:trHeight w:val="20"/>
        </w:trPr>
        <w:tc>
          <w:tcPr>
            <w:tcW w:w="570" w:type="dxa"/>
          </w:tcPr>
          <w:p w14:paraId="56077A8F" w14:textId="77777777" w:rsidR="00A81E23" w:rsidRPr="00FF5DC9" w:rsidRDefault="00A81E23" w:rsidP="00A81E23">
            <w:pPr>
              <w:suppressAutoHyphens w:val="0"/>
              <w:spacing w:before="120" w:after="120"/>
              <w:jc w:val="center"/>
              <w:rPr>
                <w:sz w:val="24"/>
                <w:szCs w:val="24"/>
                <w:lang w:eastAsia="en-US"/>
              </w:rPr>
            </w:pPr>
            <w:r w:rsidRPr="00FF5DC9">
              <w:rPr>
                <w:sz w:val="24"/>
                <w:szCs w:val="24"/>
                <w:lang w:eastAsia="en-US"/>
              </w:rPr>
              <w:t>14.</w:t>
            </w:r>
          </w:p>
        </w:tc>
        <w:tc>
          <w:tcPr>
            <w:tcW w:w="6088" w:type="dxa"/>
          </w:tcPr>
          <w:p w14:paraId="77F599DC" w14:textId="77777777" w:rsidR="00A81E23" w:rsidRPr="00FF5DC9" w:rsidRDefault="00A81E23" w:rsidP="00A81E23">
            <w:pPr>
              <w:suppressAutoHyphens w:val="0"/>
              <w:spacing w:before="120" w:after="120"/>
              <w:rPr>
                <w:sz w:val="24"/>
                <w:szCs w:val="24"/>
                <w:lang w:eastAsia="en-US"/>
              </w:rPr>
            </w:pPr>
            <w:r w:rsidRPr="00FF5DC9">
              <w:rPr>
                <w:sz w:val="24"/>
                <w:szCs w:val="24"/>
                <w:lang w:eastAsia="en-US"/>
              </w:rPr>
              <w:t>Serviravimo stalai</w:t>
            </w:r>
          </w:p>
        </w:tc>
        <w:tc>
          <w:tcPr>
            <w:tcW w:w="2806" w:type="dxa"/>
          </w:tcPr>
          <w:p w14:paraId="241C8BED" w14:textId="77777777" w:rsidR="00A81E23" w:rsidRPr="00BC1F6E" w:rsidRDefault="00A81E23" w:rsidP="00A81E23">
            <w:pPr>
              <w:suppressAutoHyphens w:val="0"/>
              <w:spacing w:before="120" w:after="120"/>
              <w:jc w:val="center"/>
              <w:rPr>
                <w:sz w:val="24"/>
                <w:szCs w:val="24"/>
                <w:lang w:eastAsia="en-US"/>
              </w:rPr>
            </w:pPr>
            <w:r w:rsidRPr="00BC1F6E">
              <w:rPr>
                <w:sz w:val="24"/>
                <w:szCs w:val="24"/>
                <w:lang w:eastAsia="en-US"/>
              </w:rPr>
              <w:t>4</w:t>
            </w:r>
          </w:p>
        </w:tc>
      </w:tr>
      <w:tr w:rsidR="00A81E23" w:rsidRPr="00FF5DC9" w14:paraId="2BF79847" w14:textId="77777777" w:rsidTr="00BA60B6">
        <w:trPr>
          <w:trHeight w:val="20"/>
        </w:trPr>
        <w:tc>
          <w:tcPr>
            <w:tcW w:w="570" w:type="dxa"/>
          </w:tcPr>
          <w:p w14:paraId="4AEC3C9E" w14:textId="77777777" w:rsidR="00A81E23" w:rsidRPr="00FF5DC9" w:rsidRDefault="00A81E23" w:rsidP="00A81E23">
            <w:pPr>
              <w:suppressAutoHyphens w:val="0"/>
              <w:spacing w:before="120" w:after="120"/>
              <w:jc w:val="center"/>
              <w:rPr>
                <w:sz w:val="24"/>
                <w:szCs w:val="24"/>
                <w:lang w:eastAsia="en-US"/>
              </w:rPr>
            </w:pPr>
            <w:r w:rsidRPr="00FF5DC9">
              <w:rPr>
                <w:sz w:val="24"/>
                <w:szCs w:val="24"/>
                <w:lang w:eastAsia="en-US"/>
              </w:rPr>
              <w:t>15.</w:t>
            </w:r>
          </w:p>
        </w:tc>
        <w:tc>
          <w:tcPr>
            <w:tcW w:w="6088" w:type="dxa"/>
          </w:tcPr>
          <w:p w14:paraId="63DE6405" w14:textId="77777777" w:rsidR="00A81E23" w:rsidRPr="00FF5DC9" w:rsidRDefault="00A81E23" w:rsidP="00A81E23">
            <w:pPr>
              <w:suppressAutoHyphens w:val="0"/>
              <w:spacing w:before="120" w:after="120"/>
              <w:rPr>
                <w:sz w:val="24"/>
                <w:szCs w:val="24"/>
                <w:lang w:eastAsia="en-US"/>
              </w:rPr>
            </w:pPr>
            <w:r w:rsidRPr="00FF5DC9">
              <w:rPr>
                <w:sz w:val="24"/>
                <w:szCs w:val="24"/>
                <w:lang w:eastAsia="en-US"/>
              </w:rPr>
              <w:t>Metalinės spintelės su lentyna be durelių</w:t>
            </w:r>
          </w:p>
        </w:tc>
        <w:tc>
          <w:tcPr>
            <w:tcW w:w="2806" w:type="dxa"/>
          </w:tcPr>
          <w:p w14:paraId="65AFFFDC" w14:textId="77777777" w:rsidR="00A81E23" w:rsidRPr="00BC1F6E" w:rsidRDefault="00A81E23" w:rsidP="00A81E23">
            <w:pPr>
              <w:suppressAutoHyphens w:val="0"/>
              <w:spacing w:before="120" w:after="120"/>
              <w:jc w:val="center"/>
              <w:rPr>
                <w:sz w:val="24"/>
                <w:szCs w:val="24"/>
                <w:lang w:eastAsia="en-US"/>
              </w:rPr>
            </w:pPr>
            <w:r w:rsidRPr="00BC1F6E">
              <w:rPr>
                <w:sz w:val="24"/>
                <w:szCs w:val="24"/>
                <w:lang w:eastAsia="en-US"/>
              </w:rPr>
              <w:t>10</w:t>
            </w:r>
          </w:p>
        </w:tc>
      </w:tr>
      <w:tr w:rsidR="00A81E23" w:rsidRPr="00FF5DC9" w14:paraId="1D03DBCE" w14:textId="77777777" w:rsidTr="00BA60B6">
        <w:trPr>
          <w:trHeight w:val="20"/>
        </w:trPr>
        <w:tc>
          <w:tcPr>
            <w:tcW w:w="570" w:type="dxa"/>
          </w:tcPr>
          <w:p w14:paraId="5499B136" w14:textId="77777777" w:rsidR="00A81E23" w:rsidRPr="00FF5DC9" w:rsidRDefault="00A81E23" w:rsidP="00A81E23">
            <w:pPr>
              <w:suppressAutoHyphens w:val="0"/>
              <w:spacing w:before="120" w:after="120"/>
              <w:jc w:val="center"/>
              <w:rPr>
                <w:sz w:val="24"/>
                <w:szCs w:val="24"/>
                <w:lang w:eastAsia="en-US"/>
              </w:rPr>
            </w:pPr>
            <w:r w:rsidRPr="00FF5DC9">
              <w:rPr>
                <w:sz w:val="24"/>
                <w:szCs w:val="24"/>
                <w:lang w:eastAsia="en-US"/>
              </w:rPr>
              <w:t>16.</w:t>
            </w:r>
          </w:p>
        </w:tc>
        <w:tc>
          <w:tcPr>
            <w:tcW w:w="6088" w:type="dxa"/>
          </w:tcPr>
          <w:p w14:paraId="27304128" w14:textId="77777777" w:rsidR="00A81E23" w:rsidRPr="00FF5DC9" w:rsidRDefault="00A81E23" w:rsidP="00A81E23">
            <w:pPr>
              <w:suppressAutoHyphens w:val="0"/>
              <w:spacing w:before="120" w:after="120"/>
              <w:rPr>
                <w:sz w:val="24"/>
                <w:szCs w:val="24"/>
                <w:lang w:eastAsia="en-US"/>
              </w:rPr>
            </w:pPr>
            <w:r w:rsidRPr="00FF5DC9">
              <w:rPr>
                <w:sz w:val="24"/>
                <w:szCs w:val="24"/>
                <w:lang w:eastAsia="en-US"/>
              </w:rPr>
              <w:t xml:space="preserve">Stelažai </w:t>
            </w:r>
          </w:p>
        </w:tc>
        <w:tc>
          <w:tcPr>
            <w:tcW w:w="2806" w:type="dxa"/>
          </w:tcPr>
          <w:p w14:paraId="01405B86" w14:textId="77777777" w:rsidR="00A81E23" w:rsidRPr="00BC1F6E" w:rsidRDefault="00A81E23" w:rsidP="00A81E23">
            <w:pPr>
              <w:suppressAutoHyphens w:val="0"/>
              <w:spacing w:before="120" w:after="120"/>
              <w:jc w:val="center"/>
              <w:rPr>
                <w:sz w:val="24"/>
                <w:szCs w:val="24"/>
                <w:lang w:eastAsia="en-US"/>
              </w:rPr>
            </w:pPr>
            <w:r w:rsidRPr="00BC1F6E">
              <w:rPr>
                <w:sz w:val="24"/>
                <w:szCs w:val="24"/>
                <w:lang w:eastAsia="en-US"/>
              </w:rPr>
              <w:t>14</w:t>
            </w:r>
          </w:p>
        </w:tc>
      </w:tr>
      <w:tr w:rsidR="00A81E23" w:rsidRPr="00FF5DC9" w14:paraId="4F362588" w14:textId="77777777" w:rsidTr="00BA60B6">
        <w:trPr>
          <w:trHeight w:val="20"/>
        </w:trPr>
        <w:tc>
          <w:tcPr>
            <w:tcW w:w="570" w:type="dxa"/>
          </w:tcPr>
          <w:p w14:paraId="38142330" w14:textId="77777777" w:rsidR="00A81E23" w:rsidRPr="00FF5DC9" w:rsidRDefault="00A81E23" w:rsidP="00A81E23">
            <w:pPr>
              <w:suppressAutoHyphens w:val="0"/>
              <w:spacing w:before="120" w:after="120"/>
              <w:jc w:val="center"/>
              <w:rPr>
                <w:sz w:val="24"/>
                <w:szCs w:val="24"/>
                <w:lang w:eastAsia="en-US"/>
              </w:rPr>
            </w:pPr>
            <w:r w:rsidRPr="00FF5DC9">
              <w:rPr>
                <w:sz w:val="24"/>
                <w:szCs w:val="24"/>
                <w:lang w:eastAsia="en-US"/>
              </w:rPr>
              <w:t>1</w:t>
            </w:r>
            <w:r>
              <w:rPr>
                <w:sz w:val="24"/>
                <w:szCs w:val="24"/>
                <w:lang w:eastAsia="en-US"/>
              </w:rPr>
              <w:t>7</w:t>
            </w:r>
            <w:r w:rsidRPr="00FF5DC9">
              <w:rPr>
                <w:sz w:val="24"/>
                <w:szCs w:val="24"/>
                <w:lang w:eastAsia="en-US"/>
              </w:rPr>
              <w:t>.</w:t>
            </w:r>
          </w:p>
        </w:tc>
        <w:tc>
          <w:tcPr>
            <w:tcW w:w="6088" w:type="dxa"/>
          </w:tcPr>
          <w:p w14:paraId="7796B400" w14:textId="77777777" w:rsidR="00A81E23" w:rsidRPr="00FF5DC9" w:rsidRDefault="00A81E23" w:rsidP="00A81E23">
            <w:pPr>
              <w:suppressAutoHyphens w:val="0"/>
              <w:spacing w:before="120" w:after="120"/>
              <w:rPr>
                <w:sz w:val="24"/>
                <w:szCs w:val="24"/>
                <w:lang w:eastAsia="en-US"/>
              </w:rPr>
            </w:pPr>
            <w:r w:rsidRPr="00FF5DC9">
              <w:rPr>
                <w:sz w:val="24"/>
                <w:szCs w:val="24"/>
                <w:lang w:eastAsia="en-US"/>
              </w:rPr>
              <w:t>Rašomas stalas</w:t>
            </w:r>
          </w:p>
        </w:tc>
        <w:tc>
          <w:tcPr>
            <w:tcW w:w="2806" w:type="dxa"/>
          </w:tcPr>
          <w:p w14:paraId="6B845823" w14:textId="77777777" w:rsidR="00A81E23" w:rsidRPr="00BC1F6E" w:rsidRDefault="00A81E23" w:rsidP="00A81E23">
            <w:pPr>
              <w:suppressAutoHyphens w:val="0"/>
              <w:spacing w:before="120" w:after="120"/>
              <w:jc w:val="center"/>
              <w:rPr>
                <w:sz w:val="24"/>
                <w:szCs w:val="24"/>
                <w:lang w:eastAsia="en-US"/>
              </w:rPr>
            </w:pPr>
            <w:r w:rsidRPr="00BC1F6E">
              <w:rPr>
                <w:sz w:val="24"/>
                <w:szCs w:val="24"/>
                <w:lang w:eastAsia="en-US"/>
              </w:rPr>
              <w:t>1</w:t>
            </w:r>
          </w:p>
        </w:tc>
      </w:tr>
      <w:tr w:rsidR="00A81E23" w:rsidRPr="00FF5DC9" w14:paraId="781E93E3" w14:textId="77777777" w:rsidTr="00BA60B6">
        <w:trPr>
          <w:trHeight w:val="20"/>
        </w:trPr>
        <w:tc>
          <w:tcPr>
            <w:tcW w:w="570" w:type="dxa"/>
          </w:tcPr>
          <w:p w14:paraId="6B4AC51F" w14:textId="77777777" w:rsidR="00A81E23" w:rsidRPr="00FF5DC9" w:rsidRDefault="00A81E23" w:rsidP="00A81E23">
            <w:pPr>
              <w:suppressAutoHyphens w:val="0"/>
              <w:spacing w:before="120" w:after="120"/>
              <w:jc w:val="center"/>
              <w:rPr>
                <w:sz w:val="24"/>
                <w:szCs w:val="24"/>
                <w:lang w:eastAsia="en-US"/>
              </w:rPr>
            </w:pPr>
            <w:r w:rsidRPr="00FF5DC9">
              <w:rPr>
                <w:sz w:val="24"/>
                <w:szCs w:val="24"/>
                <w:lang w:eastAsia="en-US"/>
              </w:rPr>
              <w:t>1</w:t>
            </w:r>
            <w:r>
              <w:rPr>
                <w:sz w:val="24"/>
                <w:szCs w:val="24"/>
                <w:lang w:eastAsia="en-US"/>
              </w:rPr>
              <w:t>8</w:t>
            </w:r>
            <w:r w:rsidRPr="00FF5DC9">
              <w:rPr>
                <w:sz w:val="24"/>
                <w:szCs w:val="24"/>
                <w:lang w:eastAsia="en-US"/>
              </w:rPr>
              <w:t>.</w:t>
            </w:r>
          </w:p>
        </w:tc>
        <w:tc>
          <w:tcPr>
            <w:tcW w:w="6088" w:type="dxa"/>
          </w:tcPr>
          <w:p w14:paraId="2E7913A0" w14:textId="77777777" w:rsidR="00A81E23" w:rsidRPr="00FF5DC9" w:rsidRDefault="00A81E23" w:rsidP="00A81E23">
            <w:pPr>
              <w:suppressAutoHyphens w:val="0"/>
              <w:spacing w:before="120" w:after="120"/>
              <w:rPr>
                <w:sz w:val="24"/>
                <w:szCs w:val="24"/>
                <w:lang w:eastAsia="en-US"/>
              </w:rPr>
            </w:pPr>
            <w:r w:rsidRPr="00FF5DC9">
              <w:rPr>
                <w:sz w:val="24"/>
                <w:szCs w:val="24"/>
                <w:lang w:eastAsia="en-US"/>
              </w:rPr>
              <w:t>Kėdė</w:t>
            </w:r>
          </w:p>
        </w:tc>
        <w:tc>
          <w:tcPr>
            <w:tcW w:w="2806" w:type="dxa"/>
          </w:tcPr>
          <w:p w14:paraId="75F2A130" w14:textId="77777777" w:rsidR="00A81E23" w:rsidRPr="00BC1F6E" w:rsidRDefault="00A81E23" w:rsidP="00A81E23">
            <w:pPr>
              <w:suppressAutoHyphens w:val="0"/>
              <w:spacing w:before="120" w:after="120"/>
              <w:jc w:val="center"/>
              <w:rPr>
                <w:sz w:val="24"/>
                <w:szCs w:val="24"/>
                <w:lang w:eastAsia="en-US"/>
              </w:rPr>
            </w:pPr>
            <w:r w:rsidRPr="00BC1F6E">
              <w:rPr>
                <w:sz w:val="24"/>
                <w:szCs w:val="24"/>
                <w:lang w:eastAsia="en-US"/>
              </w:rPr>
              <w:t>2</w:t>
            </w:r>
          </w:p>
        </w:tc>
      </w:tr>
      <w:tr w:rsidR="00A81E23" w:rsidRPr="00FF5DC9" w14:paraId="46B79227" w14:textId="77777777" w:rsidTr="00BA60B6">
        <w:trPr>
          <w:trHeight w:val="20"/>
        </w:trPr>
        <w:tc>
          <w:tcPr>
            <w:tcW w:w="570" w:type="dxa"/>
          </w:tcPr>
          <w:p w14:paraId="481C6992" w14:textId="77777777" w:rsidR="00A81E23" w:rsidRPr="00FF5DC9" w:rsidRDefault="00A81E23" w:rsidP="00A81E23">
            <w:pPr>
              <w:suppressAutoHyphens w:val="0"/>
              <w:spacing w:before="120" w:after="120"/>
              <w:jc w:val="center"/>
              <w:rPr>
                <w:sz w:val="24"/>
                <w:szCs w:val="24"/>
                <w:lang w:eastAsia="en-US"/>
              </w:rPr>
            </w:pPr>
            <w:r>
              <w:rPr>
                <w:sz w:val="24"/>
                <w:szCs w:val="24"/>
                <w:lang w:eastAsia="en-US"/>
              </w:rPr>
              <w:t>19</w:t>
            </w:r>
            <w:r w:rsidRPr="00FF5DC9">
              <w:rPr>
                <w:sz w:val="24"/>
                <w:szCs w:val="24"/>
                <w:lang w:eastAsia="en-US"/>
              </w:rPr>
              <w:t>.</w:t>
            </w:r>
          </w:p>
        </w:tc>
        <w:tc>
          <w:tcPr>
            <w:tcW w:w="6088" w:type="dxa"/>
          </w:tcPr>
          <w:p w14:paraId="050AD47E" w14:textId="77777777" w:rsidR="00A81E23" w:rsidRPr="00FF5DC9" w:rsidRDefault="00A81E23" w:rsidP="00A81E23">
            <w:pPr>
              <w:suppressAutoHyphens w:val="0"/>
              <w:spacing w:before="120" w:after="120"/>
              <w:rPr>
                <w:sz w:val="24"/>
                <w:szCs w:val="24"/>
                <w:lang w:eastAsia="en-US"/>
              </w:rPr>
            </w:pPr>
            <w:r w:rsidRPr="00FF5DC9">
              <w:rPr>
                <w:sz w:val="24"/>
                <w:szCs w:val="24"/>
                <w:lang w:eastAsia="en-US"/>
              </w:rPr>
              <w:t>Pastatoma rūbų kabykla</w:t>
            </w:r>
          </w:p>
        </w:tc>
        <w:tc>
          <w:tcPr>
            <w:tcW w:w="2806" w:type="dxa"/>
          </w:tcPr>
          <w:p w14:paraId="0B86A012" w14:textId="77777777" w:rsidR="00A81E23" w:rsidRPr="00BC1F6E" w:rsidRDefault="00A81E23" w:rsidP="00A81E23">
            <w:pPr>
              <w:suppressAutoHyphens w:val="0"/>
              <w:spacing w:before="120" w:after="120"/>
              <w:jc w:val="center"/>
              <w:rPr>
                <w:sz w:val="24"/>
                <w:szCs w:val="24"/>
                <w:lang w:eastAsia="en-US"/>
              </w:rPr>
            </w:pPr>
            <w:r w:rsidRPr="00BC1F6E">
              <w:rPr>
                <w:sz w:val="24"/>
                <w:szCs w:val="24"/>
                <w:lang w:eastAsia="en-US"/>
              </w:rPr>
              <w:t>3</w:t>
            </w:r>
          </w:p>
        </w:tc>
      </w:tr>
      <w:tr w:rsidR="00A81E23" w:rsidRPr="00FF5DC9" w14:paraId="075C9DBF" w14:textId="77777777" w:rsidTr="00BA60B6">
        <w:trPr>
          <w:trHeight w:val="20"/>
        </w:trPr>
        <w:tc>
          <w:tcPr>
            <w:tcW w:w="570" w:type="dxa"/>
          </w:tcPr>
          <w:p w14:paraId="0B6EC42D" w14:textId="77777777" w:rsidR="00A81E23" w:rsidRPr="00FF5DC9" w:rsidRDefault="00A81E23" w:rsidP="00A81E23">
            <w:pPr>
              <w:suppressAutoHyphens w:val="0"/>
              <w:spacing w:before="120" w:after="120"/>
              <w:jc w:val="center"/>
              <w:rPr>
                <w:sz w:val="24"/>
                <w:szCs w:val="24"/>
                <w:lang w:eastAsia="en-US"/>
              </w:rPr>
            </w:pPr>
            <w:r w:rsidRPr="00FF5DC9">
              <w:rPr>
                <w:sz w:val="24"/>
                <w:szCs w:val="24"/>
                <w:lang w:eastAsia="en-US"/>
              </w:rPr>
              <w:t>2</w:t>
            </w:r>
            <w:r>
              <w:rPr>
                <w:sz w:val="24"/>
                <w:szCs w:val="24"/>
                <w:lang w:eastAsia="en-US"/>
              </w:rPr>
              <w:t>0</w:t>
            </w:r>
            <w:r w:rsidRPr="00FF5DC9">
              <w:rPr>
                <w:sz w:val="24"/>
                <w:szCs w:val="24"/>
                <w:lang w:eastAsia="en-US"/>
              </w:rPr>
              <w:t>.</w:t>
            </w:r>
          </w:p>
        </w:tc>
        <w:tc>
          <w:tcPr>
            <w:tcW w:w="6088" w:type="dxa"/>
          </w:tcPr>
          <w:p w14:paraId="3368BC4E" w14:textId="77777777" w:rsidR="00A81E23" w:rsidRPr="00FF5DC9" w:rsidRDefault="00A81E23" w:rsidP="00A81E23">
            <w:pPr>
              <w:suppressAutoHyphens w:val="0"/>
              <w:spacing w:before="120" w:after="120"/>
              <w:rPr>
                <w:sz w:val="24"/>
                <w:szCs w:val="24"/>
                <w:lang w:eastAsia="en-US"/>
              </w:rPr>
            </w:pPr>
            <w:r w:rsidRPr="00FF5DC9">
              <w:rPr>
                <w:sz w:val="24"/>
                <w:szCs w:val="24"/>
                <w:lang w:eastAsia="en-US"/>
              </w:rPr>
              <w:t>Kanceliarinė spinta</w:t>
            </w:r>
          </w:p>
        </w:tc>
        <w:tc>
          <w:tcPr>
            <w:tcW w:w="2806" w:type="dxa"/>
          </w:tcPr>
          <w:p w14:paraId="540CBA87" w14:textId="77777777" w:rsidR="00A81E23" w:rsidRPr="00BC1F6E" w:rsidRDefault="00A81E23" w:rsidP="00A81E23">
            <w:pPr>
              <w:suppressAutoHyphens w:val="0"/>
              <w:spacing w:before="120" w:after="120"/>
              <w:jc w:val="center"/>
              <w:rPr>
                <w:sz w:val="24"/>
                <w:szCs w:val="24"/>
                <w:lang w:eastAsia="en-US"/>
              </w:rPr>
            </w:pPr>
            <w:r w:rsidRPr="00BC1F6E">
              <w:rPr>
                <w:sz w:val="24"/>
                <w:szCs w:val="24"/>
                <w:lang w:eastAsia="en-US"/>
              </w:rPr>
              <w:t>2</w:t>
            </w:r>
          </w:p>
        </w:tc>
      </w:tr>
      <w:tr w:rsidR="00A81E23" w:rsidRPr="00FF5DC9" w14:paraId="3EB6D830" w14:textId="77777777" w:rsidTr="00BA60B6">
        <w:trPr>
          <w:trHeight w:val="20"/>
        </w:trPr>
        <w:tc>
          <w:tcPr>
            <w:tcW w:w="570" w:type="dxa"/>
          </w:tcPr>
          <w:p w14:paraId="071C4D8E" w14:textId="77777777" w:rsidR="00A81E23" w:rsidRPr="00FF5DC9" w:rsidRDefault="00A81E23" w:rsidP="00A81E23">
            <w:pPr>
              <w:suppressAutoHyphens w:val="0"/>
              <w:spacing w:before="120" w:after="120"/>
              <w:jc w:val="center"/>
              <w:rPr>
                <w:sz w:val="24"/>
                <w:szCs w:val="24"/>
                <w:lang w:eastAsia="en-US"/>
              </w:rPr>
            </w:pPr>
            <w:r w:rsidRPr="00FF5DC9">
              <w:rPr>
                <w:sz w:val="24"/>
                <w:szCs w:val="24"/>
                <w:lang w:eastAsia="en-US"/>
              </w:rPr>
              <w:t>21.</w:t>
            </w:r>
          </w:p>
        </w:tc>
        <w:tc>
          <w:tcPr>
            <w:tcW w:w="6088" w:type="dxa"/>
          </w:tcPr>
          <w:p w14:paraId="63D7F7A8" w14:textId="77777777" w:rsidR="00A81E23" w:rsidRPr="00FF5DC9" w:rsidRDefault="00A81E23" w:rsidP="00A81E23">
            <w:pPr>
              <w:suppressAutoHyphens w:val="0"/>
              <w:spacing w:before="120" w:after="120"/>
              <w:rPr>
                <w:sz w:val="24"/>
                <w:szCs w:val="24"/>
                <w:lang w:eastAsia="en-US"/>
              </w:rPr>
            </w:pPr>
            <w:r w:rsidRPr="00FF5DC9">
              <w:rPr>
                <w:sz w:val="24"/>
                <w:szCs w:val="24"/>
                <w:lang w:eastAsia="en-US"/>
              </w:rPr>
              <w:t>Metalinė rūbų spintelė</w:t>
            </w:r>
          </w:p>
        </w:tc>
        <w:tc>
          <w:tcPr>
            <w:tcW w:w="2806" w:type="dxa"/>
          </w:tcPr>
          <w:p w14:paraId="6F44D546" w14:textId="77777777" w:rsidR="00A81E23" w:rsidRPr="00BC1F6E" w:rsidRDefault="00A81E23" w:rsidP="00A81E23">
            <w:pPr>
              <w:suppressAutoHyphens w:val="0"/>
              <w:spacing w:before="120" w:after="120"/>
              <w:jc w:val="center"/>
              <w:rPr>
                <w:sz w:val="24"/>
                <w:szCs w:val="24"/>
                <w:lang w:eastAsia="en-US"/>
              </w:rPr>
            </w:pPr>
            <w:r w:rsidRPr="00BC1F6E">
              <w:rPr>
                <w:sz w:val="24"/>
                <w:szCs w:val="24"/>
                <w:lang w:eastAsia="en-US"/>
              </w:rPr>
              <w:t>21</w:t>
            </w:r>
          </w:p>
        </w:tc>
      </w:tr>
      <w:tr w:rsidR="00A81E23" w:rsidRPr="00FF5DC9" w14:paraId="05B7356E" w14:textId="77777777" w:rsidTr="00BA60B6">
        <w:trPr>
          <w:trHeight w:val="20"/>
        </w:trPr>
        <w:tc>
          <w:tcPr>
            <w:tcW w:w="570" w:type="dxa"/>
          </w:tcPr>
          <w:p w14:paraId="079089B9" w14:textId="77777777" w:rsidR="00A81E23" w:rsidRPr="00FF5DC9" w:rsidRDefault="00A81E23" w:rsidP="00A81E23">
            <w:pPr>
              <w:suppressAutoHyphens w:val="0"/>
              <w:spacing w:before="120" w:after="120"/>
              <w:jc w:val="center"/>
              <w:rPr>
                <w:sz w:val="24"/>
                <w:szCs w:val="24"/>
                <w:lang w:eastAsia="en-US"/>
              </w:rPr>
            </w:pPr>
            <w:r w:rsidRPr="00FF5DC9">
              <w:rPr>
                <w:sz w:val="24"/>
                <w:szCs w:val="24"/>
                <w:lang w:eastAsia="en-US"/>
              </w:rPr>
              <w:t>22.</w:t>
            </w:r>
          </w:p>
        </w:tc>
        <w:tc>
          <w:tcPr>
            <w:tcW w:w="6088" w:type="dxa"/>
          </w:tcPr>
          <w:p w14:paraId="4F004158" w14:textId="77777777" w:rsidR="00A81E23" w:rsidRPr="00FF5DC9" w:rsidRDefault="00A81E23" w:rsidP="00A81E23">
            <w:pPr>
              <w:suppressAutoHyphens w:val="0"/>
              <w:spacing w:before="120" w:after="120"/>
              <w:rPr>
                <w:sz w:val="24"/>
                <w:szCs w:val="24"/>
                <w:lang w:eastAsia="en-US"/>
              </w:rPr>
            </w:pPr>
            <w:r w:rsidRPr="00FF5DC9">
              <w:rPr>
                <w:sz w:val="24"/>
                <w:szCs w:val="24"/>
                <w:lang w:eastAsia="en-US"/>
              </w:rPr>
              <w:t>H-1 (WC kabinų įranga)</w:t>
            </w:r>
          </w:p>
        </w:tc>
        <w:tc>
          <w:tcPr>
            <w:tcW w:w="2806" w:type="dxa"/>
          </w:tcPr>
          <w:p w14:paraId="57D79D37" w14:textId="77777777" w:rsidR="00A81E23" w:rsidRPr="00BC1F6E" w:rsidRDefault="00A81E23" w:rsidP="00A81E23">
            <w:pPr>
              <w:suppressAutoHyphens w:val="0"/>
              <w:spacing w:before="120" w:after="120"/>
              <w:jc w:val="center"/>
              <w:rPr>
                <w:sz w:val="24"/>
                <w:szCs w:val="24"/>
                <w:lang w:eastAsia="en-US"/>
              </w:rPr>
            </w:pPr>
            <w:r w:rsidRPr="00BC1F6E">
              <w:rPr>
                <w:sz w:val="24"/>
                <w:szCs w:val="24"/>
                <w:lang w:eastAsia="en-US"/>
              </w:rPr>
              <w:t>7</w:t>
            </w:r>
          </w:p>
        </w:tc>
      </w:tr>
    </w:tbl>
    <w:p w14:paraId="122A1BB1" w14:textId="618538DF" w:rsidR="000B6B13" w:rsidRPr="00FF5DC9" w:rsidRDefault="000B6B13" w:rsidP="000B6B13">
      <w:pPr>
        <w:suppressAutoHyphens w:val="0"/>
        <w:jc w:val="center"/>
        <w:rPr>
          <w:sz w:val="24"/>
          <w:szCs w:val="24"/>
          <w:lang w:eastAsia="en-US"/>
        </w:rPr>
      </w:pPr>
      <w:r w:rsidRPr="00FF5DC9">
        <w:rPr>
          <w:sz w:val="24"/>
          <w:szCs w:val="24"/>
          <w:lang w:eastAsia="en-US"/>
        </w:rPr>
        <w:t>_____________</w:t>
      </w:r>
      <w:r w:rsidR="001E19AD" w:rsidRPr="00FF5DC9">
        <w:rPr>
          <w:sz w:val="24"/>
          <w:szCs w:val="24"/>
          <w:lang w:eastAsia="en-US"/>
        </w:rPr>
        <w:t>________________</w:t>
      </w:r>
    </w:p>
    <w:p w14:paraId="74751776" w14:textId="77777777" w:rsidR="00C24195" w:rsidRPr="00FF5DC9" w:rsidRDefault="00C24195" w:rsidP="009B393B">
      <w:pPr>
        <w:ind w:left="4320" w:firstLine="720"/>
        <w:jc w:val="both"/>
        <w:rPr>
          <w:sz w:val="24"/>
          <w:szCs w:val="24"/>
        </w:rPr>
        <w:sectPr w:rsidR="00C24195" w:rsidRPr="00FF5DC9" w:rsidSect="00C24195">
          <w:headerReference w:type="default" r:id="rId8"/>
          <w:headerReference w:type="first" r:id="rId9"/>
          <w:footnotePr>
            <w:pos w:val="beneathText"/>
          </w:footnotePr>
          <w:pgSz w:w="11905" w:h="16837" w:code="9"/>
          <w:pgMar w:top="1134" w:right="567" w:bottom="1134" w:left="1701" w:header="567" w:footer="567" w:gutter="0"/>
          <w:pgNumType w:start="1"/>
          <w:cols w:space="1296"/>
          <w:titlePg/>
          <w:docGrid w:linePitch="360"/>
        </w:sectPr>
      </w:pPr>
    </w:p>
    <w:p w14:paraId="4B11F29E" w14:textId="77777777" w:rsidR="009B393B" w:rsidRPr="00FF5DC9" w:rsidRDefault="009B393B" w:rsidP="00723247">
      <w:pPr>
        <w:ind w:left="5670"/>
        <w:jc w:val="both"/>
        <w:rPr>
          <w:sz w:val="24"/>
          <w:szCs w:val="24"/>
        </w:rPr>
      </w:pPr>
      <w:r w:rsidRPr="00FF5DC9">
        <w:rPr>
          <w:sz w:val="24"/>
          <w:szCs w:val="24"/>
        </w:rPr>
        <w:lastRenderedPageBreak/>
        <w:t xml:space="preserve">Lazdijų rajono savivaldybės tarybos </w:t>
      </w:r>
    </w:p>
    <w:p w14:paraId="0A956ED8" w14:textId="77777777" w:rsidR="00A204F3" w:rsidRPr="00FF5DC9" w:rsidRDefault="009B393B" w:rsidP="00723247">
      <w:pPr>
        <w:ind w:left="5670"/>
        <w:jc w:val="both"/>
        <w:rPr>
          <w:sz w:val="24"/>
          <w:szCs w:val="24"/>
        </w:rPr>
      </w:pPr>
      <w:r w:rsidRPr="00FF5DC9">
        <w:rPr>
          <w:sz w:val="24"/>
          <w:szCs w:val="24"/>
        </w:rPr>
        <w:t>20</w:t>
      </w:r>
      <w:r w:rsidR="00A81E23">
        <w:rPr>
          <w:sz w:val="24"/>
          <w:szCs w:val="24"/>
        </w:rPr>
        <w:t>20</w:t>
      </w:r>
      <w:r w:rsidRPr="00FF5DC9">
        <w:rPr>
          <w:sz w:val="24"/>
          <w:szCs w:val="24"/>
        </w:rPr>
        <w:t xml:space="preserve"> m. </w:t>
      </w:r>
      <w:r w:rsidR="00A81E23">
        <w:rPr>
          <w:sz w:val="24"/>
          <w:szCs w:val="24"/>
        </w:rPr>
        <w:t xml:space="preserve">sausio </w:t>
      </w:r>
      <w:r w:rsidR="00413ACB">
        <w:rPr>
          <w:sz w:val="24"/>
          <w:szCs w:val="24"/>
        </w:rPr>
        <w:t xml:space="preserve">                  </w:t>
      </w:r>
      <w:r w:rsidR="00723247" w:rsidRPr="00FF5DC9">
        <w:rPr>
          <w:sz w:val="24"/>
          <w:szCs w:val="24"/>
        </w:rPr>
        <w:t>d.</w:t>
      </w:r>
    </w:p>
    <w:p w14:paraId="21CA06F9" w14:textId="77777777" w:rsidR="009B393B" w:rsidRPr="00FF5DC9" w:rsidRDefault="009B393B" w:rsidP="00723247">
      <w:pPr>
        <w:ind w:left="5670"/>
        <w:jc w:val="both"/>
        <w:rPr>
          <w:sz w:val="24"/>
          <w:szCs w:val="24"/>
        </w:rPr>
      </w:pPr>
      <w:r w:rsidRPr="00FF5DC9">
        <w:rPr>
          <w:sz w:val="24"/>
          <w:szCs w:val="24"/>
        </w:rPr>
        <w:t xml:space="preserve">sprendimo Nr. </w:t>
      </w:r>
    </w:p>
    <w:p w14:paraId="5E7A4244" w14:textId="77777777" w:rsidR="009B393B" w:rsidRPr="00FF5DC9" w:rsidRDefault="009B393B" w:rsidP="00723247">
      <w:pPr>
        <w:ind w:left="5670"/>
        <w:jc w:val="both"/>
        <w:rPr>
          <w:sz w:val="24"/>
          <w:szCs w:val="24"/>
        </w:rPr>
      </w:pPr>
      <w:r w:rsidRPr="00FF5DC9">
        <w:rPr>
          <w:sz w:val="24"/>
          <w:szCs w:val="24"/>
        </w:rPr>
        <w:t>2 priedas</w:t>
      </w:r>
    </w:p>
    <w:p w14:paraId="134D134E" w14:textId="77777777" w:rsidR="009B393B" w:rsidRPr="00FF5DC9" w:rsidRDefault="009B393B" w:rsidP="00EC594A">
      <w:pPr>
        <w:jc w:val="center"/>
        <w:rPr>
          <w:sz w:val="24"/>
          <w:szCs w:val="24"/>
        </w:rPr>
      </w:pPr>
    </w:p>
    <w:p w14:paraId="0EEA60B2" w14:textId="77777777" w:rsidR="00CE7785" w:rsidRPr="00FF5DC9" w:rsidRDefault="009B393B" w:rsidP="00EC594A">
      <w:pPr>
        <w:jc w:val="center"/>
        <w:rPr>
          <w:b/>
          <w:sz w:val="24"/>
          <w:szCs w:val="24"/>
        </w:rPr>
      </w:pPr>
      <w:r w:rsidRPr="00FF5DC9">
        <w:rPr>
          <w:b/>
          <w:sz w:val="24"/>
          <w:szCs w:val="24"/>
        </w:rPr>
        <w:t>LAZDIJŲ RAJONO SAVIVALDYBEI NUOSAVYBĖS TEISE PRIKLAUSANČIO TURTO, ESANČIO LAZDIJŲ RAJONO SAVIVALDYBĖ</w:t>
      </w:r>
      <w:r w:rsidR="008357B6" w:rsidRPr="00FF5DC9">
        <w:rPr>
          <w:b/>
          <w:sz w:val="24"/>
          <w:szCs w:val="24"/>
        </w:rPr>
        <w:t xml:space="preserve">JE, </w:t>
      </w:r>
      <w:r w:rsidRPr="00FF5DC9">
        <w:rPr>
          <w:b/>
          <w:sz w:val="24"/>
          <w:szCs w:val="24"/>
        </w:rPr>
        <w:t>LAZDIJŲ SENIŪNIJO</w:t>
      </w:r>
      <w:r w:rsidR="008357B6" w:rsidRPr="00FF5DC9">
        <w:rPr>
          <w:b/>
          <w:sz w:val="24"/>
          <w:szCs w:val="24"/>
        </w:rPr>
        <w:t xml:space="preserve">JE, </w:t>
      </w:r>
      <w:r w:rsidRPr="00FF5DC9">
        <w:rPr>
          <w:b/>
          <w:sz w:val="24"/>
          <w:szCs w:val="24"/>
        </w:rPr>
        <w:t>BUKTOS K</w:t>
      </w:r>
      <w:r w:rsidR="008357B6" w:rsidRPr="00FF5DC9">
        <w:rPr>
          <w:b/>
          <w:sz w:val="24"/>
          <w:szCs w:val="24"/>
        </w:rPr>
        <w:t>AIME</w:t>
      </w:r>
      <w:r w:rsidRPr="00FF5DC9">
        <w:rPr>
          <w:b/>
          <w:sz w:val="24"/>
          <w:szCs w:val="24"/>
        </w:rPr>
        <w:t xml:space="preserve"> 2, IŠNUOMOJAMO VIEŠO KONKURSO BŪDU NUOMOS SĄLYGOS IR NUOMININKUI KELIAMI REIKALAVIMAI</w:t>
      </w:r>
    </w:p>
    <w:p w14:paraId="508C3978" w14:textId="77777777" w:rsidR="009B393B" w:rsidRPr="00FF5DC9" w:rsidRDefault="009B393B" w:rsidP="00EC594A">
      <w:pPr>
        <w:jc w:val="both"/>
        <w:rPr>
          <w:b/>
          <w:sz w:val="24"/>
          <w:szCs w:val="24"/>
        </w:rPr>
      </w:pPr>
    </w:p>
    <w:p w14:paraId="2E85A243" w14:textId="77777777" w:rsidR="009B393B" w:rsidRPr="00FF5DC9" w:rsidRDefault="006B79E0" w:rsidP="00B81B75">
      <w:pPr>
        <w:spacing w:line="360" w:lineRule="auto"/>
        <w:ind w:firstLine="720"/>
        <w:jc w:val="both"/>
        <w:rPr>
          <w:sz w:val="24"/>
          <w:szCs w:val="24"/>
        </w:rPr>
      </w:pPr>
      <w:r w:rsidRPr="00FF5DC9">
        <w:rPr>
          <w:sz w:val="24"/>
          <w:szCs w:val="24"/>
        </w:rPr>
        <w:t xml:space="preserve">1. </w:t>
      </w:r>
      <w:r w:rsidR="009B393B" w:rsidRPr="00FF5DC9">
        <w:rPr>
          <w:sz w:val="24"/>
          <w:szCs w:val="24"/>
        </w:rPr>
        <w:t>Lazdijų rajono savivaldybei nuosavybės teise priklausančio turto, esan</w:t>
      </w:r>
      <w:r w:rsidR="00501A97" w:rsidRPr="00FF5DC9">
        <w:rPr>
          <w:sz w:val="24"/>
          <w:szCs w:val="24"/>
        </w:rPr>
        <w:t xml:space="preserve">čio </w:t>
      </w:r>
      <w:r w:rsidR="009B393B" w:rsidRPr="00FF5DC9">
        <w:rPr>
          <w:sz w:val="24"/>
          <w:szCs w:val="24"/>
        </w:rPr>
        <w:t>Lazdijų rajono savivaldybėje</w:t>
      </w:r>
      <w:r w:rsidR="008357B6" w:rsidRPr="00FF5DC9">
        <w:rPr>
          <w:sz w:val="24"/>
          <w:szCs w:val="24"/>
        </w:rPr>
        <w:t xml:space="preserve">, </w:t>
      </w:r>
      <w:r w:rsidR="009B393B" w:rsidRPr="00FF5DC9">
        <w:rPr>
          <w:sz w:val="24"/>
          <w:szCs w:val="24"/>
        </w:rPr>
        <w:t>Lazdijų seniūnijoje</w:t>
      </w:r>
      <w:r w:rsidR="008357B6" w:rsidRPr="00FF5DC9">
        <w:rPr>
          <w:sz w:val="24"/>
          <w:szCs w:val="24"/>
        </w:rPr>
        <w:t xml:space="preserve">, </w:t>
      </w:r>
      <w:r w:rsidR="009B393B" w:rsidRPr="00FF5DC9">
        <w:rPr>
          <w:sz w:val="24"/>
          <w:szCs w:val="24"/>
        </w:rPr>
        <w:t>Buktos k</w:t>
      </w:r>
      <w:r w:rsidR="008357B6" w:rsidRPr="00FF5DC9">
        <w:rPr>
          <w:sz w:val="24"/>
          <w:szCs w:val="24"/>
        </w:rPr>
        <w:t xml:space="preserve">aime </w:t>
      </w:r>
      <w:r w:rsidR="009B393B" w:rsidRPr="00FF5DC9">
        <w:rPr>
          <w:sz w:val="24"/>
          <w:szCs w:val="24"/>
        </w:rPr>
        <w:t>2</w:t>
      </w:r>
      <w:r w:rsidR="000E4B19">
        <w:rPr>
          <w:sz w:val="24"/>
          <w:szCs w:val="24"/>
        </w:rPr>
        <w:t>,</w:t>
      </w:r>
      <w:r w:rsidR="008357B6" w:rsidRPr="00FF5DC9">
        <w:rPr>
          <w:sz w:val="24"/>
          <w:szCs w:val="24"/>
        </w:rPr>
        <w:t xml:space="preserve"> </w:t>
      </w:r>
      <w:r w:rsidR="00501A97" w:rsidRPr="00824276">
        <w:rPr>
          <w:sz w:val="24"/>
          <w:szCs w:val="24"/>
        </w:rPr>
        <w:t>(toliau – Hipodromas)</w:t>
      </w:r>
      <w:r w:rsidR="00723247" w:rsidRPr="00824276">
        <w:rPr>
          <w:sz w:val="24"/>
          <w:szCs w:val="24"/>
        </w:rPr>
        <w:t>,</w:t>
      </w:r>
      <w:r w:rsidR="00501A97" w:rsidRPr="00FF5DC9">
        <w:rPr>
          <w:sz w:val="24"/>
          <w:szCs w:val="24"/>
        </w:rPr>
        <w:t xml:space="preserve"> </w:t>
      </w:r>
      <w:r w:rsidR="009B393B" w:rsidRPr="00FF5DC9">
        <w:rPr>
          <w:sz w:val="24"/>
          <w:szCs w:val="24"/>
        </w:rPr>
        <w:t>išnuomojamo viešo konkurso būdu</w:t>
      </w:r>
      <w:r w:rsidR="008357B6" w:rsidRPr="00FF5DC9">
        <w:rPr>
          <w:sz w:val="24"/>
          <w:szCs w:val="24"/>
        </w:rPr>
        <w:t xml:space="preserve">, </w:t>
      </w:r>
      <w:r w:rsidR="009B393B" w:rsidRPr="00FF5DC9">
        <w:rPr>
          <w:sz w:val="24"/>
          <w:szCs w:val="24"/>
        </w:rPr>
        <w:t>nuomos sąlygos ir nuomininkui keliami reikalavimai:</w:t>
      </w:r>
    </w:p>
    <w:p w14:paraId="57AEACDF" w14:textId="77777777" w:rsidR="00317E7D" w:rsidRPr="00FF5DC9" w:rsidRDefault="006B79E0" w:rsidP="00B81B75">
      <w:pPr>
        <w:spacing w:line="360" w:lineRule="auto"/>
        <w:ind w:firstLine="720"/>
        <w:jc w:val="both"/>
        <w:rPr>
          <w:sz w:val="24"/>
          <w:szCs w:val="24"/>
        </w:rPr>
      </w:pPr>
      <w:r w:rsidRPr="00FF5DC9">
        <w:rPr>
          <w:sz w:val="24"/>
          <w:szCs w:val="24"/>
        </w:rPr>
        <w:t>1</w:t>
      </w:r>
      <w:r w:rsidRPr="003E46A1">
        <w:rPr>
          <w:sz w:val="24"/>
          <w:szCs w:val="24"/>
        </w:rPr>
        <w:t>.</w:t>
      </w:r>
      <w:r w:rsidR="00C73979" w:rsidRPr="003E46A1">
        <w:rPr>
          <w:sz w:val="24"/>
          <w:szCs w:val="24"/>
        </w:rPr>
        <w:t xml:space="preserve">1. </w:t>
      </w:r>
      <w:r w:rsidR="00501A97" w:rsidRPr="003E46A1">
        <w:rPr>
          <w:sz w:val="24"/>
          <w:szCs w:val="24"/>
        </w:rPr>
        <w:t xml:space="preserve">Nuomininkas </w:t>
      </w:r>
      <w:r w:rsidR="00317E7D" w:rsidRPr="003E46A1">
        <w:rPr>
          <w:sz w:val="24"/>
          <w:szCs w:val="24"/>
        </w:rPr>
        <w:t>privalės:</w:t>
      </w:r>
    </w:p>
    <w:p w14:paraId="632ABA41" w14:textId="765C509B" w:rsidR="00317E7D" w:rsidRPr="00E70F57" w:rsidRDefault="006B79E0" w:rsidP="00B81B75">
      <w:pPr>
        <w:spacing w:line="360" w:lineRule="auto"/>
        <w:ind w:firstLine="720"/>
        <w:jc w:val="both"/>
        <w:rPr>
          <w:sz w:val="24"/>
          <w:szCs w:val="24"/>
        </w:rPr>
      </w:pPr>
      <w:r w:rsidRPr="00E70F57">
        <w:rPr>
          <w:sz w:val="24"/>
          <w:szCs w:val="24"/>
        </w:rPr>
        <w:t>1.</w:t>
      </w:r>
      <w:r w:rsidR="00317E7D" w:rsidRPr="00E70F57">
        <w:rPr>
          <w:sz w:val="24"/>
          <w:szCs w:val="24"/>
        </w:rPr>
        <w:t xml:space="preserve">1.1. </w:t>
      </w:r>
      <w:r w:rsidR="007C49F9">
        <w:rPr>
          <w:sz w:val="24"/>
          <w:szCs w:val="24"/>
        </w:rPr>
        <w:t xml:space="preserve">iki </w:t>
      </w:r>
      <w:r w:rsidR="003A5B60" w:rsidRPr="00E70F57">
        <w:rPr>
          <w:sz w:val="24"/>
          <w:szCs w:val="24"/>
        </w:rPr>
        <w:t xml:space="preserve">2020 m. gruodžio 31 d.  </w:t>
      </w:r>
      <w:r w:rsidR="00D56F5F" w:rsidRPr="00E70F57">
        <w:rPr>
          <w:sz w:val="24"/>
          <w:szCs w:val="24"/>
        </w:rPr>
        <w:t>savo rizika ir lėšomis atlikti ne mažesnes kaip 11</w:t>
      </w:r>
      <w:r w:rsidR="0011044A">
        <w:rPr>
          <w:sz w:val="24"/>
          <w:szCs w:val="24"/>
        </w:rPr>
        <w:t xml:space="preserve"> </w:t>
      </w:r>
      <w:r w:rsidR="00D56F5F" w:rsidRPr="00E70F57">
        <w:rPr>
          <w:sz w:val="24"/>
          <w:szCs w:val="24"/>
        </w:rPr>
        <w:t>584,80</w:t>
      </w:r>
      <w:r w:rsidR="00723247" w:rsidRPr="00E70F57">
        <w:rPr>
          <w:sz w:val="24"/>
          <w:szCs w:val="24"/>
        </w:rPr>
        <w:t xml:space="preserve"> Eur</w:t>
      </w:r>
      <w:r w:rsidR="00D56F5F" w:rsidRPr="00E70F57">
        <w:rPr>
          <w:sz w:val="24"/>
          <w:szCs w:val="24"/>
        </w:rPr>
        <w:t xml:space="preserve"> (vienuolikos tūkstančių penkių šimtų aštuoniasdešimt keturių eurų</w:t>
      </w:r>
      <w:r w:rsidR="00723247" w:rsidRPr="00E70F57">
        <w:rPr>
          <w:sz w:val="24"/>
          <w:szCs w:val="24"/>
        </w:rPr>
        <w:t xml:space="preserve"> ir</w:t>
      </w:r>
      <w:r w:rsidR="00D56F5F" w:rsidRPr="00E70F57">
        <w:rPr>
          <w:sz w:val="24"/>
          <w:szCs w:val="24"/>
        </w:rPr>
        <w:t xml:space="preserve"> 80 centų) dydžio </w:t>
      </w:r>
      <w:r w:rsidR="0023799E" w:rsidRPr="00E70F57">
        <w:rPr>
          <w:sz w:val="24"/>
          <w:szCs w:val="24"/>
        </w:rPr>
        <w:t>i</w:t>
      </w:r>
      <w:r w:rsidR="00D56F5F" w:rsidRPr="00E70F57">
        <w:rPr>
          <w:sz w:val="24"/>
          <w:szCs w:val="24"/>
        </w:rPr>
        <w:t xml:space="preserve">nvesticijas Hipodromo infrastruktūros gerinimui </w:t>
      </w:r>
      <w:r w:rsidR="00546E09" w:rsidRPr="00E70F57">
        <w:rPr>
          <w:sz w:val="24"/>
          <w:szCs w:val="24"/>
        </w:rPr>
        <w:t xml:space="preserve">arba ilgalaikiam turtui įsigyti </w:t>
      </w:r>
      <w:r w:rsidR="001A471F" w:rsidRPr="00E70F57">
        <w:rPr>
          <w:sz w:val="24"/>
          <w:szCs w:val="24"/>
        </w:rPr>
        <w:t xml:space="preserve">ir pateikti nuomotojui </w:t>
      </w:r>
      <w:r w:rsidR="008357B6" w:rsidRPr="00E70F57">
        <w:rPr>
          <w:sz w:val="24"/>
          <w:szCs w:val="24"/>
        </w:rPr>
        <w:t xml:space="preserve">tai </w:t>
      </w:r>
      <w:r w:rsidR="001A471F" w:rsidRPr="00E70F57">
        <w:rPr>
          <w:sz w:val="24"/>
          <w:szCs w:val="24"/>
        </w:rPr>
        <w:t>patvirtinančius dokumentus</w:t>
      </w:r>
      <w:r w:rsidR="005A46EC">
        <w:rPr>
          <w:sz w:val="24"/>
          <w:szCs w:val="24"/>
        </w:rPr>
        <w:t xml:space="preserve"> </w:t>
      </w:r>
      <w:r w:rsidR="005A46EC" w:rsidRPr="009F2604">
        <w:rPr>
          <w:sz w:val="24"/>
          <w:szCs w:val="24"/>
        </w:rPr>
        <w:t xml:space="preserve">bei </w:t>
      </w:r>
      <w:r w:rsidR="009F2604" w:rsidRPr="009F2604">
        <w:rPr>
          <w:sz w:val="24"/>
          <w:szCs w:val="24"/>
        </w:rPr>
        <w:t>perdavimo</w:t>
      </w:r>
      <w:r w:rsidR="00390133">
        <w:rPr>
          <w:sz w:val="24"/>
          <w:szCs w:val="24"/>
        </w:rPr>
        <w:t xml:space="preserve"> ir </w:t>
      </w:r>
      <w:r w:rsidR="009F2604" w:rsidRPr="009F2604">
        <w:rPr>
          <w:sz w:val="24"/>
          <w:szCs w:val="24"/>
        </w:rPr>
        <w:t xml:space="preserve">priėmimo aktu </w:t>
      </w:r>
      <w:r w:rsidR="005A46EC" w:rsidRPr="009F2604">
        <w:rPr>
          <w:sz w:val="24"/>
          <w:szCs w:val="24"/>
        </w:rPr>
        <w:t>perduoti atliktas investicijas</w:t>
      </w:r>
      <w:r w:rsidR="00F45175" w:rsidRPr="009F2604">
        <w:rPr>
          <w:sz w:val="24"/>
          <w:szCs w:val="24"/>
        </w:rPr>
        <w:t xml:space="preserve"> </w:t>
      </w:r>
      <w:r w:rsidR="007C49F9">
        <w:rPr>
          <w:sz w:val="24"/>
          <w:szCs w:val="24"/>
        </w:rPr>
        <w:t>n</w:t>
      </w:r>
      <w:r w:rsidR="005A46EC" w:rsidRPr="009F2604">
        <w:rPr>
          <w:sz w:val="24"/>
          <w:szCs w:val="24"/>
        </w:rPr>
        <w:t>uomotoj</w:t>
      </w:r>
      <w:r w:rsidR="009F2604" w:rsidRPr="009F2604">
        <w:rPr>
          <w:sz w:val="24"/>
          <w:szCs w:val="24"/>
        </w:rPr>
        <w:t>o nuosavybėn</w:t>
      </w:r>
      <w:r w:rsidR="00317E7D" w:rsidRPr="009F2604">
        <w:rPr>
          <w:sz w:val="24"/>
          <w:szCs w:val="24"/>
        </w:rPr>
        <w:t>;</w:t>
      </w:r>
      <w:r w:rsidR="00E70F57">
        <w:rPr>
          <w:sz w:val="24"/>
          <w:szCs w:val="24"/>
        </w:rPr>
        <w:t xml:space="preserve"> </w:t>
      </w:r>
    </w:p>
    <w:p w14:paraId="7938483F" w14:textId="3A983AA6" w:rsidR="00501A97" w:rsidRDefault="006B79E0" w:rsidP="006B79E0">
      <w:pPr>
        <w:spacing w:line="360" w:lineRule="auto"/>
        <w:ind w:firstLine="720"/>
        <w:jc w:val="both"/>
        <w:rPr>
          <w:sz w:val="24"/>
          <w:szCs w:val="24"/>
        </w:rPr>
      </w:pPr>
      <w:r w:rsidRPr="00E70F57">
        <w:rPr>
          <w:sz w:val="24"/>
          <w:szCs w:val="24"/>
        </w:rPr>
        <w:t>1.</w:t>
      </w:r>
      <w:r w:rsidR="00317E7D" w:rsidRPr="00E70F57">
        <w:rPr>
          <w:sz w:val="24"/>
          <w:szCs w:val="24"/>
        </w:rPr>
        <w:t>1.2.</w:t>
      </w:r>
      <w:r w:rsidR="00DA795E" w:rsidRPr="00E70F57">
        <w:rPr>
          <w:sz w:val="24"/>
          <w:szCs w:val="24"/>
        </w:rPr>
        <w:t xml:space="preserve"> </w:t>
      </w:r>
      <w:r w:rsidR="004D2A79" w:rsidRPr="003E46A1">
        <w:rPr>
          <w:sz w:val="24"/>
          <w:szCs w:val="24"/>
        </w:rPr>
        <w:t>n</w:t>
      </w:r>
      <w:r w:rsidR="00501A97" w:rsidRPr="003E46A1">
        <w:rPr>
          <w:sz w:val="24"/>
          <w:szCs w:val="24"/>
        </w:rPr>
        <w:t xml:space="preserve">epertraukiamai ir nuolatos teikti </w:t>
      </w:r>
      <w:r w:rsidR="008357B6" w:rsidRPr="003E46A1">
        <w:rPr>
          <w:sz w:val="24"/>
          <w:szCs w:val="24"/>
        </w:rPr>
        <w:t>v</w:t>
      </w:r>
      <w:r w:rsidR="00501A97" w:rsidRPr="003E46A1">
        <w:rPr>
          <w:sz w:val="24"/>
          <w:szCs w:val="24"/>
        </w:rPr>
        <w:t>iešąsias paslaugas</w:t>
      </w:r>
      <w:r w:rsidR="00501A97" w:rsidRPr="00E70F57">
        <w:rPr>
          <w:sz w:val="24"/>
          <w:szCs w:val="24"/>
        </w:rPr>
        <w:t xml:space="preserve"> Hipodrome per visą </w:t>
      </w:r>
      <w:r w:rsidR="00620A7F" w:rsidRPr="00E70F57">
        <w:rPr>
          <w:sz w:val="24"/>
          <w:szCs w:val="24"/>
        </w:rPr>
        <w:t xml:space="preserve">savivaldybės turto nuomos sutarties </w:t>
      </w:r>
      <w:r w:rsidR="00501A97" w:rsidRPr="00E70F57">
        <w:rPr>
          <w:sz w:val="24"/>
          <w:szCs w:val="24"/>
        </w:rPr>
        <w:t>galiojimo laikotarpį.</w:t>
      </w:r>
      <w:r w:rsidR="000378EF" w:rsidRPr="00E70F57">
        <w:rPr>
          <w:sz w:val="24"/>
          <w:szCs w:val="24"/>
        </w:rPr>
        <w:t xml:space="preserve"> Viešosios paslaugos apima </w:t>
      </w:r>
      <w:r w:rsidR="009D5E61" w:rsidRPr="00E70F57">
        <w:rPr>
          <w:sz w:val="24"/>
          <w:szCs w:val="24"/>
        </w:rPr>
        <w:t>n</w:t>
      </w:r>
      <w:r w:rsidR="000378EF" w:rsidRPr="00E70F57">
        <w:rPr>
          <w:sz w:val="24"/>
          <w:szCs w:val="24"/>
        </w:rPr>
        <w:t>uomininko teikiamas viešąsias paslaugas kultūros, sporto, laisvalaikio leidimo srityje, įskaitant žirginio sporto renginių org</w:t>
      </w:r>
      <w:r w:rsidR="00620A7F" w:rsidRPr="00E70F57">
        <w:rPr>
          <w:sz w:val="24"/>
          <w:szCs w:val="24"/>
        </w:rPr>
        <w:t xml:space="preserve">anizavimo paslaugas </w:t>
      </w:r>
      <w:r w:rsidR="00620A7F" w:rsidRPr="000303C2">
        <w:rPr>
          <w:sz w:val="24"/>
          <w:szCs w:val="24"/>
        </w:rPr>
        <w:t>bei sudarytas</w:t>
      </w:r>
      <w:r w:rsidR="000378EF" w:rsidRPr="000303C2">
        <w:rPr>
          <w:sz w:val="24"/>
          <w:szCs w:val="24"/>
        </w:rPr>
        <w:t xml:space="preserve"> sąlygas ugdymo procesui vyk</w:t>
      </w:r>
      <w:r w:rsidR="003E46A1" w:rsidRPr="000303C2">
        <w:rPr>
          <w:sz w:val="24"/>
          <w:szCs w:val="24"/>
        </w:rPr>
        <w:t>ti</w:t>
      </w:r>
      <w:r w:rsidR="000378EF" w:rsidRPr="000303C2">
        <w:rPr>
          <w:sz w:val="24"/>
          <w:szCs w:val="24"/>
        </w:rPr>
        <w:t xml:space="preserve">. </w:t>
      </w:r>
      <w:r w:rsidR="006C429B" w:rsidRPr="00E70F57">
        <w:rPr>
          <w:sz w:val="24"/>
          <w:szCs w:val="24"/>
        </w:rPr>
        <w:t xml:space="preserve">Nuomotojas </w:t>
      </w:r>
      <w:r w:rsidR="00501A97" w:rsidRPr="00E70F57">
        <w:rPr>
          <w:sz w:val="24"/>
          <w:szCs w:val="24"/>
        </w:rPr>
        <w:t xml:space="preserve">suteikia teisę </w:t>
      </w:r>
      <w:r w:rsidR="00620A7F" w:rsidRPr="00E70F57">
        <w:rPr>
          <w:sz w:val="24"/>
          <w:szCs w:val="24"/>
        </w:rPr>
        <w:t>n</w:t>
      </w:r>
      <w:r w:rsidR="006C429B" w:rsidRPr="00E70F57">
        <w:rPr>
          <w:sz w:val="24"/>
          <w:szCs w:val="24"/>
        </w:rPr>
        <w:t xml:space="preserve">uomininkui </w:t>
      </w:r>
      <w:r w:rsidR="00366369" w:rsidRPr="00E70F57">
        <w:rPr>
          <w:sz w:val="24"/>
          <w:szCs w:val="24"/>
        </w:rPr>
        <w:t>gauti atlyginimą už v</w:t>
      </w:r>
      <w:r w:rsidR="00501A97" w:rsidRPr="00E70F57">
        <w:rPr>
          <w:sz w:val="24"/>
          <w:szCs w:val="24"/>
        </w:rPr>
        <w:t xml:space="preserve">iešąsias paslaugas, tačiau </w:t>
      </w:r>
      <w:r w:rsidR="00620A7F" w:rsidRPr="00E70F57">
        <w:rPr>
          <w:sz w:val="24"/>
          <w:szCs w:val="24"/>
        </w:rPr>
        <w:t>n</w:t>
      </w:r>
      <w:r w:rsidR="006C429B" w:rsidRPr="00E70F57">
        <w:rPr>
          <w:sz w:val="24"/>
          <w:szCs w:val="24"/>
        </w:rPr>
        <w:t xml:space="preserve">uomininkas </w:t>
      </w:r>
      <w:r w:rsidR="00501A97" w:rsidRPr="00E70F57">
        <w:rPr>
          <w:sz w:val="24"/>
          <w:szCs w:val="24"/>
        </w:rPr>
        <w:t xml:space="preserve">įsipareigoja užtikrinti, kad </w:t>
      </w:r>
      <w:r w:rsidR="00366369" w:rsidRPr="00E70F57">
        <w:rPr>
          <w:sz w:val="24"/>
          <w:szCs w:val="24"/>
        </w:rPr>
        <w:t>v</w:t>
      </w:r>
      <w:r w:rsidR="00501A97" w:rsidRPr="00E70F57">
        <w:rPr>
          <w:sz w:val="24"/>
          <w:szCs w:val="24"/>
        </w:rPr>
        <w:t>iešųjų paslaugų kainos būtų nediskriminacinės, sąžiningos</w:t>
      </w:r>
      <w:r w:rsidR="00BC1F6E">
        <w:rPr>
          <w:sz w:val="24"/>
          <w:szCs w:val="24"/>
        </w:rPr>
        <w:t>;</w:t>
      </w:r>
      <w:r w:rsidR="00501A97" w:rsidRPr="00E70F57">
        <w:rPr>
          <w:sz w:val="24"/>
          <w:szCs w:val="24"/>
        </w:rPr>
        <w:t xml:space="preserve"> </w:t>
      </w:r>
    </w:p>
    <w:p w14:paraId="2D891164" w14:textId="72A178EE" w:rsidR="003F2760" w:rsidRPr="00622463" w:rsidRDefault="006B79E0" w:rsidP="002972F4">
      <w:pPr>
        <w:spacing w:line="360" w:lineRule="auto"/>
        <w:ind w:firstLine="709"/>
        <w:jc w:val="both"/>
        <w:rPr>
          <w:sz w:val="24"/>
          <w:szCs w:val="24"/>
        </w:rPr>
      </w:pPr>
      <w:r w:rsidRPr="00E70F57">
        <w:rPr>
          <w:sz w:val="24"/>
          <w:szCs w:val="24"/>
        </w:rPr>
        <w:t>1.</w:t>
      </w:r>
      <w:r w:rsidR="00E70F57" w:rsidRPr="00E70F57">
        <w:rPr>
          <w:sz w:val="24"/>
          <w:szCs w:val="24"/>
        </w:rPr>
        <w:t>1.3</w:t>
      </w:r>
      <w:r w:rsidR="002A2A8D" w:rsidRPr="00E70F57">
        <w:rPr>
          <w:sz w:val="24"/>
          <w:szCs w:val="24"/>
        </w:rPr>
        <w:t xml:space="preserve">. </w:t>
      </w:r>
      <w:r w:rsidR="00546E09" w:rsidRPr="00E70F57">
        <w:rPr>
          <w:sz w:val="24"/>
          <w:szCs w:val="24"/>
        </w:rPr>
        <w:t xml:space="preserve">kiekvienais metais </w:t>
      </w:r>
      <w:r w:rsidR="002A2A8D" w:rsidRPr="00E70F57">
        <w:rPr>
          <w:sz w:val="24"/>
          <w:szCs w:val="24"/>
        </w:rPr>
        <w:t>organizuoti</w:t>
      </w:r>
      <w:r w:rsidR="00723247" w:rsidRPr="00E70F57">
        <w:rPr>
          <w:sz w:val="24"/>
          <w:szCs w:val="24"/>
        </w:rPr>
        <w:t xml:space="preserve"> 3</w:t>
      </w:r>
      <w:r w:rsidR="002A2A8D" w:rsidRPr="00E70F57">
        <w:rPr>
          <w:sz w:val="24"/>
          <w:szCs w:val="24"/>
        </w:rPr>
        <w:t xml:space="preserve"> </w:t>
      </w:r>
      <w:r w:rsidR="00723247" w:rsidRPr="00E70F57">
        <w:rPr>
          <w:sz w:val="24"/>
          <w:szCs w:val="24"/>
        </w:rPr>
        <w:t>(tris)</w:t>
      </w:r>
      <w:r w:rsidR="002A2A8D" w:rsidRPr="00E70F57">
        <w:rPr>
          <w:sz w:val="24"/>
          <w:szCs w:val="24"/>
        </w:rPr>
        <w:t xml:space="preserve"> valstybės</w:t>
      </w:r>
      <w:r w:rsidR="00FD5F82" w:rsidRPr="00E70F57">
        <w:rPr>
          <w:sz w:val="24"/>
          <w:szCs w:val="24"/>
        </w:rPr>
        <w:t xml:space="preserve"> ar </w:t>
      </w:r>
      <w:r w:rsidR="00A304A2" w:rsidRPr="00E70F57">
        <w:rPr>
          <w:sz w:val="24"/>
          <w:szCs w:val="24"/>
        </w:rPr>
        <w:t>rajono savivaldybės</w:t>
      </w:r>
      <w:r w:rsidR="002A2A8D" w:rsidRPr="00E70F57">
        <w:rPr>
          <w:sz w:val="24"/>
          <w:szCs w:val="24"/>
        </w:rPr>
        <w:t xml:space="preserve"> šven</w:t>
      </w:r>
      <w:r w:rsidR="00310D84" w:rsidRPr="00E70F57">
        <w:rPr>
          <w:sz w:val="24"/>
          <w:szCs w:val="24"/>
        </w:rPr>
        <w:t xml:space="preserve">čių </w:t>
      </w:r>
      <w:r w:rsidR="002A2A8D" w:rsidRPr="00E70F57">
        <w:rPr>
          <w:sz w:val="24"/>
          <w:szCs w:val="24"/>
        </w:rPr>
        <w:t>žirginio sporto renginius</w:t>
      </w:r>
      <w:r w:rsidR="00310D84" w:rsidRPr="00E70F57">
        <w:rPr>
          <w:sz w:val="24"/>
          <w:szCs w:val="24"/>
        </w:rPr>
        <w:t xml:space="preserve"> su varžybomis ir </w:t>
      </w:r>
      <w:r w:rsidR="003A5B60" w:rsidRPr="00E70F57">
        <w:rPr>
          <w:sz w:val="24"/>
          <w:szCs w:val="24"/>
        </w:rPr>
        <w:t xml:space="preserve">kitomis pramogomis </w:t>
      </w:r>
      <w:r w:rsidR="002A2A8D" w:rsidRPr="00E70F57">
        <w:rPr>
          <w:sz w:val="24"/>
          <w:szCs w:val="24"/>
        </w:rPr>
        <w:t xml:space="preserve">Hipodrome. </w:t>
      </w:r>
      <w:r w:rsidR="00441EF5" w:rsidRPr="00E70F57">
        <w:rPr>
          <w:sz w:val="24"/>
          <w:szCs w:val="24"/>
        </w:rPr>
        <w:t xml:space="preserve">Ne vėliau kaip per vieną mėnesį nuo kalendorinių metų pradžios </w:t>
      </w:r>
      <w:r w:rsidR="0023799E" w:rsidRPr="00E70F57">
        <w:rPr>
          <w:sz w:val="24"/>
          <w:szCs w:val="24"/>
        </w:rPr>
        <w:t>n</w:t>
      </w:r>
      <w:r w:rsidR="00441EF5" w:rsidRPr="00E70F57">
        <w:rPr>
          <w:sz w:val="24"/>
          <w:szCs w:val="24"/>
        </w:rPr>
        <w:t xml:space="preserve">uomininkas turės suderinti su </w:t>
      </w:r>
      <w:r w:rsidR="00E32273">
        <w:rPr>
          <w:sz w:val="24"/>
          <w:szCs w:val="24"/>
        </w:rPr>
        <w:t>n</w:t>
      </w:r>
      <w:r w:rsidR="00441EF5" w:rsidRPr="00E70F57">
        <w:rPr>
          <w:sz w:val="24"/>
          <w:szCs w:val="24"/>
        </w:rPr>
        <w:t>uomotoju valstybinių</w:t>
      </w:r>
      <w:r w:rsidR="00FD5F82" w:rsidRPr="00E70F57">
        <w:rPr>
          <w:sz w:val="24"/>
          <w:szCs w:val="24"/>
        </w:rPr>
        <w:t xml:space="preserve"> ar </w:t>
      </w:r>
      <w:r w:rsidR="00A304A2" w:rsidRPr="00E70F57">
        <w:rPr>
          <w:sz w:val="24"/>
          <w:szCs w:val="24"/>
        </w:rPr>
        <w:t>rajono savivaldybės</w:t>
      </w:r>
      <w:r w:rsidR="00441EF5" w:rsidRPr="00E70F57">
        <w:rPr>
          <w:sz w:val="24"/>
          <w:szCs w:val="24"/>
        </w:rPr>
        <w:t xml:space="preserve"> švenčių renginių grafik</w:t>
      </w:r>
      <w:r w:rsidR="001C71A3" w:rsidRPr="00E70F57">
        <w:rPr>
          <w:sz w:val="24"/>
          <w:szCs w:val="24"/>
        </w:rPr>
        <w:t>ą</w:t>
      </w:r>
      <w:r w:rsidR="00E70F57" w:rsidRPr="00E70F57">
        <w:rPr>
          <w:sz w:val="24"/>
          <w:szCs w:val="24"/>
        </w:rPr>
        <w:t>.</w:t>
      </w:r>
      <w:r w:rsidR="00441EF5" w:rsidRPr="00FF5DC9">
        <w:rPr>
          <w:sz w:val="24"/>
          <w:szCs w:val="24"/>
        </w:rPr>
        <w:t xml:space="preserve"> </w:t>
      </w:r>
      <w:r w:rsidR="003F2760" w:rsidRPr="00161786">
        <w:rPr>
          <w:sz w:val="24"/>
          <w:szCs w:val="24"/>
        </w:rPr>
        <w:t>Už rengini</w:t>
      </w:r>
      <w:r w:rsidR="002972F4" w:rsidRPr="00161786">
        <w:rPr>
          <w:sz w:val="24"/>
          <w:szCs w:val="24"/>
        </w:rPr>
        <w:t xml:space="preserve">ų </w:t>
      </w:r>
      <w:r w:rsidR="003F2760" w:rsidRPr="00161786">
        <w:rPr>
          <w:sz w:val="24"/>
          <w:szCs w:val="24"/>
        </w:rPr>
        <w:t xml:space="preserve"> organizavimą atsakingas </w:t>
      </w:r>
      <w:r w:rsidR="0011044A">
        <w:rPr>
          <w:sz w:val="24"/>
          <w:szCs w:val="24"/>
        </w:rPr>
        <w:t>n</w:t>
      </w:r>
      <w:r w:rsidR="003F2760" w:rsidRPr="00161786">
        <w:rPr>
          <w:sz w:val="24"/>
          <w:szCs w:val="24"/>
        </w:rPr>
        <w:t xml:space="preserve">uomininkas. </w:t>
      </w:r>
      <w:r w:rsidR="00161786" w:rsidRPr="00161786">
        <w:rPr>
          <w:sz w:val="24"/>
          <w:szCs w:val="24"/>
        </w:rPr>
        <w:t>Renginia</w:t>
      </w:r>
      <w:r w:rsidR="003F2760" w:rsidRPr="00161786">
        <w:rPr>
          <w:sz w:val="24"/>
          <w:szCs w:val="24"/>
        </w:rPr>
        <w:t>i finansuojami</w:t>
      </w:r>
      <w:r w:rsidR="007C49F9">
        <w:rPr>
          <w:sz w:val="24"/>
          <w:szCs w:val="24"/>
        </w:rPr>
        <w:t xml:space="preserve"> n</w:t>
      </w:r>
      <w:r w:rsidR="00161786" w:rsidRPr="00161786">
        <w:rPr>
          <w:sz w:val="24"/>
          <w:szCs w:val="24"/>
        </w:rPr>
        <w:t xml:space="preserve">uomininko </w:t>
      </w:r>
      <w:r w:rsidR="003F2760" w:rsidRPr="00161786">
        <w:rPr>
          <w:sz w:val="24"/>
          <w:szCs w:val="24"/>
        </w:rPr>
        <w:t>lėšomis</w:t>
      </w:r>
      <w:r w:rsidR="003F2760">
        <w:rPr>
          <w:sz w:val="24"/>
          <w:szCs w:val="24"/>
        </w:rPr>
        <w:t xml:space="preserve">. Dėl </w:t>
      </w:r>
      <w:r w:rsidR="003F2760" w:rsidRPr="003F2760">
        <w:rPr>
          <w:sz w:val="24"/>
          <w:szCs w:val="24"/>
        </w:rPr>
        <w:t>3 (tr</w:t>
      </w:r>
      <w:r w:rsidR="00BC1F6E">
        <w:rPr>
          <w:sz w:val="24"/>
          <w:szCs w:val="24"/>
        </w:rPr>
        <w:t>i</w:t>
      </w:r>
      <w:r w:rsidR="007C49F9">
        <w:rPr>
          <w:sz w:val="24"/>
          <w:szCs w:val="24"/>
        </w:rPr>
        <w:t>jų</w:t>
      </w:r>
      <w:r w:rsidR="003F2760" w:rsidRPr="003F2760">
        <w:rPr>
          <w:sz w:val="24"/>
          <w:szCs w:val="24"/>
        </w:rPr>
        <w:t xml:space="preserve">) valstybės ar rajono </w:t>
      </w:r>
      <w:r w:rsidR="003F2760" w:rsidRPr="00161786">
        <w:rPr>
          <w:sz w:val="24"/>
          <w:szCs w:val="24"/>
        </w:rPr>
        <w:t xml:space="preserve">savivaldybės švenčių renginių finansavimo kiekvieno renginio organizavimo metu finansavimas turi būti aptartas ne vėliau kaip prieš 1 mėnesį iki renginio </w:t>
      </w:r>
      <w:r w:rsidR="007C49F9">
        <w:rPr>
          <w:sz w:val="24"/>
          <w:szCs w:val="24"/>
        </w:rPr>
        <w:t xml:space="preserve">pradžios </w:t>
      </w:r>
      <w:r w:rsidR="003F2760" w:rsidRPr="00161786">
        <w:rPr>
          <w:sz w:val="24"/>
          <w:szCs w:val="24"/>
        </w:rPr>
        <w:t xml:space="preserve">atskiru </w:t>
      </w:r>
      <w:r w:rsidR="007C49F9">
        <w:rPr>
          <w:sz w:val="24"/>
          <w:szCs w:val="24"/>
        </w:rPr>
        <w:t>n</w:t>
      </w:r>
      <w:r w:rsidR="003F2760" w:rsidRPr="00161786">
        <w:rPr>
          <w:sz w:val="24"/>
          <w:szCs w:val="24"/>
        </w:rPr>
        <w:t xml:space="preserve">uomininko ir </w:t>
      </w:r>
      <w:r w:rsidR="00E32273">
        <w:rPr>
          <w:sz w:val="24"/>
          <w:szCs w:val="24"/>
        </w:rPr>
        <w:t>n</w:t>
      </w:r>
      <w:r w:rsidR="00161786" w:rsidRPr="00161786">
        <w:rPr>
          <w:sz w:val="24"/>
          <w:szCs w:val="24"/>
        </w:rPr>
        <w:t xml:space="preserve">uomotojo </w:t>
      </w:r>
      <w:r w:rsidR="003F2760" w:rsidRPr="00161786">
        <w:rPr>
          <w:sz w:val="24"/>
          <w:szCs w:val="24"/>
        </w:rPr>
        <w:t>susitarimu.</w:t>
      </w:r>
      <w:r w:rsidR="003F2760">
        <w:rPr>
          <w:sz w:val="24"/>
          <w:szCs w:val="24"/>
        </w:rPr>
        <w:t xml:space="preserve"> </w:t>
      </w:r>
    </w:p>
    <w:p w14:paraId="361FBE17" w14:textId="77777777" w:rsidR="00501A97" w:rsidRPr="00E70F57" w:rsidRDefault="000378EF" w:rsidP="006B79E0">
      <w:pPr>
        <w:spacing w:line="360" w:lineRule="auto"/>
        <w:ind w:firstLine="709"/>
        <w:jc w:val="both"/>
        <w:rPr>
          <w:sz w:val="24"/>
          <w:szCs w:val="24"/>
          <w:lang w:eastAsia="en-US"/>
        </w:rPr>
      </w:pPr>
      <w:r w:rsidRPr="00E70F57">
        <w:rPr>
          <w:sz w:val="24"/>
          <w:szCs w:val="24"/>
        </w:rPr>
        <w:t>2</w:t>
      </w:r>
      <w:r w:rsidR="00C73979" w:rsidRPr="00E70F57">
        <w:rPr>
          <w:sz w:val="24"/>
          <w:szCs w:val="24"/>
        </w:rPr>
        <w:t xml:space="preserve">. </w:t>
      </w:r>
      <w:r w:rsidR="00503664" w:rsidRPr="00E70F57">
        <w:rPr>
          <w:sz w:val="24"/>
          <w:szCs w:val="24"/>
        </w:rPr>
        <w:t xml:space="preserve">Nuomininko </w:t>
      </w:r>
      <w:r w:rsidR="00501A97" w:rsidRPr="00E70F57">
        <w:rPr>
          <w:sz w:val="24"/>
          <w:szCs w:val="24"/>
          <w:lang w:eastAsia="en-US"/>
        </w:rPr>
        <w:t xml:space="preserve">teikiamos </w:t>
      </w:r>
      <w:r w:rsidR="00366369" w:rsidRPr="00E70F57">
        <w:rPr>
          <w:sz w:val="24"/>
          <w:szCs w:val="24"/>
          <w:lang w:eastAsia="en-US"/>
        </w:rPr>
        <w:t>v</w:t>
      </w:r>
      <w:r w:rsidR="00501A97" w:rsidRPr="00E70F57">
        <w:rPr>
          <w:sz w:val="24"/>
          <w:szCs w:val="24"/>
          <w:lang w:eastAsia="en-US"/>
        </w:rPr>
        <w:t>iešosios paslaugos privalo atitikti šiuos reikalavimus:</w:t>
      </w:r>
    </w:p>
    <w:p w14:paraId="7ACC4E25" w14:textId="77777777" w:rsidR="00501A97" w:rsidRPr="00E70F57" w:rsidRDefault="000378EF" w:rsidP="006B79E0">
      <w:pPr>
        <w:suppressAutoHyphens w:val="0"/>
        <w:spacing w:line="360" w:lineRule="auto"/>
        <w:ind w:firstLine="709"/>
        <w:jc w:val="both"/>
        <w:rPr>
          <w:sz w:val="24"/>
          <w:szCs w:val="24"/>
          <w:lang w:eastAsia="en-US"/>
        </w:rPr>
      </w:pPr>
      <w:r w:rsidRPr="00E70F57">
        <w:rPr>
          <w:sz w:val="24"/>
          <w:szCs w:val="24"/>
          <w:lang w:eastAsia="en-US"/>
        </w:rPr>
        <w:t>2</w:t>
      </w:r>
      <w:r w:rsidR="00503664" w:rsidRPr="00E70F57">
        <w:rPr>
          <w:sz w:val="24"/>
          <w:szCs w:val="24"/>
          <w:lang w:eastAsia="en-US"/>
        </w:rPr>
        <w:t xml:space="preserve">.1. </w:t>
      </w:r>
      <w:r w:rsidR="00501A97" w:rsidRPr="00E70F57">
        <w:rPr>
          <w:sz w:val="24"/>
          <w:szCs w:val="24"/>
          <w:lang w:eastAsia="en-US"/>
        </w:rPr>
        <w:t>turi tenkinti ne vienos socialinės grupės ar atskirų asmenų interesus ir poreikius;</w:t>
      </w:r>
    </w:p>
    <w:p w14:paraId="0ADEE0D3" w14:textId="77777777" w:rsidR="00501A97" w:rsidRPr="00E70F57" w:rsidRDefault="000378EF" w:rsidP="006B79E0">
      <w:pPr>
        <w:suppressAutoHyphens w:val="0"/>
        <w:spacing w:line="360" w:lineRule="auto"/>
        <w:ind w:firstLine="709"/>
        <w:jc w:val="both"/>
        <w:rPr>
          <w:sz w:val="24"/>
          <w:szCs w:val="24"/>
          <w:lang w:eastAsia="en-US"/>
        </w:rPr>
      </w:pPr>
      <w:r w:rsidRPr="00E70F57">
        <w:rPr>
          <w:sz w:val="24"/>
          <w:szCs w:val="24"/>
          <w:lang w:eastAsia="en-US"/>
        </w:rPr>
        <w:t>2</w:t>
      </w:r>
      <w:r w:rsidR="00C73979" w:rsidRPr="00E70F57">
        <w:rPr>
          <w:sz w:val="24"/>
          <w:szCs w:val="24"/>
          <w:lang w:eastAsia="en-US"/>
        </w:rPr>
        <w:t>.2.</w:t>
      </w:r>
      <w:r w:rsidR="00503664" w:rsidRPr="00E70F57">
        <w:rPr>
          <w:sz w:val="24"/>
          <w:szCs w:val="24"/>
          <w:lang w:eastAsia="en-US"/>
        </w:rPr>
        <w:t xml:space="preserve"> </w:t>
      </w:r>
      <w:r w:rsidR="00501A97" w:rsidRPr="00E70F57">
        <w:rPr>
          <w:sz w:val="24"/>
          <w:szCs w:val="24"/>
          <w:lang w:eastAsia="en-US"/>
        </w:rPr>
        <w:t>turi būti teikiamos nuolat ir nediskriminacinėmis sąlygomis;</w:t>
      </w:r>
    </w:p>
    <w:p w14:paraId="2363AA0A" w14:textId="77777777" w:rsidR="00E85783" w:rsidRPr="00E70F57" w:rsidRDefault="000378EF" w:rsidP="006B79E0">
      <w:pPr>
        <w:suppressAutoHyphens w:val="0"/>
        <w:spacing w:line="360" w:lineRule="auto"/>
        <w:ind w:firstLine="709"/>
        <w:jc w:val="both"/>
        <w:rPr>
          <w:sz w:val="24"/>
          <w:szCs w:val="24"/>
          <w:lang w:eastAsia="en-US"/>
        </w:rPr>
      </w:pPr>
      <w:r w:rsidRPr="00E70F57">
        <w:rPr>
          <w:sz w:val="24"/>
          <w:szCs w:val="24"/>
          <w:lang w:eastAsia="en-US"/>
        </w:rPr>
        <w:t>2</w:t>
      </w:r>
      <w:r w:rsidR="00C73979" w:rsidRPr="00E70F57">
        <w:rPr>
          <w:sz w:val="24"/>
          <w:szCs w:val="24"/>
          <w:lang w:eastAsia="en-US"/>
        </w:rPr>
        <w:t xml:space="preserve">.3. </w:t>
      </w:r>
      <w:r w:rsidR="00804CB9" w:rsidRPr="00E70F57">
        <w:rPr>
          <w:sz w:val="24"/>
          <w:szCs w:val="24"/>
          <w:lang w:eastAsia="en-US"/>
        </w:rPr>
        <w:t>savo sąskaita privalo apsirūpinti turtu</w:t>
      </w:r>
      <w:r w:rsidR="008301D1" w:rsidRPr="00E70F57">
        <w:rPr>
          <w:sz w:val="24"/>
          <w:szCs w:val="24"/>
          <w:lang w:eastAsia="en-US"/>
        </w:rPr>
        <w:t xml:space="preserve"> ir inventoriumi</w:t>
      </w:r>
      <w:r w:rsidR="00804CB9" w:rsidRPr="00E70F57">
        <w:rPr>
          <w:sz w:val="24"/>
          <w:szCs w:val="24"/>
          <w:lang w:eastAsia="en-US"/>
        </w:rPr>
        <w:t>, reikalingu viešosioms paslaugoms teikti;</w:t>
      </w:r>
    </w:p>
    <w:p w14:paraId="417EFBA1" w14:textId="390BA28C" w:rsidR="00B276E5" w:rsidRPr="00E70F57" w:rsidRDefault="00E85783" w:rsidP="006B79E0">
      <w:pPr>
        <w:suppressAutoHyphens w:val="0"/>
        <w:spacing w:line="360" w:lineRule="auto"/>
        <w:ind w:firstLine="709"/>
        <w:jc w:val="both"/>
        <w:rPr>
          <w:sz w:val="24"/>
          <w:szCs w:val="24"/>
          <w:lang w:eastAsia="en-US"/>
        </w:rPr>
      </w:pPr>
      <w:r w:rsidRPr="00E70F57">
        <w:rPr>
          <w:sz w:val="24"/>
          <w:szCs w:val="24"/>
          <w:lang w:eastAsia="en-US"/>
        </w:rPr>
        <w:lastRenderedPageBreak/>
        <w:t xml:space="preserve">2.4. </w:t>
      </w:r>
      <w:r w:rsidR="00B276E5" w:rsidRPr="00E70F57">
        <w:rPr>
          <w:sz w:val="24"/>
          <w:szCs w:val="24"/>
          <w:lang w:eastAsia="en-US"/>
        </w:rPr>
        <w:t xml:space="preserve">kiekvieno renginio, įskaitant </w:t>
      </w:r>
      <w:r w:rsidR="007624DB">
        <w:rPr>
          <w:sz w:val="24"/>
          <w:szCs w:val="24"/>
          <w:lang w:eastAsia="en-US"/>
        </w:rPr>
        <w:t>ž</w:t>
      </w:r>
      <w:r w:rsidR="00B276E5" w:rsidRPr="00E70F57">
        <w:rPr>
          <w:sz w:val="24"/>
          <w:szCs w:val="24"/>
          <w:lang w:eastAsia="en-US"/>
        </w:rPr>
        <w:t xml:space="preserve">irginio sporto renginius, metu </w:t>
      </w:r>
      <w:r w:rsidR="0011044A">
        <w:rPr>
          <w:sz w:val="24"/>
          <w:szCs w:val="24"/>
          <w:lang w:eastAsia="en-US"/>
        </w:rPr>
        <w:t>n</w:t>
      </w:r>
      <w:r w:rsidR="00B276E5" w:rsidRPr="00E70F57">
        <w:rPr>
          <w:sz w:val="24"/>
          <w:szCs w:val="24"/>
          <w:lang w:eastAsia="en-US"/>
        </w:rPr>
        <w:t xml:space="preserve">uomininkas privalo sudaryti sąlygas </w:t>
      </w:r>
      <w:r w:rsidR="00161786">
        <w:rPr>
          <w:sz w:val="24"/>
          <w:szCs w:val="24"/>
          <w:lang w:eastAsia="en-US"/>
        </w:rPr>
        <w:t xml:space="preserve">prekybai </w:t>
      </w:r>
      <w:r w:rsidR="00B276E5" w:rsidRPr="00E70F57">
        <w:rPr>
          <w:sz w:val="24"/>
          <w:szCs w:val="24"/>
          <w:lang w:eastAsia="en-US"/>
        </w:rPr>
        <w:t>ir leisti prekiauti</w:t>
      </w:r>
      <w:r w:rsidR="00161786">
        <w:rPr>
          <w:sz w:val="24"/>
          <w:szCs w:val="24"/>
          <w:lang w:eastAsia="en-US"/>
        </w:rPr>
        <w:t xml:space="preserve"> </w:t>
      </w:r>
      <w:r w:rsidR="00161786" w:rsidRPr="00161786">
        <w:rPr>
          <w:sz w:val="24"/>
          <w:szCs w:val="24"/>
          <w:lang w:eastAsia="en-US"/>
        </w:rPr>
        <w:t>fiziniams ir juridiniams asmenims;</w:t>
      </w:r>
      <w:r w:rsidR="00161786" w:rsidRPr="00161786">
        <w:rPr>
          <w:b/>
          <w:sz w:val="24"/>
          <w:szCs w:val="24"/>
          <w:lang w:eastAsia="en-US"/>
        </w:rPr>
        <w:t xml:space="preserve"> </w:t>
      </w:r>
      <w:r w:rsidR="00161786" w:rsidRPr="00161786">
        <w:rPr>
          <w:sz w:val="24"/>
          <w:szCs w:val="24"/>
          <w:lang w:eastAsia="en-US"/>
        </w:rPr>
        <w:t xml:space="preserve">  </w:t>
      </w:r>
    </w:p>
    <w:p w14:paraId="3F881998" w14:textId="0187782E" w:rsidR="001A5191" w:rsidRPr="003A5B60" w:rsidRDefault="00B276E5" w:rsidP="006B79E0">
      <w:pPr>
        <w:suppressAutoHyphens w:val="0"/>
        <w:spacing w:line="360" w:lineRule="auto"/>
        <w:ind w:firstLine="709"/>
        <w:jc w:val="both"/>
        <w:rPr>
          <w:sz w:val="24"/>
          <w:szCs w:val="24"/>
          <w:lang w:eastAsia="en-US"/>
        </w:rPr>
      </w:pPr>
      <w:r w:rsidRPr="00E70F57">
        <w:rPr>
          <w:sz w:val="24"/>
          <w:szCs w:val="24"/>
          <w:lang w:eastAsia="en-US"/>
        </w:rPr>
        <w:t xml:space="preserve">2.5. </w:t>
      </w:r>
      <w:r w:rsidR="003A5B60" w:rsidRPr="00E70F57">
        <w:rPr>
          <w:sz w:val="24"/>
          <w:szCs w:val="24"/>
          <w:lang w:eastAsia="en-US"/>
        </w:rPr>
        <w:t>per pirmuosius nuomos metus turi būti surengti ne mažiau kaip 3 žirginio sporto ar su žirgininkyste susiję renginiai. P</w:t>
      </w:r>
      <w:r w:rsidR="00501A97" w:rsidRPr="00E70F57">
        <w:rPr>
          <w:sz w:val="24"/>
          <w:szCs w:val="24"/>
          <w:lang w:eastAsia="en-US"/>
        </w:rPr>
        <w:t>er kiekvienus</w:t>
      </w:r>
      <w:r w:rsidR="003A5B60" w:rsidRPr="00E70F57">
        <w:rPr>
          <w:sz w:val="24"/>
          <w:szCs w:val="24"/>
          <w:lang w:eastAsia="en-US"/>
        </w:rPr>
        <w:t xml:space="preserve"> </w:t>
      </w:r>
      <w:r w:rsidR="007624DB">
        <w:rPr>
          <w:sz w:val="24"/>
          <w:szCs w:val="24"/>
          <w:lang w:eastAsia="en-US"/>
        </w:rPr>
        <w:t xml:space="preserve">ateinančius </w:t>
      </w:r>
      <w:r w:rsidR="00A811C3" w:rsidRPr="00E70F57">
        <w:rPr>
          <w:sz w:val="24"/>
          <w:szCs w:val="24"/>
          <w:lang w:eastAsia="en-US"/>
        </w:rPr>
        <w:t>S</w:t>
      </w:r>
      <w:r w:rsidR="00501A97" w:rsidRPr="00E70F57">
        <w:rPr>
          <w:sz w:val="24"/>
          <w:szCs w:val="24"/>
          <w:lang w:eastAsia="en-US"/>
        </w:rPr>
        <w:t xml:space="preserve">utarties galiojimo metus privalo būti surengta ne mažiau kaip </w:t>
      </w:r>
      <w:r w:rsidR="0000450C" w:rsidRPr="00E70F57">
        <w:rPr>
          <w:sz w:val="24"/>
          <w:szCs w:val="24"/>
          <w:lang w:eastAsia="en-US"/>
        </w:rPr>
        <w:t>6</w:t>
      </w:r>
      <w:r w:rsidR="00501A97" w:rsidRPr="00E70F57">
        <w:rPr>
          <w:sz w:val="24"/>
          <w:szCs w:val="24"/>
          <w:lang w:eastAsia="en-US"/>
        </w:rPr>
        <w:t xml:space="preserve"> </w:t>
      </w:r>
      <w:r w:rsidR="00620A7F" w:rsidRPr="00E70F57">
        <w:rPr>
          <w:sz w:val="24"/>
          <w:szCs w:val="24"/>
          <w:lang w:eastAsia="en-US"/>
        </w:rPr>
        <w:t>ž</w:t>
      </w:r>
      <w:r w:rsidR="0000450C" w:rsidRPr="00E70F57">
        <w:rPr>
          <w:sz w:val="24"/>
          <w:szCs w:val="24"/>
          <w:lang w:eastAsia="en-US"/>
        </w:rPr>
        <w:t>irginio sporto renginių,</w:t>
      </w:r>
      <w:r w:rsidR="00501A97" w:rsidRPr="00E70F57">
        <w:rPr>
          <w:sz w:val="24"/>
          <w:szCs w:val="24"/>
          <w:lang w:eastAsia="en-US"/>
        </w:rPr>
        <w:t xml:space="preserve"> </w:t>
      </w:r>
      <w:r w:rsidR="00E85783" w:rsidRPr="00E70F57">
        <w:rPr>
          <w:sz w:val="24"/>
          <w:szCs w:val="24"/>
          <w:lang w:eastAsia="en-US"/>
        </w:rPr>
        <w:t xml:space="preserve"> </w:t>
      </w:r>
      <w:r w:rsidR="00501A97" w:rsidRPr="00E70F57">
        <w:rPr>
          <w:sz w:val="24"/>
          <w:szCs w:val="24"/>
          <w:lang w:eastAsia="en-US"/>
        </w:rPr>
        <w:t xml:space="preserve">o vidutinis kiekvieno </w:t>
      </w:r>
      <w:r w:rsidR="00620A7F" w:rsidRPr="00E70F57">
        <w:rPr>
          <w:sz w:val="24"/>
          <w:szCs w:val="24"/>
          <w:lang w:eastAsia="en-US"/>
        </w:rPr>
        <w:t>ž</w:t>
      </w:r>
      <w:r w:rsidR="00501A97" w:rsidRPr="00E70F57">
        <w:rPr>
          <w:sz w:val="24"/>
          <w:szCs w:val="24"/>
          <w:lang w:eastAsia="en-US"/>
        </w:rPr>
        <w:t>irginio sporto renginio dalyvių (s</w:t>
      </w:r>
      <w:r w:rsidR="003B5ABD" w:rsidRPr="00E70F57">
        <w:rPr>
          <w:sz w:val="24"/>
          <w:szCs w:val="24"/>
          <w:lang w:eastAsia="en-US"/>
        </w:rPr>
        <w:t>tartų</w:t>
      </w:r>
      <w:r w:rsidR="00501A97" w:rsidRPr="00E70F57">
        <w:rPr>
          <w:sz w:val="24"/>
          <w:szCs w:val="24"/>
          <w:lang w:eastAsia="en-US"/>
        </w:rPr>
        <w:t xml:space="preserve">) skaičius </w:t>
      </w:r>
      <w:r w:rsidR="00723247" w:rsidRPr="00E70F57">
        <w:rPr>
          <w:sz w:val="24"/>
          <w:szCs w:val="24"/>
          <w:lang w:eastAsia="en-US"/>
        </w:rPr>
        <w:t>–</w:t>
      </w:r>
      <w:r w:rsidR="00EC594A" w:rsidRPr="00E70F57">
        <w:rPr>
          <w:sz w:val="24"/>
          <w:szCs w:val="24"/>
          <w:lang w:eastAsia="en-US"/>
        </w:rPr>
        <w:t xml:space="preserve"> </w:t>
      </w:r>
      <w:r w:rsidR="003B5ABD" w:rsidRPr="00E70F57">
        <w:rPr>
          <w:sz w:val="24"/>
          <w:szCs w:val="24"/>
          <w:lang w:eastAsia="en-US"/>
        </w:rPr>
        <w:t>20</w:t>
      </w:r>
      <w:r w:rsidR="001A5191" w:rsidRPr="00E70F57">
        <w:rPr>
          <w:sz w:val="24"/>
          <w:szCs w:val="24"/>
          <w:lang w:eastAsia="en-US"/>
        </w:rPr>
        <w:t>.</w:t>
      </w:r>
      <w:r w:rsidR="001A5191" w:rsidRPr="003A5B60">
        <w:rPr>
          <w:sz w:val="24"/>
          <w:szCs w:val="24"/>
          <w:lang w:eastAsia="en-US"/>
        </w:rPr>
        <w:t xml:space="preserve"> </w:t>
      </w:r>
    </w:p>
    <w:p w14:paraId="40D4CC09" w14:textId="47F240A7" w:rsidR="00161786" w:rsidRPr="00161786" w:rsidRDefault="000378EF" w:rsidP="00161786">
      <w:pPr>
        <w:spacing w:line="360" w:lineRule="auto"/>
        <w:ind w:firstLine="737"/>
        <w:jc w:val="both"/>
        <w:rPr>
          <w:sz w:val="24"/>
          <w:szCs w:val="24"/>
          <w:lang w:eastAsia="en-US"/>
        </w:rPr>
      </w:pPr>
      <w:r w:rsidRPr="002F79FB">
        <w:rPr>
          <w:sz w:val="24"/>
          <w:szCs w:val="24"/>
          <w:lang w:eastAsia="en-US"/>
        </w:rPr>
        <w:t>3</w:t>
      </w:r>
      <w:r w:rsidR="00C73979" w:rsidRPr="00E70F57">
        <w:rPr>
          <w:sz w:val="24"/>
          <w:szCs w:val="24"/>
          <w:lang w:eastAsia="en-US"/>
        </w:rPr>
        <w:t xml:space="preserve">. </w:t>
      </w:r>
      <w:r w:rsidR="00161786">
        <w:rPr>
          <w:sz w:val="24"/>
          <w:szCs w:val="24"/>
          <w:lang w:eastAsia="en-US"/>
        </w:rPr>
        <w:t xml:space="preserve"> </w:t>
      </w:r>
      <w:r w:rsidR="00161786" w:rsidRPr="00161786">
        <w:rPr>
          <w:sz w:val="24"/>
          <w:szCs w:val="24"/>
          <w:lang w:eastAsia="en-US"/>
        </w:rPr>
        <w:t>Nuomos konkurso dokumentuose t</w:t>
      </w:r>
      <w:r w:rsidR="0061427C">
        <w:rPr>
          <w:sz w:val="24"/>
          <w:szCs w:val="24"/>
          <w:lang w:eastAsia="en-US"/>
        </w:rPr>
        <w:t xml:space="preserve">uri būti nustatyta sąlyga, kad </w:t>
      </w:r>
      <w:r w:rsidR="00E32273">
        <w:rPr>
          <w:sz w:val="24"/>
          <w:szCs w:val="24"/>
          <w:lang w:eastAsia="en-US"/>
        </w:rPr>
        <w:t>n</w:t>
      </w:r>
      <w:r w:rsidR="00161786" w:rsidRPr="00161786">
        <w:rPr>
          <w:sz w:val="24"/>
          <w:szCs w:val="24"/>
          <w:lang w:eastAsia="en-US"/>
        </w:rPr>
        <w:t>uomininkas ar jį įsteigę juridiniai asmenys turi būti susiję su žirgininkystės veikla. Konkurso dalyvis (nuomininkas) kartu su konkurso dokumentais turi pateikti įrodymą, jog turi</w:t>
      </w:r>
      <w:r w:rsidR="007624DB">
        <w:rPr>
          <w:sz w:val="24"/>
          <w:szCs w:val="24"/>
          <w:lang w:eastAsia="en-US"/>
        </w:rPr>
        <w:t xml:space="preserve"> </w:t>
      </w:r>
      <w:r w:rsidR="00161786" w:rsidRPr="00161786">
        <w:rPr>
          <w:sz w:val="24"/>
          <w:szCs w:val="24"/>
          <w:lang w:eastAsia="en-US"/>
        </w:rPr>
        <w:t>/</w:t>
      </w:r>
      <w:r w:rsidR="007624DB">
        <w:rPr>
          <w:sz w:val="24"/>
          <w:szCs w:val="24"/>
          <w:lang w:eastAsia="en-US"/>
        </w:rPr>
        <w:t xml:space="preserve"> </w:t>
      </w:r>
      <w:r w:rsidR="00161786" w:rsidRPr="00161786">
        <w:rPr>
          <w:sz w:val="24"/>
          <w:szCs w:val="24"/>
          <w:lang w:eastAsia="en-US"/>
        </w:rPr>
        <w:t xml:space="preserve">gali pasitelkti asmenį, turintį bent 3 metų patirtį su žirgininkyste susijusioje veikloje. </w:t>
      </w:r>
    </w:p>
    <w:p w14:paraId="422926CA" w14:textId="77777777" w:rsidR="00501A97" w:rsidRPr="00FF5DC9" w:rsidRDefault="00E66962" w:rsidP="0000450C">
      <w:pPr>
        <w:suppressAutoHyphens w:val="0"/>
        <w:spacing w:line="360" w:lineRule="auto"/>
        <w:ind w:firstLine="709"/>
        <w:jc w:val="both"/>
        <w:rPr>
          <w:sz w:val="24"/>
          <w:szCs w:val="24"/>
        </w:rPr>
      </w:pPr>
      <w:r w:rsidRPr="00E70F57">
        <w:rPr>
          <w:sz w:val="24"/>
          <w:szCs w:val="24"/>
          <w:lang w:eastAsia="en-US"/>
        </w:rPr>
        <w:t xml:space="preserve">4. </w:t>
      </w:r>
      <w:r w:rsidR="00CF2CC1" w:rsidRPr="00E70F57">
        <w:rPr>
          <w:sz w:val="24"/>
          <w:szCs w:val="24"/>
        </w:rPr>
        <w:t xml:space="preserve">Nuomininkas </w:t>
      </w:r>
      <w:r w:rsidR="00501A97" w:rsidRPr="00E70F57">
        <w:rPr>
          <w:sz w:val="24"/>
          <w:szCs w:val="24"/>
        </w:rPr>
        <w:t xml:space="preserve">savo rizika ir lėšomis privalo užtikrinti duomenų surinkimą, kuris reikalingas </w:t>
      </w:r>
      <w:r w:rsidR="001A5191" w:rsidRPr="00E70F57">
        <w:rPr>
          <w:sz w:val="24"/>
          <w:szCs w:val="24"/>
        </w:rPr>
        <w:t>n</w:t>
      </w:r>
      <w:r w:rsidR="00CF2CC1" w:rsidRPr="00E70F57">
        <w:rPr>
          <w:sz w:val="24"/>
          <w:szCs w:val="24"/>
        </w:rPr>
        <w:t xml:space="preserve">uomotojo </w:t>
      </w:r>
      <w:r w:rsidR="00501A97" w:rsidRPr="00E70F57">
        <w:rPr>
          <w:sz w:val="24"/>
          <w:szCs w:val="24"/>
        </w:rPr>
        <w:t xml:space="preserve">teikiamoms ataskaitoms ir informacijai paruošti, įskaitant, bet neapsiribojant, informacija apie </w:t>
      </w:r>
      <w:r w:rsidR="006B79E0" w:rsidRPr="00E70F57">
        <w:rPr>
          <w:sz w:val="24"/>
          <w:szCs w:val="24"/>
        </w:rPr>
        <w:t>1.</w:t>
      </w:r>
      <w:r w:rsidR="009D5E61" w:rsidRPr="00E70F57">
        <w:rPr>
          <w:sz w:val="24"/>
          <w:szCs w:val="24"/>
        </w:rPr>
        <w:t>1.1</w:t>
      </w:r>
      <w:r w:rsidR="007F2F25" w:rsidRPr="00E70F57">
        <w:rPr>
          <w:sz w:val="24"/>
          <w:szCs w:val="24"/>
        </w:rPr>
        <w:t xml:space="preserve"> ir </w:t>
      </w:r>
      <w:r w:rsidR="006B79E0" w:rsidRPr="00E70F57">
        <w:rPr>
          <w:sz w:val="24"/>
          <w:szCs w:val="24"/>
        </w:rPr>
        <w:t>1.</w:t>
      </w:r>
      <w:r w:rsidR="009D5E61" w:rsidRPr="00E70F57">
        <w:rPr>
          <w:sz w:val="24"/>
          <w:szCs w:val="24"/>
        </w:rPr>
        <w:t>1</w:t>
      </w:r>
      <w:r w:rsidR="008357B6" w:rsidRPr="00E70F57">
        <w:rPr>
          <w:sz w:val="24"/>
          <w:szCs w:val="24"/>
        </w:rPr>
        <w:t>.</w:t>
      </w:r>
      <w:r w:rsidR="00E70F57" w:rsidRPr="00E70F57">
        <w:rPr>
          <w:sz w:val="24"/>
          <w:szCs w:val="24"/>
        </w:rPr>
        <w:t>3</w:t>
      </w:r>
      <w:r w:rsidR="009D5E61" w:rsidRPr="00E70F57">
        <w:rPr>
          <w:sz w:val="24"/>
          <w:szCs w:val="24"/>
        </w:rPr>
        <w:t xml:space="preserve"> </w:t>
      </w:r>
      <w:r w:rsidR="00277BCD" w:rsidRPr="00E70F57">
        <w:rPr>
          <w:sz w:val="24"/>
          <w:szCs w:val="24"/>
        </w:rPr>
        <w:t>p</w:t>
      </w:r>
      <w:r w:rsidR="00CF2CC1" w:rsidRPr="00E70F57">
        <w:rPr>
          <w:sz w:val="24"/>
          <w:szCs w:val="24"/>
        </w:rPr>
        <w:t>apunk</w:t>
      </w:r>
      <w:r w:rsidR="009D5E61" w:rsidRPr="00E70F57">
        <w:rPr>
          <w:sz w:val="24"/>
          <w:szCs w:val="24"/>
        </w:rPr>
        <w:t xml:space="preserve">čiuose </w:t>
      </w:r>
      <w:r w:rsidR="00501A97" w:rsidRPr="00E70F57">
        <w:rPr>
          <w:sz w:val="24"/>
          <w:szCs w:val="24"/>
        </w:rPr>
        <w:t>nustatyt</w:t>
      </w:r>
      <w:r w:rsidR="009D5E61" w:rsidRPr="00E70F57">
        <w:rPr>
          <w:sz w:val="24"/>
          <w:szCs w:val="24"/>
        </w:rPr>
        <w:t>ų</w:t>
      </w:r>
      <w:r w:rsidR="00501A97" w:rsidRPr="00E70F57">
        <w:rPr>
          <w:sz w:val="24"/>
          <w:szCs w:val="24"/>
        </w:rPr>
        <w:t xml:space="preserve"> reikalavim</w:t>
      </w:r>
      <w:r w:rsidR="009D5E61" w:rsidRPr="00E70F57">
        <w:rPr>
          <w:sz w:val="24"/>
          <w:szCs w:val="24"/>
        </w:rPr>
        <w:t>ų</w:t>
      </w:r>
      <w:r w:rsidR="00501A97" w:rsidRPr="00E70F57">
        <w:rPr>
          <w:sz w:val="24"/>
          <w:szCs w:val="24"/>
        </w:rPr>
        <w:t xml:space="preserve"> įgyvendinimą.</w:t>
      </w:r>
    </w:p>
    <w:p w14:paraId="3FC1DFA9" w14:textId="0F7825E7" w:rsidR="00501A97" w:rsidRDefault="00E66962" w:rsidP="006B79E0">
      <w:pPr>
        <w:spacing w:line="360" w:lineRule="auto"/>
        <w:ind w:firstLine="709"/>
        <w:jc w:val="both"/>
        <w:rPr>
          <w:sz w:val="24"/>
          <w:szCs w:val="24"/>
        </w:rPr>
      </w:pPr>
      <w:r w:rsidRPr="00E70F57">
        <w:rPr>
          <w:sz w:val="24"/>
          <w:szCs w:val="24"/>
        </w:rPr>
        <w:t>5</w:t>
      </w:r>
      <w:r w:rsidR="001A5191" w:rsidRPr="00E70F57">
        <w:rPr>
          <w:sz w:val="24"/>
          <w:szCs w:val="24"/>
        </w:rPr>
        <w:t xml:space="preserve">. </w:t>
      </w:r>
      <w:r w:rsidR="00301AED" w:rsidRPr="00E70F57">
        <w:rPr>
          <w:sz w:val="24"/>
          <w:szCs w:val="24"/>
        </w:rPr>
        <w:t xml:space="preserve">Nuomininkas </w:t>
      </w:r>
      <w:r w:rsidR="00E32273">
        <w:rPr>
          <w:sz w:val="24"/>
          <w:szCs w:val="24"/>
        </w:rPr>
        <w:t>n</w:t>
      </w:r>
      <w:r w:rsidR="00301AED" w:rsidRPr="00E70F57">
        <w:rPr>
          <w:sz w:val="24"/>
          <w:szCs w:val="24"/>
        </w:rPr>
        <w:t xml:space="preserve">uomotojui </w:t>
      </w:r>
      <w:r w:rsidR="00501A97" w:rsidRPr="00E70F57">
        <w:rPr>
          <w:sz w:val="24"/>
          <w:szCs w:val="24"/>
        </w:rPr>
        <w:t>privalo pateikti:</w:t>
      </w:r>
    </w:p>
    <w:p w14:paraId="0BAE2CCA" w14:textId="7C4B4B9D" w:rsidR="00501A97" w:rsidRPr="00FF5DC9" w:rsidRDefault="00E66962" w:rsidP="006B79E0">
      <w:pPr>
        <w:tabs>
          <w:tab w:val="left" w:pos="1843"/>
        </w:tabs>
        <w:spacing w:line="360" w:lineRule="auto"/>
        <w:ind w:firstLine="709"/>
        <w:jc w:val="both"/>
        <w:rPr>
          <w:sz w:val="24"/>
          <w:szCs w:val="24"/>
        </w:rPr>
      </w:pPr>
      <w:r w:rsidRPr="00E70F57">
        <w:rPr>
          <w:sz w:val="24"/>
          <w:szCs w:val="24"/>
        </w:rPr>
        <w:t>5</w:t>
      </w:r>
      <w:r w:rsidR="001A5191" w:rsidRPr="00E70F57">
        <w:rPr>
          <w:sz w:val="24"/>
          <w:szCs w:val="24"/>
        </w:rPr>
        <w:t xml:space="preserve">.1. </w:t>
      </w:r>
      <w:r w:rsidR="00501A97" w:rsidRPr="00E70F57">
        <w:rPr>
          <w:sz w:val="24"/>
          <w:szCs w:val="24"/>
        </w:rPr>
        <w:t xml:space="preserve">informaciją raštu apie </w:t>
      </w:r>
      <w:r w:rsidR="001A5191" w:rsidRPr="00E70F57">
        <w:rPr>
          <w:sz w:val="24"/>
          <w:szCs w:val="24"/>
        </w:rPr>
        <w:t>ž</w:t>
      </w:r>
      <w:r w:rsidR="00501A97" w:rsidRPr="00E70F57">
        <w:rPr>
          <w:sz w:val="24"/>
          <w:szCs w:val="24"/>
        </w:rPr>
        <w:t xml:space="preserve">irginio sporto renginius ir kitus renginius, kuriuos </w:t>
      </w:r>
      <w:r w:rsidR="001A5191" w:rsidRPr="00E70F57">
        <w:rPr>
          <w:sz w:val="24"/>
          <w:szCs w:val="24"/>
        </w:rPr>
        <w:t>n</w:t>
      </w:r>
      <w:r w:rsidR="00301AED" w:rsidRPr="00E70F57">
        <w:rPr>
          <w:sz w:val="24"/>
          <w:szCs w:val="24"/>
        </w:rPr>
        <w:t xml:space="preserve">uomininkas </w:t>
      </w:r>
      <w:r w:rsidR="00501A97" w:rsidRPr="00E70F57">
        <w:rPr>
          <w:sz w:val="24"/>
          <w:szCs w:val="24"/>
        </w:rPr>
        <w:t xml:space="preserve">planuoja vykdyti </w:t>
      </w:r>
      <w:r w:rsidR="008357B6" w:rsidRPr="00E70F57">
        <w:rPr>
          <w:sz w:val="24"/>
          <w:szCs w:val="24"/>
        </w:rPr>
        <w:t xml:space="preserve">kitą </w:t>
      </w:r>
      <w:r w:rsidR="00501A97" w:rsidRPr="00E70F57">
        <w:rPr>
          <w:sz w:val="24"/>
          <w:szCs w:val="24"/>
        </w:rPr>
        <w:t>mėnesį, nurodant planuojamų renginių datą, laiką ir pateikiant trumpą aprašymą</w:t>
      </w:r>
      <w:r w:rsidR="008357B6" w:rsidRPr="00E70F57">
        <w:rPr>
          <w:sz w:val="24"/>
          <w:szCs w:val="24"/>
        </w:rPr>
        <w:t xml:space="preserve"> – ne anksčiau kaip 20 dienų iki renginio pradžios</w:t>
      </w:r>
      <w:r w:rsidR="00722640">
        <w:rPr>
          <w:sz w:val="24"/>
          <w:szCs w:val="24"/>
        </w:rPr>
        <w:t xml:space="preserve">. </w:t>
      </w:r>
      <w:r w:rsidR="00722640" w:rsidRPr="005A46EC">
        <w:rPr>
          <w:sz w:val="24"/>
          <w:szCs w:val="24"/>
        </w:rPr>
        <w:t xml:space="preserve">Informacija </w:t>
      </w:r>
      <w:r w:rsidR="00E32273">
        <w:rPr>
          <w:sz w:val="24"/>
          <w:szCs w:val="24"/>
        </w:rPr>
        <w:t>n</w:t>
      </w:r>
      <w:r w:rsidR="00722640" w:rsidRPr="005A46EC">
        <w:rPr>
          <w:sz w:val="24"/>
          <w:szCs w:val="24"/>
        </w:rPr>
        <w:t>uomotojui gali būti teikiama elektronini</w:t>
      </w:r>
      <w:r w:rsidR="0011044A">
        <w:rPr>
          <w:sz w:val="24"/>
          <w:szCs w:val="24"/>
        </w:rPr>
        <w:t>o</w:t>
      </w:r>
      <w:r w:rsidR="00722640" w:rsidRPr="005A46EC">
        <w:rPr>
          <w:sz w:val="24"/>
          <w:szCs w:val="24"/>
        </w:rPr>
        <w:t xml:space="preserve"> pašt</w:t>
      </w:r>
      <w:r w:rsidR="0011044A">
        <w:rPr>
          <w:sz w:val="24"/>
          <w:szCs w:val="24"/>
        </w:rPr>
        <w:t>o</w:t>
      </w:r>
      <w:r w:rsidR="00722640" w:rsidRPr="005A46EC">
        <w:rPr>
          <w:sz w:val="24"/>
          <w:szCs w:val="24"/>
        </w:rPr>
        <w:t xml:space="preserve"> adresu: </w:t>
      </w:r>
      <w:hyperlink r:id="rId10" w:history="1">
        <w:r w:rsidR="007624DB" w:rsidRPr="004D0A38">
          <w:rPr>
            <w:rStyle w:val="Hipersaitas"/>
            <w:sz w:val="24"/>
            <w:szCs w:val="24"/>
          </w:rPr>
          <w:t>info</w:t>
        </w:r>
        <w:r w:rsidR="007624DB" w:rsidRPr="004D0A38">
          <w:rPr>
            <w:rStyle w:val="Hipersaitas"/>
            <w:sz w:val="24"/>
            <w:szCs w:val="24"/>
            <w:lang w:val="en-GB"/>
          </w:rPr>
          <w:t>@</w:t>
        </w:r>
        <w:proofErr w:type="spellStart"/>
        <w:r w:rsidR="007624DB" w:rsidRPr="004D0A38">
          <w:rPr>
            <w:rStyle w:val="Hipersaitas"/>
            <w:sz w:val="24"/>
            <w:szCs w:val="24"/>
            <w:lang w:val="en-GB"/>
          </w:rPr>
          <w:t>lazdijai.lt</w:t>
        </w:r>
        <w:proofErr w:type="spellEnd"/>
      </w:hyperlink>
      <w:r w:rsidR="00501A97" w:rsidRPr="005A46EC">
        <w:rPr>
          <w:sz w:val="24"/>
          <w:szCs w:val="24"/>
        </w:rPr>
        <w:t>;</w:t>
      </w:r>
    </w:p>
    <w:p w14:paraId="33F9056B" w14:textId="159428DB" w:rsidR="00501A97" w:rsidRPr="00FF5DC9" w:rsidRDefault="00E66962" w:rsidP="006B79E0">
      <w:pPr>
        <w:spacing w:line="360" w:lineRule="auto"/>
        <w:ind w:firstLine="709"/>
        <w:jc w:val="both"/>
        <w:rPr>
          <w:sz w:val="24"/>
          <w:szCs w:val="24"/>
        </w:rPr>
      </w:pPr>
      <w:r>
        <w:rPr>
          <w:sz w:val="24"/>
          <w:szCs w:val="24"/>
        </w:rPr>
        <w:tab/>
      </w:r>
      <w:r w:rsidRPr="00E70F57">
        <w:rPr>
          <w:sz w:val="24"/>
          <w:szCs w:val="24"/>
        </w:rPr>
        <w:t>5</w:t>
      </w:r>
      <w:r w:rsidR="001A5191" w:rsidRPr="00E70F57">
        <w:rPr>
          <w:sz w:val="24"/>
          <w:szCs w:val="24"/>
        </w:rPr>
        <w:t>.2.</w:t>
      </w:r>
      <w:r w:rsidR="00501A97" w:rsidRPr="00E70F57">
        <w:rPr>
          <w:sz w:val="24"/>
          <w:szCs w:val="24"/>
        </w:rPr>
        <w:t xml:space="preserve"> </w:t>
      </w:r>
      <w:r w:rsidR="005A46EC" w:rsidRPr="005A46EC">
        <w:rPr>
          <w:sz w:val="24"/>
          <w:szCs w:val="24"/>
        </w:rPr>
        <w:t xml:space="preserve">raštu </w:t>
      </w:r>
      <w:r w:rsidR="00501A97" w:rsidRPr="005A46EC">
        <w:rPr>
          <w:sz w:val="24"/>
          <w:szCs w:val="24"/>
        </w:rPr>
        <w:t xml:space="preserve">ataskaitą apie Hipodrome įvykusius </w:t>
      </w:r>
      <w:r w:rsidR="001A5191" w:rsidRPr="005A46EC">
        <w:rPr>
          <w:sz w:val="24"/>
          <w:szCs w:val="24"/>
        </w:rPr>
        <w:t>ž</w:t>
      </w:r>
      <w:r w:rsidR="00501A97" w:rsidRPr="005A46EC">
        <w:rPr>
          <w:sz w:val="24"/>
          <w:szCs w:val="24"/>
        </w:rPr>
        <w:t xml:space="preserve">irginio sporto renginius ir kitus renginius, </w:t>
      </w:r>
      <w:r w:rsidR="00D04D09" w:rsidRPr="005A46EC">
        <w:rPr>
          <w:sz w:val="24"/>
          <w:szCs w:val="24"/>
        </w:rPr>
        <w:t>pasirašytą saugiu elektroni</w:t>
      </w:r>
      <w:r w:rsidR="005A46EC" w:rsidRPr="005A46EC">
        <w:rPr>
          <w:sz w:val="24"/>
          <w:szCs w:val="24"/>
        </w:rPr>
        <w:t>niu</w:t>
      </w:r>
      <w:r w:rsidR="00D04D09" w:rsidRPr="005A46EC">
        <w:rPr>
          <w:sz w:val="24"/>
          <w:szCs w:val="24"/>
        </w:rPr>
        <w:t xml:space="preserve"> parašu</w:t>
      </w:r>
      <w:r w:rsidR="0061427C">
        <w:rPr>
          <w:sz w:val="24"/>
          <w:szCs w:val="24"/>
        </w:rPr>
        <w:t>,</w:t>
      </w:r>
      <w:r w:rsidR="00D04D09" w:rsidRPr="005A46EC">
        <w:rPr>
          <w:sz w:val="24"/>
          <w:szCs w:val="24"/>
        </w:rPr>
        <w:t xml:space="preserve"> </w:t>
      </w:r>
      <w:r w:rsidR="00501A97" w:rsidRPr="005A46EC">
        <w:rPr>
          <w:sz w:val="24"/>
          <w:szCs w:val="24"/>
        </w:rPr>
        <w:t>nurodant renginių datą ir laiką, renginio lankytojų skaičių</w:t>
      </w:r>
      <w:r w:rsidR="00E90F11" w:rsidRPr="005A46EC">
        <w:rPr>
          <w:sz w:val="24"/>
          <w:szCs w:val="24"/>
        </w:rPr>
        <w:t xml:space="preserve">, </w:t>
      </w:r>
      <w:r w:rsidR="00804CB9" w:rsidRPr="005A46EC">
        <w:rPr>
          <w:sz w:val="24"/>
          <w:szCs w:val="24"/>
        </w:rPr>
        <w:t xml:space="preserve">žirginio sporto renginio </w:t>
      </w:r>
      <w:r w:rsidR="00E90F11" w:rsidRPr="005A46EC">
        <w:rPr>
          <w:sz w:val="24"/>
          <w:szCs w:val="24"/>
        </w:rPr>
        <w:t xml:space="preserve">prizinio fondo dydį, </w:t>
      </w:r>
      <w:r w:rsidR="00804CB9" w:rsidRPr="005A46EC">
        <w:rPr>
          <w:sz w:val="24"/>
          <w:szCs w:val="24"/>
        </w:rPr>
        <w:t xml:space="preserve">dalyvių </w:t>
      </w:r>
      <w:r w:rsidR="00E90F11" w:rsidRPr="005A46EC">
        <w:rPr>
          <w:sz w:val="24"/>
          <w:szCs w:val="24"/>
        </w:rPr>
        <w:t>(sportininkų) sąrašą</w:t>
      </w:r>
      <w:r w:rsidR="00804CB9" w:rsidRPr="005A46EC">
        <w:rPr>
          <w:sz w:val="24"/>
          <w:szCs w:val="24"/>
        </w:rPr>
        <w:t>, jei renginys tarptautinis</w:t>
      </w:r>
      <w:r w:rsidR="007624DB">
        <w:rPr>
          <w:sz w:val="24"/>
          <w:szCs w:val="24"/>
        </w:rPr>
        <w:t xml:space="preserve"> – </w:t>
      </w:r>
      <w:r w:rsidR="00804CB9" w:rsidRPr="005A46EC">
        <w:rPr>
          <w:sz w:val="24"/>
          <w:szCs w:val="24"/>
        </w:rPr>
        <w:t xml:space="preserve"> nurodant dalyvių šalis</w:t>
      </w:r>
      <w:r w:rsidR="00766237">
        <w:rPr>
          <w:sz w:val="24"/>
          <w:szCs w:val="24"/>
        </w:rPr>
        <w:t>,</w:t>
      </w:r>
      <w:r w:rsidR="00804CB9" w:rsidRPr="005A46EC">
        <w:rPr>
          <w:sz w:val="24"/>
          <w:szCs w:val="24"/>
        </w:rPr>
        <w:t xml:space="preserve"> </w:t>
      </w:r>
      <w:r w:rsidR="00501A97" w:rsidRPr="005A46EC">
        <w:rPr>
          <w:sz w:val="24"/>
          <w:szCs w:val="24"/>
        </w:rPr>
        <w:t xml:space="preserve">bei </w:t>
      </w:r>
      <w:r w:rsidR="005A46EC" w:rsidRPr="005A46EC">
        <w:rPr>
          <w:sz w:val="24"/>
          <w:szCs w:val="24"/>
        </w:rPr>
        <w:t>po kiekvieno renginio pabaigos</w:t>
      </w:r>
      <w:r w:rsidR="005A46EC">
        <w:rPr>
          <w:sz w:val="24"/>
          <w:szCs w:val="24"/>
        </w:rPr>
        <w:t>,</w:t>
      </w:r>
      <w:r w:rsidR="005A46EC" w:rsidRPr="005A46EC">
        <w:rPr>
          <w:sz w:val="24"/>
          <w:szCs w:val="24"/>
        </w:rPr>
        <w:t xml:space="preserve"> ne vėliau kaip per 10 darbo dienų</w:t>
      </w:r>
      <w:r w:rsidR="005A46EC">
        <w:rPr>
          <w:sz w:val="24"/>
          <w:szCs w:val="24"/>
        </w:rPr>
        <w:t xml:space="preserve">, </w:t>
      </w:r>
      <w:r w:rsidR="005A46EC" w:rsidRPr="005A46EC">
        <w:rPr>
          <w:sz w:val="24"/>
          <w:szCs w:val="24"/>
        </w:rPr>
        <w:t xml:space="preserve"> </w:t>
      </w:r>
      <w:r w:rsidR="00501A97" w:rsidRPr="005A46EC">
        <w:rPr>
          <w:sz w:val="24"/>
          <w:szCs w:val="24"/>
        </w:rPr>
        <w:t>pate</w:t>
      </w:r>
      <w:r w:rsidR="001A5191" w:rsidRPr="005A46EC">
        <w:rPr>
          <w:sz w:val="24"/>
          <w:szCs w:val="24"/>
        </w:rPr>
        <w:t>ikti</w:t>
      </w:r>
      <w:r w:rsidR="005A46EC" w:rsidRPr="005A46EC">
        <w:rPr>
          <w:sz w:val="24"/>
          <w:szCs w:val="24"/>
        </w:rPr>
        <w:t xml:space="preserve"> tai </w:t>
      </w:r>
      <w:r w:rsidR="001A5191" w:rsidRPr="005A46EC">
        <w:rPr>
          <w:sz w:val="24"/>
          <w:szCs w:val="24"/>
        </w:rPr>
        <w:t>įrodančius dokumentus</w:t>
      </w:r>
      <w:r w:rsidR="00D04D09" w:rsidRPr="005A46EC">
        <w:rPr>
          <w:sz w:val="24"/>
          <w:szCs w:val="24"/>
        </w:rPr>
        <w:t xml:space="preserve"> (pranešima</w:t>
      </w:r>
      <w:r w:rsidR="00877B25">
        <w:rPr>
          <w:sz w:val="24"/>
          <w:szCs w:val="24"/>
        </w:rPr>
        <w:t>i</w:t>
      </w:r>
      <w:r w:rsidR="0061427C">
        <w:rPr>
          <w:sz w:val="24"/>
          <w:szCs w:val="24"/>
        </w:rPr>
        <w:t>,</w:t>
      </w:r>
      <w:r w:rsidR="00D04D09" w:rsidRPr="005A46EC">
        <w:rPr>
          <w:sz w:val="24"/>
          <w:szCs w:val="24"/>
        </w:rPr>
        <w:t xml:space="preserve"> viešinimo medžiaga ir kita)</w:t>
      </w:r>
      <w:r w:rsidR="005A46EC" w:rsidRPr="005A46EC">
        <w:rPr>
          <w:sz w:val="24"/>
          <w:szCs w:val="24"/>
        </w:rPr>
        <w:t>.</w:t>
      </w:r>
      <w:r w:rsidR="002764D6" w:rsidRPr="005A46EC">
        <w:rPr>
          <w:sz w:val="24"/>
          <w:szCs w:val="24"/>
        </w:rPr>
        <w:t xml:space="preserve"> Pasibaigus kalendoriniams metams</w:t>
      </w:r>
      <w:r w:rsidR="007624DB">
        <w:rPr>
          <w:sz w:val="24"/>
          <w:szCs w:val="24"/>
        </w:rPr>
        <w:t>,</w:t>
      </w:r>
      <w:r w:rsidR="002764D6" w:rsidRPr="005A46EC">
        <w:rPr>
          <w:sz w:val="24"/>
          <w:szCs w:val="24"/>
        </w:rPr>
        <w:t xml:space="preserve"> privalo </w:t>
      </w:r>
      <w:r w:rsidR="005A46EC" w:rsidRPr="005A46EC">
        <w:rPr>
          <w:sz w:val="24"/>
          <w:szCs w:val="24"/>
        </w:rPr>
        <w:t xml:space="preserve">pateikti </w:t>
      </w:r>
      <w:r w:rsidR="002764D6" w:rsidRPr="005A46EC">
        <w:rPr>
          <w:sz w:val="24"/>
          <w:szCs w:val="24"/>
        </w:rPr>
        <w:t xml:space="preserve">už praėjusius kalendorinius metus visų renginių ataskaitą. </w:t>
      </w:r>
      <w:r w:rsidR="00722640" w:rsidRPr="005A46EC">
        <w:rPr>
          <w:sz w:val="24"/>
          <w:szCs w:val="24"/>
        </w:rPr>
        <w:t xml:space="preserve">Informacija </w:t>
      </w:r>
      <w:r w:rsidR="00E32273">
        <w:rPr>
          <w:sz w:val="24"/>
          <w:szCs w:val="24"/>
        </w:rPr>
        <w:t>n</w:t>
      </w:r>
      <w:r w:rsidR="00722640" w:rsidRPr="005A46EC">
        <w:rPr>
          <w:sz w:val="24"/>
          <w:szCs w:val="24"/>
        </w:rPr>
        <w:t xml:space="preserve">uomotojui gali būti teikiama elektroniniu paštu adresu: </w:t>
      </w:r>
      <w:hyperlink r:id="rId11" w:history="1">
        <w:r w:rsidR="007624DB" w:rsidRPr="004D0A38">
          <w:rPr>
            <w:rStyle w:val="Hipersaitas"/>
            <w:sz w:val="24"/>
            <w:szCs w:val="24"/>
          </w:rPr>
          <w:t>info</w:t>
        </w:r>
        <w:r w:rsidR="007624DB" w:rsidRPr="004D0A38">
          <w:rPr>
            <w:rStyle w:val="Hipersaitas"/>
            <w:sz w:val="24"/>
            <w:szCs w:val="24"/>
            <w:lang w:val="en-GB"/>
          </w:rPr>
          <w:t>@</w:t>
        </w:r>
        <w:proofErr w:type="spellStart"/>
        <w:r w:rsidR="007624DB" w:rsidRPr="004D0A38">
          <w:rPr>
            <w:rStyle w:val="Hipersaitas"/>
            <w:sz w:val="24"/>
            <w:szCs w:val="24"/>
            <w:lang w:val="en-GB"/>
          </w:rPr>
          <w:t>lazdijai.lt</w:t>
        </w:r>
        <w:proofErr w:type="spellEnd"/>
      </w:hyperlink>
      <w:r w:rsidR="00722640" w:rsidRPr="005A46EC">
        <w:rPr>
          <w:sz w:val="24"/>
          <w:szCs w:val="24"/>
        </w:rPr>
        <w:t>;</w:t>
      </w:r>
      <w:r w:rsidR="001A5191" w:rsidRPr="005A46EC">
        <w:rPr>
          <w:sz w:val="24"/>
          <w:szCs w:val="24"/>
        </w:rPr>
        <w:t xml:space="preserve"> </w:t>
      </w:r>
    </w:p>
    <w:p w14:paraId="7351B103" w14:textId="7B727A15" w:rsidR="00501A97" w:rsidRPr="00FF5DC9" w:rsidRDefault="0000450C" w:rsidP="006B79E0">
      <w:pPr>
        <w:spacing w:line="360" w:lineRule="auto"/>
        <w:ind w:firstLine="709"/>
        <w:jc w:val="both"/>
        <w:rPr>
          <w:sz w:val="24"/>
          <w:szCs w:val="24"/>
        </w:rPr>
      </w:pPr>
      <w:r>
        <w:rPr>
          <w:sz w:val="24"/>
          <w:szCs w:val="24"/>
        </w:rPr>
        <w:tab/>
      </w:r>
      <w:r w:rsidR="00E66962" w:rsidRPr="00E70F57">
        <w:rPr>
          <w:sz w:val="24"/>
          <w:szCs w:val="24"/>
        </w:rPr>
        <w:t>5</w:t>
      </w:r>
      <w:r w:rsidR="001A5191" w:rsidRPr="00E70F57">
        <w:rPr>
          <w:sz w:val="24"/>
          <w:szCs w:val="24"/>
        </w:rPr>
        <w:t xml:space="preserve">.3. </w:t>
      </w:r>
      <w:r w:rsidR="00501A97" w:rsidRPr="00E70F57">
        <w:rPr>
          <w:sz w:val="24"/>
          <w:szCs w:val="24"/>
        </w:rPr>
        <w:t xml:space="preserve">kitą informaciją ir dokumentus, susijusius su </w:t>
      </w:r>
      <w:r w:rsidR="001A5191" w:rsidRPr="00E70F57">
        <w:rPr>
          <w:sz w:val="24"/>
          <w:szCs w:val="24"/>
        </w:rPr>
        <w:t>v</w:t>
      </w:r>
      <w:r w:rsidR="0068087C" w:rsidRPr="00E70F57">
        <w:rPr>
          <w:sz w:val="24"/>
          <w:szCs w:val="24"/>
        </w:rPr>
        <w:t>ie</w:t>
      </w:r>
      <w:r w:rsidR="00501A97" w:rsidRPr="00E70F57">
        <w:rPr>
          <w:sz w:val="24"/>
          <w:szCs w:val="24"/>
        </w:rPr>
        <w:t>šųjų</w:t>
      </w:r>
      <w:r w:rsidR="008357B6" w:rsidRPr="00E70F57">
        <w:rPr>
          <w:sz w:val="24"/>
          <w:szCs w:val="24"/>
        </w:rPr>
        <w:t xml:space="preserve"> </w:t>
      </w:r>
      <w:r w:rsidR="00501A97" w:rsidRPr="00E70F57">
        <w:rPr>
          <w:sz w:val="24"/>
          <w:szCs w:val="24"/>
        </w:rPr>
        <w:t>paslaugų teikimu, kuri</w:t>
      </w:r>
      <w:r w:rsidR="007624DB">
        <w:rPr>
          <w:sz w:val="24"/>
          <w:szCs w:val="24"/>
        </w:rPr>
        <w:t>ų</w:t>
      </w:r>
      <w:r w:rsidR="00501A97" w:rsidRPr="00E70F57">
        <w:rPr>
          <w:sz w:val="24"/>
          <w:szCs w:val="24"/>
        </w:rPr>
        <w:t xml:space="preserve"> raštu paprašo </w:t>
      </w:r>
      <w:r w:rsidR="00E32273">
        <w:rPr>
          <w:sz w:val="24"/>
          <w:szCs w:val="24"/>
        </w:rPr>
        <w:t>n</w:t>
      </w:r>
      <w:r w:rsidR="00277BCD" w:rsidRPr="00E70F57">
        <w:rPr>
          <w:sz w:val="24"/>
          <w:szCs w:val="24"/>
        </w:rPr>
        <w:t>uomotojas</w:t>
      </w:r>
      <w:r w:rsidR="007F2F25" w:rsidRPr="00E70F57">
        <w:rPr>
          <w:sz w:val="24"/>
          <w:szCs w:val="24"/>
        </w:rPr>
        <w:t xml:space="preserve"> </w:t>
      </w:r>
      <w:r w:rsidR="008357B6" w:rsidRPr="00E70F57">
        <w:rPr>
          <w:sz w:val="24"/>
          <w:szCs w:val="24"/>
        </w:rPr>
        <w:t>per 10 darbo dienų</w:t>
      </w:r>
      <w:r w:rsidR="00501A97" w:rsidRPr="00E70F57">
        <w:rPr>
          <w:sz w:val="24"/>
          <w:szCs w:val="24"/>
        </w:rPr>
        <w:t>.</w:t>
      </w:r>
    </w:p>
    <w:p w14:paraId="2000A372" w14:textId="372EB6FE" w:rsidR="008301D1" w:rsidRPr="008301D1" w:rsidRDefault="00E66962" w:rsidP="008301D1">
      <w:pPr>
        <w:spacing w:line="360" w:lineRule="auto"/>
        <w:ind w:firstLine="709"/>
        <w:jc w:val="both"/>
        <w:rPr>
          <w:sz w:val="24"/>
          <w:szCs w:val="24"/>
          <w:lang w:eastAsia="en-US"/>
        </w:rPr>
      </w:pPr>
      <w:r w:rsidRPr="00E70F57">
        <w:rPr>
          <w:sz w:val="24"/>
          <w:szCs w:val="24"/>
        </w:rPr>
        <w:t>6</w:t>
      </w:r>
      <w:r w:rsidR="00C73979" w:rsidRPr="00E70F57">
        <w:rPr>
          <w:sz w:val="24"/>
          <w:szCs w:val="24"/>
        </w:rPr>
        <w:t>. Nuomininkas sa</w:t>
      </w:r>
      <w:r w:rsidR="00C73979" w:rsidRPr="00E70F57">
        <w:rPr>
          <w:sz w:val="24"/>
          <w:szCs w:val="24"/>
          <w:lang w:eastAsia="en-US"/>
        </w:rPr>
        <w:t xml:space="preserve">vo lėšomis, priemonėmis, medžiagomis ir jėgomis turi užtikrinti, kad visu Sutarties galiojimo laikotarpiu </w:t>
      </w:r>
      <w:r w:rsidR="001A5191" w:rsidRPr="00E70F57">
        <w:rPr>
          <w:sz w:val="24"/>
          <w:szCs w:val="24"/>
          <w:lang w:eastAsia="en-US"/>
        </w:rPr>
        <w:t>savivaldybės t</w:t>
      </w:r>
      <w:r w:rsidR="00C73979" w:rsidRPr="00E70F57">
        <w:rPr>
          <w:sz w:val="24"/>
          <w:szCs w:val="24"/>
          <w:lang w:eastAsia="en-US"/>
        </w:rPr>
        <w:t xml:space="preserve">urtas būtų valdomas ir naudojamas pagal savo paskirtį, pobūdį, struktūrą. Nuomininkas atsako už </w:t>
      </w:r>
      <w:r w:rsidR="001A5191" w:rsidRPr="00E70F57">
        <w:rPr>
          <w:sz w:val="24"/>
          <w:szCs w:val="24"/>
          <w:lang w:eastAsia="en-US"/>
        </w:rPr>
        <w:t>savivaldybės t</w:t>
      </w:r>
      <w:r w:rsidR="00C73979" w:rsidRPr="00E70F57">
        <w:rPr>
          <w:sz w:val="24"/>
          <w:szCs w:val="24"/>
          <w:lang w:eastAsia="en-US"/>
        </w:rPr>
        <w:t xml:space="preserve">urto naudojimą ir valdymą laikantis </w:t>
      </w:r>
      <w:r w:rsidR="00865D04" w:rsidRPr="00E70F57">
        <w:rPr>
          <w:sz w:val="24"/>
          <w:szCs w:val="24"/>
          <w:lang w:eastAsia="en-US"/>
        </w:rPr>
        <w:t>t</w:t>
      </w:r>
      <w:r w:rsidR="00C73979" w:rsidRPr="00E70F57">
        <w:rPr>
          <w:sz w:val="24"/>
          <w:szCs w:val="24"/>
          <w:lang w:eastAsia="en-US"/>
        </w:rPr>
        <w:t xml:space="preserve">eisės aktų reikalavimų, aplinkos apsaugos normų. Nuomotojo reikalavimu išnuomoto turto naudojimas, pažeidžiantis šio punkto reikalavimus, nedelsiant privalo būti nutrauktas. </w:t>
      </w:r>
      <w:r w:rsidR="008301D1" w:rsidRPr="00E70F57">
        <w:rPr>
          <w:sz w:val="24"/>
          <w:szCs w:val="24"/>
          <w:lang w:eastAsia="en-US"/>
        </w:rPr>
        <w:t xml:space="preserve">Jeigu išnuomotas turtas nusidėvi ir nebegali būti toliau naudojamas pagal savo funkcinę paskirtį, </w:t>
      </w:r>
      <w:r w:rsidR="0011044A">
        <w:rPr>
          <w:sz w:val="24"/>
          <w:szCs w:val="24"/>
          <w:lang w:eastAsia="en-US"/>
        </w:rPr>
        <w:t>n</w:t>
      </w:r>
      <w:r w:rsidR="008301D1" w:rsidRPr="00E70F57">
        <w:rPr>
          <w:sz w:val="24"/>
          <w:szCs w:val="24"/>
          <w:lang w:eastAsia="en-US"/>
        </w:rPr>
        <w:t>uomininkas privalo tokį turtą suremontuoti arba pakeisti analogišku turtu.</w:t>
      </w:r>
    </w:p>
    <w:p w14:paraId="538B20DB" w14:textId="77777777" w:rsidR="00A72EE4" w:rsidRPr="00C528B4" w:rsidRDefault="00E66962" w:rsidP="006B79E0">
      <w:pPr>
        <w:spacing w:line="360" w:lineRule="auto"/>
        <w:ind w:firstLine="709"/>
        <w:jc w:val="both"/>
        <w:rPr>
          <w:sz w:val="24"/>
          <w:szCs w:val="24"/>
          <w:highlight w:val="green"/>
        </w:rPr>
      </w:pPr>
      <w:r>
        <w:rPr>
          <w:sz w:val="24"/>
          <w:szCs w:val="24"/>
        </w:rPr>
        <w:lastRenderedPageBreak/>
        <w:t>7</w:t>
      </w:r>
      <w:r w:rsidR="00865D04" w:rsidRPr="00FF5DC9">
        <w:rPr>
          <w:sz w:val="24"/>
          <w:szCs w:val="24"/>
        </w:rPr>
        <w:t xml:space="preserve">. </w:t>
      </w:r>
      <w:r w:rsidR="00A72EE4" w:rsidRPr="00E70F57">
        <w:rPr>
          <w:sz w:val="24"/>
          <w:szCs w:val="24"/>
        </w:rPr>
        <w:t xml:space="preserve">Nuomininkas savo sąskaita ir rizika privalo gauti visus leidimus ir licencijas, reikalingas nuomininko veiklai Hipodrome vykdyti. </w:t>
      </w:r>
    </w:p>
    <w:p w14:paraId="1B786699" w14:textId="77777777" w:rsidR="00E45F87" w:rsidRPr="00E70F57" w:rsidRDefault="00E66962" w:rsidP="006B79E0">
      <w:pPr>
        <w:spacing w:line="360" w:lineRule="auto"/>
        <w:ind w:firstLine="709"/>
        <w:jc w:val="both"/>
        <w:rPr>
          <w:sz w:val="24"/>
          <w:szCs w:val="24"/>
        </w:rPr>
      </w:pPr>
      <w:r w:rsidRPr="00E70F57">
        <w:rPr>
          <w:sz w:val="24"/>
          <w:szCs w:val="24"/>
        </w:rPr>
        <w:t>8</w:t>
      </w:r>
      <w:r w:rsidR="00A72EE4" w:rsidRPr="00E70F57">
        <w:rPr>
          <w:sz w:val="24"/>
          <w:szCs w:val="24"/>
        </w:rPr>
        <w:t xml:space="preserve">. </w:t>
      </w:r>
      <w:r w:rsidR="00C73979" w:rsidRPr="00E70F57">
        <w:rPr>
          <w:sz w:val="24"/>
          <w:szCs w:val="24"/>
        </w:rPr>
        <w:t>N</w:t>
      </w:r>
      <w:r w:rsidR="00865D04" w:rsidRPr="00E70F57">
        <w:rPr>
          <w:sz w:val="24"/>
          <w:szCs w:val="24"/>
        </w:rPr>
        <w:t xml:space="preserve">uomininkas įsipareigoja užtikrinti </w:t>
      </w:r>
      <w:r w:rsidR="00C73979" w:rsidRPr="00E70F57">
        <w:rPr>
          <w:sz w:val="24"/>
          <w:szCs w:val="24"/>
        </w:rPr>
        <w:t xml:space="preserve">išnuomoto </w:t>
      </w:r>
      <w:r w:rsidR="00865D04" w:rsidRPr="00E70F57">
        <w:rPr>
          <w:sz w:val="24"/>
          <w:szCs w:val="24"/>
        </w:rPr>
        <w:t xml:space="preserve">savivaldybės </w:t>
      </w:r>
      <w:r w:rsidR="00C73979" w:rsidRPr="00E70F57">
        <w:rPr>
          <w:sz w:val="24"/>
          <w:szCs w:val="24"/>
        </w:rPr>
        <w:t>turto apsaugą.</w:t>
      </w:r>
      <w:r w:rsidR="004A38C1" w:rsidRPr="00E70F57">
        <w:rPr>
          <w:sz w:val="24"/>
          <w:szCs w:val="24"/>
        </w:rPr>
        <w:t xml:space="preserve"> </w:t>
      </w:r>
    </w:p>
    <w:p w14:paraId="7504CAC7" w14:textId="77777777" w:rsidR="00501A97" w:rsidRPr="00FF5DC9" w:rsidRDefault="00E66962" w:rsidP="006B79E0">
      <w:pPr>
        <w:spacing w:line="360" w:lineRule="auto"/>
        <w:ind w:firstLine="709"/>
        <w:jc w:val="both"/>
        <w:rPr>
          <w:sz w:val="24"/>
          <w:szCs w:val="24"/>
        </w:rPr>
      </w:pPr>
      <w:r w:rsidRPr="00E70F57">
        <w:rPr>
          <w:sz w:val="24"/>
          <w:szCs w:val="24"/>
        </w:rPr>
        <w:t>9</w:t>
      </w:r>
      <w:r w:rsidR="00E45F87" w:rsidRPr="00E70F57">
        <w:rPr>
          <w:sz w:val="24"/>
          <w:szCs w:val="24"/>
        </w:rPr>
        <w:t xml:space="preserve">. </w:t>
      </w:r>
      <w:r w:rsidR="00366369" w:rsidRPr="00E70F57">
        <w:rPr>
          <w:sz w:val="24"/>
          <w:szCs w:val="24"/>
        </w:rPr>
        <w:t xml:space="preserve">Nuomininkui leidžiama subnuomoti išnuomotą </w:t>
      </w:r>
      <w:r w:rsidR="00A72EE4" w:rsidRPr="00E70F57">
        <w:rPr>
          <w:sz w:val="24"/>
          <w:szCs w:val="24"/>
        </w:rPr>
        <w:t>savivaldybės t</w:t>
      </w:r>
      <w:r w:rsidR="00366369" w:rsidRPr="00E70F57">
        <w:rPr>
          <w:sz w:val="24"/>
          <w:szCs w:val="24"/>
        </w:rPr>
        <w:t>urtą.</w:t>
      </w:r>
    </w:p>
    <w:p w14:paraId="2DD953C7" w14:textId="72BD49F1" w:rsidR="008319F5" w:rsidRPr="00F45175" w:rsidRDefault="00E66962" w:rsidP="00D944C5">
      <w:pPr>
        <w:spacing w:line="360" w:lineRule="auto"/>
        <w:ind w:firstLine="737"/>
        <w:jc w:val="both"/>
        <w:rPr>
          <w:sz w:val="24"/>
          <w:szCs w:val="24"/>
        </w:rPr>
      </w:pPr>
      <w:r w:rsidRPr="00F45175">
        <w:rPr>
          <w:sz w:val="24"/>
          <w:szCs w:val="24"/>
        </w:rPr>
        <w:t>10</w:t>
      </w:r>
      <w:r w:rsidR="00EC594A" w:rsidRPr="00F45175">
        <w:rPr>
          <w:sz w:val="24"/>
          <w:szCs w:val="24"/>
        </w:rPr>
        <w:t xml:space="preserve">. </w:t>
      </w:r>
      <w:r w:rsidR="00262921" w:rsidRPr="00F45175">
        <w:rPr>
          <w:sz w:val="24"/>
          <w:szCs w:val="24"/>
        </w:rPr>
        <w:t>Nuomininkas privalės sumokėti Lazdijų rajono savivaldybės administracijai</w:t>
      </w:r>
      <w:r w:rsidR="005A46EC" w:rsidRPr="00F45175">
        <w:rPr>
          <w:sz w:val="24"/>
          <w:szCs w:val="24"/>
        </w:rPr>
        <w:t xml:space="preserve"> baudą</w:t>
      </w:r>
      <w:r w:rsidR="008319F5" w:rsidRPr="00F45175">
        <w:rPr>
          <w:sz w:val="24"/>
          <w:szCs w:val="24"/>
        </w:rPr>
        <w:t>, jeigu:</w:t>
      </w:r>
    </w:p>
    <w:p w14:paraId="53E43445" w14:textId="589D4BC6" w:rsidR="00D944C5" w:rsidRPr="00F45175" w:rsidRDefault="008319F5" w:rsidP="00D944C5">
      <w:pPr>
        <w:spacing w:line="360" w:lineRule="auto"/>
        <w:ind w:firstLine="737"/>
        <w:jc w:val="both"/>
        <w:rPr>
          <w:sz w:val="24"/>
          <w:szCs w:val="24"/>
        </w:rPr>
      </w:pPr>
      <w:r w:rsidRPr="00F45175">
        <w:rPr>
          <w:sz w:val="24"/>
          <w:szCs w:val="24"/>
        </w:rPr>
        <w:t>10.1</w:t>
      </w:r>
      <w:r w:rsidR="005A46EC" w:rsidRPr="00F45175">
        <w:rPr>
          <w:sz w:val="24"/>
          <w:szCs w:val="24"/>
        </w:rPr>
        <w:t>. neįvykdys</w:t>
      </w:r>
      <w:r w:rsidRPr="00F45175">
        <w:rPr>
          <w:sz w:val="24"/>
          <w:szCs w:val="24"/>
        </w:rPr>
        <w:t xml:space="preserve"> 1.1.1 papunktyje nurodytų investicijų</w:t>
      </w:r>
      <w:r w:rsidR="007624DB">
        <w:rPr>
          <w:sz w:val="24"/>
          <w:szCs w:val="24"/>
        </w:rPr>
        <w:t xml:space="preserve"> – </w:t>
      </w:r>
      <w:r w:rsidR="0000450C" w:rsidRPr="00F45175">
        <w:rPr>
          <w:sz w:val="24"/>
          <w:szCs w:val="24"/>
        </w:rPr>
        <w:t>3</w:t>
      </w:r>
      <w:r w:rsidR="00EC594A" w:rsidRPr="00F45175">
        <w:rPr>
          <w:sz w:val="24"/>
          <w:szCs w:val="24"/>
        </w:rPr>
        <w:t>000</w:t>
      </w:r>
      <w:r w:rsidR="0000450C" w:rsidRPr="00F45175">
        <w:rPr>
          <w:sz w:val="24"/>
          <w:szCs w:val="24"/>
        </w:rPr>
        <w:t xml:space="preserve"> Eur (trijų tūkstančių</w:t>
      </w:r>
      <w:r w:rsidR="00EC594A" w:rsidRPr="00F45175">
        <w:rPr>
          <w:sz w:val="24"/>
          <w:szCs w:val="24"/>
        </w:rPr>
        <w:t xml:space="preserve"> eurų</w:t>
      </w:r>
      <w:r w:rsidR="0000450C" w:rsidRPr="00F45175">
        <w:rPr>
          <w:sz w:val="24"/>
          <w:szCs w:val="24"/>
        </w:rPr>
        <w:t>)</w:t>
      </w:r>
      <w:r w:rsidR="00EC594A" w:rsidRPr="00F45175">
        <w:rPr>
          <w:sz w:val="24"/>
          <w:szCs w:val="24"/>
        </w:rPr>
        <w:t xml:space="preserve"> </w:t>
      </w:r>
      <w:r w:rsidR="00262921" w:rsidRPr="00F45175">
        <w:rPr>
          <w:sz w:val="24"/>
          <w:szCs w:val="24"/>
        </w:rPr>
        <w:t>baudą</w:t>
      </w:r>
      <w:r w:rsidR="005A46EC" w:rsidRPr="00F45175">
        <w:rPr>
          <w:sz w:val="24"/>
          <w:szCs w:val="24"/>
        </w:rPr>
        <w:t xml:space="preserve">. </w:t>
      </w:r>
      <w:r w:rsidR="00D944C5" w:rsidRPr="00F45175">
        <w:rPr>
          <w:sz w:val="24"/>
          <w:szCs w:val="24"/>
        </w:rPr>
        <w:t xml:space="preserve">Baudos sumokėjimas </w:t>
      </w:r>
      <w:r w:rsidR="0061427C">
        <w:rPr>
          <w:sz w:val="24"/>
          <w:szCs w:val="24"/>
        </w:rPr>
        <w:t>n</w:t>
      </w:r>
      <w:r w:rsidR="00D944C5" w:rsidRPr="00F45175">
        <w:rPr>
          <w:sz w:val="24"/>
          <w:szCs w:val="24"/>
        </w:rPr>
        <w:t>uomininko neatleidžia nuo tolesnių įsipareigojimų vykdymo</w:t>
      </w:r>
      <w:r w:rsidR="007624DB">
        <w:rPr>
          <w:sz w:val="24"/>
          <w:szCs w:val="24"/>
        </w:rPr>
        <w:t>;</w:t>
      </w:r>
    </w:p>
    <w:p w14:paraId="3542E145" w14:textId="51C30CE2" w:rsidR="008319F5" w:rsidRPr="00F45175" w:rsidRDefault="008319F5" w:rsidP="00D944C5">
      <w:pPr>
        <w:spacing w:line="360" w:lineRule="auto"/>
        <w:ind w:firstLine="737"/>
        <w:jc w:val="both"/>
        <w:rPr>
          <w:sz w:val="24"/>
          <w:szCs w:val="24"/>
        </w:rPr>
      </w:pPr>
      <w:r w:rsidRPr="00F45175">
        <w:rPr>
          <w:sz w:val="24"/>
          <w:szCs w:val="24"/>
        </w:rPr>
        <w:t>10.2. pusę metų nevykdo 1.1.2 papunktyje nurodyt</w:t>
      </w:r>
      <w:r w:rsidR="005A46EC" w:rsidRPr="00F45175">
        <w:rPr>
          <w:sz w:val="24"/>
          <w:szCs w:val="24"/>
        </w:rPr>
        <w:t>o</w:t>
      </w:r>
      <w:r w:rsidRPr="00F45175">
        <w:rPr>
          <w:sz w:val="24"/>
          <w:szCs w:val="24"/>
        </w:rPr>
        <w:t xml:space="preserve"> reikalavimo</w:t>
      </w:r>
      <w:r w:rsidR="007624DB">
        <w:rPr>
          <w:sz w:val="24"/>
          <w:szCs w:val="24"/>
        </w:rPr>
        <w:t xml:space="preserve"> – </w:t>
      </w:r>
      <w:r w:rsidRPr="00F45175">
        <w:rPr>
          <w:sz w:val="24"/>
          <w:szCs w:val="24"/>
        </w:rPr>
        <w:t>2000 Eur (</w:t>
      </w:r>
      <w:r w:rsidR="0061427C">
        <w:rPr>
          <w:sz w:val="24"/>
          <w:szCs w:val="24"/>
        </w:rPr>
        <w:t xml:space="preserve">dviejų </w:t>
      </w:r>
      <w:r w:rsidRPr="00F45175">
        <w:rPr>
          <w:sz w:val="24"/>
          <w:szCs w:val="24"/>
        </w:rPr>
        <w:t xml:space="preserve"> tūkstančių eurų) baudą. Baudos sumokėjimas </w:t>
      </w:r>
      <w:r w:rsidR="0061427C">
        <w:rPr>
          <w:sz w:val="24"/>
          <w:szCs w:val="24"/>
        </w:rPr>
        <w:t>n</w:t>
      </w:r>
      <w:r w:rsidRPr="00F45175">
        <w:rPr>
          <w:sz w:val="24"/>
          <w:szCs w:val="24"/>
        </w:rPr>
        <w:t>uomininko neatleidžia nuo tolesnių įsipareigojimų vykdymo</w:t>
      </w:r>
      <w:r w:rsidR="007624DB">
        <w:rPr>
          <w:sz w:val="24"/>
          <w:szCs w:val="24"/>
        </w:rPr>
        <w:t>;</w:t>
      </w:r>
    </w:p>
    <w:p w14:paraId="2E524593" w14:textId="5A7B5800" w:rsidR="008319F5" w:rsidRDefault="00D535EE" w:rsidP="00D944C5">
      <w:pPr>
        <w:spacing w:line="360" w:lineRule="auto"/>
        <w:ind w:firstLine="737"/>
        <w:jc w:val="both"/>
        <w:rPr>
          <w:sz w:val="24"/>
          <w:szCs w:val="24"/>
        </w:rPr>
      </w:pPr>
      <w:r>
        <w:rPr>
          <w:sz w:val="24"/>
          <w:szCs w:val="24"/>
        </w:rPr>
        <w:t xml:space="preserve">10.3. neįvykdo 1.1.3 </w:t>
      </w:r>
      <w:r w:rsidR="005A46EC" w:rsidRPr="00F45175">
        <w:rPr>
          <w:sz w:val="24"/>
          <w:szCs w:val="24"/>
        </w:rPr>
        <w:t xml:space="preserve">papunktyje </w:t>
      </w:r>
      <w:r w:rsidR="008319F5" w:rsidRPr="00F45175">
        <w:rPr>
          <w:sz w:val="24"/>
          <w:szCs w:val="24"/>
        </w:rPr>
        <w:t xml:space="preserve">nustatyto reikalavimo </w:t>
      </w:r>
      <w:r w:rsidR="004653D6" w:rsidRPr="00F45175">
        <w:rPr>
          <w:sz w:val="24"/>
          <w:szCs w:val="24"/>
        </w:rPr>
        <w:t>–</w:t>
      </w:r>
      <w:r w:rsidR="008319F5" w:rsidRPr="00F45175">
        <w:rPr>
          <w:sz w:val="24"/>
          <w:szCs w:val="24"/>
        </w:rPr>
        <w:t xml:space="preserve"> </w:t>
      </w:r>
      <w:r w:rsidR="004653D6" w:rsidRPr="00F45175">
        <w:rPr>
          <w:sz w:val="24"/>
          <w:szCs w:val="24"/>
        </w:rPr>
        <w:t xml:space="preserve">už kiekvieną </w:t>
      </w:r>
      <w:r w:rsidR="005A46EC" w:rsidRPr="00F45175">
        <w:rPr>
          <w:sz w:val="24"/>
          <w:szCs w:val="24"/>
        </w:rPr>
        <w:t xml:space="preserve">nesuorganizuotą </w:t>
      </w:r>
      <w:r w:rsidR="004653D6" w:rsidRPr="00F45175">
        <w:rPr>
          <w:sz w:val="24"/>
          <w:szCs w:val="24"/>
        </w:rPr>
        <w:t>renginį</w:t>
      </w:r>
      <w:r w:rsidR="00E32273">
        <w:rPr>
          <w:sz w:val="24"/>
          <w:szCs w:val="24"/>
        </w:rPr>
        <w:t xml:space="preserve"> – </w:t>
      </w:r>
      <w:r w:rsidR="004653D6" w:rsidRPr="00F45175">
        <w:rPr>
          <w:sz w:val="24"/>
          <w:szCs w:val="24"/>
        </w:rPr>
        <w:t>500</w:t>
      </w:r>
      <w:r w:rsidR="005A46EC" w:rsidRPr="00F45175">
        <w:rPr>
          <w:sz w:val="24"/>
          <w:szCs w:val="24"/>
        </w:rPr>
        <w:t xml:space="preserve"> Eur (penkių šimtų eurų) baudą</w:t>
      </w:r>
      <w:r w:rsidR="004653D6" w:rsidRPr="00F45175">
        <w:rPr>
          <w:sz w:val="24"/>
          <w:szCs w:val="24"/>
        </w:rPr>
        <w:t>.</w:t>
      </w:r>
      <w:r w:rsidR="004653D6">
        <w:rPr>
          <w:sz w:val="24"/>
          <w:szCs w:val="24"/>
        </w:rPr>
        <w:t xml:space="preserve"> </w:t>
      </w:r>
      <w:r w:rsidR="008319F5">
        <w:rPr>
          <w:sz w:val="24"/>
          <w:szCs w:val="24"/>
        </w:rPr>
        <w:t xml:space="preserve"> </w:t>
      </w:r>
    </w:p>
    <w:p w14:paraId="6C9DD150" w14:textId="5D866831" w:rsidR="00F45175" w:rsidRPr="00F45175" w:rsidRDefault="00262921" w:rsidP="00F45175">
      <w:pPr>
        <w:spacing w:line="360" w:lineRule="auto"/>
        <w:ind w:firstLine="709"/>
        <w:jc w:val="both"/>
        <w:rPr>
          <w:sz w:val="24"/>
          <w:szCs w:val="24"/>
        </w:rPr>
      </w:pPr>
      <w:r w:rsidRPr="00F45175">
        <w:rPr>
          <w:sz w:val="24"/>
          <w:szCs w:val="24"/>
        </w:rPr>
        <w:t>1</w:t>
      </w:r>
      <w:r w:rsidR="00E66962" w:rsidRPr="00F45175">
        <w:rPr>
          <w:sz w:val="24"/>
          <w:szCs w:val="24"/>
        </w:rPr>
        <w:t>1</w:t>
      </w:r>
      <w:r w:rsidRPr="00F45175">
        <w:rPr>
          <w:sz w:val="24"/>
          <w:szCs w:val="24"/>
        </w:rPr>
        <w:t>.</w:t>
      </w:r>
      <w:r w:rsidR="00F45175">
        <w:rPr>
          <w:sz w:val="24"/>
          <w:szCs w:val="24"/>
        </w:rPr>
        <w:t xml:space="preserve"> Savivaldybės turto nuomos s</w:t>
      </w:r>
      <w:r w:rsidR="00F45175" w:rsidRPr="00F45175">
        <w:rPr>
          <w:sz w:val="24"/>
          <w:szCs w:val="24"/>
        </w:rPr>
        <w:t>utartis nutraukiama pasibaigus sutarties terminui ir gali būti skelbiamas viešas konkursas</w:t>
      </w:r>
      <w:r w:rsidR="00F45175">
        <w:rPr>
          <w:sz w:val="24"/>
          <w:szCs w:val="24"/>
        </w:rPr>
        <w:t xml:space="preserve"> naujam laikotarpiui. </w:t>
      </w:r>
      <w:r w:rsidR="00F45175" w:rsidRPr="00F45175">
        <w:rPr>
          <w:sz w:val="24"/>
          <w:szCs w:val="24"/>
        </w:rPr>
        <w:t xml:space="preserve"> </w:t>
      </w:r>
    </w:p>
    <w:p w14:paraId="33600627" w14:textId="0B0F9088" w:rsidR="00A21030" w:rsidRDefault="00E66962" w:rsidP="00A21030">
      <w:pPr>
        <w:spacing w:line="360" w:lineRule="auto"/>
        <w:ind w:firstLine="709"/>
        <w:jc w:val="both"/>
        <w:rPr>
          <w:sz w:val="24"/>
          <w:szCs w:val="24"/>
        </w:rPr>
      </w:pPr>
      <w:r w:rsidRPr="00690D27">
        <w:rPr>
          <w:sz w:val="24"/>
          <w:szCs w:val="24"/>
        </w:rPr>
        <w:t>12</w:t>
      </w:r>
      <w:r w:rsidR="005605BB" w:rsidRPr="00E70F57">
        <w:rPr>
          <w:sz w:val="24"/>
          <w:szCs w:val="24"/>
        </w:rPr>
        <w:t xml:space="preserve">. Nuomininkas privalo leisti </w:t>
      </w:r>
      <w:r w:rsidR="00E32273">
        <w:rPr>
          <w:sz w:val="24"/>
          <w:szCs w:val="24"/>
        </w:rPr>
        <w:t>n</w:t>
      </w:r>
      <w:r w:rsidR="005605BB" w:rsidRPr="00E70F57">
        <w:rPr>
          <w:sz w:val="24"/>
          <w:szCs w:val="24"/>
        </w:rPr>
        <w:t>uomotojui nuomos laikotarpio metu atl</w:t>
      </w:r>
      <w:r w:rsidR="00546E09" w:rsidRPr="00E70F57">
        <w:rPr>
          <w:sz w:val="24"/>
          <w:szCs w:val="24"/>
        </w:rPr>
        <w:t xml:space="preserve">ikti </w:t>
      </w:r>
      <w:r w:rsidR="008113FE" w:rsidRPr="00E70F57">
        <w:rPr>
          <w:sz w:val="24"/>
          <w:szCs w:val="24"/>
        </w:rPr>
        <w:t xml:space="preserve">šiai veiklai vystyti investicines statybas </w:t>
      </w:r>
      <w:r w:rsidR="00F45175">
        <w:rPr>
          <w:sz w:val="24"/>
          <w:szCs w:val="24"/>
        </w:rPr>
        <w:t xml:space="preserve">ar </w:t>
      </w:r>
      <w:r w:rsidR="00D535EE">
        <w:rPr>
          <w:sz w:val="24"/>
          <w:szCs w:val="24"/>
        </w:rPr>
        <w:t>nekilnojamojo turto</w:t>
      </w:r>
      <w:r w:rsidR="008113FE" w:rsidRPr="00E70F57">
        <w:rPr>
          <w:sz w:val="24"/>
          <w:szCs w:val="24"/>
        </w:rPr>
        <w:t xml:space="preserve"> rekonstrukcijas. </w:t>
      </w:r>
      <w:r w:rsidR="00A21030" w:rsidRPr="00F45175">
        <w:rPr>
          <w:sz w:val="24"/>
          <w:szCs w:val="24"/>
        </w:rPr>
        <w:t xml:space="preserve">Jei dėl </w:t>
      </w:r>
      <w:r w:rsidR="00E32273">
        <w:rPr>
          <w:sz w:val="24"/>
          <w:szCs w:val="24"/>
        </w:rPr>
        <w:t>n</w:t>
      </w:r>
      <w:r w:rsidR="00A21030" w:rsidRPr="00F45175">
        <w:rPr>
          <w:sz w:val="24"/>
          <w:szCs w:val="24"/>
        </w:rPr>
        <w:t>uomotojo vykdomos investicinės statybos darbų ar nekilnojamojo turto rekonstrukcijos darbų nuomininkas negalėtų vykdyti veiklos</w:t>
      </w:r>
      <w:r w:rsidR="002764D6" w:rsidRPr="00F45175">
        <w:rPr>
          <w:sz w:val="24"/>
          <w:szCs w:val="24"/>
        </w:rPr>
        <w:t xml:space="preserve">, atskiru savivaldybės tarybos sprendimu tuo laikotarpiu nuomininkas gali būti atleidžiamas nuo nuomos mokesčio mokėjimo ir dalies sutartinių sąlygų vykdymo (renginių organizavimo). </w:t>
      </w:r>
      <w:r w:rsidR="00A21030" w:rsidRPr="00F45175">
        <w:rPr>
          <w:sz w:val="24"/>
          <w:szCs w:val="24"/>
        </w:rPr>
        <w:t xml:space="preserve"> Nuomotojo naujai sukurtas nekilnojamasis turtas gali būti išnuomojamas teisės aktų nustatyta tvarka.</w:t>
      </w:r>
      <w:r w:rsidR="00A21030">
        <w:rPr>
          <w:sz w:val="24"/>
          <w:szCs w:val="24"/>
        </w:rPr>
        <w:t xml:space="preserve"> </w:t>
      </w:r>
    </w:p>
    <w:p w14:paraId="716D899F" w14:textId="262319C1" w:rsidR="00E66962" w:rsidRDefault="00E66962" w:rsidP="00F45175">
      <w:pPr>
        <w:spacing w:line="360" w:lineRule="auto"/>
        <w:ind w:firstLine="709"/>
        <w:jc w:val="center"/>
        <w:rPr>
          <w:sz w:val="24"/>
          <w:szCs w:val="24"/>
        </w:rPr>
      </w:pPr>
      <w:r>
        <w:rPr>
          <w:sz w:val="24"/>
          <w:szCs w:val="24"/>
        </w:rPr>
        <w:t>_______________________________</w:t>
      </w:r>
    </w:p>
    <w:p w14:paraId="12457D05" w14:textId="77777777" w:rsidR="00CD5B63" w:rsidRDefault="00CD5B63" w:rsidP="00E66962">
      <w:pPr>
        <w:spacing w:line="360" w:lineRule="auto"/>
        <w:jc w:val="center"/>
        <w:rPr>
          <w:sz w:val="24"/>
          <w:szCs w:val="24"/>
        </w:rPr>
      </w:pPr>
    </w:p>
    <w:p w14:paraId="29428B8D" w14:textId="77777777" w:rsidR="00D769E8" w:rsidRDefault="00D769E8" w:rsidP="00E66962">
      <w:pPr>
        <w:spacing w:line="360" w:lineRule="auto"/>
        <w:jc w:val="center"/>
        <w:rPr>
          <w:sz w:val="24"/>
          <w:szCs w:val="24"/>
        </w:rPr>
      </w:pPr>
    </w:p>
    <w:p w14:paraId="78F066CD" w14:textId="77777777" w:rsidR="00D769E8" w:rsidRDefault="00D769E8" w:rsidP="00E66962">
      <w:pPr>
        <w:spacing w:line="360" w:lineRule="auto"/>
        <w:jc w:val="center"/>
        <w:rPr>
          <w:sz w:val="24"/>
          <w:szCs w:val="24"/>
        </w:rPr>
      </w:pPr>
    </w:p>
    <w:p w14:paraId="39A4CAB9" w14:textId="77777777" w:rsidR="00D769E8" w:rsidRDefault="00D769E8" w:rsidP="00E66962">
      <w:pPr>
        <w:spacing w:line="360" w:lineRule="auto"/>
        <w:jc w:val="center"/>
        <w:rPr>
          <w:sz w:val="24"/>
          <w:szCs w:val="24"/>
        </w:rPr>
      </w:pPr>
    </w:p>
    <w:p w14:paraId="0201E59D" w14:textId="77777777" w:rsidR="00D769E8" w:rsidRDefault="00D769E8" w:rsidP="00E66962">
      <w:pPr>
        <w:spacing w:line="360" w:lineRule="auto"/>
        <w:jc w:val="center"/>
        <w:rPr>
          <w:sz w:val="24"/>
          <w:szCs w:val="24"/>
        </w:rPr>
      </w:pPr>
    </w:p>
    <w:p w14:paraId="1DD279AD" w14:textId="77777777" w:rsidR="00D769E8" w:rsidRDefault="00D769E8" w:rsidP="00E66962">
      <w:pPr>
        <w:spacing w:line="360" w:lineRule="auto"/>
        <w:jc w:val="center"/>
        <w:rPr>
          <w:sz w:val="24"/>
          <w:szCs w:val="24"/>
        </w:rPr>
      </w:pPr>
    </w:p>
    <w:p w14:paraId="2E9299D3" w14:textId="77777777" w:rsidR="000137C0" w:rsidRDefault="000137C0" w:rsidP="00E66962">
      <w:pPr>
        <w:spacing w:line="360" w:lineRule="auto"/>
        <w:jc w:val="center"/>
        <w:rPr>
          <w:sz w:val="24"/>
          <w:szCs w:val="24"/>
        </w:rPr>
      </w:pPr>
    </w:p>
    <w:p w14:paraId="4923F211" w14:textId="77777777" w:rsidR="000137C0" w:rsidRDefault="000137C0" w:rsidP="00E66962">
      <w:pPr>
        <w:spacing w:line="360" w:lineRule="auto"/>
        <w:jc w:val="center"/>
        <w:rPr>
          <w:sz w:val="24"/>
          <w:szCs w:val="24"/>
        </w:rPr>
      </w:pPr>
    </w:p>
    <w:p w14:paraId="030A5BC8" w14:textId="77777777" w:rsidR="000137C0" w:rsidRDefault="000137C0" w:rsidP="00E66962">
      <w:pPr>
        <w:spacing w:line="360" w:lineRule="auto"/>
        <w:jc w:val="center"/>
        <w:rPr>
          <w:sz w:val="24"/>
          <w:szCs w:val="24"/>
        </w:rPr>
      </w:pPr>
    </w:p>
    <w:p w14:paraId="3F6FC6D2" w14:textId="77777777" w:rsidR="000137C0" w:rsidRDefault="000137C0" w:rsidP="00E66962">
      <w:pPr>
        <w:spacing w:line="360" w:lineRule="auto"/>
        <w:jc w:val="center"/>
        <w:rPr>
          <w:sz w:val="24"/>
          <w:szCs w:val="24"/>
        </w:rPr>
      </w:pPr>
    </w:p>
    <w:p w14:paraId="3E2B44DA" w14:textId="77777777" w:rsidR="000137C0" w:rsidRDefault="000137C0" w:rsidP="00E66962">
      <w:pPr>
        <w:spacing w:line="360" w:lineRule="auto"/>
        <w:jc w:val="center"/>
        <w:rPr>
          <w:sz w:val="24"/>
          <w:szCs w:val="24"/>
        </w:rPr>
      </w:pPr>
    </w:p>
    <w:p w14:paraId="1CFD3285" w14:textId="77777777" w:rsidR="000137C0" w:rsidRDefault="000137C0" w:rsidP="00E66962">
      <w:pPr>
        <w:spacing w:line="360" w:lineRule="auto"/>
        <w:jc w:val="center"/>
        <w:rPr>
          <w:sz w:val="24"/>
          <w:szCs w:val="24"/>
        </w:rPr>
      </w:pPr>
    </w:p>
    <w:p w14:paraId="3887CB32" w14:textId="77777777" w:rsidR="000137C0" w:rsidRDefault="000137C0" w:rsidP="00E66962">
      <w:pPr>
        <w:spacing w:line="360" w:lineRule="auto"/>
        <w:jc w:val="center"/>
        <w:rPr>
          <w:sz w:val="24"/>
          <w:szCs w:val="24"/>
        </w:rPr>
      </w:pPr>
    </w:p>
    <w:p w14:paraId="65B5E882" w14:textId="77777777" w:rsidR="0031797E" w:rsidRPr="00FF5DC9" w:rsidRDefault="0031797E" w:rsidP="00723247">
      <w:pPr>
        <w:widowControl w:val="0"/>
        <w:suppressAutoHyphens w:val="0"/>
        <w:autoSpaceDE w:val="0"/>
        <w:autoSpaceDN w:val="0"/>
        <w:adjustRightInd w:val="0"/>
        <w:ind w:left="5812"/>
        <w:rPr>
          <w:sz w:val="24"/>
          <w:szCs w:val="24"/>
          <w:lang w:eastAsia="lt-LT"/>
        </w:rPr>
      </w:pPr>
      <w:r w:rsidRPr="00FF5DC9">
        <w:rPr>
          <w:sz w:val="24"/>
          <w:szCs w:val="24"/>
          <w:lang w:eastAsia="lt-LT"/>
        </w:rPr>
        <w:lastRenderedPageBreak/>
        <w:t xml:space="preserve">Lazdijų rajono savivaldybės tarybos </w:t>
      </w:r>
    </w:p>
    <w:p w14:paraId="0EA5AD41" w14:textId="77777777" w:rsidR="00723247" w:rsidRPr="00FF5DC9" w:rsidRDefault="0031797E" w:rsidP="00723247">
      <w:pPr>
        <w:widowControl w:val="0"/>
        <w:tabs>
          <w:tab w:val="left" w:pos="5103"/>
        </w:tabs>
        <w:suppressAutoHyphens w:val="0"/>
        <w:autoSpaceDE w:val="0"/>
        <w:autoSpaceDN w:val="0"/>
        <w:adjustRightInd w:val="0"/>
        <w:ind w:left="5812"/>
        <w:rPr>
          <w:sz w:val="24"/>
          <w:szCs w:val="24"/>
          <w:lang w:eastAsia="lt-LT"/>
        </w:rPr>
      </w:pPr>
      <w:r w:rsidRPr="00FF5DC9">
        <w:rPr>
          <w:sz w:val="24"/>
          <w:szCs w:val="24"/>
          <w:lang w:eastAsia="lt-LT"/>
        </w:rPr>
        <w:t>20</w:t>
      </w:r>
      <w:r w:rsidR="00A81E23">
        <w:rPr>
          <w:sz w:val="24"/>
          <w:szCs w:val="24"/>
          <w:lang w:eastAsia="lt-LT"/>
        </w:rPr>
        <w:t>20</w:t>
      </w:r>
      <w:r w:rsidRPr="00FF5DC9">
        <w:rPr>
          <w:sz w:val="24"/>
          <w:szCs w:val="24"/>
          <w:lang w:eastAsia="lt-LT"/>
        </w:rPr>
        <w:t xml:space="preserve"> m. </w:t>
      </w:r>
      <w:r w:rsidR="00A81E23">
        <w:rPr>
          <w:sz w:val="24"/>
          <w:szCs w:val="24"/>
          <w:lang w:eastAsia="lt-LT"/>
        </w:rPr>
        <w:t xml:space="preserve"> </w:t>
      </w:r>
      <w:r w:rsidR="00C8654C">
        <w:rPr>
          <w:sz w:val="24"/>
          <w:szCs w:val="24"/>
          <w:lang w:eastAsia="lt-LT"/>
        </w:rPr>
        <w:t xml:space="preserve">sausio </w:t>
      </w:r>
      <w:r w:rsidR="00A81E23">
        <w:rPr>
          <w:sz w:val="24"/>
          <w:szCs w:val="24"/>
          <w:lang w:eastAsia="lt-LT"/>
        </w:rPr>
        <w:t xml:space="preserve">             </w:t>
      </w:r>
      <w:r w:rsidR="00493FC7">
        <w:rPr>
          <w:sz w:val="24"/>
          <w:szCs w:val="24"/>
          <w:lang w:eastAsia="lt-LT"/>
        </w:rPr>
        <w:t xml:space="preserve"> </w:t>
      </w:r>
      <w:r w:rsidRPr="00FF5DC9">
        <w:rPr>
          <w:sz w:val="24"/>
          <w:szCs w:val="24"/>
          <w:lang w:eastAsia="lt-LT"/>
        </w:rPr>
        <w:t>d.</w:t>
      </w:r>
    </w:p>
    <w:p w14:paraId="04F44AEB" w14:textId="77777777" w:rsidR="0031797E" w:rsidRPr="00FF5DC9" w:rsidRDefault="0031797E" w:rsidP="00723247">
      <w:pPr>
        <w:widowControl w:val="0"/>
        <w:tabs>
          <w:tab w:val="left" w:pos="5103"/>
        </w:tabs>
        <w:suppressAutoHyphens w:val="0"/>
        <w:autoSpaceDE w:val="0"/>
        <w:autoSpaceDN w:val="0"/>
        <w:adjustRightInd w:val="0"/>
        <w:ind w:left="5812"/>
        <w:rPr>
          <w:sz w:val="24"/>
          <w:szCs w:val="24"/>
          <w:lang w:eastAsia="lt-LT"/>
        </w:rPr>
      </w:pPr>
      <w:r w:rsidRPr="00FF5DC9">
        <w:rPr>
          <w:sz w:val="24"/>
          <w:szCs w:val="24"/>
          <w:lang w:eastAsia="lt-LT"/>
        </w:rPr>
        <w:t xml:space="preserve">sprendimo Nr. </w:t>
      </w:r>
    </w:p>
    <w:p w14:paraId="2AEAC49B" w14:textId="77777777" w:rsidR="0031797E" w:rsidRPr="00FF5DC9" w:rsidRDefault="0031797E" w:rsidP="00723247">
      <w:pPr>
        <w:widowControl w:val="0"/>
        <w:suppressAutoHyphens w:val="0"/>
        <w:autoSpaceDE w:val="0"/>
        <w:autoSpaceDN w:val="0"/>
        <w:adjustRightInd w:val="0"/>
        <w:ind w:left="5812"/>
        <w:rPr>
          <w:sz w:val="24"/>
          <w:szCs w:val="24"/>
          <w:lang w:eastAsia="lt-LT"/>
        </w:rPr>
      </w:pPr>
      <w:r w:rsidRPr="00FF5DC9">
        <w:rPr>
          <w:sz w:val="24"/>
          <w:szCs w:val="24"/>
          <w:lang w:eastAsia="lt-LT"/>
        </w:rPr>
        <w:t>3 priedas</w:t>
      </w:r>
    </w:p>
    <w:p w14:paraId="0B8540BC" w14:textId="77777777" w:rsidR="0031797E" w:rsidRPr="00FF5DC9" w:rsidRDefault="0031797E" w:rsidP="004B77B2">
      <w:pPr>
        <w:widowControl w:val="0"/>
        <w:suppressAutoHyphens w:val="0"/>
        <w:autoSpaceDE w:val="0"/>
        <w:autoSpaceDN w:val="0"/>
        <w:adjustRightInd w:val="0"/>
        <w:jc w:val="center"/>
        <w:rPr>
          <w:b/>
          <w:sz w:val="24"/>
          <w:szCs w:val="24"/>
          <w:lang w:eastAsia="lt-LT"/>
        </w:rPr>
      </w:pPr>
    </w:p>
    <w:p w14:paraId="12111848" w14:textId="77777777" w:rsidR="000B6B13" w:rsidRPr="00FF5DC9" w:rsidRDefault="000B6B13" w:rsidP="004B77B2">
      <w:pPr>
        <w:suppressAutoHyphens w:val="0"/>
        <w:ind w:firstLine="720"/>
        <w:jc w:val="center"/>
        <w:rPr>
          <w:b/>
          <w:sz w:val="24"/>
          <w:szCs w:val="24"/>
          <w:lang w:eastAsia="en-US"/>
        </w:rPr>
      </w:pPr>
      <w:r w:rsidRPr="00FF5DC9">
        <w:rPr>
          <w:b/>
          <w:sz w:val="24"/>
          <w:szCs w:val="24"/>
          <w:lang w:eastAsia="en-US"/>
        </w:rPr>
        <w:t>Valstybinės žemės nuomos sutartis</w:t>
      </w:r>
    </w:p>
    <w:p w14:paraId="34DD4D89" w14:textId="77777777" w:rsidR="000B6B13" w:rsidRPr="00FF5DC9" w:rsidRDefault="000B6B13" w:rsidP="004B77B2">
      <w:pPr>
        <w:suppressAutoHyphens w:val="0"/>
        <w:ind w:firstLine="720"/>
        <w:jc w:val="center"/>
        <w:rPr>
          <w:sz w:val="24"/>
          <w:szCs w:val="24"/>
          <w:lang w:eastAsia="en-US"/>
        </w:rPr>
      </w:pPr>
      <w:r w:rsidRPr="00FF5DC9">
        <w:rPr>
          <w:sz w:val="24"/>
          <w:szCs w:val="24"/>
          <w:lang w:eastAsia="en-US"/>
        </w:rPr>
        <w:t>[data] Nr. [numeris]</w:t>
      </w:r>
    </w:p>
    <w:p w14:paraId="28F45045" w14:textId="77777777" w:rsidR="000B6B13" w:rsidRPr="00FF5DC9" w:rsidRDefault="000B6B13" w:rsidP="004B77B2">
      <w:pPr>
        <w:suppressAutoHyphens w:val="0"/>
        <w:ind w:firstLine="720"/>
        <w:jc w:val="center"/>
        <w:rPr>
          <w:sz w:val="24"/>
          <w:szCs w:val="24"/>
          <w:lang w:eastAsia="en-US"/>
        </w:rPr>
      </w:pPr>
      <w:r w:rsidRPr="00FF5DC9">
        <w:rPr>
          <w:sz w:val="24"/>
          <w:szCs w:val="24"/>
          <w:lang w:eastAsia="en-US"/>
        </w:rPr>
        <w:t>Lazdijai</w:t>
      </w:r>
    </w:p>
    <w:p w14:paraId="3FB83631" w14:textId="77777777" w:rsidR="00403253" w:rsidRPr="00FF5DC9" w:rsidRDefault="00403253" w:rsidP="004B77B2">
      <w:pPr>
        <w:suppressAutoHyphens w:val="0"/>
        <w:ind w:firstLine="720"/>
        <w:jc w:val="center"/>
        <w:rPr>
          <w:sz w:val="24"/>
          <w:szCs w:val="24"/>
          <w:lang w:eastAsia="en-US"/>
        </w:rPr>
      </w:pPr>
    </w:p>
    <w:p w14:paraId="1903C873" w14:textId="6226F12F" w:rsidR="008C7AAC" w:rsidRPr="00FF5DC9" w:rsidRDefault="008C7AAC" w:rsidP="00CC2905">
      <w:pPr>
        <w:widowControl w:val="0"/>
        <w:tabs>
          <w:tab w:val="right" w:leader="underscore" w:pos="9600"/>
        </w:tabs>
        <w:suppressAutoHyphens w:val="0"/>
        <w:autoSpaceDE w:val="0"/>
        <w:autoSpaceDN w:val="0"/>
        <w:adjustRightInd w:val="0"/>
        <w:spacing w:line="360" w:lineRule="auto"/>
        <w:ind w:firstLine="720"/>
        <w:jc w:val="both"/>
        <w:rPr>
          <w:sz w:val="24"/>
          <w:szCs w:val="24"/>
          <w:lang w:eastAsia="lt-LT"/>
        </w:rPr>
      </w:pPr>
      <w:r w:rsidRPr="00FF5DC9">
        <w:rPr>
          <w:sz w:val="24"/>
          <w:szCs w:val="24"/>
          <w:lang w:eastAsia="lt-LT"/>
        </w:rPr>
        <w:t xml:space="preserve">Lietuvos valstybė, atstovaujama Lazdijų rajono savivaldybės administracijos direktoriaus </w:t>
      </w:r>
      <w:r w:rsidR="000137C0">
        <w:rPr>
          <w:sz w:val="24"/>
          <w:szCs w:val="24"/>
          <w:lang w:eastAsia="lt-LT"/>
        </w:rPr>
        <w:t>__________________</w:t>
      </w:r>
      <w:r w:rsidRPr="00FF5DC9">
        <w:rPr>
          <w:sz w:val="24"/>
          <w:szCs w:val="24"/>
          <w:lang w:eastAsia="lt-LT"/>
        </w:rPr>
        <w:t xml:space="preserve">(toliau – Nuomotojas), pagal Lazdijų rajono savivaldybės tarybos </w:t>
      </w:r>
      <w:r w:rsidRPr="00C8654C">
        <w:rPr>
          <w:sz w:val="24"/>
          <w:szCs w:val="24"/>
          <w:lang w:eastAsia="lt-LT"/>
        </w:rPr>
        <w:t>20</w:t>
      </w:r>
      <w:r w:rsidR="00A81E23" w:rsidRPr="00C8654C">
        <w:rPr>
          <w:sz w:val="24"/>
          <w:szCs w:val="24"/>
          <w:lang w:eastAsia="lt-LT"/>
        </w:rPr>
        <w:t>20</w:t>
      </w:r>
      <w:r w:rsidRPr="00C8654C">
        <w:rPr>
          <w:sz w:val="24"/>
          <w:szCs w:val="24"/>
          <w:lang w:eastAsia="lt-LT"/>
        </w:rPr>
        <w:t xml:space="preserve"> m. </w:t>
      </w:r>
      <w:r w:rsidR="00A81E23" w:rsidRPr="00C8654C">
        <w:rPr>
          <w:sz w:val="24"/>
          <w:szCs w:val="24"/>
          <w:lang w:eastAsia="lt-LT"/>
        </w:rPr>
        <w:t xml:space="preserve">sausio </w:t>
      </w:r>
      <w:r w:rsidR="000137C0" w:rsidRPr="00C8654C">
        <w:rPr>
          <w:sz w:val="24"/>
          <w:szCs w:val="24"/>
          <w:lang w:eastAsia="lt-LT"/>
        </w:rPr>
        <w:t xml:space="preserve">           </w:t>
      </w:r>
      <w:r w:rsidRPr="00C8654C">
        <w:rPr>
          <w:sz w:val="24"/>
          <w:szCs w:val="24"/>
          <w:lang w:eastAsia="lt-LT"/>
        </w:rPr>
        <w:t xml:space="preserve"> d. sprendimą Nr. 5TS –</w:t>
      </w:r>
      <w:r w:rsidR="0023799E">
        <w:rPr>
          <w:sz w:val="24"/>
          <w:szCs w:val="24"/>
          <w:lang w:eastAsia="lt-LT"/>
        </w:rPr>
        <w:t xml:space="preserve">  </w:t>
      </w:r>
      <w:r w:rsidRPr="00FF5DC9">
        <w:rPr>
          <w:sz w:val="24"/>
          <w:szCs w:val="24"/>
          <w:lang w:eastAsia="lt-LT"/>
        </w:rPr>
        <w:t xml:space="preserve"> </w:t>
      </w:r>
      <w:r w:rsidR="002A1C09">
        <w:rPr>
          <w:sz w:val="24"/>
          <w:szCs w:val="24"/>
          <w:lang w:eastAsia="lt-LT"/>
        </w:rPr>
        <w:t xml:space="preserve"> </w:t>
      </w:r>
      <w:r w:rsidRPr="00FF5DC9">
        <w:rPr>
          <w:sz w:val="24"/>
          <w:szCs w:val="24"/>
          <w:lang w:eastAsia="lt-LT"/>
        </w:rPr>
        <w:t>„</w:t>
      </w:r>
      <w:r w:rsidR="00723247" w:rsidRPr="00FF5DC9">
        <w:rPr>
          <w:sz w:val="24"/>
          <w:szCs w:val="24"/>
          <w:lang w:eastAsia="lt-LT"/>
        </w:rPr>
        <w:t xml:space="preserve">Dėl </w:t>
      </w:r>
      <w:r w:rsidR="001F631D" w:rsidRPr="00FF5DC9">
        <w:rPr>
          <w:sz w:val="24"/>
          <w:szCs w:val="24"/>
          <w:lang w:eastAsia="lt-LT"/>
        </w:rPr>
        <w:t>Lazdijų rajono savivaldybės turto nuomos</w:t>
      </w:r>
      <w:r w:rsidRPr="00FF5DC9">
        <w:rPr>
          <w:sz w:val="24"/>
          <w:szCs w:val="24"/>
          <w:lang w:eastAsia="lt-LT"/>
        </w:rPr>
        <w:t>“,</w:t>
      </w:r>
    </w:p>
    <w:p w14:paraId="412DA4AA" w14:textId="77777777" w:rsidR="008C7AAC" w:rsidRPr="00FF5DC9" w:rsidRDefault="008C7AAC" w:rsidP="00CC2905">
      <w:pPr>
        <w:widowControl w:val="0"/>
        <w:tabs>
          <w:tab w:val="right" w:leader="underscore" w:pos="9600"/>
        </w:tabs>
        <w:suppressAutoHyphens w:val="0"/>
        <w:autoSpaceDE w:val="0"/>
        <w:autoSpaceDN w:val="0"/>
        <w:adjustRightInd w:val="0"/>
        <w:spacing w:line="360" w:lineRule="auto"/>
        <w:ind w:firstLine="720"/>
        <w:jc w:val="both"/>
        <w:rPr>
          <w:rFonts w:ascii="Arial" w:hAnsi="Arial" w:cs="Arial"/>
          <w:sz w:val="24"/>
          <w:szCs w:val="24"/>
          <w:lang w:eastAsia="lt-LT"/>
        </w:rPr>
      </w:pPr>
      <w:r w:rsidRPr="00FF5DC9">
        <w:rPr>
          <w:sz w:val="24"/>
          <w:szCs w:val="24"/>
          <w:lang w:eastAsia="lt-LT"/>
        </w:rPr>
        <w:t xml:space="preserve"> ir</w:t>
      </w:r>
      <w:r w:rsidRPr="00FF5DC9">
        <w:rPr>
          <w:rFonts w:ascii="Arial" w:hAnsi="Arial" w:cs="Arial"/>
          <w:sz w:val="24"/>
          <w:szCs w:val="24"/>
          <w:lang w:eastAsia="lt-LT"/>
        </w:rPr>
        <w:t xml:space="preserve"> _________________________</w:t>
      </w:r>
      <w:r w:rsidR="00723247" w:rsidRPr="00FF5DC9">
        <w:rPr>
          <w:rFonts w:ascii="Arial" w:hAnsi="Arial" w:cs="Arial"/>
          <w:sz w:val="24"/>
          <w:szCs w:val="24"/>
          <w:lang w:eastAsia="lt-LT"/>
        </w:rPr>
        <w:t>_</w:t>
      </w:r>
      <w:r w:rsidRPr="00FF5DC9">
        <w:rPr>
          <w:rFonts w:ascii="Arial" w:hAnsi="Arial" w:cs="Arial"/>
          <w:sz w:val="24"/>
          <w:szCs w:val="24"/>
          <w:lang w:eastAsia="lt-LT"/>
        </w:rPr>
        <w:t>____________</w:t>
      </w:r>
      <w:r w:rsidR="00723247" w:rsidRPr="00FF5DC9">
        <w:rPr>
          <w:rFonts w:ascii="Arial" w:hAnsi="Arial" w:cs="Arial"/>
          <w:sz w:val="24"/>
          <w:szCs w:val="24"/>
          <w:lang w:eastAsia="lt-LT"/>
        </w:rPr>
        <w:t>__________________________</w:t>
      </w:r>
    </w:p>
    <w:p w14:paraId="0F12F324" w14:textId="77777777" w:rsidR="008C7AAC" w:rsidRPr="00FF5DC9" w:rsidRDefault="008C7AAC" w:rsidP="00CC2905">
      <w:pPr>
        <w:widowControl w:val="0"/>
        <w:tabs>
          <w:tab w:val="right" w:leader="underscore" w:pos="9600"/>
        </w:tabs>
        <w:suppressAutoHyphens w:val="0"/>
        <w:autoSpaceDE w:val="0"/>
        <w:autoSpaceDN w:val="0"/>
        <w:adjustRightInd w:val="0"/>
        <w:jc w:val="both"/>
        <w:rPr>
          <w:rFonts w:ascii="Arial" w:hAnsi="Arial" w:cs="Arial"/>
          <w:sz w:val="24"/>
          <w:szCs w:val="24"/>
          <w:lang w:eastAsia="lt-LT"/>
        </w:rPr>
      </w:pPr>
      <w:r w:rsidRPr="00FF5DC9">
        <w:rPr>
          <w:rFonts w:ascii="Arial" w:hAnsi="Arial" w:cs="Arial"/>
          <w:sz w:val="24"/>
          <w:szCs w:val="24"/>
          <w:lang w:eastAsia="lt-LT"/>
        </w:rPr>
        <w:tab/>
      </w:r>
    </w:p>
    <w:p w14:paraId="65065656" w14:textId="77777777" w:rsidR="008C7AAC" w:rsidRPr="00FF5DC9" w:rsidRDefault="008C7AAC" w:rsidP="00CC2905">
      <w:pPr>
        <w:widowControl w:val="0"/>
        <w:suppressAutoHyphens w:val="0"/>
        <w:autoSpaceDE w:val="0"/>
        <w:autoSpaceDN w:val="0"/>
        <w:adjustRightInd w:val="0"/>
        <w:jc w:val="center"/>
        <w:rPr>
          <w:lang w:eastAsia="lt-LT"/>
        </w:rPr>
      </w:pPr>
      <w:r w:rsidRPr="00FF5DC9">
        <w:rPr>
          <w:lang w:eastAsia="lt-LT"/>
        </w:rPr>
        <w:t>(fizinio asmens vardas ir pavardė, asmens kodas, gyvenamoji vieta; Lietuvos arba</w:t>
      </w:r>
      <w:r w:rsidR="00723247" w:rsidRPr="00FF5DC9">
        <w:rPr>
          <w:lang w:eastAsia="lt-LT"/>
        </w:rPr>
        <w:t xml:space="preserve"> užsienio juridinio asmens</w:t>
      </w:r>
    </w:p>
    <w:p w14:paraId="3F2B0C2A" w14:textId="77777777" w:rsidR="001F631D" w:rsidRPr="00FF5DC9" w:rsidRDefault="001F631D" w:rsidP="00CC2905">
      <w:pPr>
        <w:widowControl w:val="0"/>
        <w:tabs>
          <w:tab w:val="right" w:leader="underscore" w:pos="9638"/>
        </w:tabs>
        <w:suppressAutoHyphens w:val="0"/>
        <w:autoSpaceDE w:val="0"/>
        <w:autoSpaceDN w:val="0"/>
        <w:adjustRightInd w:val="0"/>
        <w:jc w:val="both"/>
        <w:rPr>
          <w:rFonts w:ascii="Arial" w:hAnsi="Arial" w:cs="Arial"/>
          <w:sz w:val="24"/>
          <w:szCs w:val="24"/>
          <w:lang w:eastAsia="lt-LT"/>
        </w:rPr>
      </w:pPr>
    </w:p>
    <w:p w14:paraId="717E88D0" w14:textId="77777777" w:rsidR="008C7AAC" w:rsidRPr="00FF5DC9" w:rsidRDefault="008C7AAC" w:rsidP="00CC2905">
      <w:pPr>
        <w:widowControl w:val="0"/>
        <w:tabs>
          <w:tab w:val="right" w:leader="underscore" w:pos="9638"/>
        </w:tabs>
        <w:suppressAutoHyphens w:val="0"/>
        <w:autoSpaceDE w:val="0"/>
        <w:autoSpaceDN w:val="0"/>
        <w:adjustRightInd w:val="0"/>
        <w:jc w:val="both"/>
        <w:rPr>
          <w:rFonts w:ascii="Arial" w:hAnsi="Arial" w:cs="Arial"/>
          <w:sz w:val="24"/>
          <w:szCs w:val="24"/>
          <w:lang w:eastAsia="lt-LT"/>
        </w:rPr>
      </w:pPr>
      <w:r w:rsidRPr="00FF5DC9">
        <w:rPr>
          <w:rFonts w:ascii="Arial" w:hAnsi="Arial" w:cs="Arial"/>
          <w:sz w:val="24"/>
          <w:szCs w:val="24"/>
          <w:lang w:eastAsia="lt-LT"/>
        </w:rPr>
        <w:tab/>
      </w:r>
      <w:r w:rsidR="001F631D" w:rsidRPr="00FF5DC9">
        <w:rPr>
          <w:rFonts w:ascii="Arial" w:hAnsi="Arial" w:cs="Arial"/>
          <w:sz w:val="24"/>
          <w:szCs w:val="24"/>
          <w:lang w:eastAsia="lt-LT"/>
        </w:rPr>
        <w:t>(</w:t>
      </w:r>
      <w:r w:rsidRPr="00FF5DC9">
        <w:rPr>
          <w:sz w:val="24"/>
          <w:szCs w:val="24"/>
          <w:lang w:eastAsia="lt-LT"/>
        </w:rPr>
        <w:t>toliau</w:t>
      </w:r>
      <w:r w:rsidR="001F631D" w:rsidRPr="00FF5DC9">
        <w:rPr>
          <w:sz w:val="24"/>
          <w:szCs w:val="24"/>
          <w:lang w:eastAsia="lt-LT"/>
        </w:rPr>
        <w:t xml:space="preserve"> – nuomininkas),</w:t>
      </w:r>
    </w:p>
    <w:p w14:paraId="1E538070" w14:textId="77777777" w:rsidR="008C7AAC" w:rsidRPr="00FF5DC9" w:rsidRDefault="008C7AAC" w:rsidP="001F631D">
      <w:pPr>
        <w:widowControl w:val="0"/>
        <w:suppressAutoHyphens w:val="0"/>
        <w:autoSpaceDE w:val="0"/>
        <w:autoSpaceDN w:val="0"/>
        <w:adjustRightInd w:val="0"/>
        <w:ind w:left="709"/>
        <w:jc w:val="both"/>
        <w:rPr>
          <w:lang w:eastAsia="lt-LT"/>
        </w:rPr>
      </w:pPr>
      <w:r w:rsidRPr="00FF5DC9">
        <w:rPr>
          <w:lang w:eastAsia="lt-LT"/>
        </w:rPr>
        <w:t xml:space="preserve">ar kitos užsienio organizacijos teisinė forma, pavadinimas, kodas, buveinė) </w:t>
      </w:r>
    </w:p>
    <w:p w14:paraId="0472F952" w14:textId="77777777" w:rsidR="00723247" w:rsidRPr="00FF5DC9" w:rsidRDefault="00723247" w:rsidP="00CC2905">
      <w:pPr>
        <w:widowControl w:val="0"/>
        <w:tabs>
          <w:tab w:val="right" w:leader="underscore" w:pos="9638"/>
        </w:tabs>
        <w:suppressAutoHyphens w:val="0"/>
        <w:autoSpaceDE w:val="0"/>
        <w:autoSpaceDN w:val="0"/>
        <w:adjustRightInd w:val="0"/>
        <w:spacing w:line="360" w:lineRule="auto"/>
        <w:jc w:val="both"/>
        <w:rPr>
          <w:sz w:val="24"/>
          <w:szCs w:val="24"/>
          <w:lang w:eastAsia="lt-LT"/>
        </w:rPr>
      </w:pPr>
    </w:p>
    <w:p w14:paraId="49D36DD8" w14:textId="77777777" w:rsidR="008C7AAC" w:rsidRPr="00FF5DC9" w:rsidRDefault="008C7AAC" w:rsidP="00CC2905">
      <w:pPr>
        <w:widowControl w:val="0"/>
        <w:tabs>
          <w:tab w:val="right" w:leader="underscore" w:pos="9638"/>
        </w:tabs>
        <w:suppressAutoHyphens w:val="0"/>
        <w:autoSpaceDE w:val="0"/>
        <w:autoSpaceDN w:val="0"/>
        <w:adjustRightInd w:val="0"/>
        <w:jc w:val="both"/>
        <w:rPr>
          <w:rFonts w:ascii="Arial" w:hAnsi="Arial" w:cs="Arial"/>
          <w:sz w:val="24"/>
          <w:szCs w:val="24"/>
          <w:lang w:eastAsia="lt-LT"/>
        </w:rPr>
      </w:pPr>
      <w:r w:rsidRPr="00FF5DC9">
        <w:rPr>
          <w:sz w:val="24"/>
          <w:szCs w:val="24"/>
          <w:lang w:eastAsia="lt-LT"/>
        </w:rPr>
        <w:t>atstovaujamas (-i)</w:t>
      </w:r>
      <w:r w:rsidRPr="00FF5DC9">
        <w:rPr>
          <w:rFonts w:ascii="Arial" w:hAnsi="Arial" w:cs="Arial"/>
          <w:sz w:val="24"/>
          <w:szCs w:val="24"/>
          <w:lang w:eastAsia="lt-LT"/>
        </w:rPr>
        <w:tab/>
        <w:t xml:space="preserve"> </w:t>
      </w:r>
      <w:r w:rsidRPr="00FF5DC9">
        <w:rPr>
          <w:sz w:val="24"/>
          <w:szCs w:val="24"/>
          <w:lang w:eastAsia="lt-LT"/>
        </w:rPr>
        <w:t xml:space="preserve">pagal </w:t>
      </w:r>
      <w:r w:rsidRPr="00FF5DC9">
        <w:rPr>
          <w:rFonts w:ascii="Arial" w:hAnsi="Arial" w:cs="Arial"/>
          <w:sz w:val="24"/>
          <w:szCs w:val="24"/>
          <w:lang w:eastAsia="lt-LT"/>
        </w:rPr>
        <w:t>_______</w:t>
      </w:r>
    </w:p>
    <w:p w14:paraId="4F29D401" w14:textId="77777777" w:rsidR="008C7AAC" w:rsidRPr="00FF5DC9" w:rsidRDefault="008C7AAC" w:rsidP="001F631D">
      <w:pPr>
        <w:widowControl w:val="0"/>
        <w:tabs>
          <w:tab w:val="left" w:pos="2694"/>
        </w:tabs>
        <w:suppressAutoHyphens w:val="0"/>
        <w:autoSpaceDE w:val="0"/>
        <w:autoSpaceDN w:val="0"/>
        <w:adjustRightInd w:val="0"/>
        <w:jc w:val="both"/>
        <w:rPr>
          <w:lang w:eastAsia="lt-LT"/>
        </w:rPr>
      </w:pPr>
      <w:r w:rsidRPr="00FF5DC9">
        <w:rPr>
          <w:rFonts w:ascii="Arial" w:hAnsi="Arial" w:cs="Arial"/>
          <w:lang w:eastAsia="lt-LT"/>
        </w:rPr>
        <w:tab/>
      </w:r>
      <w:r w:rsidRPr="00FF5DC9">
        <w:rPr>
          <w:lang w:eastAsia="lt-LT"/>
        </w:rPr>
        <w:t>(vardas ir pavardė, asmens kodas, gyvenamoji vieta)</w:t>
      </w:r>
    </w:p>
    <w:p w14:paraId="12B710B8" w14:textId="77777777" w:rsidR="00CC2905" w:rsidRPr="00FF5DC9" w:rsidRDefault="00CC2905" w:rsidP="00CC2905">
      <w:pPr>
        <w:widowControl w:val="0"/>
        <w:tabs>
          <w:tab w:val="right" w:leader="underscore" w:pos="9638"/>
        </w:tabs>
        <w:suppressAutoHyphens w:val="0"/>
        <w:autoSpaceDE w:val="0"/>
        <w:autoSpaceDN w:val="0"/>
        <w:adjustRightInd w:val="0"/>
        <w:jc w:val="both"/>
        <w:rPr>
          <w:rFonts w:ascii="Arial" w:hAnsi="Arial" w:cs="Arial"/>
          <w:sz w:val="24"/>
          <w:szCs w:val="24"/>
          <w:lang w:eastAsia="lt-LT"/>
        </w:rPr>
      </w:pPr>
    </w:p>
    <w:p w14:paraId="14091AF8" w14:textId="77777777" w:rsidR="008C7AAC" w:rsidRPr="00FF5DC9" w:rsidRDefault="008C7AAC" w:rsidP="00CC2905">
      <w:pPr>
        <w:widowControl w:val="0"/>
        <w:tabs>
          <w:tab w:val="right" w:leader="underscore" w:pos="9638"/>
        </w:tabs>
        <w:suppressAutoHyphens w:val="0"/>
        <w:autoSpaceDE w:val="0"/>
        <w:autoSpaceDN w:val="0"/>
        <w:adjustRightInd w:val="0"/>
        <w:jc w:val="both"/>
        <w:rPr>
          <w:rFonts w:ascii="Arial" w:hAnsi="Arial" w:cs="Arial"/>
          <w:sz w:val="24"/>
          <w:szCs w:val="24"/>
          <w:lang w:eastAsia="lt-LT"/>
        </w:rPr>
      </w:pPr>
      <w:r w:rsidRPr="00FF5DC9">
        <w:rPr>
          <w:rFonts w:ascii="Arial" w:hAnsi="Arial" w:cs="Arial"/>
          <w:sz w:val="24"/>
          <w:szCs w:val="24"/>
          <w:lang w:eastAsia="lt-LT"/>
        </w:rPr>
        <w:tab/>
      </w:r>
      <w:r w:rsidRPr="00E66962">
        <w:rPr>
          <w:rFonts w:ascii="Arial" w:hAnsi="Arial" w:cs="Arial"/>
          <w:sz w:val="24"/>
          <w:szCs w:val="24"/>
          <w:lang w:eastAsia="lt-LT"/>
        </w:rPr>
        <w:t xml:space="preserve">, </w:t>
      </w:r>
      <w:r w:rsidRPr="00E66962">
        <w:rPr>
          <w:spacing w:val="50"/>
          <w:sz w:val="24"/>
          <w:szCs w:val="24"/>
          <w:lang w:eastAsia="lt-LT"/>
        </w:rPr>
        <w:t>sudar</w:t>
      </w:r>
      <w:r w:rsidR="00E66962" w:rsidRPr="00E66962">
        <w:rPr>
          <w:spacing w:val="50"/>
          <w:sz w:val="24"/>
          <w:szCs w:val="24"/>
          <w:lang w:eastAsia="lt-LT"/>
        </w:rPr>
        <w:t>ė</w:t>
      </w:r>
      <w:r w:rsidR="00723247" w:rsidRPr="00E66962">
        <w:rPr>
          <w:sz w:val="24"/>
          <w:szCs w:val="24"/>
          <w:lang w:eastAsia="lt-LT"/>
        </w:rPr>
        <w:t xml:space="preserve"> </w:t>
      </w:r>
      <w:r w:rsidRPr="00E66962">
        <w:rPr>
          <w:sz w:val="24"/>
          <w:szCs w:val="24"/>
          <w:lang w:eastAsia="lt-LT"/>
        </w:rPr>
        <w:t>šią sutartį:</w:t>
      </w:r>
    </w:p>
    <w:p w14:paraId="3C5C5171" w14:textId="77777777" w:rsidR="008C7AAC" w:rsidRPr="00FF5DC9" w:rsidRDefault="008C7AAC" w:rsidP="001F631D">
      <w:pPr>
        <w:widowControl w:val="0"/>
        <w:tabs>
          <w:tab w:val="left" w:pos="1418"/>
        </w:tabs>
        <w:suppressAutoHyphens w:val="0"/>
        <w:autoSpaceDE w:val="0"/>
        <w:autoSpaceDN w:val="0"/>
        <w:adjustRightInd w:val="0"/>
        <w:jc w:val="both"/>
        <w:rPr>
          <w:lang w:eastAsia="lt-LT"/>
        </w:rPr>
      </w:pPr>
      <w:r w:rsidRPr="00FF5DC9">
        <w:rPr>
          <w:lang w:eastAsia="lt-LT"/>
        </w:rPr>
        <w:tab/>
        <w:t>(atstovavimo pagrindas, dokumento data, numeris)</w:t>
      </w:r>
    </w:p>
    <w:p w14:paraId="3CAD427A" w14:textId="77777777" w:rsidR="00723247" w:rsidRPr="00FF5DC9" w:rsidRDefault="00723247" w:rsidP="00CC2905">
      <w:pPr>
        <w:pStyle w:val="Sraopastraipa"/>
        <w:widowControl w:val="0"/>
        <w:tabs>
          <w:tab w:val="right" w:leader="underscore" w:pos="9638"/>
        </w:tabs>
        <w:autoSpaceDE w:val="0"/>
        <w:autoSpaceDN w:val="0"/>
        <w:adjustRightInd w:val="0"/>
        <w:spacing w:after="0" w:line="360" w:lineRule="auto"/>
        <w:ind w:left="0"/>
        <w:jc w:val="both"/>
        <w:rPr>
          <w:rFonts w:ascii="Times New Roman" w:hAnsi="Times New Roman"/>
          <w:sz w:val="24"/>
          <w:szCs w:val="24"/>
          <w:lang w:eastAsia="lt-LT"/>
        </w:rPr>
      </w:pPr>
    </w:p>
    <w:p w14:paraId="5DDC27C6" w14:textId="3B788F1B" w:rsidR="008C7AAC" w:rsidRPr="00FF5DC9" w:rsidRDefault="00C734ED" w:rsidP="00CC2905">
      <w:pPr>
        <w:pStyle w:val="Sraopastraipa"/>
        <w:widowControl w:val="0"/>
        <w:tabs>
          <w:tab w:val="right" w:leader="underscore" w:pos="9638"/>
        </w:tabs>
        <w:autoSpaceDE w:val="0"/>
        <w:autoSpaceDN w:val="0"/>
        <w:adjustRightInd w:val="0"/>
        <w:spacing w:after="0" w:line="360" w:lineRule="auto"/>
        <w:ind w:left="0" w:firstLine="709"/>
        <w:jc w:val="both"/>
        <w:rPr>
          <w:rFonts w:ascii="Times New Roman" w:hAnsi="Times New Roman"/>
          <w:sz w:val="24"/>
          <w:szCs w:val="24"/>
          <w:lang w:eastAsia="lt-LT"/>
        </w:rPr>
      </w:pPr>
      <w:r w:rsidRPr="00FF5DC9">
        <w:rPr>
          <w:rFonts w:ascii="Times New Roman" w:hAnsi="Times New Roman"/>
          <w:sz w:val="24"/>
          <w:szCs w:val="24"/>
          <w:lang w:eastAsia="lt-LT"/>
        </w:rPr>
        <w:t xml:space="preserve">1. </w:t>
      </w:r>
      <w:r w:rsidR="008C7AAC" w:rsidRPr="00FF5DC9">
        <w:rPr>
          <w:rFonts w:ascii="Times New Roman" w:hAnsi="Times New Roman"/>
          <w:sz w:val="24"/>
          <w:szCs w:val="24"/>
          <w:lang w:eastAsia="lt-LT"/>
        </w:rPr>
        <w:t>Nuomotojas išnuomoja, o nuomininkas išsinuomoja 134000 kv. m žemės</w:t>
      </w:r>
      <w:r w:rsidR="00CC2905" w:rsidRPr="00FF5DC9">
        <w:rPr>
          <w:rFonts w:ascii="Times New Roman" w:hAnsi="Times New Roman"/>
          <w:sz w:val="24"/>
          <w:szCs w:val="24"/>
          <w:lang w:eastAsia="lt-LT"/>
        </w:rPr>
        <w:t xml:space="preserve"> </w:t>
      </w:r>
      <w:r w:rsidR="008C7AAC" w:rsidRPr="00FF5DC9">
        <w:rPr>
          <w:rFonts w:ascii="Times New Roman" w:hAnsi="Times New Roman"/>
          <w:sz w:val="24"/>
          <w:szCs w:val="24"/>
          <w:lang w:eastAsia="lt-LT"/>
        </w:rPr>
        <w:t xml:space="preserve">sklypą (unikalus numeris – 4400-0825-4728, kadastro numeris </w:t>
      </w:r>
      <w:r w:rsidR="00CC2905" w:rsidRPr="00FF5DC9">
        <w:rPr>
          <w:rFonts w:ascii="Times New Roman" w:hAnsi="Times New Roman"/>
          <w:sz w:val="24"/>
          <w:szCs w:val="24"/>
          <w:lang w:eastAsia="lt-LT"/>
        </w:rPr>
        <w:t>–</w:t>
      </w:r>
      <w:r w:rsidR="008C7AAC" w:rsidRPr="00FF5DC9">
        <w:rPr>
          <w:rFonts w:ascii="Times New Roman" w:hAnsi="Times New Roman"/>
          <w:sz w:val="24"/>
          <w:szCs w:val="24"/>
          <w:lang w:eastAsia="lt-LT"/>
        </w:rPr>
        <w:t xml:space="preserve"> </w:t>
      </w:r>
      <w:r w:rsidR="008C7AAC" w:rsidRPr="00FF5DC9">
        <w:rPr>
          <w:rFonts w:ascii="Times New Roman" w:hAnsi="Times New Roman"/>
          <w:bCs/>
          <w:sz w:val="24"/>
          <w:szCs w:val="24"/>
          <w:lang w:eastAsia="lt-LT"/>
        </w:rPr>
        <w:t>5920/0005:471</w:t>
      </w:r>
      <w:r w:rsidR="008C7AAC" w:rsidRPr="00FF5DC9">
        <w:rPr>
          <w:rFonts w:ascii="Times New Roman" w:hAnsi="Times New Roman"/>
          <w:sz w:val="24"/>
          <w:szCs w:val="24"/>
          <w:lang w:eastAsia="lt-LT"/>
        </w:rPr>
        <w:t>), esantį Lazdijų rajono savivaldybėje, Lazdijų seniūnijoje, Buktos kaime 2</w:t>
      </w:r>
      <w:r w:rsidR="0023799E">
        <w:rPr>
          <w:rFonts w:ascii="Times New Roman" w:hAnsi="Times New Roman"/>
          <w:sz w:val="24"/>
          <w:szCs w:val="24"/>
          <w:lang w:eastAsia="lt-LT"/>
        </w:rPr>
        <w:t>,</w:t>
      </w:r>
      <w:r w:rsidR="008C7AAC" w:rsidRPr="00FF5DC9">
        <w:rPr>
          <w:rFonts w:ascii="Times New Roman" w:hAnsi="Times New Roman"/>
          <w:sz w:val="24"/>
          <w:szCs w:val="24"/>
          <w:lang w:eastAsia="lt-LT"/>
        </w:rPr>
        <w:t xml:space="preserve"> </w:t>
      </w:r>
      <w:r w:rsidR="001F631D" w:rsidRPr="00FF5DC9">
        <w:rPr>
          <w:rFonts w:ascii="Times New Roman" w:hAnsi="Times New Roman"/>
          <w:sz w:val="24"/>
          <w:szCs w:val="24"/>
          <w:lang w:eastAsia="lt-LT"/>
        </w:rPr>
        <w:t>(toliau – Žemės sklypas)</w:t>
      </w:r>
      <w:r w:rsidR="0023799E">
        <w:rPr>
          <w:rFonts w:ascii="Times New Roman" w:hAnsi="Times New Roman"/>
          <w:sz w:val="24"/>
          <w:szCs w:val="24"/>
          <w:lang w:eastAsia="lt-LT"/>
        </w:rPr>
        <w:t>,</w:t>
      </w:r>
      <w:r w:rsidR="001F631D" w:rsidRPr="00FF5DC9">
        <w:rPr>
          <w:rFonts w:ascii="Times New Roman" w:hAnsi="Times New Roman"/>
          <w:sz w:val="24"/>
          <w:szCs w:val="24"/>
          <w:lang w:eastAsia="lt-LT"/>
        </w:rPr>
        <w:t xml:space="preserve"> </w:t>
      </w:r>
      <w:r w:rsidR="00CC2905" w:rsidRPr="00FF5DC9">
        <w:rPr>
          <w:rFonts w:ascii="Times New Roman" w:hAnsi="Times New Roman"/>
          <w:sz w:val="24"/>
          <w:szCs w:val="24"/>
          <w:lang w:eastAsia="lt-LT"/>
        </w:rPr>
        <w:t xml:space="preserve">nuosavybės teise </w:t>
      </w:r>
      <w:r w:rsidR="008C7AAC" w:rsidRPr="00FF5DC9">
        <w:rPr>
          <w:rFonts w:ascii="Times New Roman" w:hAnsi="Times New Roman"/>
          <w:sz w:val="24"/>
          <w:szCs w:val="24"/>
          <w:lang w:eastAsia="lt-LT"/>
        </w:rPr>
        <w:t>priklausantį Lietuvos Respublikai</w:t>
      </w:r>
      <w:r w:rsidR="001F631D" w:rsidRPr="00FF5DC9">
        <w:rPr>
          <w:rFonts w:ascii="Times New Roman" w:hAnsi="Times New Roman"/>
          <w:sz w:val="24"/>
          <w:szCs w:val="24"/>
          <w:lang w:eastAsia="lt-LT"/>
        </w:rPr>
        <w:t>,</w:t>
      </w:r>
      <w:r w:rsidR="00CC2905" w:rsidRPr="00FF5DC9">
        <w:rPr>
          <w:rFonts w:ascii="Times New Roman" w:hAnsi="Times New Roman"/>
          <w:sz w:val="24"/>
          <w:szCs w:val="24"/>
          <w:lang w:eastAsia="lt-LT"/>
        </w:rPr>
        <w:t xml:space="preserve"> patikėjimo teise</w:t>
      </w:r>
      <w:r w:rsidR="008C7AAC" w:rsidRPr="00FF5DC9">
        <w:rPr>
          <w:rFonts w:ascii="Times New Roman" w:hAnsi="Times New Roman"/>
          <w:sz w:val="24"/>
          <w:szCs w:val="24"/>
          <w:lang w:eastAsia="lt-LT"/>
        </w:rPr>
        <w:t xml:space="preserve"> valdomą Lazdijų rajono savivaldybės.</w:t>
      </w:r>
    </w:p>
    <w:p w14:paraId="61EEAE85" w14:textId="77777777" w:rsidR="008C7AAC" w:rsidRPr="00FF5DC9" w:rsidRDefault="00C734ED" w:rsidP="001F631D">
      <w:pPr>
        <w:pStyle w:val="Sraopastraipa"/>
        <w:widowControl w:val="0"/>
        <w:tabs>
          <w:tab w:val="right" w:leader="underscore" w:pos="9638"/>
        </w:tabs>
        <w:autoSpaceDE w:val="0"/>
        <w:autoSpaceDN w:val="0"/>
        <w:adjustRightInd w:val="0"/>
        <w:spacing w:after="0" w:line="360" w:lineRule="auto"/>
        <w:ind w:left="0" w:firstLine="709"/>
        <w:jc w:val="both"/>
        <w:rPr>
          <w:rFonts w:ascii="Times New Roman" w:hAnsi="Times New Roman"/>
          <w:sz w:val="24"/>
          <w:szCs w:val="24"/>
          <w:lang w:eastAsia="lt-LT"/>
        </w:rPr>
      </w:pPr>
      <w:r w:rsidRPr="00FF5DC9">
        <w:rPr>
          <w:rFonts w:ascii="Times New Roman" w:hAnsi="Times New Roman"/>
          <w:sz w:val="24"/>
          <w:szCs w:val="24"/>
          <w:lang w:eastAsia="lt-LT"/>
        </w:rPr>
        <w:t xml:space="preserve">2. </w:t>
      </w:r>
      <w:r w:rsidR="008C7AAC" w:rsidRPr="00FF5DC9">
        <w:rPr>
          <w:rFonts w:ascii="Times New Roman" w:hAnsi="Times New Roman"/>
          <w:sz w:val="24"/>
          <w:szCs w:val="24"/>
          <w:lang w:eastAsia="lt-LT"/>
        </w:rPr>
        <w:t>Žemės sklypas išnuomojamas iki Lazdijų rajono savivaldybės materialiojo turto nuomos sutarties, sudarytos [data] [sutarties numeris] (toliau – turto nuomos sutartis), pabaigos. Žemės sklypo nuomos sutarties (toliau – Nuomos sutartis) terminas pradedamas skaičiuoti nuo turto nuomos sutarties sudarymo dienos.</w:t>
      </w:r>
    </w:p>
    <w:p w14:paraId="1CAA0B1F" w14:textId="2A60A528" w:rsidR="008C7AAC" w:rsidRPr="00FF5DC9" w:rsidRDefault="00C734ED" w:rsidP="001F631D">
      <w:pPr>
        <w:pStyle w:val="Sraopastraipa"/>
        <w:widowControl w:val="0"/>
        <w:tabs>
          <w:tab w:val="right" w:leader="underscore" w:pos="9600"/>
        </w:tabs>
        <w:autoSpaceDE w:val="0"/>
        <w:autoSpaceDN w:val="0"/>
        <w:adjustRightInd w:val="0"/>
        <w:spacing w:after="0" w:line="360" w:lineRule="auto"/>
        <w:ind w:left="0" w:firstLine="709"/>
        <w:jc w:val="both"/>
        <w:rPr>
          <w:rFonts w:ascii="Times New Roman" w:hAnsi="Times New Roman"/>
          <w:sz w:val="24"/>
          <w:szCs w:val="24"/>
        </w:rPr>
      </w:pPr>
      <w:r w:rsidRPr="00FF5DC9">
        <w:rPr>
          <w:rFonts w:ascii="Times New Roman" w:hAnsi="Times New Roman"/>
          <w:sz w:val="24"/>
          <w:szCs w:val="24"/>
        </w:rPr>
        <w:t>3.</w:t>
      </w:r>
      <w:r w:rsidR="001F631D" w:rsidRPr="00FF5DC9">
        <w:rPr>
          <w:rFonts w:ascii="Times New Roman" w:hAnsi="Times New Roman"/>
          <w:sz w:val="24"/>
          <w:szCs w:val="24"/>
        </w:rPr>
        <w:t xml:space="preserve"> </w:t>
      </w:r>
      <w:r w:rsidR="008C7AAC" w:rsidRPr="00FF5DC9">
        <w:rPr>
          <w:rFonts w:ascii="Times New Roman" w:hAnsi="Times New Roman"/>
          <w:sz w:val="24"/>
          <w:szCs w:val="24"/>
        </w:rPr>
        <w:t xml:space="preserve">Žemės sklypo pagrindinė naudojimo paskirtis yra kita, naudojimo būdas yra visuomeninė paskirties teritorija ir pobūdis yra mokslo, kultūros, sporto ir gydymo paskirties pastatų bei statinių statybos. </w:t>
      </w:r>
      <w:r w:rsidR="008C7AAC" w:rsidRPr="00FF5DC9">
        <w:rPr>
          <w:rFonts w:ascii="Times New Roman" w:hAnsi="Times New Roman"/>
          <w:sz w:val="24"/>
          <w:szCs w:val="24"/>
        </w:rPr>
        <w:tab/>
        <w:t>Galimybės keisti Žemės sklypo pagrindinę žemės naudojimo paskirtį, naudojimo būdą ir (ar) pobūdį nurodant paskirtį, būdą ir (ar) pobūdį, numatytus pagal savivaldybės ar jos teritorijos (miesto, miestelio) bendrąjį ar specialųjį planą</w:t>
      </w:r>
      <w:r w:rsidR="002A1C09">
        <w:rPr>
          <w:rFonts w:ascii="Times New Roman" w:hAnsi="Times New Roman"/>
          <w:sz w:val="24"/>
          <w:szCs w:val="24"/>
        </w:rPr>
        <w:t>,</w:t>
      </w:r>
      <w:r w:rsidR="008C7AAC" w:rsidRPr="00FF5DC9">
        <w:rPr>
          <w:rFonts w:ascii="Times New Roman" w:hAnsi="Times New Roman"/>
          <w:sz w:val="24"/>
          <w:szCs w:val="24"/>
        </w:rPr>
        <w:t xml:space="preserve"> nėra numatyta.</w:t>
      </w:r>
    </w:p>
    <w:p w14:paraId="42795FD4" w14:textId="77777777" w:rsidR="008C7AAC" w:rsidRPr="00FF5DC9" w:rsidRDefault="008C7AAC" w:rsidP="00CC2905">
      <w:pPr>
        <w:widowControl w:val="0"/>
        <w:tabs>
          <w:tab w:val="right" w:leader="underscore" w:pos="9600"/>
        </w:tabs>
        <w:suppressAutoHyphens w:val="0"/>
        <w:autoSpaceDE w:val="0"/>
        <w:autoSpaceDN w:val="0"/>
        <w:adjustRightInd w:val="0"/>
        <w:spacing w:line="360" w:lineRule="auto"/>
        <w:ind w:firstLine="709"/>
        <w:jc w:val="both"/>
        <w:rPr>
          <w:sz w:val="24"/>
          <w:szCs w:val="24"/>
          <w:lang w:eastAsia="lt-LT"/>
        </w:rPr>
      </w:pPr>
      <w:r w:rsidRPr="00FF5DC9">
        <w:rPr>
          <w:sz w:val="24"/>
          <w:szCs w:val="24"/>
          <w:lang w:eastAsia="lt-LT"/>
        </w:rPr>
        <w:t xml:space="preserve">4. Išnuomojamoje žemėje esančių žemės savininkui ar kitiems asmenims nuosavybės teise priklausančių statinių ir įrenginių naudojimo sąlygos, naujų statinių ir įrenginių statybos, kelių tiesimo, vandens telkinių įrengimo ir kitos sąlygos, taip pat statinių ir įrenginių tolesnė naudojimo paskirtis pasibaigus žemės nuomos terminui negali būti keičiama. </w:t>
      </w:r>
    </w:p>
    <w:p w14:paraId="455E315D" w14:textId="77777777" w:rsidR="008C7AAC" w:rsidRPr="00FF5DC9" w:rsidRDefault="008C7AAC" w:rsidP="00CC2905">
      <w:pPr>
        <w:widowControl w:val="0"/>
        <w:tabs>
          <w:tab w:val="right" w:leader="underscore" w:pos="9600"/>
        </w:tabs>
        <w:suppressAutoHyphens w:val="0"/>
        <w:autoSpaceDE w:val="0"/>
        <w:autoSpaceDN w:val="0"/>
        <w:adjustRightInd w:val="0"/>
        <w:spacing w:line="360" w:lineRule="auto"/>
        <w:ind w:firstLine="709"/>
        <w:jc w:val="both"/>
        <w:rPr>
          <w:sz w:val="24"/>
          <w:szCs w:val="24"/>
          <w:lang w:eastAsia="lt-LT"/>
        </w:rPr>
      </w:pPr>
      <w:r w:rsidRPr="00FF5DC9">
        <w:rPr>
          <w:sz w:val="24"/>
          <w:szCs w:val="24"/>
          <w:lang w:eastAsia="lt-LT"/>
        </w:rPr>
        <w:lastRenderedPageBreak/>
        <w:t xml:space="preserve">5. Išnuomojamoje žemėje esančių požeminio ir paviršinio vandens, naudingųjų iškasenų (išskyrus gintarą, naftą, dujas ir kvarcinį smėlį) naudojimo sąlygos: nėra. </w:t>
      </w:r>
    </w:p>
    <w:p w14:paraId="4998A576" w14:textId="77777777" w:rsidR="008C7AAC" w:rsidRPr="00FF5DC9" w:rsidRDefault="008C7AAC" w:rsidP="00CC2905">
      <w:pPr>
        <w:widowControl w:val="0"/>
        <w:suppressAutoHyphens w:val="0"/>
        <w:autoSpaceDE w:val="0"/>
        <w:autoSpaceDN w:val="0"/>
        <w:adjustRightInd w:val="0"/>
        <w:spacing w:line="360" w:lineRule="auto"/>
        <w:ind w:firstLine="709"/>
        <w:jc w:val="both"/>
        <w:rPr>
          <w:sz w:val="24"/>
          <w:szCs w:val="24"/>
          <w:lang w:eastAsia="lt-LT"/>
        </w:rPr>
      </w:pPr>
      <w:r w:rsidRPr="00FF5DC9">
        <w:rPr>
          <w:sz w:val="24"/>
          <w:szCs w:val="24"/>
          <w:lang w:eastAsia="lt-LT"/>
        </w:rPr>
        <w:t xml:space="preserve">6. Specialiosios </w:t>
      </w:r>
      <w:r w:rsidR="000E4B19">
        <w:rPr>
          <w:sz w:val="24"/>
          <w:szCs w:val="24"/>
          <w:lang w:eastAsia="lt-LT"/>
        </w:rPr>
        <w:t>ž</w:t>
      </w:r>
      <w:r w:rsidRPr="00FF5DC9">
        <w:rPr>
          <w:sz w:val="24"/>
          <w:szCs w:val="24"/>
          <w:lang w:eastAsia="lt-LT"/>
        </w:rPr>
        <w:t>emės naudojimo sąlygos: 13,40 ha paviršinio vandens telkinių apsaugos zonos ir pakrantės apsaugos juostos (sąlygų XXIX skyrius), 0,2348 ha ryšių linijų apsaugos zonos (sąlygų I skyrius), 0,4591 ha elektros linijų apsaugos zonos (sąlygų VI skyrius), 0,5946 ha vandentiekio, lietaus, ir fekalinės kanalizacijos tinklų ir įrenginių apsaugos zonos (sąlygų XLIX skyrius), 10,12 ha žemės sklypai, kuriuose įrengtos valstybei priklausančios melioracijos sistemos bei įrenginiai (sąlygų XXI skyrius).</w:t>
      </w:r>
    </w:p>
    <w:p w14:paraId="00107032" w14:textId="77777777" w:rsidR="008C7AAC" w:rsidRPr="00FF5DC9" w:rsidRDefault="008C7AAC" w:rsidP="00CC2905">
      <w:pPr>
        <w:widowControl w:val="0"/>
        <w:suppressAutoHyphens w:val="0"/>
        <w:autoSpaceDE w:val="0"/>
        <w:autoSpaceDN w:val="0"/>
        <w:adjustRightInd w:val="0"/>
        <w:spacing w:line="360" w:lineRule="auto"/>
        <w:ind w:firstLine="709"/>
        <w:jc w:val="both"/>
        <w:rPr>
          <w:sz w:val="24"/>
          <w:szCs w:val="24"/>
          <w:lang w:eastAsia="lt-LT"/>
        </w:rPr>
      </w:pPr>
      <w:r w:rsidRPr="00FF5DC9">
        <w:rPr>
          <w:sz w:val="24"/>
          <w:szCs w:val="24"/>
          <w:lang w:eastAsia="lt-LT"/>
        </w:rPr>
        <w:t>7. Kiti teisės aktuose nustatyti Žemės sklypo naudojimo apribojimai: Žemės sklypas naudojamas ir tvarkomas pagal Lazdijų rajono savivaldybės tarybos 2006 m. balandžio 26 d. sprendimu Nr. 5TS-1196 patvirtintą Hipodromo, esančio Lazdijų r. sav. Lazdijų sen. Buktos k.</w:t>
      </w:r>
      <w:r w:rsidR="001F631D" w:rsidRPr="00FF5DC9">
        <w:rPr>
          <w:sz w:val="24"/>
          <w:szCs w:val="24"/>
          <w:lang w:eastAsia="lt-LT"/>
        </w:rPr>
        <w:t>,</w:t>
      </w:r>
      <w:r w:rsidRPr="00FF5DC9">
        <w:rPr>
          <w:sz w:val="24"/>
          <w:szCs w:val="24"/>
          <w:lang w:eastAsia="lt-LT"/>
        </w:rPr>
        <w:t xml:space="preserve"> žemės sklypo detalųjį planą. </w:t>
      </w:r>
    </w:p>
    <w:p w14:paraId="11ACD6DA" w14:textId="77777777" w:rsidR="008C7AAC" w:rsidRPr="00FF5DC9" w:rsidRDefault="008C7AAC" w:rsidP="00CC2905">
      <w:pPr>
        <w:widowControl w:val="0"/>
        <w:suppressAutoHyphens w:val="0"/>
        <w:autoSpaceDE w:val="0"/>
        <w:autoSpaceDN w:val="0"/>
        <w:adjustRightInd w:val="0"/>
        <w:spacing w:line="360" w:lineRule="auto"/>
        <w:ind w:firstLine="709"/>
        <w:jc w:val="both"/>
        <w:rPr>
          <w:sz w:val="24"/>
          <w:szCs w:val="24"/>
          <w:lang w:eastAsia="lt-LT"/>
        </w:rPr>
      </w:pPr>
      <w:r w:rsidRPr="00FF5DC9">
        <w:rPr>
          <w:sz w:val="24"/>
          <w:szCs w:val="24"/>
          <w:lang w:eastAsia="lt-LT"/>
        </w:rPr>
        <w:t>8. Žemės servitutai ir kitos daiktinės teisės: servitutas – teisė aptarnauti požemines, antžemines komunikacijas (tarnaujantis daiktas).</w:t>
      </w:r>
    </w:p>
    <w:p w14:paraId="2EBB34E0" w14:textId="747CA07F" w:rsidR="008C7AAC" w:rsidRPr="008F711D" w:rsidRDefault="008C7AAC" w:rsidP="00CC2905">
      <w:pPr>
        <w:widowControl w:val="0"/>
        <w:suppressAutoHyphens w:val="0"/>
        <w:autoSpaceDE w:val="0"/>
        <w:autoSpaceDN w:val="0"/>
        <w:adjustRightInd w:val="0"/>
        <w:spacing w:line="360" w:lineRule="auto"/>
        <w:ind w:firstLine="709"/>
        <w:jc w:val="both"/>
        <w:rPr>
          <w:sz w:val="24"/>
          <w:szCs w:val="24"/>
          <w:lang w:eastAsia="lt-LT"/>
        </w:rPr>
      </w:pPr>
      <w:r w:rsidRPr="00FF5DC9">
        <w:rPr>
          <w:sz w:val="24"/>
          <w:szCs w:val="24"/>
          <w:lang w:eastAsia="lt-LT"/>
        </w:rPr>
        <w:t xml:space="preserve">9. Žemės sklypo vidutinė rinkos vertė yra </w:t>
      </w:r>
      <w:r w:rsidR="00296188" w:rsidRPr="00296188">
        <w:rPr>
          <w:sz w:val="24"/>
          <w:szCs w:val="24"/>
          <w:lang w:eastAsia="lt-LT"/>
        </w:rPr>
        <w:t>69</w:t>
      </w:r>
      <w:r w:rsidR="002E0B9D">
        <w:rPr>
          <w:sz w:val="24"/>
          <w:szCs w:val="24"/>
          <w:lang w:eastAsia="lt-LT"/>
        </w:rPr>
        <w:t xml:space="preserve"> </w:t>
      </w:r>
      <w:r w:rsidR="00296188" w:rsidRPr="00296188">
        <w:rPr>
          <w:sz w:val="24"/>
          <w:szCs w:val="24"/>
          <w:lang w:eastAsia="lt-LT"/>
        </w:rPr>
        <w:t>100</w:t>
      </w:r>
      <w:r w:rsidRPr="00C8654C">
        <w:rPr>
          <w:bCs/>
          <w:sz w:val="24"/>
          <w:szCs w:val="24"/>
          <w:lang w:eastAsia="lt-LT"/>
        </w:rPr>
        <w:t xml:space="preserve"> Eur (</w:t>
      </w:r>
      <w:r w:rsidR="00296188" w:rsidRPr="00296188">
        <w:rPr>
          <w:bCs/>
          <w:sz w:val="24"/>
          <w:szCs w:val="24"/>
          <w:lang w:eastAsia="lt-LT"/>
        </w:rPr>
        <w:t>šešiasdešimt devyni tūkstančiai vienas šimtas eurų</w:t>
      </w:r>
      <w:r w:rsidRPr="008F711D">
        <w:rPr>
          <w:bCs/>
          <w:sz w:val="24"/>
          <w:szCs w:val="24"/>
          <w:lang w:eastAsia="lt-LT"/>
        </w:rPr>
        <w:t xml:space="preserve">). </w:t>
      </w:r>
      <w:r w:rsidRPr="008F711D">
        <w:rPr>
          <w:sz w:val="24"/>
          <w:szCs w:val="24"/>
          <w:lang w:eastAsia="lt-LT"/>
        </w:rPr>
        <w:t xml:space="preserve">Nuomotojas turi teisę kas 3 metus Nuomos sutarties vykdymo </w:t>
      </w:r>
      <w:r w:rsidR="00127560" w:rsidRPr="008F711D">
        <w:rPr>
          <w:sz w:val="24"/>
          <w:szCs w:val="24"/>
          <w:lang w:eastAsia="lt-LT"/>
        </w:rPr>
        <w:t xml:space="preserve">laikotarpiu </w:t>
      </w:r>
      <w:r w:rsidRPr="008F711D">
        <w:rPr>
          <w:sz w:val="24"/>
          <w:szCs w:val="24"/>
          <w:lang w:eastAsia="lt-LT"/>
        </w:rPr>
        <w:t xml:space="preserve">perskaičiuoti Žemės sklypo vertę, nuo kurios skaičiuojamas žemės nuomos mokestis. Žemės sklypo vertė perskaičiuojama pagal Lietuvos Respublikos Vyriausybės 1999 m. vasario 24 d. nutarime Nr. 205 nustatytas išnuomojamų valstybinės žemės sklypų vertės apskaičiavimo taisykles. </w:t>
      </w:r>
    </w:p>
    <w:p w14:paraId="5EE8480A" w14:textId="1D8235D6" w:rsidR="008C7AAC" w:rsidRPr="00FF5DC9" w:rsidRDefault="008C7AAC" w:rsidP="00CC2905">
      <w:pPr>
        <w:widowControl w:val="0"/>
        <w:suppressAutoHyphens w:val="0"/>
        <w:autoSpaceDE w:val="0"/>
        <w:autoSpaceDN w:val="0"/>
        <w:adjustRightInd w:val="0"/>
        <w:spacing w:line="360" w:lineRule="auto"/>
        <w:ind w:firstLine="709"/>
        <w:jc w:val="both"/>
        <w:rPr>
          <w:sz w:val="24"/>
          <w:szCs w:val="24"/>
          <w:lang w:eastAsia="lt-LT"/>
        </w:rPr>
      </w:pPr>
      <w:r w:rsidRPr="00FF5DC9">
        <w:rPr>
          <w:sz w:val="24"/>
          <w:szCs w:val="24"/>
          <w:lang w:eastAsia="lt-LT"/>
        </w:rPr>
        <w:t xml:space="preserve">10. Nuomininkas žemės nuomos mokestį moka pagal Lazdijų rajono savivaldybės tarybos patvirtintą tarifą nuo valstybinės žemės nuomos sutartyje nurodytos vertės. </w:t>
      </w:r>
    </w:p>
    <w:p w14:paraId="10208705" w14:textId="208CAB75" w:rsidR="008C7AAC" w:rsidRPr="00FF5DC9" w:rsidRDefault="008C7AAC" w:rsidP="00CC2905">
      <w:pPr>
        <w:widowControl w:val="0"/>
        <w:suppressAutoHyphens w:val="0"/>
        <w:autoSpaceDE w:val="0"/>
        <w:autoSpaceDN w:val="0"/>
        <w:adjustRightInd w:val="0"/>
        <w:spacing w:line="360" w:lineRule="auto"/>
        <w:ind w:firstLine="709"/>
        <w:jc w:val="both"/>
        <w:rPr>
          <w:sz w:val="24"/>
          <w:szCs w:val="24"/>
          <w:lang w:eastAsia="lt-LT"/>
        </w:rPr>
      </w:pPr>
      <w:r w:rsidRPr="00FF5DC9">
        <w:rPr>
          <w:sz w:val="24"/>
          <w:szCs w:val="24"/>
          <w:lang w:eastAsia="lt-LT"/>
        </w:rPr>
        <w:t>11. Žemės nuomos mokesčio mokėjimo terminai</w:t>
      </w:r>
      <w:r w:rsidR="008F711D">
        <w:rPr>
          <w:sz w:val="24"/>
          <w:szCs w:val="24"/>
          <w:lang w:eastAsia="lt-LT"/>
        </w:rPr>
        <w:t xml:space="preserve"> – </w:t>
      </w:r>
      <w:r w:rsidRPr="00FF5DC9">
        <w:rPr>
          <w:sz w:val="24"/>
          <w:szCs w:val="24"/>
          <w:lang w:eastAsia="lt-LT"/>
        </w:rPr>
        <w:t>žemės nuomos mokestis turi būti sumokėtas iki einamųjų metų lapkričio 15 d.</w:t>
      </w:r>
    </w:p>
    <w:p w14:paraId="4AE8870F" w14:textId="5BBCAA4A" w:rsidR="008C7AAC" w:rsidRPr="00FF5DC9" w:rsidRDefault="008C7AAC" w:rsidP="00CC2905">
      <w:pPr>
        <w:widowControl w:val="0"/>
        <w:tabs>
          <w:tab w:val="right" w:leader="underscore" w:pos="9600"/>
        </w:tabs>
        <w:suppressAutoHyphens w:val="0"/>
        <w:autoSpaceDE w:val="0"/>
        <w:autoSpaceDN w:val="0"/>
        <w:adjustRightInd w:val="0"/>
        <w:spacing w:line="360" w:lineRule="auto"/>
        <w:ind w:firstLine="709"/>
        <w:jc w:val="both"/>
        <w:rPr>
          <w:sz w:val="24"/>
          <w:szCs w:val="24"/>
          <w:lang w:eastAsia="lt-LT"/>
        </w:rPr>
      </w:pPr>
      <w:r w:rsidRPr="00FF5DC9">
        <w:rPr>
          <w:sz w:val="24"/>
          <w:szCs w:val="24"/>
          <w:lang w:eastAsia="lt-LT"/>
        </w:rPr>
        <w:t xml:space="preserve">12. Kiti su nuomojamo Žemės sklypo naudojimu ir grąžinimu, pasibaigus nuomos sutarčiai, susiję </w:t>
      </w:r>
      <w:r w:rsidR="008F711D">
        <w:rPr>
          <w:sz w:val="24"/>
          <w:szCs w:val="24"/>
          <w:lang w:eastAsia="lt-LT"/>
        </w:rPr>
        <w:t>N</w:t>
      </w:r>
      <w:r w:rsidRPr="00FF5DC9">
        <w:rPr>
          <w:sz w:val="24"/>
          <w:szCs w:val="24"/>
          <w:lang w:eastAsia="lt-LT"/>
        </w:rPr>
        <w:t>uomotojo ir nuomininko įsipareigojimai:</w:t>
      </w:r>
    </w:p>
    <w:p w14:paraId="559225C9" w14:textId="60566B52" w:rsidR="008C7AAC" w:rsidRPr="00FF5DC9" w:rsidRDefault="008C7AAC" w:rsidP="00CC2905">
      <w:pPr>
        <w:widowControl w:val="0"/>
        <w:tabs>
          <w:tab w:val="right" w:leader="underscore" w:pos="9600"/>
        </w:tabs>
        <w:suppressAutoHyphens w:val="0"/>
        <w:autoSpaceDE w:val="0"/>
        <w:autoSpaceDN w:val="0"/>
        <w:adjustRightInd w:val="0"/>
        <w:spacing w:line="360" w:lineRule="auto"/>
        <w:ind w:firstLine="709"/>
        <w:jc w:val="both"/>
        <w:rPr>
          <w:sz w:val="24"/>
          <w:szCs w:val="24"/>
          <w:lang w:eastAsia="lt-LT"/>
        </w:rPr>
      </w:pPr>
      <w:r w:rsidRPr="00FF5DC9">
        <w:rPr>
          <w:sz w:val="24"/>
          <w:szCs w:val="24"/>
          <w:lang w:eastAsia="lt-LT"/>
        </w:rPr>
        <w:t xml:space="preserve">12.1. Žemės sklypas perduodamas ir grąžinamas </w:t>
      </w:r>
      <w:r w:rsidR="008F711D">
        <w:rPr>
          <w:sz w:val="24"/>
          <w:szCs w:val="24"/>
          <w:lang w:eastAsia="lt-LT"/>
        </w:rPr>
        <w:t>n</w:t>
      </w:r>
      <w:r w:rsidRPr="00FF5DC9">
        <w:rPr>
          <w:sz w:val="24"/>
          <w:szCs w:val="24"/>
          <w:lang w:eastAsia="lt-LT"/>
        </w:rPr>
        <w:t xml:space="preserve">uomininkui ir </w:t>
      </w:r>
      <w:r w:rsidR="008F711D">
        <w:rPr>
          <w:sz w:val="24"/>
          <w:szCs w:val="24"/>
          <w:lang w:eastAsia="lt-LT"/>
        </w:rPr>
        <w:t>N</w:t>
      </w:r>
      <w:r w:rsidRPr="00FF5DC9">
        <w:rPr>
          <w:sz w:val="24"/>
          <w:szCs w:val="24"/>
          <w:lang w:eastAsia="lt-LT"/>
        </w:rPr>
        <w:t>uomotojui pasirašant perdavimo</w:t>
      </w:r>
      <w:r w:rsidR="001F631D" w:rsidRPr="00FF5DC9">
        <w:rPr>
          <w:sz w:val="24"/>
          <w:szCs w:val="24"/>
          <w:lang w:eastAsia="lt-LT"/>
        </w:rPr>
        <w:t>–</w:t>
      </w:r>
      <w:r w:rsidRPr="00FF5DC9">
        <w:rPr>
          <w:sz w:val="24"/>
          <w:szCs w:val="24"/>
          <w:lang w:eastAsia="lt-LT"/>
        </w:rPr>
        <w:t>priėmimo</w:t>
      </w:r>
      <w:r w:rsidR="001F631D" w:rsidRPr="00FF5DC9">
        <w:rPr>
          <w:sz w:val="24"/>
          <w:szCs w:val="24"/>
          <w:lang w:eastAsia="lt-LT"/>
        </w:rPr>
        <w:t xml:space="preserve"> </w:t>
      </w:r>
      <w:r w:rsidRPr="00FF5DC9">
        <w:rPr>
          <w:sz w:val="24"/>
          <w:szCs w:val="24"/>
          <w:lang w:eastAsia="lt-LT"/>
        </w:rPr>
        <w:t>aktą. Perdavimo</w:t>
      </w:r>
      <w:r w:rsidR="001F631D" w:rsidRPr="00FF5DC9">
        <w:rPr>
          <w:sz w:val="24"/>
          <w:szCs w:val="24"/>
          <w:lang w:eastAsia="lt-LT"/>
        </w:rPr>
        <w:t>–</w:t>
      </w:r>
      <w:r w:rsidRPr="00FF5DC9">
        <w:rPr>
          <w:sz w:val="24"/>
          <w:szCs w:val="24"/>
          <w:lang w:eastAsia="lt-LT"/>
        </w:rPr>
        <w:t xml:space="preserve">priėmimo akte privalomai nurodoma perduoto žemės sklypo būklė. Žemės sklypas </w:t>
      </w:r>
      <w:r w:rsidR="008F711D">
        <w:rPr>
          <w:sz w:val="24"/>
          <w:szCs w:val="24"/>
          <w:lang w:eastAsia="lt-LT"/>
        </w:rPr>
        <w:t>N</w:t>
      </w:r>
      <w:r w:rsidRPr="00FF5DC9">
        <w:rPr>
          <w:sz w:val="24"/>
          <w:szCs w:val="24"/>
          <w:lang w:eastAsia="lt-LT"/>
        </w:rPr>
        <w:t xml:space="preserve">uomotojui grąžinamas ne prastesnės būklės, nei perdavimo </w:t>
      </w:r>
      <w:r w:rsidR="008F711D">
        <w:rPr>
          <w:sz w:val="24"/>
          <w:szCs w:val="24"/>
          <w:lang w:eastAsia="lt-LT"/>
        </w:rPr>
        <w:t>n</w:t>
      </w:r>
      <w:r w:rsidRPr="00FF5DC9">
        <w:rPr>
          <w:sz w:val="24"/>
          <w:szCs w:val="24"/>
          <w:lang w:eastAsia="lt-LT"/>
        </w:rPr>
        <w:t>uomininkui metu</w:t>
      </w:r>
      <w:r w:rsidR="008F711D">
        <w:rPr>
          <w:sz w:val="24"/>
          <w:szCs w:val="24"/>
          <w:lang w:eastAsia="lt-LT"/>
        </w:rPr>
        <w:t>;</w:t>
      </w:r>
    </w:p>
    <w:p w14:paraId="62C079F7" w14:textId="04258CA5" w:rsidR="008C7AAC" w:rsidRPr="00FF5DC9" w:rsidRDefault="008C7AAC" w:rsidP="00CC2905">
      <w:pPr>
        <w:widowControl w:val="0"/>
        <w:tabs>
          <w:tab w:val="right" w:leader="underscore" w:pos="9600"/>
        </w:tabs>
        <w:suppressAutoHyphens w:val="0"/>
        <w:autoSpaceDE w:val="0"/>
        <w:autoSpaceDN w:val="0"/>
        <w:adjustRightInd w:val="0"/>
        <w:spacing w:line="360" w:lineRule="auto"/>
        <w:ind w:firstLine="709"/>
        <w:jc w:val="both"/>
        <w:rPr>
          <w:sz w:val="24"/>
          <w:szCs w:val="24"/>
          <w:lang w:eastAsia="lt-LT"/>
        </w:rPr>
      </w:pPr>
      <w:r w:rsidRPr="00FF5DC9">
        <w:rPr>
          <w:sz w:val="24"/>
          <w:szCs w:val="24"/>
          <w:lang w:eastAsia="lt-LT"/>
        </w:rPr>
        <w:t xml:space="preserve">12.2. Nuomininkas ir </w:t>
      </w:r>
      <w:r w:rsidR="008F711D">
        <w:rPr>
          <w:sz w:val="24"/>
          <w:szCs w:val="24"/>
          <w:lang w:eastAsia="lt-LT"/>
        </w:rPr>
        <w:t>N</w:t>
      </w:r>
      <w:r w:rsidRPr="00FF5DC9">
        <w:rPr>
          <w:sz w:val="24"/>
          <w:szCs w:val="24"/>
          <w:lang w:eastAsia="lt-LT"/>
        </w:rPr>
        <w:t xml:space="preserve">uomotojas įsipareigoja kartu su Žemės sklypu perduoti visą Žemės sklypo valdymui ir naudojimui būtiną dokumentaciją per 10 dienų nuo </w:t>
      </w:r>
      <w:r w:rsidR="000E4B19">
        <w:rPr>
          <w:sz w:val="24"/>
          <w:szCs w:val="24"/>
          <w:lang w:eastAsia="lt-LT"/>
        </w:rPr>
        <w:t>Ž</w:t>
      </w:r>
      <w:r w:rsidRPr="00FF5DC9">
        <w:rPr>
          <w:sz w:val="24"/>
          <w:szCs w:val="24"/>
          <w:lang w:eastAsia="lt-LT"/>
        </w:rPr>
        <w:t>emės sklypo perdavimo ar grąžinimo</w:t>
      </w:r>
      <w:r w:rsidR="008F711D">
        <w:rPr>
          <w:sz w:val="24"/>
          <w:szCs w:val="24"/>
          <w:lang w:eastAsia="lt-LT"/>
        </w:rPr>
        <w:t>;</w:t>
      </w:r>
    </w:p>
    <w:p w14:paraId="0D13F2CB" w14:textId="543AB3D6" w:rsidR="008C7AAC" w:rsidRPr="00FF5DC9" w:rsidRDefault="008C7AAC" w:rsidP="00CC2905">
      <w:pPr>
        <w:widowControl w:val="0"/>
        <w:tabs>
          <w:tab w:val="right" w:leader="underscore" w:pos="9600"/>
        </w:tabs>
        <w:suppressAutoHyphens w:val="0"/>
        <w:autoSpaceDE w:val="0"/>
        <w:autoSpaceDN w:val="0"/>
        <w:adjustRightInd w:val="0"/>
        <w:spacing w:line="360" w:lineRule="auto"/>
        <w:ind w:firstLine="709"/>
        <w:jc w:val="both"/>
        <w:rPr>
          <w:sz w:val="24"/>
          <w:szCs w:val="24"/>
          <w:lang w:eastAsia="lt-LT"/>
        </w:rPr>
      </w:pPr>
      <w:r w:rsidRPr="00FF5DC9">
        <w:rPr>
          <w:sz w:val="24"/>
          <w:szCs w:val="24"/>
          <w:lang w:eastAsia="lt-LT"/>
        </w:rPr>
        <w:t>12.3. Nuomininkas neturi teisės Žemės sklypo subnuomoti, jo įkeisti, suvaržyti, perleisti ar kitaip apriboti nuomos teisę</w:t>
      </w:r>
      <w:r w:rsidR="008F711D">
        <w:rPr>
          <w:sz w:val="24"/>
          <w:szCs w:val="24"/>
          <w:lang w:eastAsia="lt-LT"/>
        </w:rPr>
        <w:t>;</w:t>
      </w:r>
      <w:r w:rsidRPr="00FF5DC9">
        <w:rPr>
          <w:sz w:val="24"/>
          <w:szCs w:val="24"/>
          <w:lang w:eastAsia="lt-LT"/>
        </w:rPr>
        <w:t xml:space="preserve"> </w:t>
      </w:r>
    </w:p>
    <w:p w14:paraId="5156051A" w14:textId="77777777" w:rsidR="008C7AAC" w:rsidRPr="00FF5DC9" w:rsidRDefault="008C7AAC" w:rsidP="00CC2905">
      <w:pPr>
        <w:widowControl w:val="0"/>
        <w:tabs>
          <w:tab w:val="right" w:leader="underscore" w:pos="9600"/>
        </w:tabs>
        <w:suppressAutoHyphens w:val="0"/>
        <w:autoSpaceDE w:val="0"/>
        <w:autoSpaceDN w:val="0"/>
        <w:adjustRightInd w:val="0"/>
        <w:spacing w:line="360" w:lineRule="auto"/>
        <w:ind w:firstLine="709"/>
        <w:jc w:val="both"/>
        <w:rPr>
          <w:sz w:val="24"/>
          <w:szCs w:val="24"/>
          <w:lang w:eastAsia="lt-LT"/>
        </w:rPr>
      </w:pPr>
      <w:r w:rsidRPr="00FF5DC9">
        <w:rPr>
          <w:sz w:val="24"/>
          <w:szCs w:val="24"/>
          <w:lang w:eastAsia="lt-LT"/>
        </w:rPr>
        <w:t>12.4. Pasibaigus turto nuomos sutarčiai, kartu pasibaigia ir Nuomos sutartis.</w:t>
      </w:r>
    </w:p>
    <w:p w14:paraId="6C0E887D" w14:textId="77777777" w:rsidR="008C7AAC" w:rsidRPr="00FF5DC9" w:rsidRDefault="008C7AAC" w:rsidP="00CC2905">
      <w:pPr>
        <w:widowControl w:val="0"/>
        <w:tabs>
          <w:tab w:val="right" w:leader="underscore" w:pos="9600"/>
        </w:tabs>
        <w:suppressAutoHyphens w:val="0"/>
        <w:autoSpaceDE w:val="0"/>
        <w:autoSpaceDN w:val="0"/>
        <w:adjustRightInd w:val="0"/>
        <w:spacing w:line="360" w:lineRule="auto"/>
        <w:ind w:firstLine="709"/>
        <w:jc w:val="both"/>
        <w:rPr>
          <w:sz w:val="24"/>
          <w:szCs w:val="24"/>
          <w:lang w:eastAsia="lt-LT"/>
        </w:rPr>
      </w:pPr>
      <w:r w:rsidRPr="00FF5DC9">
        <w:rPr>
          <w:sz w:val="24"/>
          <w:szCs w:val="24"/>
          <w:lang w:eastAsia="lt-LT"/>
        </w:rPr>
        <w:lastRenderedPageBreak/>
        <w:t>13. Atsakomybė už Nuomos sutarties pažeidimus: Nuomos sutarties šalys už Nuomos sutarties pažeidimus atsako Lietuvos Respublikos civilinio kodekso, kitų teisės aktų nustatyta tvarka.</w:t>
      </w:r>
    </w:p>
    <w:p w14:paraId="04971FA5" w14:textId="77777777" w:rsidR="008C7AAC" w:rsidRPr="00FF5DC9" w:rsidRDefault="008C7AAC" w:rsidP="00CC2905">
      <w:pPr>
        <w:widowControl w:val="0"/>
        <w:suppressAutoHyphens w:val="0"/>
        <w:autoSpaceDE w:val="0"/>
        <w:autoSpaceDN w:val="0"/>
        <w:adjustRightInd w:val="0"/>
        <w:spacing w:line="360" w:lineRule="auto"/>
        <w:ind w:firstLine="709"/>
        <w:jc w:val="both"/>
        <w:rPr>
          <w:sz w:val="24"/>
          <w:szCs w:val="24"/>
          <w:lang w:eastAsia="lt-LT"/>
        </w:rPr>
      </w:pPr>
      <w:r w:rsidRPr="00FF5DC9">
        <w:rPr>
          <w:sz w:val="24"/>
          <w:szCs w:val="24"/>
          <w:lang w:eastAsia="lt-LT"/>
        </w:rPr>
        <w:t>14. Nuomininkas įsipareigoja laikytis Nuomos sutarties ir įstatymų. Už jų nevykdymą jis atsako pagal įstatymus.</w:t>
      </w:r>
    </w:p>
    <w:p w14:paraId="34A5B6B6" w14:textId="5A50D78D" w:rsidR="008C7AAC" w:rsidRPr="00FF5DC9" w:rsidRDefault="008C7AAC" w:rsidP="00CC2905">
      <w:pPr>
        <w:widowControl w:val="0"/>
        <w:suppressAutoHyphens w:val="0"/>
        <w:autoSpaceDE w:val="0"/>
        <w:autoSpaceDN w:val="0"/>
        <w:adjustRightInd w:val="0"/>
        <w:spacing w:line="360" w:lineRule="auto"/>
        <w:ind w:firstLine="709"/>
        <w:jc w:val="both"/>
        <w:rPr>
          <w:sz w:val="24"/>
          <w:szCs w:val="24"/>
          <w:lang w:eastAsia="lt-LT"/>
        </w:rPr>
      </w:pPr>
      <w:r w:rsidRPr="00FF5DC9">
        <w:rPr>
          <w:sz w:val="24"/>
          <w:szCs w:val="24"/>
          <w:lang w:eastAsia="lt-LT"/>
        </w:rPr>
        <w:t xml:space="preserve">15. Lietuvos Respublikos įstatymų ir Lietuvos Respublikos Vyriausybės nustatyta tvarka pasikeitus valstybinės žemės nuomos mokesčio apskaičiavimo tvarkai ir kitiems reikalavimams, Nuomos sutarties šalys privalo vadovautis priimtais pakeitimais. Lazdijų rajono savivaldybės tarybai pakeitus žemės, išnuomotos ne aukciono būdu, nuomos mokesčio tarifą, sumažinus nuomos mokestį arba nuo jo atleidus, </w:t>
      </w:r>
      <w:r w:rsidR="008F711D">
        <w:rPr>
          <w:sz w:val="24"/>
          <w:szCs w:val="24"/>
          <w:lang w:eastAsia="lt-LT"/>
        </w:rPr>
        <w:t>N</w:t>
      </w:r>
      <w:r w:rsidRPr="00FF5DC9">
        <w:rPr>
          <w:sz w:val="24"/>
          <w:szCs w:val="24"/>
          <w:lang w:eastAsia="lt-LT"/>
        </w:rPr>
        <w:t xml:space="preserve">uomos sutarties šalys privalo vadovautis savivaldybės tarybos sprendimais. </w:t>
      </w:r>
    </w:p>
    <w:p w14:paraId="545F3FAE" w14:textId="30891BCB" w:rsidR="008C7AAC" w:rsidRPr="00FF5DC9" w:rsidRDefault="008C7AAC" w:rsidP="00CC2905">
      <w:pPr>
        <w:widowControl w:val="0"/>
        <w:suppressAutoHyphens w:val="0"/>
        <w:autoSpaceDE w:val="0"/>
        <w:autoSpaceDN w:val="0"/>
        <w:adjustRightInd w:val="0"/>
        <w:spacing w:line="360" w:lineRule="auto"/>
        <w:ind w:firstLine="709"/>
        <w:jc w:val="both"/>
        <w:rPr>
          <w:sz w:val="24"/>
          <w:szCs w:val="24"/>
          <w:lang w:eastAsia="en-US"/>
        </w:rPr>
      </w:pPr>
      <w:r w:rsidRPr="00FF5DC9">
        <w:rPr>
          <w:sz w:val="24"/>
          <w:szCs w:val="24"/>
          <w:lang w:eastAsia="en-US"/>
        </w:rPr>
        <w:t xml:space="preserve">16. Nuomos sutartis prieš terminą nutraukiama </w:t>
      </w:r>
      <w:r w:rsidR="008F711D">
        <w:rPr>
          <w:sz w:val="24"/>
          <w:szCs w:val="24"/>
          <w:lang w:eastAsia="en-US"/>
        </w:rPr>
        <w:t>N</w:t>
      </w:r>
      <w:r w:rsidRPr="00FF5DC9">
        <w:rPr>
          <w:sz w:val="24"/>
          <w:szCs w:val="24"/>
          <w:lang w:eastAsia="en-US"/>
        </w:rPr>
        <w:t xml:space="preserve">uomotojo reikalavimu, jeigu žemės </w:t>
      </w:r>
      <w:r w:rsidR="003654F4">
        <w:rPr>
          <w:sz w:val="24"/>
          <w:szCs w:val="24"/>
          <w:lang w:eastAsia="en-US"/>
        </w:rPr>
        <w:t>n</w:t>
      </w:r>
      <w:r w:rsidRPr="00FF5DC9">
        <w:rPr>
          <w:sz w:val="24"/>
          <w:szCs w:val="24"/>
          <w:lang w:eastAsia="en-US"/>
        </w:rPr>
        <w:t>uomininkas naudoja žemę ne pagal sutartyje numatytą pagrindinę žemės naudojimo paskirtį ir (ar) naudojimo būdą arba keičiama pagrindinė žemės naudojimo paskirtis ir (ar) naudojimo būdas, išskyrus atvejus, kai numatytas sutartyje Žemės sklypo pagrindinės žemės naudojimo paskirties ir (ar) naudojimo būdo keitimas, taip pat gali būti nutraukiama kitais Lietuvos Respublikos civilinio kodekso ir kitų įstatymų nustatytais atvejais.</w:t>
      </w:r>
    </w:p>
    <w:p w14:paraId="651ACEB3" w14:textId="6C6E32B7" w:rsidR="008C7AAC" w:rsidRPr="00FF5DC9" w:rsidRDefault="008C7AAC" w:rsidP="00CC2905">
      <w:pPr>
        <w:widowControl w:val="0"/>
        <w:suppressAutoHyphens w:val="0"/>
        <w:autoSpaceDE w:val="0"/>
        <w:autoSpaceDN w:val="0"/>
        <w:adjustRightInd w:val="0"/>
        <w:spacing w:line="360" w:lineRule="auto"/>
        <w:ind w:firstLine="709"/>
        <w:jc w:val="both"/>
        <w:rPr>
          <w:sz w:val="24"/>
          <w:szCs w:val="24"/>
          <w:lang w:eastAsia="en-US"/>
        </w:rPr>
      </w:pPr>
      <w:r w:rsidRPr="00FF5DC9">
        <w:rPr>
          <w:sz w:val="24"/>
          <w:szCs w:val="24"/>
          <w:lang w:eastAsia="en-US"/>
        </w:rPr>
        <w:t xml:space="preserve">17. Pagal šią sutartį pakeitus Žemės sklypo pagrindinę žemės naudojimo paskirtį ir (ar) naudojimo būdą, </w:t>
      </w:r>
      <w:r w:rsidR="008F711D">
        <w:rPr>
          <w:sz w:val="24"/>
          <w:szCs w:val="24"/>
          <w:lang w:eastAsia="en-US"/>
        </w:rPr>
        <w:t>N</w:t>
      </w:r>
      <w:r w:rsidRPr="00FF5DC9">
        <w:rPr>
          <w:sz w:val="24"/>
          <w:szCs w:val="24"/>
          <w:lang w:eastAsia="en-US"/>
        </w:rPr>
        <w:t>uomotojas, vadovaudamasis parengtu ir patvirtintu teritorijų planavimo dokumentu ar žemės valdos projektu, turi patikslinti išnuomoto Žemės sklypo kadastro duomenis Lietuvos Respublikos nekilnojamojo turto kadastre. Kadastro duomenys keičiami šalies, inicijavusios paskirties ir (ar) būdo keitimą, lėšomis.</w:t>
      </w:r>
    </w:p>
    <w:p w14:paraId="507896B9" w14:textId="076D30E3" w:rsidR="008C7AAC" w:rsidRPr="00FF5DC9" w:rsidRDefault="008C7AAC" w:rsidP="00CC2905">
      <w:pPr>
        <w:widowControl w:val="0"/>
        <w:suppressAutoHyphens w:val="0"/>
        <w:autoSpaceDE w:val="0"/>
        <w:autoSpaceDN w:val="0"/>
        <w:adjustRightInd w:val="0"/>
        <w:spacing w:line="360" w:lineRule="auto"/>
        <w:ind w:firstLine="709"/>
        <w:jc w:val="both"/>
        <w:rPr>
          <w:sz w:val="24"/>
          <w:szCs w:val="24"/>
          <w:lang w:eastAsia="lt-LT"/>
        </w:rPr>
      </w:pPr>
      <w:r w:rsidRPr="00FF5DC9">
        <w:rPr>
          <w:sz w:val="24"/>
          <w:szCs w:val="24"/>
          <w:lang w:eastAsia="lt-LT"/>
        </w:rPr>
        <w:t xml:space="preserve">18. Prie </w:t>
      </w:r>
      <w:r w:rsidR="008F711D">
        <w:rPr>
          <w:sz w:val="24"/>
          <w:szCs w:val="24"/>
          <w:lang w:eastAsia="lt-LT"/>
        </w:rPr>
        <w:t>N</w:t>
      </w:r>
      <w:r w:rsidRPr="00FF5DC9">
        <w:rPr>
          <w:sz w:val="24"/>
          <w:szCs w:val="24"/>
          <w:lang w:eastAsia="lt-LT"/>
        </w:rPr>
        <w:t xml:space="preserve">uomos sutarties pridedamas išnuomojamo Žemės sklypo plano M 1:2000 kopija kaip neatskiriama sudedamoji </w:t>
      </w:r>
      <w:r w:rsidR="000E4B19">
        <w:rPr>
          <w:sz w:val="24"/>
          <w:szCs w:val="24"/>
          <w:lang w:eastAsia="lt-LT"/>
        </w:rPr>
        <w:t>n</w:t>
      </w:r>
      <w:r w:rsidRPr="00FF5DC9">
        <w:rPr>
          <w:sz w:val="24"/>
          <w:szCs w:val="24"/>
          <w:lang w:eastAsia="lt-LT"/>
        </w:rPr>
        <w:t>uomos sutarties dalis.</w:t>
      </w:r>
    </w:p>
    <w:p w14:paraId="3D3B0E0D" w14:textId="6D4F80BC" w:rsidR="008C7AAC" w:rsidRPr="00FF5DC9" w:rsidRDefault="008C7AAC" w:rsidP="00CC2905">
      <w:pPr>
        <w:widowControl w:val="0"/>
        <w:suppressAutoHyphens w:val="0"/>
        <w:autoSpaceDE w:val="0"/>
        <w:autoSpaceDN w:val="0"/>
        <w:adjustRightInd w:val="0"/>
        <w:spacing w:line="360" w:lineRule="auto"/>
        <w:ind w:firstLine="709"/>
        <w:jc w:val="both"/>
        <w:rPr>
          <w:sz w:val="24"/>
          <w:szCs w:val="24"/>
          <w:lang w:eastAsia="lt-LT"/>
        </w:rPr>
      </w:pPr>
      <w:r w:rsidRPr="00FF5DC9">
        <w:rPr>
          <w:sz w:val="24"/>
          <w:szCs w:val="24"/>
          <w:lang w:eastAsia="lt-LT"/>
        </w:rPr>
        <w:t xml:space="preserve">19. Sutartį </w:t>
      </w:r>
      <w:r w:rsidR="00E32273">
        <w:rPr>
          <w:sz w:val="24"/>
          <w:szCs w:val="24"/>
          <w:lang w:eastAsia="lt-LT"/>
        </w:rPr>
        <w:t>n</w:t>
      </w:r>
      <w:r w:rsidRPr="00FF5DC9">
        <w:rPr>
          <w:sz w:val="24"/>
          <w:szCs w:val="24"/>
          <w:lang w:eastAsia="lt-LT"/>
        </w:rPr>
        <w:t>uomininkas savo lėšomis per 3 mėnesius įregistruoja Nekilnojamojo turto registre.</w:t>
      </w:r>
    </w:p>
    <w:p w14:paraId="1D96D035" w14:textId="032732D5" w:rsidR="008C7AAC" w:rsidRPr="00FF5DC9" w:rsidRDefault="008C7AAC" w:rsidP="00CC2905">
      <w:pPr>
        <w:widowControl w:val="0"/>
        <w:tabs>
          <w:tab w:val="right" w:leader="underscore" w:pos="9600"/>
        </w:tabs>
        <w:suppressAutoHyphens w:val="0"/>
        <w:autoSpaceDE w:val="0"/>
        <w:autoSpaceDN w:val="0"/>
        <w:adjustRightInd w:val="0"/>
        <w:spacing w:line="360" w:lineRule="auto"/>
        <w:ind w:firstLine="709"/>
        <w:jc w:val="both"/>
        <w:rPr>
          <w:sz w:val="24"/>
          <w:szCs w:val="24"/>
          <w:lang w:eastAsia="lt-LT"/>
        </w:rPr>
      </w:pPr>
      <w:r w:rsidRPr="00FF5DC9">
        <w:rPr>
          <w:sz w:val="24"/>
          <w:szCs w:val="24"/>
          <w:lang w:eastAsia="lt-LT"/>
        </w:rPr>
        <w:t xml:space="preserve">20. Nuomos sutartis sudaryta 2 egzemplioriais, kurių vienas paliekamas </w:t>
      </w:r>
      <w:r w:rsidR="008F711D">
        <w:rPr>
          <w:sz w:val="24"/>
          <w:szCs w:val="24"/>
          <w:lang w:eastAsia="lt-LT"/>
        </w:rPr>
        <w:t>N</w:t>
      </w:r>
      <w:r w:rsidRPr="00FF5DC9">
        <w:rPr>
          <w:sz w:val="24"/>
          <w:szCs w:val="24"/>
          <w:lang w:eastAsia="lt-LT"/>
        </w:rPr>
        <w:t xml:space="preserve">uomotojui, kitas – </w:t>
      </w:r>
      <w:r w:rsidR="003654F4">
        <w:rPr>
          <w:sz w:val="24"/>
          <w:szCs w:val="24"/>
          <w:lang w:eastAsia="lt-LT"/>
        </w:rPr>
        <w:t>n</w:t>
      </w:r>
      <w:r w:rsidRPr="00FF5DC9">
        <w:rPr>
          <w:sz w:val="24"/>
          <w:szCs w:val="24"/>
          <w:lang w:eastAsia="lt-LT"/>
        </w:rPr>
        <w:t xml:space="preserve">uomininkui. </w:t>
      </w:r>
    </w:p>
    <w:p w14:paraId="3DBE3FAB" w14:textId="77777777" w:rsidR="008C7AAC" w:rsidRPr="00FF5DC9" w:rsidRDefault="008C7AAC" w:rsidP="008C7AAC">
      <w:pPr>
        <w:widowControl w:val="0"/>
        <w:suppressAutoHyphens w:val="0"/>
        <w:autoSpaceDE w:val="0"/>
        <w:autoSpaceDN w:val="0"/>
        <w:adjustRightInd w:val="0"/>
        <w:ind w:firstLine="720"/>
        <w:jc w:val="both"/>
        <w:rPr>
          <w:sz w:val="24"/>
          <w:szCs w:val="24"/>
          <w:lang w:eastAsia="lt-LT"/>
        </w:rPr>
      </w:pPr>
      <w:r w:rsidRPr="00FF5DC9">
        <w:rPr>
          <w:sz w:val="24"/>
          <w:szCs w:val="24"/>
          <w:lang w:eastAsia="lt-LT"/>
        </w:rPr>
        <w:t>Lazdijų rajono savivaldybės administracijos direktorius</w:t>
      </w:r>
    </w:p>
    <w:p w14:paraId="469D68B9" w14:textId="77777777" w:rsidR="008C7AAC" w:rsidRPr="00FF5DC9" w:rsidRDefault="000137C0" w:rsidP="008C7AAC">
      <w:pPr>
        <w:widowControl w:val="0"/>
        <w:suppressAutoHyphens w:val="0"/>
        <w:autoSpaceDE w:val="0"/>
        <w:autoSpaceDN w:val="0"/>
        <w:adjustRightInd w:val="0"/>
        <w:ind w:firstLine="720"/>
        <w:jc w:val="both"/>
        <w:rPr>
          <w:sz w:val="24"/>
          <w:szCs w:val="24"/>
          <w:lang w:eastAsia="lt-LT"/>
        </w:rPr>
      </w:pPr>
      <w:r>
        <w:rPr>
          <w:sz w:val="24"/>
          <w:szCs w:val="24"/>
          <w:lang w:eastAsia="lt-LT"/>
        </w:rPr>
        <w:t>__________________</w:t>
      </w:r>
      <w:r w:rsidR="008C7AAC" w:rsidRPr="00FF5DC9">
        <w:rPr>
          <w:sz w:val="24"/>
          <w:szCs w:val="24"/>
          <w:lang w:eastAsia="lt-LT"/>
        </w:rPr>
        <w:tab/>
      </w:r>
      <w:r w:rsidR="008C7AAC" w:rsidRPr="00FF5DC9">
        <w:rPr>
          <w:sz w:val="24"/>
          <w:szCs w:val="24"/>
          <w:lang w:eastAsia="lt-LT"/>
        </w:rPr>
        <w:tab/>
      </w:r>
      <w:r w:rsidR="008C7AAC" w:rsidRPr="00FF5DC9">
        <w:rPr>
          <w:sz w:val="24"/>
          <w:szCs w:val="24"/>
          <w:lang w:eastAsia="lt-LT"/>
        </w:rPr>
        <w:tab/>
      </w:r>
      <w:r w:rsidR="008C7AAC" w:rsidRPr="00FF5DC9">
        <w:rPr>
          <w:sz w:val="24"/>
          <w:szCs w:val="24"/>
          <w:lang w:eastAsia="lt-LT"/>
        </w:rPr>
        <w:tab/>
      </w:r>
      <w:r w:rsidR="008C7AAC" w:rsidRPr="00FF5DC9">
        <w:rPr>
          <w:sz w:val="24"/>
          <w:szCs w:val="24"/>
          <w:lang w:eastAsia="lt-LT"/>
        </w:rPr>
        <w:tab/>
      </w:r>
      <w:r w:rsidR="008C7AAC" w:rsidRPr="00FF5DC9">
        <w:rPr>
          <w:sz w:val="24"/>
          <w:szCs w:val="24"/>
          <w:lang w:eastAsia="lt-LT"/>
        </w:rPr>
        <w:tab/>
        <w:t>_________________ A.V.</w:t>
      </w:r>
    </w:p>
    <w:p w14:paraId="1FC766BD" w14:textId="77777777" w:rsidR="008C7AAC" w:rsidRPr="00FF5DC9" w:rsidRDefault="008C7AAC" w:rsidP="008C7AAC">
      <w:pPr>
        <w:widowControl w:val="0"/>
        <w:suppressAutoHyphens w:val="0"/>
        <w:autoSpaceDE w:val="0"/>
        <w:autoSpaceDN w:val="0"/>
        <w:adjustRightInd w:val="0"/>
        <w:ind w:firstLine="720"/>
        <w:jc w:val="both"/>
        <w:rPr>
          <w:sz w:val="24"/>
          <w:szCs w:val="24"/>
          <w:lang w:eastAsia="lt-LT"/>
        </w:rPr>
      </w:pPr>
    </w:p>
    <w:p w14:paraId="3FBD18DB" w14:textId="77777777" w:rsidR="008C7AAC" w:rsidRPr="00FF5DC9" w:rsidRDefault="008C7AAC" w:rsidP="008C7AAC">
      <w:pPr>
        <w:widowControl w:val="0"/>
        <w:suppressAutoHyphens w:val="0"/>
        <w:autoSpaceDE w:val="0"/>
        <w:autoSpaceDN w:val="0"/>
        <w:adjustRightInd w:val="0"/>
        <w:ind w:firstLine="720"/>
        <w:jc w:val="both"/>
        <w:rPr>
          <w:sz w:val="24"/>
          <w:szCs w:val="24"/>
          <w:lang w:eastAsia="lt-LT"/>
        </w:rPr>
      </w:pPr>
      <w:r w:rsidRPr="00FF5DC9">
        <w:rPr>
          <w:sz w:val="24"/>
          <w:szCs w:val="24"/>
          <w:lang w:eastAsia="lt-LT"/>
        </w:rPr>
        <w:t>[Nuomininko pavadinimas]</w:t>
      </w:r>
    </w:p>
    <w:p w14:paraId="546F6C3D" w14:textId="77777777" w:rsidR="008C7AAC" w:rsidRPr="00FF5DC9" w:rsidRDefault="008C7AAC" w:rsidP="008C7AAC">
      <w:pPr>
        <w:widowControl w:val="0"/>
        <w:suppressAutoHyphens w:val="0"/>
        <w:autoSpaceDE w:val="0"/>
        <w:autoSpaceDN w:val="0"/>
        <w:adjustRightInd w:val="0"/>
        <w:ind w:firstLine="720"/>
        <w:jc w:val="both"/>
        <w:rPr>
          <w:sz w:val="24"/>
          <w:szCs w:val="24"/>
          <w:lang w:eastAsia="lt-LT"/>
        </w:rPr>
      </w:pPr>
      <w:r w:rsidRPr="00FF5DC9">
        <w:rPr>
          <w:sz w:val="24"/>
          <w:szCs w:val="24"/>
          <w:lang w:eastAsia="lt-LT"/>
        </w:rPr>
        <w:t>[Nuomininko atstovo pareigos, vardas, pa</w:t>
      </w:r>
      <w:r w:rsidR="00C24195" w:rsidRPr="00FF5DC9">
        <w:rPr>
          <w:sz w:val="24"/>
          <w:szCs w:val="24"/>
          <w:lang w:eastAsia="lt-LT"/>
        </w:rPr>
        <w:t>vardė]</w:t>
      </w:r>
      <w:r w:rsidR="00C24195" w:rsidRPr="00FF5DC9">
        <w:rPr>
          <w:sz w:val="24"/>
          <w:szCs w:val="24"/>
          <w:lang w:eastAsia="lt-LT"/>
        </w:rPr>
        <w:tab/>
      </w:r>
      <w:r w:rsidR="00C24195" w:rsidRPr="00FF5DC9">
        <w:rPr>
          <w:sz w:val="24"/>
          <w:szCs w:val="24"/>
          <w:lang w:eastAsia="lt-LT"/>
        </w:rPr>
        <w:tab/>
      </w:r>
      <w:r w:rsidR="00C24195" w:rsidRPr="00FF5DC9">
        <w:rPr>
          <w:sz w:val="24"/>
          <w:szCs w:val="24"/>
          <w:lang w:eastAsia="lt-LT"/>
        </w:rPr>
        <w:tab/>
        <w:t xml:space="preserve">__________________ </w:t>
      </w:r>
    </w:p>
    <w:p w14:paraId="51984277" w14:textId="77777777" w:rsidR="008C7AAC" w:rsidRPr="00FF5DC9" w:rsidRDefault="008C7AAC" w:rsidP="008C7AAC">
      <w:pPr>
        <w:suppressAutoHyphens w:val="0"/>
        <w:ind w:firstLine="720"/>
        <w:jc w:val="both"/>
        <w:rPr>
          <w:sz w:val="24"/>
          <w:szCs w:val="24"/>
          <w:lang w:eastAsia="en-US"/>
        </w:rPr>
      </w:pPr>
    </w:p>
    <w:p w14:paraId="593AB50F" w14:textId="77777777" w:rsidR="008C7AAC" w:rsidRPr="00FF5DC9" w:rsidRDefault="008C7AAC" w:rsidP="008C7AAC">
      <w:pPr>
        <w:suppressAutoHyphens w:val="0"/>
        <w:jc w:val="both"/>
        <w:rPr>
          <w:rFonts w:eastAsia="Arial Unicode MS"/>
          <w:sz w:val="24"/>
          <w:szCs w:val="24"/>
          <w:lang w:eastAsia="en-US"/>
        </w:rPr>
      </w:pPr>
      <w:r w:rsidRPr="00FF5DC9">
        <w:rPr>
          <w:rFonts w:eastAsia="Arial Unicode MS"/>
          <w:sz w:val="24"/>
          <w:szCs w:val="24"/>
          <w:lang w:eastAsia="en-US"/>
        </w:rPr>
        <w:t>A. V. (jeigu reikalavimas turėti antspaudą</w:t>
      </w:r>
    </w:p>
    <w:p w14:paraId="3C40D485" w14:textId="77777777" w:rsidR="008C7AAC" w:rsidRPr="00FF5DC9" w:rsidRDefault="008C7AAC" w:rsidP="008C7AAC">
      <w:pPr>
        <w:suppressAutoHyphens w:val="0"/>
        <w:jc w:val="both"/>
        <w:rPr>
          <w:rFonts w:eastAsia="Arial Unicode MS"/>
          <w:sz w:val="24"/>
          <w:szCs w:val="24"/>
          <w:lang w:eastAsia="en-US"/>
        </w:rPr>
      </w:pPr>
      <w:r w:rsidRPr="00FF5DC9">
        <w:rPr>
          <w:rFonts w:eastAsia="Arial Unicode MS"/>
          <w:sz w:val="24"/>
          <w:szCs w:val="24"/>
          <w:lang w:eastAsia="en-US"/>
        </w:rPr>
        <w:t>nustatytas įstatymuose</w:t>
      </w:r>
      <w:r w:rsidRPr="00FF5DC9">
        <w:rPr>
          <w:rFonts w:eastAsia="Arial Unicode MS"/>
          <w:b/>
          <w:sz w:val="24"/>
          <w:szCs w:val="24"/>
          <w:lang w:eastAsia="en-US"/>
        </w:rPr>
        <w:t xml:space="preserve"> </w:t>
      </w:r>
      <w:r w:rsidRPr="00FF5DC9">
        <w:rPr>
          <w:rFonts w:eastAsia="Arial Unicode MS"/>
          <w:sz w:val="24"/>
          <w:szCs w:val="24"/>
          <w:lang w:eastAsia="en-US"/>
        </w:rPr>
        <w:t xml:space="preserve">ar juridinio asmens </w:t>
      </w:r>
    </w:p>
    <w:p w14:paraId="13052F6F" w14:textId="49483E5A" w:rsidR="00405F28" w:rsidRDefault="00C33EB4" w:rsidP="00C33EB4">
      <w:pPr>
        <w:widowControl w:val="0"/>
        <w:tabs>
          <w:tab w:val="left" w:pos="1134"/>
          <w:tab w:val="left" w:pos="4253"/>
          <w:tab w:val="left" w:pos="6237"/>
        </w:tabs>
        <w:suppressAutoHyphens w:val="0"/>
        <w:autoSpaceDE w:val="0"/>
        <w:autoSpaceDN w:val="0"/>
        <w:adjustRightInd w:val="0"/>
        <w:rPr>
          <w:sz w:val="24"/>
          <w:szCs w:val="24"/>
          <w:lang w:eastAsia="en-US"/>
        </w:rPr>
      </w:pPr>
      <w:r>
        <w:rPr>
          <w:rFonts w:eastAsia="Arial Unicode MS"/>
          <w:sz w:val="24"/>
          <w:szCs w:val="24"/>
          <w:lang w:eastAsia="en-US"/>
        </w:rPr>
        <w:t xml:space="preserve">steigimo dokumentuose        </w:t>
      </w:r>
      <w:r w:rsidR="001F631D" w:rsidRPr="00FF5DC9">
        <w:rPr>
          <w:sz w:val="24"/>
          <w:szCs w:val="24"/>
          <w:lang w:eastAsia="en-US"/>
        </w:rPr>
        <w:t>_____________________________</w:t>
      </w:r>
    </w:p>
    <w:p w14:paraId="20D5B7B9" w14:textId="77777777" w:rsidR="00C33EB4" w:rsidRDefault="00C33EB4" w:rsidP="002D3C1D">
      <w:pPr>
        <w:jc w:val="center"/>
        <w:rPr>
          <w:b/>
          <w:sz w:val="24"/>
          <w:szCs w:val="24"/>
        </w:rPr>
      </w:pPr>
    </w:p>
    <w:p w14:paraId="411A45B3" w14:textId="77777777" w:rsidR="000303C2" w:rsidRDefault="000303C2" w:rsidP="002D3C1D">
      <w:pPr>
        <w:jc w:val="center"/>
        <w:rPr>
          <w:b/>
          <w:sz w:val="24"/>
          <w:szCs w:val="24"/>
        </w:rPr>
      </w:pPr>
    </w:p>
    <w:p w14:paraId="59888121" w14:textId="77777777" w:rsidR="000303C2" w:rsidRDefault="000303C2" w:rsidP="002D3C1D">
      <w:pPr>
        <w:jc w:val="center"/>
        <w:rPr>
          <w:b/>
          <w:sz w:val="24"/>
          <w:szCs w:val="24"/>
        </w:rPr>
      </w:pPr>
    </w:p>
    <w:p w14:paraId="4629C623" w14:textId="3637DBC6" w:rsidR="002D3C1D" w:rsidRPr="002D3C1D" w:rsidRDefault="002D3C1D" w:rsidP="002D3C1D">
      <w:pPr>
        <w:jc w:val="center"/>
        <w:rPr>
          <w:b/>
          <w:sz w:val="24"/>
          <w:szCs w:val="24"/>
        </w:rPr>
      </w:pPr>
      <w:r w:rsidRPr="002D3C1D">
        <w:rPr>
          <w:b/>
          <w:sz w:val="24"/>
          <w:szCs w:val="24"/>
        </w:rPr>
        <w:lastRenderedPageBreak/>
        <w:t>LAZDIJŲ RAJONO SAVIVALDYBĖS TARYBOS SPRENDIMO</w:t>
      </w:r>
    </w:p>
    <w:p w14:paraId="4BA317A3" w14:textId="77777777" w:rsidR="002D3C1D" w:rsidRPr="002D3C1D" w:rsidRDefault="002D3C1D" w:rsidP="002D3C1D">
      <w:pPr>
        <w:tabs>
          <w:tab w:val="left" w:pos="4536"/>
        </w:tabs>
        <w:jc w:val="center"/>
        <w:rPr>
          <w:b/>
          <w:sz w:val="24"/>
          <w:szCs w:val="24"/>
        </w:rPr>
      </w:pPr>
      <w:r w:rsidRPr="002D3C1D">
        <w:rPr>
          <w:b/>
          <w:sz w:val="24"/>
          <w:szCs w:val="24"/>
        </w:rPr>
        <w:t>„DĖL LAZDIJŲ RAJONO SAVIVALDYBĖS TURTO NUOMOS“ PROJEKTO</w:t>
      </w:r>
    </w:p>
    <w:p w14:paraId="4ACEA9C5" w14:textId="77777777" w:rsidR="002D3C1D" w:rsidRPr="002D3C1D" w:rsidRDefault="002D3C1D" w:rsidP="002D3C1D">
      <w:pPr>
        <w:jc w:val="center"/>
        <w:rPr>
          <w:b/>
          <w:sz w:val="24"/>
          <w:szCs w:val="24"/>
        </w:rPr>
      </w:pPr>
    </w:p>
    <w:p w14:paraId="7553D76F" w14:textId="77777777" w:rsidR="002D3C1D" w:rsidRPr="002D3C1D" w:rsidRDefault="002D3C1D" w:rsidP="002D3C1D">
      <w:pPr>
        <w:jc w:val="center"/>
        <w:rPr>
          <w:b/>
          <w:sz w:val="24"/>
          <w:szCs w:val="24"/>
        </w:rPr>
      </w:pPr>
      <w:r w:rsidRPr="002D3C1D">
        <w:rPr>
          <w:b/>
          <w:sz w:val="24"/>
          <w:szCs w:val="24"/>
        </w:rPr>
        <w:t>AIŠKINAMASIS RAŠTAS</w:t>
      </w:r>
    </w:p>
    <w:p w14:paraId="2C7CBA9B" w14:textId="77777777" w:rsidR="002D3C1D" w:rsidRPr="002D3C1D" w:rsidRDefault="002D3C1D" w:rsidP="002D3C1D">
      <w:pPr>
        <w:jc w:val="center"/>
        <w:rPr>
          <w:sz w:val="24"/>
          <w:szCs w:val="24"/>
        </w:rPr>
      </w:pPr>
    </w:p>
    <w:p w14:paraId="480F9AC2" w14:textId="3399C9DA" w:rsidR="002D3C1D" w:rsidRPr="002D3C1D" w:rsidRDefault="002D3C1D" w:rsidP="002D3C1D">
      <w:pPr>
        <w:jc w:val="center"/>
        <w:rPr>
          <w:sz w:val="24"/>
          <w:szCs w:val="24"/>
        </w:rPr>
      </w:pPr>
      <w:r w:rsidRPr="002D3C1D">
        <w:rPr>
          <w:sz w:val="24"/>
          <w:szCs w:val="24"/>
        </w:rPr>
        <w:t>20</w:t>
      </w:r>
      <w:r>
        <w:rPr>
          <w:sz w:val="24"/>
          <w:szCs w:val="24"/>
        </w:rPr>
        <w:t>20</w:t>
      </w:r>
      <w:r w:rsidRPr="002D3C1D">
        <w:rPr>
          <w:sz w:val="24"/>
          <w:szCs w:val="24"/>
        </w:rPr>
        <w:t xml:space="preserve"> m. </w:t>
      </w:r>
      <w:r w:rsidR="000303C2">
        <w:rPr>
          <w:sz w:val="24"/>
          <w:szCs w:val="24"/>
        </w:rPr>
        <w:t xml:space="preserve">vasario 15 </w:t>
      </w:r>
      <w:r w:rsidRPr="002D3C1D">
        <w:rPr>
          <w:sz w:val="24"/>
          <w:szCs w:val="24"/>
        </w:rPr>
        <w:t xml:space="preserve"> d.</w:t>
      </w:r>
    </w:p>
    <w:p w14:paraId="19B0E523" w14:textId="77777777" w:rsidR="002D3C1D" w:rsidRPr="002D3C1D" w:rsidRDefault="002D3C1D" w:rsidP="002D3C1D">
      <w:pPr>
        <w:jc w:val="center"/>
        <w:rPr>
          <w:sz w:val="24"/>
          <w:szCs w:val="24"/>
        </w:rPr>
      </w:pPr>
    </w:p>
    <w:p w14:paraId="644E96C2" w14:textId="46CA3943" w:rsidR="002D3C1D" w:rsidRDefault="002D3C1D" w:rsidP="002D3C1D">
      <w:pPr>
        <w:spacing w:line="360" w:lineRule="auto"/>
        <w:ind w:firstLine="737"/>
        <w:jc w:val="both"/>
        <w:rPr>
          <w:sz w:val="24"/>
          <w:szCs w:val="24"/>
        </w:rPr>
      </w:pPr>
      <w:r w:rsidRPr="002D3C1D">
        <w:rPr>
          <w:sz w:val="24"/>
          <w:szCs w:val="24"/>
        </w:rPr>
        <w:t xml:space="preserve">Lazdijų rajono savivaldybės tarybos sprendimo „Dėl Lazdijų rajono savivaldybės turto nuomos“ projektas parengtas vadovaujantis Lietuvos Respublikos vietos savivaldos įstatymo 16 straipsnio 2 dalies 26 punktu, Lietuvos Respublikos valstybės ir savivaldybių turto valdymo, naudojimo ir disponavimo juo įstatymo 15 straipsnio 3 dalimi, Lietuvos Respublikos žemės įstatymo 9 straipsnio 1 dalies 1 punktu ir 6 dalies 1 punktu, Lietuvos Respublikos Vyriausybės </w:t>
      </w:r>
      <w:smartTag w:uri="urn:schemas-microsoft-com:office:smarttags" w:element="metricconverter">
        <w:smartTagPr>
          <w:attr w:name="ProductID" w:val="1999 m"/>
        </w:smartTagPr>
        <w:r w:rsidRPr="002D3C1D">
          <w:rPr>
            <w:sz w:val="24"/>
            <w:szCs w:val="24"/>
          </w:rPr>
          <w:t>1999 m</w:t>
        </w:r>
      </w:smartTag>
      <w:r w:rsidRPr="002D3C1D">
        <w:rPr>
          <w:sz w:val="24"/>
          <w:szCs w:val="24"/>
        </w:rPr>
        <w:t>. kovo 9 d. nutarimo Nr. 260 „Dėl naudojamų kitos paskirties valstybinės žemės sklypų pardavimo ir nuomos“ 2.2 papunkči</w:t>
      </w:r>
      <w:r w:rsidR="007936EF">
        <w:rPr>
          <w:sz w:val="24"/>
          <w:szCs w:val="24"/>
        </w:rPr>
        <w:t>u</w:t>
      </w:r>
      <w:r w:rsidRPr="002D3C1D">
        <w:rPr>
          <w:sz w:val="24"/>
          <w:szCs w:val="24"/>
        </w:rPr>
        <w:t xml:space="preserve">, </w:t>
      </w:r>
      <w:r w:rsidRPr="002D3C1D">
        <w:rPr>
          <w:bCs/>
          <w:sz w:val="24"/>
          <w:szCs w:val="24"/>
        </w:rPr>
        <w:t xml:space="preserve">Naudojamų kitos paskirties valstybinės žemės sklypų pardavimo ir nuomos taisyklių, patvirtintų </w:t>
      </w:r>
      <w:r w:rsidRPr="002D3C1D">
        <w:rPr>
          <w:sz w:val="24"/>
          <w:szCs w:val="24"/>
        </w:rPr>
        <w:t xml:space="preserve">Lietuvos Respublikos Vyriausybės </w:t>
      </w:r>
      <w:smartTag w:uri="urn:schemas-microsoft-com:office:smarttags" w:element="metricconverter">
        <w:smartTagPr>
          <w:attr w:name="ProductID" w:val="1999 m"/>
        </w:smartTagPr>
        <w:r w:rsidRPr="002D3C1D">
          <w:rPr>
            <w:sz w:val="24"/>
            <w:szCs w:val="24"/>
          </w:rPr>
          <w:t>1999 m</w:t>
        </w:r>
      </w:smartTag>
      <w:r w:rsidRPr="002D3C1D">
        <w:rPr>
          <w:sz w:val="24"/>
          <w:szCs w:val="24"/>
        </w:rPr>
        <w:t xml:space="preserve">. kovo 9 d. nutarimu Nr. 260 „Dėl naudojamų kitos paskirties valstybinės žemės sklypų pardavimo ir nuomos“, </w:t>
      </w:r>
      <w:r w:rsidRPr="002D3C1D">
        <w:rPr>
          <w:bCs/>
          <w:sz w:val="24"/>
          <w:szCs w:val="24"/>
        </w:rPr>
        <w:t>29 punk</w:t>
      </w:r>
      <w:r w:rsidR="00752057">
        <w:rPr>
          <w:bCs/>
          <w:sz w:val="24"/>
          <w:szCs w:val="24"/>
        </w:rPr>
        <w:t>t</w:t>
      </w:r>
      <w:r w:rsidRPr="002D3C1D">
        <w:rPr>
          <w:bCs/>
          <w:sz w:val="24"/>
          <w:szCs w:val="24"/>
        </w:rPr>
        <w:t xml:space="preserve">u, </w:t>
      </w:r>
      <w:r w:rsidRPr="002D3C1D">
        <w:rPr>
          <w:sz w:val="24"/>
          <w:szCs w:val="24"/>
        </w:rPr>
        <w:t xml:space="preserve">Lietuvos Respublikos Vyriausybės </w:t>
      </w:r>
      <w:smartTag w:uri="urn:schemas-microsoft-com:office:smarttags" w:element="metricconverter">
        <w:smartTagPr>
          <w:attr w:name="ProductID" w:val="2002 m"/>
        </w:smartTagPr>
        <w:r w:rsidRPr="002D3C1D">
          <w:rPr>
            <w:sz w:val="24"/>
            <w:szCs w:val="24"/>
          </w:rPr>
          <w:t>2002 m</w:t>
        </w:r>
      </w:smartTag>
      <w:r w:rsidRPr="002D3C1D">
        <w:rPr>
          <w:sz w:val="24"/>
          <w:szCs w:val="24"/>
        </w:rPr>
        <w:t xml:space="preserve">. lapkričio 19 d. nutarimo Nr. 1798 „Dėl nuomos mokesčio už valstybinę žemę“ 1.3, 1.4 ir 1.5 papunkčiais, </w:t>
      </w:r>
      <w:r w:rsidR="000303C2" w:rsidRPr="000303C2">
        <w:rPr>
          <w:sz w:val="24"/>
          <w:szCs w:val="24"/>
        </w:rPr>
        <w:t xml:space="preserve">Lazdijų rajono savivaldybės tarybos 2020 m. vasario 28 d  sprendimu Nr. 5TS-..... „Dėl Lazdijų rajono savivaldybės ilgalaikio materialiojo turto viešo nuomos konkurso ir nuomos be konkurso organizavimo ir vykdymo tvarkos aprašo </w:t>
      </w:r>
      <w:r w:rsidR="000303C2" w:rsidRPr="000303C2">
        <w:rPr>
          <w:bCs/>
          <w:sz w:val="24"/>
          <w:szCs w:val="24"/>
        </w:rPr>
        <w:t>patvirtinimo</w:t>
      </w:r>
      <w:r w:rsidR="000303C2" w:rsidRPr="000303C2">
        <w:rPr>
          <w:sz w:val="24"/>
          <w:szCs w:val="24"/>
        </w:rPr>
        <w:t>“</w:t>
      </w:r>
      <w:r w:rsidRPr="002D3C1D">
        <w:rPr>
          <w:sz w:val="24"/>
          <w:szCs w:val="24"/>
        </w:rPr>
        <w:t xml:space="preserve"> bei atsižvelg</w:t>
      </w:r>
      <w:r>
        <w:rPr>
          <w:sz w:val="24"/>
          <w:szCs w:val="24"/>
        </w:rPr>
        <w:t xml:space="preserve">iant </w:t>
      </w:r>
      <w:r w:rsidRPr="002D3C1D">
        <w:rPr>
          <w:sz w:val="24"/>
          <w:szCs w:val="24"/>
        </w:rPr>
        <w:t>į Lazdijų rajono savivaldybės administracijos direktoriaus 2020 m. sausio 23 d. įsakymą Nr. 10V-46  „Dėl žemės sklypo vertės“ ir į Lazdijų rajono savivaldybės administracijos direktoriaus 2020- 0</w:t>
      </w:r>
      <w:r w:rsidR="000303C2">
        <w:rPr>
          <w:sz w:val="24"/>
          <w:szCs w:val="24"/>
        </w:rPr>
        <w:t>2-...</w:t>
      </w:r>
      <w:r w:rsidRPr="002D3C1D">
        <w:rPr>
          <w:sz w:val="24"/>
          <w:szCs w:val="24"/>
        </w:rPr>
        <w:t>pasiūlymą Nr. 1-</w:t>
      </w:r>
      <w:r w:rsidR="0009452F">
        <w:rPr>
          <w:sz w:val="24"/>
          <w:szCs w:val="24"/>
        </w:rPr>
        <w:t>517</w:t>
      </w:r>
      <w:r w:rsidRPr="002D3C1D">
        <w:rPr>
          <w:sz w:val="24"/>
          <w:szCs w:val="24"/>
        </w:rPr>
        <w:t xml:space="preserve"> „Dėl nuompinigių dydžio nustatymo“</w:t>
      </w:r>
      <w:r w:rsidR="00C33EB4">
        <w:rPr>
          <w:sz w:val="24"/>
          <w:szCs w:val="24"/>
        </w:rPr>
        <w:t>,</w:t>
      </w:r>
      <w:r w:rsidRPr="002D3C1D">
        <w:rPr>
          <w:sz w:val="24"/>
          <w:szCs w:val="24"/>
        </w:rPr>
        <w:t xml:space="preserve">  į viešosios įstaigos Lietuvos verslo paramos agentūros 2020-01-13 raštą Nr. R4-138 „Dėl projekto „Lazdijų hipodromo modernizavimas ir pritaikymas kompleksiniam turizmo paslaugų teikimui“, projekto kodas Nr. VP3-1.3-ŪM-01-V-01-013 turto nuomos sąlygų“</w:t>
      </w:r>
      <w:r>
        <w:rPr>
          <w:sz w:val="24"/>
          <w:szCs w:val="24"/>
        </w:rPr>
        <w:t xml:space="preserve">. </w:t>
      </w:r>
    </w:p>
    <w:p w14:paraId="7E3DA714" w14:textId="4F211A23" w:rsidR="002D3C1D" w:rsidRDefault="002D3C1D" w:rsidP="002D3C1D">
      <w:pPr>
        <w:spacing w:line="360" w:lineRule="auto"/>
        <w:ind w:firstLine="737"/>
        <w:jc w:val="both"/>
        <w:rPr>
          <w:sz w:val="24"/>
          <w:szCs w:val="24"/>
        </w:rPr>
      </w:pPr>
      <w:r>
        <w:rPr>
          <w:sz w:val="24"/>
          <w:szCs w:val="24"/>
        </w:rPr>
        <w:t>Šio projekto tikslas – i</w:t>
      </w:r>
      <w:r w:rsidRPr="002D3C1D">
        <w:rPr>
          <w:sz w:val="24"/>
          <w:szCs w:val="24"/>
        </w:rPr>
        <w:t>šnuomoti viešo konkurso būdu 10</w:t>
      </w:r>
      <w:r w:rsidRPr="002D3C1D">
        <w:rPr>
          <w:b/>
          <w:sz w:val="24"/>
          <w:szCs w:val="24"/>
        </w:rPr>
        <w:t xml:space="preserve"> </w:t>
      </w:r>
      <w:r w:rsidRPr="002D3C1D">
        <w:rPr>
          <w:sz w:val="24"/>
          <w:szCs w:val="24"/>
        </w:rPr>
        <w:t>metų laikotarpiui viešosioms paslaugoms teikti, sportinei ir ūkinei veiklai vykdyti Lazdijų rajono savivaldybei nuosavybės teise priklausantį turtą, esantį Lazdijų rajono savivaldybėje, Lazdijų seniūnijoje, Buktos kaime 2, pagal 1 priedą. Nustatyti šio sprendimo 1 punkte nurodyto turto:</w:t>
      </w:r>
      <w:r>
        <w:rPr>
          <w:sz w:val="24"/>
          <w:szCs w:val="24"/>
        </w:rPr>
        <w:t xml:space="preserve"> </w:t>
      </w:r>
      <w:r w:rsidRPr="002D3C1D">
        <w:rPr>
          <w:sz w:val="24"/>
          <w:szCs w:val="24"/>
        </w:rPr>
        <w:t>pradinį nuompinigių dydį – 811,35 Eur per vieną mėnesį; nuomos sąlygas ir nuomininkui keliamus reikalavimus pagal 2 priedą.</w:t>
      </w:r>
      <w:r>
        <w:rPr>
          <w:sz w:val="24"/>
          <w:szCs w:val="24"/>
        </w:rPr>
        <w:t xml:space="preserve"> </w:t>
      </w:r>
      <w:r w:rsidRPr="002D3C1D">
        <w:rPr>
          <w:sz w:val="24"/>
          <w:szCs w:val="24"/>
        </w:rPr>
        <w:t>Išnuomoti be aukciono savivaldybės turto viešo nuomos konkurso laimėtojui savivaldybės turto nuomos sutarties laikotarpiui valstybei nuosavybės teise priklausantį Lazdijų rajono savivaldybės patikėjimo teise valdomą 134000 kv. m žemės sklypą (unikalus numeris – 4400-0825-4728, naudojimo būdas – visuomeninės paskirties teritorijos, naudojimo pobūdis – mokslo ir mokymo, kultūros ir sporto, sveikatos apsaugos pastatų bei statinių statybos), esantį Lazdijų rajono savivaldybėje, Lazdijų seniūnijoje, Buktos kaime 2.</w:t>
      </w:r>
      <w:r>
        <w:rPr>
          <w:sz w:val="24"/>
          <w:szCs w:val="24"/>
        </w:rPr>
        <w:t xml:space="preserve"> </w:t>
      </w:r>
      <w:r w:rsidRPr="002D3C1D">
        <w:rPr>
          <w:sz w:val="24"/>
          <w:szCs w:val="24"/>
        </w:rPr>
        <w:t>Nustatyti:</w:t>
      </w:r>
      <w:r>
        <w:rPr>
          <w:sz w:val="24"/>
          <w:szCs w:val="24"/>
        </w:rPr>
        <w:t xml:space="preserve"> </w:t>
      </w:r>
      <w:r w:rsidRPr="002D3C1D">
        <w:rPr>
          <w:sz w:val="24"/>
          <w:szCs w:val="24"/>
        </w:rPr>
        <w:t xml:space="preserve">kad šio sprendimo 2.2 papunktyje nustatytos nuomos sąlygos </w:t>
      </w:r>
      <w:r w:rsidRPr="002D3C1D">
        <w:rPr>
          <w:sz w:val="24"/>
          <w:szCs w:val="24"/>
        </w:rPr>
        <w:lastRenderedPageBreak/>
        <w:t>ir nuomininkui keliami reikalavimai turi būti įrašyti į savivaldybės turto nuomos sutartį; kad savivaldybės turto nuomos konkurso laimėtojas sutarties galiojimo laikotarpiu privalo mokėti žemės nuomos mokestį, kuris yra 0,1 proc. žemės sklypo vertės, apskaičiuotos pagal mokestinio laikotarpio pradžioje galiojančius verčių žemėlapius;  žemės sklypo, nurodyto šio sprendimo 3 punkte, vidutinę rinkos vertę (apskaičiuotą pagal 2020 m. sausio 1 d. taikomus žemės verčių žemėlapius) – 69</w:t>
      </w:r>
      <w:r w:rsidR="00C33EB4">
        <w:rPr>
          <w:sz w:val="24"/>
          <w:szCs w:val="24"/>
        </w:rPr>
        <w:t xml:space="preserve"> </w:t>
      </w:r>
      <w:r w:rsidRPr="002D3C1D">
        <w:rPr>
          <w:sz w:val="24"/>
          <w:szCs w:val="24"/>
        </w:rPr>
        <w:t>100 Eur (šešiasdešimt devyni tūkstančiai vienas šimtas eurų); žemės nuomos mokesčio mokėjimo terminą – kasmet iki lapkričio 15 dienos. Patvirtinti valstybinės žemės nuomos sutarties projektą pagal 3 priedą. Įpareigoti Lazdijų rajono savivaldybės administracijos direktorių: organizuoti šio sprendimo 1 punkte nurodyto turto nuomos viešą konkursą</w:t>
      </w:r>
      <w:r>
        <w:rPr>
          <w:sz w:val="24"/>
          <w:szCs w:val="24"/>
        </w:rPr>
        <w:t xml:space="preserve">; </w:t>
      </w:r>
      <w:r w:rsidRPr="002D3C1D">
        <w:rPr>
          <w:sz w:val="24"/>
          <w:szCs w:val="24"/>
        </w:rPr>
        <w:t>įvykus savivaldybės turto nuomos konkursui, pasirašyti savivaldybės turto nuomos ir valstybinės žemės nuomos sutartis.</w:t>
      </w:r>
      <w:r w:rsidR="000303C2" w:rsidRPr="000303C2">
        <w:rPr>
          <w:sz w:val="24"/>
          <w:szCs w:val="24"/>
        </w:rPr>
        <w:t xml:space="preserve"> Nustatyti, kad šis sprendimas įsigalioja 2020 m. kovo 16 d.</w:t>
      </w:r>
    </w:p>
    <w:p w14:paraId="6A81AB4B" w14:textId="3D43A41F" w:rsidR="002D3C1D" w:rsidRDefault="002D3C1D" w:rsidP="002D3C1D">
      <w:pPr>
        <w:spacing w:line="360" w:lineRule="auto"/>
        <w:ind w:firstLine="737"/>
        <w:jc w:val="both"/>
        <w:rPr>
          <w:sz w:val="24"/>
          <w:szCs w:val="24"/>
        </w:rPr>
      </w:pPr>
      <w:r>
        <w:rPr>
          <w:sz w:val="24"/>
          <w:szCs w:val="24"/>
        </w:rPr>
        <w:t>Lazdijų rajono savivaldybės administracijos direktor</w:t>
      </w:r>
      <w:r w:rsidR="00C33EB4">
        <w:rPr>
          <w:sz w:val="24"/>
          <w:szCs w:val="24"/>
        </w:rPr>
        <w:t>iau</w:t>
      </w:r>
      <w:r>
        <w:rPr>
          <w:sz w:val="24"/>
          <w:szCs w:val="24"/>
        </w:rPr>
        <w:t xml:space="preserve">s </w:t>
      </w:r>
      <w:r w:rsidR="006605EF">
        <w:rPr>
          <w:sz w:val="24"/>
          <w:szCs w:val="24"/>
        </w:rPr>
        <w:t>2019 m. rugpjūčio 28 d. įsakymu Nr. 10</w:t>
      </w:r>
      <w:r w:rsidR="00C33EB4">
        <w:rPr>
          <w:sz w:val="24"/>
          <w:szCs w:val="24"/>
        </w:rPr>
        <w:t>V</w:t>
      </w:r>
      <w:r w:rsidR="006605EF">
        <w:rPr>
          <w:sz w:val="24"/>
          <w:szCs w:val="24"/>
        </w:rPr>
        <w:t xml:space="preserve">-700 „Dėl darbo grupės sudarymo“ darbo grupė 2020-01-23 įvykusio posėdžio metu apsvarstė savivaldybės tarybai teikiamas </w:t>
      </w:r>
      <w:r w:rsidR="006605EF" w:rsidRPr="006605EF">
        <w:rPr>
          <w:sz w:val="24"/>
          <w:szCs w:val="24"/>
        </w:rPr>
        <w:t>nuomos sąlygas ir nuomininkui keliamus reikalavimus</w:t>
      </w:r>
      <w:r w:rsidR="006605EF">
        <w:rPr>
          <w:sz w:val="24"/>
          <w:szCs w:val="24"/>
        </w:rPr>
        <w:t xml:space="preserve">. </w:t>
      </w:r>
    </w:p>
    <w:p w14:paraId="39345DA2" w14:textId="77777777" w:rsidR="002D3C1D" w:rsidRPr="002D3C1D" w:rsidRDefault="002D3C1D" w:rsidP="002D3C1D">
      <w:pPr>
        <w:spacing w:line="360" w:lineRule="auto"/>
        <w:ind w:firstLine="748"/>
        <w:jc w:val="both"/>
        <w:rPr>
          <w:sz w:val="24"/>
          <w:szCs w:val="24"/>
        </w:rPr>
      </w:pPr>
      <w:r w:rsidRPr="002D3C1D">
        <w:rPr>
          <w:sz w:val="24"/>
          <w:szCs w:val="24"/>
        </w:rPr>
        <w:t>Įgyvendinus šį Lazdijų rajono savivaldybės tarybos sprendimą ir išnuomojus Lazdijų hipodromą, kaip vientisą sporto ir kultūros kompleksą, bus užtikrintas Lazdijų hipodromo tinkamas eksploatavimas ir priežiūra.</w:t>
      </w:r>
    </w:p>
    <w:p w14:paraId="28F8F468" w14:textId="77777777" w:rsidR="002D3C1D" w:rsidRPr="002D3C1D" w:rsidRDefault="002D3C1D" w:rsidP="002D3C1D">
      <w:pPr>
        <w:spacing w:line="360" w:lineRule="auto"/>
        <w:ind w:firstLine="748"/>
        <w:jc w:val="both"/>
        <w:rPr>
          <w:sz w:val="24"/>
          <w:szCs w:val="24"/>
        </w:rPr>
      </w:pPr>
      <w:r w:rsidRPr="002D3C1D">
        <w:rPr>
          <w:sz w:val="24"/>
          <w:szCs w:val="24"/>
        </w:rPr>
        <w:t>Parengtas sprendimo projektas neprieštarauja galiojantiems teisės aktams.</w:t>
      </w:r>
    </w:p>
    <w:p w14:paraId="71C50A7A" w14:textId="77777777" w:rsidR="002D3C1D" w:rsidRPr="002D3C1D" w:rsidRDefault="002D3C1D" w:rsidP="002D3C1D">
      <w:pPr>
        <w:spacing w:line="360" w:lineRule="auto"/>
        <w:ind w:firstLine="720"/>
        <w:jc w:val="both"/>
        <w:rPr>
          <w:sz w:val="24"/>
          <w:szCs w:val="24"/>
        </w:rPr>
      </w:pPr>
      <w:r w:rsidRPr="002D3C1D">
        <w:rPr>
          <w:sz w:val="24"/>
          <w:szCs w:val="24"/>
        </w:rPr>
        <w:t>Galimos neigiamos pasekmės priėmus projektą, kokių priemonių reikėtų imtis, kad tokių pasekmių būtų išvengta – priėmus sprendimo projektą, neigiamų pasekmių nenumatoma.</w:t>
      </w:r>
    </w:p>
    <w:p w14:paraId="2F2FDC36" w14:textId="77777777" w:rsidR="002D3C1D" w:rsidRPr="002D3C1D" w:rsidRDefault="002D3C1D" w:rsidP="002D3C1D">
      <w:pPr>
        <w:spacing w:line="360" w:lineRule="auto"/>
        <w:ind w:firstLine="720"/>
        <w:jc w:val="both"/>
        <w:rPr>
          <w:sz w:val="24"/>
          <w:szCs w:val="24"/>
        </w:rPr>
      </w:pPr>
      <w:r w:rsidRPr="002D3C1D">
        <w:rPr>
          <w:sz w:val="24"/>
          <w:szCs w:val="24"/>
        </w:rPr>
        <w:t>Kokie šios srities aktai tebegalioja ir kokius galiojančius aktus būtina pakeisti ar panaikinti, priėmus teikiamą projektą – naujų teisės aktų priimti ar galiojančių pakeisti ir panaikinti nereikės.</w:t>
      </w:r>
    </w:p>
    <w:p w14:paraId="5A1FE10D" w14:textId="77777777" w:rsidR="002D3C1D" w:rsidRPr="002D3C1D" w:rsidRDefault="002D3C1D" w:rsidP="002D3C1D">
      <w:pPr>
        <w:spacing w:line="360" w:lineRule="auto"/>
        <w:ind w:firstLine="709"/>
        <w:jc w:val="both"/>
        <w:rPr>
          <w:sz w:val="24"/>
          <w:szCs w:val="24"/>
        </w:rPr>
      </w:pPr>
      <w:r w:rsidRPr="002D3C1D">
        <w:rPr>
          <w:sz w:val="24"/>
          <w:szCs w:val="24"/>
        </w:rPr>
        <w:t>Rengiant projektą gauti specialistų vertinimai ir išvados – dėl sprendimo projekto pastabų ir pasiūlymų negauta.</w:t>
      </w:r>
    </w:p>
    <w:p w14:paraId="14099CF9" w14:textId="4270EA6E" w:rsidR="002D3C1D" w:rsidRPr="002D3C1D" w:rsidRDefault="002D3C1D" w:rsidP="002D3C1D">
      <w:pPr>
        <w:spacing w:line="360" w:lineRule="auto"/>
        <w:ind w:firstLine="748"/>
        <w:jc w:val="both"/>
        <w:rPr>
          <w:sz w:val="24"/>
          <w:szCs w:val="24"/>
        </w:rPr>
      </w:pPr>
      <w:r w:rsidRPr="002D3C1D">
        <w:rPr>
          <w:sz w:val="24"/>
          <w:szCs w:val="24"/>
        </w:rPr>
        <w:t>Sprendimo projektą parengė Lazdijų rajon</w:t>
      </w:r>
      <w:r w:rsidR="006605EF">
        <w:rPr>
          <w:sz w:val="24"/>
          <w:szCs w:val="24"/>
        </w:rPr>
        <w:t>o savivaldybės administracijos Biudžeto, finansų ir turto valdymo skyriaus vedėjo pavaduotoja Jolita Galvanauskienė</w:t>
      </w:r>
      <w:r w:rsidRPr="002D3C1D">
        <w:rPr>
          <w:sz w:val="24"/>
          <w:szCs w:val="24"/>
        </w:rPr>
        <w:t>.</w:t>
      </w:r>
    </w:p>
    <w:p w14:paraId="4FD7A97D" w14:textId="77777777" w:rsidR="002D3C1D" w:rsidRPr="002D3C1D" w:rsidRDefault="002D3C1D" w:rsidP="002D3C1D">
      <w:pPr>
        <w:spacing w:line="360" w:lineRule="auto"/>
        <w:jc w:val="both"/>
        <w:rPr>
          <w:sz w:val="24"/>
          <w:szCs w:val="24"/>
        </w:rPr>
      </w:pPr>
    </w:p>
    <w:p w14:paraId="2483F02C" w14:textId="77777777" w:rsidR="006605EF" w:rsidRDefault="006605EF" w:rsidP="006605EF">
      <w:pPr>
        <w:tabs>
          <w:tab w:val="left" w:pos="6966"/>
        </w:tabs>
        <w:rPr>
          <w:sz w:val="24"/>
          <w:szCs w:val="24"/>
          <w:lang w:eastAsia="en-US"/>
        </w:rPr>
      </w:pPr>
      <w:r w:rsidRPr="006605EF">
        <w:rPr>
          <w:sz w:val="24"/>
          <w:szCs w:val="24"/>
          <w:lang w:eastAsia="en-US"/>
        </w:rPr>
        <w:t xml:space="preserve">Biudžeto, finansų ir turto valdymo skyriaus </w:t>
      </w:r>
    </w:p>
    <w:p w14:paraId="53C7408C" w14:textId="74D37007" w:rsidR="006605EF" w:rsidRPr="006605EF" w:rsidRDefault="006605EF" w:rsidP="006605EF">
      <w:pPr>
        <w:tabs>
          <w:tab w:val="left" w:pos="6966"/>
        </w:tabs>
        <w:rPr>
          <w:sz w:val="24"/>
          <w:szCs w:val="24"/>
          <w:lang w:eastAsia="en-US"/>
        </w:rPr>
      </w:pPr>
      <w:r w:rsidRPr="006605EF">
        <w:rPr>
          <w:sz w:val="24"/>
          <w:szCs w:val="24"/>
          <w:lang w:eastAsia="en-US"/>
        </w:rPr>
        <w:t xml:space="preserve">vedėjo pavaduotoja </w:t>
      </w:r>
      <w:r>
        <w:rPr>
          <w:sz w:val="24"/>
          <w:szCs w:val="24"/>
          <w:lang w:eastAsia="en-US"/>
        </w:rPr>
        <w:tab/>
      </w:r>
      <w:r w:rsidR="00C33EB4">
        <w:rPr>
          <w:sz w:val="24"/>
          <w:szCs w:val="24"/>
          <w:lang w:eastAsia="en-US"/>
        </w:rPr>
        <w:t>Jolita Galvanauskienė</w:t>
      </w:r>
    </w:p>
    <w:p w14:paraId="48F983B3" w14:textId="77777777" w:rsidR="00566EC1" w:rsidRDefault="00405F28" w:rsidP="00405F28">
      <w:pPr>
        <w:tabs>
          <w:tab w:val="left" w:pos="6966"/>
        </w:tabs>
        <w:rPr>
          <w:sz w:val="24"/>
          <w:szCs w:val="24"/>
          <w:lang w:eastAsia="en-US"/>
        </w:rPr>
      </w:pPr>
      <w:r>
        <w:rPr>
          <w:sz w:val="24"/>
          <w:szCs w:val="24"/>
          <w:lang w:eastAsia="en-US"/>
        </w:rPr>
        <w:tab/>
      </w:r>
    </w:p>
    <w:sectPr w:rsidR="00566EC1" w:rsidSect="00C33EB4">
      <w:footnotePr>
        <w:pos w:val="beneathText"/>
      </w:footnotePr>
      <w:pgSz w:w="11905" w:h="16837" w:code="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FC3111" w14:textId="77777777" w:rsidR="005A75C8" w:rsidRDefault="005A75C8">
      <w:r>
        <w:separator/>
      </w:r>
    </w:p>
  </w:endnote>
  <w:endnote w:type="continuationSeparator" w:id="0">
    <w:p w14:paraId="41ADDE8B" w14:textId="77777777" w:rsidR="005A75C8" w:rsidRDefault="005A7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HelveticaLT">
    <w:altName w:val="Times New Roman"/>
    <w:charset w:val="00"/>
    <w:family w:val="swiss"/>
    <w:pitch w:val="variable"/>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06C0EE" w14:textId="77777777" w:rsidR="005A75C8" w:rsidRDefault="005A75C8">
      <w:r>
        <w:separator/>
      </w:r>
    </w:p>
  </w:footnote>
  <w:footnote w:type="continuationSeparator" w:id="0">
    <w:p w14:paraId="56766BF3" w14:textId="77777777" w:rsidR="005A75C8" w:rsidRDefault="005A7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923C0" w14:textId="34D3FD68" w:rsidR="00C24195" w:rsidRPr="00C24195" w:rsidRDefault="00C24195">
    <w:pPr>
      <w:pStyle w:val="Antrats"/>
      <w:jc w:val="center"/>
      <w:rPr>
        <w:rFonts w:ascii="Arial" w:hAnsi="Arial" w:cs="Arial"/>
        <w:sz w:val="22"/>
        <w:szCs w:val="22"/>
      </w:rPr>
    </w:pPr>
    <w:r w:rsidRPr="00C24195">
      <w:rPr>
        <w:rFonts w:ascii="Arial" w:hAnsi="Arial" w:cs="Arial"/>
        <w:sz w:val="22"/>
        <w:szCs w:val="22"/>
      </w:rPr>
      <w:fldChar w:fldCharType="begin"/>
    </w:r>
    <w:r w:rsidRPr="00C24195">
      <w:rPr>
        <w:rFonts w:ascii="Arial" w:hAnsi="Arial" w:cs="Arial"/>
        <w:sz w:val="22"/>
        <w:szCs w:val="22"/>
      </w:rPr>
      <w:instrText>PAGE   \* MERGEFORMAT</w:instrText>
    </w:r>
    <w:r w:rsidRPr="00C24195">
      <w:rPr>
        <w:rFonts w:ascii="Arial" w:hAnsi="Arial" w:cs="Arial"/>
        <w:sz w:val="22"/>
        <w:szCs w:val="22"/>
      </w:rPr>
      <w:fldChar w:fldCharType="separate"/>
    </w:r>
    <w:r w:rsidR="00296DB1">
      <w:rPr>
        <w:rFonts w:ascii="Arial" w:hAnsi="Arial" w:cs="Arial"/>
        <w:noProof/>
        <w:sz w:val="22"/>
        <w:szCs w:val="22"/>
      </w:rPr>
      <w:t>8</w:t>
    </w:r>
    <w:r w:rsidRPr="00C24195">
      <w:rPr>
        <w:rFonts w:ascii="Arial" w:hAnsi="Arial" w:cs="Arial"/>
        <w:sz w:val="22"/>
        <w:szCs w:val="22"/>
      </w:rPr>
      <w:fldChar w:fldCharType="end"/>
    </w:r>
  </w:p>
  <w:p w14:paraId="058D4C1A" w14:textId="77777777" w:rsidR="003667D9" w:rsidRPr="00BC29C4" w:rsidRDefault="003667D9" w:rsidP="003667D9">
    <w:pPr>
      <w:pStyle w:val="Antrat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21BBD" w14:textId="6764CE5A" w:rsidR="00405F28" w:rsidRPr="00FA4D60" w:rsidRDefault="00405F28" w:rsidP="00413ACB">
    <w:pPr>
      <w:pStyle w:val="Antrats"/>
      <w:tabs>
        <w:tab w:val="left" w:pos="7776"/>
      </w:tabs>
      <w:rPr>
        <w:b/>
        <w:bCs/>
        <w:sz w:val="24"/>
        <w:szCs w:val="24"/>
      </w:rPr>
    </w:pPr>
    <w:r>
      <w:tab/>
    </w:r>
    <w:r>
      <w:tab/>
    </w:r>
    <w:r w:rsidR="00413ACB" w:rsidRPr="00FA4D60">
      <w:rPr>
        <w:b/>
        <w:bCs/>
        <w:sz w:val="24"/>
        <w:szCs w:val="24"/>
      </w:rPr>
      <w:t xml:space="preserve">Projektas </w:t>
    </w:r>
    <w:r w:rsidR="00413ACB" w:rsidRPr="00FA4D60">
      <w:rPr>
        <w:b/>
        <w:bCs/>
        <w:sz w:val="24"/>
        <w:szCs w:val="24"/>
      </w:rPr>
      <w:tab/>
    </w:r>
    <w:r w:rsidRPr="00FA4D60">
      <w:rPr>
        <w:b/>
        <w:bCs/>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CEA30D2"/>
    <w:multiLevelType w:val="multilevel"/>
    <w:tmpl w:val="2D429832"/>
    <w:lvl w:ilvl="0">
      <w:start w:val="5"/>
      <w:numFmt w:val="decimal"/>
      <w:lvlText w:val="%1."/>
      <w:lvlJc w:val="left"/>
      <w:pPr>
        <w:ind w:left="390" w:hanging="39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D105EDC"/>
    <w:multiLevelType w:val="multilevel"/>
    <w:tmpl w:val="B2DAFE72"/>
    <w:lvl w:ilvl="0">
      <w:start w:val="1"/>
      <w:numFmt w:val="decimal"/>
      <w:lvlText w:val="%1"/>
      <w:lvlJc w:val="left"/>
      <w:pPr>
        <w:ind w:left="720" w:hanging="720"/>
      </w:pPr>
      <w:rPr>
        <w:rFonts w:hint="default"/>
      </w:rPr>
    </w:lvl>
    <w:lvl w:ilvl="1">
      <w:start w:val="7"/>
      <w:numFmt w:val="decimal"/>
      <w:lvlText w:val="%1.%2"/>
      <w:lvlJc w:val="left"/>
      <w:pPr>
        <w:ind w:left="956" w:hanging="720"/>
      </w:pPr>
      <w:rPr>
        <w:rFonts w:hint="default"/>
      </w:rPr>
    </w:lvl>
    <w:lvl w:ilvl="2">
      <w:start w:val="2"/>
      <w:numFmt w:val="decimal"/>
      <w:lvlText w:val="%1.%2.%3"/>
      <w:lvlJc w:val="left"/>
      <w:pPr>
        <w:ind w:left="1192" w:hanging="720"/>
      </w:pPr>
      <w:rPr>
        <w:rFonts w:hint="default"/>
      </w:rPr>
    </w:lvl>
    <w:lvl w:ilvl="3">
      <w:start w:val="2"/>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3" w15:restartNumberingAfterBreak="0">
    <w:nsid w:val="0F637279"/>
    <w:multiLevelType w:val="multilevel"/>
    <w:tmpl w:val="EB662C9C"/>
    <w:lvl w:ilvl="0">
      <w:start w:val="1"/>
      <w:numFmt w:val="decimal"/>
      <w:pStyle w:val="Style1"/>
      <w:lvlText w:val="%1"/>
      <w:lvlJc w:val="center"/>
      <w:pPr>
        <w:ind w:left="227" w:hanging="227"/>
      </w:pPr>
      <w:rPr>
        <w:rFonts w:hint="default"/>
        <w:b/>
        <w:i w:val="0"/>
        <w:caps w:val="0"/>
        <w:strike w:val="0"/>
        <w:dstrike w:val="0"/>
        <w:vanish w:val="0"/>
        <w:color w:val="000000"/>
        <w:sz w:val="24"/>
        <w:vertAlign w:val="baseline"/>
      </w:rPr>
    </w:lvl>
    <w:lvl w:ilvl="1">
      <w:start w:val="1"/>
      <w:numFmt w:val="decimal"/>
      <w:pStyle w:val="paragrafai"/>
      <w:lvlText w:val="%1.%2."/>
      <w:lvlJc w:val="left"/>
      <w:pPr>
        <w:ind w:left="567" w:hanging="567"/>
      </w:pPr>
      <w:rPr>
        <w:rFonts w:ascii="Times New Roman" w:hAnsi="Times New Roman" w:hint="default"/>
        <w:b w:val="0"/>
        <w:i w:val="0"/>
        <w:caps w:val="0"/>
        <w:strike w:val="0"/>
        <w:dstrike w:val="0"/>
        <w:vanish w:val="0"/>
        <w:color w:val="000000"/>
        <w:sz w:val="24"/>
        <w:vertAlign w:val="baseline"/>
      </w:rPr>
    </w:lvl>
    <w:lvl w:ilvl="2">
      <w:start w:val="1"/>
      <w:numFmt w:val="decimal"/>
      <w:lvlText w:val="%1.%2.%3."/>
      <w:lvlJc w:val="left"/>
      <w:pPr>
        <w:ind w:left="1247" w:hanging="680"/>
      </w:pPr>
      <w:rPr>
        <w:rFonts w:hint="default"/>
      </w:rPr>
    </w:lvl>
    <w:lvl w:ilvl="3">
      <w:start w:val="1"/>
      <w:numFmt w:val="decimal"/>
      <w:lvlText w:val="%1.%2.%3.%4."/>
      <w:lvlJc w:val="left"/>
      <w:pPr>
        <w:ind w:left="2835" w:hanging="170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01E7D46"/>
    <w:multiLevelType w:val="multilevel"/>
    <w:tmpl w:val="6ECA9CB2"/>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B063AD"/>
    <w:multiLevelType w:val="multilevel"/>
    <w:tmpl w:val="A4E2F996"/>
    <w:lvl w:ilvl="0">
      <w:start w:val="1"/>
      <w:numFmt w:val="decimal"/>
      <w:lvlText w:val="%1."/>
      <w:lvlJc w:val="left"/>
      <w:pPr>
        <w:ind w:left="1110" w:hanging="360"/>
      </w:pPr>
      <w:rPr>
        <w:rFonts w:hint="default"/>
      </w:rPr>
    </w:lvl>
    <w:lvl w:ilvl="1">
      <w:start w:val="1"/>
      <w:numFmt w:val="decimal"/>
      <w:isLgl/>
      <w:lvlText w:val="%1.%2."/>
      <w:lvlJc w:val="left"/>
      <w:pPr>
        <w:ind w:left="1470" w:hanging="72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550" w:hanging="1800"/>
      </w:pPr>
      <w:rPr>
        <w:rFonts w:hint="default"/>
      </w:rPr>
    </w:lvl>
  </w:abstractNum>
  <w:abstractNum w:abstractNumId="6" w15:restartNumberingAfterBreak="0">
    <w:nsid w:val="136717CF"/>
    <w:multiLevelType w:val="multilevel"/>
    <w:tmpl w:val="0DCA6034"/>
    <w:lvl w:ilvl="0">
      <w:start w:val="4"/>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61961DC"/>
    <w:multiLevelType w:val="hybridMultilevel"/>
    <w:tmpl w:val="20885C72"/>
    <w:lvl w:ilvl="0" w:tplc="89E48C26">
      <w:start w:val="5"/>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17067985"/>
    <w:multiLevelType w:val="multilevel"/>
    <w:tmpl w:val="63DC441A"/>
    <w:lvl w:ilvl="0">
      <w:start w:val="5"/>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7F540AD"/>
    <w:multiLevelType w:val="multilevel"/>
    <w:tmpl w:val="FB9423C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9476670"/>
    <w:multiLevelType w:val="multilevel"/>
    <w:tmpl w:val="A4E2F996"/>
    <w:lvl w:ilvl="0">
      <w:start w:val="1"/>
      <w:numFmt w:val="decimal"/>
      <w:lvlText w:val="%1."/>
      <w:lvlJc w:val="left"/>
      <w:pPr>
        <w:ind w:left="1110" w:hanging="360"/>
      </w:pPr>
      <w:rPr>
        <w:rFonts w:hint="default"/>
      </w:rPr>
    </w:lvl>
    <w:lvl w:ilvl="1">
      <w:start w:val="1"/>
      <w:numFmt w:val="decimal"/>
      <w:isLgl/>
      <w:lvlText w:val="%1.%2."/>
      <w:lvlJc w:val="left"/>
      <w:pPr>
        <w:ind w:left="1470" w:hanging="72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550" w:hanging="1800"/>
      </w:pPr>
      <w:rPr>
        <w:rFonts w:hint="default"/>
      </w:rPr>
    </w:lvl>
  </w:abstractNum>
  <w:abstractNum w:abstractNumId="11" w15:restartNumberingAfterBreak="0">
    <w:nsid w:val="1A58599F"/>
    <w:multiLevelType w:val="multilevel"/>
    <w:tmpl w:val="AD4A888C"/>
    <w:lvl w:ilvl="0">
      <w:start w:val="9"/>
      <w:numFmt w:val="decimal"/>
      <w:lvlText w:val="%1."/>
      <w:lvlJc w:val="left"/>
      <w:pPr>
        <w:ind w:left="750" w:hanging="360"/>
      </w:pPr>
      <w:rPr>
        <w:rFonts w:hint="default"/>
      </w:rPr>
    </w:lvl>
    <w:lvl w:ilvl="1">
      <w:start w:val="1"/>
      <w:numFmt w:val="decimal"/>
      <w:isLgl/>
      <w:lvlText w:val="%1.%2."/>
      <w:lvlJc w:val="left"/>
      <w:pPr>
        <w:ind w:left="1110" w:hanging="720"/>
      </w:pPr>
      <w:rPr>
        <w:rFonts w:hint="default"/>
      </w:rPr>
    </w:lvl>
    <w:lvl w:ilvl="2">
      <w:start w:val="1"/>
      <w:numFmt w:val="decimal"/>
      <w:isLgl/>
      <w:lvlText w:val="%1.%2.%3."/>
      <w:lvlJc w:val="left"/>
      <w:pPr>
        <w:ind w:left="1110" w:hanging="720"/>
      </w:pPr>
      <w:rPr>
        <w:rFonts w:hint="default"/>
      </w:rPr>
    </w:lvl>
    <w:lvl w:ilvl="3">
      <w:start w:val="1"/>
      <w:numFmt w:val="decimal"/>
      <w:isLgl/>
      <w:lvlText w:val="%1.%2.%3.%4."/>
      <w:lvlJc w:val="left"/>
      <w:pPr>
        <w:ind w:left="1470" w:hanging="1080"/>
      </w:pPr>
      <w:rPr>
        <w:rFonts w:hint="default"/>
      </w:rPr>
    </w:lvl>
    <w:lvl w:ilvl="4">
      <w:start w:val="1"/>
      <w:numFmt w:val="decimal"/>
      <w:isLgl/>
      <w:lvlText w:val="%1.%2.%3.%4.%5."/>
      <w:lvlJc w:val="left"/>
      <w:pPr>
        <w:ind w:left="1470" w:hanging="1080"/>
      </w:pPr>
      <w:rPr>
        <w:rFonts w:hint="default"/>
      </w:rPr>
    </w:lvl>
    <w:lvl w:ilvl="5">
      <w:start w:val="1"/>
      <w:numFmt w:val="decimal"/>
      <w:isLgl/>
      <w:lvlText w:val="%1.%2.%3.%4.%5.%6."/>
      <w:lvlJc w:val="left"/>
      <w:pPr>
        <w:ind w:left="1830" w:hanging="1440"/>
      </w:pPr>
      <w:rPr>
        <w:rFonts w:hint="default"/>
      </w:rPr>
    </w:lvl>
    <w:lvl w:ilvl="6">
      <w:start w:val="1"/>
      <w:numFmt w:val="decimal"/>
      <w:isLgl/>
      <w:lvlText w:val="%1.%2.%3.%4.%5.%6.%7."/>
      <w:lvlJc w:val="left"/>
      <w:pPr>
        <w:ind w:left="1830" w:hanging="1440"/>
      </w:pPr>
      <w:rPr>
        <w:rFonts w:hint="default"/>
      </w:rPr>
    </w:lvl>
    <w:lvl w:ilvl="7">
      <w:start w:val="1"/>
      <w:numFmt w:val="decimal"/>
      <w:isLgl/>
      <w:lvlText w:val="%1.%2.%3.%4.%5.%6.%7.%8."/>
      <w:lvlJc w:val="left"/>
      <w:pPr>
        <w:ind w:left="2190" w:hanging="1800"/>
      </w:pPr>
      <w:rPr>
        <w:rFonts w:hint="default"/>
      </w:rPr>
    </w:lvl>
    <w:lvl w:ilvl="8">
      <w:start w:val="1"/>
      <w:numFmt w:val="decimal"/>
      <w:isLgl/>
      <w:lvlText w:val="%1.%2.%3.%4.%5.%6.%7.%8.%9."/>
      <w:lvlJc w:val="left"/>
      <w:pPr>
        <w:ind w:left="2190" w:hanging="1800"/>
      </w:pPr>
      <w:rPr>
        <w:rFonts w:hint="default"/>
      </w:rPr>
    </w:lvl>
  </w:abstractNum>
  <w:abstractNum w:abstractNumId="12" w15:restartNumberingAfterBreak="0">
    <w:nsid w:val="1ADC1F2A"/>
    <w:multiLevelType w:val="hybridMultilevel"/>
    <w:tmpl w:val="CBB470F8"/>
    <w:lvl w:ilvl="0" w:tplc="DF9C2034">
      <w:start w:val="4"/>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15:restartNumberingAfterBreak="0">
    <w:nsid w:val="1B803790"/>
    <w:multiLevelType w:val="hybridMultilevel"/>
    <w:tmpl w:val="395A9E5E"/>
    <w:lvl w:ilvl="0" w:tplc="2C9E1F3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15:restartNumberingAfterBreak="0">
    <w:nsid w:val="1FCD2B84"/>
    <w:multiLevelType w:val="multilevel"/>
    <w:tmpl w:val="C5A61140"/>
    <w:lvl w:ilvl="0">
      <w:start w:val="1"/>
      <w:numFmt w:val="decimal"/>
      <w:lvlText w:val="%1."/>
      <w:lvlJc w:val="left"/>
      <w:pPr>
        <w:ind w:left="1695" w:hanging="975"/>
      </w:pPr>
      <w:rPr>
        <w:rFonts w:hint="default"/>
      </w:rPr>
    </w:lvl>
    <w:lvl w:ilvl="1">
      <w:start w:val="5"/>
      <w:numFmt w:val="decimal"/>
      <w:isLgl/>
      <w:lvlText w:val="%1.%2."/>
      <w:lvlJc w:val="left"/>
      <w:pPr>
        <w:ind w:left="1440" w:hanging="720"/>
      </w:pPr>
      <w:rPr>
        <w:rFonts w:hint="default"/>
        <w:b w:val="0"/>
      </w:rPr>
    </w:lvl>
    <w:lvl w:ilvl="2">
      <w:start w:val="2"/>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2160" w:hanging="144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520" w:hanging="1800"/>
      </w:pPr>
      <w:rPr>
        <w:rFonts w:hint="default"/>
        <w:b w:val="0"/>
      </w:rPr>
    </w:lvl>
    <w:lvl w:ilvl="8">
      <w:start w:val="1"/>
      <w:numFmt w:val="decimal"/>
      <w:isLgl/>
      <w:lvlText w:val="%1.%2.%3.%4.%5.%6.%7.%8.%9."/>
      <w:lvlJc w:val="left"/>
      <w:pPr>
        <w:ind w:left="2520" w:hanging="1800"/>
      </w:pPr>
      <w:rPr>
        <w:rFonts w:hint="default"/>
        <w:b w:val="0"/>
      </w:rPr>
    </w:lvl>
  </w:abstractNum>
  <w:abstractNum w:abstractNumId="15" w15:restartNumberingAfterBreak="0">
    <w:nsid w:val="259505AC"/>
    <w:multiLevelType w:val="multilevel"/>
    <w:tmpl w:val="A4E2F996"/>
    <w:lvl w:ilvl="0">
      <w:start w:val="1"/>
      <w:numFmt w:val="decimal"/>
      <w:lvlText w:val="%1."/>
      <w:lvlJc w:val="left"/>
      <w:pPr>
        <w:ind w:left="1110" w:hanging="360"/>
      </w:pPr>
      <w:rPr>
        <w:rFonts w:hint="default"/>
      </w:rPr>
    </w:lvl>
    <w:lvl w:ilvl="1">
      <w:start w:val="1"/>
      <w:numFmt w:val="decimal"/>
      <w:isLgl/>
      <w:lvlText w:val="%1.%2."/>
      <w:lvlJc w:val="left"/>
      <w:pPr>
        <w:ind w:left="1470" w:hanging="72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550" w:hanging="1800"/>
      </w:pPr>
      <w:rPr>
        <w:rFonts w:hint="default"/>
      </w:rPr>
    </w:lvl>
  </w:abstractNum>
  <w:abstractNum w:abstractNumId="16" w15:restartNumberingAfterBreak="0">
    <w:nsid w:val="355C44DB"/>
    <w:multiLevelType w:val="multilevel"/>
    <w:tmpl w:val="AEA8D304"/>
    <w:lvl w:ilvl="0">
      <w:start w:val="8"/>
      <w:numFmt w:val="decimal"/>
      <w:lvlText w:val="%1."/>
      <w:lvlJc w:val="left"/>
      <w:pPr>
        <w:ind w:left="390" w:hanging="390"/>
      </w:pPr>
      <w:rPr>
        <w:rFonts w:hint="default"/>
      </w:rPr>
    </w:lvl>
    <w:lvl w:ilvl="1">
      <w:start w:val="1"/>
      <w:numFmt w:val="decimal"/>
      <w:lvlText w:val="%1.%2."/>
      <w:lvlJc w:val="left"/>
      <w:pPr>
        <w:ind w:left="2565" w:hanging="720"/>
      </w:pPr>
      <w:rPr>
        <w:rFonts w:hint="default"/>
      </w:rPr>
    </w:lvl>
    <w:lvl w:ilvl="2">
      <w:start w:val="1"/>
      <w:numFmt w:val="decimal"/>
      <w:lvlText w:val="%1.%2.%3."/>
      <w:lvlJc w:val="left"/>
      <w:pPr>
        <w:ind w:left="4410" w:hanging="720"/>
      </w:pPr>
      <w:rPr>
        <w:rFonts w:hint="default"/>
      </w:rPr>
    </w:lvl>
    <w:lvl w:ilvl="3">
      <w:start w:val="1"/>
      <w:numFmt w:val="decimal"/>
      <w:lvlText w:val="%1.%2.%3.%4."/>
      <w:lvlJc w:val="left"/>
      <w:pPr>
        <w:ind w:left="6615" w:hanging="1080"/>
      </w:pPr>
      <w:rPr>
        <w:rFonts w:hint="default"/>
      </w:rPr>
    </w:lvl>
    <w:lvl w:ilvl="4">
      <w:start w:val="1"/>
      <w:numFmt w:val="decimal"/>
      <w:lvlText w:val="%1.%2.%3.%4.%5."/>
      <w:lvlJc w:val="left"/>
      <w:pPr>
        <w:ind w:left="8460" w:hanging="1080"/>
      </w:pPr>
      <w:rPr>
        <w:rFonts w:hint="default"/>
      </w:rPr>
    </w:lvl>
    <w:lvl w:ilvl="5">
      <w:start w:val="1"/>
      <w:numFmt w:val="decimal"/>
      <w:lvlText w:val="%1.%2.%3.%4.%5.%6."/>
      <w:lvlJc w:val="left"/>
      <w:pPr>
        <w:ind w:left="10665" w:hanging="1440"/>
      </w:pPr>
      <w:rPr>
        <w:rFonts w:hint="default"/>
      </w:rPr>
    </w:lvl>
    <w:lvl w:ilvl="6">
      <w:start w:val="1"/>
      <w:numFmt w:val="decimal"/>
      <w:lvlText w:val="%1.%2.%3.%4.%5.%6.%7."/>
      <w:lvlJc w:val="left"/>
      <w:pPr>
        <w:ind w:left="12510" w:hanging="1440"/>
      </w:pPr>
      <w:rPr>
        <w:rFonts w:hint="default"/>
      </w:rPr>
    </w:lvl>
    <w:lvl w:ilvl="7">
      <w:start w:val="1"/>
      <w:numFmt w:val="decimal"/>
      <w:lvlText w:val="%1.%2.%3.%4.%5.%6.%7.%8."/>
      <w:lvlJc w:val="left"/>
      <w:pPr>
        <w:ind w:left="14715" w:hanging="1800"/>
      </w:pPr>
      <w:rPr>
        <w:rFonts w:hint="default"/>
      </w:rPr>
    </w:lvl>
    <w:lvl w:ilvl="8">
      <w:start w:val="1"/>
      <w:numFmt w:val="decimal"/>
      <w:lvlText w:val="%1.%2.%3.%4.%5.%6.%7.%8.%9."/>
      <w:lvlJc w:val="left"/>
      <w:pPr>
        <w:ind w:left="16560" w:hanging="1800"/>
      </w:pPr>
      <w:rPr>
        <w:rFonts w:hint="default"/>
      </w:rPr>
    </w:lvl>
  </w:abstractNum>
  <w:abstractNum w:abstractNumId="17" w15:restartNumberingAfterBreak="0">
    <w:nsid w:val="37167BB4"/>
    <w:multiLevelType w:val="multilevel"/>
    <w:tmpl w:val="DE528288"/>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85F58D1"/>
    <w:multiLevelType w:val="multilevel"/>
    <w:tmpl w:val="177C4BF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BC10D7C"/>
    <w:multiLevelType w:val="multilevel"/>
    <w:tmpl w:val="25C43962"/>
    <w:lvl w:ilvl="0">
      <w:start w:val="1"/>
      <w:numFmt w:val="decimal"/>
      <w:lvlText w:val="%1."/>
      <w:lvlJc w:val="left"/>
      <w:pPr>
        <w:ind w:left="780" w:hanging="780"/>
      </w:pPr>
      <w:rPr>
        <w:rFonts w:hint="default"/>
      </w:rPr>
    </w:lvl>
    <w:lvl w:ilvl="1">
      <w:start w:val="7"/>
      <w:numFmt w:val="decimal"/>
      <w:lvlText w:val="%1.%2."/>
      <w:lvlJc w:val="left"/>
      <w:pPr>
        <w:ind w:left="1020" w:hanging="780"/>
      </w:pPr>
      <w:rPr>
        <w:rFonts w:hint="default"/>
      </w:rPr>
    </w:lvl>
    <w:lvl w:ilvl="2">
      <w:start w:val="2"/>
      <w:numFmt w:val="decimal"/>
      <w:lvlText w:val="%1.%2.%3."/>
      <w:lvlJc w:val="left"/>
      <w:pPr>
        <w:ind w:left="1260" w:hanging="780"/>
      </w:pPr>
      <w:rPr>
        <w:rFonts w:hint="default"/>
      </w:rPr>
    </w:lvl>
    <w:lvl w:ilvl="3">
      <w:start w:val="4"/>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20" w15:restartNumberingAfterBreak="0">
    <w:nsid w:val="3CCC2E8A"/>
    <w:multiLevelType w:val="hybridMultilevel"/>
    <w:tmpl w:val="45007906"/>
    <w:lvl w:ilvl="0" w:tplc="F6BAECF0">
      <w:start w:val="5"/>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1" w15:restartNumberingAfterBreak="0">
    <w:nsid w:val="3CD7379B"/>
    <w:multiLevelType w:val="multilevel"/>
    <w:tmpl w:val="9D00AB0E"/>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22" w15:restartNumberingAfterBreak="0">
    <w:nsid w:val="3E0B6E2C"/>
    <w:multiLevelType w:val="multilevel"/>
    <w:tmpl w:val="014643DE"/>
    <w:lvl w:ilvl="0">
      <w:start w:val="1"/>
      <w:numFmt w:val="decimal"/>
      <w:lvlText w:val="%1."/>
      <w:lvlJc w:val="left"/>
      <w:pPr>
        <w:ind w:left="1695" w:hanging="975"/>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3" w15:restartNumberingAfterBreak="0">
    <w:nsid w:val="410058E0"/>
    <w:multiLevelType w:val="multilevel"/>
    <w:tmpl w:val="A4E2F996"/>
    <w:lvl w:ilvl="0">
      <w:start w:val="1"/>
      <w:numFmt w:val="decimal"/>
      <w:lvlText w:val="%1."/>
      <w:lvlJc w:val="left"/>
      <w:pPr>
        <w:ind w:left="1110" w:hanging="360"/>
      </w:pPr>
      <w:rPr>
        <w:rFonts w:hint="default"/>
      </w:rPr>
    </w:lvl>
    <w:lvl w:ilvl="1">
      <w:start w:val="1"/>
      <w:numFmt w:val="decimal"/>
      <w:isLgl/>
      <w:lvlText w:val="%1.%2."/>
      <w:lvlJc w:val="left"/>
      <w:pPr>
        <w:ind w:left="1470" w:hanging="72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550" w:hanging="1800"/>
      </w:pPr>
      <w:rPr>
        <w:rFonts w:hint="default"/>
      </w:rPr>
    </w:lvl>
  </w:abstractNum>
  <w:abstractNum w:abstractNumId="24" w15:restartNumberingAfterBreak="0">
    <w:nsid w:val="41EB112C"/>
    <w:multiLevelType w:val="multilevel"/>
    <w:tmpl w:val="CEE6D490"/>
    <w:lvl w:ilvl="0">
      <w:start w:val="7"/>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691735B"/>
    <w:multiLevelType w:val="multilevel"/>
    <w:tmpl w:val="A4E2F996"/>
    <w:lvl w:ilvl="0">
      <w:start w:val="1"/>
      <w:numFmt w:val="decimal"/>
      <w:lvlText w:val="%1."/>
      <w:lvlJc w:val="left"/>
      <w:pPr>
        <w:ind w:left="1110" w:hanging="360"/>
      </w:pPr>
      <w:rPr>
        <w:rFonts w:hint="default"/>
      </w:rPr>
    </w:lvl>
    <w:lvl w:ilvl="1">
      <w:start w:val="1"/>
      <w:numFmt w:val="decimal"/>
      <w:isLgl/>
      <w:lvlText w:val="%1.%2."/>
      <w:lvlJc w:val="left"/>
      <w:pPr>
        <w:ind w:left="1470" w:hanging="72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550" w:hanging="1800"/>
      </w:pPr>
      <w:rPr>
        <w:rFonts w:hint="default"/>
      </w:rPr>
    </w:lvl>
  </w:abstractNum>
  <w:abstractNum w:abstractNumId="26" w15:restartNumberingAfterBreak="0">
    <w:nsid w:val="4784463C"/>
    <w:multiLevelType w:val="hybridMultilevel"/>
    <w:tmpl w:val="7A126684"/>
    <w:lvl w:ilvl="0" w:tplc="8DC6505E">
      <w:start w:val="1"/>
      <w:numFmt w:val="decimal"/>
      <w:lvlText w:val="%1."/>
      <w:lvlJc w:val="left"/>
      <w:pPr>
        <w:ind w:left="1211" w:hanging="360"/>
      </w:p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start w:val="1"/>
      <w:numFmt w:val="decimal"/>
      <w:lvlText w:val="%4."/>
      <w:lvlJc w:val="left"/>
      <w:pPr>
        <w:ind w:left="3371" w:hanging="360"/>
      </w:pPr>
    </w:lvl>
    <w:lvl w:ilvl="4" w:tplc="04270019">
      <w:start w:val="1"/>
      <w:numFmt w:val="lowerLetter"/>
      <w:lvlText w:val="%5."/>
      <w:lvlJc w:val="left"/>
      <w:pPr>
        <w:ind w:left="4091" w:hanging="360"/>
      </w:pPr>
    </w:lvl>
    <w:lvl w:ilvl="5" w:tplc="0427001B">
      <w:start w:val="1"/>
      <w:numFmt w:val="lowerRoman"/>
      <w:lvlText w:val="%6."/>
      <w:lvlJc w:val="right"/>
      <w:pPr>
        <w:ind w:left="4811" w:hanging="180"/>
      </w:pPr>
    </w:lvl>
    <w:lvl w:ilvl="6" w:tplc="0427000F">
      <w:start w:val="1"/>
      <w:numFmt w:val="decimal"/>
      <w:lvlText w:val="%7."/>
      <w:lvlJc w:val="left"/>
      <w:pPr>
        <w:ind w:left="5531" w:hanging="360"/>
      </w:pPr>
    </w:lvl>
    <w:lvl w:ilvl="7" w:tplc="04270019">
      <w:start w:val="1"/>
      <w:numFmt w:val="lowerLetter"/>
      <w:lvlText w:val="%8."/>
      <w:lvlJc w:val="left"/>
      <w:pPr>
        <w:ind w:left="6251" w:hanging="360"/>
      </w:pPr>
    </w:lvl>
    <w:lvl w:ilvl="8" w:tplc="0427001B">
      <w:start w:val="1"/>
      <w:numFmt w:val="lowerRoman"/>
      <w:lvlText w:val="%9."/>
      <w:lvlJc w:val="right"/>
      <w:pPr>
        <w:ind w:left="6971" w:hanging="180"/>
      </w:pPr>
    </w:lvl>
  </w:abstractNum>
  <w:abstractNum w:abstractNumId="27" w15:restartNumberingAfterBreak="0">
    <w:nsid w:val="48C02143"/>
    <w:multiLevelType w:val="hybridMultilevel"/>
    <w:tmpl w:val="3C26CFCE"/>
    <w:lvl w:ilvl="0" w:tplc="0F3499DC">
      <w:start w:val="4"/>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8" w15:restartNumberingAfterBreak="0">
    <w:nsid w:val="4D0E4A3B"/>
    <w:multiLevelType w:val="hybridMultilevel"/>
    <w:tmpl w:val="5F50EA24"/>
    <w:lvl w:ilvl="0" w:tplc="BF907C54">
      <w:start w:val="1"/>
      <w:numFmt w:val="bullet"/>
      <w:lvlText w:val=""/>
      <w:lvlJc w:val="left"/>
      <w:pPr>
        <w:ind w:left="720" w:hanging="360"/>
      </w:pPr>
      <w:rPr>
        <w:rFonts w:ascii="Symbol" w:hAnsi="Symbol" w:hint="default"/>
      </w:rPr>
    </w:lvl>
    <w:lvl w:ilvl="1" w:tplc="22267612" w:tentative="1">
      <w:start w:val="1"/>
      <w:numFmt w:val="bullet"/>
      <w:lvlText w:val="o"/>
      <w:lvlJc w:val="left"/>
      <w:pPr>
        <w:ind w:left="1440" w:hanging="360"/>
      </w:pPr>
      <w:rPr>
        <w:rFonts w:ascii="Courier New" w:hAnsi="Courier New" w:cs="Courier New" w:hint="default"/>
      </w:rPr>
    </w:lvl>
    <w:lvl w:ilvl="2" w:tplc="13167652" w:tentative="1">
      <w:start w:val="1"/>
      <w:numFmt w:val="bullet"/>
      <w:lvlText w:val=""/>
      <w:lvlJc w:val="left"/>
      <w:pPr>
        <w:ind w:left="2160" w:hanging="360"/>
      </w:pPr>
      <w:rPr>
        <w:rFonts w:ascii="Wingdings" w:hAnsi="Wingdings" w:hint="default"/>
      </w:rPr>
    </w:lvl>
    <w:lvl w:ilvl="3" w:tplc="9D429C12" w:tentative="1">
      <w:start w:val="1"/>
      <w:numFmt w:val="bullet"/>
      <w:lvlText w:val=""/>
      <w:lvlJc w:val="left"/>
      <w:pPr>
        <w:ind w:left="2880" w:hanging="360"/>
      </w:pPr>
      <w:rPr>
        <w:rFonts w:ascii="Symbol" w:hAnsi="Symbol" w:hint="default"/>
      </w:rPr>
    </w:lvl>
    <w:lvl w:ilvl="4" w:tplc="05422B84" w:tentative="1">
      <w:start w:val="1"/>
      <w:numFmt w:val="bullet"/>
      <w:lvlText w:val="o"/>
      <w:lvlJc w:val="left"/>
      <w:pPr>
        <w:ind w:left="3600" w:hanging="360"/>
      </w:pPr>
      <w:rPr>
        <w:rFonts w:ascii="Courier New" w:hAnsi="Courier New" w:cs="Courier New" w:hint="default"/>
      </w:rPr>
    </w:lvl>
    <w:lvl w:ilvl="5" w:tplc="DBA267AE" w:tentative="1">
      <w:start w:val="1"/>
      <w:numFmt w:val="bullet"/>
      <w:lvlText w:val=""/>
      <w:lvlJc w:val="left"/>
      <w:pPr>
        <w:ind w:left="4320" w:hanging="360"/>
      </w:pPr>
      <w:rPr>
        <w:rFonts w:ascii="Wingdings" w:hAnsi="Wingdings" w:hint="default"/>
      </w:rPr>
    </w:lvl>
    <w:lvl w:ilvl="6" w:tplc="043CBD4A" w:tentative="1">
      <w:start w:val="1"/>
      <w:numFmt w:val="bullet"/>
      <w:lvlText w:val=""/>
      <w:lvlJc w:val="left"/>
      <w:pPr>
        <w:ind w:left="5040" w:hanging="360"/>
      </w:pPr>
      <w:rPr>
        <w:rFonts w:ascii="Symbol" w:hAnsi="Symbol" w:hint="default"/>
      </w:rPr>
    </w:lvl>
    <w:lvl w:ilvl="7" w:tplc="785CE684" w:tentative="1">
      <w:start w:val="1"/>
      <w:numFmt w:val="bullet"/>
      <w:lvlText w:val="o"/>
      <w:lvlJc w:val="left"/>
      <w:pPr>
        <w:ind w:left="5760" w:hanging="360"/>
      </w:pPr>
      <w:rPr>
        <w:rFonts w:ascii="Courier New" w:hAnsi="Courier New" w:cs="Courier New" w:hint="default"/>
      </w:rPr>
    </w:lvl>
    <w:lvl w:ilvl="8" w:tplc="13865A30" w:tentative="1">
      <w:start w:val="1"/>
      <w:numFmt w:val="bullet"/>
      <w:lvlText w:val=""/>
      <w:lvlJc w:val="left"/>
      <w:pPr>
        <w:ind w:left="6480" w:hanging="360"/>
      </w:pPr>
      <w:rPr>
        <w:rFonts w:ascii="Wingdings" w:hAnsi="Wingdings" w:hint="default"/>
      </w:rPr>
    </w:lvl>
  </w:abstractNum>
  <w:abstractNum w:abstractNumId="29" w15:restartNumberingAfterBreak="0">
    <w:nsid w:val="4FCF6E05"/>
    <w:multiLevelType w:val="hybridMultilevel"/>
    <w:tmpl w:val="E9A03188"/>
    <w:lvl w:ilvl="0" w:tplc="517ECB04">
      <w:start w:val="6"/>
      <w:numFmt w:val="decimal"/>
      <w:lvlText w:val="%1."/>
      <w:lvlJc w:val="left"/>
      <w:pPr>
        <w:ind w:left="2205" w:hanging="360"/>
      </w:pPr>
      <w:rPr>
        <w:rFonts w:hint="default"/>
      </w:rPr>
    </w:lvl>
    <w:lvl w:ilvl="1" w:tplc="04270019" w:tentative="1">
      <w:start w:val="1"/>
      <w:numFmt w:val="lowerLetter"/>
      <w:lvlText w:val="%2."/>
      <w:lvlJc w:val="left"/>
      <w:pPr>
        <w:ind w:left="2925" w:hanging="360"/>
      </w:pPr>
    </w:lvl>
    <w:lvl w:ilvl="2" w:tplc="0427001B" w:tentative="1">
      <w:start w:val="1"/>
      <w:numFmt w:val="lowerRoman"/>
      <w:lvlText w:val="%3."/>
      <w:lvlJc w:val="right"/>
      <w:pPr>
        <w:ind w:left="3645" w:hanging="180"/>
      </w:pPr>
    </w:lvl>
    <w:lvl w:ilvl="3" w:tplc="0427000F" w:tentative="1">
      <w:start w:val="1"/>
      <w:numFmt w:val="decimal"/>
      <w:lvlText w:val="%4."/>
      <w:lvlJc w:val="left"/>
      <w:pPr>
        <w:ind w:left="4365" w:hanging="360"/>
      </w:pPr>
    </w:lvl>
    <w:lvl w:ilvl="4" w:tplc="04270019" w:tentative="1">
      <w:start w:val="1"/>
      <w:numFmt w:val="lowerLetter"/>
      <w:lvlText w:val="%5."/>
      <w:lvlJc w:val="left"/>
      <w:pPr>
        <w:ind w:left="5085" w:hanging="360"/>
      </w:pPr>
    </w:lvl>
    <w:lvl w:ilvl="5" w:tplc="0427001B" w:tentative="1">
      <w:start w:val="1"/>
      <w:numFmt w:val="lowerRoman"/>
      <w:lvlText w:val="%6."/>
      <w:lvlJc w:val="right"/>
      <w:pPr>
        <w:ind w:left="5805" w:hanging="180"/>
      </w:pPr>
    </w:lvl>
    <w:lvl w:ilvl="6" w:tplc="0427000F" w:tentative="1">
      <w:start w:val="1"/>
      <w:numFmt w:val="decimal"/>
      <w:lvlText w:val="%7."/>
      <w:lvlJc w:val="left"/>
      <w:pPr>
        <w:ind w:left="6525" w:hanging="360"/>
      </w:pPr>
    </w:lvl>
    <w:lvl w:ilvl="7" w:tplc="04270019" w:tentative="1">
      <w:start w:val="1"/>
      <w:numFmt w:val="lowerLetter"/>
      <w:lvlText w:val="%8."/>
      <w:lvlJc w:val="left"/>
      <w:pPr>
        <w:ind w:left="7245" w:hanging="360"/>
      </w:pPr>
    </w:lvl>
    <w:lvl w:ilvl="8" w:tplc="0427001B" w:tentative="1">
      <w:start w:val="1"/>
      <w:numFmt w:val="lowerRoman"/>
      <w:lvlText w:val="%9."/>
      <w:lvlJc w:val="right"/>
      <w:pPr>
        <w:ind w:left="7965" w:hanging="180"/>
      </w:pPr>
    </w:lvl>
  </w:abstractNum>
  <w:abstractNum w:abstractNumId="30" w15:restartNumberingAfterBreak="0">
    <w:nsid w:val="5238685E"/>
    <w:multiLevelType w:val="multilevel"/>
    <w:tmpl w:val="7068DABA"/>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7C61A75"/>
    <w:multiLevelType w:val="multilevel"/>
    <w:tmpl w:val="BBD0911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2" w15:restartNumberingAfterBreak="0">
    <w:nsid w:val="5F3657E3"/>
    <w:multiLevelType w:val="multilevel"/>
    <w:tmpl w:val="A4E2F996"/>
    <w:lvl w:ilvl="0">
      <w:start w:val="1"/>
      <w:numFmt w:val="decimal"/>
      <w:lvlText w:val="%1."/>
      <w:lvlJc w:val="left"/>
      <w:pPr>
        <w:ind w:left="1110" w:hanging="360"/>
      </w:pPr>
      <w:rPr>
        <w:rFonts w:hint="default"/>
      </w:rPr>
    </w:lvl>
    <w:lvl w:ilvl="1">
      <w:start w:val="1"/>
      <w:numFmt w:val="decimal"/>
      <w:isLgl/>
      <w:lvlText w:val="%1.%2."/>
      <w:lvlJc w:val="left"/>
      <w:pPr>
        <w:ind w:left="1470" w:hanging="72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550" w:hanging="1800"/>
      </w:pPr>
      <w:rPr>
        <w:rFonts w:hint="default"/>
      </w:rPr>
    </w:lvl>
  </w:abstractNum>
  <w:abstractNum w:abstractNumId="33" w15:restartNumberingAfterBreak="0">
    <w:nsid w:val="66F81791"/>
    <w:multiLevelType w:val="multilevel"/>
    <w:tmpl w:val="79066B50"/>
    <w:lvl w:ilvl="0">
      <w:start w:val="7"/>
      <w:numFmt w:val="decimal"/>
      <w:lvlText w:val="%1."/>
      <w:lvlJc w:val="left"/>
      <w:pPr>
        <w:ind w:left="390" w:hanging="39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676310D5"/>
    <w:multiLevelType w:val="multilevel"/>
    <w:tmpl w:val="DEBC6CC0"/>
    <w:lvl w:ilvl="0">
      <w:start w:val="7"/>
      <w:numFmt w:val="decimal"/>
      <w:lvlText w:val="%1."/>
      <w:lvlJc w:val="left"/>
      <w:pPr>
        <w:ind w:left="585" w:hanging="585"/>
      </w:pPr>
      <w:rPr>
        <w:rFonts w:hint="default"/>
      </w:rPr>
    </w:lvl>
    <w:lvl w:ilvl="1">
      <w:start w:val="2"/>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6A4B7A99"/>
    <w:multiLevelType w:val="multilevel"/>
    <w:tmpl w:val="02583CBC"/>
    <w:lvl w:ilvl="0">
      <w:start w:val="1"/>
      <w:numFmt w:val="decimal"/>
      <w:lvlText w:val="%1."/>
      <w:lvlJc w:val="left"/>
      <w:pPr>
        <w:ind w:left="780" w:hanging="780"/>
      </w:pPr>
      <w:rPr>
        <w:rFonts w:hint="default"/>
      </w:rPr>
    </w:lvl>
    <w:lvl w:ilvl="1">
      <w:start w:val="7"/>
      <w:numFmt w:val="decimal"/>
      <w:lvlText w:val="%1.%2."/>
      <w:lvlJc w:val="left"/>
      <w:pPr>
        <w:ind w:left="1020" w:hanging="780"/>
      </w:pPr>
      <w:rPr>
        <w:rFonts w:hint="default"/>
      </w:rPr>
    </w:lvl>
    <w:lvl w:ilvl="2">
      <w:start w:val="2"/>
      <w:numFmt w:val="decimal"/>
      <w:lvlText w:val="%1.%2.%3."/>
      <w:lvlJc w:val="left"/>
      <w:pPr>
        <w:ind w:left="1260" w:hanging="78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36" w15:restartNumberingAfterBreak="0">
    <w:nsid w:val="6B962EEA"/>
    <w:multiLevelType w:val="multilevel"/>
    <w:tmpl w:val="11EE412E"/>
    <w:lvl w:ilvl="0">
      <w:start w:val="1"/>
      <w:numFmt w:val="decimal"/>
      <w:lvlText w:val="%1."/>
      <w:lvlJc w:val="left"/>
      <w:pPr>
        <w:ind w:left="1080" w:hanging="360"/>
      </w:pPr>
      <w:rPr>
        <w:rFonts w:hint="default"/>
      </w:rPr>
    </w:lvl>
    <w:lvl w:ilvl="1">
      <w:start w:val="5"/>
      <w:numFmt w:val="decimal"/>
      <w:isLgl/>
      <w:lvlText w:val="%1.%2."/>
      <w:lvlJc w:val="left"/>
      <w:pPr>
        <w:ind w:left="144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7" w15:restartNumberingAfterBreak="0">
    <w:nsid w:val="6C486747"/>
    <w:multiLevelType w:val="multilevel"/>
    <w:tmpl w:val="A05086A2"/>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C7D46C5"/>
    <w:multiLevelType w:val="multilevel"/>
    <w:tmpl w:val="D324ADC0"/>
    <w:lvl w:ilvl="0">
      <w:start w:val="1"/>
      <w:numFmt w:val="decimal"/>
      <w:lvlText w:val="%1"/>
      <w:lvlJc w:val="center"/>
      <w:pPr>
        <w:ind w:left="227" w:hanging="227"/>
      </w:pPr>
      <w:rPr>
        <w:rFonts w:hint="default"/>
        <w:b/>
        <w:i w:val="0"/>
        <w:caps w:val="0"/>
        <w:strike w:val="0"/>
        <w:dstrike w:val="0"/>
        <w:vanish w:val="0"/>
        <w:color w:val="000000"/>
        <w:sz w:val="24"/>
        <w:vertAlign w:val="baseline"/>
      </w:rPr>
    </w:lvl>
    <w:lvl w:ilvl="1">
      <w:start w:val="1"/>
      <w:numFmt w:val="decimal"/>
      <w:lvlText w:val="%1.%2."/>
      <w:lvlJc w:val="left"/>
      <w:pPr>
        <w:ind w:left="567" w:hanging="567"/>
      </w:pPr>
      <w:rPr>
        <w:rFonts w:ascii="Times New Roman" w:hAnsi="Times New Roman" w:hint="default"/>
        <w:b w:val="0"/>
        <w:i w:val="0"/>
        <w:caps w:val="0"/>
        <w:smallCaps w:val="0"/>
        <w:strike w:val="0"/>
        <w:dstrike w:val="0"/>
        <w:vanish w:val="0"/>
        <w:color w:val="000000"/>
        <w:sz w:val="24"/>
        <w:vertAlign w:val="baseline"/>
      </w:rPr>
    </w:lvl>
    <w:lvl w:ilvl="2">
      <w:start w:val="1"/>
      <w:numFmt w:val="decimal"/>
      <w:lvlText w:val="%1.%2.%3."/>
      <w:lvlJc w:val="left"/>
      <w:pPr>
        <w:ind w:left="1248" w:hanging="680"/>
      </w:pPr>
      <w:rPr>
        <w:rFonts w:ascii="Times New Roman" w:hAnsi="Times New Roman" w:cs="Times New Roman" w:hint="default"/>
        <w:b w:val="0"/>
        <w:caps w:val="0"/>
        <w:smallCaps w:val="0"/>
        <w:strike w:val="0"/>
        <w:dstrike w:val="0"/>
        <w:vanish w:val="0"/>
        <w:sz w:val="24"/>
        <w:szCs w:val="24"/>
        <w:vertAlign w:val="baseline"/>
      </w:rPr>
    </w:lvl>
    <w:lvl w:ilvl="3">
      <w:start w:val="1"/>
      <w:numFmt w:val="decimal"/>
      <w:lvlText w:val="%1.%2.%3.%4."/>
      <w:lvlJc w:val="left"/>
      <w:pPr>
        <w:ind w:left="1701"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06D4B91"/>
    <w:multiLevelType w:val="hybridMultilevel"/>
    <w:tmpl w:val="7A126684"/>
    <w:lvl w:ilvl="0" w:tplc="8DC6505E">
      <w:start w:val="1"/>
      <w:numFmt w:val="decimal"/>
      <w:lvlText w:val="%1."/>
      <w:lvlJc w:val="left"/>
      <w:pPr>
        <w:ind w:left="1211" w:hanging="360"/>
      </w:p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start w:val="1"/>
      <w:numFmt w:val="decimal"/>
      <w:lvlText w:val="%4."/>
      <w:lvlJc w:val="left"/>
      <w:pPr>
        <w:ind w:left="3371" w:hanging="360"/>
      </w:pPr>
    </w:lvl>
    <w:lvl w:ilvl="4" w:tplc="04270019">
      <w:start w:val="1"/>
      <w:numFmt w:val="lowerLetter"/>
      <w:lvlText w:val="%5."/>
      <w:lvlJc w:val="left"/>
      <w:pPr>
        <w:ind w:left="4091" w:hanging="360"/>
      </w:pPr>
    </w:lvl>
    <w:lvl w:ilvl="5" w:tplc="0427001B">
      <w:start w:val="1"/>
      <w:numFmt w:val="lowerRoman"/>
      <w:lvlText w:val="%6."/>
      <w:lvlJc w:val="right"/>
      <w:pPr>
        <w:ind w:left="4811" w:hanging="180"/>
      </w:pPr>
    </w:lvl>
    <w:lvl w:ilvl="6" w:tplc="0427000F">
      <w:start w:val="1"/>
      <w:numFmt w:val="decimal"/>
      <w:lvlText w:val="%7."/>
      <w:lvlJc w:val="left"/>
      <w:pPr>
        <w:ind w:left="5531" w:hanging="360"/>
      </w:pPr>
    </w:lvl>
    <w:lvl w:ilvl="7" w:tplc="04270019">
      <w:start w:val="1"/>
      <w:numFmt w:val="lowerLetter"/>
      <w:lvlText w:val="%8."/>
      <w:lvlJc w:val="left"/>
      <w:pPr>
        <w:ind w:left="6251" w:hanging="360"/>
      </w:pPr>
    </w:lvl>
    <w:lvl w:ilvl="8" w:tplc="0427001B">
      <w:start w:val="1"/>
      <w:numFmt w:val="lowerRoman"/>
      <w:lvlText w:val="%9."/>
      <w:lvlJc w:val="right"/>
      <w:pPr>
        <w:ind w:left="6971" w:hanging="180"/>
      </w:pPr>
    </w:lvl>
  </w:abstractNum>
  <w:abstractNum w:abstractNumId="40" w15:restartNumberingAfterBreak="0">
    <w:nsid w:val="70A070F9"/>
    <w:multiLevelType w:val="hybridMultilevel"/>
    <w:tmpl w:val="23CA4574"/>
    <w:lvl w:ilvl="0" w:tplc="933628D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13"/>
  </w:num>
  <w:num w:numId="2">
    <w:abstractNumId w:val="15"/>
  </w:num>
  <w:num w:numId="3">
    <w:abstractNumId w:val="23"/>
  </w:num>
  <w:num w:numId="4">
    <w:abstractNumId w:val="5"/>
  </w:num>
  <w:num w:numId="5">
    <w:abstractNumId w:val="32"/>
  </w:num>
  <w:num w:numId="6">
    <w:abstractNumId w:val="10"/>
  </w:num>
  <w:num w:numId="7">
    <w:abstractNumId w:val="25"/>
  </w:num>
  <w:num w:numId="8">
    <w:abstractNumId w:val="14"/>
  </w:num>
  <w:num w:numId="9">
    <w:abstractNumId w:val="9"/>
  </w:num>
  <w:num w:numId="10">
    <w:abstractNumId w:val="30"/>
  </w:num>
  <w:num w:numId="11">
    <w:abstractNumId w:val="18"/>
  </w:num>
  <w:num w:numId="12">
    <w:abstractNumId w:val="35"/>
  </w:num>
  <w:num w:numId="13">
    <w:abstractNumId w:val="1"/>
  </w:num>
  <w:num w:numId="14">
    <w:abstractNumId w:val="24"/>
  </w:num>
  <w:num w:numId="15">
    <w:abstractNumId w:val="34"/>
  </w:num>
  <w:num w:numId="16">
    <w:abstractNumId w:val="22"/>
  </w:num>
  <w:num w:numId="17">
    <w:abstractNumId w:val="36"/>
  </w:num>
  <w:num w:numId="18">
    <w:abstractNumId w:val="2"/>
  </w:num>
  <w:num w:numId="19">
    <w:abstractNumId w:val="19"/>
  </w:num>
  <w:num w:numId="20">
    <w:abstractNumId w:val="12"/>
  </w:num>
  <w:num w:numId="21">
    <w:abstractNumId w:val="27"/>
  </w:num>
  <w:num w:numId="22">
    <w:abstractNumId w:val="20"/>
  </w:num>
  <w:num w:numId="23">
    <w:abstractNumId w:val="7"/>
  </w:num>
  <w:num w:numId="24">
    <w:abstractNumId w:val="28"/>
  </w:num>
  <w:num w:numId="25">
    <w:abstractNumId w:val="3"/>
  </w:num>
  <w:num w:numId="26">
    <w:abstractNumId w:val="21"/>
  </w:num>
  <w:num w:numId="27">
    <w:abstractNumId w:val="38"/>
  </w:num>
  <w:num w:numId="28">
    <w:abstractNumId w:val="17"/>
  </w:num>
  <w:num w:numId="29">
    <w:abstractNumId w:val="4"/>
  </w:num>
  <w:num w:numId="30">
    <w:abstractNumId w:val="33"/>
  </w:num>
  <w:num w:numId="31">
    <w:abstractNumId w:val="16"/>
  </w:num>
  <w:num w:numId="32">
    <w:abstractNumId w:val="11"/>
  </w:num>
  <w:num w:numId="33">
    <w:abstractNumId w:val="6"/>
  </w:num>
  <w:num w:numId="34">
    <w:abstractNumId w:val="29"/>
  </w:num>
  <w:num w:numId="35">
    <w:abstractNumId w:val="37"/>
  </w:num>
  <w:num w:numId="36">
    <w:abstractNumId w:val="40"/>
  </w:num>
  <w:num w:numId="37">
    <w:abstractNumId w:val="8"/>
  </w:num>
  <w:num w:numId="38">
    <w:abstractNumId w:val="0"/>
  </w:num>
  <w:num w:numId="39">
    <w:abstractNumId w:val="31"/>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132"/>
    <w:rsid w:val="00002F1C"/>
    <w:rsid w:val="00003A86"/>
    <w:rsid w:val="0000450C"/>
    <w:rsid w:val="00004E43"/>
    <w:rsid w:val="00005E4E"/>
    <w:rsid w:val="00006E09"/>
    <w:rsid w:val="000110E3"/>
    <w:rsid w:val="000137C0"/>
    <w:rsid w:val="00017AC3"/>
    <w:rsid w:val="00021DC9"/>
    <w:rsid w:val="00023546"/>
    <w:rsid w:val="00026613"/>
    <w:rsid w:val="000303C2"/>
    <w:rsid w:val="00031801"/>
    <w:rsid w:val="00031FED"/>
    <w:rsid w:val="00033163"/>
    <w:rsid w:val="000378EF"/>
    <w:rsid w:val="00041851"/>
    <w:rsid w:val="000428A7"/>
    <w:rsid w:val="000532E3"/>
    <w:rsid w:val="00055FFB"/>
    <w:rsid w:val="00061C9D"/>
    <w:rsid w:val="00064C9C"/>
    <w:rsid w:val="000659A0"/>
    <w:rsid w:val="00071E02"/>
    <w:rsid w:val="00073B40"/>
    <w:rsid w:val="00081365"/>
    <w:rsid w:val="0008576E"/>
    <w:rsid w:val="00086303"/>
    <w:rsid w:val="000943B8"/>
    <w:rsid w:val="0009452F"/>
    <w:rsid w:val="00096EB1"/>
    <w:rsid w:val="000A185E"/>
    <w:rsid w:val="000A355C"/>
    <w:rsid w:val="000A6C5A"/>
    <w:rsid w:val="000B1FDE"/>
    <w:rsid w:val="000B35F5"/>
    <w:rsid w:val="000B4647"/>
    <w:rsid w:val="000B47C9"/>
    <w:rsid w:val="000B56FD"/>
    <w:rsid w:val="000B6B13"/>
    <w:rsid w:val="000C2C8F"/>
    <w:rsid w:val="000C5C28"/>
    <w:rsid w:val="000C5D49"/>
    <w:rsid w:val="000C5F32"/>
    <w:rsid w:val="000C78E4"/>
    <w:rsid w:val="000C7B55"/>
    <w:rsid w:val="000D4469"/>
    <w:rsid w:val="000D600D"/>
    <w:rsid w:val="000D63F1"/>
    <w:rsid w:val="000D69C7"/>
    <w:rsid w:val="000E3870"/>
    <w:rsid w:val="000E4B19"/>
    <w:rsid w:val="000F10A0"/>
    <w:rsid w:val="000F54E4"/>
    <w:rsid w:val="000F566A"/>
    <w:rsid w:val="000F7377"/>
    <w:rsid w:val="00105ADA"/>
    <w:rsid w:val="0011044A"/>
    <w:rsid w:val="00113125"/>
    <w:rsid w:val="001143F6"/>
    <w:rsid w:val="001158A5"/>
    <w:rsid w:val="00116322"/>
    <w:rsid w:val="00122A14"/>
    <w:rsid w:val="001245E3"/>
    <w:rsid w:val="0012515A"/>
    <w:rsid w:val="00127560"/>
    <w:rsid w:val="00133E43"/>
    <w:rsid w:val="00145FCA"/>
    <w:rsid w:val="00151EB4"/>
    <w:rsid w:val="00155021"/>
    <w:rsid w:val="00155078"/>
    <w:rsid w:val="00161786"/>
    <w:rsid w:val="001632E6"/>
    <w:rsid w:val="00163D37"/>
    <w:rsid w:val="00163F71"/>
    <w:rsid w:val="00165D61"/>
    <w:rsid w:val="001673D1"/>
    <w:rsid w:val="00186D6A"/>
    <w:rsid w:val="001904BC"/>
    <w:rsid w:val="001931DB"/>
    <w:rsid w:val="00197818"/>
    <w:rsid w:val="001A2D78"/>
    <w:rsid w:val="001A33DD"/>
    <w:rsid w:val="001A471F"/>
    <w:rsid w:val="001A5191"/>
    <w:rsid w:val="001B1103"/>
    <w:rsid w:val="001B2A92"/>
    <w:rsid w:val="001B72A3"/>
    <w:rsid w:val="001C0E33"/>
    <w:rsid w:val="001C71A3"/>
    <w:rsid w:val="001D023A"/>
    <w:rsid w:val="001D3549"/>
    <w:rsid w:val="001D6481"/>
    <w:rsid w:val="001E19AD"/>
    <w:rsid w:val="001E2101"/>
    <w:rsid w:val="001E29FD"/>
    <w:rsid w:val="001F1FF2"/>
    <w:rsid w:val="001F43E2"/>
    <w:rsid w:val="001F5D47"/>
    <w:rsid w:val="001F631D"/>
    <w:rsid w:val="002005FF"/>
    <w:rsid w:val="00202F29"/>
    <w:rsid w:val="00205B71"/>
    <w:rsid w:val="002063EB"/>
    <w:rsid w:val="00213EE0"/>
    <w:rsid w:val="00215F23"/>
    <w:rsid w:val="00217BF1"/>
    <w:rsid w:val="00220D20"/>
    <w:rsid w:val="00222682"/>
    <w:rsid w:val="0023799E"/>
    <w:rsid w:val="00250F11"/>
    <w:rsid w:val="002552FA"/>
    <w:rsid w:val="00262921"/>
    <w:rsid w:val="00265E58"/>
    <w:rsid w:val="00274E7C"/>
    <w:rsid w:val="002752BB"/>
    <w:rsid w:val="00275E70"/>
    <w:rsid w:val="002764D6"/>
    <w:rsid w:val="00277848"/>
    <w:rsid w:val="00277BCD"/>
    <w:rsid w:val="00281ED6"/>
    <w:rsid w:val="00282852"/>
    <w:rsid w:val="002844AC"/>
    <w:rsid w:val="00292C26"/>
    <w:rsid w:val="00293B10"/>
    <w:rsid w:val="00295BEA"/>
    <w:rsid w:val="00296188"/>
    <w:rsid w:val="00296DB1"/>
    <w:rsid w:val="002972F4"/>
    <w:rsid w:val="00297A55"/>
    <w:rsid w:val="002A090A"/>
    <w:rsid w:val="002A1C09"/>
    <w:rsid w:val="002A2A8D"/>
    <w:rsid w:val="002A7BD9"/>
    <w:rsid w:val="002B15F3"/>
    <w:rsid w:val="002B463F"/>
    <w:rsid w:val="002B4F65"/>
    <w:rsid w:val="002B515E"/>
    <w:rsid w:val="002B6B37"/>
    <w:rsid w:val="002C1ADD"/>
    <w:rsid w:val="002C7851"/>
    <w:rsid w:val="002C7F76"/>
    <w:rsid w:val="002D2478"/>
    <w:rsid w:val="002D37C9"/>
    <w:rsid w:val="002D3A12"/>
    <w:rsid w:val="002D3C1D"/>
    <w:rsid w:val="002D406C"/>
    <w:rsid w:val="002D446C"/>
    <w:rsid w:val="002E0B9D"/>
    <w:rsid w:val="002E45C7"/>
    <w:rsid w:val="002E7C72"/>
    <w:rsid w:val="002F003D"/>
    <w:rsid w:val="002F0C8B"/>
    <w:rsid w:val="002F31A6"/>
    <w:rsid w:val="002F531E"/>
    <w:rsid w:val="002F5CC1"/>
    <w:rsid w:val="002F79FB"/>
    <w:rsid w:val="00301AED"/>
    <w:rsid w:val="00305C91"/>
    <w:rsid w:val="00310D84"/>
    <w:rsid w:val="0031797E"/>
    <w:rsid w:val="00317E7D"/>
    <w:rsid w:val="00321EFF"/>
    <w:rsid w:val="003239ED"/>
    <w:rsid w:val="00326223"/>
    <w:rsid w:val="00340FED"/>
    <w:rsid w:val="00354EEF"/>
    <w:rsid w:val="00357373"/>
    <w:rsid w:val="00361775"/>
    <w:rsid w:val="003654F4"/>
    <w:rsid w:val="00366369"/>
    <w:rsid w:val="003667D9"/>
    <w:rsid w:val="003701CF"/>
    <w:rsid w:val="00375C20"/>
    <w:rsid w:val="00377C58"/>
    <w:rsid w:val="00380321"/>
    <w:rsid w:val="00380BB6"/>
    <w:rsid w:val="003812B7"/>
    <w:rsid w:val="00384F49"/>
    <w:rsid w:val="00390133"/>
    <w:rsid w:val="00391377"/>
    <w:rsid w:val="00393CF1"/>
    <w:rsid w:val="00394D7D"/>
    <w:rsid w:val="00396BAC"/>
    <w:rsid w:val="003A5B60"/>
    <w:rsid w:val="003B1C16"/>
    <w:rsid w:val="003B2370"/>
    <w:rsid w:val="003B5653"/>
    <w:rsid w:val="003B5ABD"/>
    <w:rsid w:val="003B5FB6"/>
    <w:rsid w:val="003C6BFF"/>
    <w:rsid w:val="003D0B77"/>
    <w:rsid w:val="003D3875"/>
    <w:rsid w:val="003D3F60"/>
    <w:rsid w:val="003E094B"/>
    <w:rsid w:val="003E46A1"/>
    <w:rsid w:val="003E5073"/>
    <w:rsid w:val="003E5B3A"/>
    <w:rsid w:val="003E76DF"/>
    <w:rsid w:val="003F0E97"/>
    <w:rsid w:val="003F2760"/>
    <w:rsid w:val="003F2A56"/>
    <w:rsid w:val="003F30C3"/>
    <w:rsid w:val="003F7B35"/>
    <w:rsid w:val="00403253"/>
    <w:rsid w:val="004043B9"/>
    <w:rsid w:val="00405F28"/>
    <w:rsid w:val="00410DA1"/>
    <w:rsid w:val="004133CC"/>
    <w:rsid w:val="00413ACB"/>
    <w:rsid w:val="0041421A"/>
    <w:rsid w:val="0042355C"/>
    <w:rsid w:val="00426C1A"/>
    <w:rsid w:val="00427499"/>
    <w:rsid w:val="00427886"/>
    <w:rsid w:val="00433771"/>
    <w:rsid w:val="00433C7F"/>
    <w:rsid w:val="00434407"/>
    <w:rsid w:val="00436F16"/>
    <w:rsid w:val="0044008D"/>
    <w:rsid w:val="00441EF5"/>
    <w:rsid w:val="004423C9"/>
    <w:rsid w:val="004457AF"/>
    <w:rsid w:val="00447036"/>
    <w:rsid w:val="00455036"/>
    <w:rsid w:val="0045576F"/>
    <w:rsid w:val="00455EC9"/>
    <w:rsid w:val="00456CCC"/>
    <w:rsid w:val="00460129"/>
    <w:rsid w:val="00460154"/>
    <w:rsid w:val="0046079B"/>
    <w:rsid w:val="004653D6"/>
    <w:rsid w:val="00467898"/>
    <w:rsid w:val="00480548"/>
    <w:rsid w:val="004828C5"/>
    <w:rsid w:val="0048608D"/>
    <w:rsid w:val="00493CB1"/>
    <w:rsid w:val="00493FC7"/>
    <w:rsid w:val="004A38C1"/>
    <w:rsid w:val="004A5094"/>
    <w:rsid w:val="004B055F"/>
    <w:rsid w:val="004B1C5C"/>
    <w:rsid w:val="004B39A1"/>
    <w:rsid w:val="004B77B2"/>
    <w:rsid w:val="004B7D3C"/>
    <w:rsid w:val="004C3786"/>
    <w:rsid w:val="004C3FE1"/>
    <w:rsid w:val="004D0261"/>
    <w:rsid w:val="004D2A79"/>
    <w:rsid w:val="004D3D97"/>
    <w:rsid w:val="004D5AB0"/>
    <w:rsid w:val="004E1D73"/>
    <w:rsid w:val="004E34B5"/>
    <w:rsid w:val="004F3A30"/>
    <w:rsid w:val="004F3BC6"/>
    <w:rsid w:val="0050037A"/>
    <w:rsid w:val="005007B2"/>
    <w:rsid w:val="00501A97"/>
    <w:rsid w:val="00502CC5"/>
    <w:rsid w:val="00503664"/>
    <w:rsid w:val="0050658F"/>
    <w:rsid w:val="00507DD4"/>
    <w:rsid w:val="0051106D"/>
    <w:rsid w:val="00521DC1"/>
    <w:rsid w:val="00524335"/>
    <w:rsid w:val="00524E26"/>
    <w:rsid w:val="0052774F"/>
    <w:rsid w:val="00530817"/>
    <w:rsid w:val="005323F3"/>
    <w:rsid w:val="00532681"/>
    <w:rsid w:val="005326EE"/>
    <w:rsid w:val="00534037"/>
    <w:rsid w:val="00546278"/>
    <w:rsid w:val="00546E09"/>
    <w:rsid w:val="00547FB4"/>
    <w:rsid w:val="005506EC"/>
    <w:rsid w:val="00554BFE"/>
    <w:rsid w:val="005567E1"/>
    <w:rsid w:val="00557514"/>
    <w:rsid w:val="005605BB"/>
    <w:rsid w:val="0056129A"/>
    <w:rsid w:val="00561EB5"/>
    <w:rsid w:val="00566EC1"/>
    <w:rsid w:val="0057243D"/>
    <w:rsid w:val="005743D5"/>
    <w:rsid w:val="00575098"/>
    <w:rsid w:val="00577151"/>
    <w:rsid w:val="005777E6"/>
    <w:rsid w:val="0058531A"/>
    <w:rsid w:val="0058536B"/>
    <w:rsid w:val="00586728"/>
    <w:rsid w:val="005924DE"/>
    <w:rsid w:val="00593DB4"/>
    <w:rsid w:val="005955ED"/>
    <w:rsid w:val="00595EBE"/>
    <w:rsid w:val="00596757"/>
    <w:rsid w:val="00596789"/>
    <w:rsid w:val="005A46EC"/>
    <w:rsid w:val="005A75C8"/>
    <w:rsid w:val="005B1D3C"/>
    <w:rsid w:val="005B46FA"/>
    <w:rsid w:val="005B6C49"/>
    <w:rsid w:val="005C114B"/>
    <w:rsid w:val="005C2844"/>
    <w:rsid w:val="005C34FD"/>
    <w:rsid w:val="005C7ED6"/>
    <w:rsid w:val="005D54CF"/>
    <w:rsid w:val="005E0846"/>
    <w:rsid w:val="005E70F7"/>
    <w:rsid w:val="005F1F0C"/>
    <w:rsid w:val="00601423"/>
    <w:rsid w:val="00602123"/>
    <w:rsid w:val="0060398C"/>
    <w:rsid w:val="006056C9"/>
    <w:rsid w:val="00607BC9"/>
    <w:rsid w:val="00612790"/>
    <w:rsid w:val="0061427C"/>
    <w:rsid w:val="00620A7F"/>
    <w:rsid w:val="00621CC7"/>
    <w:rsid w:val="00622463"/>
    <w:rsid w:val="00624997"/>
    <w:rsid w:val="00634F25"/>
    <w:rsid w:val="0064285D"/>
    <w:rsid w:val="00642D63"/>
    <w:rsid w:val="006461F8"/>
    <w:rsid w:val="00647B08"/>
    <w:rsid w:val="00655D62"/>
    <w:rsid w:val="006605EF"/>
    <w:rsid w:val="00662EF2"/>
    <w:rsid w:val="006630A3"/>
    <w:rsid w:val="00663D2C"/>
    <w:rsid w:val="00666D16"/>
    <w:rsid w:val="00670EA5"/>
    <w:rsid w:val="006726D4"/>
    <w:rsid w:val="0068087C"/>
    <w:rsid w:val="00681AC8"/>
    <w:rsid w:val="00686DDD"/>
    <w:rsid w:val="00690850"/>
    <w:rsid w:val="00690BED"/>
    <w:rsid w:val="00690D27"/>
    <w:rsid w:val="006923F0"/>
    <w:rsid w:val="00694CB3"/>
    <w:rsid w:val="00697A98"/>
    <w:rsid w:val="006A071D"/>
    <w:rsid w:val="006A281C"/>
    <w:rsid w:val="006A30D3"/>
    <w:rsid w:val="006A6CAA"/>
    <w:rsid w:val="006B422B"/>
    <w:rsid w:val="006B79E0"/>
    <w:rsid w:val="006C12EE"/>
    <w:rsid w:val="006C429B"/>
    <w:rsid w:val="006C6C60"/>
    <w:rsid w:val="006D0CF0"/>
    <w:rsid w:val="006D3317"/>
    <w:rsid w:val="006D478E"/>
    <w:rsid w:val="006D5423"/>
    <w:rsid w:val="006E0295"/>
    <w:rsid w:val="006E5D7F"/>
    <w:rsid w:val="006E6519"/>
    <w:rsid w:val="006E65A8"/>
    <w:rsid w:val="006F0256"/>
    <w:rsid w:val="006F0271"/>
    <w:rsid w:val="006F191C"/>
    <w:rsid w:val="006F3CF3"/>
    <w:rsid w:val="00701D8B"/>
    <w:rsid w:val="00703496"/>
    <w:rsid w:val="007102C7"/>
    <w:rsid w:val="00714451"/>
    <w:rsid w:val="00722640"/>
    <w:rsid w:val="00723247"/>
    <w:rsid w:val="00726351"/>
    <w:rsid w:val="00726B93"/>
    <w:rsid w:val="007304C4"/>
    <w:rsid w:val="00730E24"/>
    <w:rsid w:val="00733874"/>
    <w:rsid w:val="007372AF"/>
    <w:rsid w:val="00737EE0"/>
    <w:rsid w:val="007411CC"/>
    <w:rsid w:val="007421F9"/>
    <w:rsid w:val="00752057"/>
    <w:rsid w:val="00752A22"/>
    <w:rsid w:val="0075474D"/>
    <w:rsid w:val="00756500"/>
    <w:rsid w:val="007624DB"/>
    <w:rsid w:val="00763D4F"/>
    <w:rsid w:val="00765BA8"/>
    <w:rsid w:val="00766237"/>
    <w:rsid w:val="007710FE"/>
    <w:rsid w:val="007722DC"/>
    <w:rsid w:val="00775791"/>
    <w:rsid w:val="00777C8B"/>
    <w:rsid w:val="00777CF5"/>
    <w:rsid w:val="007827EA"/>
    <w:rsid w:val="00782ADC"/>
    <w:rsid w:val="007919BE"/>
    <w:rsid w:val="007936EF"/>
    <w:rsid w:val="007A2A2C"/>
    <w:rsid w:val="007A393C"/>
    <w:rsid w:val="007B255E"/>
    <w:rsid w:val="007B3C2F"/>
    <w:rsid w:val="007B576C"/>
    <w:rsid w:val="007C2134"/>
    <w:rsid w:val="007C23C5"/>
    <w:rsid w:val="007C49F9"/>
    <w:rsid w:val="007C4D90"/>
    <w:rsid w:val="007C69ED"/>
    <w:rsid w:val="007C7202"/>
    <w:rsid w:val="007C7324"/>
    <w:rsid w:val="007D3242"/>
    <w:rsid w:val="007D55E1"/>
    <w:rsid w:val="007D635D"/>
    <w:rsid w:val="007E324C"/>
    <w:rsid w:val="007E6217"/>
    <w:rsid w:val="007F27FD"/>
    <w:rsid w:val="007F2F25"/>
    <w:rsid w:val="007F3913"/>
    <w:rsid w:val="007F44FA"/>
    <w:rsid w:val="00800DCA"/>
    <w:rsid w:val="00802138"/>
    <w:rsid w:val="00804CB9"/>
    <w:rsid w:val="00805E6C"/>
    <w:rsid w:val="008100FB"/>
    <w:rsid w:val="00810EFA"/>
    <w:rsid w:val="008113FE"/>
    <w:rsid w:val="008157BD"/>
    <w:rsid w:val="00816799"/>
    <w:rsid w:val="00822AE9"/>
    <w:rsid w:val="00823034"/>
    <w:rsid w:val="0082378C"/>
    <w:rsid w:val="00824276"/>
    <w:rsid w:val="00824446"/>
    <w:rsid w:val="00825D86"/>
    <w:rsid w:val="00827FE3"/>
    <w:rsid w:val="008301D1"/>
    <w:rsid w:val="008316E5"/>
    <w:rsid w:val="008319F5"/>
    <w:rsid w:val="00834F70"/>
    <w:rsid w:val="008357B6"/>
    <w:rsid w:val="0083736F"/>
    <w:rsid w:val="008376F0"/>
    <w:rsid w:val="0084334D"/>
    <w:rsid w:val="0085326F"/>
    <w:rsid w:val="00856D47"/>
    <w:rsid w:val="00862165"/>
    <w:rsid w:val="00865D04"/>
    <w:rsid w:val="0087086F"/>
    <w:rsid w:val="00873738"/>
    <w:rsid w:val="0087453D"/>
    <w:rsid w:val="00877B25"/>
    <w:rsid w:val="00880E4B"/>
    <w:rsid w:val="00884248"/>
    <w:rsid w:val="00884522"/>
    <w:rsid w:val="00884A76"/>
    <w:rsid w:val="00885AA3"/>
    <w:rsid w:val="00886BDA"/>
    <w:rsid w:val="00892CC0"/>
    <w:rsid w:val="00893E16"/>
    <w:rsid w:val="008962CA"/>
    <w:rsid w:val="008964B2"/>
    <w:rsid w:val="008A06F2"/>
    <w:rsid w:val="008A1EC8"/>
    <w:rsid w:val="008B285C"/>
    <w:rsid w:val="008B302F"/>
    <w:rsid w:val="008B7218"/>
    <w:rsid w:val="008C2F18"/>
    <w:rsid w:val="008C3958"/>
    <w:rsid w:val="008C78F8"/>
    <w:rsid w:val="008C7AAC"/>
    <w:rsid w:val="008E14FA"/>
    <w:rsid w:val="008E2106"/>
    <w:rsid w:val="008E6A39"/>
    <w:rsid w:val="008F1CA1"/>
    <w:rsid w:val="008F1E0A"/>
    <w:rsid w:val="008F711D"/>
    <w:rsid w:val="00900B44"/>
    <w:rsid w:val="0090177F"/>
    <w:rsid w:val="0090238C"/>
    <w:rsid w:val="0090298E"/>
    <w:rsid w:val="00903FD0"/>
    <w:rsid w:val="0090476E"/>
    <w:rsid w:val="0091291B"/>
    <w:rsid w:val="00912B57"/>
    <w:rsid w:val="00913F25"/>
    <w:rsid w:val="00920762"/>
    <w:rsid w:val="0092765B"/>
    <w:rsid w:val="009366C7"/>
    <w:rsid w:val="00936BB8"/>
    <w:rsid w:val="00943692"/>
    <w:rsid w:val="009534C0"/>
    <w:rsid w:val="00956809"/>
    <w:rsid w:val="0096001C"/>
    <w:rsid w:val="009671E7"/>
    <w:rsid w:val="00974D5E"/>
    <w:rsid w:val="009926AB"/>
    <w:rsid w:val="00992C8C"/>
    <w:rsid w:val="00993664"/>
    <w:rsid w:val="009961F9"/>
    <w:rsid w:val="009A34AF"/>
    <w:rsid w:val="009B0477"/>
    <w:rsid w:val="009B393B"/>
    <w:rsid w:val="009B599B"/>
    <w:rsid w:val="009B684C"/>
    <w:rsid w:val="009C1342"/>
    <w:rsid w:val="009C73A2"/>
    <w:rsid w:val="009D0E64"/>
    <w:rsid w:val="009D3868"/>
    <w:rsid w:val="009D480A"/>
    <w:rsid w:val="009D4946"/>
    <w:rsid w:val="009D5E61"/>
    <w:rsid w:val="009D6005"/>
    <w:rsid w:val="009D7C4C"/>
    <w:rsid w:val="009E1DEB"/>
    <w:rsid w:val="009E3AC1"/>
    <w:rsid w:val="009F19C8"/>
    <w:rsid w:val="009F2604"/>
    <w:rsid w:val="009F3A25"/>
    <w:rsid w:val="009F41E3"/>
    <w:rsid w:val="009F59D5"/>
    <w:rsid w:val="009F6D50"/>
    <w:rsid w:val="00A05942"/>
    <w:rsid w:val="00A07453"/>
    <w:rsid w:val="00A122C5"/>
    <w:rsid w:val="00A1353C"/>
    <w:rsid w:val="00A204F3"/>
    <w:rsid w:val="00A21030"/>
    <w:rsid w:val="00A24523"/>
    <w:rsid w:val="00A304A2"/>
    <w:rsid w:val="00A313B0"/>
    <w:rsid w:val="00A31487"/>
    <w:rsid w:val="00A336C0"/>
    <w:rsid w:val="00A34208"/>
    <w:rsid w:val="00A35472"/>
    <w:rsid w:val="00A37A27"/>
    <w:rsid w:val="00A43586"/>
    <w:rsid w:val="00A43E58"/>
    <w:rsid w:val="00A4488B"/>
    <w:rsid w:val="00A539AC"/>
    <w:rsid w:val="00A5672A"/>
    <w:rsid w:val="00A63455"/>
    <w:rsid w:val="00A65C49"/>
    <w:rsid w:val="00A70F39"/>
    <w:rsid w:val="00A71601"/>
    <w:rsid w:val="00A72EE4"/>
    <w:rsid w:val="00A75D68"/>
    <w:rsid w:val="00A811C3"/>
    <w:rsid w:val="00A81E23"/>
    <w:rsid w:val="00A835AE"/>
    <w:rsid w:val="00A83C37"/>
    <w:rsid w:val="00A903B4"/>
    <w:rsid w:val="00A91BCD"/>
    <w:rsid w:val="00A94621"/>
    <w:rsid w:val="00AA10BD"/>
    <w:rsid w:val="00AA606C"/>
    <w:rsid w:val="00AB14F3"/>
    <w:rsid w:val="00AB41EC"/>
    <w:rsid w:val="00AB7726"/>
    <w:rsid w:val="00AC49DF"/>
    <w:rsid w:val="00AC7BF8"/>
    <w:rsid w:val="00AD0B1F"/>
    <w:rsid w:val="00AD16A0"/>
    <w:rsid w:val="00AD1A88"/>
    <w:rsid w:val="00AE1F44"/>
    <w:rsid w:val="00AE471D"/>
    <w:rsid w:val="00AE4C17"/>
    <w:rsid w:val="00AE5B2C"/>
    <w:rsid w:val="00AF2240"/>
    <w:rsid w:val="00AF7640"/>
    <w:rsid w:val="00B01644"/>
    <w:rsid w:val="00B01D3F"/>
    <w:rsid w:val="00B063E2"/>
    <w:rsid w:val="00B06A42"/>
    <w:rsid w:val="00B1563E"/>
    <w:rsid w:val="00B16674"/>
    <w:rsid w:val="00B201E9"/>
    <w:rsid w:val="00B22620"/>
    <w:rsid w:val="00B276E5"/>
    <w:rsid w:val="00B317C4"/>
    <w:rsid w:val="00B3468B"/>
    <w:rsid w:val="00B34ED7"/>
    <w:rsid w:val="00B350AB"/>
    <w:rsid w:val="00B42575"/>
    <w:rsid w:val="00B42F09"/>
    <w:rsid w:val="00B47724"/>
    <w:rsid w:val="00B51FAB"/>
    <w:rsid w:val="00B524C9"/>
    <w:rsid w:val="00B60FE7"/>
    <w:rsid w:val="00B619F3"/>
    <w:rsid w:val="00B64154"/>
    <w:rsid w:val="00B715AA"/>
    <w:rsid w:val="00B746D1"/>
    <w:rsid w:val="00B765B6"/>
    <w:rsid w:val="00B81341"/>
    <w:rsid w:val="00B81ABA"/>
    <w:rsid w:val="00B81B75"/>
    <w:rsid w:val="00B84189"/>
    <w:rsid w:val="00B86807"/>
    <w:rsid w:val="00B87D7E"/>
    <w:rsid w:val="00B9126F"/>
    <w:rsid w:val="00B94558"/>
    <w:rsid w:val="00B95533"/>
    <w:rsid w:val="00B9731A"/>
    <w:rsid w:val="00BA2584"/>
    <w:rsid w:val="00BA4D3B"/>
    <w:rsid w:val="00BA60B6"/>
    <w:rsid w:val="00BB1EA7"/>
    <w:rsid w:val="00BB3FD3"/>
    <w:rsid w:val="00BB5E8F"/>
    <w:rsid w:val="00BB736A"/>
    <w:rsid w:val="00BC0283"/>
    <w:rsid w:val="00BC1708"/>
    <w:rsid w:val="00BC1F6E"/>
    <w:rsid w:val="00BE0E5D"/>
    <w:rsid w:val="00BE1EDF"/>
    <w:rsid w:val="00BE3641"/>
    <w:rsid w:val="00BE3A9B"/>
    <w:rsid w:val="00BE7FC8"/>
    <w:rsid w:val="00BF000F"/>
    <w:rsid w:val="00BF0DC9"/>
    <w:rsid w:val="00BF6801"/>
    <w:rsid w:val="00C018A9"/>
    <w:rsid w:val="00C12132"/>
    <w:rsid w:val="00C125E4"/>
    <w:rsid w:val="00C12EF7"/>
    <w:rsid w:val="00C13BDE"/>
    <w:rsid w:val="00C13BF0"/>
    <w:rsid w:val="00C156C7"/>
    <w:rsid w:val="00C16033"/>
    <w:rsid w:val="00C16035"/>
    <w:rsid w:val="00C24195"/>
    <w:rsid w:val="00C24DAF"/>
    <w:rsid w:val="00C31CAC"/>
    <w:rsid w:val="00C33B76"/>
    <w:rsid w:val="00C33EB4"/>
    <w:rsid w:val="00C344C9"/>
    <w:rsid w:val="00C45B4E"/>
    <w:rsid w:val="00C46D3F"/>
    <w:rsid w:val="00C528B4"/>
    <w:rsid w:val="00C547E9"/>
    <w:rsid w:val="00C6489E"/>
    <w:rsid w:val="00C64F04"/>
    <w:rsid w:val="00C700CD"/>
    <w:rsid w:val="00C72764"/>
    <w:rsid w:val="00C734ED"/>
    <w:rsid w:val="00C73979"/>
    <w:rsid w:val="00C75977"/>
    <w:rsid w:val="00C75ED3"/>
    <w:rsid w:val="00C8070C"/>
    <w:rsid w:val="00C8152F"/>
    <w:rsid w:val="00C8234F"/>
    <w:rsid w:val="00C83060"/>
    <w:rsid w:val="00C84CCD"/>
    <w:rsid w:val="00C8654C"/>
    <w:rsid w:val="00C8664A"/>
    <w:rsid w:val="00C87745"/>
    <w:rsid w:val="00CA34B4"/>
    <w:rsid w:val="00CA44D9"/>
    <w:rsid w:val="00CA5059"/>
    <w:rsid w:val="00CA5DCE"/>
    <w:rsid w:val="00CA6937"/>
    <w:rsid w:val="00CB05A2"/>
    <w:rsid w:val="00CB4CAF"/>
    <w:rsid w:val="00CB5174"/>
    <w:rsid w:val="00CC1F08"/>
    <w:rsid w:val="00CC2905"/>
    <w:rsid w:val="00CC635D"/>
    <w:rsid w:val="00CC6900"/>
    <w:rsid w:val="00CD4160"/>
    <w:rsid w:val="00CD5B63"/>
    <w:rsid w:val="00CD7018"/>
    <w:rsid w:val="00CD7578"/>
    <w:rsid w:val="00CE064D"/>
    <w:rsid w:val="00CE0C3F"/>
    <w:rsid w:val="00CE30A8"/>
    <w:rsid w:val="00CE7785"/>
    <w:rsid w:val="00CF0D3C"/>
    <w:rsid w:val="00CF29D6"/>
    <w:rsid w:val="00CF2CC1"/>
    <w:rsid w:val="00D04C01"/>
    <w:rsid w:val="00D04D09"/>
    <w:rsid w:val="00D174D7"/>
    <w:rsid w:val="00D22B40"/>
    <w:rsid w:val="00D33EB8"/>
    <w:rsid w:val="00D3673F"/>
    <w:rsid w:val="00D41F8D"/>
    <w:rsid w:val="00D535EE"/>
    <w:rsid w:val="00D56F5F"/>
    <w:rsid w:val="00D62B53"/>
    <w:rsid w:val="00D63731"/>
    <w:rsid w:val="00D64BD7"/>
    <w:rsid w:val="00D67EE8"/>
    <w:rsid w:val="00D70758"/>
    <w:rsid w:val="00D70DDD"/>
    <w:rsid w:val="00D769E8"/>
    <w:rsid w:val="00D7740E"/>
    <w:rsid w:val="00D80601"/>
    <w:rsid w:val="00D8403B"/>
    <w:rsid w:val="00D92691"/>
    <w:rsid w:val="00D93C62"/>
    <w:rsid w:val="00D944C5"/>
    <w:rsid w:val="00DA2235"/>
    <w:rsid w:val="00DA30C8"/>
    <w:rsid w:val="00DA3BBA"/>
    <w:rsid w:val="00DA6B18"/>
    <w:rsid w:val="00DA6B1D"/>
    <w:rsid w:val="00DA795E"/>
    <w:rsid w:val="00DB3B13"/>
    <w:rsid w:val="00DB3CE2"/>
    <w:rsid w:val="00DC21C3"/>
    <w:rsid w:val="00DC59B6"/>
    <w:rsid w:val="00DC7B7E"/>
    <w:rsid w:val="00DD034A"/>
    <w:rsid w:val="00DD0796"/>
    <w:rsid w:val="00DD26A8"/>
    <w:rsid w:val="00DD4664"/>
    <w:rsid w:val="00DD5521"/>
    <w:rsid w:val="00DD70C8"/>
    <w:rsid w:val="00DE1EF4"/>
    <w:rsid w:val="00DE259B"/>
    <w:rsid w:val="00DE3F44"/>
    <w:rsid w:val="00DF2BA1"/>
    <w:rsid w:val="00E02526"/>
    <w:rsid w:val="00E0317C"/>
    <w:rsid w:val="00E0373B"/>
    <w:rsid w:val="00E03B2B"/>
    <w:rsid w:val="00E100CD"/>
    <w:rsid w:val="00E12C11"/>
    <w:rsid w:val="00E16A87"/>
    <w:rsid w:val="00E23AB8"/>
    <w:rsid w:val="00E23B3F"/>
    <w:rsid w:val="00E25A2C"/>
    <w:rsid w:val="00E32273"/>
    <w:rsid w:val="00E33919"/>
    <w:rsid w:val="00E36935"/>
    <w:rsid w:val="00E37949"/>
    <w:rsid w:val="00E4245B"/>
    <w:rsid w:val="00E430E2"/>
    <w:rsid w:val="00E443BF"/>
    <w:rsid w:val="00E45F87"/>
    <w:rsid w:val="00E5380B"/>
    <w:rsid w:val="00E55984"/>
    <w:rsid w:val="00E55A3E"/>
    <w:rsid w:val="00E5763B"/>
    <w:rsid w:val="00E60D27"/>
    <w:rsid w:val="00E65484"/>
    <w:rsid w:val="00E66962"/>
    <w:rsid w:val="00E70F57"/>
    <w:rsid w:val="00E74675"/>
    <w:rsid w:val="00E747A8"/>
    <w:rsid w:val="00E75EB8"/>
    <w:rsid w:val="00E776F3"/>
    <w:rsid w:val="00E81A01"/>
    <w:rsid w:val="00E832CC"/>
    <w:rsid w:val="00E85783"/>
    <w:rsid w:val="00E87722"/>
    <w:rsid w:val="00E90F11"/>
    <w:rsid w:val="00E93116"/>
    <w:rsid w:val="00E95C11"/>
    <w:rsid w:val="00E95D10"/>
    <w:rsid w:val="00EA1AD3"/>
    <w:rsid w:val="00EA1BD6"/>
    <w:rsid w:val="00EA78BD"/>
    <w:rsid w:val="00EB0668"/>
    <w:rsid w:val="00EB55DD"/>
    <w:rsid w:val="00EB6C0F"/>
    <w:rsid w:val="00EB7CEF"/>
    <w:rsid w:val="00EC0A08"/>
    <w:rsid w:val="00EC594A"/>
    <w:rsid w:val="00EC5F7E"/>
    <w:rsid w:val="00EC6B1C"/>
    <w:rsid w:val="00EC73F1"/>
    <w:rsid w:val="00ED0401"/>
    <w:rsid w:val="00ED5810"/>
    <w:rsid w:val="00ED5918"/>
    <w:rsid w:val="00ED7F74"/>
    <w:rsid w:val="00EE1704"/>
    <w:rsid w:val="00EE4FED"/>
    <w:rsid w:val="00EE5071"/>
    <w:rsid w:val="00EE5C4F"/>
    <w:rsid w:val="00EE6A23"/>
    <w:rsid w:val="00EE795D"/>
    <w:rsid w:val="00EE7A44"/>
    <w:rsid w:val="00EF6653"/>
    <w:rsid w:val="00EF72C9"/>
    <w:rsid w:val="00F00E9C"/>
    <w:rsid w:val="00F046D4"/>
    <w:rsid w:val="00F04828"/>
    <w:rsid w:val="00F11084"/>
    <w:rsid w:val="00F133E2"/>
    <w:rsid w:val="00F13C0C"/>
    <w:rsid w:val="00F17215"/>
    <w:rsid w:val="00F23743"/>
    <w:rsid w:val="00F25E2D"/>
    <w:rsid w:val="00F272DA"/>
    <w:rsid w:val="00F3042A"/>
    <w:rsid w:val="00F32C4C"/>
    <w:rsid w:val="00F3755F"/>
    <w:rsid w:val="00F413B0"/>
    <w:rsid w:val="00F43453"/>
    <w:rsid w:val="00F45175"/>
    <w:rsid w:val="00F46DC4"/>
    <w:rsid w:val="00F5169C"/>
    <w:rsid w:val="00F5647C"/>
    <w:rsid w:val="00F57037"/>
    <w:rsid w:val="00F649D9"/>
    <w:rsid w:val="00F651C0"/>
    <w:rsid w:val="00F65789"/>
    <w:rsid w:val="00F679C7"/>
    <w:rsid w:val="00F80B81"/>
    <w:rsid w:val="00F86498"/>
    <w:rsid w:val="00F92FB4"/>
    <w:rsid w:val="00FA4D60"/>
    <w:rsid w:val="00FA5D6E"/>
    <w:rsid w:val="00FA60FB"/>
    <w:rsid w:val="00FA7D75"/>
    <w:rsid w:val="00FB2CBB"/>
    <w:rsid w:val="00FB3B35"/>
    <w:rsid w:val="00FD3854"/>
    <w:rsid w:val="00FD5F82"/>
    <w:rsid w:val="00FE23D1"/>
    <w:rsid w:val="00FE254C"/>
    <w:rsid w:val="00FE2C95"/>
    <w:rsid w:val="00FE7F12"/>
    <w:rsid w:val="00FF5DC9"/>
    <w:rsid w:val="00FF5E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7"/>
    <o:shapelayout v:ext="edit">
      <o:idmap v:ext="edit" data="1"/>
    </o:shapelayout>
  </w:shapeDefaults>
  <w:decimalSymbol w:val=","/>
  <w:listSeparator w:val=";"/>
  <w14:docId w14:val="0E152E60"/>
  <w15:chartTrackingRefBased/>
  <w15:docId w15:val="{66BC14A4-7CFF-458D-A09C-9C5250AE7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pPr>
    <w:rPr>
      <w:lang w:eastAsia="ar-SA"/>
    </w:rPr>
  </w:style>
  <w:style w:type="paragraph" w:styleId="Antrat1">
    <w:name w:val="heading 1"/>
    <w:basedOn w:val="prastasis"/>
    <w:next w:val="prastasis"/>
    <w:qFormat/>
    <w:pPr>
      <w:keepNext/>
      <w:jc w:val="center"/>
      <w:outlineLvl w:val="0"/>
    </w:pPr>
    <w:rPr>
      <w:rFonts w:ascii="Arial" w:hAnsi="Arial"/>
      <w:b/>
      <w:sz w:val="24"/>
    </w:rPr>
  </w:style>
  <w:style w:type="paragraph" w:styleId="Antrat2">
    <w:name w:val="heading 2"/>
    <w:basedOn w:val="prastasis"/>
    <w:next w:val="prastasis"/>
    <w:qFormat/>
    <w:pPr>
      <w:keepNext/>
      <w:ind w:left="5040" w:firstLine="720"/>
      <w:outlineLvl w:val="1"/>
    </w:pPr>
    <w:rPr>
      <w:b/>
      <w:sz w:val="24"/>
    </w:rPr>
  </w:style>
  <w:style w:type="paragraph" w:styleId="Antrat3">
    <w:name w:val="heading 3"/>
    <w:basedOn w:val="prastasis"/>
    <w:next w:val="prastasis"/>
    <w:qFormat/>
    <w:pPr>
      <w:keepNext/>
      <w:ind w:left="720"/>
      <w:jc w:val="both"/>
      <w:outlineLvl w:val="2"/>
    </w:pPr>
    <w:rPr>
      <w:sz w:val="24"/>
    </w:rPr>
  </w:style>
  <w:style w:type="paragraph" w:styleId="Antrat4">
    <w:name w:val="heading 4"/>
    <w:basedOn w:val="prastasis"/>
    <w:next w:val="prastasis"/>
    <w:qFormat/>
    <w:pPr>
      <w:keepNext/>
      <w:jc w:val="center"/>
      <w:outlineLvl w:val="3"/>
    </w:pPr>
    <w:rPr>
      <w:sz w:val="26"/>
    </w:rPr>
  </w:style>
  <w:style w:type="paragraph" w:styleId="Antrat5">
    <w:name w:val="heading 5"/>
    <w:basedOn w:val="prastasis"/>
    <w:next w:val="prastasis"/>
    <w:qFormat/>
    <w:pPr>
      <w:keepNext/>
      <w:outlineLvl w:val="4"/>
    </w:pPr>
    <w:rPr>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Numatytasispastraiposriftas1">
    <w:name w:val="Numatytasis pastraipos šriftas1"/>
  </w:style>
  <w:style w:type="character" w:styleId="Hipersaitas">
    <w:name w:val="Hyperlink"/>
    <w:semiHidden/>
    <w:rPr>
      <w:color w:val="0000FF"/>
      <w:u w:val="single"/>
    </w:rPr>
  </w:style>
  <w:style w:type="character" w:styleId="Puslapionumeris">
    <w:name w:val="page number"/>
    <w:basedOn w:val="Numatytasispastraiposriftas1"/>
  </w:style>
  <w:style w:type="paragraph" w:customStyle="1" w:styleId="Heading">
    <w:name w:val="Heading"/>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link w:val="PagrindinistekstasDiagrama"/>
    <w:semiHidden/>
    <w:pPr>
      <w:tabs>
        <w:tab w:val="left" w:pos="4536"/>
      </w:tabs>
    </w:pPr>
    <w:rPr>
      <w:sz w:val="26"/>
    </w:rPr>
  </w:style>
  <w:style w:type="paragraph" w:styleId="Sraas">
    <w:name w:val="List"/>
    <w:basedOn w:val="Pagrindinistekstas"/>
    <w:semiHidden/>
    <w:rPr>
      <w:rFonts w:cs="Tahoma"/>
    </w:rPr>
  </w:style>
  <w:style w:type="paragraph" w:customStyle="1" w:styleId="Antrat10">
    <w:name w:val="Antraštė1"/>
    <w:basedOn w:val="prastasis"/>
    <w:next w:val="prastasis"/>
    <w:pPr>
      <w:jc w:val="center"/>
    </w:pPr>
    <w:rPr>
      <w:b/>
      <w:sz w:val="26"/>
    </w:rPr>
  </w:style>
  <w:style w:type="paragraph" w:customStyle="1" w:styleId="Index">
    <w:name w:val="Index"/>
    <w:basedOn w:val="prastasis"/>
    <w:pPr>
      <w:suppressLineNumbers/>
    </w:pPr>
    <w:rPr>
      <w:rFonts w:cs="Tahoma"/>
    </w:rPr>
  </w:style>
  <w:style w:type="paragraph" w:styleId="Porat">
    <w:name w:val="footer"/>
    <w:basedOn w:val="prastasis"/>
    <w:link w:val="PoratDiagrama"/>
    <w:pPr>
      <w:tabs>
        <w:tab w:val="center" w:pos="4153"/>
        <w:tab w:val="right" w:pos="8306"/>
      </w:tabs>
    </w:pPr>
    <w:rPr>
      <w:sz w:val="24"/>
    </w:rPr>
  </w:style>
  <w:style w:type="paragraph" w:styleId="Pagrindiniotekstotrauka">
    <w:name w:val="Body Text Indent"/>
    <w:basedOn w:val="prastasis"/>
    <w:semiHidden/>
    <w:pPr>
      <w:ind w:firstLine="720"/>
      <w:jc w:val="both"/>
    </w:pPr>
    <w:rPr>
      <w:rFonts w:ascii="HelveticaLT" w:hAnsi="HelveticaLT"/>
      <w:sz w:val="24"/>
    </w:rPr>
  </w:style>
  <w:style w:type="paragraph" w:styleId="Antrats">
    <w:name w:val="header"/>
    <w:basedOn w:val="prastasis"/>
    <w:link w:val="AntratsDiagrama"/>
    <w:uiPriority w:val="99"/>
    <w:pPr>
      <w:tabs>
        <w:tab w:val="center" w:pos="4819"/>
        <w:tab w:val="right" w:pos="9638"/>
      </w:tabs>
    </w:pPr>
  </w:style>
  <w:style w:type="paragraph" w:customStyle="1" w:styleId="Pagrindiniotekstotrauka21">
    <w:name w:val="Pagrindinio teksto įtrauka 21"/>
    <w:basedOn w:val="prastasis"/>
    <w:pPr>
      <w:spacing w:after="120" w:line="480" w:lineRule="auto"/>
      <w:ind w:left="283"/>
    </w:pPr>
  </w:style>
  <w:style w:type="paragraph" w:customStyle="1" w:styleId="Pagrindiniotekstotrauka31">
    <w:name w:val="Pagrindinio teksto įtrauka 31"/>
    <w:basedOn w:val="prastasis"/>
    <w:pPr>
      <w:spacing w:after="120"/>
      <w:ind w:left="283"/>
    </w:pPr>
    <w:rPr>
      <w:sz w:val="16"/>
      <w:szCs w:val="16"/>
    </w:rPr>
  </w:style>
  <w:style w:type="paragraph" w:customStyle="1" w:styleId="HTMLiankstoformatuotas1">
    <w:name w:val="HTML iš anksto formatuotas1"/>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Pagrindinistekstas21">
    <w:name w:val="Pagrindinis tekstas 21"/>
    <w:basedOn w:val="prastasis"/>
    <w:pPr>
      <w:spacing w:after="120" w:line="480" w:lineRule="auto"/>
    </w:pPr>
  </w:style>
  <w:style w:type="paragraph" w:customStyle="1" w:styleId="Framecontents">
    <w:name w:val="Frame contents"/>
    <w:basedOn w:val="Pagrindinistekstas"/>
  </w:style>
  <w:style w:type="paragraph" w:styleId="Pagrindiniotekstopirmatrauka">
    <w:name w:val="Body Text First Indent"/>
    <w:basedOn w:val="Pagrindinistekstas"/>
    <w:link w:val="PagrindiniotekstopirmatraukaDiagrama"/>
    <w:uiPriority w:val="99"/>
    <w:semiHidden/>
    <w:unhideWhenUsed/>
    <w:rsid w:val="002D3A12"/>
    <w:pPr>
      <w:tabs>
        <w:tab w:val="clear" w:pos="4536"/>
      </w:tabs>
      <w:spacing w:after="120"/>
      <w:ind w:firstLine="210"/>
    </w:pPr>
    <w:rPr>
      <w:sz w:val="20"/>
    </w:rPr>
  </w:style>
  <w:style w:type="character" w:customStyle="1" w:styleId="PagrindinistekstasDiagrama">
    <w:name w:val="Pagrindinis tekstas Diagrama"/>
    <w:link w:val="Pagrindinistekstas"/>
    <w:semiHidden/>
    <w:rsid w:val="002D3A12"/>
    <w:rPr>
      <w:sz w:val="26"/>
      <w:lang w:eastAsia="ar-SA"/>
    </w:rPr>
  </w:style>
  <w:style w:type="character" w:customStyle="1" w:styleId="PagrindiniotekstopirmatraukaDiagrama">
    <w:name w:val="Pagrindinio teksto pirma įtrauka Diagrama"/>
    <w:link w:val="Pagrindiniotekstopirmatrauka"/>
    <w:rsid w:val="002D3A12"/>
    <w:rPr>
      <w:sz w:val="26"/>
      <w:lang w:eastAsia="ar-SA"/>
    </w:rPr>
  </w:style>
  <w:style w:type="character" w:customStyle="1" w:styleId="PoratDiagrama">
    <w:name w:val="Poraštė Diagrama"/>
    <w:link w:val="Porat"/>
    <w:rsid w:val="002D3A12"/>
    <w:rPr>
      <w:sz w:val="24"/>
      <w:lang w:eastAsia="ar-SA"/>
    </w:rPr>
  </w:style>
  <w:style w:type="paragraph" w:styleId="Debesliotekstas">
    <w:name w:val="Balloon Text"/>
    <w:basedOn w:val="prastasis"/>
    <w:link w:val="DebesliotekstasDiagrama"/>
    <w:uiPriority w:val="99"/>
    <w:semiHidden/>
    <w:unhideWhenUsed/>
    <w:rsid w:val="00EA1BD6"/>
    <w:rPr>
      <w:rFonts w:ascii="Tahoma" w:hAnsi="Tahoma" w:cs="Tahoma"/>
      <w:sz w:val="16"/>
      <w:szCs w:val="16"/>
    </w:rPr>
  </w:style>
  <w:style w:type="character" w:customStyle="1" w:styleId="DebesliotekstasDiagrama">
    <w:name w:val="Debesėlio tekstas Diagrama"/>
    <w:link w:val="Debesliotekstas"/>
    <w:uiPriority w:val="99"/>
    <w:semiHidden/>
    <w:rsid w:val="00EA1BD6"/>
    <w:rPr>
      <w:rFonts w:ascii="Tahoma" w:hAnsi="Tahoma" w:cs="Tahoma"/>
      <w:sz w:val="16"/>
      <w:szCs w:val="16"/>
      <w:lang w:eastAsia="ar-SA"/>
    </w:rPr>
  </w:style>
  <w:style w:type="character" w:customStyle="1" w:styleId="AntratsDiagrama">
    <w:name w:val="Antraštės Diagrama"/>
    <w:link w:val="Antrats"/>
    <w:uiPriority w:val="99"/>
    <w:rsid w:val="00BB5E8F"/>
    <w:rPr>
      <w:lang w:eastAsia="ar-SA"/>
    </w:rPr>
  </w:style>
  <w:style w:type="paragraph" w:styleId="Sraopastraipa">
    <w:name w:val="List Paragraph"/>
    <w:basedOn w:val="prastasis"/>
    <w:uiPriority w:val="34"/>
    <w:qFormat/>
    <w:rsid w:val="00586728"/>
    <w:pPr>
      <w:suppressAutoHyphens w:val="0"/>
      <w:spacing w:after="200" w:line="276" w:lineRule="auto"/>
      <w:ind w:left="720"/>
      <w:contextualSpacing/>
    </w:pPr>
    <w:rPr>
      <w:rFonts w:ascii="Calibri" w:eastAsia="Calibri" w:hAnsi="Calibri"/>
      <w:sz w:val="22"/>
      <w:szCs w:val="22"/>
      <w:lang w:eastAsia="en-US"/>
    </w:rPr>
  </w:style>
  <w:style w:type="character" w:styleId="Komentaronuoroda">
    <w:name w:val="annotation reference"/>
    <w:uiPriority w:val="99"/>
    <w:semiHidden/>
    <w:unhideWhenUsed/>
    <w:rsid w:val="00B201E9"/>
    <w:rPr>
      <w:sz w:val="16"/>
      <w:szCs w:val="16"/>
    </w:rPr>
  </w:style>
  <w:style w:type="paragraph" w:styleId="Komentarotekstas">
    <w:name w:val="annotation text"/>
    <w:basedOn w:val="prastasis"/>
    <w:link w:val="KomentarotekstasDiagrama"/>
    <w:uiPriority w:val="99"/>
    <w:semiHidden/>
    <w:unhideWhenUsed/>
    <w:rsid w:val="00B201E9"/>
  </w:style>
  <w:style w:type="character" w:customStyle="1" w:styleId="KomentarotekstasDiagrama">
    <w:name w:val="Komentaro tekstas Diagrama"/>
    <w:link w:val="Komentarotekstas"/>
    <w:uiPriority w:val="99"/>
    <w:semiHidden/>
    <w:rsid w:val="00B201E9"/>
    <w:rPr>
      <w:lang w:eastAsia="ar-SA"/>
    </w:rPr>
  </w:style>
  <w:style w:type="paragraph" w:styleId="Komentarotema">
    <w:name w:val="annotation subject"/>
    <w:basedOn w:val="Komentarotekstas"/>
    <w:next w:val="Komentarotekstas"/>
    <w:link w:val="KomentarotemaDiagrama"/>
    <w:uiPriority w:val="99"/>
    <w:semiHidden/>
    <w:unhideWhenUsed/>
    <w:rsid w:val="00B201E9"/>
    <w:rPr>
      <w:b/>
      <w:bCs/>
    </w:rPr>
  </w:style>
  <w:style w:type="character" w:customStyle="1" w:styleId="KomentarotemaDiagrama">
    <w:name w:val="Komentaro tema Diagrama"/>
    <w:link w:val="Komentarotema"/>
    <w:uiPriority w:val="99"/>
    <w:semiHidden/>
    <w:rsid w:val="00B201E9"/>
    <w:rPr>
      <w:b/>
      <w:bCs/>
      <w:lang w:eastAsia="ar-SA"/>
    </w:rPr>
  </w:style>
  <w:style w:type="paragraph" w:customStyle="1" w:styleId="paragrafai">
    <w:name w:val="_paragrafai"/>
    <w:basedOn w:val="Pagrindiniotekstotrauka2"/>
    <w:qFormat/>
    <w:rsid w:val="00493CB1"/>
    <w:pPr>
      <w:numPr>
        <w:ilvl w:val="1"/>
        <w:numId w:val="25"/>
      </w:numPr>
      <w:suppressAutoHyphens w:val="0"/>
      <w:spacing w:line="276" w:lineRule="auto"/>
      <w:ind w:left="1440" w:hanging="720"/>
      <w:jc w:val="both"/>
    </w:pPr>
    <w:rPr>
      <w:sz w:val="24"/>
      <w:szCs w:val="24"/>
      <w:lang w:eastAsia="en-US"/>
    </w:rPr>
  </w:style>
  <w:style w:type="paragraph" w:customStyle="1" w:styleId="Style1">
    <w:name w:val="Style1"/>
    <w:basedOn w:val="paragrafai"/>
    <w:qFormat/>
    <w:rsid w:val="00493CB1"/>
    <w:pPr>
      <w:numPr>
        <w:ilvl w:val="0"/>
      </w:numPr>
      <w:ind w:left="1695" w:hanging="975"/>
      <w:jc w:val="center"/>
    </w:pPr>
    <w:rPr>
      <w:b/>
      <w:smallCaps/>
    </w:rPr>
  </w:style>
  <w:style w:type="paragraph" w:styleId="Pagrindiniotekstotrauka2">
    <w:name w:val="Body Text Indent 2"/>
    <w:basedOn w:val="prastasis"/>
    <w:link w:val="Pagrindiniotekstotrauka2Diagrama"/>
    <w:uiPriority w:val="99"/>
    <w:semiHidden/>
    <w:unhideWhenUsed/>
    <w:rsid w:val="00493CB1"/>
    <w:pPr>
      <w:spacing w:after="120" w:line="480" w:lineRule="auto"/>
      <w:ind w:left="283"/>
    </w:pPr>
  </w:style>
  <w:style w:type="character" w:customStyle="1" w:styleId="Pagrindiniotekstotrauka2Diagrama">
    <w:name w:val="Pagrindinio teksto įtrauka 2 Diagrama"/>
    <w:link w:val="Pagrindiniotekstotrauka2"/>
    <w:uiPriority w:val="99"/>
    <w:semiHidden/>
    <w:rsid w:val="00493CB1"/>
    <w:rPr>
      <w:lang w:eastAsia="ar-SA"/>
    </w:rPr>
  </w:style>
  <w:style w:type="character" w:styleId="Perirtashipersaitas">
    <w:name w:val="FollowedHyperlink"/>
    <w:uiPriority w:val="99"/>
    <w:semiHidden/>
    <w:unhideWhenUsed/>
    <w:rsid w:val="001F43E2"/>
    <w:rPr>
      <w:color w:val="954F72"/>
      <w:u w:val="single"/>
    </w:rPr>
  </w:style>
  <w:style w:type="table" w:styleId="Lentelstinklelis">
    <w:name w:val="Table Grid"/>
    <w:basedOn w:val="prastojilentel"/>
    <w:rsid w:val="00055FFB"/>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rsid w:val="005B6C4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81611">
      <w:bodyDiv w:val="1"/>
      <w:marLeft w:val="0"/>
      <w:marRight w:val="0"/>
      <w:marTop w:val="0"/>
      <w:marBottom w:val="0"/>
      <w:divBdr>
        <w:top w:val="none" w:sz="0" w:space="0" w:color="auto"/>
        <w:left w:val="none" w:sz="0" w:space="0" w:color="auto"/>
        <w:bottom w:val="none" w:sz="0" w:space="0" w:color="auto"/>
        <w:right w:val="none" w:sz="0" w:space="0" w:color="auto"/>
      </w:divBdr>
    </w:div>
    <w:div w:id="82531792">
      <w:bodyDiv w:val="1"/>
      <w:marLeft w:val="0"/>
      <w:marRight w:val="0"/>
      <w:marTop w:val="0"/>
      <w:marBottom w:val="0"/>
      <w:divBdr>
        <w:top w:val="none" w:sz="0" w:space="0" w:color="auto"/>
        <w:left w:val="none" w:sz="0" w:space="0" w:color="auto"/>
        <w:bottom w:val="none" w:sz="0" w:space="0" w:color="auto"/>
        <w:right w:val="none" w:sz="0" w:space="0" w:color="auto"/>
      </w:divBdr>
    </w:div>
    <w:div w:id="343552676">
      <w:bodyDiv w:val="1"/>
      <w:marLeft w:val="0"/>
      <w:marRight w:val="0"/>
      <w:marTop w:val="0"/>
      <w:marBottom w:val="0"/>
      <w:divBdr>
        <w:top w:val="none" w:sz="0" w:space="0" w:color="auto"/>
        <w:left w:val="none" w:sz="0" w:space="0" w:color="auto"/>
        <w:bottom w:val="none" w:sz="0" w:space="0" w:color="auto"/>
        <w:right w:val="none" w:sz="0" w:space="0" w:color="auto"/>
      </w:divBdr>
    </w:div>
    <w:div w:id="601376523">
      <w:bodyDiv w:val="1"/>
      <w:marLeft w:val="0"/>
      <w:marRight w:val="0"/>
      <w:marTop w:val="0"/>
      <w:marBottom w:val="150"/>
      <w:divBdr>
        <w:top w:val="none" w:sz="0" w:space="0" w:color="auto"/>
        <w:left w:val="none" w:sz="0" w:space="0" w:color="auto"/>
        <w:bottom w:val="none" w:sz="0" w:space="0" w:color="auto"/>
        <w:right w:val="none" w:sz="0" w:space="0" w:color="auto"/>
      </w:divBdr>
      <w:divsChild>
        <w:div w:id="107816330">
          <w:marLeft w:val="600"/>
          <w:marRight w:val="0"/>
          <w:marTop w:val="0"/>
          <w:marBottom w:val="0"/>
          <w:divBdr>
            <w:top w:val="none" w:sz="0" w:space="0" w:color="auto"/>
            <w:left w:val="none" w:sz="0" w:space="0" w:color="auto"/>
            <w:bottom w:val="none" w:sz="0" w:space="0" w:color="auto"/>
            <w:right w:val="none" w:sz="0" w:space="0" w:color="auto"/>
          </w:divBdr>
          <w:divsChild>
            <w:div w:id="214330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02820">
      <w:bodyDiv w:val="1"/>
      <w:marLeft w:val="0"/>
      <w:marRight w:val="0"/>
      <w:marTop w:val="0"/>
      <w:marBottom w:val="0"/>
      <w:divBdr>
        <w:top w:val="none" w:sz="0" w:space="0" w:color="auto"/>
        <w:left w:val="none" w:sz="0" w:space="0" w:color="auto"/>
        <w:bottom w:val="none" w:sz="0" w:space="0" w:color="auto"/>
        <w:right w:val="none" w:sz="0" w:space="0" w:color="auto"/>
      </w:divBdr>
    </w:div>
    <w:div w:id="692877328">
      <w:bodyDiv w:val="1"/>
      <w:marLeft w:val="0"/>
      <w:marRight w:val="0"/>
      <w:marTop w:val="0"/>
      <w:marBottom w:val="0"/>
      <w:divBdr>
        <w:top w:val="none" w:sz="0" w:space="0" w:color="auto"/>
        <w:left w:val="none" w:sz="0" w:space="0" w:color="auto"/>
        <w:bottom w:val="none" w:sz="0" w:space="0" w:color="auto"/>
        <w:right w:val="none" w:sz="0" w:space="0" w:color="auto"/>
      </w:divBdr>
    </w:div>
    <w:div w:id="719131335">
      <w:bodyDiv w:val="1"/>
      <w:marLeft w:val="0"/>
      <w:marRight w:val="0"/>
      <w:marTop w:val="0"/>
      <w:marBottom w:val="0"/>
      <w:divBdr>
        <w:top w:val="none" w:sz="0" w:space="0" w:color="auto"/>
        <w:left w:val="none" w:sz="0" w:space="0" w:color="auto"/>
        <w:bottom w:val="none" w:sz="0" w:space="0" w:color="auto"/>
        <w:right w:val="none" w:sz="0" w:space="0" w:color="auto"/>
      </w:divBdr>
      <w:divsChild>
        <w:div w:id="450706332">
          <w:marLeft w:val="0"/>
          <w:marRight w:val="0"/>
          <w:marTop w:val="0"/>
          <w:marBottom w:val="0"/>
          <w:divBdr>
            <w:top w:val="none" w:sz="0" w:space="0" w:color="auto"/>
            <w:left w:val="none" w:sz="0" w:space="0" w:color="auto"/>
            <w:bottom w:val="none" w:sz="0" w:space="0" w:color="auto"/>
            <w:right w:val="none" w:sz="0" w:space="0" w:color="auto"/>
          </w:divBdr>
        </w:div>
      </w:divsChild>
    </w:div>
    <w:div w:id="720985892">
      <w:bodyDiv w:val="1"/>
      <w:marLeft w:val="0"/>
      <w:marRight w:val="0"/>
      <w:marTop w:val="0"/>
      <w:marBottom w:val="0"/>
      <w:divBdr>
        <w:top w:val="none" w:sz="0" w:space="0" w:color="auto"/>
        <w:left w:val="none" w:sz="0" w:space="0" w:color="auto"/>
        <w:bottom w:val="none" w:sz="0" w:space="0" w:color="auto"/>
        <w:right w:val="none" w:sz="0" w:space="0" w:color="auto"/>
      </w:divBdr>
    </w:div>
    <w:div w:id="860970803">
      <w:bodyDiv w:val="1"/>
      <w:marLeft w:val="0"/>
      <w:marRight w:val="0"/>
      <w:marTop w:val="0"/>
      <w:marBottom w:val="0"/>
      <w:divBdr>
        <w:top w:val="none" w:sz="0" w:space="0" w:color="auto"/>
        <w:left w:val="none" w:sz="0" w:space="0" w:color="auto"/>
        <w:bottom w:val="none" w:sz="0" w:space="0" w:color="auto"/>
        <w:right w:val="none" w:sz="0" w:space="0" w:color="auto"/>
      </w:divBdr>
    </w:div>
    <w:div w:id="935330028">
      <w:bodyDiv w:val="1"/>
      <w:marLeft w:val="0"/>
      <w:marRight w:val="0"/>
      <w:marTop w:val="0"/>
      <w:marBottom w:val="0"/>
      <w:divBdr>
        <w:top w:val="none" w:sz="0" w:space="0" w:color="auto"/>
        <w:left w:val="none" w:sz="0" w:space="0" w:color="auto"/>
        <w:bottom w:val="none" w:sz="0" w:space="0" w:color="auto"/>
        <w:right w:val="none" w:sz="0" w:space="0" w:color="auto"/>
      </w:divBdr>
    </w:div>
    <w:div w:id="940724195">
      <w:bodyDiv w:val="1"/>
      <w:marLeft w:val="0"/>
      <w:marRight w:val="0"/>
      <w:marTop w:val="0"/>
      <w:marBottom w:val="0"/>
      <w:divBdr>
        <w:top w:val="none" w:sz="0" w:space="0" w:color="auto"/>
        <w:left w:val="none" w:sz="0" w:space="0" w:color="auto"/>
        <w:bottom w:val="none" w:sz="0" w:space="0" w:color="auto"/>
        <w:right w:val="none" w:sz="0" w:space="0" w:color="auto"/>
      </w:divBdr>
      <w:divsChild>
        <w:div w:id="192159691">
          <w:marLeft w:val="0"/>
          <w:marRight w:val="0"/>
          <w:marTop w:val="0"/>
          <w:marBottom w:val="0"/>
          <w:divBdr>
            <w:top w:val="none" w:sz="0" w:space="0" w:color="auto"/>
            <w:left w:val="none" w:sz="0" w:space="0" w:color="auto"/>
            <w:bottom w:val="none" w:sz="0" w:space="0" w:color="auto"/>
            <w:right w:val="none" w:sz="0" w:space="0" w:color="auto"/>
          </w:divBdr>
        </w:div>
      </w:divsChild>
    </w:div>
    <w:div w:id="1031762995">
      <w:bodyDiv w:val="1"/>
      <w:marLeft w:val="0"/>
      <w:marRight w:val="0"/>
      <w:marTop w:val="0"/>
      <w:marBottom w:val="0"/>
      <w:divBdr>
        <w:top w:val="none" w:sz="0" w:space="0" w:color="auto"/>
        <w:left w:val="none" w:sz="0" w:space="0" w:color="auto"/>
        <w:bottom w:val="none" w:sz="0" w:space="0" w:color="auto"/>
        <w:right w:val="none" w:sz="0" w:space="0" w:color="auto"/>
      </w:divBdr>
      <w:divsChild>
        <w:div w:id="873730650">
          <w:marLeft w:val="0"/>
          <w:marRight w:val="0"/>
          <w:marTop w:val="0"/>
          <w:marBottom w:val="0"/>
          <w:divBdr>
            <w:top w:val="none" w:sz="0" w:space="0" w:color="auto"/>
            <w:left w:val="none" w:sz="0" w:space="0" w:color="auto"/>
            <w:bottom w:val="none" w:sz="0" w:space="0" w:color="auto"/>
            <w:right w:val="none" w:sz="0" w:space="0" w:color="auto"/>
          </w:divBdr>
        </w:div>
      </w:divsChild>
    </w:div>
    <w:div w:id="1079863981">
      <w:bodyDiv w:val="1"/>
      <w:marLeft w:val="0"/>
      <w:marRight w:val="0"/>
      <w:marTop w:val="0"/>
      <w:marBottom w:val="0"/>
      <w:divBdr>
        <w:top w:val="none" w:sz="0" w:space="0" w:color="auto"/>
        <w:left w:val="none" w:sz="0" w:space="0" w:color="auto"/>
        <w:bottom w:val="none" w:sz="0" w:space="0" w:color="auto"/>
        <w:right w:val="none" w:sz="0" w:space="0" w:color="auto"/>
      </w:divBdr>
    </w:div>
    <w:div w:id="1126894504">
      <w:bodyDiv w:val="1"/>
      <w:marLeft w:val="0"/>
      <w:marRight w:val="0"/>
      <w:marTop w:val="0"/>
      <w:marBottom w:val="0"/>
      <w:divBdr>
        <w:top w:val="none" w:sz="0" w:space="0" w:color="auto"/>
        <w:left w:val="none" w:sz="0" w:space="0" w:color="auto"/>
        <w:bottom w:val="none" w:sz="0" w:space="0" w:color="auto"/>
        <w:right w:val="none" w:sz="0" w:space="0" w:color="auto"/>
      </w:divBdr>
    </w:div>
    <w:div w:id="1178740394">
      <w:bodyDiv w:val="1"/>
      <w:marLeft w:val="0"/>
      <w:marRight w:val="0"/>
      <w:marTop w:val="0"/>
      <w:marBottom w:val="0"/>
      <w:divBdr>
        <w:top w:val="none" w:sz="0" w:space="0" w:color="auto"/>
        <w:left w:val="none" w:sz="0" w:space="0" w:color="auto"/>
        <w:bottom w:val="none" w:sz="0" w:space="0" w:color="auto"/>
        <w:right w:val="none" w:sz="0" w:space="0" w:color="auto"/>
      </w:divBdr>
    </w:div>
    <w:div w:id="1212500491">
      <w:bodyDiv w:val="1"/>
      <w:marLeft w:val="0"/>
      <w:marRight w:val="0"/>
      <w:marTop w:val="0"/>
      <w:marBottom w:val="0"/>
      <w:divBdr>
        <w:top w:val="none" w:sz="0" w:space="0" w:color="auto"/>
        <w:left w:val="none" w:sz="0" w:space="0" w:color="auto"/>
        <w:bottom w:val="none" w:sz="0" w:space="0" w:color="auto"/>
        <w:right w:val="none" w:sz="0" w:space="0" w:color="auto"/>
      </w:divBdr>
      <w:divsChild>
        <w:div w:id="1475953587">
          <w:marLeft w:val="0"/>
          <w:marRight w:val="0"/>
          <w:marTop w:val="0"/>
          <w:marBottom w:val="0"/>
          <w:divBdr>
            <w:top w:val="none" w:sz="0" w:space="0" w:color="auto"/>
            <w:left w:val="none" w:sz="0" w:space="0" w:color="auto"/>
            <w:bottom w:val="none" w:sz="0" w:space="0" w:color="auto"/>
            <w:right w:val="none" w:sz="0" w:space="0" w:color="auto"/>
          </w:divBdr>
        </w:div>
      </w:divsChild>
    </w:div>
    <w:div w:id="1330062645">
      <w:bodyDiv w:val="1"/>
      <w:marLeft w:val="0"/>
      <w:marRight w:val="0"/>
      <w:marTop w:val="0"/>
      <w:marBottom w:val="0"/>
      <w:divBdr>
        <w:top w:val="none" w:sz="0" w:space="0" w:color="auto"/>
        <w:left w:val="none" w:sz="0" w:space="0" w:color="auto"/>
        <w:bottom w:val="none" w:sz="0" w:space="0" w:color="auto"/>
        <w:right w:val="none" w:sz="0" w:space="0" w:color="auto"/>
      </w:divBdr>
    </w:div>
    <w:div w:id="1367414579">
      <w:bodyDiv w:val="1"/>
      <w:marLeft w:val="0"/>
      <w:marRight w:val="0"/>
      <w:marTop w:val="0"/>
      <w:marBottom w:val="0"/>
      <w:divBdr>
        <w:top w:val="none" w:sz="0" w:space="0" w:color="auto"/>
        <w:left w:val="none" w:sz="0" w:space="0" w:color="auto"/>
        <w:bottom w:val="none" w:sz="0" w:space="0" w:color="auto"/>
        <w:right w:val="none" w:sz="0" w:space="0" w:color="auto"/>
      </w:divBdr>
    </w:div>
    <w:div w:id="1422525948">
      <w:bodyDiv w:val="1"/>
      <w:marLeft w:val="0"/>
      <w:marRight w:val="0"/>
      <w:marTop w:val="0"/>
      <w:marBottom w:val="0"/>
      <w:divBdr>
        <w:top w:val="none" w:sz="0" w:space="0" w:color="auto"/>
        <w:left w:val="none" w:sz="0" w:space="0" w:color="auto"/>
        <w:bottom w:val="none" w:sz="0" w:space="0" w:color="auto"/>
        <w:right w:val="none" w:sz="0" w:space="0" w:color="auto"/>
      </w:divBdr>
    </w:div>
    <w:div w:id="1603759420">
      <w:bodyDiv w:val="1"/>
      <w:marLeft w:val="0"/>
      <w:marRight w:val="0"/>
      <w:marTop w:val="0"/>
      <w:marBottom w:val="150"/>
      <w:divBdr>
        <w:top w:val="none" w:sz="0" w:space="0" w:color="auto"/>
        <w:left w:val="none" w:sz="0" w:space="0" w:color="auto"/>
        <w:bottom w:val="none" w:sz="0" w:space="0" w:color="auto"/>
        <w:right w:val="none" w:sz="0" w:space="0" w:color="auto"/>
      </w:divBdr>
      <w:divsChild>
        <w:div w:id="1419792082">
          <w:marLeft w:val="600"/>
          <w:marRight w:val="0"/>
          <w:marTop w:val="0"/>
          <w:marBottom w:val="0"/>
          <w:divBdr>
            <w:top w:val="none" w:sz="0" w:space="0" w:color="auto"/>
            <w:left w:val="none" w:sz="0" w:space="0" w:color="auto"/>
            <w:bottom w:val="none" w:sz="0" w:space="0" w:color="auto"/>
            <w:right w:val="none" w:sz="0" w:space="0" w:color="auto"/>
          </w:divBdr>
          <w:divsChild>
            <w:div w:id="6337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lazdijai.lt" TargetMode="External"/><Relationship Id="rId5" Type="http://schemas.openxmlformats.org/officeDocument/2006/relationships/webSettings" Target="webSettings.xml"/><Relationship Id="rId10" Type="http://schemas.openxmlformats.org/officeDocument/2006/relationships/hyperlink" Target="mailto:info@lazdijai.lt" TargetMode="Externa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2ef49ca5cef44e9f9553150de41989c2.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1DD13-AB80-403C-82F4-50D7D507D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2ef49ca5cef44e9f9553150de41989c2</Template>
  <TotalTime>1</TotalTime>
  <Pages>12</Pages>
  <Words>16855</Words>
  <Characters>9608</Characters>
  <Application>Microsoft Office Word</Application>
  <DocSecurity>0</DocSecurity>
  <Lines>80</Lines>
  <Paragraphs>52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LAZDIJŲ RAJONO SAVIVALDYBĖS TURTO NUOMOS</vt:lpstr>
      <vt:lpstr>Projektas</vt:lpstr>
    </vt:vector>
  </TitlesOfParts>
  <Manager>2017-05-18</Manager>
  <Company>Hewlett-Packard Company</Company>
  <LinksUpToDate>false</LinksUpToDate>
  <CharactersWithSpaces>26411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LAZDIJŲ RAJONO SAVIVALDYBĖS TURTO NUOMOS</dc:title>
  <dc:subject>5TS-933</dc:subject>
  <dc:creator>LAZDIJŲ RAJONO SAVIVALDYBĖS TARYBA</dc:creator>
  <cp:keywords/>
  <cp:lastModifiedBy>Laima Jauniskiene</cp:lastModifiedBy>
  <cp:revision>2</cp:revision>
  <cp:lastPrinted>2020-01-24T08:17:00Z</cp:lastPrinted>
  <dcterms:created xsi:type="dcterms:W3CDTF">2020-02-24T13:39:00Z</dcterms:created>
  <dcterms:modified xsi:type="dcterms:W3CDTF">2020-02-24T13:39:00Z</dcterms:modified>
  <cp:category>Sprendimas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lexID">
    <vt:lpwstr>65A68086-F11C-43D9-B4D1-0C6FCE36C0F3</vt:lpwstr>
  </property>
</Properties>
</file>