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9AB4" w14:textId="77777777" w:rsidR="00F06093" w:rsidRPr="006D0067" w:rsidRDefault="00F06093">
      <w:pPr>
        <w:jc w:val="center"/>
        <w:rPr>
          <w:b/>
          <w:lang w:val="lt-LT"/>
        </w:rPr>
      </w:pPr>
      <w:bookmarkStart w:id="0" w:name="Institucija"/>
      <w:bookmarkStart w:id="1" w:name="_GoBack"/>
      <w:bookmarkEnd w:id="1"/>
      <w:r w:rsidRPr="006D0067">
        <w:rPr>
          <w:b/>
          <w:lang w:val="lt-LT"/>
        </w:rPr>
        <w:t>LAZDIJŲ RAJONO SAVIVALDYBĖS TARYBA</w:t>
      </w:r>
      <w:bookmarkEnd w:id="0"/>
    </w:p>
    <w:p w14:paraId="4101AA41" w14:textId="77777777" w:rsidR="00F06093" w:rsidRPr="006D0067" w:rsidRDefault="00F06093">
      <w:pPr>
        <w:jc w:val="center"/>
        <w:rPr>
          <w:b/>
          <w:lang w:val="lt-LT"/>
        </w:rPr>
      </w:pPr>
    </w:p>
    <w:p w14:paraId="77ED68A9" w14:textId="77777777" w:rsidR="00F06093" w:rsidRPr="006D0067" w:rsidRDefault="00F06093">
      <w:pPr>
        <w:jc w:val="center"/>
        <w:rPr>
          <w:b/>
          <w:lang w:val="lt-LT"/>
        </w:rPr>
      </w:pPr>
      <w:bookmarkStart w:id="2" w:name="Forma"/>
      <w:r w:rsidRPr="006D0067">
        <w:rPr>
          <w:b/>
          <w:lang w:val="lt-LT"/>
        </w:rPr>
        <w:t>SPRENDIMAS</w:t>
      </w:r>
      <w:bookmarkEnd w:id="2"/>
    </w:p>
    <w:p w14:paraId="69D50E8F" w14:textId="77777777" w:rsidR="00816458" w:rsidRPr="006D0067" w:rsidRDefault="00F06093">
      <w:pPr>
        <w:jc w:val="center"/>
        <w:rPr>
          <w:b/>
          <w:lang w:val="lt-LT"/>
        </w:rPr>
      </w:pPr>
      <w:bookmarkStart w:id="3" w:name="Pavadinimas"/>
      <w:r w:rsidRPr="006D0067">
        <w:rPr>
          <w:b/>
          <w:lang w:val="lt-LT"/>
        </w:rPr>
        <w:t>DĖL</w:t>
      </w:r>
      <w:r w:rsidR="00567632">
        <w:rPr>
          <w:b/>
          <w:lang w:val="lt-LT"/>
        </w:rPr>
        <w:t xml:space="preserve"> VALSTYBĖS TURTO </w:t>
      </w:r>
      <w:bookmarkEnd w:id="3"/>
      <w:r w:rsidR="00E57C1B" w:rsidRPr="006D0067">
        <w:rPr>
          <w:b/>
          <w:lang w:val="lt-LT"/>
        </w:rPr>
        <w:t xml:space="preserve">NURAŠYMO </w:t>
      </w:r>
    </w:p>
    <w:p w14:paraId="2D9C64D5" w14:textId="77777777" w:rsidR="00301D2A" w:rsidRPr="006D0067" w:rsidRDefault="00301D2A">
      <w:pPr>
        <w:jc w:val="center"/>
        <w:rPr>
          <w:b/>
          <w:lang w:val="lt-LT"/>
        </w:rPr>
      </w:pPr>
    </w:p>
    <w:p w14:paraId="63D513E5" w14:textId="65DF1F55" w:rsidR="00F165F6" w:rsidRPr="006D0067" w:rsidRDefault="00F165F6" w:rsidP="00F165F6">
      <w:pPr>
        <w:jc w:val="center"/>
        <w:rPr>
          <w:lang w:val="lt-LT"/>
        </w:rPr>
      </w:pPr>
      <w:r w:rsidRPr="006D0067">
        <w:rPr>
          <w:lang w:val="lt-LT"/>
        </w:rPr>
        <w:t>20</w:t>
      </w:r>
      <w:r w:rsidR="00DE2AC9">
        <w:rPr>
          <w:lang w:val="lt-LT"/>
        </w:rPr>
        <w:t>20</w:t>
      </w:r>
      <w:r w:rsidRPr="006D0067">
        <w:rPr>
          <w:lang w:val="lt-LT"/>
        </w:rPr>
        <w:t xml:space="preserve"> m.</w:t>
      </w:r>
      <w:r w:rsidR="00352E19">
        <w:rPr>
          <w:lang w:val="lt-LT"/>
        </w:rPr>
        <w:t xml:space="preserve"> vasario</w:t>
      </w:r>
      <w:r w:rsidR="004C2D1C">
        <w:rPr>
          <w:lang w:val="lt-LT"/>
        </w:rPr>
        <w:t xml:space="preserve"> 14 </w:t>
      </w:r>
      <w:r w:rsidRPr="006D0067">
        <w:rPr>
          <w:lang w:val="lt-LT"/>
        </w:rPr>
        <w:t xml:space="preserve">d. </w:t>
      </w:r>
      <w:r w:rsidR="00437F64">
        <w:rPr>
          <w:lang w:val="lt-LT"/>
        </w:rPr>
        <w:t>Nr.</w:t>
      </w:r>
      <w:r w:rsidR="00352E19">
        <w:rPr>
          <w:lang w:val="lt-LT"/>
        </w:rPr>
        <w:t xml:space="preserve"> </w:t>
      </w:r>
      <w:r w:rsidR="004C2D1C">
        <w:rPr>
          <w:lang w:val="lt-LT"/>
        </w:rPr>
        <w:t>34-255</w:t>
      </w:r>
    </w:p>
    <w:p w14:paraId="00693434" w14:textId="77777777" w:rsidR="00F06093" w:rsidRPr="006D0067" w:rsidRDefault="00F06093">
      <w:pPr>
        <w:jc w:val="center"/>
        <w:rPr>
          <w:bCs/>
          <w:lang w:val="lt-LT"/>
        </w:rPr>
      </w:pPr>
      <w:r w:rsidRPr="006D0067">
        <w:rPr>
          <w:bCs/>
          <w:lang w:val="lt-LT"/>
        </w:rPr>
        <w:t>Lazdijai</w:t>
      </w:r>
    </w:p>
    <w:p w14:paraId="5F04539B" w14:textId="77777777" w:rsidR="00F06093" w:rsidRPr="006D0067" w:rsidRDefault="00F06093">
      <w:pPr>
        <w:jc w:val="center"/>
        <w:rPr>
          <w:b/>
          <w:lang w:val="lt-LT"/>
        </w:rPr>
      </w:pPr>
    </w:p>
    <w:p w14:paraId="44083B4D" w14:textId="6AACB1BC" w:rsidR="00F06093" w:rsidRPr="00F84B14" w:rsidRDefault="00F06093" w:rsidP="004319DA">
      <w:pPr>
        <w:suppressAutoHyphens w:val="0"/>
        <w:spacing w:line="360" w:lineRule="auto"/>
        <w:ind w:firstLine="720"/>
        <w:jc w:val="both"/>
        <w:rPr>
          <w:lang w:val="lt-LT"/>
        </w:rPr>
      </w:pPr>
      <w:r w:rsidRPr="006D0067">
        <w:rPr>
          <w:lang w:val="lt-LT"/>
        </w:rPr>
        <w:t xml:space="preserve">Vadovaudamasi </w:t>
      </w:r>
      <w:r w:rsidRPr="00F84B14">
        <w:rPr>
          <w:lang w:val="lt-LT"/>
        </w:rPr>
        <w:t xml:space="preserve">Lietuvos Respublikos vietos savivaldos įstatymo </w:t>
      </w:r>
      <w:r w:rsidR="00C613C2" w:rsidRPr="00F84B14">
        <w:rPr>
          <w:lang w:val="lt-LT"/>
        </w:rPr>
        <w:t>1</w:t>
      </w:r>
      <w:r w:rsidR="002F7AF2" w:rsidRPr="00F84B14">
        <w:rPr>
          <w:lang w:val="lt-LT"/>
        </w:rPr>
        <w:t>6</w:t>
      </w:r>
      <w:r w:rsidR="00C613C2" w:rsidRPr="00F84B14">
        <w:rPr>
          <w:lang w:val="lt-LT"/>
        </w:rPr>
        <w:t xml:space="preserve"> straipsnio</w:t>
      </w:r>
      <w:r w:rsidR="00073D39" w:rsidRPr="00F84B14">
        <w:rPr>
          <w:lang w:val="lt-LT"/>
        </w:rPr>
        <w:t xml:space="preserve"> 2 dalies </w:t>
      </w:r>
      <w:r w:rsidR="00C613C2" w:rsidRPr="00F84B14">
        <w:rPr>
          <w:lang w:val="lt-LT"/>
        </w:rPr>
        <w:t>2</w:t>
      </w:r>
      <w:r w:rsidR="002A1556" w:rsidRPr="00F84B14">
        <w:rPr>
          <w:lang w:val="lt-LT"/>
        </w:rPr>
        <w:t>7</w:t>
      </w:r>
      <w:r w:rsidR="00C613C2" w:rsidRPr="00F84B14">
        <w:rPr>
          <w:lang w:val="lt-LT"/>
        </w:rPr>
        <w:t xml:space="preserve"> punktu</w:t>
      </w:r>
      <w:r w:rsidR="00714B5F" w:rsidRPr="00F84B14">
        <w:rPr>
          <w:lang w:val="lt-LT"/>
        </w:rPr>
        <w:t xml:space="preserve"> ir </w:t>
      </w:r>
      <w:r w:rsidR="002F7AF2" w:rsidRPr="00F84B14">
        <w:rPr>
          <w:lang w:val="lt-LT"/>
        </w:rPr>
        <w:t>48</w:t>
      </w:r>
      <w:r w:rsidRPr="00F84B14">
        <w:rPr>
          <w:lang w:val="lt-LT"/>
        </w:rPr>
        <w:t xml:space="preserve"> straipsnio</w:t>
      </w:r>
      <w:r w:rsidR="002A1556" w:rsidRPr="00F84B14">
        <w:rPr>
          <w:lang w:val="lt-LT"/>
        </w:rPr>
        <w:t xml:space="preserve"> 4 da</w:t>
      </w:r>
      <w:r w:rsidRPr="00F84B14">
        <w:rPr>
          <w:lang w:val="lt-LT"/>
        </w:rPr>
        <w:t xml:space="preserve">limi, Lietuvos Respublikos valstybės ir savivaldybių turto valdymo, naudojimo ir disponavimo juo įstatymo </w:t>
      </w:r>
      <w:r w:rsidR="002A1556" w:rsidRPr="00F84B14">
        <w:rPr>
          <w:lang w:val="lt-LT"/>
        </w:rPr>
        <w:t>2</w:t>
      </w:r>
      <w:r w:rsidR="00834DA6" w:rsidRPr="00F84B14">
        <w:rPr>
          <w:lang w:val="lt-LT"/>
        </w:rPr>
        <w:t>7</w:t>
      </w:r>
      <w:r w:rsidR="00837B93" w:rsidRPr="00F84B14">
        <w:rPr>
          <w:lang w:val="lt-LT"/>
        </w:rPr>
        <w:t xml:space="preserve"> straipsnio</w:t>
      </w:r>
      <w:r w:rsidR="00216B53" w:rsidRPr="00F84B14">
        <w:rPr>
          <w:lang w:val="lt-LT"/>
        </w:rPr>
        <w:t xml:space="preserve"> </w:t>
      </w:r>
      <w:r w:rsidR="00AC5F5C" w:rsidRPr="00F84B14">
        <w:rPr>
          <w:lang w:val="lt-LT"/>
        </w:rPr>
        <w:t xml:space="preserve">2 ir 6 </w:t>
      </w:r>
      <w:r w:rsidR="00216B53" w:rsidRPr="00F84B14">
        <w:rPr>
          <w:lang w:val="lt-LT"/>
        </w:rPr>
        <w:t>dali</w:t>
      </w:r>
      <w:r w:rsidR="00AC5F5C" w:rsidRPr="00F84B14">
        <w:rPr>
          <w:lang w:val="lt-LT"/>
        </w:rPr>
        <w:t>mis</w:t>
      </w:r>
      <w:r w:rsidR="0093520C" w:rsidRPr="00F84B14">
        <w:rPr>
          <w:lang w:val="lt-LT"/>
        </w:rPr>
        <w:t xml:space="preserve">, </w:t>
      </w:r>
      <w:r w:rsidR="00F93BCE" w:rsidRPr="00F84B14">
        <w:rPr>
          <w:lang w:val="lt-LT"/>
        </w:rPr>
        <w:t xml:space="preserve">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w:t>
      </w:r>
      <w:r w:rsidR="0050457D" w:rsidRPr="00F84B14">
        <w:rPr>
          <w:lang w:val="lt-LT"/>
        </w:rPr>
        <w:t>1</w:t>
      </w:r>
      <w:r w:rsidR="00E44E51" w:rsidRPr="00F84B14">
        <w:rPr>
          <w:lang w:val="lt-LT"/>
        </w:rPr>
        <w:t>2.2 papunkčiu</w:t>
      </w:r>
      <w:r w:rsidR="00F93BCE" w:rsidRPr="00F84B14">
        <w:rPr>
          <w:lang w:val="lt-LT"/>
        </w:rPr>
        <w:t xml:space="preserve">, Lazdijų rajono savivaldybei nuosavybės teise priklausančio </w:t>
      </w:r>
      <w:r w:rsidR="00530496" w:rsidRPr="00F84B14">
        <w:rPr>
          <w:lang w:val="lt-LT"/>
        </w:rPr>
        <w:t>i</w:t>
      </w:r>
      <w:r w:rsidR="00F93BCE" w:rsidRPr="00F84B14">
        <w:rPr>
          <w:lang w:val="lt-LT"/>
        </w:rPr>
        <w:t xml:space="preserve">r valstybei nuosavybės teise priklausančio, perduoto savivaldybei valdyti, naudoti ir disponuoti juo patikėjimo teise, turto pripažinimo nereikalingu arba netinkamu (negalimu) naudoti ir jo nurašymo, išardymo ir likvidavimo </w:t>
      </w:r>
      <w:r w:rsidR="00530496" w:rsidRPr="00F84B14">
        <w:rPr>
          <w:lang w:val="lt-LT"/>
        </w:rPr>
        <w:t xml:space="preserve">tvarkos </w:t>
      </w:r>
      <w:r w:rsidR="00F93BCE" w:rsidRPr="00F84B14">
        <w:rPr>
          <w:lang w:val="lt-LT"/>
        </w:rPr>
        <w:t xml:space="preserve">aprašo, patvirtinto Lazdijų rajono </w:t>
      </w:r>
      <w:r w:rsidR="00F93BCE" w:rsidRPr="00962C59">
        <w:rPr>
          <w:lang w:val="lt-LT"/>
        </w:rPr>
        <w:t xml:space="preserve">savivaldybės tarybos 2014 m. gruodžio 30 d. sprendimu </w:t>
      </w:r>
      <w:bookmarkStart w:id="4" w:name="n_0"/>
      <w:r w:rsidR="00461876" w:rsidRPr="00962C59">
        <w:rPr>
          <w:lang w:val="lt-LT"/>
        </w:rPr>
        <w:t xml:space="preserve">Nr. </w:t>
      </w:r>
      <w:hyperlink r:id="rId8" w:history="1">
        <w:r w:rsidR="00461876" w:rsidRPr="00962C59">
          <w:rPr>
            <w:rStyle w:val="Hipersaitas"/>
            <w:lang w:val="lt-LT"/>
          </w:rPr>
          <w:t>5TS-1423</w:t>
        </w:r>
        <w:bookmarkEnd w:id="4"/>
      </w:hyperlink>
      <w:r w:rsidR="00F93BCE" w:rsidRPr="00962C59">
        <w:rPr>
          <w:lang w:val="lt-LT"/>
        </w:rPr>
        <w:t xml:space="preserve"> „Dėl Lazdijų rajono savivaldybei nuosavybės teise priklausančio </w:t>
      </w:r>
      <w:r w:rsidR="00AC186E" w:rsidRPr="00962C59">
        <w:rPr>
          <w:lang w:val="lt-LT"/>
        </w:rPr>
        <w:t>i</w:t>
      </w:r>
      <w:r w:rsidR="00F93BCE" w:rsidRPr="00962C59">
        <w:rPr>
          <w:lang w:val="lt-LT"/>
        </w:rPr>
        <w:t>r valstybei nuosavybės teise priklausančio, perduoto savivaldybei valdyti, naudoti ir disponuoti juo patikėjimo teise, turto pripažinimo nereikalingu arba netinkamu (negalimu) naudoti ir jo nurašymo, išardymo ir likvidavimo</w:t>
      </w:r>
      <w:r w:rsidR="00927038" w:rsidRPr="00962C59">
        <w:rPr>
          <w:lang w:val="lt-LT"/>
        </w:rPr>
        <w:t xml:space="preserve"> tvarkos</w:t>
      </w:r>
      <w:r w:rsidR="00F93BCE" w:rsidRPr="00962C59">
        <w:rPr>
          <w:lang w:val="lt-LT"/>
        </w:rPr>
        <w:t xml:space="preserve"> aprašo patvirtinimo“, 5 punktu</w:t>
      </w:r>
      <w:r w:rsidR="00776592" w:rsidRPr="00962C59">
        <w:rPr>
          <w:lang w:val="lt-LT"/>
        </w:rPr>
        <w:t>,</w:t>
      </w:r>
      <w:r w:rsidR="00F93BCE" w:rsidRPr="00962C59">
        <w:rPr>
          <w:lang w:val="lt-LT"/>
        </w:rPr>
        <w:t xml:space="preserve"> atsižvelgdama į </w:t>
      </w:r>
      <w:r w:rsidR="0050457D" w:rsidRPr="00962C59">
        <w:rPr>
          <w:lang w:val="lt-LT"/>
        </w:rPr>
        <w:t>L</w:t>
      </w:r>
      <w:r w:rsidR="00450D3E" w:rsidRPr="00962C59">
        <w:rPr>
          <w:lang w:val="lt-LT"/>
        </w:rPr>
        <w:t>azdijų rajono savivaldybės admin</w:t>
      </w:r>
      <w:r w:rsidR="00567632" w:rsidRPr="00962C59">
        <w:rPr>
          <w:lang w:val="lt-LT"/>
        </w:rPr>
        <w:t xml:space="preserve">istracijos direktoriaus </w:t>
      </w:r>
      <w:r w:rsidR="00450D3E" w:rsidRPr="00962C59">
        <w:rPr>
          <w:lang w:val="lt-LT"/>
        </w:rPr>
        <w:t>201</w:t>
      </w:r>
      <w:r w:rsidR="00DE2AC9" w:rsidRPr="00962C59">
        <w:rPr>
          <w:lang w:val="lt-LT"/>
        </w:rPr>
        <w:t>9</w:t>
      </w:r>
      <w:r w:rsidR="00450D3E" w:rsidRPr="00962C59">
        <w:rPr>
          <w:lang w:val="lt-LT"/>
        </w:rPr>
        <w:t xml:space="preserve"> m. </w:t>
      </w:r>
      <w:r w:rsidR="00DE2AC9" w:rsidRPr="00962C59">
        <w:rPr>
          <w:lang w:val="lt-LT"/>
        </w:rPr>
        <w:t>gruodžio 15</w:t>
      </w:r>
      <w:r w:rsidR="00567632" w:rsidRPr="00962C59">
        <w:rPr>
          <w:lang w:val="lt-LT"/>
        </w:rPr>
        <w:t xml:space="preserve"> d. </w:t>
      </w:r>
      <w:r w:rsidR="00450D3E" w:rsidRPr="00962C59">
        <w:rPr>
          <w:lang w:val="lt-LT"/>
        </w:rPr>
        <w:t xml:space="preserve">įsakymą </w:t>
      </w:r>
      <w:bookmarkStart w:id="5" w:name="n_1"/>
      <w:r w:rsidR="00461876" w:rsidRPr="00962C59">
        <w:rPr>
          <w:lang w:val="lt-LT"/>
        </w:rPr>
        <w:t>Nr. 10V-</w:t>
      </w:r>
      <w:r w:rsidR="00DE2AC9" w:rsidRPr="00962C59">
        <w:rPr>
          <w:lang w:val="lt-LT"/>
        </w:rPr>
        <w:t>1118</w:t>
      </w:r>
      <w:r w:rsidR="00461876" w:rsidRPr="00962C59">
        <w:rPr>
          <w:lang w:val="lt-LT"/>
        </w:rPr>
        <w:t xml:space="preserve"> </w:t>
      </w:r>
      <w:bookmarkEnd w:id="5"/>
      <w:r w:rsidR="00450D3E" w:rsidRPr="00962C59">
        <w:rPr>
          <w:lang w:val="lt-LT"/>
        </w:rPr>
        <w:t>„</w:t>
      </w:r>
      <w:r w:rsidR="00450D3E" w:rsidRPr="00962C59">
        <w:rPr>
          <w:bCs/>
          <w:color w:val="000000"/>
          <w:lang w:val="lt-LT"/>
        </w:rPr>
        <w:t xml:space="preserve">Dėl </w:t>
      </w:r>
      <w:r w:rsidR="00567632" w:rsidRPr="00962C59">
        <w:rPr>
          <w:bCs/>
          <w:color w:val="000000"/>
          <w:lang w:val="lt-LT"/>
        </w:rPr>
        <w:t xml:space="preserve">turto pripažinimo netinkamu </w:t>
      </w:r>
      <w:r w:rsidR="000E5F73" w:rsidRPr="00962C59">
        <w:rPr>
          <w:bCs/>
          <w:color w:val="000000"/>
          <w:lang w:val="lt-LT"/>
        </w:rPr>
        <w:t>naudoti</w:t>
      </w:r>
      <w:r w:rsidR="00640137" w:rsidRPr="00962C59">
        <w:rPr>
          <w:bCs/>
          <w:color w:val="000000"/>
          <w:lang w:val="lt-LT"/>
        </w:rPr>
        <w:t xml:space="preserve"> ir jo nurašymo</w:t>
      </w:r>
      <w:r w:rsidR="000E5F73" w:rsidRPr="00962C59">
        <w:rPr>
          <w:bCs/>
          <w:color w:val="000000"/>
          <w:lang w:val="lt-LT"/>
        </w:rPr>
        <w:t xml:space="preserve">“ </w:t>
      </w:r>
      <w:r w:rsidR="0002726D" w:rsidRPr="00962C59">
        <w:rPr>
          <w:bCs/>
          <w:lang w:val="lt-LT"/>
        </w:rPr>
        <w:t xml:space="preserve">bei </w:t>
      </w:r>
      <w:r w:rsidR="00C03A43" w:rsidRPr="00962C59">
        <w:rPr>
          <w:bCs/>
          <w:lang w:val="lt-LT"/>
        </w:rPr>
        <w:t xml:space="preserve">į </w:t>
      </w:r>
      <w:r w:rsidR="004C3546">
        <w:rPr>
          <w:bCs/>
          <w:lang w:val="lt-LT"/>
        </w:rPr>
        <w:t xml:space="preserve">Valstybinės mokesčių inspekcijos prie Lietuvos Respublikos finansų ministerijos 2020-01-22 raštą Nr. </w:t>
      </w:r>
      <w:r w:rsidR="004C3546" w:rsidRPr="004C3546">
        <w:rPr>
          <w:bCs/>
          <w:lang w:val="lt-LT"/>
        </w:rPr>
        <w:t>(10.2-33 E)-R-</w:t>
      </w:r>
      <w:r w:rsidR="004C3546">
        <w:rPr>
          <w:bCs/>
          <w:lang w:val="lt-LT"/>
        </w:rPr>
        <w:t>341 „Dėl turto nurašymo“,</w:t>
      </w:r>
      <w:r w:rsidR="00334837">
        <w:rPr>
          <w:bCs/>
          <w:lang w:val="lt-LT"/>
        </w:rPr>
        <w:t xml:space="preserve"> </w:t>
      </w:r>
      <w:r w:rsidR="00C31E0B" w:rsidRPr="00F84B14">
        <w:rPr>
          <w:lang w:val="lt-LT"/>
        </w:rPr>
        <w:t>L</w:t>
      </w:r>
      <w:r w:rsidRPr="00F84B14">
        <w:rPr>
          <w:lang w:val="lt-LT"/>
        </w:rPr>
        <w:t xml:space="preserve">azdijų rajono savivaldybės taryba </w:t>
      </w:r>
      <w:r w:rsidRPr="00F84B14">
        <w:rPr>
          <w:spacing w:val="30"/>
          <w:lang w:val="lt-LT"/>
        </w:rPr>
        <w:t>nusprendžia</w:t>
      </w:r>
      <w:r w:rsidRPr="00F84B14">
        <w:rPr>
          <w:lang w:val="lt-LT"/>
        </w:rPr>
        <w:t>:</w:t>
      </w:r>
    </w:p>
    <w:p w14:paraId="1204C6AA" w14:textId="4ACC7BA3" w:rsidR="004E699F" w:rsidRPr="006C6B55" w:rsidRDefault="00C6213D" w:rsidP="006C6B55">
      <w:pPr>
        <w:pStyle w:val="Sraopastraipa"/>
        <w:numPr>
          <w:ilvl w:val="0"/>
          <w:numId w:val="8"/>
        </w:numPr>
        <w:tabs>
          <w:tab w:val="left" w:pos="720"/>
          <w:tab w:val="left" w:pos="993"/>
        </w:tabs>
        <w:spacing w:line="360" w:lineRule="auto"/>
        <w:ind w:left="0" w:firstLine="709"/>
        <w:jc w:val="both"/>
        <w:rPr>
          <w:lang w:val="lt-LT"/>
        </w:rPr>
      </w:pPr>
      <w:r w:rsidRPr="006C6B55">
        <w:rPr>
          <w:lang w:val="lt-LT"/>
        </w:rPr>
        <w:t xml:space="preserve">Nurašyti pripažintą </w:t>
      </w:r>
      <w:r w:rsidR="00ED4884" w:rsidRPr="006C6B55">
        <w:rPr>
          <w:lang w:val="lt-LT"/>
        </w:rPr>
        <w:t xml:space="preserve">nereikalingu ir </w:t>
      </w:r>
      <w:r w:rsidRPr="006C6B55">
        <w:rPr>
          <w:lang w:val="lt-LT"/>
        </w:rPr>
        <w:t>netinkamu naudoti Lietuvos Respublikos valstybei nuosavybės teise priklausantį Lazdijų rajono savivaldybės patikėjimo teise valdom</w:t>
      </w:r>
      <w:r w:rsidR="003A4516">
        <w:rPr>
          <w:lang w:val="lt-LT"/>
        </w:rPr>
        <w:t xml:space="preserve">ą </w:t>
      </w:r>
      <w:r w:rsidR="006805B4" w:rsidRPr="006C6B55">
        <w:rPr>
          <w:lang w:val="lt-LT"/>
        </w:rPr>
        <w:t xml:space="preserve">ilgalaikį materialųjį turtą </w:t>
      </w:r>
      <w:r w:rsidR="000A1B9B" w:rsidRPr="006C6B55">
        <w:rPr>
          <w:lang w:val="lt-LT"/>
        </w:rPr>
        <w:t>pagal pried</w:t>
      </w:r>
      <w:r w:rsidR="006C6B55">
        <w:rPr>
          <w:lang w:val="lt-LT"/>
        </w:rPr>
        <w:t>ą.</w:t>
      </w:r>
    </w:p>
    <w:p w14:paraId="5C461EC1" w14:textId="77777777" w:rsidR="006805B4" w:rsidRPr="00277B51" w:rsidRDefault="00CB5EE1" w:rsidP="00776592">
      <w:pPr>
        <w:pStyle w:val="Sraopastraipa"/>
        <w:numPr>
          <w:ilvl w:val="0"/>
          <w:numId w:val="8"/>
        </w:numPr>
        <w:tabs>
          <w:tab w:val="left" w:pos="9637"/>
        </w:tabs>
        <w:spacing w:line="360" w:lineRule="auto"/>
        <w:jc w:val="both"/>
        <w:rPr>
          <w:lang w:val="lt-LT"/>
        </w:rPr>
      </w:pPr>
      <w:r w:rsidRPr="00277B51">
        <w:rPr>
          <w:lang w:val="lt-LT"/>
        </w:rPr>
        <w:t>Įpareigoti</w:t>
      </w:r>
      <w:r w:rsidR="00FD171A" w:rsidRPr="00277B51">
        <w:rPr>
          <w:lang w:val="lt-LT"/>
        </w:rPr>
        <w:t xml:space="preserve"> Lazdijų rajono savivaldybės administracijos</w:t>
      </w:r>
      <w:r w:rsidR="006805B4" w:rsidRPr="00277B51">
        <w:rPr>
          <w:lang w:val="lt-LT"/>
        </w:rPr>
        <w:t xml:space="preserve"> Informacinių technologijų skyriaus </w:t>
      </w:r>
    </w:p>
    <w:p w14:paraId="0916B865" w14:textId="0DC2953E" w:rsidR="009503FF" w:rsidRDefault="006805B4" w:rsidP="00776592">
      <w:pPr>
        <w:tabs>
          <w:tab w:val="left" w:pos="9637"/>
        </w:tabs>
        <w:spacing w:line="360" w:lineRule="auto"/>
        <w:jc w:val="both"/>
        <w:rPr>
          <w:lang w:val="lt-LT"/>
        </w:rPr>
      </w:pPr>
      <w:r>
        <w:rPr>
          <w:lang w:val="lt-LT"/>
        </w:rPr>
        <w:t>v</w:t>
      </w:r>
      <w:r w:rsidR="009503FF" w:rsidRPr="006805B4">
        <w:rPr>
          <w:lang w:val="lt-LT"/>
        </w:rPr>
        <w:t>edėją</w:t>
      </w:r>
      <w:r>
        <w:rPr>
          <w:lang w:val="lt-LT"/>
        </w:rPr>
        <w:t xml:space="preserve"> Ž</w:t>
      </w:r>
      <w:r w:rsidR="006C6B55">
        <w:rPr>
          <w:lang w:val="lt-LT"/>
        </w:rPr>
        <w:t>ydrūną</w:t>
      </w:r>
      <w:r>
        <w:rPr>
          <w:lang w:val="lt-LT"/>
        </w:rPr>
        <w:t xml:space="preserve"> Rutkauską </w:t>
      </w:r>
      <w:r w:rsidR="00FD171A" w:rsidRPr="009503FF">
        <w:rPr>
          <w:lang w:val="lt-LT"/>
        </w:rPr>
        <w:t>likviduoti šio sprendimo 1 punkte nurodytą ilgalaikį materialųjį turtą</w:t>
      </w:r>
      <w:r w:rsidR="006C6B55">
        <w:rPr>
          <w:lang w:val="lt-LT"/>
        </w:rPr>
        <w:t>.</w:t>
      </w:r>
      <w:r w:rsidR="00FD171A" w:rsidRPr="00FD171A">
        <w:rPr>
          <w:lang w:val="lt-LT"/>
        </w:rPr>
        <w:tab/>
      </w:r>
    </w:p>
    <w:p w14:paraId="46495D4D" w14:textId="77777777" w:rsidR="00670BCC" w:rsidRPr="006D0067" w:rsidRDefault="009503FF" w:rsidP="00776592">
      <w:pPr>
        <w:pStyle w:val="Sraopastraipa"/>
        <w:spacing w:line="360" w:lineRule="auto"/>
        <w:ind w:left="0" w:firstLine="720"/>
        <w:jc w:val="both"/>
        <w:rPr>
          <w:lang w:val="lt-LT"/>
        </w:rPr>
      </w:pPr>
      <w:r>
        <w:rPr>
          <w:lang w:val="lt-LT"/>
        </w:rPr>
        <w:t xml:space="preserve">3. </w:t>
      </w:r>
      <w:r w:rsidR="00670BCC" w:rsidRPr="006D0067">
        <w:rPr>
          <w:lang w:val="lt-LT"/>
        </w:rPr>
        <w:t xml:space="preserve">Nustatyti, kad šis sprendimas gali būti skundžiamas Lietuvos Respublikos administracinių bylų teisenos įstatymo nustatyta tvarka ir terminais. </w:t>
      </w:r>
    </w:p>
    <w:p w14:paraId="593515C3" w14:textId="6490BFD1" w:rsidR="006C6B55" w:rsidRDefault="006C6B55" w:rsidP="00776592">
      <w:pPr>
        <w:tabs>
          <w:tab w:val="right" w:pos="9638"/>
        </w:tabs>
        <w:jc w:val="both"/>
        <w:rPr>
          <w:lang w:val="lt-LT"/>
        </w:rPr>
      </w:pPr>
    </w:p>
    <w:p w14:paraId="201B96EF" w14:textId="77777777" w:rsidR="006C6B55" w:rsidRDefault="006C6B55" w:rsidP="00776592">
      <w:pPr>
        <w:tabs>
          <w:tab w:val="right" w:pos="9638"/>
        </w:tabs>
        <w:jc w:val="both"/>
        <w:rPr>
          <w:lang w:val="lt-LT"/>
        </w:rPr>
      </w:pPr>
    </w:p>
    <w:p w14:paraId="2EF88AE9" w14:textId="361A76F8" w:rsidR="00973945" w:rsidRDefault="00461876" w:rsidP="00352E19">
      <w:pPr>
        <w:tabs>
          <w:tab w:val="right" w:pos="9638"/>
        </w:tabs>
        <w:rPr>
          <w:lang w:val="lt-LT"/>
        </w:rPr>
      </w:pPr>
      <w:r>
        <w:rPr>
          <w:lang w:val="lt-LT"/>
        </w:rPr>
        <w:t>Savivaldybės mer</w:t>
      </w:r>
      <w:r w:rsidR="00264DD9">
        <w:rPr>
          <w:lang w:val="lt-LT"/>
        </w:rPr>
        <w:t xml:space="preserve">ė                                                                                        Ausma Miškinienė </w:t>
      </w:r>
      <w:r w:rsidR="00264DD9">
        <w:rPr>
          <w:lang w:val="lt-LT"/>
        </w:rPr>
        <w:tab/>
      </w:r>
    </w:p>
    <w:p w14:paraId="3052CEC1" w14:textId="77777777" w:rsidR="00352E19" w:rsidRDefault="00352E19" w:rsidP="00352E19">
      <w:pPr>
        <w:tabs>
          <w:tab w:val="right" w:pos="9638"/>
        </w:tabs>
        <w:rPr>
          <w:lang w:val="lt-LT"/>
        </w:rPr>
      </w:pPr>
    </w:p>
    <w:p w14:paraId="0FF5E9C9" w14:textId="77777777" w:rsidR="00973945" w:rsidRDefault="00973945" w:rsidP="00461876">
      <w:pPr>
        <w:tabs>
          <w:tab w:val="right" w:pos="9638"/>
        </w:tabs>
        <w:jc w:val="center"/>
        <w:rPr>
          <w:lang w:val="lt-LT"/>
        </w:rPr>
      </w:pPr>
    </w:p>
    <w:p w14:paraId="68168607" w14:textId="77777777" w:rsidR="00AF6FD1" w:rsidRDefault="00C51B44" w:rsidP="00C51B44">
      <w:pPr>
        <w:tabs>
          <w:tab w:val="right" w:pos="9638"/>
        </w:tabs>
        <w:rPr>
          <w:lang w:val="lt-LT"/>
        </w:rPr>
      </w:pPr>
      <w:r>
        <w:rPr>
          <w:lang w:val="lt-LT"/>
        </w:rPr>
        <w:t>J. Galvanauskienė</w:t>
      </w:r>
      <w:r w:rsidR="00277B51">
        <w:rPr>
          <w:lang w:val="lt-LT"/>
        </w:rPr>
        <w:t xml:space="preserve">, </w:t>
      </w:r>
      <w:r w:rsidR="00776592">
        <w:rPr>
          <w:lang w:val="lt-LT"/>
        </w:rPr>
        <w:t xml:space="preserve">tel. (8 318) </w:t>
      </w:r>
      <w:r w:rsidR="00277B51">
        <w:rPr>
          <w:lang w:val="lt-LT"/>
        </w:rPr>
        <w:t>66</w:t>
      </w:r>
      <w:r w:rsidR="00973945">
        <w:rPr>
          <w:lang w:val="lt-LT"/>
        </w:rPr>
        <w:t> </w:t>
      </w:r>
      <w:r w:rsidR="00277B51">
        <w:rPr>
          <w:lang w:val="lt-LT"/>
        </w:rPr>
        <w:t>112</w:t>
      </w:r>
    </w:p>
    <w:p w14:paraId="69B02DE7" w14:textId="77777777" w:rsidR="00A92D0E" w:rsidRDefault="00A92D0E" w:rsidP="002A0F8C">
      <w:pPr>
        <w:tabs>
          <w:tab w:val="right" w:pos="9638"/>
        </w:tabs>
        <w:rPr>
          <w:b/>
          <w:lang w:val="lt-LT"/>
        </w:rPr>
      </w:pPr>
    </w:p>
    <w:p w14:paraId="4A4FE2B6" w14:textId="4FAA5239" w:rsidR="00352E19" w:rsidRPr="00352E19" w:rsidRDefault="00352E19" w:rsidP="00352E19">
      <w:pPr>
        <w:tabs>
          <w:tab w:val="right" w:pos="9638"/>
        </w:tabs>
        <w:ind w:left="5760"/>
        <w:rPr>
          <w:bCs/>
          <w:lang w:val="lt-LT"/>
        </w:rPr>
      </w:pPr>
      <w:r w:rsidRPr="00352E19">
        <w:rPr>
          <w:bCs/>
          <w:lang w:val="lt-LT"/>
        </w:rPr>
        <w:t xml:space="preserve">Lazdijų rajono savivaldybės tarybos                                                                                                            2020 m. </w:t>
      </w:r>
      <w:r>
        <w:rPr>
          <w:bCs/>
          <w:lang w:val="lt-LT"/>
        </w:rPr>
        <w:t xml:space="preserve">vasario </w:t>
      </w:r>
      <w:r w:rsidRPr="00352E19">
        <w:rPr>
          <w:bCs/>
          <w:lang w:val="lt-LT"/>
        </w:rPr>
        <w:t xml:space="preserve">      d. Nr. </w:t>
      </w:r>
    </w:p>
    <w:p w14:paraId="75B939F4" w14:textId="77777777" w:rsidR="00352E19" w:rsidRPr="00352E19" w:rsidRDefault="00352E19" w:rsidP="00352E19">
      <w:pPr>
        <w:tabs>
          <w:tab w:val="right" w:pos="9638"/>
        </w:tabs>
        <w:ind w:left="5760"/>
        <w:rPr>
          <w:bCs/>
          <w:lang w:val="lt-LT"/>
        </w:rPr>
      </w:pPr>
      <w:r w:rsidRPr="00352E19">
        <w:rPr>
          <w:bCs/>
          <w:lang w:val="lt-LT"/>
        </w:rPr>
        <w:t xml:space="preserve">sprendimo Nr. </w:t>
      </w:r>
    </w:p>
    <w:p w14:paraId="5DF13DAD" w14:textId="77777777" w:rsidR="00352E19" w:rsidRPr="00352E19" w:rsidRDefault="00352E19" w:rsidP="00352E19">
      <w:pPr>
        <w:tabs>
          <w:tab w:val="right" w:pos="9638"/>
        </w:tabs>
        <w:ind w:left="5760"/>
        <w:rPr>
          <w:bCs/>
          <w:lang w:val="lt-LT"/>
        </w:rPr>
      </w:pPr>
      <w:r w:rsidRPr="00352E19">
        <w:rPr>
          <w:bCs/>
          <w:lang w:val="lt-LT"/>
        </w:rPr>
        <w:t>priedas</w:t>
      </w:r>
    </w:p>
    <w:p w14:paraId="0AD7EF64" w14:textId="77777777" w:rsidR="00352E19" w:rsidRPr="00352E19" w:rsidRDefault="00352E19" w:rsidP="00352E19">
      <w:pPr>
        <w:tabs>
          <w:tab w:val="right" w:pos="9638"/>
        </w:tabs>
        <w:rPr>
          <w:bCs/>
          <w:lang w:val="lt-LT"/>
        </w:rPr>
      </w:pPr>
    </w:p>
    <w:p w14:paraId="19078521" w14:textId="77777777" w:rsidR="00352E19" w:rsidRPr="00352E19" w:rsidRDefault="00352E19" w:rsidP="00352E19">
      <w:pPr>
        <w:tabs>
          <w:tab w:val="right" w:pos="9638"/>
        </w:tabs>
        <w:jc w:val="center"/>
        <w:rPr>
          <w:b/>
          <w:lang w:val="lt-LT"/>
        </w:rPr>
      </w:pPr>
      <w:r w:rsidRPr="00352E19">
        <w:rPr>
          <w:b/>
          <w:lang w:val="lt-LT"/>
        </w:rPr>
        <w:t>NURAŠOMO PRIPAŽINTO NEREIKALINGU IR NETINKAMU NAUDOTI LIETUVOS RESPUBLIKOS VALSTYBEI NUOSAVYBĖS TEISE PRIKLAUSANČIO LAZDIJŲ RAJONO SAVIVALDYBĖS PATIKĖJIMO TEISE VALDOMO ILGALAIKIO  MATERIALIOJO TURTO SĄRAŠAS</w:t>
      </w:r>
    </w:p>
    <w:p w14:paraId="508B067F" w14:textId="77777777" w:rsidR="00352E19" w:rsidRPr="00352E19" w:rsidRDefault="00352E19" w:rsidP="00352E19">
      <w:pPr>
        <w:tabs>
          <w:tab w:val="right" w:pos="9638"/>
        </w:tabs>
        <w:rPr>
          <w:b/>
          <w:lang w:val="lt-LT"/>
        </w:rPr>
      </w:pPr>
    </w:p>
    <w:p w14:paraId="0085293B" w14:textId="77777777" w:rsidR="00352E19" w:rsidRPr="00352E19" w:rsidRDefault="00352E19" w:rsidP="00352E19">
      <w:pPr>
        <w:tabs>
          <w:tab w:val="right" w:pos="9638"/>
        </w:tabs>
        <w:rPr>
          <w:b/>
          <w:lang w:val="lt-LT"/>
        </w:rPr>
      </w:pPr>
    </w:p>
    <w:tbl>
      <w:tblPr>
        <w:tblW w:w="10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623"/>
        <w:gridCol w:w="2487"/>
        <w:gridCol w:w="870"/>
        <w:gridCol w:w="763"/>
        <w:gridCol w:w="1123"/>
        <w:gridCol w:w="1230"/>
        <w:gridCol w:w="1097"/>
      </w:tblGrid>
      <w:tr w:rsidR="00352E19" w:rsidRPr="00352E19" w14:paraId="466E5DD9" w14:textId="77777777" w:rsidTr="00352E19">
        <w:trPr>
          <w:trHeight w:val="20"/>
        </w:trPr>
        <w:tc>
          <w:tcPr>
            <w:tcW w:w="993" w:type="dxa"/>
            <w:tcBorders>
              <w:top w:val="single" w:sz="4" w:space="0" w:color="auto"/>
              <w:left w:val="single" w:sz="4" w:space="0" w:color="auto"/>
              <w:bottom w:val="single" w:sz="4" w:space="0" w:color="auto"/>
              <w:right w:val="single" w:sz="4" w:space="0" w:color="auto"/>
            </w:tcBorders>
            <w:hideMark/>
          </w:tcPr>
          <w:p w14:paraId="0F8B6FEA" w14:textId="77777777" w:rsidR="00352E19" w:rsidRPr="00352E19" w:rsidRDefault="00352E19" w:rsidP="00352E19">
            <w:pPr>
              <w:tabs>
                <w:tab w:val="right" w:pos="9638"/>
              </w:tabs>
              <w:rPr>
                <w:lang w:val="lt-LT"/>
              </w:rPr>
            </w:pPr>
            <w:r w:rsidRPr="00352E19">
              <w:rPr>
                <w:lang w:val="lt-LT"/>
              </w:rPr>
              <w:t>Eil. Nr.</w:t>
            </w:r>
          </w:p>
        </w:tc>
        <w:tc>
          <w:tcPr>
            <w:tcW w:w="1623" w:type="dxa"/>
            <w:tcBorders>
              <w:top w:val="single" w:sz="4" w:space="0" w:color="auto"/>
              <w:left w:val="single" w:sz="4" w:space="0" w:color="auto"/>
              <w:bottom w:val="single" w:sz="4" w:space="0" w:color="auto"/>
              <w:right w:val="single" w:sz="4" w:space="0" w:color="auto"/>
            </w:tcBorders>
            <w:hideMark/>
          </w:tcPr>
          <w:p w14:paraId="73510F51" w14:textId="77777777" w:rsidR="00352E19" w:rsidRPr="00352E19" w:rsidRDefault="00352E19" w:rsidP="00352E19">
            <w:pPr>
              <w:tabs>
                <w:tab w:val="right" w:pos="9638"/>
              </w:tabs>
              <w:rPr>
                <w:lang w:val="lt-LT"/>
              </w:rPr>
            </w:pPr>
            <w:r w:rsidRPr="00352E19">
              <w:rPr>
                <w:lang w:val="lt-LT"/>
              </w:rPr>
              <w:t>Inventorinis numeris</w:t>
            </w:r>
          </w:p>
        </w:tc>
        <w:tc>
          <w:tcPr>
            <w:tcW w:w="2487" w:type="dxa"/>
            <w:tcBorders>
              <w:top w:val="single" w:sz="4" w:space="0" w:color="auto"/>
              <w:left w:val="single" w:sz="4" w:space="0" w:color="auto"/>
              <w:bottom w:val="single" w:sz="4" w:space="0" w:color="auto"/>
              <w:right w:val="single" w:sz="4" w:space="0" w:color="auto"/>
            </w:tcBorders>
            <w:hideMark/>
          </w:tcPr>
          <w:p w14:paraId="07C57B52" w14:textId="77777777" w:rsidR="00352E19" w:rsidRPr="00352E19" w:rsidRDefault="00352E19" w:rsidP="00352E19">
            <w:pPr>
              <w:tabs>
                <w:tab w:val="right" w:pos="9638"/>
              </w:tabs>
              <w:rPr>
                <w:lang w:val="lt-LT"/>
              </w:rPr>
            </w:pPr>
            <w:r w:rsidRPr="00352E19">
              <w:rPr>
                <w:lang w:val="lt-LT"/>
              </w:rPr>
              <w:t>Pavadinimas</w:t>
            </w:r>
          </w:p>
        </w:tc>
        <w:tc>
          <w:tcPr>
            <w:tcW w:w="870" w:type="dxa"/>
            <w:tcBorders>
              <w:top w:val="single" w:sz="4" w:space="0" w:color="auto"/>
              <w:left w:val="single" w:sz="4" w:space="0" w:color="auto"/>
              <w:bottom w:val="single" w:sz="4" w:space="0" w:color="auto"/>
              <w:right w:val="single" w:sz="4" w:space="0" w:color="auto"/>
            </w:tcBorders>
            <w:hideMark/>
          </w:tcPr>
          <w:p w14:paraId="3E18AF6A" w14:textId="77777777" w:rsidR="00352E19" w:rsidRPr="00352E19" w:rsidRDefault="00352E19" w:rsidP="00352E19">
            <w:pPr>
              <w:tabs>
                <w:tab w:val="right" w:pos="9638"/>
              </w:tabs>
              <w:rPr>
                <w:lang w:val="lt-LT"/>
              </w:rPr>
            </w:pPr>
            <w:r w:rsidRPr="00352E19">
              <w:rPr>
                <w:lang w:val="lt-LT"/>
              </w:rPr>
              <w:t>Kiekis</w:t>
            </w:r>
          </w:p>
        </w:tc>
        <w:tc>
          <w:tcPr>
            <w:tcW w:w="763" w:type="dxa"/>
            <w:tcBorders>
              <w:top w:val="single" w:sz="4" w:space="0" w:color="auto"/>
              <w:left w:val="single" w:sz="4" w:space="0" w:color="auto"/>
              <w:bottom w:val="single" w:sz="4" w:space="0" w:color="auto"/>
              <w:right w:val="single" w:sz="4" w:space="0" w:color="auto"/>
            </w:tcBorders>
            <w:hideMark/>
          </w:tcPr>
          <w:p w14:paraId="540E38F1" w14:textId="77777777" w:rsidR="00352E19" w:rsidRPr="00352E19" w:rsidRDefault="00352E19" w:rsidP="00352E19">
            <w:pPr>
              <w:tabs>
                <w:tab w:val="right" w:pos="9638"/>
              </w:tabs>
              <w:rPr>
                <w:lang w:val="lt-LT"/>
              </w:rPr>
            </w:pPr>
            <w:r w:rsidRPr="00352E19">
              <w:rPr>
                <w:lang w:val="lt-LT"/>
              </w:rPr>
              <w:t>Mato vnt.</w:t>
            </w:r>
          </w:p>
        </w:tc>
        <w:tc>
          <w:tcPr>
            <w:tcW w:w="1123" w:type="dxa"/>
            <w:tcBorders>
              <w:top w:val="single" w:sz="4" w:space="0" w:color="auto"/>
              <w:left w:val="single" w:sz="4" w:space="0" w:color="auto"/>
              <w:bottom w:val="single" w:sz="4" w:space="0" w:color="auto"/>
              <w:right w:val="single" w:sz="4" w:space="0" w:color="auto"/>
            </w:tcBorders>
            <w:hideMark/>
          </w:tcPr>
          <w:p w14:paraId="40AB61AC" w14:textId="77777777" w:rsidR="00352E19" w:rsidRPr="00352E19" w:rsidRDefault="00352E19" w:rsidP="00352E19">
            <w:pPr>
              <w:tabs>
                <w:tab w:val="right" w:pos="9638"/>
              </w:tabs>
              <w:rPr>
                <w:lang w:val="lt-LT"/>
              </w:rPr>
            </w:pPr>
            <w:r w:rsidRPr="00352E19">
              <w:rPr>
                <w:lang w:val="lt-LT"/>
              </w:rPr>
              <w:t>Įsigijimo</w:t>
            </w:r>
          </w:p>
          <w:p w14:paraId="09CEE173" w14:textId="77777777" w:rsidR="00352E19" w:rsidRPr="00352E19" w:rsidRDefault="00352E19" w:rsidP="00352E19">
            <w:pPr>
              <w:tabs>
                <w:tab w:val="right" w:pos="9638"/>
              </w:tabs>
              <w:rPr>
                <w:lang w:val="lt-LT"/>
              </w:rPr>
            </w:pPr>
            <w:r w:rsidRPr="00352E19">
              <w:rPr>
                <w:lang w:val="lt-LT"/>
              </w:rPr>
              <w:t>vertė,</w:t>
            </w:r>
          </w:p>
          <w:p w14:paraId="60ABA3B6" w14:textId="77777777" w:rsidR="00352E19" w:rsidRPr="00352E19" w:rsidRDefault="00352E19" w:rsidP="00352E19">
            <w:pPr>
              <w:tabs>
                <w:tab w:val="right" w:pos="9638"/>
              </w:tabs>
              <w:rPr>
                <w:lang w:val="lt-LT"/>
              </w:rPr>
            </w:pPr>
            <w:r w:rsidRPr="00352E19">
              <w:rPr>
                <w:lang w:val="lt-LT"/>
              </w:rPr>
              <w:t xml:space="preserve">Eur </w:t>
            </w:r>
          </w:p>
        </w:tc>
        <w:tc>
          <w:tcPr>
            <w:tcW w:w="1230" w:type="dxa"/>
            <w:tcBorders>
              <w:top w:val="single" w:sz="4" w:space="0" w:color="auto"/>
              <w:left w:val="single" w:sz="4" w:space="0" w:color="auto"/>
              <w:bottom w:val="single" w:sz="4" w:space="0" w:color="auto"/>
              <w:right w:val="single" w:sz="4" w:space="0" w:color="auto"/>
            </w:tcBorders>
            <w:hideMark/>
          </w:tcPr>
          <w:p w14:paraId="33B45A08" w14:textId="77777777" w:rsidR="00352E19" w:rsidRPr="00352E19" w:rsidRDefault="00352E19" w:rsidP="00352E19">
            <w:pPr>
              <w:tabs>
                <w:tab w:val="right" w:pos="9638"/>
              </w:tabs>
              <w:rPr>
                <w:lang w:val="lt-LT"/>
              </w:rPr>
            </w:pPr>
            <w:r w:rsidRPr="00352E19">
              <w:rPr>
                <w:lang w:val="lt-LT"/>
              </w:rPr>
              <w:t>Nusidėvė-jimas, Eur</w:t>
            </w:r>
          </w:p>
        </w:tc>
        <w:tc>
          <w:tcPr>
            <w:tcW w:w="1097" w:type="dxa"/>
            <w:tcBorders>
              <w:top w:val="single" w:sz="4" w:space="0" w:color="auto"/>
              <w:left w:val="single" w:sz="4" w:space="0" w:color="auto"/>
              <w:bottom w:val="single" w:sz="4" w:space="0" w:color="auto"/>
              <w:right w:val="single" w:sz="4" w:space="0" w:color="auto"/>
            </w:tcBorders>
            <w:hideMark/>
          </w:tcPr>
          <w:p w14:paraId="28EEA160" w14:textId="77777777" w:rsidR="00352E19" w:rsidRPr="00352E19" w:rsidRDefault="00352E19" w:rsidP="00352E19">
            <w:pPr>
              <w:tabs>
                <w:tab w:val="right" w:pos="9638"/>
              </w:tabs>
              <w:rPr>
                <w:lang w:val="lt-LT"/>
              </w:rPr>
            </w:pPr>
            <w:r w:rsidRPr="00352E19">
              <w:rPr>
                <w:lang w:val="lt-LT"/>
              </w:rPr>
              <w:t xml:space="preserve">Likutinė </w:t>
            </w:r>
          </w:p>
          <w:p w14:paraId="65B1A9C1" w14:textId="77777777" w:rsidR="00352E19" w:rsidRPr="00352E19" w:rsidRDefault="00352E19" w:rsidP="00352E19">
            <w:pPr>
              <w:tabs>
                <w:tab w:val="right" w:pos="9638"/>
              </w:tabs>
              <w:rPr>
                <w:lang w:val="lt-LT"/>
              </w:rPr>
            </w:pPr>
            <w:r w:rsidRPr="00352E19">
              <w:rPr>
                <w:lang w:val="lt-LT"/>
              </w:rPr>
              <w:t xml:space="preserve">vertė, </w:t>
            </w:r>
          </w:p>
          <w:p w14:paraId="6BCA2EB2" w14:textId="77777777" w:rsidR="00352E19" w:rsidRPr="00352E19" w:rsidRDefault="00352E19" w:rsidP="00352E19">
            <w:pPr>
              <w:tabs>
                <w:tab w:val="right" w:pos="9638"/>
              </w:tabs>
              <w:rPr>
                <w:lang w:val="lt-LT"/>
              </w:rPr>
            </w:pPr>
            <w:r w:rsidRPr="00352E19">
              <w:rPr>
                <w:lang w:val="lt-LT"/>
              </w:rPr>
              <w:t>Eur</w:t>
            </w:r>
          </w:p>
        </w:tc>
      </w:tr>
      <w:tr w:rsidR="00352E19" w:rsidRPr="00352E19" w14:paraId="3F2F858A" w14:textId="77777777" w:rsidTr="00352E19">
        <w:trPr>
          <w:trHeight w:val="20"/>
        </w:trPr>
        <w:tc>
          <w:tcPr>
            <w:tcW w:w="993" w:type="dxa"/>
            <w:tcBorders>
              <w:top w:val="single" w:sz="4" w:space="0" w:color="auto"/>
              <w:left w:val="single" w:sz="4" w:space="0" w:color="auto"/>
              <w:bottom w:val="single" w:sz="4" w:space="0" w:color="auto"/>
              <w:right w:val="single" w:sz="4" w:space="0" w:color="auto"/>
            </w:tcBorders>
          </w:tcPr>
          <w:p w14:paraId="7064C1FC" w14:textId="5A35D94C" w:rsidR="00352E19" w:rsidRPr="00352E19" w:rsidRDefault="00352E19" w:rsidP="00352E19">
            <w:pPr>
              <w:tabs>
                <w:tab w:val="right" w:pos="9638"/>
              </w:tabs>
              <w:rPr>
                <w:lang w:val="lt-LT"/>
              </w:rPr>
            </w:pPr>
            <w:r>
              <w:rPr>
                <w:lang w:val="lt-LT"/>
              </w:rPr>
              <w:t>1.</w:t>
            </w:r>
          </w:p>
        </w:tc>
        <w:tc>
          <w:tcPr>
            <w:tcW w:w="1623" w:type="dxa"/>
            <w:tcBorders>
              <w:top w:val="single" w:sz="4" w:space="0" w:color="auto"/>
              <w:left w:val="single" w:sz="4" w:space="0" w:color="auto"/>
              <w:bottom w:val="single" w:sz="4" w:space="0" w:color="auto"/>
              <w:right w:val="single" w:sz="4" w:space="0" w:color="auto"/>
            </w:tcBorders>
          </w:tcPr>
          <w:p w14:paraId="6472D150" w14:textId="327F065D" w:rsidR="00352E19" w:rsidRPr="00352E19" w:rsidRDefault="00352E19" w:rsidP="00352E19">
            <w:pPr>
              <w:tabs>
                <w:tab w:val="right" w:pos="9638"/>
              </w:tabs>
              <w:rPr>
                <w:lang w:val="lt-LT"/>
              </w:rPr>
            </w:pPr>
            <w:r w:rsidRPr="00352E19">
              <w:t>1970322</w:t>
            </w:r>
          </w:p>
        </w:tc>
        <w:tc>
          <w:tcPr>
            <w:tcW w:w="2487" w:type="dxa"/>
            <w:tcBorders>
              <w:top w:val="single" w:sz="4" w:space="0" w:color="auto"/>
              <w:left w:val="single" w:sz="4" w:space="0" w:color="auto"/>
              <w:bottom w:val="single" w:sz="4" w:space="0" w:color="auto"/>
              <w:right w:val="single" w:sz="4" w:space="0" w:color="auto"/>
            </w:tcBorders>
          </w:tcPr>
          <w:p w14:paraId="23D4D224" w14:textId="7E2B7932" w:rsidR="00352E19" w:rsidRPr="00352E19" w:rsidRDefault="00352E19" w:rsidP="00352E19">
            <w:pPr>
              <w:tabs>
                <w:tab w:val="right" w:pos="9638"/>
              </w:tabs>
              <w:rPr>
                <w:lang w:val="lt-LT"/>
              </w:rPr>
            </w:pPr>
            <w:r w:rsidRPr="00352E19">
              <w:t>Informacinė sistema MASIS 59</w:t>
            </w:r>
            <w:r w:rsidR="00334837">
              <w:t xml:space="preserve"> </w:t>
            </w:r>
            <w:r w:rsidRPr="00352E19">
              <w:t>(licencijos)</w:t>
            </w:r>
          </w:p>
        </w:tc>
        <w:tc>
          <w:tcPr>
            <w:tcW w:w="870" w:type="dxa"/>
            <w:tcBorders>
              <w:top w:val="single" w:sz="4" w:space="0" w:color="auto"/>
              <w:left w:val="single" w:sz="4" w:space="0" w:color="auto"/>
              <w:bottom w:val="single" w:sz="4" w:space="0" w:color="auto"/>
              <w:right w:val="single" w:sz="4" w:space="0" w:color="auto"/>
            </w:tcBorders>
          </w:tcPr>
          <w:p w14:paraId="368E6E05" w14:textId="7A35F00B" w:rsidR="00352E19" w:rsidRPr="00352E19" w:rsidRDefault="00352E19" w:rsidP="00352E19">
            <w:pPr>
              <w:tabs>
                <w:tab w:val="right" w:pos="9638"/>
              </w:tabs>
              <w:rPr>
                <w:lang w:val="lt-LT"/>
              </w:rPr>
            </w:pPr>
            <w:r>
              <w:rPr>
                <w:lang w:val="lt-LT"/>
              </w:rPr>
              <w:t>1</w:t>
            </w:r>
          </w:p>
        </w:tc>
        <w:tc>
          <w:tcPr>
            <w:tcW w:w="763" w:type="dxa"/>
            <w:tcBorders>
              <w:top w:val="single" w:sz="4" w:space="0" w:color="auto"/>
              <w:left w:val="single" w:sz="4" w:space="0" w:color="auto"/>
              <w:bottom w:val="single" w:sz="4" w:space="0" w:color="auto"/>
              <w:right w:val="single" w:sz="4" w:space="0" w:color="auto"/>
            </w:tcBorders>
          </w:tcPr>
          <w:p w14:paraId="111F7F79" w14:textId="676DB4C9" w:rsidR="00352E19" w:rsidRPr="00352E19" w:rsidRDefault="00352E19" w:rsidP="00352E19">
            <w:pPr>
              <w:tabs>
                <w:tab w:val="right" w:pos="9638"/>
              </w:tabs>
              <w:rPr>
                <w:lang w:val="lt-LT"/>
              </w:rPr>
            </w:pPr>
            <w:r>
              <w:rPr>
                <w:lang w:val="lt-LT"/>
              </w:rPr>
              <w:t>Vnt.</w:t>
            </w:r>
          </w:p>
        </w:tc>
        <w:tc>
          <w:tcPr>
            <w:tcW w:w="1123" w:type="dxa"/>
            <w:tcBorders>
              <w:top w:val="single" w:sz="4" w:space="0" w:color="auto"/>
              <w:left w:val="single" w:sz="4" w:space="0" w:color="auto"/>
              <w:bottom w:val="single" w:sz="4" w:space="0" w:color="auto"/>
              <w:right w:val="single" w:sz="4" w:space="0" w:color="auto"/>
            </w:tcBorders>
          </w:tcPr>
          <w:p w14:paraId="006A0DA4" w14:textId="317D0E0F" w:rsidR="00352E19" w:rsidRPr="00352E19" w:rsidRDefault="00352E19" w:rsidP="00352E19">
            <w:pPr>
              <w:tabs>
                <w:tab w:val="right" w:pos="9638"/>
              </w:tabs>
              <w:rPr>
                <w:lang w:val="lt-LT"/>
              </w:rPr>
            </w:pPr>
            <w:r w:rsidRPr="00352E19">
              <w:t>18730,02</w:t>
            </w:r>
          </w:p>
        </w:tc>
        <w:tc>
          <w:tcPr>
            <w:tcW w:w="1230" w:type="dxa"/>
            <w:tcBorders>
              <w:top w:val="single" w:sz="4" w:space="0" w:color="auto"/>
              <w:left w:val="single" w:sz="4" w:space="0" w:color="auto"/>
              <w:bottom w:val="single" w:sz="4" w:space="0" w:color="auto"/>
              <w:right w:val="single" w:sz="4" w:space="0" w:color="auto"/>
            </w:tcBorders>
          </w:tcPr>
          <w:p w14:paraId="7F9A0765" w14:textId="546D36FD" w:rsidR="00352E19" w:rsidRPr="00352E19" w:rsidRDefault="00352E19" w:rsidP="00352E19">
            <w:pPr>
              <w:tabs>
                <w:tab w:val="right" w:pos="9638"/>
              </w:tabs>
              <w:rPr>
                <w:lang w:val="lt-LT"/>
              </w:rPr>
            </w:pPr>
            <w:r w:rsidRPr="00352E19">
              <w:t>18730,02</w:t>
            </w:r>
          </w:p>
        </w:tc>
        <w:tc>
          <w:tcPr>
            <w:tcW w:w="1097" w:type="dxa"/>
            <w:tcBorders>
              <w:top w:val="single" w:sz="4" w:space="0" w:color="auto"/>
              <w:left w:val="single" w:sz="4" w:space="0" w:color="auto"/>
              <w:bottom w:val="single" w:sz="4" w:space="0" w:color="auto"/>
              <w:right w:val="single" w:sz="4" w:space="0" w:color="auto"/>
            </w:tcBorders>
          </w:tcPr>
          <w:p w14:paraId="531A9E16" w14:textId="2588C6BE" w:rsidR="00352E19" w:rsidRPr="00352E19" w:rsidRDefault="00352E19" w:rsidP="00352E19">
            <w:pPr>
              <w:tabs>
                <w:tab w:val="right" w:pos="9638"/>
              </w:tabs>
              <w:rPr>
                <w:lang w:val="lt-LT"/>
              </w:rPr>
            </w:pPr>
            <w:r>
              <w:rPr>
                <w:lang w:val="lt-LT"/>
              </w:rPr>
              <w:t>0,00</w:t>
            </w:r>
          </w:p>
        </w:tc>
      </w:tr>
    </w:tbl>
    <w:p w14:paraId="26DDD4CE" w14:textId="77777777" w:rsidR="00A92D0E" w:rsidRDefault="00A92D0E" w:rsidP="002A0F8C">
      <w:pPr>
        <w:tabs>
          <w:tab w:val="right" w:pos="9638"/>
        </w:tabs>
        <w:rPr>
          <w:b/>
          <w:lang w:val="lt-LT"/>
        </w:rPr>
      </w:pPr>
    </w:p>
    <w:p w14:paraId="2739AD2B" w14:textId="77777777" w:rsidR="00A92D0E" w:rsidRDefault="00A92D0E" w:rsidP="002A0F8C">
      <w:pPr>
        <w:tabs>
          <w:tab w:val="right" w:pos="9638"/>
        </w:tabs>
        <w:rPr>
          <w:b/>
          <w:lang w:val="lt-LT"/>
        </w:rPr>
      </w:pPr>
    </w:p>
    <w:p w14:paraId="6AB5054A" w14:textId="77777777" w:rsidR="00A92D0E" w:rsidRDefault="00A92D0E" w:rsidP="002A0F8C">
      <w:pPr>
        <w:tabs>
          <w:tab w:val="right" w:pos="9638"/>
        </w:tabs>
        <w:rPr>
          <w:b/>
          <w:lang w:val="lt-LT"/>
        </w:rPr>
      </w:pPr>
    </w:p>
    <w:p w14:paraId="3D98CA57" w14:textId="6C10CAF5" w:rsidR="00A92D0E" w:rsidRDefault="00352E19" w:rsidP="00352E19">
      <w:pPr>
        <w:tabs>
          <w:tab w:val="right" w:pos="9638"/>
        </w:tabs>
        <w:jc w:val="center"/>
        <w:rPr>
          <w:b/>
          <w:lang w:val="lt-LT"/>
        </w:rPr>
      </w:pPr>
      <w:r>
        <w:rPr>
          <w:b/>
          <w:lang w:val="lt-LT"/>
        </w:rPr>
        <w:t>________________________</w:t>
      </w:r>
    </w:p>
    <w:p w14:paraId="29973902" w14:textId="77777777" w:rsidR="00A92D0E" w:rsidRDefault="00A92D0E" w:rsidP="002A0F8C">
      <w:pPr>
        <w:tabs>
          <w:tab w:val="right" w:pos="9638"/>
        </w:tabs>
        <w:rPr>
          <w:b/>
          <w:lang w:val="lt-LT"/>
        </w:rPr>
      </w:pPr>
    </w:p>
    <w:p w14:paraId="2972CD8E" w14:textId="77777777" w:rsidR="00A92D0E" w:rsidRDefault="00A92D0E" w:rsidP="002A0F8C">
      <w:pPr>
        <w:tabs>
          <w:tab w:val="right" w:pos="9638"/>
        </w:tabs>
        <w:rPr>
          <w:b/>
          <w:lang w:val="lt-LT"/>
        </w:rPr>
      </w:pPr>
    </w:p>
    <w:p w14:paraId="34449388" w14:textId="77777777" w:rsidR="00A92D0E" w:rsidRDefault="00A92D0E" w:rsidP="002A0F8C">
      <w:pPr>
        <w:tabs>
          <w:tab w:val="right" w:pos="9638"/>
        </w:tabs>
        <w:rPr>
          <w:b/>
          <w:lang w:val="lt-LT"/>
        </w:rPr>
      </w:pPr>
    </w:p>
    <w:p w14:paraId="45DCA52B" w14:textId="77777777" w:rsidR="00A92D0E" w:rsidRDefault="00A92D0E" w:rsidP="002A0F8C">
      <w:pPr>
        <w:tabs>
          <w:tab w:val="right" w:pos="9638"/>
        </w:tabs>
        <w:rPr>
          <w:b/>
          <w:lang w:val="lt-LT"/>
        </w:rPr>
      </w:pPr>
    </w:p>
    <w:p w14:paraId="3CB93784" w14:textId="77777777" w:rsidR="00A92D0E" w:rsidRDefault="00A92D0E" w:rsidP="002A0F8C">
      <w:pPr>
        <w:tabs>
          <w:tab w:val="right" w:pos="9638"/>
        </w:tabs>
        <w:rPr>
          <w:b/>
          <w:lang w:val="lt-LT"/>
        </w:rPr>
      </w:pPr>
    </w:p>
    <w:p w14:paraId="28939514" w14:textId="77777777" w:rsidR="00A92D0E" w:rsidRDefault="00A92D0E" w:rsidP="002A0F8C">
      <w:pPr>
        <w:tabs>
          <w:tab w:val="right" w:pos="9638"/>
        </w:tabs>
        <w:rPr>
          <w:b/>
          <w:lang w:val="lt-LT"/>
        </w:rPr>
      </w:pPr>
    </w:p>
    <w:p w14:paraId="40CAD6BD" w14:textId="77777777" w:rsidR="00A92D0E" w:rsidRDefault="00A92D0E" w:rsidP="002A0F8C">
      <w:pPr>
        <w:tabs>
          <w:tab w:val="right" w:pos="9638"/>
        </w:tabs>
        <w:rPr>
          <w:b/>
          <w:lang w:val="lt-LT"/>
        </w:rPr>
      </w:pPr>
    </w:p>
    <w:p w14:paraId="409CEC86" w14:textId="77777777" w:rsidR="00A92D0E" w:rsidRDefault="00A92D0E" w:rsidP="002A0F8C">
      <w:pPr>
        <w:tabs>
          <w:tab w:val="right" w:pos="9638"/>
        </w:tabs>
        <w:rPr>
          <w:b/>
          <w:lang w:val="lt-LT"/>
        </w:rPr>
      </w:pPr>
    </w:p>
    <w:p w14:paraId="5F2A9EAE" w14:textId="77777777" w:rsidR="00A92D0E" w:rsidRDefault="00A92D0E" w:rsidP="002A0F8C">
      <w:pPr>
        <w:tabs>
          <w:tab w:val="right" w:pos="9638"/>
        </w:tabs>
        <w:rPr>
          <w:b/>
          <w:lang w:val="lt-LT"/>
        </w:rPr>
      </w:pPr>
    </w:p>
    <w:p w14:paraId="0116566D" w14:textId="77777777" w:rsidR="00A92D0E" w:rsidRDefault="00A92D0E" w:rsidP="002A0F8C">
      <w:pPr>
        <w:tabs>
          <w:tab w:val="right" w:pos="9638"/>
        </w:tabs>
        <w:rPr>
          <w:b/>
          <w:lang w:val="lt-LT"/>
        </w:rPr>
      </w:pPr>
    </w:p>
    <w:p w14:paraId="50FE4593" w14:textId="77777777" w:rsidR="00A92D0E" w:rsidRDefault="00A92D0E" w:rsidP="002A0F8C">
      <w:pPr>
        <w:tabs>
          <w:tab w:val="right" w:pos="9638"/>
        </w:tabs>
        <w:rPr>
          <w:b/>
          <w:lang w:val="lt-LT"/>
        </w:rPr>
      </w:pPr>
    </w:p>
    <w:p w14:paraId="45BFF829" w14:textId="77777777" w:rsidR="00A92D0E" w:rsidRDefault="00A92D0E" w:rsidP="002A0F8C">
      <w:pPr>
        <w:tabs>
          <w:tab w:val="right" w:pos="9638"/>
        </w:tabs>
        <w:rPr>
          <w:b/>
          <w:lang w:val="lt-LT"/>
        </w:rPr>
      </w:pPr>
    </w:p>
    <w:p w14:paraId="70A02771" w14:textId="77777777" w:rsidR="00A92D0E" w:rsidRPr="00DE76EE" w:rsidRDefault="00A92D0E" w:rsidP="002A0F8C">
      <w:pPr>
        <w:tabs>
          <w:tab w:val="right" w:pos="9638"/>
        </w:tabs>
        <w:rPr>
          <w:b/>
          <w:lang w:val="lt-LT"/>
        </w:rPr>
      </w:pPr>
    </w:p>
    <w:p w14:paraId="4B15FF21" w14:textId="38FB6F56" w:rsidR="00973945" w:rsidRDefault="00973945" w:rsidP="004E699F">
      <w:pPr>
        <w:tabs>
          <w:tab w:val="right" w:pos="9638"/>
        </w:tabs>
        <w:jc w:val="center"/>
        <w:rPr>
          <w:b/>
          <w:lang w:val="lt-LT"/>
        </w:rPr>
      </w:pPr>
    </w:p>
    <w:p w14:paraId="20EB0179" w14:textId="66245FCD" w:rsidR="00C17CB5" w:rsidRDefault="00C17CB5" w:rsidP="004E699F">
      <w:pPr>
        <w:tabs>
          <w:tab w:val="right" w:pos="9638"/>
        </w:tabs>
        <w:jc w:val="center"/>
        <w:rPr>
          <w:b/>
          <w:lang w:val="lt-LT"/>
        </w:rPr>
      </w:pPr>
    </w:p>
    <w:p w14:paraId="1C7C1790" w14:textId="5FA0ABDA" w:rsidR="00352E19" w:rsidRDefault="00352E19" w:rsidP="004E699F">
      <w:pPr>
        <w:tabs>
          <w:tab w:val="right" w:pos="9638"/>
        </w:tabs>
        <w:jc w:val="center"/>
        <w:rPr>
          <w:b/>
          <w:lang w:val="lt-LT"/>
        </w:rPr>
      </w:pPr>
    </w:p>
    <w:p w14:paraId="31EDC168" w14:textId="09218C40" w:rsidR="00352E19" w:rsidRDefault="00352E19" w:rsidP="004E699F">
      <w:pPr>
        <w:tabs>
          <w:tab w:val="right" w:pos="9638"/>
        </w:tabs>
        <w:jc w:val="center"/>
        <w:rPr>
          <w:b/>
          <w:lang w:val="lt-LT"/>
        </w:rPr>
      </w:pPr>
    </w:p>
    <w:p w14:paraId="670E2214" w14:textId="243E4743" w:rsidR="00352E19" w:rsidRDefault="00352E19" w:rsidP="004E699F">
      <w:pPr>
        <w:tabs>
          <w:tab w:val="right" w:pos="9638"/>
        </w:tabs>
        <w:jc w:val="center"/>
        <w:rPr>
          <w:b/>
          <w:lang w:val="lt-LT"/>
        </w:rPr>
      </w:pPr>
    </w:p>
    <w:p w14:paraId="0440A1B2" w14:textId="3E87E0A9" w:rsidR="00352E19" w:rsidRDefault="00352E19" w:rsidP="004E699F">
      <w:pPr>
        <w:tabs>
          <w:tab w:val="right" w:pos="9638"/>
        </w:tabs>
        <w:jc w:val="center"/>
        <w:rPr>
          <w:b/>
          <w:lang w:val="lt-LT"/>
        </w:rPr>
      </w:pPr>
    </w:p>
    <w:p w14:paraId="7DC299AB" w14:textId="2D8E3301" w:rsidR="00352E19" w:rsidRDefault="00352E19" w:rsidP="004E699F">
      <w:pPr>
        <w:tabs>
          <w:tab w:val="right" w:pos="9638"/>
        </w:tabs>
        <w:jc w:val="center"/>
        <w:rPr>
          <w:b/>
          <w:lang w:val="lt-LT"/>
        </w:rPr>
      </w:pPr>
    </w:p>
    <w:p w14:paraId="434766D5" w14:textId="2540DF6F" w:rsidR="00352E19" w:rsidRDefault="00352E19" w:rsidP="004E699F">
      <w:pPr>
        <w:tabs>
          <w:tab w:val="right" w:pos="9638"/>
        </w:tabs>
        <w:jc w:val="center"/>
        <w:rPr>
          <w:b/>
          <w:lang w:val="lt-LT"/>
        </w:rPr>
      </w:pPr>
    </w:p>
    <w:p w14:paraId="44C867EF" w14:textId="57482805" w:rsidR="00352E19" w:rsidRDefault="00352E19" w:rsidP="004E699F">
      <w:pPr>
        <w:tabs>
          <w:tab w:val="right" w:pos="9638"/>
        </w:tabs>
        <w:jc w:val="center"/>
        <w:rPr>
          <w:b/>
          <w:lang w:val="lt-LT"/>
        </w:rPr>
      </w:pPr>
    </w:p>
    <w:p w14:paraId="06342CC0" w14:textId="1AA56891" w:rsidR="00352E19" w:rsidRDefault="00352E19" w:rsidP="004E699F">
      <w:pPr>
        <w:tabs>
          <w:tab w:val="right" w:pos="9638"/>
        </w:tabs>
        <w:jc w:val="center"/>
        <w:rPr>
          <w:b/>
          <w:lang w:val="lt-LT"/>
        </w:rPr>
      </w:pPr>
    </w:p>
    <w:p w14:paraId="56A93999" w14:textId="351381E4" w:rsidR="00352E19" w:rsidRDefault="00352E19" w:rsidP="004E699F">
      <w:pPr>
        <w:tabs>
          <w:tab w:val="right" w:pos="9638"/>
        </w:tabs>
        <w:jc w:val="center"/>
        <w:rPr>
          <w:b/>
          <w:lang w:val="lt-LT"/>
        </w:rPr>
      </w:pPr>
    </w:p>
    <w:p w14:paraId="486AE377" w14:textId="47A52BB0" w:rsidR="00352E19" w:rsidRDefault="00352E19" w:rsidP="004E699F">
      <w:pPr>
        <w:tabs>
          <w:tab w:val="right" w:pos="9638"/>
        </w:tabs>
        <w:jc w:val="center"/>
        <w:rPr>
          <w:b/>
          <w:lang w:val="lt-LT"/>
        </w:rPr>
      </w:pPr>
    </w:p>
    <w:p w14:paraId="2689E883" w14:textId="13A9C0CF" w:rsidR="00352E19" w:rsidRDefault="00352E19" w:rsidP="004E699F">
      <w:pPr>
        <w:tabs>
          <w:tab w:val="right" w:pos="9638"/>
        </w:tabs>
        <w:jc w:val="center"/>
        <w:rPr>
          <w:b/>
          <w:lang w:val="lt-LT"/>
        </w:rPr>
      </w:pPr>
    </w:p>
    <w:p w14:paraId="72568928" w14:textId="7CD8BA10" w:rsidR="00352E19" w:rsidRDefault="00352E19" w:rsidP="004E699F">
      <w:pPr>
        <w:tabs>
          <w:tab w:val="right" w:pos="9638"/>
        </w:tabs>
        <w:jc w:val="center"/>
        <w:rPr>
          <w:b/>
          <w:lang w:val="lt-LT"/>
        </w:rPr>
      </w:pPr>
    </w:p>
    <w:p w14:paraId="216705CE" w14:textId="08566B68" w:rsidR="00352E19" w:rsidRDefault="00352E19" w:rsidP="004E699F">
      <w:pPr>
        <w:tabs>
          <w:tab w:val="right" w:pos="9638"/>
        </w:tabs>
        <w:jc w:val="center"/>
        <w:rPr>
          <w:b/>
          <w:lang w:val="lt-LT"/>
        </w:rPr>
      </w:pPr>
    </w:p>
    <w:p w14:paraId="766337C4" w14:textId="575F42E0" w:rsidR="00352E19" w:rsidRDefault="00352E19" w:rsidP="004E699F">
      <w:pPr>
        <w:tabs>
          <w:tab w:val="right" w:pos="9638"/>
        </w:tabs>
        <w:jc w:val="center"/>
        <w:rPr>
          <w:b/>
          <w:lang w:val="lt-LT"/>
        </w:rPr>
      </w:pPr>
    </w:p>
    <w:p w14:paraId="7C958222" w14:textId="77777777" w:rsidR="00352E19" w:rsidRPr="00DE76EE" w:rsidRDefault="00352E19" w:rsidP="004E699F">
      <w:pPr>
        <w:tabs>
          <w:tab w:val="right" w:pos="9638"/>
        </w:tabs>
        <w:jc w:val="center"/>
        <w:rPr>
          <w:b/>
          <w:lang w:val="lt-LT"/>
        </w:rPr>
      </w:pPr>
    </w:p>
    <w:p w14:paraId="25E9702E" w14:textId="77777777" w:rsidR="00973945" w:rsidRPr="00DE76EE" w:rsidRDefault="00973945" w:rsidP="004E699F">
      <w:pPr>
        <w:tabs>
          <w:tab w:val="right" w:pos="9638"/>
        </w:tabs>
        <w:jc w:val="center"/>
        <w:rPr>
          <w:b/>
          <w:lang w:val="lt-LT"/>
        </w:rPr>
      </w:pPr>
    </w:p>
    <w:p w14:paraId="07814A5D" w14:textId="77777777" w:rsidR="00973945" w:rsidRPr="00DE76EE" w:rsidRDefault="00973945" w:rsidP="004E699F">
      <w:pPr>
        <w:tabs>
          <w:tab w:val="right" w:pos="9638"/>
        </w:tabs>
        <w:jc w:val="center"/>
        <w:rPr>
          <w:b/>
          <w:lang w:val="lt-LT"/>
        </w:rPr>
      </w:pPr>
    </w:p>
    <w:p w14:paraId="060E875D" w14:textId="77777777" w:rsidR="00640137" w:rsidRDefault="00640137" w:rsidP="004E699F">
      <w:pPr>
        <w:tabs>
          <w:tab w:val="right" w:pos="9638"/>
        </w:tabs>
        <w:jc w:val="center"/>
        <w:rPr>
          <w:b/>
          <w:lang w:val="lt-LT"/>
        </w:rPr>
      </w:pPr>
    </w:p>
    <w:p w14:paraId="766BA963" w14:textId="77777777" w:rsidR="00147C3E" w:rsidRDefault="00147C3E" w:rsidP="00147C3E">
      <w:pPr>
        <w:jc w:val="center"/>
        <w:rPr>
          <w:b/>
          <w:lang w:val="lt-LT"/>
        </w:rPr>
      </w:pPr>
      <w:r w:rsidRPr="000A4FFD">
        <w:rPr>
          <w:b/>
          <w:lang w:val="lt-LT"/>
        </w:rPr>
        <w:t xml:space="preserve">LAZDIJŲ RAJONO SAVIVALDYBĖS TARYBOS SPRENDIMO </w:t>
      </w:r>
    </w:p>
    <w:p w14:paraId="1B4E3A6C" w14:textId="77777777" w:rsidR="00147C3E" w:rsidRPr="000A4FFD" w:rsidRDefault="00147C3E" w:rsidP="00147C3E">
      <w:pPr>
        <w:jc w:val="center"/>
        <w:rPr>
          <w:b/>
          <w:lang w:val="lt-LT"/>
        </w:rPr>
      </w:pPr>
      <w:r w:rsidRPr="000A4FFD">
        <w:rPr>
          <w:b/>
          <w:lang w:val="lt-LT"/>
        </w:rPr>
        <w:t>„</w:t>
      </w:r>
      <w:r w:rsidRPr="00FD171A">
        <w:rPr>
          <w:b/>
          <w:lang w:val="lt-LT"/>
        </w:rPr>
        <w:t xml:space="preserve">DĖL VALSTYBĖS TURTO </w:t>
      </w:r>
      <w:r>
        <w:rPr>
          <w:b/>
          <w:lang w:val="lt-LT"/>
        </w:rPr>
        <w:t xml:space="preserve">NURAŠYMO“ </w:t>
      </w:r>
      <w:r w:rsidRPr="000A4FFD">
        <w:rPr>
          <w:b/>
          <w:lang w:val="lt-LT"/>
        </w:rPr>
        <w:t>PROJEKTO</w:t>
      </w:r>
    </w:p>
    <w:p w14:paraId="2323F3AA" w14:textId="77777777" w:rsidR="00147C3E" w:rsidRPr="000A4FFD" w:rsidRDefault="00147C3E" w:rsidP="00147C3E">
      <w:pPr>
        <w:jc w:val="center"/>
        <w:rPr>
          <w:b/>
          <w:lang w:val="lt-LT"/>
        </w:rPr>
      </w:pPr>
    </w:p>
    <w:p w14:paraId="35477D9A" w14:textId="77777777" w:rsidR="00147C3E" w:rsidRPr="00BC34C5" w:rsidRDefault="00147C3E" w:rsidP="00147C3E">
      <w:pPr>
        <w:jc w:val="center"/>
        <w:rPr>
          <w:b/>
          <w:lang w:val="lt-LT"/>
        </w:rPr>
      </w:pPr>
      <w:r w:rsidRPr="00BC34C5">
        <w:rPr>
          <w:b/>
          <w:lang w:val="lt-LT"/>
        </w:rPr>
        <w:t>AIŠKINAMASIS RAŠTAS</w:t>
      </w:r>
    </w:p>
    <w:p w14:paraId="12AA434E" w14:textId="6DC567A5" w:rsidR="00147C3E" w:rsidRPr="00BC34C5" w:rsidRDefault="00147C3E" w:rsidP="00147C3E">
      <w:pPr>
        <w:spacing w:line="360" w:lineRule="auto"/>
        <w:jc w:val="center"/>
        <w:rPr>
          <w:lang w:val="lt-LT"/>
        </w:rPr>
      </w:pPr>
      <w:r w:rsidRPr="00BC34C5">
        <w:rPr>
          <w:lang w:val="lt-LT"/>
        </w:rPr>
        <w:t>20</w:t>
      </w:r>
      <w:r w:rsidR="00A92D0E">
        <w:rPr>
          <w:lang w:val="lt-LT"/>
        </w:rPr>
        <w:t>20-01-</w:t>
      </w:r>
      <w:r w:rsidR="00334837">
        <w:rPr>
          <w:lang w:val="lt-LT"/>
        </w:rPr>
        <w:t>30</w:t>
      </w:r>
    </w:p>
    <w:p w14:paraId="6FD64614" w14:textId="63EBC213" w:rsidR="00661C19" w:rsidRDefault="00147C3E" w:rsidP="00147C3E">
      <w:pPr>
        <w:spacing w:line="360" w:lineRule="auto"/>
        <w:ind w:firstLine="567"/>
        <w:jc w:val="both"/>
        <w:rPr>
          <w:lang w:val="lt-LT"/>
        </w:rPr>
      </w:pPr>
      <w:r w:rsidRPr="000F584D">
        <w:rPr>
          <w:lang w:val="lt-LT"/>
        </w:rPr>
        <w:t xml:space="preserve">Lazdijų rajono savivaldybės tarybos sprendimo „Dėl </w:t>
      </w:r>
      <w:r>
        <w:rPr>
          <w:lang w:val="lt-LT"/>
        </w:rPr>
        <w:t xml:space="preserve">valstybės turto nurašymo“ </w:t>
      </w:r>
      <w:r w:rsidR="00F84B14">
        <w:rPr>
          <w:lang w:val="lt-LT"/>
        </w:rPr>
        <w:t xml:space="preserve">projektas </w:t>
      </w:r>
      <w:r>
        <w:rPr>
          <w:lang w:val="lt-LT"/>
        </w:rPr>
        <w:t>parengtas vadovaujantis</w:t>
      </w:r>
      <w:r w:rsidR="00BD7403">
        <w:rPr>
          <w:lang w:val="lt-LT"/>
        </w:rPr>
        <w:t xml:space="preserve"> </w:t>
      </w:r>
      <w:r w:rsidR="00661C19" w:rsidRPr="00661C19">
        <w:rPr>
          <w:lang w:val="lt-LT"/>
        </w:rPr>
        <w:t xml:space="preserve">Lietuvos Respublikos vietos savivaldos įstatymo 16 straipsnio 2 dalies 27 punktu ir 48 straipsnio 4 dalimi, Lietuvos Respublikos valstybės ir savivaldybių turto valdymo, naudojimo ir disponavimo juo įstatymo 27 straipsnio 2 ir 6 dalimis,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patvirtinto Lazdijų rajono savivaldybės tarybos 2014 m. gruodžio 30 d. sprendimu Nr. </w:t>
      </w:r>
      <w:hyperlink r:id="rId9" w:history="1">
        <w:r w:rsidR="00661C19" w:rsidRPr="00661C19">
          <w:rPr>
            <w:rStyle w:val="Hipersaitas"/>
            <w:lang w:val="lt-LT"/>
          </w:rPr>
          <w:t>5TS-1423</w:t>
        </w:r>
      </w:hyperlink>
      <w:r w:rsidR="00661C19" w:rsidRPr="00661C19">
        <w:rPr>
          <w:lang w:val="lt-LT"/>
        </w:rPr>
        <w:t xml:space="preserve"> „Dėl Lazdijų rajono savivaldybei nuosavybės teise priklausančio ir valstybei nuosavybės teise priklausančio, perduoto savivaldybei valdyti, naudoti ir disponuoti juo patikėjimo teise, turto pripažinimo nereikalingu arba netinkamu (negalimu) naudoti ir jo nurašymo, išardymo ir likvidavimo tvarkos aprašo patvirtinimo“, 5 punktu, atsižvelg</w:t>
      </w:r>
      <w:r w:rsidR="00661C19">
        <w:rPr>
          <w:lang w:val="lt-LT"/>
        </w:rPr>
        <w:t xml:space="preserve">iant </w:t>
      </w:r>
      <w:r w:rsidR="00661C19" w:rsidRPr="00661C19">
        <w:rPr>
          <w:lang w:val="lt-LT"/>
        </w:rPr>
        <w:t>į Lazdijų rajono savivaldybės administracijos direktoriaus 2019 m. gruodžio 15 d. įsakymą Nr. 10V-1118 „</w:t>
      </w:r>
      <w:r w:rsidR="00661C19" w:rsidRPr="00661C19">
        <w:rPr>
          <w:bCs/>
          <w:lang w:val="lt-LT"/>
        </w:rPr>
        <w:t>Dėl turto pripažinimo netinkamu naudoti ir jo nurašymo“ bei į Valstybinės mokesčių inspekcijos prie Lietuvos Respublikos finansų ministerijos 2020-01-22 raštą Nr. (10.2-33 E)-R-341 „Dėl turto nurašymo“</w:t>
      </w:r>
      <w:r w:rsidR="00661C19">
        <w:rPr>
          <w:bCs/>
          <w:lang w:val="lt-LT"/>
        </w:rPr>
        <w:t xml:space="preserve">. </w:t>
      </w:r>
    </w:p>
    <w:p w14:paraId="6D188A1E" w14:textId="77777777" w:rsidR="00277B51" w:rsidRDefault="00147C3E" w:rsidP="008262EB">
      <w:pPr>
        <w:spacing w:line="360" w:lineRule="auto"/>
        <w:ind w:firstLine="720"/>
        <w:jc w:val="both"/>
        <w:rPr>
          <w:lang w:val="lt-LT"/>
        </w:rPr>
      </w:pPr>
      <w:r w:rsidRPr="00663D47">
        <w:rPr>
          <w:lang w:val="lt-LT"/>
        </w:rPr>
        <w:t xml:space="preserve">Šio sprendimo projekto tikslas – </w:t>
      </w:r>
      <w:r w:rsidR="00F84B14">
        <w:rPr>
          <w:lang w:val="lt-LT"/>
        </w:rPr>
        <w:t>n</w:t>
      </w:r>
      <w:r w:rsidR="00F84B14" w:rsidRPr="00F84B14">
        <w:rPr>
          <w:lang w:val="lt-LT"/>
        </w:rPr>
        <w:t>urašyti pripažintą nereikalingu ir netinkamu naudoti Lietuvos Respublikos valstybei nuosavybės teise priklausantį Lazdijų rajono savival</w:t>
      </w:r>
      <w:r w:rsidR="00277B51">
        <w:rPr>
          <w:lang w:val="lt-LT"/>
        </w:rPr>
        <w:t xml:space="preserve">dybės patikėjimo teise valdomą </w:t>
      </w:r>
      <w:r w:rsidR="00F84B14" w:rsidRPr="00F84B14">
        <w:rPr>
          <w:lang w:val="lt-LT"/>
        </w:rPr>
        <w:t>ilgalaikį materialųjį turtą pagal priedą</w:t>
      </w:r>
      <w:r w:rsidR="00277B51">
        <w:rPr>
          <w:lang w:val="lt-LT"/>
        </w:rPr>
        <w:t xml:space="preserve">. </w:t>
      </w:r>
      <w:r w:rsidR="008262EB" w:rsidRPr="008262EB">
        <w:rPr>
          <w:lang w:val="lt-LT"/>
        </w:rPr>
        <w:t>Įpareigoti Lazdijų rajono savivaldybės administracijos Informacinių technologijų skyriaus vedėją Ž. Rutkauską likviduoti šio sprendimo 1 punkte nurod</w:t>
      </w:r>
      <w:r w:rsidR="008262EB">
        <w:rPr>
          <w:lang w:val="lt-LT"/>
        </w:rPr>
        <w:t>ytą ilgalaikį materialųjį turtą.</w:t>
      </w:r>
    </w:p>
    <w:p w14:paraId="617780CE" w14:textId="77777777" w:rsidR="00147C3E" w:rsidRPr="00663D47" w:rsidRDefault="00147C3E" w:rsidP="00147C3E">
      <w:pPr>
        <w:spacing w:line="360" w:lineRule="auto"/>
        <w:ind w:firstLine="720"/>
        <w:jc w:val="both"/>
        <w:rPr>
          <w:lang w:val="lt-LT"/>
        </w:rPr>
      </w:pPr>
      <w:r w:rsidRPr="00663D47">
        <w:rPr>
          <w:lang w:val="lt-LT"/>
        </w:rPr>
        <w:t xml:space="preserve">Parengtas sprendimo projektas neprieštarauja galiojantiems teisės aktams. </w:t>
      </w:r>
    </w:p>
    <w:p w14:paraId="40954BDB" w14:textId="77777777" w:rsidR="00147C3E" w:rsidRPr="00663D47" w:rsidRDefault="00147C3E" w:rsidP="00147C3E">
      <w:pPr>
        <w:spacing w:line="360" w:lineRule="auto"/>
        <w:ind w:firstLine="720"/>
        <w:jc w:val="both"/>
        <w:rPr>
          <w:lang w:val="lt-LT"/>
        </w:rPr>
      </w:pPr>
      <w:r w:rsidRPr="00663D47">
        <w:rPr>
          <w:lang w:val="lt-LT"/>
        </w:rPr>
        <w:t>Priėmus sprendimo projektą</w:t>
      </w:r>
      <w:r>
        <w:rPr>
          <w:lang w:val="lt-LT"/>
        </w:rPr>
        <w:t>,</w:t>
      </w:r>
      <w:r w:rsidRPr="00663D47">
        <w:rPr>
          <w:lang w:val="lt-LT"/>
        </w:rPr>
        <w:t xml:space="preserve"> kitų teisės aktų keisti nereikės.</w:t>
      </w:r>
    </w:p>
    <w:p w14:paraId="3A8BF56A" w14:textId="77777777" w:rsidR="00147C3E" w:rsidRPr="00663D47" w:rsidRDefault="00147C3E" w:rsidP="00147C3E">
      <w:pPr>
        <w:spacing w:line="360" w:lineRule="auto"/>
        <w:jc w:val="both"/>
        <w:rPr>
          <w:lang w:val="lt-LT"/>
        </w:rPr>
      </w:pPr>
      <w:r w:rsidRPr="00663D47">
        <w:rPr>
          <w:lang w:val="lt-LT"/>
        </w:rPr>
        <w:tab/>
        <w:t xml:space="preserve">Priėmus sprendimo projektą, neigiamų pasekmių nenumatoma. </w:t>
      </w:r>
    </w:p>
    <w:p w14:paraId="2652A9B8" w14:textId="77777777" w:rsidR="00147C3E" w:rsidRPr="00663D47" w:rsidRDefault="00147C3E" w:rsidP="00147C3E">
      <w:pPr>
        <w:spacing w:line="360" w:lineRule="auto"/>
        <w:jc w:val="both"/>
        <w:rPr>
          <w:lang w:val="lt-LT"/>
        </w:rPr>
      </w:pPr>
      <w:r w:rsidRPr="00663D47">
        <w:rPr>
          <w:lang w:val="lt-LT"/>
        </w:rPr>
        <w:tab/>
        <w:t xml:space="preserve">Dėl sprendimo projekto pastabų ir pasiūlymų negauta. </w:t>
      </w:r>
    </w:p>
    <w:p w14:paraId="4C45B2E3" w14:textId="77777777" w:rsidR="00147C3E" w:rsidRDefault="00147C3E" w:rsidP="00147C3E">
      <w:pPr>
        <w:spacing w:line="360" w:lineRule="auto"/>
        <w:jc w:val="both"/>
        <w:rPr>
          <w:lang w:val="lt-LT"/>
        </w:rPr>
      </w:pPr>
      <w:r w:rsidRPr="00663D47">
        <w:rPr>
          <w:lang w:val="lt-LT"/>
        </w:rPr>
        <w:tab/>
        <w:t xml:space="preserve">Sprendimo projektą parengė </w:t>
      </w:r>
      <w:r>
        <w:rPr>
          <w:lang w:val="lt-LT"/>
        </w:rPr>
        <w:t xml:space="preserve">Lazdijų </w:t>
      </w:r>
      <w:r w:rsidRPr="00663D47">
        <w:rPr>
          <w:lang w:val="lt-LT"/>
        </w:rPr>
        <w:t xml:space="preserve">rajono savivaldybės administracijos </w:t>
      </w:r>
      <w:r w:rsidR="00962C59">
        <w:rPr>
          <w:lang w:val="lt-LT"/>
        </w:rPr>
        <w:t xml:space="preserve">Biudžeto, finansų ir turto valdymo skyriaus vedėjo pavaduotoja </w:t>
      </w:r>
      <w:r>
        <w:rPr>
          <w:lang w:val="lt-LT"/>
        </w:rPr>
        <w:t>Jolita Galvanauskienė</w:t>
      </w:r>
      <w:r w:rsidRPr="00663D47">
        <w:rPr>
          <w:lang w:val="lt-LT"/>
        </w:rPr>
        <w:t xml:space="preserve">. </w:t>
      </w:r>
    </w:p>
    <w:p w14:paraId="15F96137" w14:textId="77777777" w:rsidR="00962C59" w:rsidRDefault="00962C59" w:rsidP="00147C3E">
      <w:pPr>
        <w:rPr>
          <w:lang w:val="lt-LT"/>
        </w:rPr>
      </w:pPr>
      <w:r w:rsidRPr="00962C59">
        <w:rPr>
          <w:lang w:val="lt-LT"/>
        </w:rPr>
        <w:t>Biudžeto, finansų ir turto valdymo</w:t>
      </w:r>
    </w:p>
    <w:p w14:paraId="1B1348AF" w14:textId="77777777" w:rsidR="00B46364" w:rsidRDefault="00962C59" w:rsidP="00147C3E">
      <w:pPr>
        <w:rPr>
          <w:lang w:val="lt-LT"/>
        </w:rPr>
      </w:pPr>
      <w:r w:rsidRPr="00962C59">
        <w:rPr>
          <w:lang w:val="lt-LT"/>
        </w:rPr>
        <w:t xml:space="preserve">skyriaus vedėjo pavaduotoja </w:t>
      </w:r>
      <w:r w:rsidR="00147C3E">
        <w:rPr>
          <w:lang w:val="lt-LT"/>
        </w:rPr>
        <w:t xml:space="preserve"> </w:t>
      </w:r>
      <w:r w:rsidR="00147C3E" w:rsidRPr="00663D47">
        <w:rPr>
          <w:lang w:val="lt-LT"/>
        </w:rPr>
        <w:tab/>
      </w:r>
      <w:r w:rsidR="00147C3E" w:rsidRPr="00663D47">
        <w:rPr>
          <w:lang w:val="lt-LT"/>
        </w:rPr>
        <w:tab/>
      </w:r>
      <w:r w:rsidR="00147C3E" w:rsidRPr="00663D47">
        <w:rPr>
          <w:lang w:val="lt-LT"/>
        </w:rPr>
        <w:tab/>
      </w:r>
      <w:r w:rsidR="00147C3E" w:rsidRPr="00663D47">
        <w:rPr>
          <w:lang w:val="lt-LT"/>
        </w:rPr>
        <w:tab/>
        <w:t xml:space="preserve">   </w:t>
      </w:r>
      <w:r w:rsidR="00147C3E">
        <w:rPr>
          <w:lang w:val="lt-LT"/>
        </w:rPr>
        <w:t xml:space="preserve">                 Jolita Galvanauskienė</w:t>
      </w:r>
    </w:p>
    <w:sectPr w:rsidR="00B46364" w:rsidSect="00352E19">
      <w:headerReference w:type="even" r:id="rId10"/>
      <w:headerReference w:type="default" r:id="rId11"/>
      <w:headerReference w:type="first" r:id="rId12"/>
      <w:footnotePr>
        <w:pos w:val="beneathText"/>
      </w:footnotePr>
      <w:pgSz w:w="11905" w:h="16837"/>
      <w:pgMar w:top="1134" w:right="567" w:bottom="851"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0C49" w14:textId="77777777" w:rsidR="00D11013" w:rsidRDefault="00D11013">
      <w:r>
        <w:separator/>
      </w:r>
    </w:p>
  </w:endnote>
  <w:endnote w:type="continuationSeparator" w:id="0">
    <w:p w14:paraId="502C0DD2" w14:textId="77777777" w:rsidR="00D11013" w:rsidRDefault="00D1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919CC" w14:textId="77777777" w:rsidR="00D11013" w:rsidRDefault="00D11013">
      <w:r>
        <w:separator/>
      </w:r>
    </w:p>
  </w:footnote>
  <w:footnote w:type="continuationSeparator" w:id="0">
    <w:p w14:paraId="27B8A120" w14:textId="77777777" w:rsidR="00D11013" w:rsidRDefault="00D1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9848" w14:textId="77777777" w:rsidR="000C4948" w:rsidRDefault="000C4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31F027" w14:textId="77777777" w:rsidR="000C4948" w:rsidRDefault="000C4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CFAC" w14:textId="41A89092" w:rsidR="000C4948" w:rsidRPr="00352E19" w:rsidRDefault="00352E19">
    <w:pPr>
      <w:pStyle w:val="Antrats"/>
      <w:rPr>
        <w:rFonts w:ascii="Times New Roman" w:hAnsi="Times New Roman"/>
        <w:sz w:val="24"/>
        <w:szCs w:val="24"/>
      </w:rPr>
    </w:pPr>
    <w:r>
      <w:tab/>
    </w:r>
    <w:r>
      <w:tab/>
    </w:r>
    <w:r w:rsidRPr="00352E19">
      <w:rPr>
        <w:rFonts w:ascii="Times New Roman" w:hAnsi="Times New Roman"/>
        <w:sz w:val="24"/>
        <w:szCs w:val="24"/>
      </w:rPr>
      <w:t xml:space="preserve">P r o j e k t a s </w:t>
    </w:r>
    <w:r w:rsidR="000C4948" w:rsidRPr="00352E19">
      <w:rPr>
        <w:rFonts w:ascii="Times New Roman" w:hAnsi="Times New Roman"/>
        <w:sz w:val="24"/>
        <w:szCs w:val="24"/>
      </w:rPr>
      <w:tab/>
    </w:r>
    <w:r w:rsidR="000C4948" w:rsidRPr="00352E19">
      <w:rPr>
        <w:rFonts w:ascii="Times New Roman" w:hAnsi="Times New Roman"/>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D137" w14:textId="77777777" w:rsidR="000C4948" w:rsidRPr="005B4F29" w:rsidRDefault="000C4948" w:rsidP="00207A38">
    <w:pPr>
      <w:pStyle w:val="Antrats"/>
      <w:jc w:val="right"/>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2F8344E"/>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37C7F75"/>
    <w:multiLevelType w:val="hybridMultilevel"/>
    <w:tmpl w:val="12965C9E"/>
    <w:lvl w:ilvl="0" w:tplc="70583B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B3A10C4"/>
    <w:multiLevelType w:val="hybridMultilevel"/>
    <w:tmpl w:val="B46AC7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BE1186C"/>
    <w:multiLevelType w:val="hybridMultilevel"/>
    <w:tmpl w:val="35CE8D52"/>
    <w:lvl w:ilvl="0" w:tplc="07743F7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A9A69E2"/>
    <w:multiLevelType w:val="multilevel"/>
    <w:tmpl w:val="AC106B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BE601A3"/>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4D2426F"/>
    <w:multiLevelType w:val="hybridMultilevel"/>
    <w:tmpl w:val="C73CE3E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7C9050F"/>
    <w:multiLevelType w:val="hybridMultilevel"/>
    <w:tmpl w:val="F8627C0E"/>
    <w:lvl w:ilvl="0" w:tplc="0427000F">
      <w:start w:val="1"/>
      <w:numFmt w:val="decimal"/>
      <w:lvlText w:val="%1."/>
      <w:lvlJc w:val="left"/>
      <w:pPr>
        <w:ind w:left="786" w:hanging="360"/>
      </w:pPr>
    </w:lvl>
    <w:lvl w:ilvl="1" w:tplc="04270019">
      <w:start w:val="1"/>
      <w:numFmt w:val="lowerLetter"/>
      <w:lvlText w:val="%2."/>
      <w:lvlJc w:val="left"/>
      <w:pPr>
        <w:ind w:left="1866" w:hanging="360"/>
      </w:pPr>
    </w:lvl>
    <w:lvl w:ilvl="2" w:tplc="0427001B">
      <w:start w:val="1"/>
      <w:numFmt w:val="lowerRoman"/>
      <w:lvlText w:val="%3."/>
      <w:lvlJc w:val="right"/>
      <w:pPr>
        <w:ind w:left="2586" w:hanging="180"/>
      </w:pPr>
    </w:lvl>
    <w:lvl w:ilvl="3" w:tplc="0427000F">
      <w:start w:val="1"/>
      <w:numFmt w:val="decimal"/>
      <w:lvlText w:val="%4."/>
      <w:lvlJc w:val="left"/>
      <w:pPr>
        <w:ind w:left="3306" w:hanging="360"/>
      </w:pPr>
    </w:lvl>
    <w:lvl w:ilvl="4" w:tplc="04270019">
      <w:start w:val="1"/>
      <w:numFmt w:val="lowerLetter"/>
      <w:lvlText w:val="%5."/>
      <w:lvlJc w:val="left"/>
      <w:pPr>
        <w:ind w:left="4026" w:hanging="360"/>
      </w:pPr>
    </w:lvl>
    <w:lvl w:ilvl="5" w:tplc="0427001B">
      <w:start w:val="1"/>
      <w:numFmt w:val="lowerRoman"/>
      <w:lvlText w:val="%6."/>
      <w:lvlJc w:val="right"/>
      <w:pPr>
        <w:ind w:left="4746" w:hanging="180"/>
      </w:pPr>
    </w:lvl>
    <w:lvl w:ilvl="6" w:tplc="0427000F">
      <w:start w:val="1"/>
      <w:numFmt w:val="decimal"/>
      <w:lvlText w:val="%7."/>
      <w:lvlJc w:val="left"/>
      <w:pPr>
        <w:ind w:left="5466" w:hanging="360"/>
      </w:pPr>
    </w:lvl>
    <w:lvl w:ilvl="7" w:tplc="04270019">
      <w:start w:val="1"/>
      <w:numFmt w:val="lowerLetter"/>
      <w:lvlText w:val="%8."/>
      <w:lvlJc w:val="left"/>
      <w:pPr>
        <w:ind w:left="6186" w:hanging="360"/>
      </w:pPr>
    </w:lvl>
    <w:lvl w:ilvl="8" w:tplc="0427001B">
      <w:start w:val="1"/>
      <w:numFmt w:val="lowerRoman"/>
      <w:lvlText w:val="%9."/>
      <w:lvlJc w:val="right"/>
      <w:pPr>
        <w:ind w:left="6906" w:hanging="180"/>
      </w:pPr>
    </w:lvl>
  </w:abstractNum>
  <w:num w:numId="1">
    <w:abstractNumId w:val="0"/>
  </w:num>
  <w:num w:numId="2">
    <w:abstractNumId w:val="2"/>
  </w:num>
  <w:num w:numId="3">
    <w:abstractNumId w:val="5"/>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3"/>
    <w:rsid w:val="00001514"/>
    <w:rsid w:val="000039BC"/>
    <w:rsid w:val="000138D4"/>
    <w:rsid w:val="00014DA3"/>
    <w:rsid w:val="00016AC7"/>
    <w:rsid w:val="0002726D"/>
    <w:rsid w:val="0002776E"/>
    <w:rsid w:val="000312D3"/>
    <w:rsid w:val="00035705"/>
    <w:rsid w:val="0003588E"/>
    <w:rsid w:val="00050444"/>
    <w:rsid w:val="000569DF"/>
    <w:rsid w:val="00073D39"/>
    <w:rsid w:val="00077CA0"/>
    <w:rsid w:val="0008385C"/>
    <w:rsid w:val="0009429F"/>
    <w:rsid w:val="00095E19"/>
    <w:rsid w:val="000A1B9B"/>
    <w:rsid w:val="000A211D"/>
    <w:rsid w:val="000A4FFD"/>
    <w:rsid w:val="000A6CA9"/>
    <w:rsid w:val="000C4948"/>
    <w:rsid w:val="000D3AF6"/>
    <w:rsid w:val="000D4E15"/>
    <w:rsid w:val="000D6962"/>
    <w:rsid w:val="000E2993"/>
    <w:rsid w:val="000E307A"/>
    <w:rsid w:val="000E4CF7"/>
    <w:rsid w:val="000E5F73"/>
    <w:rsid w:val="000F3CE0"/>
    <w:rsid w:val="000F584D"/>
    <w:rsid w:val="000F5E5B"/>
    <w:rsid w:val="000F7AC3"/>
    <w:rsid w:val="00111E0F"/>
    <w:rsid w:val="001202D3"/>
    <w:rsid w:val="00123EE0"/>
    <w:rsid w:val="001368BC"/>
    <w:rsid w:val="00137B62"/>
    <w:rsid w:val="00144D4E"/>
    <w:rsid w:val="00147C3E"/>
    <w:rsid w:val="00154892"/>
    <w:rsid w:val="001574C3"/>
    <w:rsid w:val="00162067"/>
    <w:rsid w:val="00166A6B"/>
    <w:rsid w:val="001670B5"/>
    <w:rsid w:val="00177865"/>
    <w:rsid w:val="00180713"/>
    <w:rsid w:val="0018277A"/>
    <w:rsid w:val="00182D44"/>
    <w:rsid w:val="00185586"/>
    <w:rsid w:val="0018624C"/>
    <w:rsid w:val="001879B3"/>
    <w:rsid w:val="00191BD3"/>
    <w:rsid w:val="00192CBE"/>
    <w:rsid w:val="00192E0A"/>
    <w:rsid w:val="00195DBD"/>
    <w:rsid w:val="0019778D"/>
    <w:rsid w:val="001A0159"/>
    <w:rsid w:val="001A307B"/>
    <w:rsid w:val="001A4EF9"/>
    <w:rsid w:val="001A4F8D"/>
    <w:rsid w:val="001B25D4"/>
    <w:rsid w:val="001B6839"/>
    <w:rsid w:val="001C0555"/>
    <w:rsid w:val="001C13FF"/>
    <w:rsid w:val="001C30F5"/>
    <w:rsid w:val="001D0E90"/>
    <w:rsid w:val="001D7872"/>
    <w:rsid w:val="001E10B9"/>
    <w:rsid w:val="001E2316"/>
    <w:rsid w:val="001E301B"/>
    <w:rsid w:val="001F0386"/>
    <w:rsid w:val="002004F7"/>
    <w:rsid w:val="002034AD"/>
    <w:rsid w:val="002045C4"/>
    <w:rsid w:val="00205688"/>
    <w:rsid w:val="00207A38"/>
    <w:rsid w:val="00210640"/>
    <w:rsid w:val="00212A06"/>
    <w:rsid w:val="00212AE5"/>
    <w:rsid w:val="00216739"/>
    <w:rsid w:val="00216B53"/>
    <w:rsid w:val="00216D19"/>
    <w:rsid w:val="00222246"/>
    <w:rsid w:val="002310A7"/>
    <w:rsid w:val="002322DF"/>
    <w:rsid w:val="00233793"/>
    <w:rsid w:val="0023640F"/>
    <w:rsid w:val="002372D8"/>
    <w:rsid w:val="002456BB"/>
    <w:rsid w:val="00246EAB"/>
    <w:rsid w:val="002616E7"/>
    <w:rsid w:val="00261B5E"/>
    <w:rsid w:val="00261E0C"/>
    <w:rsid w:val="00261E8B"/>
    <w:rsid w:val="002620B9"/>
    <w:rsid w:val="00262D86"/>
    <w:rsid w:val="002647DF"/>
    <w:rsid w:val="00264DD9"/>
    <w:rsid w:val="002747DC"/>
    <w:rsid w:val="00277B51"/>
    <w:rsid w:val="0028420A"/>
    <w:rsid w:val="00285BD1"/>
    <w:rsid w:val="00287744"/>
    <w:rsid w:val="00290B93"/>
    <w:rsid w:val="002A0F8C"/>
    <w:rsid w:val="002A1556"/>
    <w:rsid w:val="002A1D4D"/>
    <w:rsid w:val="002C0DA8"/>
    <w:rsid w:val="002C3240"/>
    <w:rsid w:val="002D0254"/>
    <w:rsid w:val="002D6CEC"/>
    <w:rsid w:val="002E3424"/>
    <w:rsid w:val="002F16B7"/>
    <w:rsid w:val="002F2D13"/>
    <w:rsid w:val="002F7AF2"/>
    <w:rsid w:val="00301D06"/>
    <w:rsid w:val="00301D2A"/>
    <w:rsid w:val="00306C20"/>
    <w:rsid w:val="0031669D"/>
    <w:rsid w:val="003305C7"/>
    <w:rsid w:val="00334837"/>
    <w:rsid w:val="003372F7"/>
    <w:rsid w:val="003500FA"/>
    <w:rsid w:val="00352E19"/>
    <w:rsid w:val="0036082C"/>
    <w:rsid w:val="00361639"/>
    <w:rsid w:val="00363F5F"/>
    <w:rsid w:val="00366DC8"/>
    <w:rsid w:val="00370258"/>
    <w:rsid w:val="00371A40"/>
    <w:rsid w:val="00380656"/>
    <w:rsid w:val="0038737A"/>
    <w:rsid w:val="00391E27"/>
    <w:rsid w:val="00392F2E"/>
    <w:rsid w:val="003A4516"/>
    <w:rsid w:val="003B0997"/>
    <w:rsid w:val="003B1554"/>
    <w:rsid w:val="003B3EB9"/>
    <w:rsid w:val="003B7D0B"/>
    <w:rsid w:val="003D74D1"/>
    <w:rsid w:val="0041517B"/>
    <w:rsid w:val="004215B4"/>
    <w:rsid w:val="004319DA"/>
    <w:rsid w:val="004341A3"/>
    <w:rsid w:val="00436DBA"/>
    <w:rsid w:val="00437F64"/>
    <w:rsid w:val="004423CB"/>
    <w:rsid w:val="00450D3E"/>
    <w:rsid w:val="00450DEA"/>
    <w:rsid w:val="00451772"/>
    <w:rsid w:val="00453ABA"/>
    <w:rsid w:val="004579F1"/>
    <w:rsid w:val="00460D43"/>
    <w:rsid w:val="00461876"/>
    <w:rsid w:val="00470192"/>
    <w:rsid w:val="00471F94"/>
    <w:rsid w:val="00473CE3"/>
    <w:rsid w:val="004778BD"/>
    <w:rsid w:val="00482A9D"/>
    <w:rsid w:val="004873D4"/>
    <w:rsid w:val="004921D1"/>
    <w:rsid w:val="00492A06"/>
    <w:rsid w:val="004949E7"/>
    <w:rsid w:val="00497DFA"/>
    <w:rsid w:val="004A0B4B"/>
    <w:rsid w:val="004A2032"/>
    <w:rsid w:val="004A2579"/>
    <w:rsid w:val="004A28F3"/>
    <w:rsid w:val="004A3B9C"/>
    <w:rsid w:val="004A7A3C"/>
    <w:rsid w:val="004B1BBA"/>
    <w:rsid w:val="004B4665"/>
    <w:rsid w:val="004B50C6"/>
    <w:rsid w:val="004B6B58"/>
    <w:rsid w:val="004C2BA3"/>
    <w:rsid w:val="004C2D1C"/>
    <w:rsid w:val="004C3546"/>
    <w:rsid w:val="004D0BBC"/>
    <w:rsid w:val="004D1E8C"/>
    <w:rsid w:val="004E0159"/>
    <w:rsid w:val="004E2E94"/>
    <w:rsid w:val="004E3EDE"/>
    <w:rsid w:val="004E631C"/>
    <w:rsid w:val="004E699F"/>
    <w:rsid w:val="004F6431"/>
    <w:rsid w:val="00500425"/>
    <w:rsid w:val="0050457D"/>
    <w:rsid w:val="00504DDB"/>
    <w:rsid w:val="005149B3"/>
    <w:rsid w:val="00517588"/>
    <w:rsid w:val="00522A8E"/>
    <w:rsid w:val="00530496"/>
    <w:rsid w:val="00530E53"/>
    <w:rsid w:val="0053350B"/>
    <w:rsid w:val="00536FB6"/>
    <w:rsid w:val="00537167"/>
    <w:rsid w:val="00540BC5"/>
    <w:rsid w:val="00541DB6"/>
    <w:rsid w:val="00543105"/>
    <w:rsid w:val="005453F1"/>
    <w:rsid w:val="005463C1"/>
    <w:rsid w:val="005662B5"/>
    <w:rsid w:val="00567632"/>
    <w:rsid w:val="00571321"/>
    <w:rsid w:val="00581236"/>
    <w:rsid w:val="00585C33"/>
    <w:rsid w:val="00592E7E"/>
    <w:rsid w:val="005A1530"/>
    <w:rsid w:val="005A154D"/>
    <w:rsid w:val="005A214A"/>
    <w:rsid w:val="005A3B02"/>
    <w:rsid w:val="005A4C5A"/>
    <w:rsid w:val="005A69C1"/>
    <w:rsid w:val="005B0560"/>
    <w:rsid w:val="005B3274"/>
    <w:rsid w:val="005B4F29"/>
    <w:rsid w:val="005E60D5"/>
    <w:rsid w:val="005E63DC"/>
    <w:rsid w:val="005F44A9"/>
    <w:rsid w:val="005F6FEA"/>
    <w:rsid w:val="005F6FF6"/>
    <w:rsid w:val="006103F4"/>
    <w:rsid w:val="006361F7"/>
    <w:rsid w:val="00640137"/>
    <w:rsid w:val="00651F64"/>
    <w:rsid w:val="00661C19"/>
    <w:rsid w:val="00663D47"/>
    <w:rsid w:val="006649F7"/>
    <w:rsid w:val="00666750"/>
    <w:rsid w:val="00670BCC"/>
    <w:rsid w:val="006805B4"/>
    <w:rsid w:val="006822DF"/>
    <w:rsid w:val="006915F0"/>
    <w:rsid w:val="00693945"/>
    <w:rsid w:val="006B1D20"/>
    <w:rsid w:val="006B2646"/>
    <w:rsid w:val="006B5EE5"/>
    <w:rsid w:val="006C6B55"/>
    <w:rsid w:val="006D0067"/>
    <w:rsid w:val="006D29DE"/>
    <w:rsid w:val="006D3C79"/>
    <w:rsid w:val="006E0FA6"/>
    <w:rsid w:val="006E35D6"/>
    <w:rsid w:val="00700909"/>
    <w:rsid w:val="00704B37"/>
    <w:rsid w:val="00705E91"/>
    <w:rsid w:val="00707624"/>
    <w:rsid w:val="007137A4"/>
    <w:rsid w:val="00714B5F"/>
    <w:rsid w:val="00721D0F"/>
    <w:rsid w:val="007221FC"/>
    <w:rsid w:val="00722F09"/>
    <w:rsid w:val="00723C91"/>
    <w:rsid w:val="00727A86"/>
    <w:rsid w:val="0073139B"/>
    <w:rsid w:val="007359A9"/>
    <w:rsid w:val="00742350"/>
    <w:rsid w:val="00746573"/>
    <w:rsid w:val="007538DA"/>
    <w:rsid w:val="0076117C"/>
    <w:rsid w:val="00762541"/>
    <w:rsid w:val="00774BC8"/>
    <w:rsid w:val="00775BFD"/>
    <w:rsid w:val="00776592"/>
    <w:rsid w:val="007866C7"/>
    <w:rsid w:val="007944C3"/>
    <w:rsid w:val="007A21C4"/>
    <w:rsid w:val="007B0BEC"/>
    <w:rsid w:val="007B4813"/>
    <w:rsid w:val="007B725C"/>
    <w:rsid w:val="007C03BF"/>
    <w:rsid w:val="007C3541"/>
    <w:rsid w:val="007D11AC"/>
    <w:rsid w:val="007D77D9"/>
    <w:rsid w:val="007F2F4B"/>
    <w:rsid w:val="007F4A00"/>
    <w:rsid w:val="007F7891"/>
    <w:rsid w:val="008023BE"/>
    <w:rsid w:val="00812333"/>
    <w:rsid w:val="00816458"/>
    <w:rsid w:val="008168BC"/>
    <w:rsid w:val="008222AD"/>
    <w:rsid w:val="008262EB"/>
    <w:rsid w:val="008271B5"/>
    <w:rsid w:val="0082728D"/>
    <w:rsid w:val="00833EBB"/>
    <w:rsid w:val="008347FE"/>
    <w:rsid w:val="00834DA6"/>
    <w:rsid w:val="00837B93"/>
    <w:rsid w:val="00842D72"/>
    <w:rsid w:val="0085268E"/>
    <w:rsid w:val="00864695"/>
    <w:rsid w:val="00866E9A"/>
    <w:rsid w:val="0087347E"/>
    <w:rsid w:val="00873C6D"/>
    <w:rsid w:val="008754A8"/>
    <w:rsid w:val="0087573F"/>
    <w:rsid w:val="00875E00"/>
    <w:rsid w:val="0088188B"/>
    <w:rsid w:val="00884297"/>
    <w:rsid w:val="0089098A"/>
    <w:rsid w:val="00891963"/>
    <w:rsid w:val="008949B8"/>
    <w:rsid w:val="008A16CE"/>
    <w:rsid w:val="008A2B7B"/>
    <w:rsid w:val="008A6A2F"/>
    <w:rsid w:val="008B08CD"/>
    <w:rsid w:val="008B12D6"/>
    <w:rsid w:val="008B7A80"/>
    <w:rsid w:val="008C36D7"/>
    <w:rsid w:val="008D0E01"/>
    <w:rsid w:val="008D1204"/>
    <w:rsid w:val="008D6990"/>
    <w:rsid w:val="008D77BD"/>
    <w:rsid w:val="008E1EBD"/>
    <w:rsid w:val="008E5577"/>
    <w:rsid w:val="008E7D78"/>
    <w:rsid w:val="00907C2A"/>
    <w:rsid w:val="00910DE1"/>
    <w:rsid w:val="00912D8D"/>
    <w:rsid w:val="00923862"/>
    <w:rsid w:val="00925C43"/>
    <w:rsid w:val="00925E50"/>
    <w:rsid w:val="00927038"/>
    <w:rsid w:val="00934B8F"/>
    <w:rsid w:val="0093520C"/>
    <w:rsid w:val="009455E0"/>
    <w:rsid w:val="00947181"/>
    <w:rsid w:val="009503FF"/>
    <w:rsid w:val="00962C59"/>
    <w:rsid w:val="0096657C"/>
    <w:rsid w:val="00966841"/>
    <w:rsid w:val="00973945"/>
    <w:rsid w:val="00976228"/>
    <w:rsid w:val="009846C1"/>
    <w:rsid w:val="00985246"/>
    <w:rsid w:val="00990D4B"/>
    <w:rsid w:val="00996406"/>
    <w:rsid w:val="009B1F18"/>
    <w:rsid w:val="009B539E"/>
    <w:rsid w:val="009B567D"/>
    <w:rsid w:val="009C33A2"/>
    <w:rsid w:val="009C3957"/>
    <w:rsid w:val="009C417B"/>
    <w:rsid w:val="009C5292"/>
    <w:rsid w:val="009C5C78"/>
    <w:rsid w:val="009D41B0"/>
    <w:rsid w:val="009E02F5"/>
    <w:rsid w:val="009E5BB0"/>
    <w:rsid w:val="009F0441"/>
    <w:rsid w:val="009F49E3"/>
    <w:rsid w:val="009F73C7"/>
    <w:rsid w:val="00A0198F"/>
    <w:rsid w:val="00A050E8"/>
    <w:rsid w:val="00A11A27"/>
    <w:rsid w:val="00A139C3"/>
    <w:rsid w:val="00A1551E"/>
    <w:rsid w:val="00A26A89"/>
    <w:rsid w:val="00A35FE2"/>
    <w:rsid w:val="00A42E19"/>
    <w:rsid w:val="00A43D75"/>
    <w:rsid w:val="00A46237"/>
    <w:rsid w:val="00A56393"/>
    <w:rsid w:val="00A62C31"/>
    <w:rsid w:val="00A7099E"/>
    <w:rsid w:val="00A83C85"/>
    <w:rsid w:val="00A83EFB"/>
    <w:rsid w:val="00A85761"/>
    <w:rsid w:val="00A8735B"/>
    <w:rsid w:val="00A92D0E"/>
    <w:rsid w:val="00A9602E"/>
    <w:rsid w:val="00AA0D5F"/>
    <w:rsid w:val="00AA11DB"/>
    <w:rsid w:val="00AA190D"/>
    <w:rsid w:val="00AA6748"/>
    <w:rsid w:val="00AB32BB"/>
    <w:rsid w:val="00AB3666"/>
    <w:rsid w:val="00AC10AF"/>
    <w:rsid w:val="00AC186E"/>
    <w:rsid w:val="00AC45FA"/>
    <w:rsid w:val="00AC5F5C"/>
    <w:rsid w:val="00AC73B5"/>
    <w:rsid w:val="00AD1324"/>
    <w:rsid w:val="00AD244B"/>
    <w:rsid w:val="00AD71AB"/>
    <w:rsid w:val="00AE18A0"/>
    <w:rsid w:val="00AE45D2"/>
    <w:rsid w:val="00AE50C8"/>
    <w:rsid w:val="00AF15E5"/>
    <w:rsid w:val="00AF26E0"/>
    <w:rsid w:val="00AF6FD1"/>
    <w:rsid w:val="00B05C9C"/>
    <w:rsid w:val="00B135CD"/>
    <w:rsid w:val="00B14281"/>
    <w:rsid w:val="00B15902"/>
    <w:rsid w:val="00B35AD8"/>
    <w:rsid w:val="00B36F32"/>
    <w:rsid w:val="00B41CCE"/>
    <w:rsid w:val="00B4277F"/>
    <w:rsid w:val="00B46364"/>
    <w:rsid w:val="00B51925"/>
    <w:rsid w:val="00B5271F"/>
    <w:rsid w:val="00B53A07"/>
    <w:rsid w:val="00B55184"/>
    <w:rsid w:val="00B57D29"/>
    <w:rsid w:val="00B60334"/>
    <w:rsid w:val="00B61B00"/>
    <w:rsid w:val="00B61FA9"/>
    <w:rsid w:val="00B62AB1"/>
    <w:rsid w:val="00B65054"/>
    <w:rsid w:val="00B70F04"/>
    <w:rsid w:val="00B90E61"/>
    <w:rsid w:val="00B92855"/>
    <w:rsid w:val="00B92C1E"/>
    <w:rsid w:val="00B92F8D"/>
    <w:rsid w:val="00B9381B"/>
    <w:rsid w:val="00B97345"/>
    <w:rsid w:val="00BB02C8"/>
    <w:rsid w:val="00BC12FB"/>
    <w:rsid w:val="00BC34C5"/>
    <w:rsid w:val="00BD0416"/>
    <w:rsid w:val="00BD3434"/>
    <w:rsid w:val="00BD4F66"/>
    <w:rsid w:val="00BD7403"/>
    <w:rsid w:val="00BE0F19"/>
    <w:rsid w:val="00BE407F"/>
    <w:rsid w:val="00BF29A6"/>
    <w:rsid w:val="00C02204"/>
    <w:rsid w:val="00C03A43"/>
    <w:rsid w:val="00C04D82"/>
    <w:rsid w:val="00C052F4"/>
    <w:rsid w:val="00C11C42"/>
    <w:rsid w:val="00C15999"/>
    <w:rsid w:val="00C159E2"/>
    <w:rsid w:val="00C17CB5"/>
    <w:rsid w:val="00C3051A"/>
    <w:rsid w:val="00C31E0B"/>
    <w:rsid w:val="00C32E3D"/>
    <w:rsid w:val="00C356D9"/>
    <w:rsid w:val="00C51A27"/>
    <w:rsid w:val="00C51B44"/>
    <w:rsid w:val="00C57F56"/>
    <w:rsid w:val="00C607AC"/>
    <w:rsid w:val="00C613C2"/>
    <w:rsid w:val="00C6213D"/>
    <w:rsid w:val="00C7246F"/>
    <w:rsid w:val="00C81F45"/>
    <w:rsid w:val="00C873E4"/>
    <w:rsid w:val="00C96B42"/>
    <w:rsid w:val="00CA5051"/>
    <w:rsid w:val="00CA50AC"/>
    <w:rsid w:val="00CA5250"/>
    <w:rsid w:val="00CB12FC"/>
    <w:rsid w:val="00CB21DE"/>
    <w:rsid w:val="00CB5EE1"/>
    <w:rsid w:val="00CC1E7E"/>
    <w:rsid w:val="00CC215F"/>
    <w:rsid w:val="00CD45DB"/>
    <w:rsid w:val="00CE380D"/>
    <w:rsid w:val="00CE6B86"/>
    <w:rsid w:val="00CE78C0"/>
    <w:rsid w:val="00CF346E"/>
    <w:rsid w:val="00CF7C7D"/>
    <w:rsid w:val="00D11013"/>
    <w:rsid w:val="00D124D5"/>
    <w:rsid w:val="00D126B0"/>
    <w:rsid w:val="00D13751"/>
    <w:rsid w:val="00D22395"/>
    <w:rsid w:val="00D22F16"/>
    <w:rsid w:val="00D24CB4"/>
    <w:rsid w:val="00D319E4"/>
    <w:rsid w:val="00D3296C"/>
    <w:rsid w:val="00D33263"/>
    <w:rsid w:val="00D446CA"/>
    <w:rsid w:val="00D517FD"/>
    <w:rsid w:val="00D554EC"/>
    <w:rsid w:val="00D6395D"/>
    <w:rsid w:val="00D63E41"/>
    <w:rsid w:val="00D665BA"/>
    <w:rsid w:val="00D66D16"/>
    <w:rsid w:val="00D70196"/>
    <w:rsid w:val="00D80478"/>
    <w:rsid w:val="00D83F20"/>
    <w:rsid w:val="00D9107D"/>
    <w:rsid w:val="00D956A1"/>
    <w:rsid w:val="00D978F0"/>
    <w:rsid w:val="00DA23BA"/>
    <w:rsid w:val="00DA2DF3"/>
    <w:rsid w:val="00DA7017"/>
    <w:rsid w:val="00DC0643"/>
    <w:rsid w:val="00DC537D"/>
    <w:rsid w:val="00DC7161"/>
    <w:rsid w:val="00DC79A1"/>
    <w:rsid w:val="00DD35AC"/>
    <w:rsid w:val="00DD5D14"/>
    <w:rsid w:val="00DE05B5"/>
    <w:rsid w:val="00DE2AC9"/>
    <w:rsid w:val="00DE76EE"/>
    <w:rsid w:val="00DF1AFF"/>
    <w:rsid w:val="00E00C47"/>
    <w:rsid w:val="00E0609A"/>
    <w:rsid w:val="00E11548"/>
    <w:rsid w:val="00E17777"/>
    <w:rsid w:val="00E27D14"/>
    <w:rsid w:val="00E31DD4"/>
    <w:rsid w:val="00E33138"/>
    <w:rsid w:val="00E415C7"/>
    <w:rsid w:val="00E4423F"/>
    <w:rsid w:val="00E44E51"/>
    <w:rsid w:val="00E44ECD"/>
    <w:rsid w:val="00E470E8"/>
    <w:rsid w:val="00E55CD3"/>
    <w:rsid w:val="00E56C4B"/>
    <w:rsid w:val="00E57C1B"/>
    <w:rsid w:val="00E6146A"/>
    <w:rsid w:val="00E65838"/>
    <w:rsid w:val="00E70B27"/>
    <w:rsid w:val="00E87638"/>
    <w:rsid w:val="00EB0048"/>
    <w:rsid w:val="00EB169D"/>
    <w:rsid w:val="00EB502B"/>
    <w:rsid w:val="00EB7BBD"/>
    <w:rsid w:val="00EC45AD"/>
    <w:rsid w:val="00EC523E"/>
    <w:rsid w:val="00EC58B1"/>
    <w:rsid w:val="00ED4884"/>
    <w:rsid w:val="00EF46D4"/>
    <w:rsid w:val="00EF46F7"/>
    <w:rsid w:val="00EF6674"/>
    <w:rsid w:val="00F06093"/>
    <w:rsid w:val="00F06549"/>
    <w:rsid w:val="00F11255"/>
    <w:rsid w:val="00F14924"/>
    <w:rsid w:val="00F165F6"/>
    <w:rsid w:val="00F21B12"/>
    <w:rsid w:val="00F2599A"/>
    <w:rsid w:val="00F30BE3"/>
    <w:rsid w:val="00F34C12"/>
    <w:rsid w:val="00F52AFE"/>
    <w:rsid w:val="00F52BB7"/>
    <w:rsid w:val="00F6226E"/>
    <w:rsid w:val="00F625EC"/>
    <w:rsid w:val="00F66D07"/>
    <w:rsid w:val="00F73EB8"/>
    <w:rsid w:val="00F74B08"/>
    <w:rsid w:val="00F76332"/>
    <w:rsid w:val="00F76E61"/>
    <w:rsid w:val="00F84B14"/>
    <w:rsid w:val="00F8573B"/>
    <w:rsid w:val="00F86BB4"/>
    <w:rsid w:val="00F8708D"/>
    <w:rsid w:val="00F93BCE"/>
    <w:rsid w:val="00F948F3"/>
    <w:rsid w:val="00FA0C81"/>
    <w:rsid w:val="00FA12FC"/>
    <w:rsid w:val="00FA3816"/>
    <w:rsid w:val="00FA68FF"/>
    <w:rsid w:val="00FB1283"/>
    <w:rsid w:val="00FB5E4A"/>
    <w:rsid w:val="00FB635C"/>
    <w:rsid w:val="00FB69D1"/>
    <w:rsid w:val="00FC0249"/>
    <w:rsid w:val="00FC318A"/>
    <w:rsid w:val="00FD171A"/>
    <w:rsid w:val="00FE4D3F"/>
    <w:rsid w:val="00FF2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AADC9"/>
  <w15:chartTrackingRefBased/>
  <w15:docId w15:val="{476C0040-CE69-4512-AEFD-6C567B8D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2E19"/>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paragraph" w:styleId="Antrat7">
    <w:name w:val="heading 7"/>
    <w:basedOn w:val="prastasis"/>
    <w:next w:val="prastasis"/>
    <w:link w:val="Antrat7Diagrama"/>
    <w:semiHidden/>
    <w:unhideWhenUsed/>
    <w:qFormat/>
    <w:rsid w:val="008023BE"/>
    <w:pPr>
      <w:keepNext/>
      <w:tabs>
        <w:tab w:val="num" w:pos="0"/>
      </w:tabs>
      <w:jc w:val="center"/>
      <w:outlineLvl w:val="6"/>
    </w:pPr>
    <w:rPr>
      <w:b/>
      <w:sz w:val="22"/>
      <w:szCs w:val="20"/>
      <w:lang w:val="lt-LT"/>
    </w:rPr>
  </w:style>
  <w:style w:type="paragraph" w:styleId="Antrat8">
    <w:name w:val="heading 8"/>
    <w:basedOn w:val="prastasis"/>
    <w:next w:val="prastasis"/>
    <w:link w:val="Antrat8Diagrama"/>
    <w:semiHidden/>
    <w:unhideWhenUsed/>
    <w:qFormat/>
    <w:rsid w:val="008023BE"/>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rPr>
      <w:color w:val="800080"/>
      <w:u w:val="single"/>
    </w:rPr>
  </w:style>
  <w:style w:type="paragraph" w:styleId="Pagrindiniotekstopirmatrauka">
    <w:name w:val="Body Text First Indent"/>
    <w:basedOn w:val="Pagrindinistekstas"/>
    <w:link w:val="PagrindiniotekstopirmatraukaDiagrama"/>
    <w:rsid w:val="00FB1283"/>
    <w:pPr>
      <w:spacing w:after="120"/>
      <w:ind w:firstLine="210"/>
      <w:jc w:val="left"/>
    </w:pPr>
    <w:rPr>
      <w:lang w:val="en-GB"/>
    </w:rPr>
  </w:style>
  <w:style w:type="character" w:customStyle="1" w:styleId="PagrindinistekstasDiagrama">
    <w:name w:val="Pagrindinis tekstas Diagrama"/>
    <w:link w:val="Pagrindinistekstas"/>
    <w:rsid w:val="00FB1283"/>
    <w:rPr>
      <w:sz w:val="24"/>
      <w:szCs w:val="24"/>
      <w:lang w:eastAsia="ar-SA"/>
    </w:rPr>
  </w:style>
  <w:style w:type="character" w:customStyle="1" w:styleId="PagrindiniotekstopirmatraukaDiagrama">
    <w:name w:val="Pagrindinio teksto pirma įtrauka Diagrama"/>
    <w:link w:val="Pagrindiniotekstopirmatrauka"/>
    <w:rsid w:val="00FB1283"/>
    <w:rPr>
      <w:sz w:val="24"/>
      <w:szCs w:val="24"/>
      <w:lang w:eastAsia="ar-SA"/>
    </w:rPr>
  </w:style>
  <w:style w:type="paragraph" w:styleId="prastasiniatinklio">
    <w:name w:val="Normal (Web)"/>
    <w:basedOn w:val="prastasis"/>
    <w:rsid w:val="00FB1283"/>
    <w:pPr>
      <w:suppressAutoHyphens w:val="0"/>
      <w:spacing w:before="100"/>
    </w:pPr>
    <w:rPr>
      <w:lang w:val="lt-LT"/>
    </w:rPr>
  </w:style>
  <w:style w:type="paragraph" w:customStyle="1" w:styleId="western">
    <w:name w:val="western"/>
    <w:basedOn w:val="prastasis"/>
    <w:rsid w:val="00FB1283"/>
    <w:pPr>
      <w:suppressAutoHyphens w:val="0"/>
      <w:spacing w:before="100"/>
    </w:pPr>
    <w:rPr>
      <w:sz w:val="26"/>
      <w:szCs w:val="26"/>
      <w:lang w:val="lt-LT"/>
    </w:rPr>
  </w:style>
  <w:style w:type="paragraph" w:customStyle="1" w:styleId="pirmosios-eiluts-trauka-western">
    <w:name w:val="pirmosios-eilutės-įtrauka-western"/>
    <w:basedOn w:val="prastasis"/>
    <w:rsid w:val="00FB1283"/>
    <w:pPr>
      <w:suppressAutoHyphens w:val="0"/>
      <w:spacing w:before="100"/>
      <w:ind w:firstLine="284"/>
    </w:pPr>
    <w:rPr>
      <w:sz w:val="26"/>
      <w:szCs w:val="26"/>
      <w:lang w:val="lt-LT"/>
    </w:rPr>
  </w:style>
  <w:style w:type="paragraph" w:customStyle="1" w:styleId="TableHeading">
    <w:name w:val="Table Heading"/>
    <w:basedOn w:val="prastasis"/>
    <w:rsid w:val="00C607AC"/>
    <w:pPr>
      <w:widowControl w:val="0"/>
      <w:suppressLineNumbers/>
      <w:jc w:val="center"/>
    </w:pPr>
    <w:rPr>
      <w:rFonts w:eastAsia="Lucida Sans Unicode"/>
      <w:b/>
      <w:bCs/>
      <w:i/>
      <w:iCs/>
      <w:szCs w:val="20"/>
      <w:lang w:val="en-US"/>
    </w:rPr>
  </w:style>
  <w:style w:type="table" w:styleId="Lentelstinklelis">
    <w:name w:val="Table Grid"/>
    <w:basedOn w:val="prastojilentel"/>
    <w:rsid w:val="009C5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AC5F5C"/>
    <w:rPr>
      <w:rFonts w:ascii="Arial" w:hAnsi="Arial"/>
      <w:sz w:val="22"/>
      <w:lang w:val="en-US" w:eastAsia="ar-SA"/>
    </w:rPr>
  </w:style>
  <w:style w:type="character" w:customStyle="1" w:styleId="Antrat5Diagrama">
    <w:name w:val="Antraštė 5 Diagrama"/>
    <w:link w:val="Antrat5"/>
    <w:rsid w:val="00B65054"/>
    <w:rPr>
      <w:sz w:val="26"/>
      <w:szCs w:val="26"/>
      <w:lang w:eastAsia="en-US"/>
    </w:rPr>
  </w:style>
  <w:style w:type="paragraph" w:styleId="Pagrindiniotekstotrauka">
    <w:name w:val="Body Text Indent"/>
    <w:basedOn w:val="prastasis"/>
    <w:link w:val="PagrindiniotekstotraukaDiagrama"/>
    <w:rsid w:val="00AC10AF"/>
    <w:pPr>
      <w:spacing w:after="120"/>
      <w:ind w:left="283"/>
    </w:pPr>
  </w:style>
  <w:style w:type="character" w:customStyle="1" w:styleId="PagrindiniotekstotraukaDiagrama">
    <w:name w:val="Pagrindinio teksto įtrauka Diagrama"/>
    <w:link w:val="Pagrindiniotekstotrauka"/>
    <w:rsid w:val="00AC10AF"/>
    <w:rPr>
      <w:sz w:val="24"/>
      <w:szCs w:val="24"/>
      <w:lang w:val="en-GB" w:eastAsia="ar-SA"/>
    </w:rPr>
  </w:style>
  <w:style w:type="paragraph" w:styleId="Sraopastraipa">
    <w:name w:val="List Paragraph"/>
    <w:basedOn w:val="prastasis"/>
    <w:link w:val="SraopastraipaDiagrama"/>
    <w:uiPriority w:val="99"/>
    <w:qFormat/>
    <w:rsid w:val="009F73C7"/>
    <w:pPr>
      <w:ind w:left="720"/>
      <w:contextualSpacing/>
    </w:pPr>
  </w:style>
  <w:style w:type="character" w:customStyle="1" w:styleId="Antrat7Diagrama">
    <w:name w:val="Antraštė 7 Diagrama"/>
    <w:link w:val="Antrat7"/>
    <w:semiHidden/>
    <w:rsid w:val="008023BE"/>
    <w:rPr>
      <w:b/>
      <w:sz w:val="22"/>
      <w:lang w:eastAsia="ar-SA"/>
    </w:rPr>
  </w:style>
  <w:style w:type="character" w:customStyle="1" w:styleId="Antrat8Diagrama">
    <w:name w:val="Antraštė 8 Diagrama"/>
    <w:link w:val="Antrat8"/>
    <w:semiHidden/>
    <w:rsid w:val="008023BE"/>
    <w:rPr>
      <w:b/>
      <w:sz w:val="24"/>
      <w:lang w:eastAsia="ar-SA"/>
    </w:rPr>
  </w:style>
  <w:style w:type="character" w:customStyle="1" w:styleId="SraopastraipaDiagrama">
    <w:name w:val="Sąrašo pastraipa Diagrama"/>
    <w:link w:val="Sraopastraipa"/>
    <w:uiPriority w:val="99"/>
    <w:locked/>
    <w:rsid w:val="001A0159"/>
    <w:rPr>
      <w:sz w:val="24"/>
      <w:szCs w:val="24"/>
      <w:lang w:val="en-GB" w:eastAsia="ar-SA"/>
    </w:rPr>
  </w:style>
  <w:style w:type="paragraph" w:customStyle="1" w:styleId="WW-Lentelsturinys1">
    <w:name w:val="WW-Lentelės turinys1"/>
    <w:basedOn w:val="Pagrindinistekstas"/>
    <w:rsid w:val="001A0159"/>
    <w:pPr>
      <w:widowControl w:val="0"/>
      <w:suppressLineNumbers/>
      <w:spacing w:after="120"/>
      <w:jc w:val="left"/>
    </w:pPr>
    <w:rPr>
      <w:rFonts w:eastAsia="Lucida Sans Unicode" w:cs="Tahoma"/>
      <w:szCs w:val="20"/>
      <w:lang w:val="en-US" w:eastAsia="en-US"/>
    </w:rPr>
  </w:style>
  <w:style w:type="character" w:customStyle="1" w:styleId="UnresolvedMention">
    <w:name w:val="Unresolved Mention"/>
    <w:basedOn w:val="Numatytasispastraiposriftas"/>
    <w:uiPriority w:val="99"/>
    <w:semiHidden/>
    <w:unhideWhenUsed/>
    <w:rsid w:val="006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8817">
      <w:bodyDiv w:val="1"/>
      <w:marLeft w:val="0"/>
      <w:marRight w:val="0"/>
      <w:marTop w:val="0"/>
      <w:marBottom w:val="0"/>
      <w:divBdr>
        <w:top w:val="none" w:sz="0" w:space="0" w:color="auto"/>
        <w:left w:val="none" w:sz="0" w:space="0" w:color="auto"/>
        <w:bottom w:val="none" w:sz="0" w:space="0" w:color="auto"/>
        <w:right w:val="none" w:sz="0" w:space="0" w:color="auto"/>
      </w:divBdr>
    </w:div>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453523661">
      <w:bodyDiv w:val="1"/>
      <w:marLeft w:val="0"/>
      <w:marRight w:val="0"/>
      <w:marTop w:val="0"/>
      <w:marBottom w:val="0"/>
      <w:divBdr>
        <w:top w:val="none" w:sz="0" w:space="0" w:color="auto"/>
        <w:left w:val="none" w:sz="0" w:space="0" w:color="auto"/>
        <w:bottom w:val="none" w:sz="0" w:space="0" w:color="auto"/>
        <w:right w:val="none" w:sz="0" w:space="0" w:color="auto"/>
      </w:divBdr>
    </w:div>
    <w:div w:id="726103637">
      <w:bodyDiv w:val="1"/>
      <w:marLeft w:val="0"/>
      <w:marRight w:val="0"/>
      <w:marTop w:val="0"/>
      <w:marBottom w:val="0"/>
      <w:divBdr>
        <w:top w:val="none" w:sz="0" w:space="0" w:color="auto"/>
        <w:left w:val="none" w:sz="0" w:space="0" w:color="auto"/>
        <w:bottom w:val="none" w:sz="0" w:space="0" w:color="auto"/>
        <w:right w:val="none" w:sz="0" w:space="0" w:color="auto"/>
      </w:divBdr>
    </w:div>
    <w:div w:id="758450636">
      <w:bodyDiv w:val="1"/>
      <w:marLeft w:val="0"/>
      <w:marRight w:val="0"/>
      <w:marTop w:val="0"/>
      <w:marBottom w:val="0"/>
      <w:divBdr>
        <w:top w:val="none" w:sz="0" w:space="0" w:color="auto"/>
        <w:left w:val="none" w:sz="0" w:space="0" w:color="auto"/>
        <w:bottom w:val="none" w:sz="0" w:space="0" w:color="auto"/>
        <w:right w:val="none" w:sz="0" w:space="0" w:color="auto"/>
      </w:divBdr>
    </w:div>
    <w:div w:id="769857481">
      <w:bodyDiv w:val="1"/>
      <w:marLeft w:val="0"/>
      <w:marRight w:val="0"/>
      <w:marTop w:val="0"/>
      <w:marBottom w:val="0"/>
      <w:divBdr>
        <w:top w:val="none" w:sz="0" w:space="0" w:color="auto"/>
        <w:left w:val="none" w:sz="0" w:space="0" w:color="auto"/>
        <w:bottom w:val="none" w:sz="0" w:space="0" w:color="auto"/>
        <w:right w:val="none" w:sz="0" w:space="0" w:color="auto"/>
      </w:divBdr>
    </w:div>
    <w:div w:id="884298503">
      <w:bodyDiv w:val="1"/>
      <w:marLeft w:val="0"/>
      <w:marRight w:val="0"/>
      <w:marTop w:val="0"/>
      <w:marBottom w:val="0"/>
      <w:divBdr>
        <w:top w:val="none" w:sz="0" w:space="0" w:color="auto"/>
        <w:left w:val="none" w:sz="0" w:space="0" w:color="auto"/>
        <w:bottom w:val="none" w:sz="0" w:space="0" w:color="auto"/>
        <w:right w:val="none" w:sz="0" w:space="0" w:color="auto"/>
      </w:divBdr>
    </w:div>
    <w:div w:id="951671140">
      <w:bodyDiv w:val="1"/>
      <w:marLeft w:val="0"/>
      <w:marRight w:val="0"/>
      <w:marTop w:val="0"/>
      <w:marBottom w:val="0"/>
      <w:divBdr>
        <w:top w:val="none" w:sz="0" w:space="0" w:color="auto"/>
        <w:left w:val="none" w:sz="0" w:space="0" w:color="auto"/>
        <w:bottom w:val="none" w:sz="0" w:space="0" w:color="auto"/>
        <w:right w:val="none" w:sz="0" w:space="0" w:color="auto"/>
      </w:divBdr>
    </w:div>
    <w:div w:id="966348941">
      <w:bodyDiv w:val="1"/>
      <w:marLeft w:val="0"/>
      <w:marRight w:val="0"/>
      <w:marTop w:val="0"/>
      <w:marBottom w:val="0"/>
      <w:divBdr>
        <w:top w:val="none" w:sz="0" w:space="0" w:color="auto"/>
        <w:left w:val="none" w:sz="0" w:space="0" w:color="auto"/>
        <w:bottom w:val="none" w:sz="0" w:space="0" w:color="auto"/>
        <w:right w:val="none" w:sz="0" w:space="0" w:color="auto"/>
      </w:divBdr>
    </w:div>
    <w:div w:id="1064914974">
      <w:bodyDiv w:val="1"/>
      <w:marLeft w:val="0"/>
      <w:marRight w:val="0"/>
      <w:marTop w:val="0"/>
      <w:marBottom w:val="0"/>
      <w:divBdr>
        <w:top w:val="none" w:sz="0" w:space="0" w:color="auto"/>
        <w:left w:val="none" w:sz="0" w:space="0" w:color="auto"/>
        <w:bottom w:val="none" w:sz="0" w:space="0" w:color="auto"/>
        <w:right w:val="none" w:sz="0" w:space="0" w:color="auto"/>
      </w:divBdr>
    </w:div>
    <w:div w:id="1232082976">
      <w:bodyDiv w:val="1"/>
      <w:marLeft w:val="0"/>
      <w:marRight w:val="0"/>
      <w:marTop w:val="0"/>
      <w:marBottom w:val="0"/>
      <w:divBdr>
        <w:top w:val="none" w:sz="0" w:space="0" w:color="auto"/>
        <w:left w:val="none" w:sz="0" w:space="0" w:color="auto"/>
        <w:bottom w:val="none" w:sz="0" w:space="0" w:color="auto"/>
        <w:right w:val="none" w:sz="0" w:space="0" w:color="auto"/>
      </w:divBdr>
    </w:div>
    <w:div w:id="1351299562">
      <w:bodyDiv w:val="1"/>
      <w:marLeft w:val="0"/>
      <w:marRight w:val="0"/>
      <w:marTop w:val="0"/>
      <w:marBottom w:val="0"/>
      <w:divBdr>
        <w:top w:val="none" w:sz="0" w:space="0" w:color="auto"/>
        <w:left w:val="none" w:sz="0" w:space="0" w:color="auto"/>
        <w:bottom w:val="none" w:sz="0" w:space="0" w:color="auto"/>
        <w:right w:val="none" w:sz="0" w:space="0" w:color="auto"/>
      </w:divBdr>
    </w:div>
    <w:div w:id="1418400453">
      <w:bodyDiv w:val="1"/>
      <w:marLeft w:val="0"/>
      <w:marRight w:val="0"/>
      <w:marTop w:val="0"/>
      <w:marBottom w:val="0"/>
      <w:divBdr>
        <w:top w:val="none" w:sz="0" w:space="0" w:color="auto"/>
        <w:left w:val="none" w:sz="0" w:space="0" w:color="auto"/>
        <w:bottom w:val="none" w:sz="0" w:space="0" w:color="auto"/>
        <w:right w:val="none" w:sz="0" w:space="0" w:color="auto"/>
      </w:divBdr>
    </w:div>
    <w:div w:id="1595867364">
      <w:bodyDiv w:val="1"/>
      <w:marLeft w:val="0"/>
      <w:marRight w:val="0"/>
      <w:marTop w:val="0"/>
      <w:marBottom w:val="0"/>
      <w:divBdr>
        <w:top w:val="none" w:sz="0" w:space="0" w:color="auto"/>
        <w:left w:val="none" w:sz="0" w:space="0" w:color="auto"/>
        <w:bottom w:val="none" w:sz="0" w:space="0" w:color="auto"/>
        <w:right w:val="none" w:sz="0" w:space="0" w:color="auto"/>
      </w:divBdr>
      <w:divsChild>
        <w:div w:id="77989198">
          <w:marLeft w:val="0"/>
          <w:marRight w:val="0"/>
          <w:marTop w:val="0"/>
          <w:marBottom w:val="0"/>
          <w:divBdr>
            <w:top w:val="none" w:sz="0" w:space="0" w:color="auto"/>
            <w:left w:val="none" w:sz="0" w:space="0" w:color="auto"/>
            <w:bottom w:val="none" w:sz="0" w:space="0" w:color="auto"/>
            <w:right w:val="none" w:sz="0" w:space="0" w:color="auto"/>
          </w:divBdr>
        </w:div>
      </w:divsChild>
    </w:div>
    <w:div w:id="1631937011">
      <w:bodyDiv w:val="1"/>
      <w:marLeft w:val="0"/>
      <w:marRight w:val="0"/>
      <w:marTop w:val="0"/>
      <w:marBottom w:val="0"/>
      <w:divBdr>
        <w:top w:val="none" w:sz="0" w:space="0" w:color="auto"/>
        <w:left w:val="none" w:sz="0" w:space="0" w:color="auto"/>
        <w:bottom w:val="none" w:sz="0" w:space="0" w:color="auto"/>
        <w:right w:val="none" w:sz="0" w:space="0" w:color="auto"/>
      </w:divBdr>
    </w:div>
    <w:div w:id="1654261960">
      <w:bodyDiv w:val="1"/>
      <w:marLeft w:val="0"/>
      <w:marRight w:val="0"/>
      <w:marTop w:val="0"/>
      <w:marBottom w:val="0"/>
      <w:divBdr>
        <w:top w:val="none" w:sz="0" w:space="0" w:color="auto"/>
        <w:left w:val="none" w:sz="0" w:space="0" w:color="auto"/>
        <w:bottom w:val="none" w:sz="0" w:space="0" w:color="auto"/>
        <w:right w:val="none" w:sz="0" w:space="0" w:color="auto"/>
      </w:divBdr>
    </w:div>
    <w:div w:id="1678263374">
      <w:bodyDiv w:val="1"/>
      <w:marLeft w:val="0"/>
      <w:marRight w:val="0"/>
      <w:marTop w:val="0"/>
      <w:marBottom w:val="0"/>
      <w:divBdr>
        <w:top w:val="none" w:sz="0" w:space="0" w:color="auto"/>
        <w:left w:val="none" w:sz="0" w:space="0" w:color="auto"/>
        <w:bottom w:val="none" w:sz="0" w:space="0" w:color="auto"/>
        <w:right w:val="none" w:sz="0" w:space="0" w:color="auto"/>
      </w:divBdr>
    </w:div>
    <w:div w:id="1707020319">
      <w:bodyDiv w:val="1"/>
      <w:marLeft w:val="0"/>
      <w:marRight w:val="0"/>
      <w:marTop w:val="0"/>
      <w:marBottom w:val="0"/>
      <w:divBdr>
        <w:top w:val="none" w:sz="0" w:space="0" w:color="auto"/>
        <w:left w:val="none" w:sz="0" w:space="0" w:color="auto"/>
        <w:bottom w:val="none" w:sz="0" w:space="0" w:color="auto"/>
        <w:right w:val="none" w:sz="0" w:space="0" w:color="auto"/>
      </w:divBdr>
    </w:div>
    <w:div w:id="173323435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none" w:sz="0" w:space="0" w:color="auto"/>
            <w:left w:val="none" w:sz="0" w:space="0" w:color="auto"/>
            <w:bottom w:val="none" w:sz="0" w:space="0" w:color="auto"/>
            <w:right w:val="none" w:sz="0" w:space="0" w:color="auto"/>
          </w:divBdr>
        </w:div>
      </w:divsChild>
    </w:div>
    <w:div w:id="1967659223">
      <w:bodyDiv w:val="1"/>
      <w:marLeft w:val="0"/>
      <w:marRight w:val="0"/>
      <w:marTop w:val="0"/>
      <w:marBottom w:val="0"/>
      <w:divBdr>
        <w:top w:val="none" w:sz="0" w:space="0" w:color="auto"/>
        <w:left w:val="none" w:sz="0" w:space="0" w:color="auto"/>
        <w:bottom w:val="none" w:sz="0" w:space="0" w:color="auto"/>
        <w:right w:val="none" w:sz="0" w:space="0" w:color="auto"/>
      </w:divBdr>
    </w:div>
    <w:div w:id="1975207517">
      <w:bodyDiv w:val="1"/>
      <w:marLeft w:val="0"/>
      <w:marRight w:val="0"/>
      <w:marTop w:val="0"/>
      <w:marBottom w:val="0"/>
      <w:divBdr>
        <w:top w:val="none" w:sz="0" w:space="0" w:color="auto"/>
        <w:left w:val="none" w:sz="0" w:space="0" w:color="auto"/>
        <w:bottom w:val="none" w:sz="0" w:space="0" w:color="auto"/>
        <w:right w:val="none" w:sz="0" w:space="0" w:color="auto"/>
      </w:divBdr>
    </w:div>
    <w:div w:id="2003921560">
      <w:bodyDiv w:val="1"/>
      <w:marLeft w:val="0"/>
      <w:marRight w:val="0"/>
      <w:marTop w:val="0"/>
      <w:marBottom w:val="0"/>
      <w:divBdr>
        <w:top w:val="none" w:sz="0" w:space="0" w:color="auto"/>
        <w:left w:val="none" w:sz="0" w:space="0" w:color="auto"/>
        <w:bottom w:val="none" w:sz="0" w:space="0" w:color="auto"/>
        <w:right w:val="none" w:sz="0" w:space="0" w:color="auto"/>
      </w:divBdr>
    </w:div>
    <w:div w:id="20253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41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419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962bae715ef49ef92d4bee5a13c317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3E2D-862D-4B44-9AD9-91971710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a962bae715ef49ef92d4bee5a13c317d</Template>
  <TotalTime>2</TotalTime>
  <Pages>3</Pages>
  <Words>3991</Words>
  <Characters>2275</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VALSTYBĖS TURTO NURAŠYMO</vt:lpstr>
      <vt:lpstr>DĖL MOKYKLINIO AUTOBUSO NURAŠYMO</vt:lpstr>
    </vt:vector>
  </TitlesOfParts>
  <Manager>2017-06-28</Manager>
  <Company>Hewlett-Packard Company</Company>
  <LinksUpToDate>false</LinksUpToDate>
  <CharactersWithSpaces>6254</CharactersWithSpaces>
  <SharedDoc>false</SharedDoc>
  <HLinks>
    <vt:vector size="12" baseType="variant">
      <vt:variant>
        <vt:i4>6094934</vt:i4>
      </vt:variant>
      <vt:variant>
        <vt:i4>3</vt:i4>
      </vt:variant>
      <vt:variant>
        <vt:i4>0</vt:i4>
      </vt:variant>
      <vt:variant>
        <vt:i4>5</vt:i4>
      </vt:variant>
      <vt:variant>
        <vt:lpwstr>http://www.infolex.lt/lazdijai/Default.aspx?Id=3&amp;DocId=34193</vt:lpwstr>
      </vt:variant>
      <vt:variant>
        <vt:lpwstr/>
      </vt:variant>
      <vt:variant>
        <vt:i4>6094934</vt:i4>
      </vt:variant>
      <vt:variant>
        <vt:i4>0</vt:i4>
      </vt:variant>
      <vt:variant>
        <vt:i4>0</vt:i4>
      </vt:variant>
      <vt:variant>
        <vt:i4>5</vt:i4>
      </vt:variant>
      <vt:variant>
        <vt:lpwstr>http://www.infolex.lt/lazdijai/Default.aspx?Id=3&amp;DocId=34193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VALSTYBĖS TURTO NURAŠYMO</dc:title>
  <dc:subject>5TS-973</dc:subject>
  <dc:creator>LAZDIJŲ RAJONO SAVIVALDYBĖS TARYBA</dc:creator>
  <cp:keywords/>
  <cp:lastModifiedBy>Laima Jauniskiene</cp:lastModifiedBy>
  <cp:revision>2</cp:revision>
  <cp:lastPrinted>2018-12-03T08:40:00Z</cp:lastPrinted>
  <dcterms:created xsi:type="dcterms:W3CDTF">2020-02-21T13:58:00Z</dcterms:created>
  <dcterms:modified xsi:type="dcterms:W3CDTF">2020-02-21T13:58:00Z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32423B97-9394-4078-B5E5-B7F320A9B939</vt:lpwstr>
  </property>
</Properties>
</file>