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7AAD4" w14:textId="77777777" w:rsidR="0072328A" w:rsidRPr="00293570" w:rsidRDefault="0072328A" w:rsidP="0072328A">
      <w:pPr>
        <w:jc w:val="right"/>
        <w:rPr>
          <w:rFonts w:ascii="Times New Roman" w:hAnsi="Times New Roman"/>
          <w:bCs/>
          <w:noProof/>
          <w:sz w:val="24"/>
          <w:szCs w:val="24"/>
          <w:lang w:eastAsia="lt-LT"/>
        </w:rPr>
      </w:pPr>
      <w:r w:rsidRPr="00293570">
        <w:rPr>
          <w:rFonts w:ascii="Times New Roman" w:hAnsi="Times New Roman"/>
          <w:bCs/>
          <w:noProof/>
          <w:sz w:val="24"/>
          <w:szCs w:val="24"/>
          <w:lang w:eastAsia="lt-LT"/>
        </w:rPr>
        <w:t>Projektas</w:t>
      </w:r>
    </w:p>
    <w:p w14:paraId="3F116D5E" w14:textId="77777777" w:rsidR="0072328A" w:rsidRPr="001B139F" w:rsidRDefault="001B139F" w:rsidP="00B85106">
      <w:pPr>
        <w:pStyle w:val="Antrat1"/>
        <w:numPr>
          <w:ilvl w:val="0"/>
          <w:numId w:val="0"/>
        </w:numPr>
        <w:rPr>
          <w:rFonts w:ascii="Times New Roman" w:hAnsi="Times New Roman"/>
          <w:b/>
          <w:bCs/>
          <w:sz w:val="24"/>
          <w:szCs w:val="24"/>
        </w:rPr>
      </w:pPr>
      <w:r w:rsidRPr="001B139F">
        <w:rPr>
          <w:rFonts w:ascii="Times New Roman" w:hAnsi="Times New Roman"/>
          <w:b/>
          <w:bCs/>
          <w:sz w:val="24"/>
          <w:szCs w:val="24"/>
          <w:lang w:val="lt-LT"/>
        </w:rPr>
        <w:t>L</w:t>
      </w:r>
      <w:r w:rsidR="0072328A" w:rsidRPr="001B139F">
        <w:rPr>
          <w:rFonts w:ascii="Times New Roman" w:hAnsi="Times New Roman"/>
          <w:b/>
          <w:bCs/>
          <w:sz w:val="24"/>
          <w:szCs w:val="24"/>
        </w:rPr>
        <w:t>AZDIJŲ RAJONO SAVIVALDYBĖS TARYBA</w:t>
      </w:r>
    </w:p>
    <w:p w14:paraId="1A9D8DA3" w14:textId="77777777" w:rsidR="0072328A" w:rsidRPr="00293570" w:rsidRDefault="0072328A" w:rsidP="0072328A">
      <w:pPr>
        <w:pStyle w:val="Betarp"/>
        <w:jc w:val="center"/>
        <w:rPr>
          <w:rFonts w:ascii="Times New Roman" w:hAnsi="Times New Roman"/>
          <w:b/>
          <w:bCs/>
          <w:sz w:val="24"/>
          <w:szCs w:val="24"/>
        </w:rPr>
      </w:pPr>
      <w:bookmarkStart w:id="0" w:name="Forma"/>
      <w:r w:rsidRPr="00293570">
        <w:rPr>
          <w:rFonts w:ascii="Times New Roman" w:hAnsi="Times New Roman"/>
          <w:b/>
          <w:bCs/>
          <w:sz w:val="24"/>
          <w:szCs w:val="24"/>
        </w:rPr>
        <w:t>SPRENDIMAS</w:t>
      </w:r>
      <w:bookmarkEnd w:id="0"/>
    </w:p>
    <w:p w14:paraId="294F5B91" w14:textId="77777777" w:rsidR="0072328A" w:rsidRPr="00293570" w:rsidRDefault="0072328A" w:rsidP="0072328A">
      <w:pPr>
        <w:pStyle w:val="Betarp"/>
        <w:jc w:val="center"/>
        <w:rPr>
          <w:rFonts w:ascii="Times New Roman" w:hAnsi="Times New Roman"/>
          <w:b/>
          <w:bCs/>
          <w:sz w:val="24"/>
          <w:szCs w:val="24"/>
        </w:rPr>
      </w:pPr>
      <w:bookmarkStart w:id="1" w:name="Pavadinimas"/>
      <w:r w:rsidRPr="00293570">
        <w:rPr>
          <w:rFonts w:ascii="Times New Roman" w:hAnsi="Times New Roman"/>
          <w:b/>
          <w:bCs/>
          <w:sz w:val="24"/>
          <w:szCs w:val="24"/>
        </w:rPr>
        <w:t>DĖL LAZ</w:t>
      </w:r>
      <w:r w:rsidR="00F0155F">
        <w:rPr>
          <w:rFonts w:ascii="Times New Roman" w:hAnsi="Times New Roman"/>
          <w:b/>
          <w:bCs/>
          <w:sz w:val="24"/>
          <w:szCs w:val="24"/>
        </w:rPr>
        <w:t>DIJŲ RAJONO SAVIVALDYBĖS 2020 METŲ</w:t>
      </w:r>
    </w:p>
    <w:p w14:paraId="647889BD" w14:textId="77777777" w:rsidR="0072328A" w:rsidRPr="00293570" w:rsidRDefault="0072328A" w:rsidP="0072328A">
      <w:pPr>
        <w:pStyle w:val="Betarp"/>
        <w:jc w:val="center"/>
        <w:rPr>
          <w:rFonts w:ascii="Times New Roman" w:hAnsi="Times New Roman"/>
          <w:b/>
          <w:bCs/>
          <w:sz w:val="24"/>
          <w:szCs w:val="24"/>
        </w:rPr>
      </w:pPr>
      <w:r w:rsidRPr="00293570">
        <w:rPr>
          <w:rFonts w:ascii="Times New Roman" w:hAnsi="Times New Roman"/>
          <w:b/>
          <w:bCs/>
          <w:sz w:val="24"/>
          <w:szCs w:val="24"/>
        </w:rPr>
        <w:t>UŽIMTUMO DIDINIMO PROGRAMOS PATVIRTINIMO</w:t>
      </w:r>
    </w:p>
    <w:bookmarkEnd w:id="1"/>
    <w:p w14:paraId="7F48FD1C" w14:textId="77777777" w:rsidR="00B85106" w:rsidRDefault="00B85106" w:rsidP="0072328A">
      <w:pPr>
        <w:pStyle w:val="Betarp"/>
        <w:jc w:val="center"/>
        <w:rPr>
          <w:rFonts w:ascii="Times New Roman" w:hAnsi="Times New Roman"/>
          <w:sz w:val="24"/>
          <w:szCs w:val="24"/>
        </w:rPr>
      </w:pPr>
    </w:p>
    <w:p w14:paraId="2E231921" w14:textId="2AB9CA7E" w:rsidR="0072328A" w:rsidRPr="00293570" w:rsidRDefault="0072328A" w:rsidP="0072328A">
      <w:pPr>
        <w:pStyle w:val="Betarp"/>
        <w:jc w:val="center"/>
        <w:rPr>
          <w:rFonts w:ascii="Times New Roman" w:hAnsi="Times New Roman"/>
          <w:sz w:val="24"/>
          <w:szCs w:val="24"/>
        </w:rPr>
      </w:pPr>
      <w:r w:rsidRPr="00293570">
        <w:rPr>
          <w:rFonts w:ascii="Times New Roman" w:hAnsi="Times New Roman"/>
          <w:sz w:val="24"/>
          <w:szCs w:val="24"/>
        </w:rPr>
        <w:t>2020  m. vasario</w:t>
      </w:r>
      <w:r w:rsidR="00161E5D">
        <w:rPr>
          <w:rFonts w:ascii="Times New Roman" w:hAnsi="Times New Roman"/>
          <w:sz w:val="24"/>
          <w:szCs w:val="24"/>
        </w:rPr>
        <w:t xml:space="preserve"> 19 </w:t>
      </w:r>
      <w:r w:rsidRPr="00293570">
        <w:rPr>
          <w:rFonts w:ascii="Times New Roman" w:hAnsi="Times New Roman"/>
          <w:sz w:val="24"/>
          <w:szCs w:val="24"/>
        </w:rPr>
        <w:t>d. Nr.</w:t>
      </w:r>
      <w:bookmarkStart w:id="2" w:name="Nr"/>
      <w:r w:rsidR="00161E5D">
        <w:rPr>
          <w:rFonts w:ascii="Times New Roman" w:hAnsi="Times New Roman"/>
          <w:sz w:val="24"/>
          <w:szCs w:val="24"/>
        </w:rPr>
        <w:t xml:space="preserve"> 34-266</w:t>
      </w:r>
      <w:bookmarkStart w:id="3" w:name="_GoBack"/>
      <w:bookmarkEnd w:id="3"/>
    </w:p>
    <w:bookmarkEnd w:id="2"/>
    <w:p w14:paraId="1387C781" w14:textId="77777777" w:rsidR="0072328A" w:rsidRPr="00293570" w:rsidRDefault="0072328A" w:rsidP="0072328A">
      <w:pPr>
        <w:pStyle w:val="Betarp"/>
        <w:jc w:val="center"/>
        <w:rPr>
          <w:rFonts w:ascii="Times New Roman" w:hAnsi="Times New Roman"/>
          <w:sz w:val="24"/>
          <w:szCs w:val="24"/>
        </w:rPr>
      </w:pPr>
      <w:r w:rsidRPr="00293570">
        <w:rPr>
          <w:rFonts w:ascii="Times New Roman" w:hAnsi="Times New Roman"/>
          <w:sz w:val="24"/>
          <w:szCs w:val="24"/>
        </w:rPr>
        <w:t>Lazdijai</w:t>
      </w:r>
    </w:p>
    <w:p w14:paraId="5AFD6266" w14:textId="77777777" w:rsidR="0072328A" w:rsidRPr="00293570" w:rsidRDefault="0072328A" w:rsidP="0072328A">
      <w:pPr>
        <w:autoSpaceDE w:val="0"/>
        <w:autoSpaceDN w:val="0"/>
        <w:adjustRightInd w:val="0"/>
        <w:rPr>
          <w:rFonts w:ascii="Times New Roman" w:hAnsi="Times New Roman"/>
          <w:bCs/>
          <w:sz w:val="24"/>
          <w:szCs w:val="24"/>
          <w:lang w:eastAsia="lt-LT"/>
        </w:rPr>
      </w:pPr>
    </w:p>
    <w:p w14:paraId="45B4C848" w14:textId="77777777" w:rsidR="0072328A" w:rsidRPr="003B114F" w:rsidRDefault="0072328A" w:rsidP="0072328A">
      <w:pPr>
        <w:pStyle w:val="Betarp"/>
        <w:spacing w:line="360" w:lineRule="auto"/>
        <w:ind w:firstLine="720"/>
        <w:jc w:val="both"/>
        <w:rPr>
          <w:rFonts w:ascii="Times New Roman" w:hAnsi="Times New Roman"/>
          <w:sz w:val="24"/>
          <w:szCs w:val="24"/>
          <w:lang w:eastAsia="zh-TW"/>
        </w:rPr>
      </w:pPr>
      <w:r w:rsidRPr="003B114F">
        <w:rPr>
          <w:rFonts w:ascii="Times New Roman" w:hAnsi="Times New Roman"/>
          <w:sz w:val="24"/>
          <w:szCs w:val="24"/>
          <w:lang w:eastAsia="zh-TW"/>
        </w:rPr>
        <w:t>Vadovaudamasi Lietuvos Respublikos vietos savivaldos įstatymo 7 straipsnio 18 punktu, Lietuvos Respublikos užimtumo įstatymo 17 straipsniu, 48 straipsnio 1 dalies 3 punktu ir 3 dalimi, Užimtumo didinimo programų rengimo ir jų finansavimo tvarkos apraš</w:t>
      </w:r>
      <w:r>
        <w:rPr>
          <w:rFonts w:ascii="Times New Roman" w:hAnsi="Times New Roman"/>
          <w:sz w:val="24"/>
          <w:szCs w:val="24"/>
          <w:lang w:eastAsia="zh-TW"/>
        </w:rPr>
        <w:t>o</w:t>
      </w:r>
      <w:r w:rsidRPr="003B114F">
        <w:rPr>
          <w:rFonts w:ascii="Times New Roman" w:hAnsi="Times New Roman"/>
          <w:sz w:val="24"/>
          <w:szCs w:val="24"/>
          <w:lang w:eastAsia="zh-TW"/>
        </w:rPr>
        <w:t xml:space="preserve">, </w:t>
      </w:r>
      <w:r>
        <w:rPr>
          <w:rFonts w:ascii="Times New Roman" w:hAnsi="Times New Roman"/>
          <w:sz w:val="24"/>
          <w:szCs w:val="24"/>
          <w:lang w:eastAsia="zh-TW"/>
        </w:rPr>
        <w:t xml:space="preserve">patvirtinto </w:t>
      </w:r>
      <w:r w:rsidRPr="003B114F">
        <w:rPr>
          <w:rFonts w:ascii="Times New Roman" w:hAnsi="Times New Roman"/>
          <w:sz w:val="24"/>
          <w:szCs w:val="24"/>
          <w:lang w:eastAsia="zh-TW"/>
        </w:rPr>
        <w:t>Lietuvos Respublikos socialinės apsaugos ir darbo ministro 2017 m. gegužės 23 d. įsakymu Nr. A1-257 „Dėl Užimtumo didinimo programų rengimo ir jų finansavimo tvarkos aprašo patvirtinimo“</w:t>
      </w:r>
      <w:r>
        <w:rPr>
          <w:rFonts w:ascii="Times New Roman" w:hAnsi="Times New Roman"/>
          <w:sz w:val="24"/>
          <w:szCs w:val="24"/>
          <w:lang w:eastAsia="zh-TW"/>
        </w:rPr>
        <w:t xml:space="preserve"> 2 punktu, </w:t>
      </w:r>
      <w:r w:rsidRPr="003B114F">
        <w:rPr>
          <w:rFonts w:ascii="Times New Roman" w:hAnsi="Times New Roman"/>
          <w:sz w:val="24"/>
          <w:szCs w:val="24"/>
          <w:lang w:eastAsia="zh-TW"/>
        </w:rPr>
        <w:t xml:space="preserve">Lazdijų rajono savivaldybės taryba </w:t>
      </w:r>
      <w:r w:rsidRPr="003B114F">
        <w:rPr>
          <w:rFonts w:ascii="Times New Roman" w:hAnsi="Times New Roman"/>
          <w:spacing w:val="60"/>
          <w:sz w:val="24"/>
          <w:szCs w:val="24"/>
          <w:lang w:eastAsia="zh-TW"/>
        </w:rPr>
        <w:t>nusprendži</w:t>
      </w:r>
      <w:r w:rsidRPr="003B114F">
        <w:rPr>
          <w:rFonts w:ascii="Times New Roman" w:hAnsi="Times New Roman"/>
          <w:sz w:val="24"/>
          <w:szCs w:val="24"/>
          <w:lang w:eastAsia="zh-TW"/>
        </w:rPr>
        <w:t xml:space="preserve">a: </w:t>
      </w:r>
    </w:p>
    <w:p w14:paraId="43745B35" w14:textId="77777777" w:rsidR="0072328A" w:rsidRPr="001A34C4" w:rsidRDefault="0072328A" w:rsidP="0072328A">
      <w:pPr>
        <w:pStyle w:val="Betarp"/>
        <w:spacing w:line="360" w:lineRule="auto"/>
        <w:ind w:firstLine="720"/>
        <w:jc w:val="both"/>
        <w:rPr>
          <w:rFonts w:ascii="Times New Roman" w:hAnsi="Times New Roman"/>
          <w:color w:val="000000" w:themeColor="text1"/>
          <w:sz w:val="24"/>
          <w:szCs w:val="24"/>
          <w:lang w:eastAsia="zh-TW"/>
        </w:rPr>
      </w:pPr>
      <w:r w:rsidRPr="003B114F">
        <w:rPr>
          <w:rFonts w:ascii="Times New Roman" w:hAnsi="Times New Roman"/>
          <w:sz w:val="24"/>
          <w:szCs w:val="24"/>
          <w:lang w:eastAsia="zh-TW"/>
        </w:rPr>
        <w:t xml:space="preserve">1. Patvirtinti Lazdijų rajono savivaldybės 2020 metų užimtumo didinimo programą </w:t>
      </w:r>
      <w:r w:rsidRPr="001A34C4">
        <w:rPr>
          <w:rFonts w:ascii="Times New Roman" w:hAnsi="Times New Roman"/>
          <w:color w:val="000000" w:themeColor="text1"/>
          <w:sz w:val="24"/>
          <w:szCs w:val="24"/>
          <w:lang w:eastAsia="zh-TW"/>
        </w:rPr>
        <w:t>(pridedama).</w:t>
      </w:r>
    </w:p>
    <w:p w14:paraId="61DBCD0E" w14:textId="77777777" w:rsidR="0072328A" w:rsidRPr="001A34C4" w:rsidRDefault="0072328A" w:rsidP="0072328A">
      <w:pPr>
        <w:pStyle w:val="Betarp"/>
        <w:spacing w:line="360" w:lineRule="auto"/>
        <w:ind w:firstLine="720"/>
        <w:jc w:val="both"/>
        <w:rPr>
          <w:rFonts w:ascii="Times New Roman" w:hAnsi="Times New Roman"/>
          <w:color w:val="000000" w:themeColor="text1"/>
          <w:sz w:val="24"/>
          <w:szCs w:val="24"/>
          <w:lang w:eastAsia="zh-TW"/>
        </w:rPr>
      </w:pPr>
      <w:r w:rsidRPr="001A34C4">
        <w:rPr>
          <w:rFonts w:ascii="Times New Roman" w:hAnsi="Times New Roman"/>
          <w:color w:val="000000" w:themeColor="text1"/>
          <w:sz w:val="24"/>
          <w:szCs w:val="24"/>
          <w:lang w:eastAsia="zh-TW"/>
        </w:rPr>
        <w:t>2. Įgalioti Lazdijų rajono savivaldybės administracijos direktor</w:t>
      </w:r>
      <w:r w:rsidR="00FE6DA5" w:rsidRPr="001A34C4">
        <w:rPr>
          <w:rFonts w:ascii="Times New Roman" w:hAnsi="Times New Roman"/>
          <w:color w:val="000000" w:themeColor="text1"/>
          <w:sz w:val="24"/>
          <w:szCs w:val="24"/>
          <w:lang w:eastAsia="zh-TW"/>
        </w:rPr>
        <w:t>ių</w:t>
      </w:r>
      <w:r w:rsidRPr="001A34C4">
        <w:rPr>
          <w:rFonts w:ascii="Times New Roman" w:hAnsi="Times New Roman"/>
          <w:color w:val="000000" w:themeColor="text1"/>
          <w:sz w:val="24"/>
          <w:szCs w:val="24"/>
          <w:lang w:eastAsia="zh-TW"/>
        </w:rPr>
        <w:t xml:space="preserve"> </w:t>
      </w:r>
      <w:r w:rsidR="00FE6DA5" w:rsidRPr="001A34C4">
        <w:rPr>
          <w:rFonts w:ascii="Times New Roman" w:hAnsi="Times New Roman"/>
          <w:color w:val="000000" w:themeColor="text1"/>
          <w:sz w:val="24"/>
          <w:szCs w:val="24"/>
          <w:lang w:eastAsia="zh-TW"/>
        </w:rPr>
        <w:t>pasirašyti su šia programa susijusius dokumentus</w:t>
      </w:r>
      <w:r w:rsidRPr="001A34C4">
        <w:rPr>
          <w:rFonts w:ascii="Times New Roman" w:hAnsi="Times New Roman"/>
          <w:color w:val="000000" w:themeColor="text1"/>
          <w:sz w:val="24"/>
          <w:szCs w:val="24"/>
          <w:lang w:eastAsia="zh-TW"/>
        </w:rPr>
        <w:t>.</w:t>
      </w:r>
    </w:p>
    <w:p w14:paraId="485672E5" w14:textId="77777777" w:rsidR="0072328A" w:rsidRPr="003B114F" w:rsidRDefault="00526911" w:rsidP="0072328A">
      <w:pPr>
        <w:pStyle w:val="Betarp"/>
        <w:spacing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Nustatyti, kad š</w:t>
      </w:r>
      <w:r w:rsidR="0072328A" w:rsidRPr="003B114F">
        <w:rPr>
          <w:rFonts w:ascii="Times New Roman" w:eastAsia="Times New Roman" w:hAnsi="Times New Roman"/>
          <w:sz w:val="24"/>
          <w:szCs w:val="24"/>
          <w:lang w:eastAsia="lt-LT"/>
        </w:rPr>
        <w:t>is sprendimas gali būti skundžiamas Lietuvos Respublikos administracinių bylų teisenos įstatymo nustatyta tvarka.</w:t>
      </w:r>
    </w:p>
    <w:p w14:paraId="378288BE" w14:textId="77777777" w:rsidR="0072328A" w:rsidRPr="00293570" w:rsidRDefault="0072328A" w:rsidP="0072328A">
      <w:pPr>
        <w:rPr>
          <w:rFonts w:ascii="Times New Roman" w:hAnsi="Times New Roman"/>
          <w:bCs/>
          <w:sz w:val="24"/>
          <w:szCs w:val="24"/>
        </w:rPr>
      </w:pPr>
    </w:p>
    <w:p w14:paraId="25C4BACA" w14:textId="77777777" w:rsidR="0072328A" w:rsidRPr="00293570" w:rsidRDefault="0072328A" w:rsidP="0072328A">
      <w:pPr>
        <w:tabs>
          <w:tab w:val="right" w:pos="9638"/>
        </w:tabs>
        <w:rPr>
          <w:rFonts w:ascii="Times New Roman" w:hAnsi="Times New Roman"/>
          <w:bCs/>
          <w:sz w:val="24"/>
          <w:szCs w:val="24"/>
        </w:rPr>
      </w:pPr>
    </w:p>
    <w:p w14:paraId="073EA217" w14:textId="77777777" w:rsidR="0072328A" w:rsidRPr="00293570" w:rsidRDefault="0072328A" w:rsidP="0072328A">
      <w:pPr>
        <w:tabs>
          <w:tab w:val="right" w:pos="9638"/>
        </w:tabs>
        <w:rPr>
          <w:rFonts w:ascii="Times New Roman" w:hAnsi="Times New Roman"/>
          <w:bCs/>
          <w:sz w:val="24"/>
          <w:szCs w:val="24"/>
        </w:rPr>
      </w:pPr>
      <w:r w:rsidRPr="00293570">
        <w:rPr>
          <w:rFonts w:ascii="Times New Roman" w:hAnsi="Times New Roman"/>
          <w:bCs/>
          <w:sz w:val="24"/>
          <w:szCs w:val="24"/>
        </w:rPr>
        <w:t>Savivaldybės merė                                                                                                 Ausma Miškinienė</w:t>
      </w:r>
    </w:p>
    <w:p w14:paraId="08DD0382" w14:textId="77777777" w:rsidR="0072328A" w:rsidRPr="005A5719" w:rsidRDefault="0072328A" w:rsidP="0072328A">
      <w:pPr>
        <w:tabs>
          <w:tab w:val="right" w:pos="9638"/>
        </w:tabs>
        <w:rPr>
          <w:rFonts w:ascii="Times New Roman" w:hAnsi="Times New Roman"/>
          <w:szCs w:val="24"/>
        </w:rPr>
      </w:pPr>
    </w:p>
    <w:p w14:paraId="21DC39B7" w14:textId="77777777" w:rsidR="0072328A" w:rsidRDefault="0072328A" w:rsidP="0072328A">
      <w:pPr>
        <w:tabs>
          <w:tab w:val="right" w:pos="9638"/>
        </w:tabs>
        <w:rPr>
          <w:sz w:val="26"/>
        </w:rPr>
      </w:pPr>
    </w:p>
    <w:p w14:paraId="189EF0C2" w14:textId="77777777" w:rsidR="0072328A" w:rsidRDefault="0072328A" w:rsidP="0072328A">
      <w:pPr>
        <w:tabs>
          <w:tab w:val="right" w:pos="9638"/>
        </w:tabs>
        <w:rPr>
          <w:sz w:val="26"/>
        </w:rPr>
      </w:pPr>
    </w:p>
    <w:p w14:paraId="2486FCB3" w14:textId="77777777" w:rsidR="0072328A" w:rsidRDefault="0072328A" w:rsidP="0072328A">
      <w:pPr>
        <w:ind w:left="851" w:hanging="142"/>
        <w:jc w:val="both"/>
        <w:outlineLvl w:val="0"/>
      </w:pPr>
    </w:p>
    <w:p w14:paraId="699917AC" w14:textId="77777777" w:rsidR="001A34C4" w:rsidRDefault="001A34C4" w:rsidP="0072328A">
      <w:pPr>
        <w:ind w:left="851" w:hanging="142"/>
        <w:jc w:val="both"/>
        <w:outlineLvl w:val="0"/>
      </w:pPr>
    </w:p>
    <w:p w14:paraId="312E079D" w14:textId="77777777" w:rsidR="001A34C4" w:rsidRDefault="001A34C4" w:rsidP="0072328A">
      <w:pPr>
        <w:ind w:left="851" w:hanging="142"/>
        <w:jc w:val="both"/>
        <w:outlineLvl w:val="0"/>
      </w:pPr>
    </w:p>
    <w:p w14:paraId="4DE6DB9D" w14:textId="77777777" w:rsidR="0072328A" w:rsidRDefault="0072328A" w:rsidP="0072328A">
      <w:pPr>
        <w:ind w:firstLine="709"/>
        <w:jc w:val="both"/>
        <w:outlineLvl w:val="0"/>
      </w:pPr>
    </w:p>
    <w:p w14:paraId="2C83FE1D" w14:textId="77777777" w:rsidR="0072328A" w:rsidRPr="003B114F" w:rsidRDefault="00526911" w:rsidP="0072328A">
      <w:pPr>
        <w:jc w:val="both"/>
        <w:outlineLvl w:val="0"/>
        <w:rPr>
          <w:rFonts w:ascii="Times New Roman" w:hAnsi="Times New Roman"/>
          <w:sz w:val="24"/>
          <w:szCs w:val="24"/>
        </w:rPr>
      </w:pPr>
      <w:r>
        <w:rPr>
          <w:rFonts w:ascii="Times New Roman" w:hAnsi="Times New Roman"/>
          <w:sz w:val="24"/>
          <w:szCs w:val="24"/>
        </w:rPr>
        <w:t>Rima Šukienė</w:t>
      </w:r>
      <w:r w:rsidR="0072328A" w:rsidRPr="003B114F">
        <w:rPr>
          <w:rFonts w:ascii="Times New Roman" w:hAnsi="Times New Roman"/>
          <w:sz w:val="24"/>
          <w:szCs w:val="24"/>
        </w:rPr>
        <w:t xml:space="preserve">, tel. (8 318) </w:t>
      </w:r>
      <w:r>
        <w:rPr>
          <w:rFonts w:ascii="Times New Roman" w:hAnsi="Times New Roman"/>
          <w:sz w:val="24"/>
          <w:szCs w:val="24"/>
        </w:rPr>
        <w:t>51 399</w:t>
      </w:r>
    </w:p>
    <w:p w14:paraId="5EB85D79" w14:textId="77777777" w:rsidR="001D6D89" w:rsidRDefault="001D6D89"/>
    <w:p w14:paraId="61E6DAF9" w14:textId="77777777" w:rsidR="0072328A" w:rsidRPr="00CF348D" w:rsidRDefault="0072328A" w:rsidP="0072328A">
      <w:pPr>
        <w:spacing w:after="0" w:line="240" w:lineRule="auto"/>
        <w:ind w:left="3894" w:firstLine="1559"/>
        <w:jc w:val="both"/>
        <w:rPr>
          <w:rFonts w:ascii="Times New Roman" w:hAnsi="Times New Roman"/>
          <w:sz w:val="24"/>
          <w:szCs w:val="24"/>
          <w:lang w:eastAsia="lt-LT"/>
        </w:rPr>
      </w:pPr>
      <w:r w:rsidRPr="00CF348D">
        <w:rPr>
          <w:rFonts w:ascii="Times New Roman" w:hAnsi="Times New Roman"/>
          <w:sz w:val="24"/>
          <w:szCs w:val="24"/>
          <w:lang w:eastAsia="lt-LT"/>
        </w:rPr>
        <w:lastRenderedPageBreak/>
        <w:t>PATVIRTINTA</w:t>
      </w:r>
    </w:p>
    <w:p w14:paraId="706B7180" w14:textId="77777777" w:rsidR="0072328A" w:rsidRPr="00CF348D" w:rsidRDefault="0072328A" w:rsidP="0072328A">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Lazdijų rajono</w:t>
      </w:r>
      <w:r w:rsidRPr="00CF348D">
        <w:rPr>
          <w:rFonts w:ascii="Times New Roman" w:hAnsi="Times New Roman"/>
          <w:sz w:val="24"/>
          <w:szCs w:val="24"/>
          <w:lang w:eastAsia="lt-LT"/>
        </w:rPr>
        <w:t xml:space="preserve"> savivaldybės tarybos</w:t>
      </w:r>
    </w:p>
    <w:p w14:paraId="64EE1CAE" w14:textId="77777777" w:rsidR="0072328A" w:rsidRPr="00CF348D" w:rsidRDefault="0072328A" w:rsidP="0072328A">
      <w:pPr>
        <w:spacing w:after="0" w:line="240" w:lineRule="auto"/>
        <w:ind w:left="3894" w:firstLine="1559"/>
        <w:jc w:val="both"/>
        <w:rPr>
          <w:rFonts w:ascii="Times New Roman" w:hAnsi="Times New Roman"/>
          <w:sz w:val="24"/>
          <w:szCs w:val="24"/>
          <w:lang w:eastAsia="lt-LT"/>
        </w:rPr>
      </w:pPr>
      <w:r w:rsidRPr="00CF348D">
        <w:rPr>
          <w:rFonts w:ascii="Times New Roman" w:hAnsi="Times New Roman"/>
          <w:sz w:val="24"/>
          <w:szCs w:val="24"/>
          <w:lang w:eastAsia="lt-LT"/>
        </w:rPr>
        <w:t>20</w:t>
      </w:r>
      <w:r>
        <w:rPr>
          <w:rFonts w:ascii="Times New Roman" w:hAnsi="Times New Roman"/>
          <w:sz w:val="24"/>
          <w:szCs w:val="24"/>
          <w:lang w:eastAsia="lt-LT"/>
        </w:rPr>
        <w:t xml:space="preserve">20 m. vasario 28 </w:t>
      </w:r>
      <w:r w:rsidRPr="00CF348D">
        <w:rPr>
          <w:rFonts w:ascii="Times New Roman" w:hAnsi="Times New Roman"/>
          <w:sz w:val="24"/>
          <w:szCs w:val="24"/>
          <w:lang w:eastAsia="lt-LT"/>
        </w:rPr>
        <w:t xml:space="preserve">d. </w:t>
      </w:r>
    </w:p>
    <w:p w14:paraId="1DCF2FAE" w14:textId="77777777" w:rsidR="0072328A" w:rsidRPr="00CF348D" w:rsidRDefault="0072328A" w:rsidP="0072328A">
      <w:pPr>
        <w:spacing w:after="0" w:line="240" w:lineRule="auto"/>
        <w:ind w:left="3894" w:firstLine="1559"/>
        <w:jc w:val="both"/>
        <w:rPr>
          <w:rFonts w:ascii="Times New Roman" w:hAnsi="Times New Roman"/>
          <w:sz w:val="24"/>
          <w:szCs w:val="24"/>
          <w:lang w:eastAsia="lt-LT"/>
        </w:rPr>
      </w:pPr>
      <w:r w:rsidRPr="00CF348D">
        <w:rPr>
          <w:rFonts w:ascii="Times New Roman" w:hAnsi="Times New Roman"/>
          <w:sz w:val="24"/>
          <w:szCs w:val="24"/>
          <w:lang w:eastAsia="lt-LT"/>
        </w:rPr>
        <w:t xml:space="preserve">sprendimu Nr. </w:t>
      </w:r>
      <w:r>
        <w:rPr>
          <w:rFonts w:ascii="Times New Roman" w:hAnsi="Times New Roman"/>
          <w:sz w:val="24"/>
          <w:szCs w:val="24"/>
          <w:lang w:eastAsia="lt-LT"/>
        </w:rPr>
        <w:t>5TS-</w:t>
      </w:r>
    </w:p>
    <w:p w14:paraId="3064F257" w14:textId="77777777" w:rsidR="0072328A" w:rsidRDefault="0072328A" w:rsidP="0072328A">
      <w:pPr>
        <w:jc w:val="right"/>
        <w:outlineLvl w:val="0"/>
      </w:pPr>
    </w:p>
    <w:p w14:paraId="2BB1BC10" w14:textId="77777777" w:rsidR="0072328A" w:rsidRPr="00252F19" w:rsidRDefault="0072328A" w:rsidP="0072328A">
      <w:pPr>
        <w:jc w:val="center"/>
        <w:rPr>
          <w:rFonts w:ascii="Times New Roman" w:hAnsi="Times New Roman"/>
          <w:b/>
          <w:sz w:val="24"/>
          <w:szCs w:val="24"/>
        </w:rPr>
      </w:pPr>
      <w:r>
        <w:rPr>
          <w:rFonts w:ascii="Times New Roman" w:eastAsia="Times New Roman" w:hAnsi="Times New Roman"/>
          <w:b/>
          <w:sz w:val="24"/>
          <w:szCs w:val="24"/>
        </w:rPr>
        <w:t xml:space="preserve">LAZDIJŲ RAJONO </w:t>
      </w:r>
      <w:r w:rsidRPr="00252F19">
        <w:rPr>
          <w:rFonts w:ascii="Times New Roman" w:eastAsia="Times New Roman" w:hAnsi="Times New Roman"/>
          <w:b/>
          <w:sz w:val="24"/>
          <w:szCs w:val="24"/>
        </w:rPr>
        <w:t>SAVIVALDYBĖS</w:t>
      </w:r>
      <w:r w:rsidRPr="00252F19">
        <w:rPr>
          <w:rFonts w:ascii="Times New Roman" w:eastAsia="Times New Roman" w:hAnsi="Times New Roman"/>
          <w:sz w:val="24"/>
          <w:szCs w:val="24"/>
        </w:rPr>
        <w:t xml:space="preserve"> </w:t>
      </w:r>
      <w:r w:rsidRPr="00252F19">
        <w:rPr>
          <w:rFonts w:ascii="Times New Roman" w:hAnsi="Times New Roman"/>
          <w:b/>
          <w:sz w:val="24"/>
          <w:szCs w:val="24"/>
        </w:rPr>
        <w:t>20</w:t>
      </w:r>
      <w:r>
        <w:rPr>
          <w:rFonts w:ascii="Times New Roman" w:hAnsi="Times New Roman"/>
          <w:b/>
          <w:sz w:val="24"/>
          <w:szCs w:val="24"/>
        </w:rPr>
        <w:t>20</w:t>
      </w:r>
      <w:r w:rsidRPr="00252F19">
        <w:rPr>
          <w:rFonts w:ascii="Times New Roman" w:hAnsi="Times New Roman"/>
          <w:b/>
          <w:sz w:val="24"/>
          <w:szCs w:val="24"/>
        </w:rPr>
        <w:t xml:space="preserve"> M</w:t>
      </w:r>
      <w:r w:rsidR="00F0155F">
        <w:rPr>
          <w:rFonts w:ascii="Times New Roman" w:hAnsi="Times New Roman"/>
          <w:b/>
          <w:sz w:val="24"/>
          <w:szCs w:val="24"/>
        </w:rPr>
        <w:t>ETŲ</w:t>
      </w:r>
      <w:r w:rsidRPr="00252F19">
        <w:rPr>
          <w:rFonts w:ascii="Times New Roman" w:hAnsi="Times New Roman"/>
          <w:b/>
          <w:sz w:val="24"/>
          <w:szCs w:val="24"/>
        </w:rPr>
        <w:t xml:space="preserve"> UŽIMTUMO DIDINIMO PROGRAMA</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1"/>
      </w:tblGrid>
      <w:tr w:rsidR="0072328A" w:rsidRPr="00252F19" w14:paraId="48F49FC9" w14:textId="77777777" w:rsidTr="001B139F">
        <w:tc>
          <w:tcPr>
            <w:tcW w:w="2127" w:type="dxa"/>
            <w:shd w:val="clear" w:color="auto" w:fill="auto"/>
          </w:tcPr>
          <w:p w14:paraId="5C887E17" w14:textId="77777777" w:rsidR="0072328A" w:rsidRPr="00CF348D" w:rsidRDefault="0072328A" w:rsidP="00D93A95">
            <w:pPr>
              <w:spacing w:after="0" w:line="240" w:lineRule="auto"/>
              <w:rPr>
                <w:rFonts w:ascii="Times New Roman" w:hAnsi="Times New Roman"/>
                <w:sz w:val="24"/>
                <w:szCs w:val="24"/>
              </w:rPr>
            </w:pPr>
            <w:r w:rsidRPr="00CF348D">
              <w:rPr>
                <w:rFonts w:ascii="Times New Roman" w:eastAsia="Times New Roman" w:hAnsi="Times New Roman"/>
                <w:b/>
                <w:bCs/>
                <w:sz w:val="24"/>
                <w:szCs w:val="24"/>
              </w:rPr>
              <w:t>Biudžetiniai metai</w:t>
            </w:r>
          </w:p>
        </w:tc>
        <w:tc>
          <w:tcPr>
            <w:tcW w:w="7511" w:type="dxa"/>
            <w:shd w:val="clear" w:color="auto" w:fill="auto"/>
          </w:tcPr>
          <w:p w14:paraId="7B5A0EBF" w14:textId="77777777" w:rsidR="0072328A" w:rsidRPr="00CF348D" w:rsidRDefault="0072328A" w:rsidP="00D93A95">
            <w:pPr>
              <w:spacing w:after="0" w:line="240" w:lineRule="auto"/>
              <w:rPr>
                <w:rFonts w:ascii="Times New Roman" w:hAnsi="Times New Roman"/>
                <w:sz w:val="24"/>
                <w:szCs w:val="24"/>
              </w:rPr>
            </w:pPr>
            <w:r w:rsidRPr="00CF348D">
              <w:rPr>
                <w:rFonts w:ascii="Times New Roman" w:hAnsi="Times New Roman"/>
                <w:sz w:val="24"/>
                <w:szCs w:val="24"/>
              </w:rPr>
              <w:t>20</w:t>
            </w:r>
            <w:r>
              <w:rPr>
                <w:rFonts w:ascii="Times New Roman" w:hAnsi="Times New Roman"/>
                <w:sz w:val="24"/>
                <w:szCs w:val="24"/>
              </w:rPr>
              <w:t>20</w:t>
            </w:r>
            <w:r w:rsidRPr="00CF348D">
              <w:rPr>
                <w:rFonts w:ascii="Times New Roman" w:hAnsi="Times New Roman"/>
                <w:sz w:val="24"/>
                <w:szCs w:val="24"/>
              </w:rPr>
              <w:t xml:space="preserve"> metai</w:t>
            </w:r>
          </w:p>
        </w:tc>
      </w:tr>
      <w:tr w:rsidR="0072328A" w:rsidRPr="00252F19" w14:paraId="42BD3F57" w14:textId="77777777" w:rsidTr="001B139F">
        <w:tc>
          <w:tcPr>
            <w:tcW w:w="2127" w:type="dxa"/>
            <w:shd w:val="clear" w:color="auto" w:fill="auto"/>
          </w:tcPr>
          <w:p w14:paraId="6BA2B929" w14:textId="77777777" w:rsidR="0072328A" w:rsidRPr="00CF348D" w:rsidRDefault="0072328A" w:rsidP="00D93A95">
            <w:pPr>
              <w:spacing w:after="0" w:line="240" w:lineRule="auto"/>
              <w:rPr>
                <w:rFonts w:ascii="Times New Roman" w:hAnsi="Times New Roman"/>
                <w:sz w:val="24"/>
                <w:szCs w:val="24"/>
              </w:rPr>
            </w:pPr>
            <w:r w:rsidRPr="00CF348D">
              <w:rPr>
                <w:rFonts w:ascii="Times New Roman" w:eastAsia="Times New Roman" w:hAnsi="Times New Roman"/>
                <w:b/>
                <w:bCs/>
                <w:sz w:val="24"/>
                <w:szCs w:val="24"/>
              </w:rPr>
              <w:t>Asignavimų valdytojas (-ai), kodas</w:t>
            </w:r>
          </w:p>
        </w:tc>
        <w:tc>
          <w:tcPr>
            <w:tcW w:w="7511" w:type="dxa"/>
            <w:shd w:val="clear" w:color="auto" w:fill="auto"/>
          </w:tcPr>
          <w:p w14:paraId="5CA63D3F" w14:textId="77777777" w:rsidR="0072328A" w:rsidRPr="00CF348D" w:rsidRDefault="0072328A" w:rsidP="00D93A95">
            <w:pPr>
              <w:spacing w:after="0" w:line="240" w:lineRule="auto"/>
              <w:rPr>
                <w:rFonts w:ascii="Times New Roman" w:hAnsi="Times New Roman"/>
                <w:sz w:val="24"/>
                <w:szCs w:val="24"/>
              </w:rPr>
            </w:pPr>
            <w:r>
              <w:rPr>
                <w:rFonts w:ascii="Times New Roman" w:hAnsi="Times New Roman"/>
                <w:sz w:val="24"/>
                <w:szCs w:val="24"/>
              </w:rPr>
              <w:t>Lazdijų rajono</w:t>
            </w:r>
            <w:r w:rsidRPr="00CF348D">
              <w:rPr>
                <w:rFonts w:ascii="Times New Roman" w:hAnsi="Times New Roman"/>
                <w:sz w:val="24"/>
                <w:szCs w:val="24"/>
              </w:rPr>
              <w:t xml:space="preserve"> savivaldybės administracija</w:t>
            </w:r>
          </w:p>
          <w:p w14:paraId="708894B1" w14:textId="77777777" w:rsidR="0072328A" w:rsidRPr="00CF348D" w:rsidRDefault="0072328A" w:rsidP="00D93A95">
            <w:pPr>
              <w:spacing w:after="0" w:line="240" w:lineRule="auto"/>
              <w:rPr>
                <w:rFonts w:ascii="Times New Roman" w:hAnsi="Times New Roman"/>
                <w:sz w:val="24"/>
                <w:szCs w:val="24"/>
              </w:rPr>
            </w:pPr>
            <w:r w:rsidRPr="00CF348D">
              <w:rPr>
                <w:rFonts w:ascii="Times New Roman" w:hAnsi="Times New Roman"/>
                <w:sz w:val="24"/>
                <w:szCs w:val="24"/>
              </w:rPr>
              <w:t xml:space="preserve">Kodas </w:t>
            </w:r>
            <w:r>
              <w:rPr>
                <w:rFonts w:ascii="Times New Roman" w:hAnsi="Times New Roman"/>
                <w:sz w:val="24"/>
                <w:szCs w:val="24"/>
              </w:rPr>
              <w:t>188714992</w:t>
            </w:r>
          </w:p>
        </w:tc>
      </w:tr>
      <w:tr w:rsidR="0072328A" w:rsidRPr="00252F19" w14:paraId="54483C0A" w14:textId="77777777" w:rsidTr="001B139F">
        <w:tc>
          <w:tcPr>
            <w:tcW w:w="2127" w:type="dxa"/>
            <w:shd w:val="clear" w:color="auto" w:fill="auto"/>
          </w:tcPr>
          <w:p w14:paraId="7133BBF4" w14:textId="77777777" w:rsidR="0072328A" w:rsidRPr="00252F19" w:rsidRDefault="0072328A" w:rsidP="00D93A95">
            <w:pPr>
              <w:spacing w:after="0" w:line="240" w:lineRule="auto"/>
              <w:rPr>
                <w:rFonts w:ascii="Times New Roman" w:eastAsia="Times New Roman" w:hAnsi="Times New Roman"/>
                <w:b/>
                <w:bCs/>
                <w:sz w:val="24"/>
                <w:szCs w:val="24"/>
              </w:rPr>
            </w:pPr>
            <w:r w:rsidRPr="00252F19">
              <w:rPr>
                <w:rFonts w:ascii="Times New Roman" w:eastAsia="Times New Roman" w:hAnsi="Times New Roman"/>
                <w:b/>
                <w:bCs/>
                <w:sz w:val="24"/>
                <w:szCs w:val="24"/>
              </w:rPr>
              <w:t>Teisinis programos parengimo pagrindas</w:t>
            </w:r>
          </w:p>
        </w:tc>
        <w:tc>
          <w:tcPr>
            <w:tcW w:w="7511" w:type="dxa"/>
            <w:shd w:val="clear" w:color="auto" w:fill="auto"/>
          </w:tcPr>
          <w:p w14:paraId="68BE6730" w14:textId="77777777" w:rsidR="0072328A" w:rsidRPr="00634E4B" w:rsidRDefault="0072328A" w:rsidP="00D93A95">
            <w:pPr>
              <w:spacing w:after="0" w:line="240" w:lineRule="auto"/>
              <w:jc w:val="both"/>
              <w:rPr>
                <w:rFonts w:ascii="Times New Roman" w:eastAsia="Times New Roman" w:hAnsi="Times New Roman"/>
                <w:bCs/>
                <w:sz w:val="24"/>
                <w:szCs w:val="24"/>
              </w:rPr>
            </w:pPr>
            <w:r w:rsidRPr="00634E4B">
              <w:rPr>
                <w:rFonts w:ascii="Times New Roman" w:eastAsia="Times New Roman" w:hAnsi="Times New Roman"/>
                <w:bCs/>
                <w:sz w:val="24"/>
                <w:szCs w:val="24"/>
              </w:rPr>
              <w:t>Lietuvos Respublikos užimtumo įstatymas (17 straipsnis, 18 straipsnio 2 dalis, 20 straipsnio 2 dalis, 24 straipsnio 4 dalies 5 ir 6 punktai, 31 straipsnio 1 dalis, 48 straipsnio 2 ir 4 dalys)</w:t>
            </w:r>
          </w:p>
          <w:p w14:paraId="6B899DD6" w14:textId="77777777" w:rsidR="0072328A" w:rsidRPr="00634E4B" w:rsidRDefault="0072328A" w:rsidP="00D93A95">
            <w:pPr>
              <w:spacing w:after="0" w:line="240" w:lineRule="auto"/>
              <w:jc w:val="both"/>
              <w:rPr>
                <w:rFonts w:ascii="Times New Roman" w:eastAsia="Times New Roman" w:hAnsi="Times New Roman"/>
                <w:bCs/>
                <w:sz w:val="24"/>
                <w:szCs w:val="24"/>
              </w:rPr>
            </w:pPr>
            <w:r w:rsidRPr="00634E4B">
              <w:rPr>
                <w:rFonts w:ascii="Times New Roman" w:eastAsia="Times New Roman" w:hAnsi="Times New Roman"/>
                <w:bCs/>
                <w:sz w:val="24"/>
                <w:szCs w:val="24"/>
              </w:rPr>
              <w:t>Lietuvos Respublikos socialinės apsaugos ir darbo ministro 2017 m. gegužės 23 d. įsakymas Nr. A1-257 „Dėl Užimtumo programų rengimo ir jų finansavimo tvarkos aprašo patvirtinimo“</w:t>
            </w:r>
          </w:p>
          <w:p w14:paraId="19790F2F" w14:textId="77777777" w:rsidR="0072328A" w:rsidRPr="00634E4B" w:rsidRDefault="0072328A" w:rsidP="00D93A95">
            <w:pPr>
              <w:spacing w:after="0" w:line="240" w:lineRule="auto"/>
              <w:jc w:val="both"/>
              <w:rPr>
                <w:rFonts w:ascii="Times New Roman" w:eastAsia="Times New Roman" w:hAnsi="Times New Roman"/>
                <w:bCs/>
                <w:sz w:val="24"/>
                <w:szCs w:val="24"/>
              </w:rPr>
            </w:pPr>
            <w:r w:rsidRPr="00634E4B">
              <w:rPr>
                <w:rFonts w:ascii="Times New Roman" w:eastAsia="Times New Roman" w:hAnsi="Times New Roman"/>
                <w:bCs/>
                <w:sz w:val="24"/>
                <w:szCs w:val="24"/>
              </w:rPr>
              <w:t>Lietuvos Respublikos socialinės apsaugos ir darbo ministro 2018 m. gruodžio 12 d.  įsakymas Nr. A1-715 „Užimtumo didinimo programos, skirtos užimtumo skatinimo ir motyvavimo paslaugų nedirbantiems ir socialinę paramą gaunantiems asmenims modeliui įgyvendinti, rengimo tvarkos aprašas“ (toliau – Aprašas)</w:t>
            </w:r>
          </w:p>
        </w:tc>
      </w:tr>
      <w:tr w:rsidR="0072328A" w:rsidRPr="00252F19" w14:paraId="233F37D1" w14:textId="77777777" w:rsidTr="001B139F">
        <w:tc>
          <w:tcPr>
            <w:tcW w:w="2127" w:type="dxa"/>
            <w:shd w:val="clear" w:color="auto" w:fill="auto"/>
          </w:tcPr>
          <w:p w14:paraId="72342DC9" w14:textId="77777777" w:rsidR="0072328A" w:rsidRPr="00252F19" w:rsidRDefault="0072328A" w:rsidP="00D93A95">
            <w:pPr>
              <w:spacing w:after="0" w:line="240" w:lineRule="auto"/>
              <w:rPr>
                <w:rFonts w:ascii="Times New Roman" w:eastAsia="Times New Roman" w:hAnsi="Times New Roman"/>
                <w:b/>
                <w:bCs/>
                <w:sz w:val="24"/>
                <w:szCs w:val="24"/>
              </w:rPr>
            </w:pPr>
            <w:r w:rsidRPr="00252F19">
              <w:rPr>
                <w:rFonts w:ascii="Times New Roman" w:eastAsia="Times New Roman" w:hAnsi="Times New Roman"/>
                <w:b/>
                <w:bCs/>
                <w:sz w:val="24"/>
                <w:szCs w:val="24"/>
              </w:rPr>
              <w:t>Programos įgyvendinimo laikotarpis</w:t>
            </w:r>
          </w:p>
        </w:tc>
        <w:tc>
          <w:tcPr>
            <w:tcW w:w="7511" w:type="dxa"/>
            <w:shd w:val="clear" w:color="auto" w:fill="auto"/>
          </w:tcPr>
          <w:p w14:paraId="56CD7646" w14:textId="77777777" w:rsidR="0072328A" w:rsidRPr="00FA5180" w:rsidRDefault="0072328A" w:rsidP="00D93A95">
            <w:pPr>
              <w:spacing w:after="0" w:line="240" w:lineRule="auto"/>
              <w:jc w:val="both"/>
              <w:rPr>
                <w:rFonts w:ascii="Times New Roman" w:eastAsia="Times New Roman" w:hAnsi="Times New Roman"/>
                <w:bCs/>
                <w:sz w:val="24"/>
                <w:szCs w:val="24"/>
                <w:lang w:val="en-US"/>
              </w:rPr>
            </w:pPr>
            <w:r w:rsidRPr="008421C2">
              <w:rPr>
                <w:rFonts w:ascii="Times New Roman" w:eastAsia="Times New Roman" w:hAnsi="Times New Roman"/>
                <w:bCs/>
                <w:sz w:val="24"/>
                <w:szCs w:val="24"/>
              </w:rPr>
              <w:t>Nuo 2020 m. balandžio 1</w:t>
            </w:r>
            <w:r w:rsidR="00FC6F87">
              <w:rPr>
                <w:rFonts w:ascii="Times New Roman" w:eastAsia="Times New Roman" w:hAnsi="Times New Roman"/>
                <w:bCs/>
                <w:sz w:val="24"/>
                <w:szCs w:val="24"/>
              </w:rPr>
              <w:t xml:space="preserve"> </w:t>
            </w:r>
            <w:r w:rsidRPr="008421C2">
              <w:rPr>
                <w:rFonts w:ascii="Times New Roman" w:eastAsia="Times New Roman" w:hAnsi="Times New Roman"/>
                <w:bCs/>
                <w:sz w:val="24"/>
                <w:szCs w:val="24"/>
              </w:rPr>
              <w:t xml:space="preserve">d. iki </w:t>
            </w:r>
            <w:r w:rsidR="008421C2" w:rsidRPr="008421C2">
              <w:rPr>
                <w:rFonts w:ascii="Times New Roman" w:eastAsia="Times New Roman" w:hAnsi="Times New Roman"/>
                <w:bCs/>
                <w:sz w:val="24"/>
                <w:szCs w:val="24"/>
              </w:rPr>
              <w:t xml:space="preserve">2020 m. </w:t>
            </w:r>
            <w:r w:rsidRPr="008421C2">
              <w:rPr>
                <w:rFonts w:ascii="Times New Roman" w:eastAsia="Times New Roman" w:hAnsi="Times New Roman"/>
                <w:bCs/>
                <w:sz w:val="24"/>
                <w:szCs w:val="24"/>
              </w:rPr>
              <w:t xml:space="preserve">gruodžio </w:t>
            </w:r>
            <w:r w:rsidR="00074D36" w:rsidRPr="008421C2">
              <w:rPr>
                <w:rFonts w:ascii="Times New Roman" w:eastAsia="Times New Roman" w:hAnsi="Times New Roman"/>
                <w:bCs/>
                <w:sz w:val="24"/>
                <w:szCs w:val="24"/>
              </w:rPr>
              <w:t>31</w:t>
            </w:r>
            <w:r w:rsidRPr="008421C2">
              <w:rPr>
                <w:rFonts w:ascii="Times New Roman" w:eastAsia="Times New Roman" w:hAnsi="Times New Roman"/>
                <w:bCs/>
                <w:sz w:val="24"/>
                <w:szCs w:val="24"/>
              </w:rPr>
              <w:t xml:space="preserve"> d.</w:t>
            </w:r>
            <w:r>
              <w:rPr>
                <w:rFonts w:ascii="Times New Roman" w:eastAsia="Times New Roman" w:hAnsi="Times New Roman"/>
                <w:bCs/>
                <w:sz w:val="24"/>
                <w:szCs w:val="24"/>
              </w:rPr>
              <w:t xml:space="preserve"> </w:t>
            </w:r>
          </w:p>
        </w:tc>
      </w:tr>
      <w:tr w:rsidR="0072328A" w:rsidRPr="00252F19" w14:paraId="79DA2993" w14:textId="77777777" w:rsidTr="001B139F">
        <w:tc>
          <w:tcPr>
            <w:tcW w:w="2127" w:type="dxa"/>
            <w:shd w:val="clear" w:color="auto" w:fill="auto"/>
          </w:tcPr>
          <w:p w14:paraId="4B4D2557" w14:textId="77777777" w:rsidR="0072328A" w:rsidRPr="00252F19" w:rsidRDefault="0072328A" w:rsidP="00D93A95">
            <w:pPr>
              <w:spacing w:after="0" w:line="240" w:lineRule="auto"/>
              <w:rPr>
                <w:rFonts w:ascii="Times New Roman" w:eastAsia="Times New Roman" w:hAnsi="Times New Roman"/>
                <w:b/>
                <w:bCs/>
                <w:sz w:val="24"/>
                <w:szCs w:val="24"/>
              </w:rPr>
            </w:pPr>
            <w:r w:rsidRPr="00252F19">
              <w:rPr>
                <w:rFonts w:ascii="Times New Roman" w:eastAsia="Times New Roman" w:hAnsi="Times New Roman"/>
                <w:b/>
                <w:bCs/>
                <w:sz w:val="24"/>
                <w:szCs w:val="24"/>
              </w:rPr>
              <w:t>Programos įgyvendinimui skirtos lėšos</w:t>
            </w:r>
          </w:p>
        </w:tc>
        <w:tc>
          <w:tcPr>
            <w:tcW w:w="7511" w:type="dxa"/>
            <w:shd w:val="clear" w:color="auto" w:fill="auto"/>
          </w:tcPr>
          <w:p w14:paraId="699E6154" w14:textId="77777777" w:rsidR="0072328A" w:rsidRPr="008421C2" w:rsidRDefault="0072328A" w:rsidP="00D93A95">
            <w:pPr>
              <w:spacing w:after="0" w:line="240" w:lineRule="auto"/>
              <w:jc w:val="both"/>
              <w:rPr>
                <w:rFonts w:ascii="Times New Roman" w:eastAsia="Times New Roman" w:hAnsi="Times New Roman"/>
                <w:bCs/>
                <w:sz w:val="24"/>
                <w:szCs w:val="24"/>
              </w:rPr>
            </w:pPr>
            <w:r w:rsidRPr="00074D36">
              <w:rPr>
                <w:rFonts w:ascii="Times New Roman" w:eastAsia="Times New Roman" w:hAnsi="Times New Roman"/>
                <w:bCs/>
                <w:sz w:val="24"/>
                <w:szCs w:val="24"/>
              </w:rPr>
              <w:t xml:space="preserve">Lietuvos Respublikos valstybės biudžeto specialioji tikslinė </w:t>
            </w:r>
            <w:r w:rsidRPr="008421C2">
              <w:rPr>
                <w:rFonts w:ascii="Times New Roman" w:eastAsia="Times New Roman" w:hAnsi="Times New Roman"/>
                <w:bCs/>
                <w:sz w:val="24"/>
                <w:szCs w:val="24"/>
              </w:rPr>
              <w:t xml:space="preserve">dotacija </w:t>
            </w:r>
            <w:r w:rsidR="00074D36" w:rsidRPr="008421C2">
              <w:rPr>
                <w:rFonts w:ascii="Times New Roman" w:eastAsia="Times New Roman" w:hAnsi="Times New Roman"/>
                <w:bCs/>
                <w:sz w:val="24"/>
                <w:szCs w:val="24"/>
              </w:rPr>
              <w:t>230</w:t>
            </w:r>
            <w:r w:rsidR="008421C2" w:rsidRPr="008421C2">
              <w:rPr>
                <w:rFonts w:ascii="Times New Roman" w:eastAsia="Times New Roman" w:hAnsi="Times New Roman"/>
                <w:bCs/>
                <w:sz w:val="24"/>
                <w:szCs w:val="24"/>
              </w:rPr>
              <w:t>,</w:t>
            </w:r>
            <w:r w:rsidR="00074D36" w:rsidRPr="008421C2">
              <w:rPr>
                <w:rFonts w:ascii="Times New Roman" w:eastAsia="Times New Roman" w:hAnsi="Times New Roman"/>
                <w:bCs/>
                <w:sz w:val="24"/>
                <w:szCs w:val="24"/>
              </w:rPr>
              <w:t>90</w:t>
            </w:r>
            <w:r w:rsidRPr="008421C2">
              <w:rPr>
                <w:rFonts w:ascii="Times New Roman" w:eastAsia="Times New Roman" w:hAnsi="Times New Roman"/>
                <w:bCs/>
                <w:sz w:val="24"/>
                <w:szCs w:val="24"/>
              </w:rPr>
              <w:t xml:space="preserve"> tūkst. </w:t>
            </w:r>
            <w:r w:rsidR="00E81F46" w:rsidRPr="008421C2">
              <w:rPr>
                <w:rFonts w:ascii="Times New Roman" w:eastAsia="Times New Roman" w:hAnsi="Times New Roman"/>
                <w:bCs/>
                <w:sz w:val="24"/>
                <w:szCs w:val="24"/>
              </w:rPr>
              <w:t>eurų</w:t>
            </w:r>
            <w:r w:rsidRPr="008421C2">
              <w:rPr>
                <w:rFonts w:ascii="Times New Roman" w:eastAsia="Times New Roman" w:hAnsi="Times New Roman"/>
                <w:bCs/>
                <w:sz w:val="24"/>
                <w:szCs w:val="24"/>
              </w:rPr>
              <w:t xml:space="preserve">, </w:t>
            </w:r>
            <w:r w:rsidR="008421C2" w:rsidRPr="008421C2">
              <w:rPr>
                <w:rFonts w:ascii="Times New Roman" w:eastAsia="Times New Roman" w:hAnsi="Times New Roman"/>
                <w:bCs/>
                <w:sz w:val="24"/>
                <w:szCs w:val="24"/>
              </w:rPr>
              <w:t xml:space="preserve">iš jų 84 tūkst. eurų </w:t>
            </w:r>
            <w:r w:rsidRPr="008421C2">
              <w:rPr>
                <w:rFonts w:ascii="Times New Roman" w:eastAsia="Times New Roman" w:hAnsi="Times New Roman"/>
                <w:bCs/>
                <w:sz w:val="24"/>
                <w:szCs w:val="24"/>
              </w:rPr>
              <w:t>skirt</w:t>
            </w:r>
            <w:r w:rsidR="008421C2" w:rsidRPr="008421C2">
              <w:rPr>
                <w:rFonts w:ascii="Times New Roman" w:eastAsia="Times New Roman" w:hAnsi="Times New Roman"/>
                <w:bCs/>
                <w:sz w:val="24"/>
                <w:szCs w:val="24"/>
              </w:rPr>
              <w:t>i</w:t>
            </w:r>
            <w:r w:rsidRPr="008421C2">
              <w:rPr>
                <w:rFonts w:ascii="Times New Roman" w:eastAsia="Times New Roman" w:hAnsi="Times New Roman"/>
                <w:bCs/>
                <w:sz w:val="24"/>
                <w:szCs w:val="24"/>
              </w:rPr>
              <w:t xml:space="preserve"> Užimtumo didinimo programos, skirtos užimtumo skatinimo ir motyvavimo paslaugų nedirbantiems ir socialinę paramą gaunantiems asmenims</w:t>
            </w:r>
            <w:r w:rsidR="00FC6F87">
              <w:rPr>
                <w:rFonts w:ascii="Times New Roman" w:eastAsia="Times New Roman" w:hAnsi="Times New Roman"/>
                <w:bCs/>
                <w:sz w:val="24"/>
                <w:szCs w:val="24"/>
              </w:rPr>
              <w:t>,</w:t>
            </w:r>
            <w:r w:rsidRPr="008421C2">
              <w:rPr>
                <w:rFonts w:ascii="Times New Roman" w:eastAsia="Times New Roman" w:hAnsi="Times New Roman"/>
                <w:bCs/>
                <w:sz w:val="24"/>
                <w:szCs w:val="24"/>
              </w:rPr>
              <w:t xml:space="preserve"> modeliui įgyvendinti</w:t>
            </w:r>
            <w:r w:rsidR="008421C2" w:rsidRPr="008421C2">
              <w:rPr>
                <w:rFonts w:ascii="Times New Roman" w:eastAsia="Times New Roman" w:hAnsi="Times New Roman"/>
                <w:bCs/>
                <w:sz w:val="24"/>
                <w:szCs w:val="24"/>
              </w:rPr>
              <w:t>.</w:t>
            </w:r>
            <w:r w:rsidR="00074D36" w:rsidRPr="008421C2">
              <w:rPr>
                <w:rFonts w:ascii="Times New Roman" w:eastAsia="Times New Roman" w:hAnsi="Times New Roman"/>
                <w:bCs/>
                <w:sz w:val="24"/>
                <w:szCs w:val="24"/>
              </w:rPr>
              <w:t xml:space="preserve"> </w:t>
            </w:r>
          </w:p>
          <w:p w14:paraId="7C08D4D7" w14:textId="77777777" w:rsidR="0072328A" w:rsidRPr="00252F19" w:rsidRDefault="0072328A" w:rsidP="00D93A95">
            <w:pPr>
              <w:spacing w:after="0" w:line="240" w:lineRule="auto"/>
              <w:jc w:val="both"/>
              <w:rPr>
                <w:rFonts w:ascii="Times New Roman" w:eastAsia="Times New Roman" w:hAnsi="Times New Roman"/>
                <w:bCs/>
                <w:sz w:val="24"/>
                <w:szCs w:val="24"/>
              </w:rPr>
            </w:pPr>
            <w:r w:rsidRPr="008421C2">
              <w:rPr>
                <w:rFonts w:ascii="Times New Roman" w:eastAsia="Times New Roman" w:hAnsi="Times New Roman"/>
                <w:bCs/>
                <w:sz w:val="24"/>
                <w:szCs w:val="24"/>
              </w:rPr>
              <w:t>Savivaldybės biudžeto lėšos</w:t>
            </w:r>
            <w:r w:rsidR="0001131E">
              <w:rPr>
                <w:rFonts w:ascii="Times New Roman" w:eastAsia="Times New Roman" w:hAnsi="Times New Roman"/>
                <w:bCs/>
                <w:sz w:val="24"/>
                <w:szCs w:val="24"/>
              </w:rPr>
              <w:t xml:space="preserve"> – </w:t>
            </w:r>
            <w:r w:rsidRPr="008421C2">
              <w:rPr>
                <w:rFonts w:ascii="Times New Roman" w:eastAsia="Times New Roman" w:hAnsi="Times New Roman"/>
                <w:bCs/>
                <w:sz w:val="24"/>
                <w:szCs w:val="24"/>
              </w:rPr>
              <w:t>25 tūkst. eurų.</w:t>
            </w:r>
          </w:p>
        </w:tc>
      </w:tr>
    </w:tbl>
    <w:p w14:paraId="4179D4C7" w14:textId="77777777" w:rsidR="0072328A" w:rsidRDefault="0072328A"/>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7463"/>
      </w:tblGrid>
      <w:tr w:rsidR="0072328A" w:rsidRPr="00252F19" w14:paraId="293129F1" w14:textId="77777777" w:rsidTr="001B139F">
        <w:tc>
          <w:tcPr>
            <w:tcW w:w="2160" w:type="dxa"/>
            <w:shd w:val="clear" w:color="auto" w:fill="auto"/>
          </w:tcPr>
          <w:p w14:paraId="79E4B12E" w14:textId="77777777" w:rsidR="0072328A" w:rsidRDefault="0072328A" w:rsidP="0004523D">
            <w:pPr>
              <w:pStyle w:val="Sraopastraipa"/>
              <w:spacing w:after="0" w:line="240" w:lineRule="auto"/>
              <w:ind w:left="285" w:firstLine="851"/>
              <w:rPr>
                <w:sz w:val="24"/>
                <w:szCs w:val="24"/>
              </w:rPr>
            </w:pPr>
          </w:p>
          <w:p w14:paraId="556E1836" w14:textId="77777777" w:rsidR="0072328A" w:rsidRDefault="0004523D" w:rsidP="0004523D">
            <w:pPr>
              <w:pStyle w:val="Sraopastraipa"/>
              <w:spacing w:after="0" w:line="240" w:lineRule="auto"/>
              <w:ind w:left="-90"/>
              <w:rPr>
                <w:sz w:val="24"/>
                <w:szCs w:val="24"/>
              </w:rPr>
            </w:pPr>
            <w:r w:rsidRPr="00252F19">
              <w:rPr>
                <w:rFonts w:ascii="Times New Roman" w:hAnsi="Times New Roman"/>
                <w:sz w:val="24"/>
                <w:szCs w:val="24"/>
              </w:rPr>
              <w:t>1. ĮVADAS</w:t>
            </w:r>
          </w:p>
          <w:p w14:paraId="7BA3BC09" w14:textId="77777777" w:rsidR="0072328A" w:rsidRPr="00252F19" w:rsidRDefault="0072328A" w:rsidP="0004523D">
            <w:pPr>
              <w:pStyle w:val="Sraopastraipa"/>
              <w:spacing w:after="0" w:line="240" w:lineRule="auto"/>
              <w:ind w:left="-90"/>
              <w:rPr>
                <w:rFonts w:ascii="Times New Roman" w:hAnsi="Times New Roman"/>
                <w:sz w:val="24"/>
                <w:szCs w:val="24"/>
              </w:rPr>
            </w:pPr>
          </w:p>
        </w:tc>
        <w:tc>
          <w:tcPr>
            <w:tcW w:w="7474" w:type="dxa"/>
            <w:shd w:val="clear" w:color="auto" w:fill="auto"/>
          </w:tcPr>
          <w:p w14:paraId="53719F1A"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Užimtumo didinimo programa – valstybės ir savivaldybės biudžeto lėšomis remiama ir įgyvendinama programa, skirta padėti asmenims atkurti darbinius įgūdžius, tapti aktyvios darbo rinkos dalimi bei mažinti socialinę atskirtį ar gerinti socialinę padėtį didinant jų užimtumą. Įgyvendinant programą</w:t>
            </w:r>
            <w:r w:rsidR="008E4AF4">
              <w:rPr>
                <w:rFonts w:ascii="Times New Roman" w:hAnsi="Times New Roman"/>
                <w:sz w:val="24"/>
                <w:szCs w:val="24"/>
              </w:rPr>
              <w:t>,</w:t>
            </w:r>
            <w:r w:rsidRPr="0068186B">
              <w:rPr>
                <w:rFonts w:ascii="Times New Roman" w:hAnsi="Times New Roman"/>
                <w:sz w:val="24"/>
                <w:szCs w:val="24"/>
              </w:rPr>
              <w:t xml:space="preserve"> dalyvauja Lazdijų rajono savivaldybės administracija, Užimtumo tarnybos prie Lietuvos Respublikos socialinės apsaugos ir darbo ministerijos Kauno klientų aptarnavimo departamento Lazdijų skyrius, Lazdijų rajono verslo organizacijos, nevyriausybinės organizacijos ir kiti socialiniai partneriai. </w:t>
            </w:r>
          </w:p>
          <w:p w14:paraId="48F18FC5" w14:textId="77777777" w:rsidR="0072328A" w:rsidRPr="0068186B" w:rsidRDefault="0072328A" w:rsidP="001B139F">
            <w:pPr>
              <w:pStyle w:val="Betarp"/>
              <w:jc w:val="both"/>
              <w:rPr>
                <w:rFonts w:ascii="Times New Roman" w:hAnsi="Times New Roman"/>
                <w:b/>
                <w:sz w:val="24"/>
                <w:szCs w:val="24"/>
                <w:lang w:val="en-US"/>
              </w:rPr>
            </w:pPr>
            <w:r w:rsidRPr="0068186B">
              <w:rPr>
                <w:rFonts w:ascii="Times New Roman" w:hAnsi="Times New Roman"/>
                <w:b/>
                <w:sz w:val="24"/>
                <w:szCs w:val="24"/>
              </w:rPr>
              <w:t>Programa parengta vadovaujantis šiais principais:</w:t>
            </w:r>
          </w:p>
          <w:p w14:paraId="762564E9" w14:textId="77777777" w:rsidR="0072328A" w:rsidRPr="0068186B" w:rsidRDefault="0072328A" w:rsidP="001B139F">
            <w:pPr>
              <w:pStyle w:val="Betarp"/>
              <w:jc w:val="both"/>
              <w:rPr>
                <w:rFonts w:ascii="Times New Roman" w:hAnsi="Times New Roman"/>
                <w:sz w:val="24"/>
                <w:szCs w:val="24"/>
                <w:lang w:val="en-US"/>
              </w:rPr>
            </w:pPr>
            <w:bookmarkStart w:id="4" w:name="part_b0a6d116aa804bbbb76e5ab0fc3d3e89"/>
            <w:bookmarkEnd w:id="4"/>
            <w:r w:rsidRPr="0068186B">
              <w:rPr>
                <w:rFonts w:ascii="Times New Roman" w:hAnsi="Times New Roman"/>
                <w:sz w:val="24"/>
                <w:szCs w:val="24"/>
              </w:rPr>
              <w:t>1. Bendradarbiavimo – aktyvus gyvenamosios vietovės bendruomenės įtraukimas į veiklą, skatinant jos iniciatyvą, bendradarbiavimas su visomis suinteresuotomis institucijomis, organizacijomis;</w:t>
            </w:r>
          </w:p>
          <w:p w14:paraId="139D3183" w14:textId="77777777" w:rsidR="0072328A" w:rsidRPr="0068186B" w:rsidRDefault="0072328A" w:rsidP="001B139F">
            <w:pPr>
              <w:pStyle w:val="Betarp"/>
              <w:jc w:val="both"/>
              <w:rPr>
                <w:rFonts w:ascii="Times New Roman" w:hAnsi="Times New Roman"/>
                <w:sz w:val="24"/>
                <w:szCs w:val="24"/>
                <w:lang w:val="en-US"/>
              </w:rPr>
            </w:pPr>
            <w:bookmarkStart w:id="5" w:name="part_f5d1df0a21954f1b81e02bf844212e32"/>
            <w:bookmarkEnd w:id="5"/>
            <w:r w:rsidRPr="0068186B">
              <w:rPr>
                <w:rFonts w:ascii="Times New Roman" w:hAnsi="Times New Roman"/>
                <w:sz w:val="24"/>
                <w:szCs w:val="24"/>
              </w:rPr>
              <w:t>2. Kompleksiškumo – įgyvendinant Programą, kompleksiškai sprendžiamos asmenų užimtumo problemos, įtraukiant Užimtumo tarnybą, socialinius partnerius ir organizacijas;</w:t>
            </w:r>
          </w:p>
          <w:p w14:paraId="1081339A" w14:textId="77777777" w:rsidR="0072328A" w:rsidRPr="0068186B" w:rsidRDefault="0072328A" w:rsidP="001B139F">
            <w:pPr>
              <w:pStyle w:val="Betarp"/>
              <w:jc w:val="both"/>
              <w:rPr>
                <w:rFonts w:ascii="Times New Roman" w:hAnsi="Times New Roman"/>
                <w:sz w:val="24"/>
                <w:szCs w:val="24"/>
                <w:lang w:val="en-US"/>
              </w:rPr>
            </w:pPr>
            <w:bookmarkStart w:id="6" w:name="part_a3af83e5e0c049f7ac0a781257a0e668"/>
            <w:bookmarkEnd w:id="6"/>
            <w:r w:rsidRPr="0068186B">
              <w:rPr>
                <w:rFonts w:ascii="Times New Roman" w:hAnsi="Times New Roman"/>
                <w:sz w:val="24"/>
                <w:szCs w:val="24"/>
              </w:rPr>
              <w:t>3. Individualumo – Programoje numatomos priemonės organizuojamos ir paslaugos teikiamos atsižvelgiant į individualius asmenų poreikius bei jų motyvaciją integruotis į darbo rinką;</w:t>
            </w:r>
          </w:p>
          <w:p w14:paraId="47A55996" w14:textId="77777777" w:rsidR="0072328A" w:rsidRPr="0068186B" w:rsidRDefault="0072328A" w:rsidP="001B139F">
            <w:pPr>
              <w:pStyle w:val="Betarp"/>
              <w:ind w:left="-1286" w:firstLine="1286"/>
              <w:jc w:val="both"/>
              <w:rPr>
                <w:rFonts w:ascii="Times New Roman" w:hAnsi="Times New Roman"/>
                <w:sz w:val="24"/>
                <w:szCs w:val="24"/>
                <w:lang w:val="en-US"/>
              </w:rPr>
            </w:pPr>
            <w:bookmarkStart w:id="7" w:name="part_b67c0ffdd7e04acf8ef1cf8c0a3a5016"/>
            <w:bookmarkEnd w:id="7"/>
            <w:r w:rsidRPr="0068186B">
              <w:rPr>
                <w:rFonts w:ascii="Times New Roman" w:hAnsi="Times New Roman"/>
                <w:sz w:val="24"/>
                <w:szCs w:val="24"/>
              </w:rPr>
              <w:lastRenderedPageBreak/>
              <w:t>4. Tęstinumo – Programoje numatytas veiklų tęstinumas, nuolatinė Programos į</w:t>
            </w:r>
            <w:r w:rsidR="008421C2">
              <w:rPr>
                <w:rFonts w:ascii="Times New Roman" w:hAnsi="Times New Roman"/>
                <w:sz w:val="24"/>
                <w:szCs w:val="24"/>
              </w:rPr>
              <w:t xml:space="preserve"> į</w:t>
            </w:r>
            <w:r w:rsidRPr="008421C2">
              <w:rPr>
                <w:rFonts w:ascii="Times New Roman" w:hAnsi="Times New Roman"/>
                <w:sz w:val="24"/>
                <w:szCs w:val="24"/>
              </w:rPr>
              <w:t>gyvendinimo</w:t>
            </w:r>
            <w:r w:rsidRPr="0068186B">
              <w:rPr>
                <w:rFonts w:ascii="Times New Roman" w:hAnsi="Times New Roman"/>
                <w:sz w:val="24"/>
                <w:szCs w:val="24"/>
              </w:rPr>
              <w:t xml:space="preserve"> priežiūra ir tikslinimas pagal kintančias aplinkybes;</w:t>
            </w:r>
          </w:p>
          <w:p w14:paraId="2D6AA3A3" w14:textId="77777777" w:rsidR="0072328A" w:rsidRPr="0068186B" w:rsidRDefault="0072328A" w:rsidP="001B139F">
            <w:pPr>
              <w:pStyle w:val="Betarp"/>
              <w:jc w:val="both"/>
              <w:rPr>
                <w:rFonts w:ascii="Times New Roman" w:hAnsi="Times New Roman"/>
                <w:sz w:val="24"/>
                <w:szCs w:val="24"/>
                <w:lang w:val="en-US"/>
              </w:rPr>
            </w:pPr>
            <w:bookmarkStart w:id="8" w:name="part_7b949376390e4edb9831f27c217675af"/>
            <w:bookmarkEnd w:id="8"/>
            <w:r w:rsidRPr="0068186B">
              <w:rPr>
                <w:rFonts w:ascii="Times New Roman" w:hAnsi="Times New Roman"/>
                <w:sz w:val="24"/>
                <w:szCs w:val="24"/>
              </w:rPr>
              <w:t>5. Efektyvumo – pagrindinis Programos priemonių teikimo rezultatas ir vertinimo kriterijus yra asmens įsidarbinimas pagal darbo sutartį arba darbo santykiams prilygintinų teisinių santykių pagrindu;</w:t>
            </w:r>
          </w:p>
          <w:p w14:paraId="6F147D61" w14:textId="77777777" w:rsidR="0072328A" w:rsidRPr="0068186B" w:rsidRDefault="0072328A" w:rsidP="001B139F">
            <w:pPr>
              <w:pStyle w:val="Betarp"/>
              <w:jc w:val="both"/>
              <w:rPr>
                <w:rFonts w:ascii="Times New Roman" w:hAnsi="Times New Roman"/>
                <w:sz w:val="24"/>
                <w:szCs w:val="24"/>
                <w:lang w:val="en-US"/>
              </w:rPr>
            </w:pPr>
            <w:bookmarkStart w:id="9" w:name="part_4eb216c81052457e95457ef4e350a3d9"/>
            <w:bookmarkEnd w:id="9"/>
            <w:r w:rsidRPr="0068186B">
              <w:rPr>
                <w:rFonts w:ascii="Times New Roman" w:hAnsi="Times New Roman"/>
                <w:sz w:val="24"/>
                <w:szCs w:val="24"/>
              </w:rPr>
              <w:t>6. Ekonomiškumo – maksimalus Programai įgyvendinti skirtų lėšų panaudojimas, vadovaujantis ekonominio naudingumo principu, tiek rengiant Programą, tiek ją įgyvendinant;</w:t>
            </w:r>
          </w:p>
          <w:p w14:paraId="001AD1ED" w14:textId="77777777" w:rsidR="0072328A" w:rsidRPr="0068186B" w:rsidRDefault="0072328A" w:rsidP="001B139F">
            <w:pPr>
              <w:pStyle w:val="Betarp"/>
              <w:jc w:val="both"/>
              <w:rPr>
                <w:rFonts w:ascii="Times New Roman" w:hAnsi="Times New Roman"/>
                <w:sz w:val="24"/>
                <w:szCs w:val="24"/>
                <w:lang w:val="en-US"/>
              </w:rPr>
            </w:pPr>
            <w:bookmarkStart w:id="10" w:name="part_e2c8cf4ef06d41ea9a755652adc368d0"/>
            <w:bookmarkEnd w:id="10"/>
            <w:r w:rsidRPr="0068186B">
              <w:rPr>
                <w:rFonts w:ascii="Times New Roman" w:hAnsi="Times New Roman"/>
                <w:sz w:val="24"/>
                <w:szCs w:val="24"/>
              </w:rPr>
              <w:t>7. Viešumo – Programos įgyvendinimo eigos ir rezultatų viešinimas.</w:t>
            </w:r>
          </w:p>
          <w:p w14:paraId="1FF422ED" w14:textId="77777777" w:rsidR="0072328A" w:rsidRPr="00D15F88" w:rsidRDefault="0072328A" w:rsidP="001B139F">
            <w:pPr>
              <w:pStyle w:val="Betarp"/>
              <w:jc w:val="both"/>
              <w:rPr>
                <w:rFonts w:ascii="Times New Roman" w:hAnsi="Times New Roman"/>
                <w:b/>
                <w:sz w:val="24"/>
                <w:szCs w:val="24"/>
              </w:rPr>
            </w:pPr>
            <w:r w:rsidRPr="00D15F88">
              <w:rPr>
                <w:rFonts w:ascii="Times New Roman" w:hAnsi="Times New Roman"/>
                <w:b/>
                <w:sz w:val="24"/>
                <w:szCs w:val="24"/>
              </w:rPr>
              <w:t>Programos tikslai:</w:t>
            </w:r>
          </w:p>
          <w:p w14:paraId="73ECAFEB"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palengvinti ilgą laiką nedirbusių asmenų perėjimą nuo nedarbo prie užimtumo darbo rinkoje;</w:t>
            </w:r>
          </w:p>
          <w:p w14:paraId="5A25C015"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suderinti užimtumo skatinimo ir motyvavimo paslaugų bei piniginės socialinės paramos teikimą, integruojant ilgą laiką nedirbusius asmenis į darbo rinką;</w:t>
            </w:r>
          </w:p>
          <w:p w14:paraId="7546CD40" w14:textId="77777777" w:rsidR="0072328A" w:rsidRDefault="0072328A" w:rsidP="001B139F">
            <w:pPr>
              <w:pStyle w:val="Betarp"/>
              <w:jc w:val="both"/>
              <w:rPr>
                <w:rFonts w:ascii="Times New Roman" w:hAnsi="Times New Roman"/>
                <w:sz w:val="24"/>
                <w:szCs w:val="24"/>
              </w:rPr>
            </w:pPr>
            <w:r w:rsidRPr="0068186B">
              <w:rPr>
                <w:rFonts w:ascii="Times New Roman" w:hAnsi="Times New Roman"/>
                <w:sz w:val="24"/>
                <w:szCs w:val="24"/>
              </w:rPr>
              <w:t>- užtikrinti valstybės ir savivaldybių institucijų, įstaigų ir (ar) organizacijų, teikiančių užimtumo skatinimo, motyvavimo paslaugas ir piniginę socialinę paramą nedirbantiems asmenims, veiklos koordinavimą ir skatinti jų bendradarbiavimą;</w:t>
            </w:r>
          </w:p>
          <w:p w14:paraId="383D1878" w14:textId="77777777" w:rsidR="00D15F88" w:rsidRDefault="00D15F88" w:rsidP="001B139F">
            <w:pPr>
              <w:pStyle w:val="Betarp"/>
              <w:jc w:val="both"/>
              <w:rPr>
                <w:rFonts w:ascii="Times New Roman" w:hAnsi="Times New Roman"/>
                <w:sz w:val="24"/>
                <w:szCs w:val="24"/>
              </w:rPr>
            </w:pPr>
            <w:r>
              <w:rPr>
                <w:rFonts w:ascii="Times New Roman" w:hAnsi="Times New Roman"/>
                <w:sz w:val="24"/>
                <w:szCs w:val="24"/>
              </w:rPr>
              <w:t>- ugdyti darbo ieškančių asmenų socialinius, darbinius įgūdžius;</w:t>
            </w:r>
          </w:p>
          <w:p w14:paraId="1AE09621" w14:textId="77777777" w:rsidR="00D15F88" w:rsidRPr="0068186B" w:rsidRDefault="00D15F88" w:rsidP="001B139F">
            <w:pPr>
              <w:pStyle w:val="Betarp"/>
              <w:jc w:val="both"/>
              <w:rPr>
                <w:rFonts w:ascii="Times New Roman" w:hAnsi="Times New Roman"/>
                <w:sz w:val="24"/>
                <w:szCs w:val="24"/>
              </w:rPr>
            </w:pPr>
            <w:r>
              <w:rPr>
                <w:rFonts w:ascii="Times New Roman" w:hAnsi="Times New Roman"/>
                <w:sz w:val="24"/>
                <w:szCs w:val="24"/>
              </w:rPr>
              <w:t>- kelti motyvaciją dirbti ir sėkmingai integruotis į darbo rinką;</w:t>
            </w:r>
          </w:p>
          <w:p w14:paraId="34EC1DFF"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didinti moksleivių</w:t>
            </w:r>
            <w:r w:rsidR="008E4AF4">
              <w:rPr>
                <w:rFonts w:ascii="Times New Roman" w:hAnsi="Times New Roman"/>
                <w:sz w:val="24"/>
                <w:szCs w:val="24"/>
              </w:rPr>
              <w:t xml:space="preserve"> </w:t>
            </w:r>
            <w:r w:rsidR="00DD6C39">
              <w:rPr>
                <w:rFonts w:ascii="Times New Roman" w:hAnsi="Times New Roman"/>
                <w:sz w:val="24"/>
                <w:szCs w:val="24"/>
              </w:rPr>
              <w:t>ir</w:t>
            </w:r>
            <w:r w:rsidR="008E4AF4">
              <w:rPr>
                <w:rFonts w:ascii="Times New Roman" w:hAnsi="Times New Roman"/>
                <w:sz w:val="24"/>
                <w:szCs w:val="24"/>
              </w:rPr>
              <w:t xml:space="preserve"> </w:t>
            </w:r>
            <w:r w:rsidRPr="0068186B">
              <w:rPr>
                <w:rFonts w:ascii="Times New Roman" w:hAnsi="Times New Roman"/>
                <w:sz w:val="24"/>
                <w:szCs w:val="24"/>
              </w:rPr>
              <w:t>studentų užimtumą;</w:t>
            </w:r>
          </w:p>
          <w:p w14:paraId="61478757" w14:textId="77777777" w:rsidR="0072328A" w:rsidRPr="007977B5" w:rsidRDefault="0072328A" w:rsidP="001B139F">
            <w:pPr>
              <w:pStyle w:val="Betarp"/>
              <w:jc w:val="both"/>
              <w:rPr>
                <w:rFonts w:ascii="Times New Roman" w:hAnsi="Times New Roman"/>
                <w:sz w:val="24"/>
                <w:szCs w:val="24"/>
              </w:rPr>
            </w:pPr>
            <w:r w:rsidRPr="0068186B">
              <w:rPr>
                <w:rFonts w:ascii="Times New Roman" w:hAnsi="Times New Roman"/>
                <w:sz w:val="24"/>
                <w:szCs w:val="24"/>
              </w:rPr>
              <w:t xml:space="preserve">- daliai bedarbių </w:t>
            </w:r>
            <w:r w:rsidRPr="007977B5">
              <w:rPr>
                <w:rFonts w:ascii="Times New Roman" w:hAnsi="Times New Roman"/>
                <w:sz w:val="24"/>
                <w:szCs w:val="24"/>
              </w:rPr>
              <w:t>užtikrinti tvarų įdarbinimą.</w:t>
            </w:r>
          </w:p>
          <w:p w14:paraId="10200E4B"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xml:space="preserve">Siekiant didinti gyventojų užimtumą ir integruoti </w:t>
            </w:r>
            <w:r w:rsidRPr="006D4496">
              <w:rPr>
                <w:rFonts w:ascii="Times New Roman" w:hAnsi="Times New Roman"/>
                <w:sz w:val="24"/>
                <w:szCs w:val="24"/>
              </w:rPr>
              <w:t>juos</w:t>
            </w:r>
            <w:r w:rsidR="00D15F88" w:rsidRPr="006D4496">
              <w:rPr>
                <w:rFonts w:ascii="Times New Roman" w:hAnsi="Times New Roman"/>
                <w:sz w:val="24"/>
                <w:szCs w:val="24"/>
              </w:rPr>
              <w:t xml:space="preserve"> į </w:t>
            </w:r>
            <w:r w:rsidRPr="006D4496">
              <w:rPr>
                <w:rFonts w:ascii="Times New Roman" w:hAnsi="Times New Roman"/>
                <w:sz w:val="24"/>
                <w:szCs w:val="24"/>
              </w:rPr>
              <w:t>darbo rinką</w:t>
            </w:r>
            <w:r w:rsidRPr="0068186B">
              <w:rPr>
                <w:rFonts w:ascii="Times New Roman" w:hAnsi="Times New Roman"/>
                <w:sz w:val="24"/>
                <w:szCs w:val="24"/>
              </w:rPr>
              <w:t xml:space="preserve"> bei mažinti patiriamą socialinę atskirtį visuomenėje, reikalingos kompleksinės priemonės, padedančios spręsti iš nedarbo kylančias problemas. Viena iš tokių priemonių yra įgyvendinti Užimtumo didinimo programą </w:t>
            </w:r>
            <w:r>
              <w:rPr>
                <w:rFonts w:ascii="Times New Roman" w:hAnsi="Times New Roman"/>
                <w:sz w:val="24"/>
                <w:szCs w:val="24"/>
              </w:rPr>
              <w:t>Lazdijų rajono s</w:t>
            </w:r>
            <w:r w:rsidRPr="0068186B">
              <w:rPr>
                <w:rFonts w:ascii="Times New Roman" w:hAnsi="Times New Roman"/>
                <w:sz w:val="24"/>
                <w:szCs w:val="24"/>
              </w:rPr>
              <w:t xml:space="preserve">avivaldybėje. Užimtumo įstatyme yra apibrėžtos </w:t>
            </w:r>
            <w:r w:rsidR="007977B5">
              <w:rPr>
                <w:rFonts w:ascii="Times New Roman" w:hAnsi="Times New Roman"/>
                <w:sz w:val="24"/>
                <w:szCs w:val="24"/>
              </w:rPr>
              <w:t>U</w:t>
            </w:r>
            <w:r w:rsidRPr="0068186B">
              <w:rPr>
                <w:rFonts w:ascii="Times New Roman" w:hAnsi="Times New Roman"/>
                <w:sz w:val="24"/>
                <w:szCs w:val="24"/>
              </w:rPr>
              <w:t xml:space="preserve">žimtumo didinimo programos tikslinės asmenų grupės. </w:t>
            </w:r>
            <w:r w:rsidR="004F27E2">
              <w:rPr>
                <w:rFonts w:ascii="Times New Roman" w:hAnsi="Times New Roman"/>
                <w:sz w:val="24"/>
                <w:szCs w:val="24"/>
              </w:rPr>
              <w:t>Lazdijų rajono s</w:t>
            </w:r>
            <w:r w:rsidRPr="0068186B">
              <w:rPr>
                <w:rFonts w:ascii="Times New Roman" w:hAnsi="Times New Roman"/>
                <w:sz w:val="24"/>
                <w:szCs w:val="24"/>
              </w:rPr>
              <w:t>avivaldybės užimtumo didinimo progra</w:t>
            </w:r>
            <w:r w:rsidR="00D15F88">
              <w:rPr>
                <w:rFonts w:ascii="Times New Roman" w:hAnsi="Times New Roman"/>
                <w:sz w:val="24"/>
                <w:szCs w:val="24"/>
              </w:rPr>
              <w:t>mos tikslinė grupė – bedarbiai</w:t>
            </w:r>
            <w:r w:rsidRPr="0068186B">
              <w:rPr>
                <w:rFonts w:ascii="Times New Roman" w:hAnsi="Times New Roman"/>
                <w:sz w:val="24"/>
                <w:szCs w:val="24"/>
              </w:rPr>
              <w:t>, kurie atitinka vieną iš žemiau nurodytų statusų:</w:t>
            </w:r>
          </w:p>
          <w:p w14:paraId="38D10620"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piniginės socialinės paramos gavėjai;</w:t>
            </w:r>
          </w:p>
          <w:p w14:paraId="45E4B9EA"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asmenys, patiriantys socialinę riziką;</w:t>
            </w:r>
          </w:p>
          <w:p w14:paraId="72BD1A00"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vyresni kaip 40 metų;</w:t>
            </w:r>
          </w:p>
          <w:p w14:paraId="5B9B6397" w14:textId="77777777" w:rsidR="0072328A" w:rsidRPr="0068186B" w:rsidRDefault="0072328A" w:rsidP="001B139F">
            <w:pPr>
              <w:pStyle w:val="Betarp"/>
              <w:jc w:val="both"/>
              <w:rPr>
                <w:rFonts w:ascii="Times New Roman" w:hAnsi="Times New Roman"/>
                <w:color w:val="000000"/>
                <w:sz w:val="24"/>
                <w:szCs w:val="24"/>
              </w:rPr>
            </w:pPr>
            <w:r w:rsidRPr="0068186B">
              <w:rPr>
                <w:rFonts w:ascii="Times New Roman" w:hAnsi="Times New Roman"/>
                <w:sz w:val="24"/>
                <w:szCs w:val="24"/>
                <w:lang w:eastAsia="lt-LT"/>
              </w:rPr>
              <w:t xml:space="preserve">- </w:t>
            </w:r>
            <w:r w:rsidRPr="0068186B">
              <w:rPr>
                <w:rFonts w:ascii="Times New Roman" w:hAnsi="Times New Roman"/>
                <w:color w:val="000000"/>
                <w:sz w:val="24"/>
                <w:szCs w:val="24"/>
              </w:rPr>
              <w:t>nėščios moterys, vaiko motinos (įmotės) arba tėvai (įtėviai), vaiko globėjai, rūpintojai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14:paraId="73487FC7"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 xml:space="preserve">Siekiant  išplėsti galimų darbuotojų skaičių ir įtraukti įvairių socialinių grupių atstovus, </w:t>
            </w:r>
            <w:r w:rsidR="004F27E2">
              <w:rPr>
                <w:rFonts w:ascii="Times New Roman" w:hAnsi="Times New Roman"/>
                <w:sz w:val="24"/>
                <w:szCs w:val="24"/>
              </w:rPr>
              <w:t>Lazdijų rajono s</w:t>
            </w:r>
            <w:r w:rsidRPr="0068186B">
              <w:rPr>
                <w:rFonts w:ascii="Times New Roman" w:hAnsi="Times New Roman"/>
                <w:sz w:val="24"/>
                <w:szCs w:val="24"/>
              </w:rPr>
              <w:t>avivaldybės biudžeto lėšomis planuojama remti moksleivių ir (ar) studentų įdarbinimą.</w:t>
            </w:r>
          </w:p>
          <w:p w14:paraId="3F5AF306" w14:textId="77777777" w:rsidR="0072328A" w:rsidRPr="0068186B" w:rsidRDefault="0072328A" w:rsidP="001B139F">
            <w:pPr>
              <w:pStyle w:val="Betarp"/>
              <w:jc w:val="both"/>
              <w:rPr>
                <w:rFonts w:ascii="Times New Roman" w:hAnsi="Times New Roman"/>
                <w:sz w:val="24"/>
                <w:szCs w:val="24"/>
              </w:rPr>
            </w:pPr>
            <w:r w:rsidRPr="0068186B">
              <w:rPr>
                <w:rFonts w:ascii="Times New Roman" w:hAnsi="Times New Roman"/>
                <w:sz w:val="24"/>
                <w:szCs w:val="24"/>
              </w:rPr>
              <w:t>Įgyvendinat Užimtumo didinimo programą</w:t>
            </w:r>
            <w:r w:rsidR="007977B5">
              <w:rPr>
                <w:rFonts w:ascii="Times New Roman" w:hAnsi="Times New Roman"/>
                <w:sz w:val="24"/>
                <w:szCs w:val="24"/>
              </w:rPr>
              <w:t>,</w:t>
            </w:r>
            <w:r w:rsidRPr="0068186B">
              <w:rPr>
                <w:rFonts w:ascii="Times New Roman" w:hAnsi="Times New Roman"/>
                <w:sz w:val="24"/>
                <w:szCs w:val="24"/>
              </w:rPr>
              <w:t xml:space="preserve"> šių asmenų grupėms yra  sudarytos galimybės tapti darbo rinkos dalyviais, gauti darbo užmokestį ir integruoti save darbo rinkoje</w:t>
            </w:r>
            <w:r>
              <w:rPr>
                <w:rFonts w:ascii="Times New Roman" w:hAnsi="Times New Roman"/>
                <w:sz w:val="24"/>
                <w:szCs w:val="24"/>
              </w:rPr>
              <w:t xml:space="preserve"> ne ilgiau kaip 6 mėnesius</w:t>
            </w:r>
            <w:r w:rsidRPr="0068186B">
              <w:rPr>
                <w:rFonts w:ascii="Times New Roman" w:hAnsi="Times New Roman"/>
                <w:sz w:val="24"/>
                <w:szCs w:val="24"/>
              </w:rPr>
              <w:t>. Taip pat asmenys gali atstatyti nutrūkusius darbinius</w:t>
            </w:r>
            <w:r w:rsidR="00C0450C">
              <w:rPr>
                <w:rFonts w:ascii="Times New Roman" w:hAnsi="Times New Roman"/>
                <w:sz w:val="24"/>
                <w:szCs w:val="24"/>
              </w:rPr>
              <w:t xml:space="preserve">, </w:t>
            </w:r>
            <w:r w:rsidRPr="0068186B">
              <w:rPr>
                <w:rFonts w:ascii="Times New Roman" w:hAnsi="Times New Roman"/>
                <w:sz w:val="24"/>
                <w:szCs w:val="24"/>
              </w:rPr>
              <w:t>socialinius ryšius, atkurti turimą ar įgyti naują patirtį. Tapus darbo rinkos dalyviu, asmuo galės padidinti gaunamas pajamas, užtikrinti sau ar savo šeimos nariams oresnį pragyvenimo lygį. Įgyvendinant Užimtumo didinimo programą</w:t>
            </w:r>
            <w:r w:rsidR="00C0450C">
              <w:rPr>
                <w:rFonts w:ascii="Times New Roman" w:hAnsi="Times New Roman"/>
                <w:sz w:val="24"/>
                <w:szCs w:val="24"/>
              </w:rPr>
              <w:t>,</w:t>
            </w:r>
            <w:r w:rsidRPr="0068186B">
              <w:rPr>
                <w:rFonts w:ascii="Times New Roman" w:hAnsi="Times New Roman"/>
                <w:sz w:val="24"/>
                <w:szCs w:val="24"/>
              </w:rPr>
              <w:t xml:space="preserve"> bus didinama socialinė įtrauktis, mažinamas skurdas.</w:t>
            </w:r>
          </w:p>
          <w:p w14:paraId="1F29FF3A" w14:textId="77777777" w:rsidR="0072328A" w:rsidRPr="0068186B" w:rsidRDefault="004F27E2" w:rsidP="00526911">
            <w:pPr>
              <w:pStyle w:val="Betarp"/>
              <w:jc w:val="both"/>
              <w:rPr>
                <w:rFonts w:ascii="Times New Roman" w:hAnsi="Times New Roman"/>
                <w:sz w:val="24"/>
                <w:szCs w:val="24"/>
              </w:rPr>
            </w:pPr>
            <w:r>
              <w:rPr>
                <w:rFonts w:ascii="Times New Roman" w:hAnsi="Times New Roman"/>
                <w:sz w:val="24"/>
                <w:szCs w:val="24"/>
              </w:rPr>
              <w:lastRenderedPageBreak/>
              <w:t>Lazdijų rajono s</w:t>
            </w:r>
            <w:r w:rsidR="0072328A" w:rsidRPr="0068186B">
              <w:rPr>
                <w:rFonts w:ascii="Times New Roman" w:hAnsi="Times New Roman"/>
                <w:sz w:val="24"/>
                <w:szCs w:val="24"/>
              </w:rPr>
              <w:t>avivaldybė 2020 m. įgyvendins Užimtumo didinimo programos, skirtos užimtumo skatinimo ir motyvavimo paslaugų nedirbantiems ir socialinę paramą gaunantiems asmenims</w:t>
            </w:r>
            <w:r w:rsidR="00C0450C">
              <w:rPr>
                <w:rFonts w:ascii="Times New Roman" w:hAnsi="Times New Roman"/>
                <w:sz w:val="24"/>
                <w:szCs w:val="24"/>
              </w:rPr>
              <w:t>,</w:t>
            </w:r>
            <w:r w:rsidR="0072328A" w:rsidRPr="0068186B">
              <w:rPr>
                <w:rFonts w:ascii="Times New Roman" w:hAnsi="Times New Roman"/>
                <w:sz w:val="24"/>
                <w:szCs w:val="24"/>
              </w:rPr>
              <w:t xml:space="preserve"> modelį. Vadovaujantis Aprašo 5 punktu, tikslinės grupės asmenys yra atitinkantys visus šiuos kriterijus: ilgą laiką nedirbęs asmuo </w:t>
            </w:r>
            <w:r w:rsidR="0072328A" w:rsidRPr="00526911">
              <w:rPr>
                <w:rFonts w:ascii="Times New Roman" w:hAnsi="Times New Roman"/>
                <w:sz w:val="24"/>
                <w:szCs w:val="24"/>
              </w:rPr>
              <w:t>(apie 12 ir daugiau mėnesių</w:t>
            </w:r>
            <w:r w:rsidR="00526911" w:rsidRPr="00526911">
              <w:rPr>
                <w:rFonts w:ascii="Times New Roman" w:hAnsi="Times New Roman"/>
                <w:sz w:val="24"/>
                <w:szCs w:val="24"/>
              </w:rPr>
              <w:t>)</w:t>
            </w:r>
            <w:r w:rsidR="0072328A" w:rsidRPr="00526911">
              <w:rPr>
                <w:rFonts w:ascii="Times New Roman" w:hAnsi="Times New Roman"/>
                <w:sz w:val="24"/>
                <w:szCs w:val="24"/>
              </w:rPr>
              <w:t>;</w:t>
            </w:r>
            <w:r w:rsidR="0072328A" w:rsidRPr="0068186B">
              <w:rPr>
                <w:rFonts w:ascii="Times New Roman" w:hAnsi="Times New Roman"/>
                <w:sz w:val="24"/>
                <w:szCs w:val="24"/>
              </w:rPr>
              <w:t xml:space="preserve"> </w:t>
            </w:r>
            <w:r w:rsidR="0072328A">
              <w:rPr>
                <w:rFonts w:ascii="Times New Roman" w:hAnsi="Times New Roman"/>
                <w:sz w:val="24"/>
                <w:szCs w:val="24"/>
              </w:rPr>
              <w:t>asmuo</w:t>
            </w:r>
            <w:r w:rsidR="00C0450C">
              <w:rPr>
                <w:rFonts w:ascii="Times New Roman" w:hAnsi="Times New Roman"/>
                <w:sz w:val="24"/>
                <w:szCs w:val="24"/>
              </w:rPr>
              <w:t>,</w:t>
            </w:r>
            <w:r w:rsidR="0072328A" w:rsidRPr="0068186B">
              <w:rPr>
                <w:rFonts w:ascii="Times New Roman" w:hAnsi="Times New Roman"/>
                <w:sz w:val="24"/>
                <w:szCs w:val="24"/>
              </w:rPr>
              <w:t xml:space="preserve"> kuris priklauso Užimtumo įstatymo 48 straipsnio 2 dalies 4 punkte nurodytai asmenų grupei; asmuo, priklauso bent vienai iš Užimtumo įstatymo 48 straipsnio 2 dalies 1–3, 5–10 punktuose nurodytų asmenų grupių.</w:t>
            </w:r>
          </w:p>
        </w:tc>
      </w:tr>
      <w:tr w:rsidR="0072328A" w:rsidRPr="00252F19" w14:paraId="56C37D09" w14:textId="77777777" w:rsidTr="001B139F">
        <w:trPr>
          <w:trHeight w:val="58"/>
        </w:trPr>
        <w:tc>
          <w:tcPr>
            <w:tcW w:w="2160" w:type="dxa"/>
            <w:shd w:val="clear" w:color="auto" w:fill="auto"/>
          </w:tcPr>
          <w:p w14:paraId="5E22BC2B" w14:textId="77777777" w:rsidR="0072328A" w:rsidRPr="00252F19" w:rsidRDefault="0072328A" w:rsidP="0004523D">
            <w:pPr>
              <w:spacing w:after="0" w:line="240" w:lineRule="auto"/>
              <w:rPr>
                <w:rFonts w:ascii="Times New Roman" w:hAnsi="Times New Roman"/>
                <w:sz w:val="24"/>
                <w:szCs w:val="24"/>
              </w:rPr>
            </w:pPr>
            <w:r w:rsidRPr="00252F19">
              <w:rPr>
                <w:rFonts w:ascii="Times New Roman" w:hAnsi="Times New Roman"/>
                <w:sz w:val="24"/>
                <w:szCs w:val="24"/>
              </w:rPr>
              <w:lastRenderedPageBreak/>
              <w:t>2. BŪKLĖS ANALIZĖ</w:t>
            </w:r>
          </w:p>
          <w:p w14:paraId="7599B19B" w14:textId="77777777" w:rsidR="0072328A" w:rsidRPr="00252F19" w:rsidRDefault="0072328A" w:rsidP="0004523D">
            <w:pPr>
              <w:spacing w:after="0" w:line="240" w:lineRule="auto"/>
              <w:jc w:val="center"/>
              <w:rPr>
                <w:rFonts w:ascii="Times New Roman" w:hAnsi="Times New Roman"/>
                <w:sz w:val="24"/>
                <w:szCs w:val="24"/>
              </w:rPr>
            </w:pPr>
          </w:p>
        </w:tc>
        <w:tc>
          <w:tcPr>
            <w:tcW w:w="7474" w:type="dxa"/>
            <w:shd w:val="clear" w:color="auto" w:fill="auto"/>
          </w:tcPr>
          <w:p w14:paraId="243F8E68" w14:textId="77777777" w:rsidR="0072328A" w:rsidRPr="00C0450C" w:rsidRDefault="0072328A" w:rsidP="0004523D">
            <w:pPr>
              <w:pStyle w:val="Betarp"/>
              <w:jc w:val="both"/>
              <w:rPr>
                <w:rFonts w:ascii="Times New Roman" w:hAnsi="Times New Roman"/>
                <w:sz w:val="24"/>
                <w:szCs w:val="24"/>
              </w:rPr>
            </w:pPr>
            <w:r w:rsidRPr="001B139F">
              <w:rPr>
                <w:rFonts w:ascii="Times New Roman" w:hAnsi="Times New Roman"/>
                <w:sz w:val="24"/>
                <w:szCs w:val="24"/>
              </w:rPr>
              <w:t>Demografinė padėtis. Lazdijų rajono savivaldybėje, kaip ir visoje Lietuvos Respublikoje, mažėja gyventojų skaičius. Lietuvos statistikos departamento duomenimis, 2020 m. pradžioje Lazdijų rajono savivaldybėje buvo 18331 nuolatini</w:t>
            </w:r>
            <w:r w:rsidR="0047609A">
              <w:rPr>
                <w:rFonts w:ascii="Times New Roman" w:hAnsi="Times New Roman"/>
                <w:sz w:val="24"/>
                <w:szCs w:val="24"/>
              </w:rPr>
              <w:t>s</w:t>
            </w:r>
            <w:r w:rsidRPr="001B139F">
              <w:rPr>
                <w:rFonts w:ascii="Times New Roman" w:hAnsi="Times New Roman"/>
                <w:sz w:val="24"/>
                <w:szCs w:val="24"/>
              </w:rPr>
              <w:t xml:space="preserve"> gyventoja</w:t>
            </w:r>
            <w:r w:rsidR="0047609A">
              <w:rPr>
                <w:rFonts w:ascii="Times New Roman" w:hAnsi="Times New Roman"/>
                <w:sz w:val="24"/>
                <w:szCs w:val="24"/>
              </w:rPr>
              <w:t>s</w:t>
            </w:r>
            <w:r w:rsidRPr="001B139F">
              <w:rPr>
                <w:rFonts w:ascii="Times New Roman" w:hAnsi="Times New Roman"/>
                <w:sz w:val="24"/>
                <w:szCs w:val="24"/>
              </w:rPr>
              <w:t xml:space="preserve">. Tai yra 165 mažiau nei 2019 m. ir 784 mažiau nei 2018 m. </w:t>
            </w:r>
            <w:r w:rsidRPr="00C0450C">
              <w:rPr>
                <w:rFonts w:ascii="Times New Roman" w:hAnsi="Times New Roman"/>
                <w:sz w:val="24"/>
                <w:szCs w:val="24"/>
              </w:rPr>
              <w:t xml:space="preserve">Demografinės senatvės koeficientas (pagyvenusių (65 metų ir vyresnio amžiaus) žmonių skaičius, tenkantis šimtui vaikų iki 15 metų amžiaus) 2019 m. – 182. </w:t>
            </w:r>
          </w:p>
          <w:p w14:paraId="3546F271"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Laisvosios rinkos instituto tyrimais 2015–2018 m. neigiama migracija buvo beveik visose šalies savivaldybėse</w:t>
            </w:r>
            <w:r w:rsidRPr="001B139F">
              <w:rPr>
                <w:rFonts w:ascii="Times New Roman" w:hAnsi="Times New Roman"/>
                <w:color w:val="333333"/>
                <w:sz w:val="24"/>
                <w:szCs w:val="24"/>
              </w:rPr>
              <w:t>.</w:t>
            </w:r>
            <w:r w:rsidRPr="001B139F">
              <w:rPr>
                <w:rFonts w:ascii="Times New Roman" w:hAnsi="Times New Roman"/>
                <w:sz w:val="24"/>
                <w:szCs w:val="24"/>
              </w:rPr>
              <w:t xml:space="preserve"> Lazdijų rajono savivaldybėje yra mažesnis ekonominis aktyvumas, aukštas nedarbo lygis, didelis socialinių pašalpų gavėjų skaičius bei mažesnė darbingo amžiaus gyventojų dalis. Dėl šios priežasties dalis savivaldybės žmonių emigruoja.</w:t>
            </w:r>
          </w:p>
          <w:p w14:paraId="7DCF978A"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 xml:space="preserve">Analizuojant turimus duomenis, pastebima, kad migracija vyksta. Viena iš pagrindinių migracijos priežasčių gali būti aukštas nedarbo lygis Lazdijų rajono savivaldybėje. </w:t>
            </w:r>
          </w:p>
          <w:p w14:paraId="1FF575B5" w14:textId="1056B474" w:rsidR="0072328A" w:rsidRPr="001B139F" w:rsidRDefault="0072328A" w:rsidP="0004523D">
            <w:pPr>
              <w:pStyle w:val="Betarp"/>
              <w:jc w:val="both"/>
              <w:rPr>
                <w:rFonts w:ascii="Times New Roman" w:hAnsi="Times New Roman"/>
                <w:sz w:val="24"/>
                <w:szCs w:val="24"/>
              </w:rPr>
            </w:pPr>
            <w:bookmarkStart w:id="11" w:name="_Hlk32303112"/>
            <w:r w:rsidRPr="001B139F">
              <w:rPr>
                <w:rFonts w:ascii="Times New Roman" w:hAnsi="Times New Roman"/>
                <w:sz w:val="24"/>
                <w:szCs w:val="24"/>
              </w:rPr>
              <w:t xml:space="preserve">Užimtumo tarnybos prie Lietuvos Respublikos socialinės apsaugos ir darbo ministerijos Kauno klientų aptarnavimo departamento Lazdijų skyriaus duomenimis (toliau – Lazdijų skyrius) 2020-01-01 yra registruoti </w:t>
            </w:r>
            <w:r w:rsidR="001B139F">
              <w:rPr>
                <w:rFonts w:ascii="Times New Roman" w:hAnsi="Times New Roman"/>
                <w:sz w:val="24"/>
                <w:szCs w:val="24"/>
              </w:rPr>
              <w:t xml:space="preserve">1651 </w:t>
            </w:r>
            <w:r w:rsidRPr="001B139F">
              <w:rPr>
                <w:rFonts w:ascii="Times New Roman" w:hAnsi="Times New Roman"/>
                <w:sz w:val="24"/>
                <w:szCs w:val="24"/>
              </w:rPr>
              <w:t xml:space="preserve"> darbo ieškantys asmenys</w:t>
            </w:r>
            <w:r w:rsidR="001B139F">
              <w:rPr>
                <w:rFonts w:ascii="Times New Roman" w:hAnsi="Times New Roman"/>
                <w:sz w:val="24"/>
                <w:szCs w:val="24"/>
              </w:rPr>
              <w:t>, iš jų 1386 bedarbiai</w:t>
            </w:r>
            <w:r w:rsidRPr="001B139F">
              <w:rPr>
                <w:rFonts w:ascii="Times New Roman" w:hAnsi="Times New Roman"/>
                <w:sz w:val="24"/>
                <w:szCs w:val="24"/>
              </w:rPr>
              <w:t xml:space="preserve">. </w:t>
            </w:r>
            <w:r w:rsidR="001B139F">
              <w:rPr>
                <w:rFonts w:ascii="Times New Roman" w:hAnsi="Times New Roman"/>
                <w:sz w:val="24"/>
                <w:szCs w:val="24"/>
              </w:rPr>
              <w:t xml:space="preserve">Bedarbių dalis </w:t>
            </w:r>
            <w:r w:rsidRPr="001B139F">
              <w:rPr>
                <w:rFonts w:ascii="Times New Roman" w:hAnsi="Times New Roman"/>
                <w:sz w:val="24"/>
                <w:szCs w:val="24"/>
              </w:rPr>
              <w:t xml:space="preserve">nuo darbingų asmenų skaičiaus </w:t>
            </w:r>
            <w:r w:rsidR="000526D1">
              <w:rPr>
                <w:rFonts w:ascii="Times New Roman" w:hAnsi="Times New Roman"/>
                <w:sz w:val="24"/>
                <w:szCs w:val="24"/>
              </w:rPr>
              <w:t>Lazdijų rajono savivaldybėje sudarė 12,5 proc. (š</w:t>
            </w:r>
            <w:r w:rsidRPr="001B139F">
              <w:rPr>
                <w:rFonts w:ascii="Times New Roman" w:hAnsi="Times New Roman"/>
                <w:sz w:val="24"/>
                <w:szCs w:val="24"/>
              </w:rPr>
              <w:t xml:space="preserve">alies </w:t>
            </w:r>
            <w:r w:rsidR="00215358">
              <w:rPr>
                <w:rFonts w:ascii="Times New Roman" w:hAnsi="Times New Roman"/>
                <w:sz w:val="24"/>
                <w:szCs w:val="24"/>
              </w:rPr>
              <w:t>rodiklis</w:t>
            </w:r>
            <w:r w:rsidRPr="001B139F">
              <w:rPr>
                <w:rFonts w:ascii="Times New Roman" w:hAnsi="Times New Roman"/>
                <w:sz w:val="24"/>
                <w:szCs w:val="24"/>
              </w:rPr>
              <w:t xml:space="preserve"> – 8,7 proc.</w:t>
            </w:r>
            <w:r w:rsidR="000526D1">
              <w:rPr>
                <w:rFonts w:ascii="Times New Roman" w:hAnsi="Times New Roman"/>
                <w:sz w:val="24"/>
                <w:szCs w:val="24"/>
              </w:rPr>
              <w:t xml:space="preserve">). </w:t>
            </w:r>
            <w:r w:rsidRPr="001B139F">
              <w:rPr>
                <w:rFonts w:ascii="Times New Roman" w:hAnsi="Times New Roman"/>
                <w:sz w:val="24"/>
                <w:szCs w:val="24"/>
              </w:rPr>
              <w:t xml:space="preserve">2020-01-01 Lazdijų </w:t>
            </w:r>
            <w:r w:rsidR="000526D1">
              <w:rPr>
                <w:rFonts w:ascii="Times New Roman" w:hAnsi="Times New Roman"/>
                <w:sz w:val="24"/>
                <w:szCs w:val="24"/>
              </w:rPr>
              <w:t xml:space="preserve">rajono savivaldybėje </w:t>
            </w:r>
            <w:r w:rsidRPr="001B139F">
              <w:rPr>
                <w:rFonts w:ascii="Times New Roman" w:hAnsi="Times New Roman"/>
                <w:sz w:val="24"/>
                <w:szCs w:val="24"/>
              </w:rPr>
              <w:t xml:space="preserve">registruoti 579 ilgalaikiai bedarbiai, </w:t>
            </w:r>
            <w:r w:rsidRPr="001B139F">
              <w:rPr>
                <w:rFonts w:ascii="Times New Roman" w:hAnsi="Times New Roman"/>
                <w:color w:val="000000"/>
                <w:sz w:val="24"/>
                <w:szCs w:val="24"/>
              </w:rPr>
              <w:t xml:space="preserve">jaunimo iki 29 m. – 251, vyresnių kaip 40 m. – 954, </w:t>
            </w:r>
            <w:r w:rsidRPr="001B139F">
              <w:rPr>
                <w:rFonts w:ascii="Times New Roman" w:hAnsi="Times New Roman"/>
                <w:sz w:val="24"/>
                <w:szCs w:val="24"/>
              </w:rPr>
              <w:t xml:space="preserve">o darbdavių įregistruota tik 41 laisva darbo vieta. </w:t>
            </w:r>
          </w:p>
          <w:bookmarkEnd w:id="11"/>
          <w:p w14:paraId="26B15BE0"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 xml:space="preserve">Registruotų darbo ieškančių asmenų skaičius (2020-01-01) pagal Lietuvos Respublikos užimtumo įstatymo 48 straipsnio 2 dalį </w:t>
            </w:r>
            <w:r w:rsidR="00A778D5">
              <w:rPr>
                <w:rFonts w:ascii="Times New Roman" w:hAnsi="Times New Roman"/>
                <w:sz w:val="24"/>
                <w:szCs w:val="24"/>
              </w:rPr>
              <w:t>s</w:t>
            </w:r>
            <w:r w:rsidRPr="001B139F">
              <w:rPr>
                <w:rFonts w:ascii="Times New Roman" w:hAnsi="Times New Roman"/>
                <w:sz w:val="24"/>
                <w:szCs w:val="24"/>
              </w:rPr>
              <w:t xml:space="preserve">avivaldybėje: </w:t>
            </w:r>
            <w:r w:rsidRPr="001B139F">
              <w:rPr>
                <w:rFonts w:ascii="Times New Roman" w:hAnsi="Times New Roman"/>
                <w:color w:val="000000"/>
                <w:sz w:val="24"/>
                <w:szCs w:val="24"/>
              </w:rPr>
              <w:t>piniginės socialinės paramos gavėjų – 372, asmenų</w:t>
            </w:r>
            <w:r w:rsidR="00A778D5">
              <w:rPr>
                <w:rFonts w:ascii="Times New Roman" w:hAnsi="Times New Roman"/>
                <w:color w:val="000000"/>
                <w:sz w:val="24"/>
                <w:szCs w:val="24"/>
              </w:rPr>
              <w:t>,</w:t>
            </w:r>
            <w:r w:rsidRPr="001B139F">
              <w:rPr>
                <w:rFonts w:ascii="Times New Roman" w:hAnsi="Times New Roman"/>
                <w:color w:val="000000"/>
                <w:sz w:val="24"/>
                <w:szCs w:val="24"/>
              </w:rPr>
              <w:t xml:space="preserve"> vyresnių kaip 40 m. – 954, asmenų, patiriančių socialinę riziką – 167, nėščių moterų, vaiko motinų (įmočių) arba tėvų (įtėvių), vaiko globėjų, rūpintojų ir asmenų faktiškai auginančių vaiką (įvaikį) iki 8 metų arba neįgalų vaiką (įvaikį) iki 18 metų (iki 2005 m. liepos 1 d. pripažintą vaiku invalidu), ir asmenų, prižiūrinčių sergančius ar neįgalius šeimos narius, kuriems Neįgalumo ir darbingumo nustatymo tarnybos prie Socialinės apsaugos ir darbo ministerijos sprendimu nustatyta nuolatinė slauga ar priežiūra – 51.</w:t>
            </w:r>
          </w:p>
          <w:p w14:paraId="7D1E5FE9"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Skaičių analizė rodo aukštą nedarbo lygį Lazdijų r</w:t>
            </w:r>
            <w:r w:rsidR="00A778D5">
              <w:rPr>
                <w:rFonts w:ascii="Times New Roman" w:hAnsi="Times New Roman"/>
                <w:sz w:val="24"/>
                <w:szCs w:val="24"/>
              </w:rPr>
              <w:t>ajono</w:t>
            </w:r>
            <w:r w:rsidRPr="001B139F">
              <w:rPr>
                <w:rFonts w:ascii="Times New Roman" w:hAnsi="Times New Roman"/>
                <w:sz w:val="24"/>
                <w:szCs w:val="24"/>
              </w:rPr>
              <w:t xml:space="preserve"> savivaldybėje lyginant su bendru šalies rodikliu.</w:t>
            </w:r>
          </w:p>
          <w:p w14:paraId="11526F0D"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 xml:space="preserve">Galimos priežastys: susisiekimo problemos, socialinių įgūdžių stoka, nepakankamas išsilavinimas, </w:t>
            </w:r>
            <w:r w:rsidR="00446D58">
              <w:rPr>
                <w:rFonts w:ascii="Times New Roman" w:hAnsi="Times New Roman"/>
                <w:sz w:val="24"/>
                <w:szCs w:val="24"/>
              </w:rPr>
              <w:t>įsiskolinimai antstoliams,</w:t>
            </w:r>
            <w:r w:rsidR="00F74203">
              <w:rPr>
                <w:rFonts w:ascii="Times New Roman" w:hAnsi="Times New Roman"/>
                <w:sz w:val="24"/>
                <w:szCs w:val="24"/>
              </w:rPr>
              <w:t xml:space="preserve"> </w:t>
            </w:r>
            <w:r w:rsidRPr="001B139F">
              <w:rPr>
                <w:rFonts w:ascii="Times New Roman" w:hAnsi="Times New Roman"/>
                <w:sz w:val="24"/>
                <w:szCs w:val="24"/>
              </w:rPr>
              <w:t>s</w:t>
            </w:r>
            <w:r w:rsidR="00F74203">
              <w:rPr>
                <w:rFonts w:ascii="Times New Roman" w:hAnsi="Times New Roman"/>
                <w:sz w:val="24"/>
                <w:szCs w:val="24"/>
              </w:rPr>
              <w:t>v</w:t>
            </w:r>
            <w:r w:rsidRPr="001B139F">
              <w:rPr>
                <w:rFonts w:ascii="Times New Roman" w:hAnsi="Times New Roman"/>
                <w:sz w:val="24"/>
                <w:szCs w:val="24"/>
              </w:rPr>
              <w:t xml:space="preserve">eikatos problemos, žalingi įpročiai, smulkių paslaugų įmonių sektoriaus vyravimas, neišvystytas pramonės sektorius, ūkiai, galintys įdarbinti tik nedidelį kiekį darbuotojų. </w:t>
            </w:r>
            <w:bookmarkStart w:id="12" w:name="_Hlk32303269"/>
          </w:p>
          <w:p w14:paraId="227AED83" w14:textId="77777777" w:rsidR="001B139F"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 xml:space="preserve">Lazdijų rajono savivaldybės administracijos </w:t>
            </w:r>
            <w:r w:rsidR="001B139F" w:rsidRPr="001B139F">
              <w:rPr>
                <w:rFonts w:ascii="Times New Roman" w:hAnsi="Times New Roman"/>
                <w:sz w:val="24"/>
                <w:szCs w:val="24"/>
              </w:rPr>
              <w:t>Kaimo ir ž</w:t>
            </w:r>
            <w:r w:rsidRPr="001B139F">
              <w:rPr>
                <w:rFonts w:ascii="Times New Roman" w:hAnsi="Times New Roman"/>
                <w:sz w:val="24"/>
                <w:szCs w:val="24"/>
              </w:rPr>
              <w:t xml:space="preserve">emės ūkio </w:t>
            </w:r>
            <w:r w:rsidR="001B139F" w:rsidRPr="001B139F">
              <w:rPr>
                <w:rFonts w:ascii="Times New Roman" w:hAnsi="Times New Roman"/>
                <w:sz w:val="24"/>
                <w:szCs w:val="24"/>
              </w:rPr>
              <w:t xml:space="preserve">plėtros </w:t>
            </w:r>
            <w:r w:rsidRPr="001B139F">
              <w:rPr>
                <w:rFonts w:ascii="Times New Roman" w:hAnsi="Times New Roman"/>
                <w:sz w:val="24"/>
                <w:szCs w:val="24"/>
              </w:rPr>
              <w:t>skyriaus</w:t>
            </w:r>
            <w:r w:rsidR="001B139F" w:rsidRPr="001B139F">
              <w:rPr>
                <w:rFonts w:ascii="Times New Roman" w:hAnsi="Times New Roman"/>
                <w:sz w:val="24"/>
                <w:szCs w:val="24"/>
              </w:rPr>
              <w:t xml:space="preserve"> 2020 m. </w:t>
            </w:r>
            <w:r w:rsidRPr="001B139F">
              <w:rPr>
                <w:rFonts w:ascii="Times New Roman" w:hAnsi="Times New Roman"/>
                <w:sz w:val="24"/>
                <w:szCs w:val="24"/>
              </w:rPr>
              <w:t>sausio 1 d. duomenimis, savo ūkius yra užregistravę  </w:t>
            </w:r>
            <w:r w:rsidR="001B139F" w:rsidRPr="001B139F">
              <w:rPr>
                <w:rFonts w:ascii="Times New Roman" w:hAnsi="Times New Roman"/>
                <w:sz w:val="24"/>
                <w:szCs w:val="24"/>
              </w:rPr>
              <w:t>2653</w:t>
            </w:r>
            <w:r w:rsidRPr="001B139F">
              <w:rPr>
                <w:rFonts w:ascii="Times New Roman" w:hAnsi="Times New Roman"/>
                <w:sz w:val="24"/>
                <w:szCs w:val="24"/>
              </w:rPr>
              <w:t xml:space="preserve">  ūkininkai, kurie dirba </w:t>
            </w:r>
            <w:r w:rsidR="001B139F" w:rsidRPr="001B139F">
              <w:rPr>
                <w:rFonts w:ascii="Times New Roman" w:hAnsi="Times New Roman"/>
                <w:sz w:val="24"/>
                <w:szCs w:val="24"/>
              </w:rPr>
              <w:t>20517,62</w:t>
            </w:r>
            <w:r w:rsidRPr="001B139F">
              <w:rPr>
                <w:rFonts w:ascii="Times New Roman" w:hAnsi="Times New Roman"/>
                <w:sz w:val="24"/>
                <w:szCs w:val="24"/>
              </w:rPr>
              <w:t xml:space="preserve"> ha žemės. Vidutinis ūkininko ūkio dydis yra 7,48 hektaro. </w:t>
            </w:r>
            <w:bookmarkEnd w:id="12"/>
          </w:p>
          <w:p w14:paraId="60F67F5F"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lastRenderedPageBreak/>
              <w:t>Vykdant 2020 m. Programą, p</w:t>
            </w:r>
            <w:r w:rsidR="00DB272B">
              <w:rPr>
                <w:rFonts w:ascii="Times New Roman" w:hAnsi="Times New Roman"/>
                <w:sz w:val="24"/>
                <w:szCs w:val="24"/>
              </w:rPr>
              <w:t>lanuojama, kad bus įdarbinti 102</w:t>
            </w:r>
            <w:r w:rsidRPr="001B139F">
              <w:rPr>
                <w:rFonts w:ascii="Times New Roman" w:hAnsi="Times New Roman"/>
                <w:sz w:val="24"/>
                <w:szCs w:val="24"/>
              </w:rPr>
              <w:t xml:space="preserve"> darbo ieškantys asmenys, kuriems bus sudaryta galimybė atkurti darbo įgūdžius ir ryšius, įgyti naujos patirties, padidinti gaunamas pajamas ir, dalyvaujant laikino pobūdžio priemonėse, nepriklausyti socialinės paramos gavėjams. Įvertinus bendrą socialinę, ekonominę ir demografinę situaciją darbo rinkoje, bedarbių integravimąsi, matyti, kad Lazdijų skyrius siekia didinti darbo ieškančių asmenų užimtumą, vykdydamas įvairias integracijos, savarankiško užimtumo programas. Pastebima, kad trūksta priemonių įgūdžiams ugdyti, perkvalifikavimui, mokymams; priemonių, kurios paskatintų jaunų asmenų savarankišką užimtumą, remiant fizinių ir juridinių asmenų steigimo, darbo vietų įrengimo išlaidas, sukuriant naujas darbo vietas ir įdarbinant tikslinės grupės asmenis. Ilgalaikiams bedarbiams ir socialinių išmokų gavėjams trūksta priemonių, ugdančių asmenų socialinius ir darbinius įgūdžius, padedančių įtraukti asmenis, ilgą laiką nedirbusius ar neketinusius dirbti, į darbo rinką ir joje išsilaikyti.</w:t>
            </w:r>
          </w:p>
          <w:p w14:paraId="6B8155F9" w14:textId="77777777" w:rsidR="0072328A" w:rsidRDefault="0072328A" w:rsidP="0004523D">
            <w:pPr>
              <w:pStyle w:val="Betarp"/>
              <w:jc w:val="both"/>
              <w:rPr>
                <w:rFonts w:ascii="Times New Roman" w:hAnsi="Times New Roman"/>
                <w:sz w:val="24"/>
                <w:szCs w:val="24"/>
              </w:rPr>
            </w:pPr>
            <w:r w:rsidRPr="001B139F">
              <w:rPr>
                <w:rFonts w:ascii="Times New Roman" w:hAnsi="Times New Roman"/>
                <w:sz w:val="24"/>
                <w:szCs w:val="24"/>
              </w:rPr>
              <w:t>Įgyvendinat Užimtumo didinimo programą</w:t>
            </w:r>
            <w:r w:rsidR="006806FD">
              <w:rPr>
                <w:rFonts w:ascii="Times New Roman" w:hAnsi="Times New Roman"/>
                <w:sz w:val="24"/>
                <w:szCs w:val="24"/>
              </w:rPr>
              <w:t>,</w:t>
            </w:r>
            <w:r w:rsidRPr="001B139F">
              <w:rPr>
                <w:rFonts w:ascii="Times New Roman" w:hAnsi="Times New Roman"/>
                <w:sz w:val="24"/>
                <w:szCs w:val="24"/>
              </w:rPr>
              <w:t xml:space="preserve"> dalyvauja verslo įmonės, taip pat paraiškas tvarkyti viešąją infrastruktūrą, teikti socialines, sveikatos ir kitas viešąsias paslaugas 2020 m. gali teikti viešosios ir  biudžetinės įstaigos, nevyriausybinės organizacijos. Programos įgyvendinime dalyvaujantys darbdaviai (įmonės, įstaigos, organizacijos ir pan.) turi būti įregistruoti ir veiklą vykdantys Lazdijų rajono savivaldybėje. Pagal Užimtumo didinimo programą įdarbinami tik </w:t>
            </w:r>
            <w:r w:rsidR="00446D58">
              <w:rPr>
                <w:rFonts w:ascii="Times New Roman" w:hAnsi="Times New Roman"/>
                <w:sz w:val="24"/>
                <w:szCs w:val="24"/>
              </w:rPr>
              <w:t>Lazdijų rajono s</w:t>
            </w:r>
            <w:r w:rsidRPr="001B139F">
              <w:rPr>
                <w:rFonts w:ascii="Times New Roman" w:hAnsi="Times New Roman"/>
                <w:sz w:val="24"/>
                <w:szCs w:val="24"/>
              </w:rPr>
              <w:t xml:space="preserve">avivaldybės gyventojai. Prioritetas teikiamas tiems darbdaviams, kurie paraiškas teikia pirmą kartą. </w:t>
            </w:r>
          </w:p>
          <w:p w14:paraId="5BCC11F7" w14:textId="77777777" w:rsidR="0072328A" w:rsidRPr="00BD60A9" w:rsidRDefault="0072328A" w:rsidP="0004523D">
            <w:pPr>
              <w:pStyle w:val="Betarp"/>
              <w:jc w:val="both"/>
              <w:rPr>
                <w:rFonts w:ascii="Times New Roman" w:hAnsi="Times New Roman"/>
                <w:sz w:val="24"/>
                <w:szCs w:val="24"/>
              </w:rPr>
            </w:pPr>
            <w:r w:rsidRPr="00526911">
              <w:rPr>
                <w:rFonts w:ascii="Times New Roman" w:hAnsi="Times New Roman"/>
                <w:sz w:val="24"/>
                <w:szCs w:val="24"/>
              </w:rPr>
              <w:t>2020 m. planuojamos vienam programos dalyviui tenkančios išlaidos per mėnesį</w:t>
            </w:r>
            <w:r w:rsidR="006806FD">
              <w:rPr>
                <w:rFonts w:ascii="Times New Roman" w:hAnsi="Times New Roman"/>
                <w:sz w:val="24"/>
                <w:szCs w:val="24"/>
              </w:rPr>
              <w:t xml:space="preserve"> – </w:t>
            </w:r>
            <w:r w:rsidRPr="00526911">
              <w:rPr>
                <w:rFonts w:ascii="Times New Roman" w:hAnsi="Times New Roman"/>
                <w:sz w:val="24"/>
                <w:szCs w:val="24"/>
              </w:rPr>
              <w:t xml:space="preserve">ne daugiau kaip </w:t>
            </w:r>
            <w:r w:rsidR="001F7205" w:rsidRPr="00526911">
              <w:rPr>
                <w:rFonts w:ascii="Times New Roman" w:hAnsi="Times New Roman"/>
                <w:sz w:val="24"/>
                <w:szCs w:val="24"/>
              </w:rPr>
              <w:t>688,99</w:t>
            </w:r>
            <w:r w:rsidRPr="00526911">
              <w:rPr>
                <w:rFonts w:ascii="Times New Roman" w:hAnsi="Times New Roman"/>
                <w:sz w:val="24"/>
                <w:szCs w:val="24"/>
              </w:rPr>
              <w:t xml:space="preserve"> eurai</w:t>
            </w:r>
            <w:r w:rsidR="006806FD">
              <w:rPr>
                <w:rFonts w:ascii="Times New Roman" w:hAnsi="Times New Roman"/>
                <w:sz w:val="24"/>
                <w:szCs w:val="24"/>
              </w:rPr>
              <w:t>,</w:t>
            </w:r>
            <w:r w:rsidRPr="00526911">
              <w:rPr>
                <w:rFonts w:ascii="Times New Roman" w:hAnsi="Times New Roman"/>
                <w:sz w:val="24"/>
                <w:szCs w:val="24"/>
              </w:rPr>
              <w:t xml:space="preserve"> įskaitant darbdaviui ir jo darbuotojui (-ams) Lietuvos Respublikos teisės aktų nustatyta tvarka privalomus mokėti mokesčius ir kitas privalomas su darbo teisiniais santykiais susijusias išmokas. Ši suma taikoma 100 procentų subsidijai 2020 m. naujai įdarbinant programos dalyvius, programoje </w:t>
            </w:r>
            <w:r w:rsidR="00BD60A9" w:rsidRPr="00526911">
              <w:rPr>
                <w:rFonts w:ascii="Times New Roman" w:hAnsi="Times New Roman"/>
                <w:sz w:val="24"/>
                <w:szCs w:val="24"/>
              </w:rPr>
              <w:t>2019</w:t>
            </w:r>
            <w:r w:rsidRPr="00526911">
              <w:rPr>
                <w:rFonts w:ascii="Times New Roman" w:hAnsi="Times New Roman"/>
                <w:sz w:val="24"/>
                <w:szCs w:val="24"/>
              </w:rPr>
              <w:t xml:space="preserve"> m. dalyvavusius ir įdarbintus dalyvius. </w:t>
            </w:r>
          </w:p>
          <w:p w14:paraId="3EDA08C6" w14:textId="77777777" w:rsidR="0072328A" w:rsidRPr="001B139F" w:rsidRDefault="0072328A" w:rsidP="0004523D">
            <w:pPr>
              <w:pStyle w:val="Betarp"/>
              <w:jc w:val="both"/>
              <w:rPr>
                <w:rFonts w:ascii="Times New Roman" w:hAnsi="Times New Roman"/>
                <w:sz w:val="24"/>
                <w:szCs w:val="24"/>
              </w:rPr>
            </w:pPr>
            <w:r w:rsidRPr="001B139F">
              <w:rPr>
                <w:rFonts w:ascii="Times New Roman" w:hAnsi="Times New Roman"/>
                <w:sz w:val="24"/>
                <w:szCs w:val="24"/>
              </w:rPr>
              <w:t xml:space="preserve">Planuojama Užimtumo didinimo programos dalyvių įdarbinimo </w:t>
            </w:r>
            <w:r w:rsidRPr="00526911">
              <w:rPr>
                <w:rFonts w:ascii="Times New Roman" w:hAnsi="Times New Roman"/>
                <w:sz w:val="24"/>
                <w:szCs w:val="24"/>
              </w:rPr>
              <w:t xml:space="preserve">trukmė </w:t>
            </w:r>
            <w:r w:rsidR="001F7205" w:rsidRPr="00526911">
              <w:rPr>
                <w:rFonts w:ascii="Times New Roman" w:hAnsi="Times New Roman"/>
                <w:sz w:val="24"/>
                <w:szCs w:val="24"/>
              </w:rPr>
              <w:t>2 mėn. – 42 d</w:t>
            </w:r>
            <w:r w:rsidR="00526911">
              <w:rPr>
                <w:rFonts w:ascii="Times New Roman" w:hAnsi="Times New Roman"/>
                <w:sz w:val="24"/>
                <w:szCs w:val="24"/>
              </w:rPr>
              <w:t>arbo dienos</w:t>
            </w:r>
            <w:r w:rsidR="001F7205" w:rsidRPr="00526911">
              <w:rPr>
                <w:rFonts w:ascii="Times New Roman" w:hAnsi="Times New Roman"/>
                <w:sz w:val="24"/>
                <w:szCs w:val="24"/>
              </w:rPr>
              <w:t xml:space="preserve"> (su galimybe pratęsti iki 6 mėn. – 126 darbo dien</w:t>
            </w:r>
            <w:r w:rsidR="00DD6C39">
              <w:rPr>
                <w:rFonts w:ascii="Times New Roman" w:hAnsi="Times New Roman"/>
                <w:sz w:val="24"/>
                <w:szCs w:val="24"/>
              </w:rPr>
              <w:t>a</w:t>
            </w:r>
            <w:r w:rsidR="001F7205" w:rsidRPr="00526911">
              <w:rPr>
                <w:rFonts w:ascii="Times New Roman" w:hAnsi="Times New Roman"/>
                <w:sz w:val="24"/>
                <w:szCs w:val="24"/>
              </w:rPr>
              <w:t>s)</w:t>
            </w:r>
            <w:r w:rsidR="00FF2B29">
              <w:rPr>
                <w:rFonts w:ascii="Times New Roman" w:hAnsi="Times New Roman"/>
                <w:sz w:val="24"/>
                <w:szCs w:val="24"/>
              </w:rPr>
              <w:t>,</w:t>
            </w:r>
            <w:r w:rsidRPr="00526911">
              <w:rPr>
                <w:rFonts w:ascii="Times New Roman" w:hAnsi="Times New Roman"/>
                <w:sz w:val="24"/>
                <w:szCs w:val="24"/>
              </w:rPr>
              <w:t xml:space="preserve"> darbo</w:t>
            </w:r>
            <w:r w:rsidRPr="001B139F">
              <w:rPr>
                <w:rFonts w:ascii="Times New Roman" w:hAnsi="Times New Roman"/>
                <w:sz w:val="24"/>
                <w:szCs w:val="24"/>
              </w:rPr>
              <w:t xml:space="preserve"> sutartis sudarant ne vėlesniam nei iki </w:t>
            </w:r>
            <w:r w:rsidR="00BD60A9">
              <w:rPr>
                <w:rFonts w:ascii="Times New Roman" w:hAnsi="Times New Roman"/>
                <w:sz w:val="24"/>
                <w:szCs w:val="24"/>
              </w:rPr>
              <w:t xml:space="preserve">2020 m. </w:t>
            </w:r>
            <w:r w:rsidRPr="001B139F">
              <w:rPr>
                <w:rFonts w:ascii="Times New Roman" w:hAnsi="Times New Roman"/>
                <w:sz w:val="24"/>
                <w:szCs w:val="24"/>
              </w:rPr>
              <w:t>gruodžio 1</w:t>
            </w:r>
            <w:r w:rsidR="00074D36">
              <w:rPr>
                <w:rFonts w:ascii="Times New Roman" w:hAnsi="Times New Roman"/>
                <w:sz w:val="24"/>
                <w:szCs w:val="24"/>
              </w:rPr>
              <w:t>5</w:t>
            </w:r>
            <w:r w:rsidRPr="001B139F">
              <w:rPr>
                <w:rFonts w:ascii="Times New Roman" w:hAnsi="Times New Roman"/>
                <w:sz w:val="24"/>
                <w:szCs w:val="24"/>
              </w:rPr>
              <w:t xml:space="preserve"> d. laikotarpiui. Įgyvendinant 2020 m. programą</w:t>
            </w:r>
            <w:r w:rsidR="00FF2B29">
              <w:rPr>
                <w:rFonts w:ascii="Times New Roman" w:hAnsi="Times New Roman"/>
                <w:sz w:val="24"/>
                <w:szCs w:val="24"/>
              </w:rPr>
              <w:t>,</w:t>
            </w:r>
            <w:r w:rsidRPr="001B139F">
              <w:rPr>
                <w:rFonts w:ascii="Times New Roman" w:hAnsi="Times New Roman"/>
                <w:sz w:val="24"/>
                <w:szCs w:val="24"/>
              </w:rPr>
              <w:t xml:space="preserve"> planuojama įdarbinti apie 10</w:t>
            </w:r>
            <w:r w:rsidR="00DB272B">
              <w:rPr>
                <w:rFonts w:ascii="Times New Roman" w:hAnsi="Times New Roman"/>
                <w:sz w:val="24"/>
                <w:szCs w:val="24"/>
              </w:rPr>
              <w:t>2</w:t>
            </w:r>
            <w:r w:rsidRPr="001B139F">
              <w:rPr>
                <w:rFonts w:ascii="Times New Roman" w:hAnsi="Times New Roman"/>
                <w:sz w:val="24"/>
                <w:szCs w:val="24"/>
              </w:rPr>
              <w:t xml:space="preserve"> tikslinės grupės dalyvius</w:t>
            </w:r>
            <w:r w:rsidR="00FF2B29">
              <w:rPr>
                <w:rFonts w:ascii="Times New Roman" w:hAnsi="Times New Roman"/>
                <w:sz w:val="24"/>
                <w:szCs w:val="24"/>
              </w:rPr>
              <w:t>,</w:t>
            </w:r>
            <w:r w:rsidRPr="001B139F">
              <w:rPr>
                <w:rFonts w:ascii="Times New Roman" w:hAnsi="Times New Roman"/>
                <w:sz w:val="24"/>
                <w:szCs w:val="24"/>
              </w:rPr>
              <w:t xml:space="preserve"> kompensuojant 100 procentų darbo užmokesčio (įskaitant darbdaviui ir jo darbuotojui (-ams) Lietuvos Respublikos teisės aktų nustatyta tvarka privalomus mokėti mokesčius ir kitas privalomas su darbo teisiniais santykiais susijusias išmokas).</w:t>
            </w:r>
          </w:p>
          <w:p w14:paraId="4D8F57D0" w14:textId="77777777" w:rsidR="00BD60A9" w:rsidRDefault="0072328A" w:rsidP="00BD60A9">
            <w:pPr>
              <w:pStyle w:val="Betarp"/>
              <w:jc w:val="both"/>
              <w:rPr>
                <w:rFonts w:ascii="Times New Roman" w:hAnsi="Times New Roman"/>
                <w:sz w:val="24"/>
                <w:szCs w:val="24"/>
              </w:rPr>
            </w:pPr>
            <w:r w:rsidRPr="001B139F">
              <w:rPr>
                <w:rFonts w:ascii="Times New Roman" w:hAnsi="Times New Roman"/>
                <w:sz w:val="24"/>
                <w:szCs w:val="24"/>
              </w:rPr>
              <w:t xml:space="preserve">Užimtumo didinimo programos, skirtos užimtumo skatinimo ir motyvavimo paslaugų nedirbantiems ir socialinę paramą gaunantiems asmenims modeliui įgyvendinti planuojama suteikti paslaugų </w:t>
            </w:r>
            <w:r w:rsidR="00F0155F">
              <w:rPr>
                <w:rFonts w:ascii="Times New Roman" w:hAnsi="Times New Roman"/>
                <w:sz w:val="24"/>
                <w:szCs w:val="24"/>
              </w:rPr>
              <w:t xml:space="preserve">apie </w:t>
            </w:r>
            <w:r w:rsidRPr="00337F20">
              <w:rPr>
                <w:rFonts w:ascii="Times New Roman" w:hAnsi="Times New Roman"/>
                <w:sz w:val="24"/>
                <w:szCs w:val="24"/>
              </w:rPr>
              <w:t>70</w:t>
            </w:r>
            <w:r w:rsidR="00BD60A9" w:rsidRPr="00337F20">
              <w:rPr>
                <w:rFonts w:ascii="Times New Roman" w:hAnsi="Times New Roman"/>
                <w:sz w:val="24"/>
                <w:szCs w:val="24"/>
              </w:rPr>
              <w:t xml:space="preserve"> </w:t>
            </w:r>
            <w:r w:rsidRPr="00337F20">
              <w:rPr>
                <w:rFonts w:ascii="Times New Roman" w:hAnsi="Times New Roman"/>
                <w:sz w:val="24"/>
                <w:szCs w:val="24"/>
              </w:rPr>
              <w:t>asmenų.</w:t>
            </w:r>
            <w:r w:rsidRPr="00CA2FBC">
              <w:rPr>
                <w:rFonts w:ascii="Times New Roman" w:hAnsi="Times New Roman"/>
                <w:sz w:val="24"/>
                <w:szCs w:val="24"/>
              </w:rPr>
              <w:t xml:space="preserve"> Lėšos skiriamos ne mažiau kaip 14</w:t>
            </w:r>
            <w:r w:rsidR="00074D36" w:rsidRPr="00CA2FBC">
              <w:rPr>
                <w:rFonts w:ascii="Times New Roman" w:hAnsi="Times New Roman"/>
                <w:sz w:val="24"/>
                <w:szCs w:val="24"/>
              </w:rPr>
              <w:t xml:space="preserve"> </w:t>
            </w:r>
            <w:r w:rsidRPr="00CA2FBC">
              <w:rPr>
                <w:rFonts w:ascii="Times New Roman" w:hAnsi="Times New Roman"/>
                <w:sz w:val="24"/>
                <w:szCs w:val="24"/>
              </w:rPr>
              <w:t xml:space="preserve">tūkst. eurų nedirbančių asmenų atvejo vadybininko darbo užmokesčiui ir </w:t>
            </w:r>
            <w:r w:rsidR="00074D36" w:rsidRPr="00CA2FBC">
              <w:rPr>
                <w:rFonts w:ascii="Times New Roman" w:hAnsi="Times New Roman"/>
                <w:sz w:val="24"/>
                <w:szCs w:val="24"/>
              </w:rPr>
              <w:t>70</w:t>
            </w:r>
            <w:r w:rsidRPr="00CA2FBC">
              <w:rPr>
                <w:rFonts w:ascii="Times New Roman" w:hAnsi="Times New Roman"/>
                <w:sz w:val="24"/>
                <w:szCs w:val="24"/>
              </w:rPr>
              <w:t xml:space="preserve"> tūkst. eurų nedirbančių</w:t>
            </w:r>
            <w:r w:rsidRPr="001B139F">
              <w:rPr>
                <w:rFonts w:ascii="Times New Roman" w:hAnsi="Times New Roman"/>
                <w:sz w:val="24"/>
                <w:szCs w:val="24"/>
              </w:rPr>
              <w:t xml:space="preserve"> ir socialinę paramą gaunančių asmenų užimtumo skatinimo ir motyvavimo paslaugoms. Įgyvendinant šį projektą</w:t>
            </w:r>
            <w:r w:rsidR="00FF2B29">
              <w:rPr>
                <w:rFonts w:ascii="Times New Roman" w:hAnsi="Times New Roman"/>
                <w:sz w:val="24"/>
                <w:szCs w:val="24"/>
              </w:rPr>
              <w:t>,</w:t>
            </w:r>
            <w:r w:rsidRPr="001B139F">
              <w:rPr>
                <w:rFonts w:ascii="Times New Roman" w:hAnsi="Times New Roman"/>
                <w:sz w:val="24"/>
                <w:szCs w:val="24"/>
              </w:rPr>
              <w:t xml:space="preserve"> planuojama įdarbinti </w:t>
            </w:r>
            <w:r w:rsidRPr="00BD60A9">
              <w:rPr>
                <w:rFonts w:ascii="Times New Roman" w:hAnsi="Times New Roman"/>
                <w:sz w:val="24"/>
                <w:szCs w:val="24"/>
              </w:rPr>
              <w:t>apie 30 proc.</w:t>
            </w:r>
            <w:r w:rsidRPr="001B139F">
              <w:rPr>
                <w:rFonts w:ascii="Times New Roman" w:hAnsi="Times New Roman"/>
                <w:sz w:val="24"/>
                <w:szCs w:val="24"/>
              </w:rPr>
              <w:t xml:space="preserve"> projekte dalyvavusių asmenų.</w:t>
            </w:r>
            <w:r w:rsidR="00BD60A9" w:rsidRPr="001B139F">
              <w:rPr>
                <w:rFonts w:ascii="Times New Roman" w:hAnsi="Times New Roman"/>
                <w:sz w:val="24"/>
                <w:szCs w:val="24"/>
              </w:rPr>
              <w:t xml:space="preserve"> </w:t>
            </w:r>
          </w:p>
          <w:p w14:paraId="0F28B622" w14:textId="77777777" w:rsidR="00BD60A9" w:rsidRDefault="00BD60A9" w:rsidP="00BD60A9">
            <w:pPr>
              <w:pStyle w:val="Betarp"/>
              <w:jc w:val="both"/>
              <w:rPr>
                <w:rFonts w:ascii="Times New Roman" w:hAnsi="Times New Roman"/>
                <w:sz w:val="24"/>
                <w:szCs w:val="24"/>
              </w:rPr>
            </w:pPr>
            <w:r w:rsidRPr="00580ECD">
              <w:rPr>
                <w:rFonts w:ascii="Times New Roman" w:hAnsi="Times New Roman"/>
                <w:sz w:val="24"/>
                <w:szCs w:val="24"/>
              </w:rPr>
              <w:t xml:space="preserve">Skiriant savivaldybės 2020 m. biudžeto lėšas, planuojama įdarbinti ne mažiau kaip </w:t>
            </w:r>
            <w:r w:rsidR="001F7205" w:rsidRPr="00580ECD">
              <w:rPr>
                <w:rFonts w:ascii="Times New Roman" w:hAnsi="Times New Roman"/>
                <w:sz w:val="24"/>
                <w:szCs w:val="24"/>
              </w:rPr>
              <w:t>18 moksleivių</w:t>
            </w:r>
            <w:r w:rsidRPr="00580ECD">
              <w:rPr>
                <w:rFonts w:ascii="Times New Roman" w:hAnsi="Times New Roman"/>
                <w:sz w:val="24"/>
                <w:szCs w:val="24"/>
              </w:rPr>
              <w:t xml:space="preserve"> ar </w:t>
            </w:r>
            <w:r w:rsidR="001F7205" w:rsidRPr="00580ECD">
              <w:rPr>
                <w:rFonts w:ascii="Times New Roman" w:hAnsi="Times New Roman"/>
                <w:sz w:val="24"/>
                <w:szCs w:val="24"/>
              </w:rPr>
              <w:t>studentų</w:t>
            </w:r>
            <w:r w:rsidRPr="00580ECD">
              <w:rPr>
                <w:rFonts w:ascii="Times New Roman" w:hAnsi="Times New Roman"/>
                <w:sz w:val="24"/>
                <w:szCs w:val="24"/>
              </w:rPr>
              <w:t>,</w:t>
            </w:r>
            <w:r w:rsidRPr="001B139F">
              <w:rPr>
                <w:rFonts w:ascii="Times New Roman" w:hAnsi="Times New Roman"/>
                <w:sz w:val="24"/>
                <w:szCs w:val="24"/>
              </w:rPr>
              <w:t xml:space="preserve"> kuriems bus sudarytos galimybės tapti darbo rinkos dalyviais, gauti darbo užmokestį, įgyti darbo patirties ar integruotis į darbo rinką. Programos dalyvių įdarbinimo trukmė – iki 2 mėn., darbo sutartis sudarant ne vėlia</w:t>
            </w:r>
            <w:r>
              <w:rPr>
                <w:rFonts w:ascii="Times New Roman" w:hAnsi="Times New Roman"/>
                <w:sz w:val="24"/>
                <w:szCs w:val="24"/>
              </w:rPr>
              <w:t>u nei iki 2020 m. gruodžio mėn.</w:t>
            </w:r>
            <w:r w:rsidRPr="001B139F">
              <w:rPr>
                <w:rFonts w:ascii="Times New Roman" w:hAnsi="Times New Roman"/>
                <w:sz w:val="24"/>
                <w:szCs w:val="24"/>
              </w:rPr>
              <w:t>1</w:t>
            </w:r>
            <w:r>
              <w:rPr>
                <w:rFonts w:ascii="Times New Roman" w:hAnsi="Times New Roman"/>
                <w:sz w:val="24"/>
                <w:szCs w:val="24"/>
              </w:rPr>
              <w:t>5</w:t>
            </w:r>
            <w:r w:rsidRPr="001B139F">
              <w:rPr>
                <w:rFonts w:ascii="Times New Roman" w:hAnsi="Times New Roman"/>
                <w:sz w:val="24"/>
                <w:szCs w:val="24"/>
              </w:rPr>
              <w:t xml:space="preserve"> d.</w:t>
            </w:r>
          </w:p>
          <w:p w14:paraId="27DFFB96" w14:textId="77777777" w:rsidR="0072328A" w:rsidRPr="001B139F" w:rsidRDefault="0072328A" w:rsidP="0004523D">
            <w:pPr>
              <w:pStyle w:val="Betarp"/>
              <w:jc w:val="both"/>
              <w:rPr>
                <w:rFonts w:ascii="Times New Roman" w:hAnsi="Times New Roman"/>
                <w:sz w:val="24"/>
                <w:szCs w:val="24"/>
              </w:rPr>
            </w:pPr>
          </w:p>
        </w:tc>
      </w:tr>
      <w:tr w:rsidR="0072328A" w:rsidRPr="00252F19" w14:paraId="3AE8EA43" w14:textId="77777777" w:rsidTr="001B139F">
        <w:tc>
          <w:tcPr>
            <w:tcW w:w="2160" w:type="dxa"/>
            <w:shd w:val="clear" w:color="auto" w:fill="auto"/>
          </w:tcPr>
          <w:p w14:paraId="24A0B06B" w14:textId="77777777" w:rsidR="0072328A" w:rsidRPr="00252F19" w:rsidRDefault="0072328A" w:rsidP="0004523D">
            <w:pPr>
              <w:spacing w:after="0" w:line="240" w:lineRule="auto"/>
              <w:rPr>
                <w:rFonts w:ascii="Times New Roman" w:hAnsi="Times New Roman"/>
                <w:sz w:val="24"/>
                <w:szCs w:val="24"/>
              </w:rPr>
            </w:pPr>
            <w:r w:rsidRPr="00252F19">
              <w:rPr>
                <w:rFonts w:ascii="Times New Roman" w:hAnsi="Times New Roman"/>
                <w:sz w:val="24"/>
                <w:szCs w:val="24"/>
              </w:rPr>
              <w:lastRenderedPageBreak/>
              <w:t xml:space="preserve">3. </w:t>
            </w:r>
            <w:r>
              <w:rPr>
                <w:rFonts w:ascii="Times New Roman" w:hAnsi="Times New Roman"/>
                <w:sz w:val="24"/>
                <w:szCs w:val="24"/>
              </w:rPr>
              <w:t xml:space="preserve">PROGRAMOS PASLAUGŲ IR </w:t>
            </w:r>
            <w:r w:rsidRPr="00252F19">
              <w:rPr>
                <w:rFonts w:ascii="Times New Roman" w:hAnsi="Times New Roman"/>
                <w:sz w:val="24"/>
                <w:szCs w:val="24"/>
              </w:rPr>
              <w:t>PRIEMONIŲ PLANAS</w:t>
            </w:r>
          </w:p>
        </w:tc>
        <w:tc>
          <w:tcPr>
            <w:tcW w:w="7474" w:type="dxa"/>
            <w:shd w:val="clear" w:color="auto" w:fill="auto"/>
          </w:tcPr>
          <w:p w14:paraId="439CACCC" w14:textId="77777777" w:rsidR="0072328A" w:rsidRPr="00CF348D" w:rsidRDefault="0072328A" w:rsidP="0004523D">
            <w:pPr>
              <w:spacing w:after="0" w:line="240" w:lineRule="auto"/>
              <w:jc w:val="both"/>
              <w:rPr>
                <w:rFonts w:ascii="Times New Roman" w:hAnsi="Times New Roman"/>
                <w:sz w:val="24"/>
                <w:szCs w:val="24"/>
              </w:rPr>
            </w:pPr>
            <w:r w:rsidRPr="00252F19">
              <w:rPr>
                <w:rFonts w:ascii="Times New Roman" w:hAnsi="Times New Roman"/>
                <w:sz w:val="24"/>
                <w:szCs w:val="24"/>
              </w:rPr>
              <w:t xml:space="preserve">Planuojama, kad įgyvendinant </w:t>
            </w:r>
            <w:r>
              <w:rPr>
                <w:rFonts w:ascii="Times New Roman" w:hAnsi="Times New Roman"/>
                <w:sz w:val="24"/>
                <w:szCs w:val="24"/>
              </w:rPr>
              <w:t>2020</w:t>
            </w:r>
            <w:r w:rsidRPr="00252F19">
              <w:rPr>
                <w:rFonts w:ascii="Times New Roman" w:hAnsi="Times New Roman"/>
                <w:sz w:val="24"/>
                <w:szCs w:val="24"/>
              </w:rPr>
              <w:t xml:space="preserve"> m. užimtumo didinimo programą</w:t>
            </w:r>
            <w:r w:rsidR="0068598B">
              <w:rPr>
                <w:rFonts w:ascii="Times New Roman" w:hAnsi="Times New Roman"/>
                <w:sz w:val="24"/>
                <w:szCs w:val="24"/>
              </w:rPr>
              <w:t>,</w:t>
            </w:r>
            <w:r w:rsidRPr="00252F19">
              <w:rPr>
                <w:rFonts w:ascii="Times New Roman" w:hAnsi="Times New Roman"/>
                <w:sz w:val="24"/>
                <w:szCs w:val="24"/>
              </w:rPr>
              <w:t xml:space="preserve"> darbdaviams bus skiriama </w:t>
            </w:r>
            <w:r>
              <w:rPr>
                <w:rFonts w:ascii="Times New Roman" w:hAnsi="Times New Roman"/>
                <w:sz w:val="24"/>
                <w:szCs w:val="24"/>
              </w:rPr>
              <w:t xml:space="preserve">100 proc. </w:t>
            </w:r>
            <w:r w:rsidRPr="00252F19">
              <w:rPr>
                <w:rFonts w:ascii="Times New Roman" w:hAnsi="Times New Roman"/>
                <w:sz w:val="24"/>
                <w:szCs w:val="24"/>
              </w:rPr>
              <w:t>subsidija darbo užmokesčiui</w:t>
            </w:r>
            <w:r w:rsidR="0068598B">
              <w:rPr>
                <w:rFonts w:ascii="Times New Roman" w:hAnsi="Times New Roman"/>
                <w:sz w:val="24"/>
                <w:szCs w:val="24"/>
              </w:rPr>
              <w:t>,</w:t>
            </w:r>
            <w:r w:rsidRPr="00252F19">
              <w:rPr>
                <w:rFonts w:ascii="Times New Roman" w:hAnsi="Times New Roman"/>
                <w:sz w:val="24"/>
                <w:szCs w:val="24"/>
              </w:rPr>
              <w:t xml:space="preserve"> įskaitant darbdaviui ir jo darbuotojui (-ams) Lietuvos Respublikos teisės aktų nustatyta tvarka privalomus mokėti mokesčius ir kitas privalomas su darbo teisiniais santykiais susijusias išmokas</w:t>
            </w:r>
            <w:r w:rsidRPr="00CF348D">
              <w:rPr>
                <w:rFonts w:ascii="Times New Roman" w:hAnsi="Times New Roman"/>
                <w:sz w:val="24"/>
                <w:szCs w:val="24"/>
              </w:rPr>
              <w:t xml:space="preserve">. </w:t>
            </w:r>
          </w:p>
          <w:p w14:paraId="6C9DE33A" w14:textId="77777777" w:rsidR="00E97F9F" w:rsidRDefault="0072328A" w:rsidP="00E97F9F">
            <w:pPr>
              <w:spacing w:after="0" w:line="240" w:lineRule="auto"/>
              <w:jc w:val="both"/>
              <w:rPr>
                <w:rFonts w:ascii="Times New Roman" w:hAnsi="Times New Roman"/>
                <w:sz w:val="24"/>
                <w:szCs w:val="24"/>
              </w:rPr>
            </w:pPr>
            <w:r w:rsidRPr="00CA2FBC">
              <w:rPr>
                <w:rFonts w:ascii="Times New Roman" w:hAnsi="Times New Roman"/>
                <w:sz w:val="24"/>
                <w:szCs w:val="24"/>
              </w:rPr>
              <w:t>Įgyvendinant Užimtumo didinimo programos, skirtos užimtumo skatinimo ir motyvavimo paslaugų nedirbantiems ir socialinę paramą gaunantiems asmenims</w:t>
            </w:r>
            <w:r w:rsidR="0068598B">
              <w:rPr>
                <w:rFonts w:ascii="Times New Roman" w:hAnsi="Times New Roman"/>
                <w:sz w:val="24"/>
                <w:szCs w:val="24"/>
              </w:rPr>
              <w:t>,</w:t>
            </w:r>
            <w:r w:rsidRPr="00CA2FBC">
              <w:rPr>
                <w:rFonts w:ascii="Times New Roman" w:hAnsi="Times New Roman"/>
                <w:sz w:val="24"/>
                <w:szCs w:val="24"/>
              </w:rPr>
              <w:t xml:space="preserve"> modelį</w:t>
            </w:r>
            <w:r w:rsidR="0068598B">
              <w:rPr>
                <w:rFonts w:ascii="Times New Roman" w:hAnsi="Times New Roman"/>
                <w:sz w:val="24"/>
                <w:szCs w:val="24"/>
              </w:rPr>
              <w:t>,</w:t>
            </w:r>
            <w:r w:rsidRPr="00CA2FBC">
              <w:rPr>
                <w:rFonts w:ascii="Times New Roman" w:hAnsi="Times New Roman"/>
                <w:sz w:val="24"/>
                <w:szCs w:val="24"/>
              </w:rPr>
              <w:t xml:space="preserve"> planuojama skirti vidutiniškai </w:t>
            </w:r>
            <w:r w:rsidR="00337F20" w:rsidRPr="00337F20">
              <w:rPr>
                <w:rFonts w:ascii="Times New Roman" w:hAnsi="Times New Roman"/>
                <w:sz w:val="24"/>
                <w:szCs w:val="24"/>
              </w:rPr>
              <w:t>apie 700</w:t>
            </w:r>
            <w:r w:rsidRPr="00337F20">
              <w:rPr>
                <w:rFonts w:ascii="Times New Roman" w:hAnsi="Times New Roman"/>
                <w:sz w:val="24"/>
                <w:szCs w:val="24"/>
              </w:rPr>
              <w:t xml:space="preserve"> eurų sum</w:t>
            </w:r>
            <w:r w:rsidR="0068598B">
              <w:rPr>
                <w:rFonts w:ascii="Times New Roman" w:hAnsi="Times New Roman"/>
                <w:sz w:val="24"/>
                <w:szCs w:val="24"/>
              </w:rPr>
              <w:t>ą</w:t>
            </w:r>
            <w:r w:rsidRPr="00337F20">
              <w:rPr>
                <w:rFonts w:ascii="Times New Roman" w:hAnsi="Times New Roman"/>
                <w:sz w:val="24"/>
                <w:szCs w:val="24"/>
              </w:rPr>
              <w:t>, skirt</w:t>
            </w:r>
            <w:r w:rsidR="0068598B">
              <w:rPr>
                <w:rFonts w:ascii="Times New Roman" w:hAnsi="Times New Roman"/>
                <w:sz w:val="24"/>
                <w:szCs w:val="24"/>
              </w:rPr>
              <w:t>ą</w:t>
            </w:r>
            <w:r w:rsidRPr="00337F20">
              <w:rPr>
                <w:rFonts w:ascii="Times New Roman" w:hAnsi="Times New Roman"/>
                <w:sz w:val="24"/>
                <w:szCs w:val="24"/>
              </w:rPr>
              <w:t xml:space="preserve"> užimtumo skatinimo ir motyvavimo paslaugoms vienam asmeniui.</w:t>
            </w:r>
            <w:r w:rsidR="00E97F9F" w:rsidRPr="00252F19">
              <w:rPr>
                <w:rFonts w:ascii="Times New Roman" w:hAnsi="Times New Roman"/>
                <w:sz w:val="24"/>
                <w:szCs w:val="24"/>
              </w:rPr>
              <w:t xml:space="preserve"> </w:t>
            </w:r>
          </w:p>
          <w:p w14:paraId="00230F1A" w14:textId="77777777" w:rsidR="00E97F9F" w:rsidRPr="00252F19" w:rsidRDefault="00E97F9F" w:rsidP="00E97F9F">
            <w:pPr>
              <w:spacing w:after="0" w:line="240" w:lineRule="auto"/>
              <w:jc w:val="both"/>
              <w:rPr>
                <w:rFonts w:ascii="Times New Roman" w:hAnsi="Times New Roman"/>
                <w:sz w:val="24"/>
                <w:szCs w:val="24"/>
              </w:rPr>
            </w:pPr>
            <w:r w:rsidRPr="00252F19">
              <w:rPr>
                <w:rFonts w:ascii="Times New Roman" w:hAnsi="Times New Roman"/>
                <w:sz w:val="24"/>
                <w:szCs w:val="24"/>
              </w:rPr>
              <w:t>Įvertinus 20</w:t>
            </w:r>
            <w:r>
              <w:rPr>
                <w:rFonts w:ascii="Times New Roman" w:hAnsi="Times New Roman"/>
                <w:sz w:val="24"/>
                <w:szCs w:val="24"/>
              </w:rPr>
              <w:t>19</w:t>
            </w:r>
            <w:r w:rsidRPr="00252F19">
              <w:rPr>
                <w:rFonts w:ascii="Times New Roman" w:hAnsi="Times New Roman"/>
                <w:sz w:val="24"/>
                <w:szCs w:val="24"/>
              </w:rPr>
              <w:t xml:space="preserve"> m. programos rodiklius, tikslinga remti ir jaunų žmonių – moksleivių ir studentų įdarbinimą. Šių asmenų grupių įdarbinimas didins jų užimtumą, sudarys palankias sąlygas įgyti darbinės patirties bei išbandyti įvairias darbines veiklas.</w:t>
            </w:r>
          </w:p>
          <w:p w14:paraId="5C0702A1" w14:textId="77777777" w:rsidR="0072328A" w:rsidRPr="00252F19" w:rsidRDefault="0072328A" w:rsidP="0004523D">
            <w:pPr>
              <w:spacing w:after="0" w:line="240" w:lineRule="auto"/>
              <w:jc w:val="both"/>
              <w:rPr>
                <w:rFonts w:ascii="Times New Roman" w:hAnsi="Times New Roman"/>
                <w:sz w:val="24"/>
                <w:szCs w:val="24"/>
              </w:rPr>
            </w:pPr>
            <w:r w:rsidRPr="00252F19">
              <w:rPr>
                <w:rFonts w:ascii="Times New Roman" w:hAnsi="Times New Roman"/>
                <w:sz w:val="24"/>
                <w:szCs w:val="24"/>
              </w:rPr>
              <w:t>Programos įgyvendinimo planas:</w:t>
            </w:r>
          </w:p>
          <w:p w14:paraId="13FCBE72" w14:textId="77777777" w:rsidR="0072328A" w:rsidRPr="00252F19" w:rsidRDefault="00E97F9F" w:rsidP="0004523D">
            <w:pPr>
              <w:spacing w:after="0" w:line="240" w:lineRule="auto"/>
              <w:jc w:val="both"/>
              <w:rPr>
                <w:rFonts w:ascii="Times New Roman" w:hAnsi="Times New Roman"/>
                <w:sz w:val="24"/>
                <w:szCs w:val="24"/>
              </w:rPr>
            </w:pPr>
            <w:r>
              <w:rPr>
                <w:rFonts w:ascii="Times New Roman" w:hAnsi="Times New Roman"/>
                <w:sz w:val="24"/>
                <w:szCs w:val="24"/>
              </w:rPr>
              <w:t>1. Paskelbti darbdavių atranką.</w:t>
            </w:r>
          </w:p>
          <w:p w14:paraId="6222E91D" w14:textId="77777777" w:rsidR="0072328A" w:rsidRPr="00252F19" w:rsidRDefault="0072328A" w:rsidP="0004523D">
            <w:pPr>
              <w:spacing w:after="0" w:line="240" w:lineRule="auto"/>
              <w:jc w:val="both"/>
              <w:rPr>
                <w:rFonts w:ascii="Times New Roman" w:hAnsi="Times New Roman"/>
                <w:sz w:val="24"/>
                <w:szCs w:val="24"/>
              </w:rPr>
            </w:pPr>
            <w:r w:rsidRPr="00252F19">
              <w:rPr>
                <w:rFonts w:ascii="Times New Roman" w:hAnsi="Times New Roman"/>
                <w:sz w:val="24"/>
                <w:szCs w:val="24"/>
              </w:rPr>
              <w:t>2. Įvertinti atrankoje pateiktas paraiškas ir jas apsvarstyti komisijoje.</w:t>
            </w:r>
          </w:p>
          <w:p w14:paraId="7055E53C" w14:textId="77777777" w:rsidR="0072328A" w:rsidRPr="00252F19" w:rsidRDefault="0072328A" w:rsidP="0004523D">
            <w:pPr>
              <w:spacing w:after="0" w:line="240" w:lineRule="auto"/>
              <w:jc w:val="both"/>
              <w:rPr>
                <w:rFonts w:ascii="Times New Roman" w:hAnsi="Times New Roman"/>
                <w:sz w:val="24"/>
                <w:szCs w:val="24"/>
              </w:rPr>
            </w:pPr>
            <w:r w:rsidRPr="00252F19">
              <w:rPr>
                <w:rFonts w:ascii="Times New Roman" w:hAnsi="Times New Roman"/>
                <w:sz w:val="24"/>
                <w:szCs w:val="24"/>
              </w:rPr>
              <w:t>3.</w:t>
            </w:r>
            <w:r>
              <w:rPr>
                <w:rFonts w:ascii="Times New Roman" w:hAnsi="Times New Roman"/>
                <w:sz w:val="24"/>
                <w:szCs w:val="24"/>
              </w:rPr>
              <w:t xml:space="preserve"> </w:t>
            </w:r>
            <w:r w:rsidRPr="00252F19">
              <w:rPr>
                <w:rFonts w:ascii="Times New Roman" w:hAnsi="Times New Roman"/>
                <w:sz w:val="24"/>
                <w:szCs w:val="24"/>
              </w:rPr>
              <w:t>Pasirašyti dvišales sutartis su atrinktais darbdaviais. Darbdavių atranką, pagal administracijos direktoriaus įsakymu patvirtintą aprašą, skelbia ir vykdo administracijos direktoriaus įsakymu sudaryta komisija.</w:t>
            </w:r>
          </w:p>
          <w:p w14:paraId="2A4817A0" w14:textId="77777777" w:rsidR="00E97F9F" w:rsidRPr="00E97F9F" w:rsidRDefault="0072328A" w:rsidP="00E97F9F">
            <w:pPr>
              <w:spacing w:after="0" w:line="240" w:lineRule="auto"/>
              <w:rPr>
                <w:rFonts w:ascii="Times New Roman" w:hAnsi="Times New Roman"/>
                <w:sz w:val="24"/>
                <w:szCs w:val="24"/>
              </w:rPr>
            </w:pPr>
            <w:r w:rsidRPr="00252F19">
              <w:rPr>
                <w:rFonts w:ascii="Times New Roman" w:hAnsi="Times New Roman"/>
                <w:sz w:val="24"/>
                <w:szCs w:val="24"/>
              </w:rPr>
              <w:t xml:space="preserve">4. </w:t>
            </w:r>
            <w:r w:rsidRPr="00E97F9F">
              <w:rPr>
                <w:rFonts w:ascii="Times New Roman" w:hAnsi="Times New Roman"/>
                <w:sz w:val="24"/>
                <w:szCs w:val="24"/>
              </w:rPr>
              <w:t xml:space="preserve">Atrinkti Užimtumo didinimo programos dalyvius bendradarbiaujant su </w:t>
            </w:r>
            <w:r w:rsidR="00E97F9F" w:rsidRPr="00E97F9F">
              <w:rPr>
                <w:rFonts w:ascii="Times New Roman" w:hAnsi="Times New Roman"/>
                <w:sz w:val="24"/>
                <w:szCs w:val="24"/>
              </w:rPr>
              <w:t xml:space="preserve"> Užimtumo tarnybos prie Socialinės apsaugos ir darbo ministerijos Kauno klientų aptarnavimo departamento Lazdijų skyriumi.</w:t>
            </w:r>
          </w:p>
          <w:p w14:paraId="2ABF0D19" w14:textId="77777777" w:rsidR="0072328A" w:rsidRPr="0007427A" w:rsidRDefault="0072328A" w:rsidP="0004523D">
            <w:pPr>
              <w:spacing w:after="0" w:line="240" w:lineRule="auto"/>
              <w:rPr>
                <w:rFonts w:ascii="Times New Roman" w:hAnsi="Times New Roman"/>
                <w:sz w:val="24"/>
                <w:szCs w:val="24"/>
              </w:rPr>
            </w:pPr>
            <w:r w:rsidRPr="0007427A">
              <w:rPr>
                <w:rFonts w:ascii="Times New Roman" w:hAnsi="Times New Roman"/>
                <w:sz w:val="24"/>
                <w:szCs w:val="24"/>
              </w:rPr>
              <w:t>5. Užtikrinti programos viešinimą.</w:t>
            </w:r>
          </w:p>
          <w:p w14:paraId="7E6645DB" w14:textId="77777777" w:rsidR="0072328A" w:rsidRPr="0007427A" w:rsidRDefault="0072328A" w:rsidP="0004523D">
            <w:pPr>
              <w:spacing w:after="0" w:line="240" w:lineRule="auto"/>
              <w:rPr>
                <w:rFonts w:ascii="Times New Roman" w:hAnsi="Times New Roman"/>
                <w:sz w:val="24"/>
                <w:szCs w:val="24"/>
              </w:rPr>
            </w:pPr>
            <w:r w:rsidRPr="0007427A">
              <w:rPr>
                <w:rFonts w:ascii="Times New Roman" w:hAnsi="Times New Roman"/>
                <w:sz w:val="24"/>
                <w:szCs w:val="24"/>
              </w:rPr>
              <w:t>6. Atlikti darbdavių ir darbuotojų apklausą apie programos įgyvendinimą.</w:t>
            </w:r>
          </w:p>
          <w:p w14:paraId="3492D13B" w14:textId="77777777" w:rsidR="0072328A" w:rsidRPr="0007427A" w:rsidRDefault="0072328A" w:rsidP="0004523D">
            <w:pPr>
              <w:spacing w:after="0" w:line="240" w:lineRule="auto"/>
              <w:rPr>
                <w:rFonts w:ascii="Times New Roman" w:hAnsi="Times New Roman"/>
                <w:sz w:val="24"/>
                <w:szCs w:val="24"/>
              </w:rPr>
            </w:pPr>
            <w:r w:rsidRPr="0007427A">
              <w:rPr>
                <w:rFonts w:ascii="Times New Roman" w:hAnsi="Times New Roman"/>
                <w:sz w:val="24"/>
                <w:szCs w:val="24"/>
              </w:rPr>
              <w:t>7. Organizuoti metinį programos įgyvendinimo aptarimą.</w:t>
            </w:r>
          </w:p>
          <w:p w14:paraId="7F7182D8" w14:textId="77777777" w:rsidR="0072328A" w:rsidRPr="009D6F59" w:rsidRDefault="0072328A" w:rsidP="0004523D">
            <w:pPr>
              <w:spacing w:after="0" w:line="240" w:lineRule="auto"/>
              <w:jc w:val="both"/>
              <w:rPr>
                <w:rFonts w:ascii="Times New Roman" w:hAnsi="Times New Roman"/>
                <w:sz w:val="24"/>
                <w:szCs w:val="24"/>
              </w:rPr>
            </w:pPr>
            <w:r w:rsidRPr="0007427A">
              <w:rPr>
                <w:rFonts w:ascii="Times New Roman" w:hAnsi="Times New Roman"/>
                <w:sz w:val="24"/>
                <w:szCs w:val="24"/>
              </w:rPr>
              <w:t>Įgyvendinant Užimtumo didinimo programos, skirtos užimtumo skatinimo ir motyvavimo paslaugų nedirbantiems ir socialinę paramą gaunantiems asmenims</w:t>
            </w:r>
            <w:r w:rsidR="00D04673">
              <w:rPr>
                <w:rFonts w:ascii="Times New Roman" w:hAnsi="Times New Roman"/>
                <w:sz w:val="24"/>
                <w:szCs w:val="24"/>
              </w:rPr>
              <w:t>,</w:t>
            </w:r>
            <w:r w:rsidRPr="0007427A">
              <w:rPr>
                <w:rFonts w:ascii="Times New Roman" w:hAnsi="Times New Roman"/>
                <w:sz w:val="24"/>
                <w:szCs w:val="24"/>
              </w:rPr>
              <w:t xml:space="preserve"> modelį, vadovaujamasi Aprašo 6, 7, 9 punktais. Šios Programos lėšos negali būti naudojamos laikino pobūdžio darbų finansavimui. Programos įgyvendinimu siekiama tvaraus užimtumo ir įdarbinimo.</w:t>
            </w:r>
          </w:p>
          <w:p w14:paraId="40B5A46F" w14:textId="77777777" w:rsidR="0072328A" w:rsidRPr="00252F19" w:rsidRDefault="0072328A" w:rsidP="0004523D">
            <w:pPr>
              <w:spacing w:after="0" w:line="240" w:lineRule="auto"/>
              <w:rPr>
                <w:rFonts w:ascii="Times New Roman" w:hAnsi="Times New Roman"/>
                <w:sz w:val="24"/>
                <w:szCs w:val="24"/>
              </w:rPr>
            </w:pPr>
            <w:r w:rsidRPr="00252F19">
              <w:rPr>
                <w:rFonts w:ascii="Times New Roman" w:hAnsi="Times New Roman"/>
                <w:sz w:val="24"/>
                <w:szCs w:val="24"/>
              </w:rPr>
              <w:t>20</w:t>
            </w:r>
            <w:r>
              <w:rPr>
                <w:rFonts w:ascii="Times New Roman" w:hAnsi="Times New Roman"/>
                <w:sz w:val="24"/>
                <w:szCs w:val="24"/>
              </w:rPr>
              <w:t>20</w:t>
            </w:r>
            <w:r w:rsidRPr="00252F19">
              <w:rPr>
                <w:rFonts w:ascii="Times New Roman" w:hAnsi="Times New Roman"/>
                <w:sz w:val="24"/>
                <w:szCs w:val="24"/>
              </w:rPr>
              <w:t xml:space="preserve"> m. finansuojamos priemonės:</w:t>
            </w:r>
          </w:p>
          <w:p w14:paraId="13721BDB" w14:textId="77777777" w:rsidR="0072328A" w:rsidRPr="00E61A3D" w:rsidRDefault="0072328A" w:rsidP="0004523D">
            <w:pPr>
              <w:pStyle w:val="Betarp"/>
              <w:jc w:val="both"/>
              <w:rPr>
                <w:rFonts w:ascii="Times New Roman" w:hAnsi="Times New Roman"/>
                <w:b/>
                <w:bCs/>
                <w:sz w:val="24"/>
                <w:szCs w:val="24"/>
              </w:rPr>
            </w:pPr>
            <w:r w:rsidRPr="00E61A3D">
              <w:rPr>
                <w:rFonts w:ascii="Times New Roman" w:hAnsi="Times New Roman"/>
                <w:b/>
                <w:bCs/>
                <w:sz w:val="24"/>
                <w:szCs w:val="24"/>
              </w:rPr>
              <w:t>1 priemonė. Suteikti 100 procentų subsidiją iš valstybės biudžeto lėšų darbdaviui, įdarbinusiam 2020 m. užimtumo didinimo programos dalyvį.</w:t>
            </w:r>
          </w:p>
          <w:p w14:paraId="1BA358C2" w14:textId="24C9F1ED" w:rsidR="0072328A" w:rsidRPr="00F0155F" w:rsidRDefault="0072328A" w:rsidP="0004523D">
            <w:pPr>
              <w:spacing w:after="0" w:line="240" w:lineRule="auto"/>
              <w:jc w:val="both"/>
              <w:rPr>
                <w:rFonts w:ascii="Times New Roman" w:hAnsi="Times New Roman"/>
                <w:color w:val="000000" w:themeColor="text1"/>
                <w:sz w:val="24"/>
                <w:szCs w:val="24"/>
              </w:rPr>
            </w:pPr>
            <w:r w:rsidRPr="00755364">
              <w:rPr>
                <w:rFonts w:ascii="Times New Roman" w:hAnsi="Times New Roman"/>
                <w:sz w:val="24"/>
                <w:szCs w:val="24"/>
              </w:rPr>
              <w:t xml:space="preserve">Atrinktam darbdaviui, įdarbinusiam </w:t>
            </w:r>
            <w:r>
              <w:rPr>
                <w:rFonts w:ascii="Times New Roman" w:hAnsi="Times New Roman"/>
                <w:sz w:val="24"/>
                <w:szCs w:val="24"/>
              </w:rPr>
              <w:t xml:space="preserve">užimtumo programos </w:t>
            </w:r>
            <w:r w:rsidRPr="00755364">
              <w:rPr>
                <w:rFonts w:ascii="Times New Roman" w:hAnsi="Times New Roman"/>
                <w:sz w:val="24"/>
                <w:szCs w:val="24"/>
              </w:rPr>
              <w:t xml:space="preserve">dalyvį, planuojama mokėti 100 procentų </w:t>
            </w:r>
            <w:r w:rsidRPr="00951061">
              <w:rPr>
                <w:rFonts w:ascii="Times New Roman" w:hAnsi="Times New Roman"/>
                <w:sz w:val="24"/>
                <w:szCs w:val="24"/>
              </w:rPr>
              <w:t>kompensaciją</w:t>
            </w:r>
            <w:r w:rsidRPr="00755364">
              <w:rPr>
                <w:rFonts w:ascii="Times New Roman" w:hAnsi="Times New Roman"/>
                <w:sz w:val="24"/>
                <w:szCs w:val="24"/>
              </w:rPr>
              <w:t xml:space="preserve"> darbo užmokesčiui, įskaitant darbdaviui ir jo darbuotojui (-ams) Lietuvos Respublikos teisės aktų nustatyta tvarka privalomus mokėti mokesčius ir kitas privalomas su darbo teisiniais santykiais susijusias išmokas. Darbdavys, teikdamas para</w:t>
            </w:r>
            <w:r>
              <w:rPr>
                <w:rFonts w:ascii="Times New Roman" w:hAnsi="Times New Roman"/>
                <w:sz w:val="24"/>
                <w:szCs w:val="24"/>
              </w:rPr>
              <w:t>išką dalyvauti 2020 m. užimtumo didinimo programos priemonėse,</w:t>
            </w:r>
            <w:r w:rsidRPr="00755364">
              <w:rPr>
                <w:rFonts w:ascii="Times New Roman" w:hAnsi="Times New Roman"/>
                <w:sz w:val="24"/>
                <w:szCs w:val="24"/>
              </w:rPr>
              <w:t xml:space="preserve"> </w:t>
            </w:r>
            <w:r>
              <w:rPr>
                <w:rFonts w:ascii="Times New Roman" w:hAnsi="Times New Roman"/>
                <w:sz w:val="24"/>
                <w:szCs w:val="24"/>
              </w:rPr>
              <w:t>turi įvertinti</w:t>
            </w:r>
            <w:r w:rsidRPr="00755364">
              <w:rPr>
                <w:rFonts w:ascii="Times New Roman" w:hAnsi="Times New Roman"/>
                <w:sz w:val="24"/>
                <w:szCs w:val="24"/>
              </w:rPr>
              <w:t xml:space="preserve"> </w:t>
            </w:r>
            <w:r>
              <w:rPr>
                <w:rFonts w:ascii="Times New Roman" w:hAnsi="Times New Roman"/>
                <w:sz w:val="24"/>
                <w:szCs w:val="24"/>
              </w:rPr>
              <w:t>darbuotojo (-ų) kvalifikaciją ir</w:t>
            </w:r>
            <w:r w:rsidRPr="00755364">
              <w:rPr>
                <w:rFonts w:ascii="Times New Roman" w:hAnsi="Times New Roman"/>
                <w:sz w:val="24"/>
                <w:szCs w:val="24"/>
              </w:rPr>
              <w:t xml:space="preserve"> numatomo darbo sąlygas,</w:t>
            </w:r>
            <w:r w:rsidR="00951061">
              <w:rPr>
                <w:rFonts w:ascii="Times New Roman" w:hAnsi="Times New Roman"/>
                <w:sz w:val="24"/>
                <w:szCs w:val="24"/>
              </w:rPr>
              <w:t xml:space="preserve"> trukmę.</w:t>
            </w:r>
            <w:r>
              <w:rPr>
                <w:rFonts w:ascii="Times New Roman" w:hAnsi="Times New Roman"/>
                <w:sz w:val="24"/>
                <w:szCs w:val="24"/>
              </w:rPr>
              <w:t xml:space="preserve"> </w:t>
            </w:r>
            <w:r w:rsidR="00CD3B10">
              <w:rPr>
                <w:rFonts w:ascii="Times New Roman" w:hAnsi="Times New Roman"/>
                <w:sz w:val="24"/>
                <w:szCs w:val="24"/>
              </w:rPr>
              <w:t>Planuojama vieno asmens laikinųjų darbų trukmė – 2 mėn. – 42 darbo dienos (su galimybe pratęsti iki 6 mėn. – 126 darbo dien</w:t>
            </w:r>
            <w:r w:rsidR="00DD6C39">
              <w:rPr>
                <w:rFonts w:ascii="Times New Roman" w:hAnsi="Times New Roman"/>
                <w:sz w:val="24"/>
                <w:szCs w:val="24"/>
              </w:rPr>
              <w:t>a</w:t>
            </w:r>
            <w:r w:rsidR="00CD3B10">
              <w:rPr>
                <w:rFonts w:ascii="Times New Roman" w:hAnsi="Times New Roman"/>
                <w:sz w:val="24"/>
                <w:szCs w:val="24"/>
              </w:rPr>
              <w:t>s)</w:t>
            </w:r>
            <w:r w:rsidRPr="00CF348D">
              <w:rPr>
                <w:rFonts w:ascii="Times New Roman" w:hAnsi="Times New Roman"/>
                <w:sz w:val="24"/>
                <w:szCs w:val="24"/>
              </w:rPr>
              <w:t>. Planuojama, kad 20</w:t>
            </w:r>
            <w:r>
              <w:rPr>
                <w:rFonts w:ascii="Times New Roman" w:hAnsi="Times New Roman"/>
                <w:sz w:val="24"/>
                <w:szCs w:val="24"/>
              </w:rPr>
              <w:t>20</w:t>
            </w:r>
            <w:r w:rsidRPr="00CF348D">
              <w:rPr>
                <w:rFonts w:ascii="Times New Roman" w:hAnsi="Times New Roman"/>
                <w:sz w:val="24"/>
                <w:szCs w:val="24"/>
              </w:rPr>
              <w:t xml:space="preserve"> m. užimtumo didinimo programos metu bus įdarbint</w:t>
            </w:r>
            <w:r w:rsidR="006631CF">
              <w:rPr>
                <w:rFonts w:ascii="Times New Roman" w:hAnsi="Times New Roman"/>
                <w:sz w:val="24"/>
                <w:szCs w:val="24"/>
              </w:rPr>
              <w:t>a</w:t>
            </w:r>
            <w:r w:rsidRPr="00CF348D">
              <w:rPr>
                <w:rFonts w:ascii="Times New Roman" w:hAnsi="Times New Roman"/>
                <w:sz w:val="24"/>
                <w:szCs w:val="24"/>
              </w:rPr>
              <w:t xml:space="preserve"> </w:t>
            </w:r>
            <w:r w:rsidRPr="00F0155F">
              <w:rPr>
                <w:rFonts w:ascii="Times New Roman" w:hAnsi="Times New Roman"/>
                <w:color w:val="000000" w:themeColor="text1"/>
                <w:sz w:val="24"/>
                <w:szCs w:val="24"/>
              </w:rPr>
              <w:t>ne mažiau kaip 10</w:t>
            </w:r>
            <w:r w:rsidR="001F7205" w:rsidRPr="00F0155F">
              <w:rPr>
                <w:rFonts w:ascii="Times New Roman" w:hAnsi="Times New Roman"/>
                <w:color w:val="000000" w:themeColor="text1"/>
                <w:sz w:val="24"/>
                <w:szCs w:val="24"/>
              </w:rPr>
              <w:t>2</w:t>
            </w:r>
            <w:r w:rsidRPr="00F0155F">
              <w:rPr>
                <w:rFonts w:ascii="Times New Roman" w:hAnsi="Times New Roman"/>
                <w:color w:val="000000" w:themeColor="text1"/>
                <w:sz w:val="24"/>
                <w:szCs w:val="24"/>
              </w:rPr>
              <w:t xml:space="preserve"> programos dalyviai. </w:t>
            </w:r>
          </w:p>
          <w:p w14:paraId="6490C6CB" w14:textId="77777777" w:rsidR="0072328A" w:rsidRDefault="00E63474" w:rsidP="0004523D">
            <w:pPr>
              <w:pStyle w:val="Betarp"/>
              <w:jc w:val="both"/>
              <w:rPr>
                <w:rFonts w:ascii="Times New Roman" w:hAnsi="Times New Roman"/>
                <w:sz w:val="24"/>
                <w:szCs w:val="24"/>
              </w:rPr>
            </w:pPr>
            <w:r>
              <w:rPr>
                <w:rFonts w:ascii="Times New Roman" w:hAnsi="Times New Roman"/>
                <w:sz w:val="24"/>
                <w:szCs w:val="24"/>
              </w:rPr>
              <w:t xml:space="preserve">Vidutinė 1 asmens dalyvavimo </w:t>
            </w:r>
            <w:r w:rsidRPr="00CF348D">
              <w:rPr>
                <w:rFonts w:ascii="Times New Roman" w:hAnsi="Times New Roman"/>
                <w:sz w:val="24"/>
                <w:szCs w:val="24"/>
              </w:rPr>
              <w:t xml:space="preserve"> </w:t>
            </w:r>
            <w:r>
              <w:rPr>
                <w:rFonts w:ascii="Times New Roman" w:hAnsi="Times New Roman"/>
                <w:sz w:val="24"/>
                <w:szCs w:val="24"/>
              </w:rPr>
              <w:t xml:space="preserve">užimtumo didinimo programoje </w:t>
            </w:r>
            <w:r w:rsidR="003E4465">
              <w:rPr>
                <w:rFonts w:ascii="Times New Roman" w:hAnsi="Times New Roman"/>
                <w:sz w:val="24"/>
                <w:szCs w:val="24"/>
              </w:rPr>
              <w:t xml:space="preserve">2 mėn. </w:t>
            </w:r>
            <w:r w:rsidRPr="003E4465">
              <w:rPr>
                <w:rFonts w:ascii="Times New Roman" w:hAnsi="Times New Roman"/>
                <w:sz w:val="24"/>
                <w:szCs w:val="24"/>
              </w:rPr>
              <w:t xml:space="preserve">kaina </w:t>
            </w:r>
            <w:r w:rsidR="0072328A" w:rsidRPr="003E4465">
              <w:rPr>
                <w:rFonts w:ascii="Times New Roman" w:hAnsi="Times New Roman"/>
                <w:sz w:val="24"/>
                <w:szCs w:val="24"/>
              </w:rPr>
              <w:t xml:space="preserve">– </w:t>
            </w:r>
            <w:r w:rsidRPr="003E4465">
              <w:rPr>
                <w:rFonts w:ascii="Times New Roman" w:hAnsi="Times New Roman"/>
                <w:sz w:val="24"/>
                <w:szCs w:val="24"/>
              </w:rPr>
              <w:t xml:space="preserve">apie </w:t>
            </w:r>
            <w:r w:rsidR="001F7205" w:rsidRPr="003E4465">
              <w:rPr>
                <w:rFonts w:ascii="Times New Roman" w:hAnsi="Times New Roman"/>
                <w:sz w:val="24"/>
                <w:szCs w:val="24"/>
              </w:rPr>
              <w:t xml:space="preserve">1377,99 </w:t>
            </w:r>
            <w:r w:rsidR="00DD6C39">
              <w:rPr>
                <w:rFonts w:ascii="Times New Roman" w:hAnsi="Times New Roman"/>
                <w:sz w:val="24"/>
                <w:szCs w:val="24"/>
              </w:rPr>
              <w:t>e</w:t>
            </w:r>
            <w:r w:rsidR="001F7205" w:rsidRPr="003E4465">
              <w:rPr>
                <w:rFonts w:ascii="Times New Roman" w:hAnsi="Times New Roman"/>
                <w:sz w:val="24"/>
                <w:szCs w:val="24"/>
              </w:rPr>
              <w:t>ur</w:t>
            </w:r>
            <w:r w:rsidR="00DD6C39">
              <w:rPr>
                <w:rFonts w:ascii="Times New Roman" w:hAnsi="Times New Roman"/>
                <w:sz w:val="24"/>
                <w:szCs w:val="24"/>
              </w:rPr>
              <w:t>ų</w:t>
            </w:r>
            <w:r w:rsidR="001F7205" w:rsidRPr="003E4465">
              <w:rPr>
                <w:rFonts w:ascii="Times New Roman" w:hAnsi="Times New Roman"/>
                <w:sz w:val="24"/>
                <w:szCs w:val="24"/>
              </w:rPr>
              <w:t>.</w:t>
            </w:r>
          </w:p>
          <w:p w14:paraId="21273C0E" w14:textId="77777777" w:rsidR="00E63474" w:rsidRPr="00E61A3D" w:rsidRDefault="00E63474" w:rsidP="0004523D">
            <w:pPr>
              <w:pStyle w:val="Betarp"/>
              <w:jc w:val="both"/>
              <w:rPr>
                <w:rFonts w:ascii="Times New Roman" w:hAnsi="Times New Roman"/>
                <w:sz w:val="24"/>
                <w:szCs w:val="24"/>
              </w:rPr>
            </w:pPr>
            <w:r>
              <w:rPr>
                <w:rFonts w:ascii="Times New Roman" w:hAnsi="Times New Roman"/>
                <w:sz w:val="24"/>
                <w:szCs w:val="24"/>
              </w:rPr>
              <w:t xml:space="preserve">Numatoma, kad </w:t>
            </w:r>
            <w:r w:rsidR="00074F6F">
              <w:rPr>
                <w:rFonts w:ascii="Times New Roman" w:hAnsi="Times New Roman"/>
                <w:sz w:val="24"/>
                <w:szCs w:val="24"/>
              </w:rPr>
              <w:t>užimtumo didinimo programoje</w:t>
            </w:r>
            <w:r>
              <w:rPr>
                <w:rFonts w:ascii="Times New Roman" w:hAnsi="Times New Roman"/>
                <w:sz w:val="24"/>
                <w:szCs w:val="24"/>
              </w:rPr>
              <w:t xml:space="preserve"> dalyvaus ir ją baigs ne mažiau nei 45 proc. ieškančių darbo, atitinkančių Užimtumo </w:t>
            </w:r>
            <w:r w:rsidR="00074F6F" w:rsidRPr="0068186B">
              <w:rPr>
                <w:rFonts w:ascii="Times New Roman" w:hAnsi="Times New Roman"/>
                <w:sz w:val="24"/>
                <w:szCs w:val="24"/>
              </w:rPr>
              <w:t xml:space="preserve"> </w:t>
            </w:r>
            <w:r w:rsidR="00074F6F">
              <w:rPr>
                <w:rFonts w:ascii="Times New Roman" w:hAnsi="Times New Roman"/>
                <w:sz w:val="24"/>
                <w:szCs w:val="24"/>
              </w:rPr>
              <w:t xml:space="preserve">įstatymo 48 straipsnyje išvardintų tikslinių grupių Lazdijų rajono savivaldybės </w:t>
            </w:r>
            <w:r w:rsidR="00074F6F" w:rsidRPr="0068186B">
              <w:rPr>
                <w:rFonts w:ascii="Times New Roman" w:hAnsi="Times New Roman"/>
                <w:sz w:val="24"/>
                <w:szCs w:val="24"/>
              </w:rPr>
              <w:t>asmenų</w:t>
            </w:r>
            <w:r w:rsidR="00074F6F">
              <w:rPr>
                <w:rFonts w:ascii="Times New Roman" w:hAnsi="Times New Roman"/>
                <w:sz w:val="24"/>
                <w:szCs w:val="24"/>
              </w:rPr>
              <w:t xml:space="preserve">, registruotų </w:t>
            </w:r>
            <w:r w:rsidR="00074F6F" w:rsidRPr="00E97F9F">
              <w:rPr>
                <w:rFonts w:ascii="Times New Roman" w:hAnsi="Times New Roman"/>
                <w:sz w:val="24"/>
                <w:szCs w:val="24"/>
              </w:rPr>
              <w:t>Užimtumo tarnybos prie Socialinės apsaugos ir darbo ministerijos Kauno klientų aptarnavim</w:t>
            </w:r>
            <w:r w:rsidR="00074F6F">
              <w:rPr>
                <w:rFonts w:ascii="Times New Roman" w:hAnsi="Times New Roman"/>
                <w:sz w:val="24"/>
                <w:szCs w:val="24"/>
              </w:rPr>
              <w:t>o departamento Lazdijų skyriuje.</w:t>
            </w:r>
          </w:p>
          <w:p w14:paraId="7937A48C" w14:textId="77777777" w:rsidR="0072328A" w:rsidRPr="00E61A3D" w:rsidRDefault="0072328A" w:rsidP="0004523D">
            <w:pPr>
              <w:pStyle w:val="Betarp"/>
              <w:jc w:val="both"/>
              <w:rPr>
                <w:rFonts w:ascii="Times New Roman" w:hAnsi="Times New Roman"/>
                <w:b/>
                <w:sz w:val="24"/>
                <w:szCs w:val="24"/>
              </w:rPr>
            </w:pPr>
            <w:r w:rsidRPr="00E61A3D">
              <w:rPr>
                <w:rFonts w:ascii="Times New Roman" w:hAnsi="Times New Roman"/>
                <w:b/>
                <w:sz w:val="24"/>
                <w:szCs w:val="24"/>
              </w:rPr>
              <w:t>Programos 1 priemonėje numatytos šios laikino pobūdžio paslaugos:</w:t>
            </w:r>
          </w:p>
          <w:p w14:paraId="66B0894A" w14:textId="77777777" w:rsidR="0072328A" w:rsidRPr="00E61A3D" w:rsidRDefault="0072328A" w:rsidP="0004523D">
            <w:pPr>
              <w:pStyle w:val="Betarp"/>
              <w:rPr>
                <w:rFonts w:ascii="Times New Roman" w:hAnsi="Times New Roman"/>
                <w:sz w:val="24"/>
                <w:szCs w:val="24"/>
              </w:rPr>
            </w:pPr>
            <w:r w:rsidRPr="00293570">
              <w:rPr>
                <w:rFonts w:ascii="Times New Roman" w:hAnsi="Times New Roman"/>
                <w:sz w:val="24"/>
                <w:szCs w:val="24"/>
              </w:rPr>
              <w:lastRenderedPageBreak/>
              <w:t>1.</w:t>
            </w:r>
            <w:r>
              <w:rPr>
                <w:rFonts w:ascii="Times New Roman" w:hAnsi="Times New Roman"/>
                <w:sz w:val="24"/>
                <w:szCs w:val="24"/>
              </w:rPr>
              <w:t xml:space="preserve"> </w:t>
            </w:r>
            <w:r w:rsidRPr="00E61A3D">
              <w:rPr>
                <w:rFonts w:ascii="Times New Roman" w:hAnsi="Times New Roman"/>
                <w:sz w:val="24"/>
                <w:szCs w:val="24"/>
              </w:rPr>
              <w:t>Laikino pobūdžio paslaugos antrinės</w:t>
            </w:r>
            <w:r w:rsidR="00E17AC3">
              <w:rPr>
                <w:rFonts w:ascii="Times New Roman" w:hAnsi="Times New Roman"/>
                <w:sz w:val="24"/>
                <w:szCs w:val="24"/>
              </w:rPr>
              <w:t xml:space="preserve"> sveikatos priežiūros įstaigose;</w:t>
            </w:r>
          </w:p>
          <w:p w14:paraId="1D8FD498" w14:textId="77777777" w:rsidR="0072328A" w:rsidRPr="00E61A3D" w:rsidRDefault="0072328A" w:rsidP="0004523D">
            <w:pPr>
              <w:pStyle w:val="Betarp"/>
              <w:jc w:val="both"/>
              <w:rPr>
                <w:rFonts w:ascii="Times New Roman" w:hAnsi="Times New Roman"/>
                <w:sz w:val="24"/>
                <w:szCs w:val="24"/>
              </w:rPr>
            </w:pPr>
            <w:r>
              <w:rPr>
                <w:rFonts w:ascii="Times New Roman" w:hAnsi="Times New Roman"/>
                <w:sz w:val="24"/>
                <w:szCs w:val="24"/>
              </w:rPr>
              <w:t xml:space="preserve">2. </w:t>
            </w:r>
            <w:r w:rsidRPr="00E61A3D">
              <w:rPr>
                <w:rFonts w:ascii="Times New Roman" w:hAnsi="Times New Roman"/>
                <w:sz w:val="24"/>
                <w:szCs w:val="24"/>
              </w:rPr>
              <w:t>Laikino pobūdžio paslaugo</w:t>
            </w:r>
            <w:r w:rsidR="00E17AC3">
              <w:rPr>
                <w:rFonts w:ascii="Times New Roman" w:hAnsi="Times New Roman"/>
                <w:sz w:val="24"/>
                <w:szCs w:val="24"/>
              </w:rPr>
              <w:t>s socialinių paslaugų įstaigose;</w:t>
            </w:r>
          </w:p>
          <w:p w14:paraId="31DB9699" w14:textId="77777777" w:rsidR="0072328A" w:rsidRPr="00E61A3D" w:rsidRDefault="0072328A" w:rsidP="0004523D">
            <w:pPr>
              <w:pStyle w:val="Betarp"/>
              <w:jc w:val="both"/>
              <w:rPr>
                <w:rFonts w:ascii="Times New Roman" w:hAnsi="Times New Roman"/>
                <w:sz w:val="24"/>
                <w:szCs w:val="24"/>
              </w:rPr>
            </w:pPr>
            <w:r>
              <w:rPr>
                <w:rFonts w:ascii="Times New Roman" w:hAnsi="Times New Roman"/>
                <w:sz w:val="24"/>
                <w:szCs w:val="24"/>
              </w:rPr>
              <w:t xml:space="preserve">3. </w:t>
            </w:r>
            <w:r w:rsidRPr="00E61A3D">
              <w:rPr>
                <w:rFonts w:ascii="Times New Roman" w:hAnsi="Times New Roman"/>
                <w:sz w:val="24"/>
                <w:szCs w:val="24"/>
              </w:rPr>
              <w:t xml:space="preserve">Laikino pobūdžio archyvinių dokumentų ir kitų dokumentų tvarkymo paslaugos valstybines </w:t>
            </w:r>
            <w:r w:rsidR="00E17AC3">
              <w:rPr>
                <w:rFonts w:ascii="Times New Roman" w:hAnsi="Times New Roman"/>
                <w:sz w:val="24"/>
                <w:szCs w:val="24"/>
              </w:rPr>
              <w:t>funkcijas vykdančiose įstaigose;</w:t>
            </w:r>
          </w:p>
          <w:p w14:paraId="502D3B15" w14:textId="77777777" w:rsidR="0072328A" w:rsidRPr="00E61A3D" w:rsidRDefault="0072328A" w:rsidP="0004523D">
            <w:pPr>
              <w:pStyle w:val="Betarp"/>
              <w:jc w:val="both"/>
              <w:rPr>
                <w:rFonts w:ascii="Times New Roman" w:hAnsi="Times New Roman"/>
                <w:sz w:val="24"/>
                <w:szCs w:val="24"/>
              </w:rPr>
            </w:pPr>
            <w:r>
              <w:rPr>
                <w:rFonts w:ascii="Times New Roman" w:hAnsi="Times New Roman"/>
                <w:sz w:val="24"/>
                <w:szCs w:val="24"/>
              </w:rPr>
              <w:t xml:space="preserve">4. </w:t>
            </w:r>
            <w:r w:rsidRPr="00E61A3D">
              <w:rPr>
                <w:rFonts w:ascii="Times New Roman" w:hAnsi="Times New Roman"/>
                <w:sz w:val="24"/>
                <w:szCs w:val="24"/>
              </w:rPr>
              <w:t>Vietos bendruomenės socialinės infrastruktūros tvarkymo laikino pobūdžio paslaugos.</w:t>
            </w:r>
          </w:p>
          <w:p w14:paraId="724063C0" w14:textId="77777777" w:rsidR="0072328A" w:rsidRDefault="0072328A" w:rsidP="0004523D">
            <w:pPr>
              <w:pStyle w:val="Betarp"/>
              <w:jc w:val="both"/>
              <w:rPr>
                <w:rFonts w:ascii="Times New Roman" w:hAnsi="Times New Roman"/>
                <w:sz w:val="24"/>
                <w:szCs w:val="24"/>
              </w:rPr>
            </w:pPr>
            <w:r w:rsidRPr="00E61A3D">
              <w:rPr>
                <w:rFonts w:ascii="Times New Roman" w:hAnsi="Times New Roman"/>
                <w:sz w:val="24"/>
                <w:szCs w:val="24"/>
              </w:rPr>
              <w:t>Numatomas 1 priemonės vykdymo laikas – nuo 2020-04-01 iki 2020-12-1</w:t>
            </w:r>
            <w:r>
              <w:rPr>
                <w:rFonts w:ascii="Times New Roman" w:hAnsi="Times New Roman"/>
                <w:sz w:val="24"/>
                <w:szCs w:val="24"/>
              </w:rPr>
              <w:t>5</w:t>
            </w:r>
            <w:r w:rsidRPr="00E61A3D">
              <w:rPr>
                <w:rFonts w:ascii="Times New Roman" w:hAnsi="Times New Roman"/>
                <w:sz w:val="24"/>
                <w:szCs w:val="24"/>
              </w:rPr>
              <w:t>.</w:t>
            </w:r>
          </w:p>
          <w:p w14:paraId="2B3FB5C3" w14:textId="77777777" w:rsidR="00E63474" w:rsidRPr="00E61A3D" w:rsidRDefault="00E63474" w:rsidP="0004523D">
            <w:pPr>
              <w:pStyle w:val="Betarp"/>
              <w:jc w:val="both"/>
              <w:rPr>
                <w:rFonts w:ascii="Times New Roman" w:hAnsi="Times New Roman"/>
                <w:sz w:val="24"/>
                <w:szCs w:val="24"/>
              </w:rPr>
            </w:pPr>
          </w:p>
          <w:p w14:paraId="462CBACD" w14:textId="77777777" w:rsidR="001F7205" w:rsidRPr="003E4465" w:rsidRDefault="0072328A" w:rsidP="001F7205">
            <w:pPr>
              <w:spacing w:after="0" w:line="240" w:lineRule="auto"/>
              <w:jc w:val="both"/>
              <w:rPr>
                <w:rFonts w:ascii="Times New Roman" w:hAnsi="Times New Roman"/>
                <w:b/>
                <w:sz w:val="24"/>
                <w:szCs w:val="24"/>
              </w:rPr>
            </w:pPr>
            <w:r w:rsidRPr="00293570">
              <w:rPr>
                <w:rFonts w:ascii="Times New Roman" w:hAnsi="Times New Roman"/>
                <w:b/>
                <w:bCs/>
                <w:sz w:val="24"/>
                <w:szCs w:val="24"/>
              </w:rPr>
              <w:t>2 priemonė.</w:t>
            </w:r>
            <w:r w:rsidR="001F7205">
              <w:rPr>
                <w:rFonts w:ascii="Times New Roman" w:hAnsi="Times New Roman"/>
                <w:b/>
                <w:bCs/>
                <w:sz w:val="24"/>
                <w:szCs w:val="24"/>
              </w:rPr>
              <w:t xml:space="preserve"> </w:t>
            </w:r>
            <w:r w:rsidR="001F7205" w:rsidRPr="003E4465">
              <w:rPr>
                <w:rFonts w:ascii="Times New Roman" w:hAnsi="Times New Roman"/>
                <w:b/>
                <w:sz w:val="24"/>
                <w:szCs w:val="24"/>
              </w:rPr>
              <w:t>Įgyvendinti Užimtumo didinimo programos, skirtos užimtumo skatinimo ir motyvavimo paslaugų nedirbantiems ir socialinę paramą gaunantiems asmenims</w:t>
            </w:r>
            <w:r w:rsidR="00D04673">
              <w:rPr>
                <w:rFonts w:ascii="Times New Roman" w:hAnsi="Times New Roman"/>
                <w:b/>
                <w:sz w:val="24"/>
                <w:szCs w:val="24"/>
              </w:rPr>
              <w:t>,</w:t>
            </w:r>
            <w:r w:rsidR="001F7205" w:rsidRPr="003E4465">
              <w:rPr>
                <w:rFonts w:ascii="Times New Roman" w:hAnsi="Times New Roman"/>
                <w:b/>
                <w:sz w:val="24"/>
                <w:szCs w:val="24"/>
              </w:rPr>
              <w:t xml:space="preserve"> modelį.</w:t>
            </w:r>
          </w:p>
          <w:p w14:paraId="3D0736D2" w14:textId="77777777" w:rsidR="001F7205" w:rsidRDefault="001F7205" w:rsidP="001F7205">
            <w:pPr>
              <w:pStyle w:val="Betarp"/>
              <w:jc w:val="both"/>
              <w:rPr>
                <w:rFonts w:ascii="Times New Roman" w:hAnsi="Times New Roman"/>
                <w:sz w:val="24"/>
                <w:szCs w:val="24"/>
              </w:rPr>
            </w:pPr>
            <w:r w:rsidRPr="003E4465">
              <w:rPr>
                <w:rFonts w:ascii="Times New Roman" w:hAnsi="Times New Roman"/>
                <w:sz w:val="24"/>
                <w:szCs w:val="24"/>
              </w:rPr>
              <w:t xml:space="preserve">Modelio įgyvendinimo tvarka ir reikalavimai yra pateikti </w:t>
            </w:r>
            <w:r w:rsidRPr="003E4465">
              <w:rPr>
                <w:rFonts w:ascii="Times New Roman" w:hAnsi="Times New Roman"/>
                <w:color w:val="000000" w:themeColor="text1"/>
                <w:sz w:val="24"/>
                <w:szCs w:val="24"/>
              </w:rPr>
              <w:t xml:space="preserve">Aprašo II ir </w:t>
            </w:r>
            <w:r w:rsidRPr="003E4465">
              <w:rPr>
                <w:rFonts w:ascii="Times New Roman" w:hAnsi="Times New Roman"/>
                <w:sz w:val="24"/>
                <w:szCs w:val="24"/>
              </w:rPr>
              <w:t>III skyriuose. Modelio įgyvendinimo metu turi būti suteikta ne mažiau kaip 70 nedirbančių ir socialinę paramą gaunančių asmenų užimtumo skatinimo ir motyvavimo paslaugos. Šiai priemonei įgyvendinti skiriamos lėšos: ne mažiau kaip 14</w:t>
            </w:r>
            <w:r w:rsidR="00D04673">
              <w:rPr>
                <w:rFonts w:ascii="Times New Roman" w:hAnsi="Times New Roman"/>
                <w:sz w:val="24"/>
                <w:szCs w:val="24"/>
              </w:rPr>
              <w:t xml:space="preserve"> </w:t>
            </w:r>
            <w:r w:rsidRPr="003E4465">
              <w:rPr>
                <w:rFonts w:ascii="Times New Roman" w:hAnsi="Times New Roman"/>
                <w:sz w:val="24"/>
                <w:szCs w:val="24"/>
              </w:rPr>
              <w:t>tūkst. eurų nedirbančių asmenų atvejo vadybininko darbo užmokesčiui ir 70</w:t>
            </w:r>
            <w:r w:rsidR="00D04673">
              <w:rPr>
                <w:rFonts w:ascii="Times New Roman" w:hAnsi="Times New Roman"/>
                <w:sz w:val="24"/>
                <w:szCs w:val="24"/>
              </w:rPr>
              <w:t xml:space="preserve"> </w:t>
            </w:r>
            <w:r w:rsidRPr="003E4465">
              <w:rPr>
                <w:rFonts w:ascii="Times New Roman" w:hAnsi="Times New Roman"/>
                <w:sz w:val="24"/>
                <w:szCs w:val="24"/>
              </w:rPr>
              <w:t>tūkst. eurų nedirbančių ir socialinę paramą gaunančių asmenų užimtumo skatinimo ir motyvavimo paslaugoms.</w:t>
            </w:r>
            <w:r>
              <w:rPr>
                <w:rFonts w:ascii="Times New Roman" w:hAnsi="Times New Roman"/>
                <w:sz w:val="24"/>
                <w:szCs w:val="24"/>
              </w:rPr>
              <w:t xml:space="preserve"> Pagal šią priemonę bus užtikrintas </w:t>
            </w:r>
            <w:r w:rsidRPr="003E4465">
              <w:rPr>
                <w:rFonts w:ascii="Times New Roman" w:hAnsi="Times New Roman"/>
                <w:sz w:val="24"/>
                <w:szCs w:val="24"/>
              </w:rPr>
              <w:t>tvarus (ilgalaikis, neterminuotas)</w:t>
            </w:r>
            <w:r>
              <w:rPr>
                <w:rFonts w:ascii="Times New Roman" w:hAnsi="Times New Roman"/>
                <w:sz w:val="24"/>
                <w:szCs w:val="24"/>
              </w:rPr>
              <w:t xml:space="preserve"> įdarbinimas apie 30 proc. paslaugas gavusių asmenų.</w:t>
            </w:r>
          </w:p>
          <w:p w14:paraId="58CEE2CA" w14:textId="77777777" w:rsidR="003E4465" w:rsidRDefault="003E4465" w:rsidP="001F7205">
            <w:pPr>
              <w:pStyle w:val="Betarp"/>
              <w:jc w:val="both"/>
              <w:rPr>
                <w:rFonts w:ascii="Times New Roman" w:hAnsi="Times New Roman"/>
                <w:sz w:val="24"/>
                <w:szCs w:val="24"/>
              </w:rPr>
            </w:pPr>
          </w:p>
          <w:p w14:paraId="13DF4AAF" w14:textId="77777777" w:rsidR="0072328A" w:rsidRPr="00293570" w:rsidRDefault="001F7205" w:rsidP="001F7205">
            <w:pPr>
              <w:pStyle w:val="Betarp"/>
              <w:jc w:val="both"/>
              <w:rPr>
                <w:rFonts w:ascii="Times New Roman" w:hAnsi="Times New Roman"/>
                <w:b/>
                <w:bCs/>
                <w:sz w:val="24"/>
                <w:szCs w:val="24"/>
              </w:rPr>
            </w:pPr>
            <w:r>
              <w:rPr>
                <w:rFonts w:ascii="Times New Roman" w:hAnsi="Times New Roman"/>
                <w:b/>
                <w:bCs/>
                <w:sz w:val="24"/>
                <w:szCs w:val="24"/>
              </w:rPr>
              <w:t xml:space="preserve">3 priemonė. </w:t>
            </w:r>
            <w:r w:rsidR="0072328A" w:rsidRPr="00293570">
              <w:rPr>
                <w:rFonts w:ascii="Times New Roman" w:hAnsi="Times New Roman"/>
                <w:b/>
                <w:bCs/>
                <w:sz w:val="24"/>
                <w:szCs w:val="24"/>
              </w:rPr>
              <w:t xml:space="preserve">Didinti moksleivių ir studentų užimtumą. Suteikti 100 procentų subsidiją iš savivaldybės biudžeto lėšų darbdaviui, įdarbinusiam 2020 m. užimtumo programos dalyvį pagal šią priemonę. </w:t>
            </w:r>
          </w:p>
          <w:p w14:paraId="7840D33E"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Sudarant sąlygas dirbti, jauni asmenys galės įgyti darbo patirties, išbandyti save darbo rinkoje ir įvertinti, kokio darbo ateityje jie norėtų. Stengiantis didinti jaunų asmenų – moksleivių ir studentų  – užimtumą</w:t>
            </w:r>
            <w:r w:rsidR="00D04673">
              <w:rPr>
                <w:rFonts w:ascii="Times New Roman" w:hAnsi="Times New Roman"/>
                <w:sz w:val="24"/>
                <w:szCs w:val="24"/>
              </w:rPr>
              <w:t>,</w:t>
            </w:r>
            <w:r w:rsidRPr="00293570">
              <w:rPr>
                <w:rFonts w:ascii="Times New Roman" w:hAnsi="Times New Roman"/>
                <w:sz w:val="24"/>
                <w:szCs w:val="24"/>
              </w:rPr>
              <w:t xml:space="preserve"> planuojama skirti finansavimą </w:t>
            </w:r>
            <w:r w:rsidR="001F7205">
              <w:rPr>
                <w:rFonts w:ascii="Times New Roman" w:hAnsi="Times New Roman"/>
                <w:sz w:val="24"/>
                <w:szCs w:val="24"/>
              </w:rPr>
              <w:t>18 moksleivių ar studentų</w:t>
            </w:r>
            <w:r w:rsidRPr="00293570">
              <w:rPr>
                <w:rFonts w:ascii="Times New Roman" w:hAnsi="Times New Roman"/>
                <w:sz w:val="24"/>
                <w:szCs w:val="24"/>
              </w:rPr>
              <w:t xml:space="preserve"> įdarbinti iki 2 mėn. laikotarpiui. Skelbiant darbdavių atranką</w:t>
            </w:r>
            <w:r w:rsidR="00D04673">
              <w:rPr>
                <w:rFonts w:ascii="Times New Roman" w:hAnsi="Times New Roman"/>
                <w:sz w:val="24"/>
                <w:szCs w:val="24"/>
              </w:rPr>
              <w:t>,</w:t>
            </w:r>
            <w:r w:rsidRPr="00293570">
              <w:rPr>
                <w:rFonts w:ascii="Times New Roman" w:hAnsi="Times New Roman"/>
                <w:sz w:val="24"/>
                <w:szCs w:val="24"/>
              </w:rPr>
              <w:t xml:space="preserve"> darbdaviams siūloma suplanuoti moksleivių darbinimą vasaros atostogų metu. Motyvuoti mokiniai, mokiniai iš gausių šeimų turės galimybę užsidirbti bei prisidėti prie bendros šeimos gerovės kūrimo, savo poreikių patenkinimo ir saviraiškos darbe. Numatomas įdarbinamų </w:t>
            </w:r>
            <w:r w:rsidR="001F7205">
              <w:rPr>
                <w:rFonts w:ascii="Times New Roman" w:hAnsi="Times New Roman"/>
                <w:sz w:val="24"/>
                <w:szCs w:val="24"/>
              </w:rPr>
              <w:t>mokinių ar studentų skaičius – 18 asmenų</w:t>
            </w:r>
            <w:r w:rsidRPr="00293570">
              <w:rPr>
                <w:rFonts w:ascii="Times New Roman" w:hAnsi="Times New Roman"/>
                <w:sz w:val="24"/>
                <w:szCs w:val="24"/>
              </w:rPr>
              <w:t>. Vieno asmens įdarbinimo terminas – iki 2 mėn. Maksimali</w:t>
            </w:r>
            <w:r w:rsidR="00C14B8A">
              <w:rPr>
                <w:rFonts w:ascii="Times New Roman" w:hAnsi="Times New Roman"/>
                <w:sz w:val="24"/>
                <w:szCs w:val="24"/>
              </w:rPr>
              <w:t xml:space="preserve"> 2 mėn.</w:t>
            </w:r>
            <w:r w:rsidRPr="00293570">
              <w:rPr>
                <w:rFonts w:ascii="Times New Roman" w:hAnsi="Times New Roman"/>
                <w:sz w:val="24"/>
                <w:szCs w:val="24"/>
              </w:rPr>
              <w:t xml:space="preserve"> kompensuojama suma – </w:t>
            </w:r>
            <w:r w:rsidR="001F7205" w:rsidRPr="00C14B8A">
              <w:rPr>
                <w:rFonts w:ascii="Times New Roman" w:hAnsi="Times New Roman"/>
                <w:sz w:val="24"/>
                <w:szCs w:val="24"/>
              </w:rPr>
              <w:t>1377,99</w:t>
            </w:r>
            <w:r w:rsidRPr="00C14B8A">
              <w:rPr>
                <w:rFonts w:ascii="Times New Roman" w:hAnsi="Times New Roman"/>
                <w:sz w:val="24"/>
                <w:szCs w:val="24"/>
              </w:rPr>
              <w:t xml:space="preserve"> eurai</w:t>
            </w:r>
            <w:r w:rsidRPr="00293570">
              <w:rPr>
                <w:rFonts w:ascii="Times New Roman" w:hAnsi="Times New Roman"/>
                <w:sz w:val="24"/>
                <w:szCs w:val="24"/>
              </w:rPr>
              <w:t xml:space="preserve"> (įskaitant darbdaviui ir jo darbuotojui (-ams) Lietuvos Respublikos teisės aktų nustatyta tvarka privalomus mokėti mokesčius ir kitas privalomas su darbo teisiniais santykiais susijusias išmokas). Šiai priemonei įgyvendinti skiriama 25</w:t>
            </w:r>
            <w:r w:rsidR="00DD6C39">
              <w:rPr>
                <w:rFonts w:ascii="Times New Roman" w:hAnsi="Times New Roman"/>
                <w:sz w:val="24"/>
                <w:szCs w:val="24"/>
              </w:rPr>
              <w:t xml:space="preserve"> </w:t>
            </w:r>
            <w:r w:rsidRPr="00293570">
              <w:rPr>
                <w:rFonts w:ascii="Times New Roman" w:hAnsi="Times New Roman"/>
                <w:sz w:val="24"/>
                <w:szCs w:val="24"/>
              </w:rPr>
              <w:t>tūkst. eurų iš savivaldybės biudžeto lėšų.</w:t>
            </w:r>
          </w:p>
          <w:p w14:paraId="69F4F026" w14:textId="77777777" w:rsidR="0072328A" w:rsidRDefault="0072328A" w:rsidP="0004523D">
            <w:pPr>
              <w:pStyle w:val="Betarp"/>
              <w:jc w:val="both"/>
              <w:rPr>
                <w:rFonts w:ascii="Times New Roman" w:hAnsi="Times New Roman"/>
                <w:sz w:val="24"/>
                <w:szCs w:val="24"/>
              </w:rPr>
            </w:pPr>
            <w:r w:rsidRPr="00293570">
              <w:rPr>
                <w:rFonts w:ascii="Times New Roman" w:hAnsi="Times New Roman"/>
                <w:sz w:val="24"/>
                <w:szCs w:val="24"/>
              </w:rPr>
              <w:t xml:space="preserve">Pasirinktam darbdaviui, įdarbinusiam užimtumo programos 2020 m. dalyvį pagal šią priemonę, planuojama mokėti 100 procentų </w:t>
            </w:r>
            <w:r w:rsidR="00074F6F" w:rsidRPr="00C14B8A">
              <w:rPr>
                <w:rFonts w:ascii="Times New Roman" w:hAnsi="Times New Roman"/>
                <w:sz w:val="24"/>
                <w:szCs w:val="24"/>
              </w:rPr>
              <w:t>kompensaciją</w:t>
            </w:r>
            <w:r w:rsidRPr="00293570">
              <w:rPr>
                <w:rFonts w:ascii="Times New Roman" w:hAnsi="Times New Roman"/>
                <w:sz w:val="24"/>
                <w:szCs w:val="24"/>
              </w:rPr>
              <w:t xml:space="preserve"> darbo užmokesčiui, įskaitant darbdaviui ir jo darbuotojui (-ams) Lietuvos Respublikos teisės aktų nustatyta tvarka privalomus mokėti mokesčius ir kitas privalomas su darbo teisiniais santykiais susijusias išmokas. Darbdavys, teikdamas paraišką dalyvauti 2020 m. Programos priemonėse, turi įvertinti darbuotojo (-ų) kvalifikaciją ir numatomo darbo sąlygas, trukmę. </w:t>
            </w:r>
          </w:p>
          <w:p w14:paraId="74ADE11B" w14:textId="77777777" w:rsidR="00C14B8A" w:rsidRPr="00293570" w:rsidRDefault="00C14B8A" w:rsidP="0004523D">
            <w:pPr>
              <w:pStyle w:val="Betarp"/>
              <w:jc w:val="both"/>
              <w:rPr>
                <w:rFonts w:ascii="Times New Roman" w:hAnsi="Times New Roman"/>
                <w:b/>
                <w:sz w:val="24"/>
                <w:szCs w:val="24"/>
              </w:rPr>
            </w:pPr>
          </w:p>
          <w:p w14:paraId="4DA1B9F3" w14:textId="77777777" w:rsidR="0072328A" w:rsidRPr="00293570" w:rsidRDefault="00E17AC3" w:rsidP="0004523D">
            <w:pPr>
              <w:pStyle w:val="Betarp"/>
              <w:rPr>
                <w:rFonts w:ascii="Times New Roman" w:hAnsi="Times New Roman"/>
                <w:b/>
                <w:bCs/>
                <w:sz w:val="24"/>
                <w:szCs w:val="24"/>
              </w:rPr>
            </w:pPr>
            <w:r>
              <w:rPr>
                <w:rFonts w:ascii="Times New Roman" w:hAnsi="Times New Roman"/>
                <w:b/>
                <w:bCs/>
                <w:sz w:val="24"/>
                <w:szCs w:val="24"/>
              </w:rPr>
              <w:t>Programos 3</w:t>
            </w:r>
            <w:r w:rsidR="0072328A" w:rsidRPr="00293570">
              <w:rPr>
                <w:rFonts w:ascii="Times New Roman" w:hAnsi="Times New Roman"/>
                <w:b/>
                <w:bCs/>
                <w:sz w:val="24"/>
                <w:szCs w:val="24"/>
              </w:rPr>
              <w:t xml:space="preserve"> priemonėje numatytos šios laikino pobūdžio paslaugos:</w:t>
            </w:r>
          </w:p>
          <w:p w14:paraId="506783E8"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1. Laikino pobūdžio paslaugos antrinės</w:t>
            </w:r>
            <w:r w:rsidR="00C14B8A">
              <w:rPr>
                <w:rFonts w:ascii="Times New Roman" w:hAnsi="Times New Roman"/>
                <w:sz w:val="24"/>
                <w:szCs w:val="24"/>
              </w:rPr>
              <w:t xml:space="preserve"> sveikatos priežiūros įstaigose.</w:t>
            </w:r>
          </w:p>
          <w:p w14:paraId="2E3C32F3"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2. Laikino pobūdžio paslaugo</w:t>
            </w:r>
            <w:r w:rsidR="00C14B8A">
              <w:rPr>
                <w:rFonts w:ascii="Times New Roman" w:hAnsi="Times New Roman"/>
                <w:sz w:val="24"/>
                <w:szCs w:val="24"/>
              </w:rPr>
              <w:t>s socialinių paslaugų įstaigose.</w:t>
            </w:r>
          </w:p>
          <w:p w14:paraId="567B5BAF"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 xml:space="preserve">3. Laikino pobūdžio archyvinių dokumentų ir kitų dokumentų tvarkymo paslaugos valstybines </w:t>
            </w:r>
            <w:r w:rsidR="00C14B8A">
              <w:rPr>
                <w:rFonts w:ascii="Times New Roman" w:hAnsi="Times New Roman"/>
                <w:sz w:val="24"/>
                <w:szCs w:val="24"/>
              </w:rPr>
              <w:t>funkcijas vykdančiose įstaigose.</w:t>
            </w:r>
          </w:p>
          <w:p w14:paraId="55792662" w14:textId="77777777" w:rsidR="0072328A" w:rsidRDefault="0072328A" w:rsidP="0004523D">
            <w:pPr>
              <w:pStyle w:val="Betarp"/>
              <w:jc w:val="both"/>
              <w:rPr>
                <w:rFonts w:ascii="Times New Roman" w:hAnsi="Times New Roman"/>
                <w:sz w:val="24"/>
                <w:szCs w:val="24"/>
              </w:rPr>
            </w:pPr>
            <w:r w:rsidRPr="00293570">
              <w:rPr>
                <w:rFonts w:ascii="Times New Roman" w:hAnsi="Times New Roman"/>
                <w:sz w:val="24"/>
                <w:szCs w:val="24"/>
              </w:rPr>
              <w:lastRenderedPageBreak/>
              <w:t>4. Vietos bendruomenės socialinės infrastruktūros tvarkymo laikino pobūdžio paslaugos.</w:t>
            </w:r>
          </w:p>
          <w:p w14:paraId="23C26754" w14:textId="77777777" w:rsidR="00777973" w:rsidRDefault="00777973" w:rsidP="00777973">
            <w:pPr>
              <w:pStyle w:val="Betarp"/>
              <w:jc w:val="both"/>
              <w:rPr>
                <w:rFonts w:ascii="Times New Roman" w:hAnsi="Times New Roman"/>
                <w:sz w:val="24"/>
                <w:szCs w:val="24"/>
              </w:rPr>
            </w:pPr>
            <w:r w:rsidRPr="00777973">
              <w:rPr>
                <w:rFonts w:ascii="Times New Roman" w:hAnsi="Times New Roman"/>
                <w:sz w:val="24"/>
                <w:szCs w:val="24"/>
              </w:rPr>
              <w:t>5. Nevyriausybinėse organizacijose ir bendruomenėse teikiamos projektų administravimo ir viešųjų paslaugų teikimo paslaugos</w:t>
            </w:r>
            <w:r>
              <w:rPr>
                <w:rFonts w:ascii="Times New Roman" w:hAnsi="Times New Roman"/>
                <w:sz w:val="24"/>
                <w:szCs w:val="24"/>
              </w:rPr>
              <w:t>.</w:t>
            </w:r>
          </w:p>
          <w:p w14:paraId="7402C04D" w14:textId="77777777" w:rsidR="0072328A" w:rsidRDefault="0072328A" w:rsidP="001B3BC1">
            <w:pPr>
              <w:ind w:right="30" w:hanging="50"/>
              <w:jc w:val="both"/>
              <w:rPr>
                <w:rFonts w:ascii="Times New Roman" w:hAnsi="Times New Roman"/>
                <w:sz w:val="24"/>
                <w:szCs w:val="24"/>
              </w:rPr>
            </w:pPr>
            <w:r w:rsidRPr="00293570">
              <w:rPr>
                <w:rFonts w:ascii="Times New Roman" w:hAnsi="Times New Roman"/>
                <w:sz w:val="24"/>
                <w:szCs w:val="24"/>
              </w:rPr>
              <w:t xml:space="preserve">Numatomas </w:t>
            </w:r>
            <w:r w:rsidR="00C14B8A">
              <w:rPr>
                <w:rFonts w:ascii="Times New Roman" w:hAnsi="Times New Roman"/>
                <w:sz w:val="24"/>
                <w:szCs w:val="24"/>
              </w:rPr>
              <w:t>3</w:t>
            </w:r>
            <w:r w:rsidRPr="00293570">
              <w:rPr>
                <w:rFonts w:ascii="Times New Roman" w:hAnsi="Times New Roman"/>
                <w:sz w:val="24"/>
                <w:szCs w:val="24"/>
              </w:rPr>
              <w:t xml:space="preserve"> priemonės vykdymo laik</w:t>
            </w:r>
            <w:r w:rsidR="00F0155F">
              <w:rPr>
                <w:rFonts w:ascii="Times New Roman" w:hAnsi="Times New Roman"/>
                <w:sz w:val="24"/>
                <w:szCs w:val="24"/>
              </w:rPr>
              <w:t>as – nuo 2020-04-01 iki 2020-12-</w:t>
            </w:r>
            <w:r w:rsidRPr="00293570">
              <w:rPr>
                <w:rFonts w:ascii="Times New Roman" w:hAnsi="Times New Roman"/>
                <w:sz w:val="24"/>
                <w:szCs w:val="24"/>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1723"/>
            </w:tblGrid>
            <w:tr w:rsidR="0072328A" w:rsidRPr="00252F19" w14:paraId="3F01630D" w14:textId="77777777" w:rsidTr="00CA2FBC">
              <w:trPr>
                <w:trHeight w:val="464"/>
              </w:trPr>
              <w:tc>
                <w:tcPr>
                  <w:tcW w:w="4655" w:type="dxa"/>
                  <w:shd w:val="clear" w:color="auto" w:fill="auto"/>
                </w:tcPr>
                <w:p w14:paraId="2898526B" w14:textId="77777777" w:rsidR="0072328A" w:rsidRPr="00252F19" w:rsidRDefault="0072328A" w:rsidP="00161E5D">
                  <w:pPr>
                    <w:framePr w:hSpace="180" w:wrap="around" w:vAnchor="text" w:hAnchor="text" w:xAlign="center" w:y="1"/>
                    <w:spacing w:after="0" w:line="240" w:lineRule="auto"/>
                    <w:suppressOverlap/>
                    <w:jc w:val="center"/>
                    <w:rPr>
                      <w:rFonts w:ascii="Times New Roman" w:hAnsi="Times New Roman"/>
                      <w:sz w:val="24"/>
                      <w:szCs w:val="24"/>
                    </w:rPr>
                  </w:pPr>
                  <w:r w:rsidRPr="00252F19">
                    <w:rPr>
                      <w:rFonts w:ascii="Times New Roman" w:hAnsi="Times New Roman"/>
                      <w:sz w:val="24"/>
                      <w:szCs w:val="24"/>
                    </w:rPr>
                    <w:t>PRIEMONĖ</w:t>
                  </w:r>
                </w:p>
              </w:tc>
              <w:tc>
                <w:tcPr>
                  <w:tcW w:w="1723" w:type="dxa"/>
                  <w:shd w:val="clear" w:color="auto" w:fill="auto"/>
                </w:tcPr>
                <w:p w14:paraId="769EA3DE" w14:textId="77777777" w:rsidR="0072328A" w:rsidRPr="00252F19" w:rsidRDefault="0072328A" w:rsidP="00161E5D">
                  <w:pPr>
                    <w:framePr w:hSpace="180" w:wrap="around" w:vAnchor="text" w:hAnchor="text" w:xAlign="center" w:y="1"/>
                    <w:spacing w:after="0" w:line="240" w:lineRule="auto"/>
                    <w:suppressOverlap/>
                    <w:jc w:val="center"/>
                    <w:rPr>
                      <w:rFonts w:ascii="Times New Roman" w:hAnsi="Times New Roman"/>
                      <w:sz w:val="24"/>
                      <w:szCs w:val="24"/>
                    </w:rPr>
                  </w:pPr>
                  <w:r w:rsidRPr="00252F19">
                    <w:rPr>
                      <w:rFonts w:ascii="Times New Roman" w:hAnsi="Times New Roman"/>
                      <w:sz w:val="24"/>
                      <w:szCs w:val="24"/>
                    </w:rPr>
                    <w:t>Planuo</w:t>
                  </w:r>
                  <w:r>
                    <w:rPr>
                      <w:rFonts w:ascii="Times New Roman" w:hAnsi="Times New Roman"/>
                      <w:sz w:val="24"/>
                      <w:szCs w:val="24"/>
                    </w:rPr>
                    <w:t xml:space="preserve">jamos lėšos (tūkst. </w:t>
                  </w:r>
                  <w:r w:rsidR="00DD6C39">
                    <w:rPr>
                      <w:rFonts w:ascii="Times New Roman" w:hAnsi="Times New Roman"/>
                      <w:sz w:val="24"/>
                      <w:szCs w:val="24"/>
                    </w:rPr>
                    <w:t>e</w:t>
                  </w:r>
                  <w:r>
                    <w:rPr>
                      <w:rFonts w:ascii="Times New Roman" w:hAnsi="Times New Roman"/>
                      <w:sz w:val="24"/>
                      <w:szCs w:val="24"/>
                    </w:rPr>
                    <w:t>urų)</w:t>
                  </w:r>
                </w:p>
              </w:tc>
            </w:tr>
            <w:tr w:rsidR="0072328A" w:rsidRPr="00252F19" w14:paraId="6FA8AA9C" w14:textId="77777777" w:rsidTr="00CA2FBC">
              <w:trPr>
                <w:trHeight w:val="684"/>
              </w:trPr>
              <w:tc>
                <w:tcPr>
                  <w:tcW w:w="4655" w:type="dxa"/>
                  <w:shd w:val="clear" w:color="auto" w:fill="auto"/>
                </w:tcPr>
                <w:p w14:paraId="3341B6AD" w14:textId="77777777" w:rsidR="0072328A" w:rsidRPr="00252F19" w:rsidRDefault="0072328A" w:rsidP="00161E5D">
                  <w:pPr>
                    <w:framePr w:hSpace="180" w:wrap="around" w:vAnchor="text" w:hAnchor="text" w:xAlign="center" w:y="1"/>
                    <w:spacing w:after="0" w:line="240" w:lineRule="auto"/>
                    <w:suppressOverlap/>
                    <w:jc w:val="both"/>
                    <w:rPr>
                      <w:rFonts w:ascii="Times New Roman" w:hAnsi="Times New Roman"/>
                      <w:sz w:val="24"/>
                      <w:szCs w:val="24"/>
                    </w:rPr>
                  </w:pPr>
                  <w:r w:rsidRPr="00252F19">
                    <w:rPr>
                      <w:rFonts w:ascii="Times New Roman" w:hAnsi="Times New Roman"/>
                      <w:sz w:val="24"/>
                      <w:szCs w:val="24"/>
                    </w:rPr>
                    <w:t xml:space="preserve">subsidijos iš valstybės biudžeto lėšų darbdaviui, įdarbinusiam </w:t>
                  </w:r>
                  <w:r>
                    <w:rPr>
                      <w:rFonts w:ascii="Times New Roman" w:hAnsi="Times New Roman"/>
                      <w:sz w:val="24"/>
                      <w:szCs w:val="24"/>
                    </w:rPr>
                    <w:t>2020</w:t>
                  </w:r>
                  <w:r w:rsidRPr="00252F19">
                    <w:rPr>
                      <w:rFonts w:ascii="Times New Roman" w:hAnsi="Times New Roman"/>
                      <w:sz w:val="24"/>
                      <w:szCs w:val="24"/>
                    </w:rPr>
                    <w:t xml:space="preserve"> m. užimtumo didinimo programos dalyvį</w:t>
                  </w:r>
                </w:p>
              </w:tc>
              <w:tc>
                <w:tcPr>
                  <w:tcW w:w="1723" w:type="dxa"/>
                  <w:shd w:val="clear" w:color="auto" w:fill="auto"/>
                </w:tcPr>
                <w:p w14:paraId="7B09D33A" w14:textId="77777777" w:rsidR="00CA2FBC" w:rsidRPr="00252F19" w:rsidRDefault="00CA2FBC" w:rsidP="00161E5D">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146,9</w:t>
                  </w:r>
                </w:p>
                <w:p w14:paraId="42F943BE" w14:textId="77777777" w:rsidR="00CA2FBC" w:rsidRPr="00252F19" w:rsidRDefault="00CA2FBC" w:rsidP="00161E5D">
                  <w:pPr>
                    <w:framePr w:hSpace="180" w:wrap="around" w:vAnchor="text" w:hAnchor="text" w:xAlign="center" w:y="1"/>
                    <w:spacing w:after="0" w:line="240" w:lineRule="auto"/>
                    <w:suppressOverlap/>
                    <w:jc w:val="center"/>
                    <w:rPr>
                      <w:rFonts w:ascii="Times New Roman" w:hAnsi="Times New Roman"/>
                      <w:sz w:val="24"/>
                      <w:szCs w:val="24"/>
                    </w:rPr>
                  </w:pPr>
                </w:p>
              </w:tc>
            </w:tr>
            <w:tr w:rsidR="0072328A" w:rsidRPr="00252F19" w14:paraId="474F56F2" w14:textId="77777777" w:rsidTr="00CA2FBC">
              <w:trPr>
                <w:trHeight w:val="420"/>
              </w:trPr>
              <w:tc>
                <w:tcPr>
                  <w:tcW w:w="4655" w:type="dxa"/>
                  <w:shd w:val="clear" w:color="auto" w:fill="auto"/>
                </w:tcPr>
                <w:p w14:paraId="34A613AA" w14:textId="77777777" w:rsidR="0072328A" w:rsidRDefault="0072328A" w:rsidP="00161E5D">
                  <w:pPr>
                    <w:framePr w:hSpace="180" w:wrap="around" w:vAnchor="text" w:hAnchor="text" w:xAlign="center" w:y="1"/>
                    <w:spacing w:after="0" w:line="240" w:lineRule="auto"/>
                    <w:suppressOverlap/>
                    <w:jc w:val="both"/>
                    <w:rPr>
                      <w:rFonts w:ascii="Times New Roman" w:hAnsi="Times New Roman"/>
                      <w:sz w:val="24"/>
                      <w:szCs w:val="24"/>
                    </w:rPr>
                  </w:pPr>
                  <w:r w:rsidRPr="00CA2FBC">
                    <w:rPr>
                      <w:rFonts w:ascii="Times New Roman" w:hAnsi="Times New Roman"/>
                      <w:sz w:val="24"/>
                      <w:szCs w:val="24"/>
                    </w:rPr>
                    <w:t>užimtumo skatinimo ir motyvavimo paslaugos nedirbantiems ir socialinę paramą gaunantiems asmenims</w:t>
                  </w:r>
                </w:p>
              </w:tc>
              <w:tc>
                <w:tcPr>
                  <w:tcW w:w="1723" w:type="dxa"/>
                  <w:shd w:val="clear" w:color="auto" w:fill="auto"/>
                </w:tcPr>
                <w:p w14:paraId="624D374C" w14:textId="77777777" w:rsidR="0072328A" w:rsidRPr="00252F19" w:rsidRDefault="00CA2FBC" w:rsidP="00161E5D">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84</w:t>
                  </w:r>
                </w:p>
              </w:tc>
            </w:tr>
            <w:tr w:rsidR="00E17AC3" w:rsidRPr="00252F19" w14:paraId="47EFB05F" w14:textId="77777777" w:rsidTr="00CA2FBC">
              <w:trPr>
                <w:trHeight w:val="420"/>
              </w:trPr>
              <w:tc>
                <w:tcPr>
                  <w:tcW w:w="4655" w:type="dxa"/>
                  <w:shd w:val="clear" w:color="auto" w:fill="auto"/>
                </w:tcPr>
                <w:p w14:paraId="49C750D0" w14:textId="77777777" w:rsidR="00E17AC3" w:rsidRPr="00252F19" w:rsidRDefault="00E17AC3" w:rsidP="00161E5D">
                  <w:pPr>
                    <w:framePr w:hSpace="180" w:wrap="around" w:vAnchor="text" w:hAnchor="text" w:xAlign="center" w:y="1"/>
                    <w:spacing w:after="0" w:line="240" w:lineRule="auto"/>
                    <w:suppressOverlap/>
                    <w:jc w:val="both"/>
                    <w:rPr>
                      <w:rFonts w:ascii="Times New Roman" w:hAnsi="Times New Roman"/>
                      <w:sz w:val="24"/>
                      <w:szCs w:val="24"/>
                    </w:rPr>
                  </w:pPr>
                  <w:r>
                    <w:rPr>
                      <w:rFonts w:ascii="Times New Roman" w:hAnsi="Times New Roman"/>
                      <w:sz w:val="24"/>
                      <w:szCs w:val="24"/>
                    </w:rPr>
                    <w:t>m</w:t>
                  </w:r>
                  <w:r w:rsidRPr="00252F19">
                    <w:rPr>
                      <w:rFonts w:ascii="Times New Roman" w:hAnsi="Times New Roman"/>
                      <w:sz w:val="24"/>
                      <w:szCs w:val="24"/>
                    </w:rPr>
                    <w:t>oksleivių ir</w:t>
                  </w:r>
                  <w:r>
                    <w:rPr>
                      <w:rFonts w:ascii="Times New Roman" w:hAnsi="Times New Roman"/>
                      <w:sz w:val="24"/>
                      <w:szCs w:val="24"/>
                    </w:rPr>
                    <w:t xml:space="preserve"> </w:t>
                  </w:r>
                  <w:r w:rsidRPr="00252F19">
                    <w:rPr>
                      <w:rFonts w:ascii="Times New Roman" w:hAnsi="Times New Roman"/>
                      <w:sz w:val="24"/>
                      <w:szCs w:val="24"/>
                    </w:rPr>
                    <w:t>studentų užimtumo didinimas</w:t>
                  </w:r>
                </w:p>
              </w:tc>
              <w:tc>
                <w:tcPr>
                  <w:tcW w:w="1723" w:type="dxa"/>
                  <w:shd w:val="clear" w:color="auto" w:fill="auto"/>
                </w:tcPr>
                <w:p w14:paraId="7E741FAA" w14:textId="77777777" w:rsidR="00E17AC3" w:rsidRPr="00252F19" w:rsidRDefault="00E17AC3" w:rsidP="00161E5D">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25</w:t>
                  </w:r>
                </w:p>
              </w:tc>
            </w:tr>
          </w:tbl>
          <w:p w14:paraId="514E10D7" w14:textId="77777777" w:rsidR="0072328A" w:rsidRPr="00252F19" w:rsidRDefault="0072328A" w:rsidP="0004523D">
            <w:pPr>
              <w:spacing w:after="0" w:line="240" w:lineRule="auto"/>
              <w:jc w:val="both"/>
              <w:rPr>
                <w:rFonts w:ascii="Times New Roman" w:hAnsi="Times New Roman"/>
                <w:sz w:val="24"/>
                <w:szCs w:val="24"/>
              </w:rPr>
            </w:pPr>
          </w:p>
        </w:tc>
      </w:tr>
      <w:tr w:rsidR="0072328A" w:rsidRPr="00252F19" w14:paraId="5E71AF59" w14:textId="77777777" w:rsidTr="001B139F">
        <w:tc>
          <w:tcPr>
            <w:tcW w:w="2160" w:type="dxa"/>
            <w:shd w:val="clear" w:color="auto" w:fill="auto"/>
          </w:tcPr>
          <w:p w14:paraId="146FE43C" w14:textId="77777777" w:rsidR="0072328A" w:rsidRPr="0001055B" w:rsidRDefault="0072328A" w:rsidP="0004523D">
            <w:pPr>
              <w:spacing w:after="0" w:line="240" w:lineRule="auto"/>
              <w:rPr>
                <w:rFonts w:ascii="Times New Roman" w:hAnsi="Times New Roman"/>
                <w:sz w:val="24"/>
                <w:szCs w:val="24"/>
              </w:rPr>
            </w:pPr>
            <w:r w:rsidRPr="0001055B">
              <w:rPr>
                <w:rFonts w:ascii="Times New Roman" w:hAnsi="Times New Roman"/>
                <w:sz w:val="24"/>
                <w:szCs w:val="24"/>
              </w:rPr>
              <w:lastRenderedPageBreak/>
              <w:t>4.</w:t>
            </w:r>
            <w:r>
              <w:rPr>
                <w:rFonts w:ascii="Times New Roman" w:hAnsi="Times New Roman"/>
                <w:sz w:val="24"/>
                <w:szCs w:val="24"/>
              </w:rPr>
              <w:t xml:space="preserve"> PROGRAMOS FINANSAVIMO PLANAS</w:t>
            </w:r>
          </w:p>
        </w:tc>
        <w:tc>
          <w:tcPr>
            <w:tcW w:w="7474" w:type="dxa"/>
            <w:shd w:val="clear" w:color="auto" w:fill="auto"/>
          </w:tcPr>
          <w:p w14:paraId="239387BF" w14:textId="77777777" w:rsidR="0072328A" w:rsidRPr="00137A62" w:rsidRDefault="0072328A" w:rsidP="0004523D">
            <w:pPr>
              <w:pStyle w:val="Betarp"/>
              <w:jc w:val="both"/>
              <w:rPr>
                <w:rFonts w:ascii="Times New Roman" w:hAnsi="Times New Roman"/>
                <w:sz w:val="24"/>
                <w:szCs w:val="24"/>
              </w:rPr>
            </w:pPr>
            <w:r w:rsidRPr="00137A62">
              <w:rPr>
                <w:rFonts w:ascii="Times New Roman" w:hAnsi="Times New Roman"/>
                <w:sz w:val="24"/>
                <w:szCs w:val="24"/>
              </w:rPr>
              <w:t>Programos finansavimo planas:</w:t>
            </w:r>
          </w:p>
          <w:p w14:paraId="6DCB7BD5" w14:textId="77777777" w:rsidR="0072328A" w:rsidRDefault="0072328A" w:rsidP="0004523D">
            <w:pPr>
              <w:pStyle w:val="Betarp"/>
              <w:jc w:val="both"/>
              <w:rPr>
                <w:rFonts w:ascii="Times New Roman" w:hAnsi="Times New Roman"/>
                <w:sz w:val="24"/>
                <w:szCs w:val="24"/>
              </w:rPr>
            </w:pPr>
            <w:r w:rsidRPr="00137A62">
              <w:rPr>
                <w:rFonts w:ascii="Times New Roman" w:hAnsi="Times New Roman"/>
                <w:sz w:val="24"/>
                <w:szCs w:val="24"/>
              </w:rPr>
              <w:t xml:space="preserve">Lazdijų rajono savivaldybės planuojama valstybės biudžeto specialiosios tikslinės dotacijos lėšų suma 2020 m. yra </w:t>
            </w:r>
            <w:r w:rsidR="00CA2FBC">
              <w:rPr>
                <w:rFonts w:ascii="Times New Roman" w:hAnsi="Times New Roman"/>
                <w:sz w:val="24"/>
                <w:szCs w:val="24"/>
              </w:rPr>
              <w:t>146,9</w:t>
            </w:r>
            <w:r w:rsidRPr="00CA2FBC">
              <w:rPr>
                <w:rFonts w:ascii="Times New Roman" w:hAnsi="Times New Roman"/>
                <w:sz w:val="24"/>
                <w:szCs w:val="24"/>
              </w:rPr>
              <w:t xml:space="preserve"> tūkst</w:t>
            </w:r>
            <w:r w:rsidRPr="00137A62">
              <w:rPr>
                <w:rFonts w:ascii="Times New Roman" w:hAnsi="Times New Roman"/>
                <w:sz w:val="24"/>
                <w:szCs w:val="24"/>
              </w:rPr>
              <w:t xml:space="preserve">. </w:t>
            </w:r>
            <w:r w:rsidR="00D04673">
              <w:rPr>
                <w:rFonts w:ascii="Times New Roman" w:hAnsi="Times New Roman"/>
                <w:sz w:val="24"/>
                <w:szCs w:val="24"/>
              </w:rPr>
              <w:t>e</w:t>
            </w:r>
            <w:r w:rsidRPr="00137A62">
              <w:rPr>
                <w:rFonts w:ascii="Times New Roman" w:hAnsi="Times New Roman"/>
                <w:sz w:val="24"/>
                <w:szCs w:val="24"/>
              </w:rPr>
              <w:t>ur</w:t>
            </w:r>
            <w:r w:rsidR="00D04673">
              <w:rPr>
                <w:rFonts w:ascii="Times New Roman" w:hAnsi="Times New Roman"/>
                <w:sz w:val="24"/>
                <w:szCs w:val="24"/>
              </w:rPr>
              <w:t>ų</w:t>
            </w:r>
            <w:r w:rsidRPr="00137A62">
              <w:rPr>
                <w:rFonts w:ascii="Times New Roman" w:hAnsi="Times New Roman"/>
                <w:sz w:val="24"/>
                <w:szCs w:val="24"/>
              </w:rPr>
              <w:t xml:space="preserve">. Iš jų </w:t>
            </w:r>
            <w:r w:rsidR="00CA2FBC">
              <w:rPr>
                <w:rFonts w:ascii="Times New Roman" w:hAnsi="Times New Roman"/>
                <w:sz w:val="24"/>
                <w:szCs w:val="24"/>
              </w:rPr>
              <w:t>5,9</w:t>
            </w:r>
            <w:r w:rsidRPr="00137A62">
              <w:rPr>
                <w:rFonts w:ascii="Times New Roman" w:hAnsi="Times New Roman"/>
                <w:sz w:val="24"/>
                <w:szCs w:val="24"/>
              </w:rPr>
              <w:t xml:space="preserve"> tūkst. </w:t>
            </w:r>
            <w:r w:rsidR="00D04673">
              <w:rPr>
                <w:rFonts w:ascii="Times New Roman" w:hAnsi="Times New Roman"/>
                <w:sz w:val="24"/>
                <w:szCs w:val="24"/>
              </w:rPr>
              <w:t>eurų</w:t>
            </w:r>
            <w:r w:rsidRPr="00137A62">
              <w:rPr>
                <w:rFonts w:ascii="Times New Roman" w:hAnsi="Times New Roman"/>
                <w:sz w:val="24"/>
                <w:szCs w:val="24"/>
              </w:rPr>
              <w:t xml:space="preserve"> administravimo išlaidoms kompensuoti</w:t>
            </w:r>
            <w:r w:rsidRPr="00E27B5C">
              <w:rPr>
                <w:rFonts w:ascii="Times New Roman" w:hAnsi="Times New Roman"/>
                <w:sz w:val="24"/>
                <w:szCs w:val="24"/>
              </w:rPr>
              <w:t xml:space="preserve">. Planuojama, kad 2020 m. </w:t>
            </w:r>
            <w:r w:rsidR="00074F6F" w:rsidRPr="00E27B5C">
              <w:rPr>
                <w:rFonts w:ascii="Times New Roman" w:hAnsi="Times New Roman"/>
                <w:sz w:val="24"/>
                <w:szCs w:val="24"/>
              </w:rPr>
              <w:t>užimtumo didinimo programoje</w:t>
            </w:r>
            <w:r w:rsidRPr="00E27B5C">
              <w:rPr>
                <w:rFonts w:ascii="Times New Roman" w:hAnsi="Times New Roman"/>
                <w:sz w:val="24"/>
                <w:szCs w:val="24"/>
              </w:rPr>
              <w:t xml:space="preserve"> su galimybe įsidarbinti </w:t>
            </w:r>
            <w:r w:rsidR="00E17AC3" w:rsidRPr="00E27B5C">
              <w:rPr>
                <w:rFonts w:ascii="Times New Roman" w:hAnsi="Times New Roman"/>
                <w:sz w:val="24"/>
                <w:szCs w:val="24"/>
              </w:rPr>
              <w:t>2 mėn. – 42 darbo dienos (su galimybe pratęsti iki 6 mėn. – 126 darbo dien</w:t>
            </w:r>
            <w:r w:rsidR="00DD6C39">
              <w:rPr>
                <w:rFonts w:ascii="Times New Roman" w:hAnsi="Times New Roman"/>
                <w:sz w:val="24"/>
                <w:szCs w:val="24"/>
              </w:rPr>
              <w:t>a</w:t>
            </w:r>
            <w:r w:rsidR="00E17AC3" w:rsidRPr="00E27B5C">
              <w:rPr>
                <w:rFonts w:ascii="Times New Roman" w:hAnsi="Times New Roman"/>
                <w:sz w:val="24"/>
                <w:szCs w:val="24"/>
              </w:rPr>
              <w:t xml:space="preserve">s) </w:t>
            </w:r>
            <w:r w:rsidR="00DB272B" w:rsidRPr="00E27B5C">
              <w:rPr>
                <w:rFonts w:ascii="Times New Roman" w:hAnsi="Times New Roman"/>
                <w:sz w:val="24"/>
                <w:szCs w:val="24"/>
              </w:rPr>
              <w:t>dalyvaus 102</w:t>
            </w:r>
            <w:r w:rsidRPr="00E27B5C">
              <w:rPr>
                <w:rFonts w:ascii="Times New Roman" w:hAnsi="Times New Roman"/>
                <w:sz w:val="24"/>
                <w:szCs w:val="24"/>
              </w:rPr>
              <w:t xml:space="preserve"> bedarbiai, kompensuojant darbdaviams 100 proc. darbo užmokesčio. Vidutinė vieno asmens dalyvavimo Programoje kaina, įdarbi</w:t>
            </w:r>
            <w:r w:rsidR="00E17AC3" w:rsidRPr="00E27B5C">
              <w:rPr>
                <w:rFonts w:ascii="Times New Roman" w:hAnsi="Times New Roman"/>
                <w:sz w:val="24"/>
                <w:szCs w:val="24"/>
              </w:rPr>
              <w:t>nant darbo ieškantį asmenį</w:t>
            </w:r>
            <w:r w:rsidR="00DD6C39">
              <w:rPr>
                <w:rFonts w:ascii="Times New Roman" w:hAnsi="Times New Roman"/>
                <w:sz w:val="24"/>
                <w:szCs w:val="24"/>
              </w:rPr>
              <w:t xml:space="preserve"> – </w:t>
            </w:r>
            <w:r w:rsidR="00E17AC3" w:rsidRPr="00E27B5C">
              <w:rPr>
                <w:rFonts w:ascii="Times New Roman" w:hAnsi="Times New Roman"/>
                <w:sz w:val="24"/>
                <w:szCs w:val="24"/>
              </w:rPr>
              <w:t>2</w:t>
            </w:r>
            <w:r w:rsidRPr="00E27B5C">
              <w:rPr>
                <w:rFonts w:ascii="Times New Roman" w:hAnsi="Times New Roman"/>
                <w:sz w:val="24"/>
                <w:szCs w:val="24"/>
              </w:rPr>
              <w:t xml:space="preserve"> mėn., yra  apie</w:t>
            </w:r>
            <w:r w:rsidR="00E17AC3" w:rsidRPr="00E27B5C">
              <w:rPr>
                <w:rFonts w:ascii="Times New Roman" w:hAnsi="Times New Roman"/>
                <w:sz w:val="24"/>
                <w:szCs w:val="24"/>
              </w:rPr>
              <w:t xml:space="preserve"> 1377,99 </w:t>
            </w:r>
            <w:r w:rsidR="00D04673">
              <w:rPr>
                <w:rFonts w:ascii="Times New Roman" w:hAnsi="Times New Roman"/>
                <w:sz w:val="24"/>
                <w:szCs w:val="24"/>
              </w:rPr>
              <w:t>e</w:t>
            </w:r>
            <w:r w:rsidRPr="00E27B5C">
              <w:rPr>
                <w:rFonts w:ascii="Times New Roman" w:hAnsi="Times New Roman"/>
                <w:sz w:val="24"/>
                <w:szCs w:val="24"/>
              </w:rPr>
              <w:t>ur</w:t>
            </w:r>
            <w:r w:rsidR="00D04673">
              <w:rPr>
                <w:rFonts w:ascii="Times New Roman" w:hAnsi="Times New Roman"/>
                <w:sz w:val="24"/>
                <w:szCs w:val="24"/>
              </w:rPr>
              <w:t>ų</w:t>
            </w:r>
            <w:r w:rsidRPr="00E27B5C">
              <w:rPr>
                <w:rFonts w:ascii="Times New Roman" w:hAnsi="Times New Roman"/>
                <w:sz w:val="24"/>
                <w:szCs w:val="24"/>
              </w:rPr>
              <w:t>.</w:t>
            </w:r>
            <w:r w:rsidRPr="00137A62">
              <w:rPr>
                <w:rFonts w:ascii="Times New Roman" w:hAnsi="Times New Roman"/>
                <w:sz w:val="24"/>
                <w:szCs w:val="24"/>
              </w:rPr>
              <w:t xml:space="preserve"> </w:t>
            </w:r>
          </w:p>
          <w:p w14:paraId="325A853A" w14:textId="77777777" w:rsidR="00E17AC3" w:rsidRPr="00137A62" w:rsidRDefault="00E17AC3" w:rsidP="00E17AC3">
            <w:pPr>
              <w:pStyle w:val="Betarp"/>
              <w:jc w:val="both"/>
              <w:rPr>
                <w:rFonts w:ascii="Times New Roman" w:hAnsi="Times New Roman"/>
                <w:sz w:val="24"/>
                <w:szCs w:val="24"/>
              </w:rPr>
            </w:pPr>
            <w:r w:rsidRPr="00E27B5C">
              <w:rPr>
                <w:rFonts w:ascii="Times New Roman" w:hAnsi="Times New Roman"/>
                <w:sz w:val="24"/>
                <w:szCs w:val="24"/>
              </w:rPr>
              <w:t>Užimtumo didinimo programai, skirtai užimtumo skatinimo ir motyvavimo paslaugų nedirbantiems ir socialinę paramą gaunantiems asmenims modeliui įgyvendinti, skiriamos valstybės biudžeto specialios tikslinės dotacijos lėšos – 84 tūkst. eurų, iš jų ne mažiau kaip 14 tūkst. eurų nedirbančių asmenų atvejo vadybininko darbo užmokesčiui ir 70 tūkst. eurų nedirbančių ir socialinę paramą gaunančių asmenų užimtumo skatinimo ir motyvavimo paslaugoms.</w:t>
            </w:r>
          </w:p>
          <w:p w14:paraId="55B5DCCF" w14:textId="77777777" w:rsidR="0072328A" w:rsidRPr="00137A62" w:rsidRDefault="0072328A" w:rsidP="0004523D">
            <w:pPr>
              <w:pStyle w:val="Betarp"/>
              <w:jc w:val="both"/>
              <w:rPr>
                <w:rFonts w:ascii="Times New Roman" w:hAnsi="Times New Roman"/>
                <w:sz w:val="24"/>
                <w:szCs w:val="24"/>
              </w:rPr>
            </w:pPr>
            <w:r w:rsidRPr="00137A62">
              <w:rPr>
                <w:rFonts w:ascii="Times New Roman" w:hAnsi="Times New Roman"/>
                <w:sz w:val="24"/>
                <w:szCs w:val="24"/>
              </w:rPr>
              <w:t xml:space="preserve">Iš Lazdijų rajono savivaldybės 2020 m. biudžeto planuojama skirti </w:t>
            </w:r>
            <w:r w:rsidRPr="00137A62">
              <w:rPr>
                <w:rFonts w:ascii="Times New Roman" w:hAnsi="Times New Roman"/>
                <w:bCs/>
                <w:sz w:val="24"/>
                <w:szCs w:val="24"/>
              </w:rPr>
              <w:t xml:space="preserve">25 tūkst. </w:t>
            </w:r>
            <w:r w:rsidR="00D04673">
              <w:rPr>
                <w:rFonts w:ascii="Times New Roman" w:hAnsi="Times New Roman"/>
                <w:bCs/>
                <w:sz w:val="24"/>
                <w:szCs w:val="24"/>
              </w:rPr>
              <w:t>e</w:t>
            </w:r>
            <w:r w:rsidRPr="00137A62">
              <w:rPr>
                <w:rFonts w:ascii="Times New Roman" w:hAnsi="Times New Roman"/>
                <w:bCs/>
                <w:sz w:val="24"/>
                <w:szCs w:val="24"/>
              </w:rPr>
              <w:t>ur</w:t>
            </w:r>
            <w:r w:rsidR="00D04673">
              <w:rPr>
                <w:rFonts w:ascii="Times New Roman" w:hAnsi="Times New Roman"/>
                <w:bCs/>
                <w:sz w:val="24"/>
                <w:szCs w:val="24"/>
              </w:rPr>
              <w:t>ų</w:t>
            </w:r>
            <w:r w:rsidRPr="00137A62">
              <w:rPr>
                <w:rFonts w:ascii="Times New Roman" w:hAnsi="Times New Roman"/>
                <w:bCs/>
                <w:sz w:val="24"/>
                <w:szCs w:val="24"/>
              </w:rPr>
              <w:t xml:space="preserve">, moksleivių ir studentų </w:t>
            </w:r>
            <w:r w:rsidRPr="00137A62">
              <w:rPr>
                <w:rFonts w:ascii="Times New Roman" w:hAnsi="Times New Roman"/>
                <w:sz w:val="24"/>
                <w:szCs w:val="24"/>
              </w:rPr>
              <w:t>užimtumo ir integracijos į darbo rinką, karjeros planavimo, įgūdžių įgijimo galimybių didinimui, įda</w:t>
            </w:r>
            <w:r w:rsidR="00D04673">
              <w:rPr>
                <w:rFonts w:ascii="Times New Roman" w:hAnsi="Times New Roman"/>
                <w:sz w:val="24"/>
                <w:szCs w:val="24"/>
              </w:rPr>
              <w:t>r</w:t>
            </w:r>
            <w:r w:rsidRPr="00137A62">
              <w:rPr>
                <w:rFonts w:ascii="Times New Roman" w:hAnsi="Times New Roman"/>
                <w:sz w:val="24"/>
                <w:szCs w:val="24"/>
              </w:rPr>
              <w:t xml:space="preserve">binant moksleivius ar studentus iki 2 mėn. ir darbdaviui kompensuojant 100 proc. darbo užmokesčio. Planuojama, </w:t>
            </w:r>
            <w:r w:rsidRPr="00E27B5C">
              <w:rPr>
                <w:rFonts w:ascii="Times New Roman" w:hAnsi="Times New Roman"/>
                <w:sz w:val="24"/>
                <w:szCs w:val="24"/>
              </w:rPr>
              <w:t xml:space="preserve">kad Programoje bus įdarbinta </w:t>
            </w:r>
            <w:r w:rsidR="00E17AC3" w:rsidRPr="00E27B5C">
              <w:rPr>
                <w:rFonts w:ascii="Times New Roman" w:hAnsi="Times New Roman"/>
                <w:sz w:val="24"/>
                <w:szCs w:val="24"/>
              </w:rPr>
              <w:t>18 moksleivių</w:t>
            </w:r>
            <w:r w:rsidR="00D04673">
              <w:rPr>
                <w:rFonts w:ascii="Times New Roman" w:hAnsi="Times New Roman"/>
                <w:sz w:val="24"/>
                <w:szCs w:val="24"/>
              </w:rPr>
              <w:t xml:space="preserve"> </w:t>
            </w:r>
            <w:r w:rsidR="001F5D6B">
              <w:rPr>
                <w:rFonts w:ascii="Times New Roman" w:hAnsi="Times New Roman"/>
                <w:sz w:val="24"/>
                <w:szCs w:val="24"/>
              </w:rPr>
              <w:t>ir</w:t>
            </w:r>
            <w:r w:rsidR="00D04673">
              <w:rPr>
                <w:rFonts w:ascii="Times New Roman" w:hAnsi="Times New Roman"/>
                <w:sz w:val="24"/>
                <w:szCs w:val="24"/>
              </w:rPr>
              <w:t xml:space="preserve"> </w:t>
            </w:r>
            <w:r w:rsidR="00E17AC3" w:rsidRPr="00E27B5C">
              <w:rPr>
                <w:rFonts w:ascii="Times New Roman" w:hAnsi="Times New Roman"/>
                <w:sz w:val="24"/>
                <w:szCs w:val="24"/>
              </w:rPr>
              <w:t>studentų</w:t>
            </w:r>
            <w:r w:rsidRPr="00E27B5C">
              <w:rPr>
                <w:rFonts w:ascii="Times New Roman" w:hAnsi="Times New Roman"/>
                <w:sz w:val="24"/>
                <w:szCs w:val="24"/>
              </w:rPr>
              <w:t>.</w:t>
            </w:r>
            <w:r w:rsidRPr="00137A62">
              <w:rPr>
                <w:rFonts w:ascii="Times New Roman" w:hAnsi="Times New Roman"/>
                <w:sz w:val="24"/>
                <w:szCs w:val="24"/>
              </w:rPr>
              <w:t xml:space="preserve"> </w:t>
            </w:r>
          </w:p>
          <w:p w14:paraId="3CE4C9C4" w14:textId="77777777" w:rsidR="0072328A" w:rsidRPr="00137A62" w:rsidRDefault="0072328A" w:rsidP="0004523D">
            <w:pPr>
              <w:pStyle w:val="Betarp"/>
              <w:jc w:val="both"/>
              <w:rPr>
                <w:rFonts w:ascii="Times New Roman" w:hAnsi="Times New Roman"/>
                <w:sz w:val="24"/>
                <w:szCs w:val="24"/>
              </w:rPr>
            </w:pPr>
            <w:r w:rsidRPr="00137A62">
              <w:rPr>
                <w:rFonts w:ascii="Times New Roman" w:hAnsi="Times New Roman"/>
                <w:sz w:val="24"/>
                <w:szCs w:val="24"/>
              </w:rPr>
              <w:t>Darbdavys, įdarbintam pagal darbo sutartį Programos laikino pobūdžio priemonėse dalyvaujančiam asmeniui</w:t>
            </w:r>
            <w:r w:rsidR="001F5D6B">
              <w:rPr>
                <w:rFonts w:ascii="Times New Roman" w:hAnsi="Times New Roman"/>
                <w:sz w:val="24"/>
                <w:szCs w:val="24"/>
              </w:rPr>
              <w:t>,</w:t>
            </w:r>
            <w:r w:rsidRPr="00137A62">
              <w:rPr>
                <w:rFonts w:ascii="Times New Roman" w:hAnsi="Times New Roman"/>
                <w:sz w:val="24"/>
                <w:szCs w:val="24"/>
              </w:rPr>
              <w:t xml:space="preserve"> moka darbo sutartyje nurodyto darbo užmokesčio dalį, kurios nekompensuoja mokama subsidija darbo užmokesčiui, taip pat priedus, priemokas ir kitas išmokas, įskaitant draudėjo privalomojo valstybinio socialinio draudimo įmokų sumas, apskaičiuotas nuo šių priedų, priemokų ar išmokų. Subsidija darbo užmokesčiui skirta visoms šioms išlaidoms ar jų daliai apmokėti: darbo užmokesčio už įdarbinto asmens faktiškai dirbtą laiką, apskaičiuoto pagal tą mėnesį galiojantį Vyriausybės patvirtintą minimalųjį valandinį atlygį; draudėjo privalomojo valstybinio socialinio draudimo įmokoms, apskaičiuotoms nuo darbo užmokesčio; piniginei kompensacijai už nepanaudotas atostogas (įskaitant draudėjo privalomojo socialinio draudimo įmokų sumą).</w:t>
            </w:r>
          </w:p>
          <w:p w14:paraId="301D3281" w14:textId="77777777" w:rsidR="0072328A" w:rsidRPr="00137A62" w:rsidRDefault="0072328A" w:rsidP="0004523D">
            <w:pPr>
              <w:pStyle w:val="Betarp"/>
              <w:jc w:val="both"/>
              <w:rPr>
                <w:rFonts w:ascii="Times New Roman" w:hAnsi="Times New Roman"/>
                <w:sz w:val="24"/>
                <w:szCs w:val="24"/>
              </w:rPr>
            </w:pPr>
            <w:r w:rsidRPr="00137A62">
              <w:rPr>
                <w:rFonts w:ascii="Times New Roman" w:hAnsi="Times New Roman"/>
                <w:sz w:val="24"/>
                <w:szCs w:val="24"/>
              </w:rPr>
              <w:t xml:space="preserve">Darbdavys, pasirašęs dvišalę finansavimo sutartį (jos forma tvirtinama kartu su darbdavių atrankos aprašu) su Lazdijų rajono savivaldybės administracija, Užimtumo didinimo programos skirtas lėšas perveda </w:t>
            </w:r>
            <w:r w:rsidRPr="00137A62">
              <w:rPr>
                <w:rFonts w:ascii="Times New Roman" w:hAnsi="Times New Roman"/>
                <w:sz w:val="24"/>
                <w:szCs w:val="24"/>
              </w:rPr>
              <w:lastRenderedPageBreak/>
              <w:t xml:space="preserve">darbuotojui už atliktus sutartyje numatytus darbus, darbo sutartyje numatyta tvarka. </w:t>
            </w:r>
          </w:p>
          <w:p w14:paraId="6B275195" w14:textId="77777777" w:rsidR="0072328A" w:rsidRPr="00137A62" w:rsidRDefault="0072328A" w:rsidP="0004523D">
            <w:pPr>
              <w:pStyle w:val="Betarp"/>
              <w:jc w:val="both"/>
              <w:rPr>
                <w:rFonts w:ascii="Times New Roman" w:hAnsi="Times New Roman"/>
                <w:sz w:val="24"/>
                <w:szCs w:val="24"/>
              </w:rPr>
            </w:pPr>
            <w:r w:rsidRPr="00137A62">
              <w:rPr>
                <w:rFonts w:ascii="Times New Roman" w:hAnsi="Times New Roman"/>
                <w:sz w:val="24"/>
                <w:szCs w:val="24"/>
              </w:rPr>
              <w:t>Programoje dalyvaujantis darbdavys privalo užtikrinti jam tenkančių pareigų įgyvendinimą (kaip tai numato Darbo kodekso ar kitų LR teisės aktų nuostatos).</w:t>
            </w:r>
          </w:p>
        </w:tc>
      </w:tr>
      <w:tr w:rsidR="0072328A" w:rsidRPr="00252F19" w14:paraId="3FAC69AD" w14:textId="77777777" w:rsidTr="001B139F">
        <w:tc>
          <w:tcPr>
            <w:tcW w:w="2160" w:type="dxa"/>
            <w:shd w:val="clear" w:color="auto" w:fill="auto"/>
          </w:tcPr>
          <w:p w14:paraId="4A60CAAA" w14:textId="77777777" w:rsidR="0072328A" w:rsidRPr="00755364" w:rsidRDefault="0072328A" w:rsidP="0004523D">
            <w:pPr>
              <w:ind w:right="141"/>
              <w:rPr>
                <w:rFonts w:ascii="Times New Roman" w:hAnsi="Times New Roman"/>
                <w:sz w:val="24"/>
                <w:szCs w:val="24"/>
              </w:rPr>
            </w:pPr>
            <w:r>
              <w:rPr>
                <w:rFonts w:ascii="Times New Roman" w:hAnsi="Times New Roman"/>
                <w:sz w:val="24"/>
                <w:szCs w:val="24"/>
              </w:rPr>
              <w:lastRenderedPageBreak/>
              <w:t>5.</w:t>
            </w:r>
            <w:r w:rsidRPr="00755364">
              <w:rPr>
                <w:rFonts w:ascii="Times New Roman" w:hAnsi="Times New Roman"/>
                <w:sz w:val="24"/>
                <w:szCs w:val="24"/>
              </w:rPr>
              <w:t>UŽIMTUMO PROGRAMOS TĘSTINUMO ANALIZĖ IR PROGNOZĖ</w:t>
            </w:r>
          </w:p>
        </w:tc>
        <w:tc>
          <w:tcPr>
            <w:tcW w:w="7474" w:type="dxa"/>
            <w:shd w:val="clear" w:color="auto" w:fill="auto"/>
          </w:tcPr>
          <w:p w14:paraId="7E4BB3B8" w14:textId="68493ECD" w:rsidR="0072328A" w:rsidRPr="00293570" w:rsidRDefault="0072328A" w:rsidP="00406070">
            <w:pPr>
              <w:spacing w:after="0" w:line="240" w:lineRule="auto"/>
              <w:ind w:right="142"/>
              <w:jc w:val="both"/>
              <w:rPr>
                <w:rFonts w:ascii="Times New Roman" w:hAnsi="Times New Roman"/>
                <w:sz w:val="24"/>
                <w:szCs w:val="24"/>
              </w:rPr>
            </w:pPr>
            <w:r w:rsidRPr="00293570">
              <w:rPr>
                <w:rFonts w:ascii="Times New Roman" w:hAnsi="Times New Roman"/>
                <w:sz w:val="24"/>
                <w:szCs w:val="24"/>
              </w:rPr>
              <w:t>Įgyvendinant 2019 m. užimtumo didinimo programą buvo atrinkta 15 darbdavių, kurie dalyvavo įgyvendinant programą ir įdarbino 1</w:t>
            </w:r>
            <w:r w:rsidR="00F902F4">
              <w:rPr>
                <w:rFonts w:ascii="Times New Roman" w:hAnsi="Times New Roman"/>
                <w:sz w:val="24"/>
                <w:szCs w:val="24"/>
              </w:rPr>
              <w:t>16</w:t>
            </w:r>
            <w:r w:rsidRPr="00293570">
              <w:rPr>
                <w:rFonts w:ascii="Times New Roman" w:hAnsi="Times New Roman"/>
                <w:sz w:val="24"/>
                <w:szCs w:val="24"/>
              </w:rPr>
              <w:t xml:space="preserve"> asmen</w:t>
            </w:r>
            <w:r w:rsidR="00F902F4">
              <w:rPr>
                <w:rFonts w:ascii="Times New Roman" w:hAnsi="Times New Roman"/>
                <w:sz w:val="24"/>
                <w:szCs w:val="24"/>
              </w:rPr>
              <w:t>ų</w:t>
            </w:r>
            <w:r w:rsidRPr="00293570">
              <w:rPr>
                <w:rFonts w:ascii="Times New Roman" w:hAnsi="Times New Roman"/>
                <w:sz w:val="24"/>
                <w:szCs w:val="24"/>
              </w:rPr>
              <w:t xml:space="preserve">. </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4"/>
              <w:gridCol w:w="2118"/>
              <w:gridCol w:w="1436"/>
            </w:tblGrid>
            <w:tr w:rsidR="0072328A" w:rsidRPr="00293570" w14:paraId="52658146" w14:textId="77777777" w:rsidTr="00D93A95">
              <w:trPr>
                <w:trHeight w:val="464"/>
              </w:trPr>
              <w:tc>
                <w:tcPr>
                  <w:tcW w:w="3474" w:type="dxa"/>
                  <w:shd w:val="clear" w:color="auto" w:fill="auto"/>
                </w:tcPr>
                <w:p w14:paraId="393AA37D" w14:textId="77777777" w:rsidR="0072328A" w:rsidRPr="00293570" w:rsidRDefault="0072328A"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2019 m. Priemonė</w:t>
                  </w:r>
                </w:p>
              </w:tc>
              <w:tc>
                <w:tcPr>
                  <w:tcW w:w="2118" w:type="dxa"/>
                  <w:shd w:val="clear" w:color="auto" w:fill="auto"/>
                </w:tcPr>
                <w:p w14:paraId="199EBFD0" w14:textId="77777777" w:rsidR="0072328A" w:rsidRPr="00293570" w:rsidRDefault="0072328A"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Planuota</w:t>
                  </w:r>
                </w:p>
              </w:tc>
              <w:tc>
                <w:tcPr>
                  <w:tcW w:w="1436" w:type="dxa"/>
                  <w:shd w:val="clear" w:color="auto" w:fill="auto"/>
                </w:tcPr>
                <w:p w14:paraId="7A315A63" w14:textId="77777777" w:rsidR="0072328A" w:rsidRPr="00293570" w:rsidRDefault="0072328A"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Pasiekta</w:t>
                  </w:r>
                </w:p>
              </w:tc>
            </w:tr>
            <w:tr w:rsidR="0072328A" w:rsidRPr="00293570" w14:paraId="0360B110" w14:textId="77777777" w:rsidTr="00D93A95">
              <w:trPr>
                <w:trHeight w:val="684"/>
              </w:trPr>
              <w:tc>
                <w:tcPr>
                  <w:tcW w:w="3474" w:type="dxa"/>
                  <w:shd w:val="clear" w:color="auto" w:fill="auto"/>
                </w:tcPr>
                <w:p w14:paraId="1B1D3745" w14:textId="77777777" w:rsidR="0072328A" w:rsidRPr="00293570" w:rsidRDefault="0072328A"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1. Priemonė – 100 procentų subsidijos iš valstybės biudžeto lėšų darbdaviui, įdarbinusiam 2019 m. Programos dalyvį.</w:t>
                  </w:r>
                </w:p>
              </w:tc>
              <w:tc>
                <w:tcPr>
                  <w:tcW w:w="2118" w:type="dxa"/>
                  <w:shd w:val="clear" w:color="auto" w:fill="auto"/>
                </w:tcPr>
                <w:p w14:paraId="4ADE0791" w14:textId="77777777" w:rsidR="0072328A" w:rsidRPr="00293570" w:rsidRDefault="0072328A"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107</w:t>
                  </w:r>
                </w:p>
              </w:tc>
              <w:tc>
                <w:tcPr>
                  <w:tcW w:w="1436" w:type="dxa"/>
                  <w:shd w:val="clear" w:color="auto" w:fill="auto"/>
                </w:tcPr>
                <w:p w14:paraId="42D513AD" w14:textId="228E41BB" w:rsidR="0072328A" w:rsidRPr="00293570" w:rsidRDefault="0072328A"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1</w:t>
                  </w:r>
                  <w:r w:rsidR="00F902F4">
                    <w:rPr>
                      <w:rFonts w:ascii="Times New Roman" w:hAnsi="Times New Roman"/>
                      <w:sz w:val="24"/>
                      <w:szCs w:val="24"/>
                    </w:rPr>
                    <w:t>16</w:t>
                  </w:r>
                </w:p>
              </w:tc>
            </w:tr>
          </w:tbl>
          <w:p w14:paraId="2F7564CA" w14:textId="77777777" w:rsidR="0072328A" w:rsidRPr="00293570" w:rsidRDefault="0072328A" w:rsidP="0004523D">
            <w:pPr>
              <w:spacing w:after="0" w:line="240" w:lineRule="auto"/>
              <w:jc w:val="both"/>
              <w:rPr>
                <w:rFonts w:ascii="Times New Roman" w:hAnsi="Times New Roman"/>
                <w:sz w:val="24"/>
                <w:szCs w:val="24"/>
              </w:rPr>
            </w:pPr>
            <w:r w:rsidRPr="00293570">
              <w:rPr>
                <w:rFonts w:ascii="Times New Roman" w:hAnsi="Times New Roman"/>
                <w:sz w:val="24"/>
                <w:szCs w:val="24"/>
              </w:rPr>
              <w:t xml:space="preserve">Planuojama, kad 2020 m. metais finansinė kompensacija darbo užmokesčiui prioriteto tvarka galėtų būti skiriama </w:t>
            </w:r>
            <w:r w:rsidRPr="00406070">
              <w:rPr>
                <w:rFonts w:ascii="Times New Roman" w:hAnsi="Times New Roman"/>
                <w:sz w:val="24"/>
                <w:szCs w:val="24"/>
              </w:rPr>
              <w:t>tiems darbdaviams, kurie paraiškas</w:t>
            </w:r>
            <w:r w:rsidRPr="00293570">
              <w:rPr>
                <w:rFonts w:ascii="Times New Roman" w:hAnsi="Times New Roman"/>
                <w:sz w:val="24"/>
                <w:szCs w:val="24"/>
              </w:rPr>
              <w:t xml:space="preserve"> dalyvauti programoje teikia pirmą kartą, bei tiems darbdaviams, kurie įgyvendindami 2019 m. programą tinkamai vykdė sutartinius įsipareigojimus bei savo, kaip darbdavio, prievoles. </w:t>
            </w:r>
            <w:r w:rsidR="004901F4">
              <w:rPr>
                <w:rFonts w:ascii="Times New Roman" w:hAnsi="Times New Roman"/>
                <w:sz w:val="24"/>
                <w:szCs w:val="24"/>
              </w:rPr>
              <w:t>P</w:t>
            </w:r>
            <w:r w:rsidRPr="00293570">
              <w:rPr>
                <w:rFonts w:ascii="Times New Roman" w:hAnsi="Times New Roman"/>
                <w:sz w:val="24"/>
                <w:szCs w:val="24"/>
              </w:rPr>
              <w:t xml:space="preserve">risidedant savivaldybės biudžeto lėšomis, įtraukiamos naujos dalyvių, galinčių dalyvauti įgyvendinant programą, grupės. </w:t>
            </w:r>
          </w:p>
          <w:p w14:paraId="45A87924"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Lazdijų rajono savivaldybė, kaip viena iš bandomąjį modelį įgyvendinančių savivaldybių, 2020 m. įgyvendins Užimtumo didinimo programą, skirtą užimtumo skatinimo ir motyvavimo paslaugų nedirbantiems ir socialinę paramą gaunantiems asmenims</w:t>
            </w:r>
            <w:r w:rsidR="004901F4">
              <w:rPr>
                <w:rFonts w:ascii="Times New Roman" w:hAnsi="Times New Roman"/>
                <w:sz w:val="24"/>
                <w:szCs w:val="24"/>
              </w:rPr>
              <w:t>,</w:t>
            </w:r>
            <w:r w:rsidRPr="00293570">
              <w:rPr>
                <w:rFonts w:ascii="Times New Roman" w:hAnsi="Times New Roman"/>
                <w:sz w:val="24"/>
                <w:szCs w:val="24"/>
              </w:rPr>
              <w:t xml:space="preserve"> modeliui. Todėl šio modelio įgyvendinimo patirties dar savivaldybė neturi.</w:t>
            </w:r>
          </w:p>
          <w:p w14:paraId="6B3C3929"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 xml:space="preserve">Užimtumo didinimo programos įgyvendinimo prognozė trejiems metams (vertinama, kad skiriama </w:t>
            </w:r>
            <w:r w:rsidRPr="00406070">
              <w:rPr>
                <w:rFonts w:ascii="Times New Roman" w:hAnsi="Times New Roman"/>
                <w:sz w:val="24"/>
                <w:szCs w:val="24"/>
              </w:rPr>
              <w:t xml:space="preserve">dotacija bus ne mažesnė kaip </w:t>
            </w:r>
            <w:r w:rsidR="00113C01" w:rsidRPr="00406070">
              <w:rPr>
                <w:rFonts w:ascii="Times New Roman" w:hAnsi="Times New Roman"/>
                <w:sz w:val="24"/>
                <w:szCs w:val="24"/>
              </w:rPr>
              <w:t>146,9</w:t>
            </w:r>
            <w:r w:rsidRPr="00406070">
              <w:rPr>
                <w:rFonts w:ascii="Times New Roman" w:hAnsi="Times New Roman"/>
                <w:sz w:val="24"/>
                <w:szCs w:val="24"/>
              </w:rPr>
              <w:t xml:space="preserve"> tūkst. eurų per metus, 1 asmuo galėtų dirbti </w:t>
            </w:r>
            <w:r w:rsidR="00E17AC3" w:rsidRPr="00406070">
              <w:rPr>
                <w:rFonts w:ascii="Times New Roman" w:hAnsi="Times New Roman"/>
                <w:sz w:val="24"/>
                <w:szCs w:val="24"/>
              </w:rPr>
              <w:t>2 mėn. (42 d</w:t>
            </w:r>
            <w:r w:rsidR="004901F4">
              <w:rPr>
                <w:rFonts w:ascii="Times New Roman" w:hAnsi="Times New Roman"/>
                <w:sz w:val="24"/>
                <w:szCs w:val="24"/>
              </w:rPr>
              <w:t xml:space="preserve">arbo </w:t>
            </w:r>
            <w:r w:rsidR="00E17AC3" w:rsidRPr="00406070">
              <w:rPr>
                <w:rFonts w:ascii="Times New Roman" w:hAnsi="Times New Roman"/>
                <w:sz w:val="24"/>
                <w:szCs w:val="24"/>
              </w:rPr>
              <w:t>d</w:t>
            </w:r>
            <w:r w:rsidR="004901F4">
              <w:rPr>
                <w:rFonts w:ascii="Times New Roman" w:hAnsi="Times New Roman"/>
                <w:sz w:val="24"/>
                <w:szCs w:val="24"/>
              </w:rPr>
              <w:t>ienos</w:t>
            </w:r>
            <w:r w:rsidR="00E17AC3" w:rsidRPr="00406070">
              <w:rPr>
                <w:rFonts w:ascii="Times New Roman" w:hAnsi="Times New Roman"/>
                <w:sz w:val="24"/>
                <w:szCs w:val="24"/>
              </w:rPr>
              <w:t xml:space="preserve"> su galimybe pratęsti iki 6 mėn. – 126 darbo dien</w:t>
            </w:r>
            <w:r w:rsidR="00D43394">
              <w:rPr>
                <w:rFonts w:ascii="Times New Roman" w:hAnsi="Times New Roman"/>
                <w:sz w:val="24"/>
                <w:szCs w:val="24"/>
              </w:rPr>
              <w:t>a</w:t>
            </w:r>
            <w:r w:rsidR="00E17AC3" w:rsidRPr="00406070">
              <w:rPr>
                <w:rFonts w:ascii="Times New Roman" w:hAnsi="Times New Roman"/>
                <w:sz w:val="24"/>
                <w:szCs w:val="24"/>
              </w:rPr>
              <w:t xml:space="preserve">s) </w:t>
            </w:r>
            <w:r w:rsidRPr="00406070">
              <w:rPr>
                <w:rFonts w:ascii="Times New Roman" w:hAnsi="Times New Roman"/>
                <w:sz w:val="24"/>
                <w:szCs w:val="24"/>
              </w:rPr>
              <w:t xml:space="preserve">bei numatant savivaldybės biudžeto lėšas, ne mažesnes nei 25 tūkst. </w:t>
            </w:r>
            <w:r w:rsidR="00113C01" w:rsidRPr="00406070">
              <w:rPr>
                <w:rFonts w:ascii="Times New Roman" w:hAnsi="Times New Roman"/>
                <w:sz w:val="24"/>
                <w:szCs w:val="24"/>
              </w:rPr>
              <w:t>e</w:t>
            </w:r>
            <w:r w:rsidRPr="00406070">
              <w:rPr>
                <w:rFonts w:ascii="Times New Roman" w:hAnsi="Times New Roman"/>
                <w:sz w:val="24"/>
                <w:szCs w:val="24"/>
              </w:rPr>
              <w:t xml:space="preserve">urų </w:t>
            </w:r>
            <w:r w:rsidR="00E17AC3" w:rsidRPr="00406070">
              <w:rPr>
                <w:rFonts w:ascii="Times New Roman" w:hAnsi="Times New Roman"/>
                <w:sz w:val="24"/>
                <w:szCs w:val="24"/>
              </w:rPr>
              <w:t>3</w:t>
            </w:r>
            <w:r w:rsidRPr="00406070">
              <w:rPr>
                <w:rFonts w:ascii="Times New Roman" w:hAnsi="Times New Roman"/>
                <w:sz w:val="24"/>
                <w:szCs w:val="24"/>
              </w:rPr>
              <w:t xml:space="preserve"> priemonei)</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4"/>
              <w:gridCol w:w="1230"/>
              <w:gridCol w:w="1560"/>
              <w:gridCol w:w="1560"/>
            </w:tblGrid>
            <w:tr w:rsidR="0072328A" w:rsidRPr="00293570" w14:paraId="28760004" w14:textId="77777777" w:rsidTr="00D93A95">
              <w:trPr>
                <w:trHeight w:val="1455"/>
              </w:trPr>
              <w:tc>
                <w:tcPr>
                  <w:tcW w:w="1474" w:type="dxa"/>
                  <w:shd w:val="clear" w:color="auto" w:fill="auto"/>
                </w:tcPr>
                <w:p w14:paraId="0069C6FF" w14:textId="77777777" w:rsidR="0072328A" w:rsidRPr="00293570" w:rsidRDefault="0072328A" w:rsidP="00161E5D">
                  <w:pPr>
                    <w:pStyle w:val="Betarp"/>
                    <w:framePr w:hSpace="180" w:wrap="around" w:vAnchor="text" w:hAnchor="text" w:xAlign="center" w:y="1"/>
                    <w:suppressOverlap/>
                    <w:jc w:val="center"/>
                    <w:rPr>
                      <w:rFonts w:ascii="Times New Roman" w:hAnsi="Times New Roman"/>
                      <w:sz w:val="24"/>
                      <w:szCs w:val="24"/>
                    </w:rPr>
                  </w:pPr>
                  <w:r w:rsidRPr="00293570">
                    <w:rPr>
                      <w:rFonts w:ascii="Times New Roman" w:hAnsi="Times New Roman"/>
                      <w:sz w:val="24"/>
                      <w:szCs w:val="24"/>
                    </w:rPr>
                    <w:t>Programos vykdymo metai</w:t>
                  </w:r>
                </w:p>
              </w:tc>
              <w:tc>
                <w:tcPr>
                  <w:tcW w:w="1230" w:type="dxa"/>
                  <w:shd w:val="clear" w:color="auto" w:fill="auto"/>
                </w:tcPr>
                <w:p w14:paraId="7503C3BB" w14:textId="77777777" w:rsidR="0072328A" w:rsidRPr="00293570" w:rsidRDefault="0072328A" w:rsidP="00161E5D">
                  <w:pPr>
                    <w:pStyle w:val="Betarp"/>
                    <w:framePr w:hSpace="180" w:wrap="around" w:vAnchor="text" w:hAnchor="text" w:xAlign="center" w:y="1"/>
                    <w:suppressOverlap/>
                    <w:jc w:val="center"/>
                    <w:rPr>
                      <w:rFonts w:ascii="Times New Roman" w:hAnsi="Times New Roman"/>
                      <w:sz w:val="24"/>
                      <w:szCs w:val="24"/>
                    </w:rPr>
                  </w:pPr>
                  <w:r w:rsidRPr="00293570">
                    <w:rPr>
                      <w:rFonts w:ascii="Times New Roman" w:hAnsi="Times New Roman"/>
                      <w:sz w:val="24"/>
                      <w:szCs w:val="24"/>
                    </w:rPr>
                    <w:t>Pagal 1 priemonę įdarbinami asmenys</w:t>
                  </w:r>
                </w:p>
              </w:tc>
              <w:tc>
                <w:tcPr>
                  <w:tcW w:w="1560" w:type="dxa"/>
                  <w:shd w:val="clear" w:color="auto" w:fill="auto"/>
                </w:tcPr>
                <w:p w14:paraId="2C78C563" w14:textId="77777777" w:rsidR="0072328A" w:rsidRPr="00293570" w:rsidRDefault="00E17AC3" w:rsidP="00161E5D">
                  <w:pPr>
                    <w:pStyle w:val="Betarp"/>
                    <w:framePr w:hSpace="180" w:wrap="around" w:vAnchor="text" w:hAnchor="text" w:xAlign="center" w:y="1"/>
                    <w:suppressOverlap/>
                    <w:jc w:val="center"/>
                    <w:rPr>
                      <w:rFonts w:ascii="Times New Roman" w:hAnsi="Times New Roman"/>
                      <w:sz w:val="24"/>
                      <w:szCs w:val="24"/>
                    </w:rPr>
                  </w:pPr>
                  <w:r>
                    <w:rPr>
                      <w:rFonts w:ascii="Times New Roman" w:hAnsi="Times New Roman"/>
                      <w:sz w:val="24"/>
                      <w:szCs w:val="24"/>
                    </w:rPr>
                    <w:t xml:space="preserve">Pagal 2 priemonę </w:t>
                  </w:r>
                  <w:r w:rsidRPr="00293570">
                    <w:rPr>
                      <w:rFonts w:ascii="Times New Roman" w:hAnsi="Times New Roman"/>
                      <w:sz w:val="24"/>
                      <w:szCs w:val="24"/>
                    </w:rPr>
                    <w:t xml:space="preserve"> įdarbinami asmenys</w:t>
                  </w:r>
                </w:p>
              </w:tc>
              <w:tc>
                <w:tcPr>
                  <w:tcW w:w="1560" w:type="dxa"/>
                </w:tcPr>
                <w:p w14:paraId="303930C5" w14:textId="77777777" w:rsidR="00E17AC3" w:rsidRPr="00293570" w:rsidRDefault="0072328A" w:rsidP="00161E5D">
                  <w:pPr>
                    <w:pStyle w:val="Betarp"/>
                    <w:framePr w:hSpace="180" w:wrap="around" w:vAnchor="text" w:hAnchor="text" w:xAlign="center" w:y="1"/>
                    <w:suppressOverlap/>
                    <w:jc w:val="center"/>
                    <w:rPr>
                      <w:rFonts w:ascii="Times New Roman" w:hAnsi="Times New Roman"/>
                      <w:sz w:val="24"/>
                      <w:szCs w:val="24"/>
                    </w:rPr>
                  </w:pPr>
                  <w:r w:rsidRPr="00293570">
                    <w:rPr>
                      <w:rFonts w:ascii="Times New Roman" w:hAnsi="Times New Roman"/>
                      <w:sz w:val="24"/>
                      <w:szCs w:val="24"/>
                    </w:rPr>
                    <w:t xml:space="preserve">Pagal 3 </w:t>
                  </w:r>
                  <w:r w:rsidR="002F6BEC">
                    <w:rPr>
                      <w:rFonts w:ascii="Times New Roman" w:hAnsi="Times New Roman"/>
                      <w:sz w:val="24"/>
                      <w:szCs w:val="24"/>
                    </w:rPr>
                    <w:t>p</w:t>
                  </w:r>
                  <w:r w:rsidR="00E17AC3" w:rsidRPr="00293570">
                    <w:rPr>
                      <w:rFonts w:ascii="Times New Roman" w:hAnsi="Times New Roman"/>
                      <w:sz w:val="24"/>
                      <w:szCs w:val="24"/>
                    </w:rPr>
                    <w:t>riemonę įdarbinami asmenys</w:t>
                  </w:r>
                </w:p>
                <w:p w14:paraId="1D10CC30" w14:textId="77777777" w:rsidR="0072328A" w:rsidRPr="00293570" w:rsidRDefault="00E17AC3" w:rsidP="00161E5D">
                  <w:pPr>
                    <w:pStyle w:val="Betarp"/>
                    <w:framePr w:hSpace="180" w:wrap="around" w:vAnchor="text" w:hAnchor="text" w:xAlign="center" w:y="1"/>
                    <w:suppressOverlap/>
                    <w:jc w:val="center"/>
                    <w:rPr>
                      <w:rFonts w:ascii="Times New Roman" w:hAnsi="Times New Roman"/>
                      <w:sz w:val="24"/>
                      <w:szCs w:val="24"/>
                    </w:rPr>
                  </w:pPr>
                  <w:r w:rsidRPr="00293570">
                    <w:rPr>
                      <w:rFonts w:ascii="Times New Roman" w:hAnsi="Times New Roman"/>
                      <w:sz w:val="24"/>
                      <w:szCs w:val="24"/>
                    </w:rPr>
                    <w:t>(moksleiviai, studentai)</w:t>
                  </w:r>
                </w:p>
              </w:tc>
            </w:tr>
            <w:tr w:rsidR="002F6BEC" w:rsidRPr="00293570" w14:paraId="1F8782C3" w14:textId="77777777" w:rsidTr="00D93A95">
              <w:trPr>
                <w:trHeight w:val="196"/>
              </w:trPr>
              <w:tc>
                <w:tcPr>
                  <w:tcW w:w="1474" w:type="dxa"/>
                  <w:shd w:val="clear" w:color="auto" w:fill="auto"/>
                </w:tcPr>
                <w:p w14:paraId="51EB643B"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2020</w:t>
                  </w:r>
                </w:p>
              </w:tc>
              <w:tc>
                <w:tcPr>
                  <w:tcW w:w="1230" w:type="dxa"/>
                  <w:shd w:val="clear" w:color="auto" w:fill="auto"/>
                </w:tcPr>
                <w:p w14:paraId="4E710FE9" w14:textId="77777777" w:rsidR="002F6BEC" w:rsidRPr="00293570" w:rsidRDefault="00DB272B"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102</w:t>
                  </w:r>
                </w:p>
              </w:tc>
              <w:tc>
                <w:tcPr>
                  <w:tcW w:w="1560" w:type="dxa"/>
                  <w:shd w:val="clear" w:color="auto" w:fill="auto"/>
                </w:tcPr>
                <w:p w14:paraId="627C4DBC"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18</w:t>
                  </w:r>
                </w:p>
              </w:tc>
              <w:tc>
                <w:tcPr>
                  <w:tcW w:w="1560" w:type="dxa"/>
                </w:tcPr>
                <w:p w14:paraId="55BF1B4F"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18</w:t>
                  </w:r>
                </w:p>
              </w:tc>
            </w:tr>
            <w:tr w:rsidR="002F6BEC" w:rsidRPr="00293570" w14:paraId="726FAB1F" w14:textId="77777777" w:rsidTr="00D93A95">
              <w:trPr>
                <w:trHeight w:val="203"/>
              </w:trPr>
              <w:tc>
                <w:tcPr>
                  <w:tcW w:w="1474" w:type="dxa"/>
                  <w:shd w:val="clear" w:color="auto" w:fill="auto"/>
                </w:tcPr>
                <w:p w14:paraId="2CB03D3F"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2021</w:t>
                  </w:r>
                </w:p>
              </w:tc>
              <w:tc>
                <w:tcPr>
                  <w:tcW w:w="1230" w:type="dxa"/>
                  <w:shd w:val="clear" w:color="auto" w:fill="auto"/>
                </w:tcPr>
                <w:p w14:paraId="002A5B87" w14:textId="77777777" w:rsidR="002F6BEC" w:rsidRPr="00293570" w:rsidRDefault="00406070"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102</w:t>
                  </w:r>
                </w:p>
              </w:tc>
              <w:tc>
                <w:tcPr>
                  <w:tcW w:w="1560" w:type="dxa"/>
                  <w:shd w:val="clear" w:color="auto" w:fill="auto"/>
                </w:tcPr>
                <w:p w14:paraId="74060203"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w:t>
                  </w:r>
                </w:p>
              </w:tc>
              <w:tc>
                <w:tcPr>
                  <w:tcW w:w="1560" w:type="dxa"/>
                </w:tcPr>
                <w:p w14:paraId="2588213B"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w:t>
                  </w:r>
                </w:p>
              </w:tc>
            </w:tr>
            <w:tr w:rsidR="002F6BEC" w:rsidRPr="00293570" w14:paraId="2B8E797B" w14:textId="77777777" w:rsidTr="00D93A95">
              <w:trPr>
                <w:trHeight w:val="203"/>
              </w:trPr>
              <w:tc>
                <w:tcPr>
                  <w:tcW w:w="1474" w:type="dxa"/>
                  <w:shd w:val="clear" w:color="auto" w:fill="auto"/>
                </w:tcPr>
                <w:p w14:paraId="4104CA89" w14:textId="77777777" w:rsidR="002F6BEC" w:rsidRPr="00293570" w:rsidRDefault="002F6BEC" w:rsidP="00161E5D">
                  <w:pPr>
                    <w:framePr w:hSpace="180" w:wrap="around" w:vAnchor="text" w:hAnchor="text" w:xAlign="center" w:y="1"/>
                    <w:ind w:right="141"/>
                    <w:suppressOverlap/>
                    <w:jc w:val="center"/>
                    <w:rPr>
                      <w:rFonts w:ascii="Times New Roman" w:hAnsi="Times New Roman"/>
                      <w:sz w:val="24"/>
                      <w:szCs w:val="24"/>
                    </w:rPr>
                  </w:pPr>
                  <w:r w:rsidRPr="00293570">
                    <w:rPr>
                      <w:rFonts w:ascii="Times New Roman" w:hAnsi="Times New Roman"/>
                      <w:sz w:val="24"/>
                      <w:szCs w:val="24"/>
                    </w:rPr>
                    <w:t>2022</w:t>
                  </w:r>
                </w:p>
              </w:tc>
              <w:tc>
                <w:tcPr>
                  <w:tcW w:w="1230" w:type="dxa"/>
                  <w:shd w:val="clear" w:color="auto" w:fill="auto"/>
                </w:tcPr>
                <w:p w14:paraId="6FDAB06D" w14:textId="77777777" w:rsidR="002F6BEC" w:rsidRPr="00293570" w:rsidRDefault="00406070"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102</w:t>
                  </w:r>
                </w:p>
              </w:tc>
              <w:tc>
                <w:tcPr>
                  <w:tcW w:w="1560" w:type="dxa"/>
                  <w:shd w:val="clear" w:color="auto" w:fill="auto"/>
                </w:tcPr>
                <w:p w14:paraId="33AF2A74" w14:textId="77777777" w:rsidR="002F6BEC" w:rsidRPr="00293570" w:rsidRDefault="00406070"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w:t>
                  </w:r>
                </w:p>
              </w:tc>
              <w:tc>
                <w:tcPr>
                  <w:tcW w:w="1560" w:type="dxa"/>
                </w:tcPr>
                <w:p w14:paraId="61FC6A7F" w14:textId="77777777" w:rsidR="002F6BEC" w:rsidRPr="00293570" w:rsidRDefault="00406070" w:rsidP="00161E5D">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w:t>
                  </w:r>
                </w:p>
              </w:tc>
            </w:tr>
          </w:tbl>
          <w:p w14:paraId="13D73A61" w14:textId="77777777" w:rsidR="0072328A" w:rsidRPr="00293570" w:rsidRDefault="0072328A" w:rsidP="0004523D">
            <w:pPr>
              <w:pStyle w:val="Betarp"/>
              <w:jc w:val="both"/>
              <w:rPr>
                <w:rFonts w:ascii="Times New Roman" w:hAnsi="Times New Roman"/>
                <w:sz w:val="24"/>
                <w:szCs w:val="24"/>
              </w:rPr>
            </w:pPr>
            <w:r w:rsidRPr="00293570">
              <w:rPr>
                <w:rFonts w:ascii="Times New Roman" w:hAnsi="Times New Roman"/>
                <w:sz w:val="24"/>
                <w:szCs w:val="24"/>
              </w:rPr>
              <w:t xml:space="preserve">Planuojama, kad tikslios ir apibrėžtos priemonės kasmet bus nurodomos tvirtinamose 2020, 2021, 2022 m. programose. Ateinančių metų programa bus planuojama įvertinus praėjusių metų programos pasiektus rezultatus, kilusius iššūkius </w:t>
            </w:r>
            <w:r w:rsidR="00186FCB">
              <w:rPr>
                <w:rFonts w:ascii="Times New Roman" w:hAnsi="Times New Roman"/>
                <w:sz w:val="24"/>
                <w:szCs w:val="24"/>
              </w:rPr>
              <w:t xml:space="preserve">dėl </w:t>
            </w:r>
            <w:r w:rsidR="00186FCB" w:rsidRPr="00F70661">
              <w:rPr>
                <w:rFonts w:ascii="Times New Roman" w:hAnsi="Times New Roman"/>
                <w:sz w:val="24"/>
                <w:szCs w:val="24"/>
              </w:rPr>
              <w:t>pasikeitusių atitinkamų teisės aktų, demografinės padėties, socialinių aplinkybių ar darbo rinkos pokyčių</w:t>
            </w:r>
            <w:r w:rsidRPr="00F70661">
              <w:rPr>
                <w:rFonts w:ascii="Times New Roman" w:hAnsi="Times New Roman"/>
                <w:sz w:val="24"/>
                <w:szCs w:val="24"/>
              </w:rPr>
              <w:t>.</w:t>
            </w:r>
            <w:r w:rsidRPr="00293570">
              <w:rPr>
                <w:rFonts w:ascii="Times New Roman" w:hAnsi="Times New Roman"/>
                <w:sz w:val="24"/>
                <w:szCs w:val="24"/>
              </w:rPr>
              <w:t xml:space="preserve"> Tik įvertinus 2020 m. </w:t>
            </w:r>
            <w:r w:rsidR="004901F4">
              <w:rPr>
                <w:rFonts w:ascii="Times New Roman" w:hAnsi="Times New Roman"/>
                <w:sz w:val="24"/>
                <w:szCs w:val="24"/>
              </w:rPr>
              <w:t>U</w:t>
            </w:r>
            <w:r w:rsidRPr="00293570">
              <w:rPr>
                <w:rFonts w:ascii="Times New Roman" w:hAnsi="Times New Roman"/>
                <w:sz w:val="24"/>
                <w:szCs w:val="24"/>
              </w:rPr>
              <w:t>žimtumo didinimo programos pasiektus rodiklius, išanalizavus bandomojo modelio įgyvendinimo problemas ir pateiktus pasiūlymus, galima bus planuoti kitų metų priemones bei užimtumo skatinimo ir motyvavimo paslaugas nedirbantiems ir socialinę paramą gaunantiems asmenims.</w:t>
            </w:r>
          </w:p>
          <w:p w14:paraId="42E754C9" w14:textId="77777777" w:rsidR="0072328A" w:rsidRPr="00293570" w:rsidRDefault="0072328A" w:rsidP="0004523D">
            <w:pPr>
              <w:pStyle w:val="Betarp"/>
              <w:jc w:val="both"/>
              <w:rPr>
                <w:rFonts w:ascii="Times New Roman" w:hAnsi="Times New Roman"/>
                <w:color w:val="000000"/>
                <w:sz w:val="24"/>
                <w:szCs w:val="24"/>
              </w:rPr>
            </w:pPr>
            <w:r w:rsidRPr="00293570">
              <w:rPr>
                <w:rFonts w:ascii="Times New Roman" w:hAnsi="Times New Roman"/>
                <w:sz w:val="24"/>
                <w:szCs w:val="24"/>
              </w:rPr>
              <w:lastRenderedPageBreak/>
              <w:t>Programos įgyvendinimo metu dalyvių įgyta patirtis taip pat sudarys sąlygas ir patiems darbuotojams savarankiškai ieškoti darbo, didės jaunimo užimtumas, mažės socialinė atskirtis ir emigracija.</w:t>
            </w:r>
          </w:p>
        </w:tc>
      </w:tr>
      <w:tr w:rsidR="0072328A" w:rsidRPr="00252F19" w14:paraId="2190656E" w14:textId="77777777" w:rsidTr="001B139F">
        <w:tc>
          <w:tcPr>
            <w:tcW w:w="2160" w:type="dxa"/>
            <w:shd w:val="clear" w:color="auto" w:fill="auto"/>
          </w:tcPr>
          <w:p w14:paraId="545EF6B3" w14:textId="77777777" w:rsidR="0072328A" w:rsidRPr="00755364" w:rsidRDefault="0072328A" w:rsidP="0004523D">
            <w:pPr>
              <w:ind w:right="141"/>
              <w:rPr>
                <w:rFonts w:ascii="Times New Roman" w:hAnsi="Times New Roman"/>
                <w:sz w:val="24"/>
                <w:szCs w:val="24"/>
              </w:rPr>
            </w:pPr>
            <w:r w:rsidRPr="00755364">
              <w:rPr>
                <w:rFonts w:ascii="Times New Roman" w:hAnsi="Times New Roman"/>
                <w:sz w:val="24"/>
                <w:szCs w:val="24"/>
              </w:rPr>
              <w:lastRenderedPageBreak/>
              <w:t>6. PROGRAMOS ĮGYVENDINIMO PRIEŽIŪRA IR ĮVERTINIMAS</w:t>
            </w:r>
          </w:p>
        </w:tc>
        <w:tc>
          <w:tcPr>
            <w:tcW w:w="7474" w:type="dxa"/>
            <w:shd w:val="clear" w:color="auto" w:fill="auto"/>
          </w:tcPr>
          <w:p w14:paraId="5A2B1D99"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Užimtumo didinimo programos vertinimo rodikliai:</w:t>
            </w:r>
          </w:p>
          <w:p w14:paraId="431B57FD"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 xml:space="preserve">1. Pagal atskiras priemones įdarbintų asmenų skaičius. </w:t>
            </w:r>
          </w:p>
          <w:p w14:paraId="0B0B63D9"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2. Darbdavių, dalyvaujančių 2020 m. Programoje, skaičius.</w:t>
            </w:r>
          </w:p>
          <w:p w14:paraId="4F0234A1"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3.</w:t>
            </w:r>
            <w:r>
              <w:rPr>
                <w:rFonts w:ascii="Times New Roman" w:hAnsi="Times New Roman"/>
                <w:sz w:val="24"/>
                <w:szCs w:val="24"/>
              </w:rPr>
              <w:t xml:space="preserve"> </w:t>
            </w:r>
            <w:r w:rsidRPr="00263879">
              <w:rPr>
                <w:rFonts w:ascii="Times New Roman" w:hAnsi="Times New Roman"/>
                <w:sz w:val="24"/>
                <w:szCs w:val="24"/>
              </w:rPr>
              <w:t>Darbdavių, kurie įdarbins pasibaigus Programos 1 priemonės finansavimui asmenis, skaičius – ne mažiau kaip 1 darbdavys.</w:t>
            </w:r>
          </w:p>
          <w:p w14:paraId="22A9D231" w14:textId="77777777" w:rsidR="0072328A" w:rsidRPr="00263879" w:rsidRDefault="00F70661" w:rsidP="0004523D">
            <w:pPr>
              <w:pStyle w:val="Betarp"/>
              <w:jc w:val="both"/>
              <w:rPr>
                <w:rFonts w:ascii="Times New Roman" w:hAnsi="Times New Roman"/>
                <w:sz w:val="24"/>
                <w:szCs w:val="24"/>
              </w:rPr>
            </w:pPr>
            <w:r>
              <w:rPr>
                <w:rFonts w:ascii="Times New Roman" w:hAnsi="Times New Roman"/>
                <w:sz w:val="24"/>
                <w:szCs w:val="24"/>
              </w:rPr>
              <w:t>4</w:t>
            </w:r>
            <w:r w:rsidR="0072328A" w:rsidRPr="00263879">
              <w:rPr>
                <w:rFonts w:ascii="Times New Roman" w:hAnsi="Times New Roman"/>
                <w:sz w:val="24"/>
                <w:szCs w:val="24"/>
              </w:rPr>
              <w:t>. Programos vykdymo ir įgyvendinimo metu bus atliekamos darbdavių ir Programos dalyvių apklausos.</w:t>
            </w:r>
            <w:r w:rsidR="00D43394">
              <w:rPr>
                <w:rFonts w:ascii="Times New Roman" w:hAnsi="Times New Roman"/>
                <w:sz w:val="24"/>
                <w:szCs w:val="24"/>
              </w:rPr>
              <w:t xml:space="preserve"> </w:t>
            </w:r>
            <w:r w:rsidR="0072328A" w:rsidRPr="00263879">
              <w:rPr>
                <w:rFonts w:ascii="Times New Roman" w:hAnsi="Times New Roman"/>
                <w:sz w:val="24"/>
                <w:szCs w:val="24"/>
              </w:rPr>
              <w:t>Numatytų apklausų skaičius – ne mažiau kaip 1.</w:t>
            </w:r>
          </w:p>
          <w:p w14:paraId="67F16323" w14:textId="77777777" w:rsidR="0072328A" w:rsidRPr="00263879" w:rsidRDefault="00F70661" w:rsidP="0004523D">
            <w:pPr>
              <w:pStyle w:val="Betarp"/>
              <w:jc w:val="both"/>
              <w:rPr>
                <w:rFonts w:ascii="Times New Roman" w:hAnsi="Times New Roman"/>
                <w:sz w:val="24"/>
                <w:szCs w:val="24"/>
              </w:rPr>
            </w:pPr>
            <w:r>
              <w:rPr>
                <w:rFonts w:ascii="Times New Roman" w:hAnsi="Times New Roman"/>
                <w:sz w:val="24"/>
                <w:szCs w:val="24"/>
              </w:rPr>
              <w:t>5</w:t>
            </w:r>
            <w:r w:rsidR="0072328A" w:rsidRPr="00263879">
              <w:rPr>
                <w:rFonts w:ascii="Times New Roman" w:hAnsi="Times New Roman"/>
                <w:sz w:val="24"/>
                <w:szCs w:val="24"/>
              </w:rPr>
              <w:t>. Apsilankymai pas darbdavius ir pokalbis su Programos dalyviu – ne mažiau kaip 1 apsilankymas pas kiekvieną darbdavį. Savivaldybė gali atlikti darbdavių patikrinimus kilus pagrįst</w:t>
            </w:r>
            <w:r w:rsidR="004901F4">
              <w:rPr>
                <w:rFonts w:ascii="Times New Roman" w:hAnsi="Times New Roman"/>
                <w:sz w:val="24"/>
                <w:szCs w:val="24"/>
              </w:rPr>
              <w:t>iems</w:t>
            </w:r>
            <w:r w:rsidR="0072328A" w:rsidRPr="00263879">
              <w:rPr>
                <w:rFonts w:ascii="Times New Roman" w:hAnsi="Times New Roman"/>
                <w:sz w:val="24"/>
                <w:szCs w:val="24"/>
              </w:rPr>
              <w:t xml:space="preserve"> įtarim</w:t>
            </w:r>
            <w:r w:rsidR="004901F4">
              <w:rPr>
                <w:rFonts w:ascii="Times New Roman" w:hAnsi="Times New Roman"/>
                <w:sz w:val="24"/>
                <w:szCs w:val="24"/>
              </w:rPr>
              <w:t>ams</w:t>
            </w:r>
            <w:r w:rsidR="0072328A" w:rsidRPr="00263879">
              <w:rPr>
                <w:rFonts w:ascii="Times New Roman" w:hAnsi="Times New Roman"/>
                <w:sz w:val="24"/>
                <w:szCs w:val="24"/>
              </w:rPr>
              <w:t xml:space="preserve"> dėl darbdavio veiklos, gavus kitos kompetentingos institucijos prašymą ar skundą. Jei patikrinimo metu nustatomi pažeidimai (neatitikimų), darbdavys juos gali pašalinti per nurodytą terminą. Darbdaviui nepašalinus trūkumų ir jį įspėjus, kompensacijos darbo užmokesčiui mokėjimas nutraukiamas.</w:t>
            </w:r>
          </w:p>
          <w:p w14:paraId="32751E8A"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6. Įgyvendinus Programą, Programoje dalyvavusių darbdavių ir socialinių partnerių, Lazdijų skyriaus pasitarimas – ne mažiau kaip 1 pasitarimas.</w:t>
            </w:r>
          </w:p>
          <w:p w14:paraId="52217264"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 xml:space="preserve">Programai skiriamų ir panaudojamų lėšų bei pateiktų darbo laiko apskaitos žiniaraščių kontrolę vykdo Lazdijų rajono savivaldybės administracijos Centralizuotas buhalterinės apskaitos skyrius. </w:t>
            </w:r>
          </w:p>
          <w:p w14:paraId="682E537F"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Lėšų teisingo panaudojimo kontrolei ir atskaitomybei užtikrinti atliekama sutarčių priežiūra, darbdavius įpareigojant teikti ketvirčio ataskaitas, taip pat atliekant patikrą vietoje.</w:t>
            </w:r>
          </w:p>
          <w:p w14:paraId="544621ED" w14:textId="77777777" w:rsidR="0072328A" w:rsidRPr="00263879" w:rsidRDefault="0072328A" w:rsidP="0004523D">
            <w:pPr>
              <w:pStyle w:val="Betarp"/>
              <w:jc w:val="both"/>
              <w:rPr>
                <w:rFonts w:ascii="Times New Roman" w:hAnsi="Times New Roman"/>
                <w:sz w:val="24"/>
                <w:szCs w:val="24"/>
              </w:rPr>
            </w:pPr>
            <w:r w:rsidRPr="00263879">
              <w:rPr>
                <w:rFonts w:ascii="Times New Roman" w:hAnsi="Times New Roman"/>
                <w:sz w:val="24"/>
                <w:szCs w:val="24"/>
              </w:rPr>
              <w:t>Programą Lazdijų rajono savivaldybėje įgyvendina Lazdijų rajono savivaldybės administracija ir pasirinkti darbdaviai.</w:t>
            </w:r>
          </w:p>
        </w:tc>
      </w:tr>
      <w:tr w:rsidR="0072328A" w:rsidRPr="00252F19" w14:paraId="11BAE44C" w14:textId="77777777" w:rsidTr="001B139F">
        <w:tc>
          <w:tcPr>
            <w:tcW w:w="2160" w:type="dxa"/>
            <w:shd w:val="clear" w:color="auto" w:fill="auto"/>
          </w:tcPr>
          <w:p w14:paraId="3B8FE8C1" w14:textId="77777777" w:rsidR="0072328A" w:rsidRPr="00755364" w:rsidRDefault="0072328A" w:rsidP="0004523D">
            <w:pPr>
              <w:ind w:right="141"/>
              <w:rPr>
                <w:rFonts w:ascii="Times New Roman" w:hAnsi="Times New Roman"/>
                <w:sz w:val="24"/>
                <w:szCs w:val="24"/>
              </w:rPr>
            </w:pPr>
            <w:r w:rsidRPr="00755364">
              <w:rPr>
                <w:rFonts w:ascii="Times New Roman" w:hAnsi="Times New Roman"/>
                <w:sz w:val="24"/>
                <w:szCs w:val="24"/>
              </w:rPr>
              <w:t>7. PROGRAMOS VIEŠINIMAS</w:t>
            </w:r>
          </w:p>
        </w:tc>
        <w:tc>
          <w:tcPr>
            <w:tcW w:w="7474" w:type="dxa"/>
            <w:shd w:val="clear" w:color="auto" w:fill="auto"/>
          </w:tcPr>
          <w:p w14:paraId="1AE10C02" w14:textId="77777777" w:rsidR="0072328A" w:rsidRPr="00CF348D" w:rsidRDefault="0072328A" w:rsidP="0004523D">
            <w:pPr>
              <w:spacing w:after="0" w:line="240" w:lineRule="auto"/>
              <w:jc w:val="both"/>
              <w:rPr>
                <w:rFonts w:ascii="Times New Roman" w:hAnsi="Times New Roman"/>
                <w:sz w:val="24"/>
                <w:szCs w:val="24"/>
              </w:rPr>
            </w:pPr>
            <w:r>
              <w:rPr>
                <w:rFonts w:ascii="Times New Roman" w:hAnsi="Times New Roman"/>
                <w:sz w:val="24"/>
                <w:szCs w:val="24"/>
              </w:rPr>
              <w:t>Programa, pasiekti rezultatai, informacija apie programos įgyvendinimą,</w:t>
            </w:r>
            <w:r w:rsidRPr="00755364">
              <w:rPr>
                <w:rFonts w:ascii="Times New Roman" w:hAnsi="Times New Roman"/>
                <w:sz w:val="24"/>
                <w:szCs w:val="24"/>
              </w:rPr>
              <w:t xml:space="preserve"> </w:t>
            </w:r>
            <w:r>
              <w:rPr>
                <w:rFonts w:ascii="Times New Roman" w:hAnsi="Times New Roman"/>
                <w:sz w:val="24"/>
                <w:szCs w:val="24"/>
              </w:rPr>
              <w:t xml:space="preserve">bus </w:t>
            </w:r>
            <w:r w:rsidRPr="00755364">
              <w:rPr>
                <w:rFonts w:ascii="Times New Roman" w:hAnsi="Times New Roman"/>
                <w:sz w:val="24"/>
                <w:szCs w:val="24"/>
              </w:rPr>
              <w:t xml:space="preserve">skelbiama </w:t>
            </w:r>
            <w:r>
              <w:rPr>
                <w:rFonts w:ascii="Times New Roman" w:hAnsi="Times New Roman"/>
                <w:sz w:val="24"/>
                <w:szCs w:val="24"/>
              </w:rPr>
              <w:t xml:space="preserve">Lazdijų rajono </w:t>
            </w:r>
            <w:r w:rsidRPr="00755364">
              <w:rPr>
                <w:rFonts w:ascii="Times New Roman" w:hAnsi="Times New Roman"/>
                <w:sz w:val="24"/>
                <w:szCs w:val="24"/>
              </w:rPr>
              <w:t xml:space="preserve">savivaldybės administracijos interneto svetainėje </w:t>
            </w:r>
            <w:hyperlink r:id="rId7" w:history="1">
              <w:r w:rsidRPr="00B64032">
                <w:rPr>
                  <w:rStyle w:val="Hipersaitas"/>
                  <w:sz w:val="24"/>
                  <w:szCs w:val="24"/>
                </w:rPr>
                <w:t>www.lazdijai.lt</w:t>
              </w:r>
            </w:hyperlink>
            <w:r>
              <w:rPr>
                <w:rFonts w:ascii="Times New Roman" w:hAnsi="Times New Roman"/>
                <w:sz w:val="24"/>
                <w:szCs w:val="24"/>
              </w:rPr>
              <w:t xml:space="preserve">, Lazdijų rajono </w:t>
            </w:r>
            <w:r w:rsidRPr="00CF348D">
              <w:rPr>
                <w:rFonts w:ascii="Times New Roman" w:hAnsi="Times New Roman"/>
                <w:sz w:val="24"/>
                <w:szCs w:val="24"/>
              </w:rPr>
              <w:t xml:space="preserve">savivaldybės </w:t>
            </w:r>
            <w:r w:rsidR="00D43394">
              <w:rPr>
                <w:rFonts w:ascii="Times New Roman" w:hAnsi="Times New Roman"/>
                <w:sz w:val="24"/>
                <w:szCs w:val="24"/>
              </w:rPr>
              <w:t>socilinių tinklų „Facebook“</w:t>
            </w:r>
            <w:r>
              <w:rPr>
                <w:rFonts w:ascii="Times New Roman" w:hAnsi="Times New Roman"/>
                <w:sz w:val="24"/>
                <w:szCs w:val="24"/>
              </w:rPr>
              <w:t xml:space="preserve"> paskyro</w:t>
            </w:r>
            <w:r w:rsidRPr="00CF348D">
              <w:rPr>
                <w:rFonts w:ascii="Times New Roman" w:hAnsi="Times New Roman"/>
                <w:sz w:val="24"/>
                <w:szCs w:val="24"/>
              </w:rPr>
              <w:t>je ir pagal galimybes –  darbdavių interneto svetainėse.</w:t>
            </w:r>
          </w:p>
          <w:p w14:paraId="46965EAD" w14:textId="77777777" w:rsidR="0072328A" w:rsidRPr="00755364" w:rsidRDefault="0072328A" w:rsidP="0004523D">
            <w:pPr>
              <w:ind w:right="141"/>
              <w:jc w:val="both"/>
              <w:rPr>
                <w:rFonts w:ascii="Times New Roman" w:hAnsi="Times New Roman"/>
                <w:sz w:val="24"/>
                <w:szCs w:val="24"/>
              </w:rPr>
            </w:pPr>
            <w:r w:rsidRPr="00755364">
              <w:rPr>
                <w:rFonts w:ascii="Times New Roman" w:hAnsi="Times New Roman"/>
                <w:sz w:val="24"/>
                <w:szCs w:val="24"/>
              </w:rPr>
              <w:t>S</w:t>
            </w:r>
            <w:r>
              <w:rPr>
                <w:rFonts w:ascii="Times New Roman" w:hAnsi="Times New Roman"/>
                <w:sz w:val="24"/>
                <w:szCs w:val="24"/>
              </w:rPr>
              <w:t xml:space="preserve">kelbimai apie darbdavių atranką bus skelbiami Lazdijų rajono savivaldybės administracijos interneto svetainėje </w:t>
            </w:r>
            <w:hyperlink r:id="rId8" w:history="1">
              <w:r w:rsidRPr="00C801C3">
                <w:rPr>
                  <w:rStyle w:val="Hipersaitas"/>
                  <w:sz w:val="24"/>
                  <w:szCs w:val="24"/>
                </w:rPr>
                <w:t>www.lazdjai.lt</w:t>
              </w:r>
            </w:hyperlink>
            <w:r>
              <w:rPr>
                <w:rFonts w:ascii="Times New Roman" w:hAnsi="Times New Roman"/>
                <w:sz w:val="24"/>
                <w:szCs w:val="24"/>
              </w:rPr>
              <w:t xml:space="preserve"> ir  vietinėje spaudoje.</w:t>
            </w:r>
          </w:p>
        </w:tc>
      </w:tr>
    </w:tbl>
    <w:p w14:paraId="49D4FC18" w14:textId="77777777" w:rsidR="0072328A" w:rsidRDefault="0072328A"/>
    <w:p w14:paraId="0AD7FF50" w14:textId="77777777" w:rsidR="00126372" w:rsidRDefault="00126372" w:rsidP="002B314A">
      <w:pPr>
        <w:jc w:val="center"/>
        <w:rPr>
          <w:rFonts w:ascii="Times New Roman" w:hAnsi="Times New Roman"/>
          <w:b/>
          <w:sz w:val="24"/>
          <w:szCs w:val="24"/>
        </w:rPr>
      </w:pPr>
    </w:p>
    <w:p w14:paraId="1B6A4455" w14:textId="77777777" w:rsidR="00126372" w:rsidRDefault="00126372" w:rsidP="002B314A">
      <w:pPr>
        <w:jc w:val="center"/>
        <w:rPr>
          <w:rFonts w:ascii="Times New Roman" w:hAnsi="Times New Roman"/>
          <w:b/>
          <w:sz w:val="24"/>
          <w:szCs w:val="24"/>
        </w:rPr>
      </w:pPr>
    </w:p>
    <w:p w14:paraId="56CC210F" w14:textId="77777777" w:rsidR="00126372" w:rsidRDefault="00126372" w:rsidP="002B314A">
      <w:pPr>
        <w:jc w:val="center"/>
        <w:rPr>
          <w:rFonts w:ascii="Times New Roman" w:hAnsi="Times New Roman"/>
          <w:b/>
          <w:sz w:val="24"/>
          <w:szCs w:val="24"/>
        </w:rPr>
      </w:pPr>
    </w:p>
    <w:p w14:paraId="701D0E6B" w14:textId="77777777" w:rsidR="00126372" w:rsidRDefault="00126372" w:rsidP="002B314A">
      <w:pPr>
        <w:jc w:val="center"/>
        <w:rPr>
          <w:rFonts w:ascii="Times New Roman" w:hAnsi="Times New Roman"/>
          <w:b/>
          <w:sz w:val="24"/>
          <w:szCs w:val="24"/>
        </w:rPr>
      </w:pPr>
    </w:p>
    <w:p w14:paraId="25BF1423" w14:textId="77777777" w:rsidR="00126372" w:rsidRDefault="00126372" w:rsidP="002B314A">
      <w:pPr>
        <w:jc w:val="center"/>
        <w:rPr>
          <w:rFonts w:ascii="Times New Roman" w:hAnsi="Times New Roman"/>
          <w:b/>
          <w:sz w:val="24"/>
          <w:szCs w:val="24"/>
        </w:rPr>
      </w:pPr>
    </w:p>
    <w:p w14:paraId="2E744088" w14:textId="77777777" w:rsidR="00126372" w:rsidRDefault="00126372" w:rsidP="002B314A">
      <w:pPr>
        <w:jc w:val="center"/>
        <w:rPr>
          <w:rFonts w:ascii="Times New Roman" w:hAnsi="Times New Roman"/>
          <w:b/>
          <w:sz w:val="24"/>
          <w:szCs w:val="24"/>
        </w:rPr>
      </w:pPr>
    </w:p>
    <w:p w14:paraId="3CDC75A0" w14:textId="77777777" w:rsidR="00E81F46" w:rsidRDefault="002B314A" w:rsidP="009E0515">
      <w:pPr>
        <w:spacing w:after="0"/>
        <w:jc w:val="center"/>
        <w:rPr>
          <w:rFonts w:ascii="Times New Roman" w:hAnsi="Times New Roman"/>
          <w:b/>
          <w:sz w:val="24"/>
          <w:szCs w:val="24"/>
        </w:rPr>
      </w:pPr>
      <w:r w:rsidRPr="002B314A">
        <w:rPr>
          <w:rFonts w:ascii="Times New Roman" w:hAnsi="Times New Roman"/>
          <w:b/>
          <w:sz w:val="24"/>
          <w:szCs w:val="24"/>
        </w:rPr>
        <w:t>L</w:t>
      </w:r>
      <w:r w:rsidR="00E81F46" w:rsidRPr="002B314A">
        <w:rPr>
          <w:rFonts w:ascii="Times New Roman" w:hAnsi="Times New Roman"/>
          <w:b/>
          <w:sz w:val="24"/>
          <w:szCs w:val="24"/>
        </w:rPr>
        <w:t>A</w:t>
      </w:r>
      <w:r w:rsidR="00E81F46" w:rsidRPr="00E81F46">
        <w:rPr>
          <w:rFonts w:ascii="Times New Roman" w:hAnsi="Times New Roman"/>
          <w:b/>
          <w:sz w:val="24"/>
          <w:szCs w:val="24"/>
        </w:rPr>
        <w:t>ZDIJŲ RAJONO SAVIVALDYBĖS TARYBOS SPRENDIMO „</w:t>
      </w:r>
      <w:r w:rsidR="00E81F46" w:rsidRPr="00293570">
        <w:rPr>
          <w:rFonts w:ascii="Times New Roman" w:hAnsi="Times New Roman"/>
          <w:b/>
          <w:bCs/>
          <w:sz w:val="24"/>
          <w:szCs w:val="24"/>
        </w:rPr>
        <w:t>DĖL LAZDIJŲ RAJONO SAVIVALDYBĖS 2020 M</w:t>
      </w:r>
      <w:r w:rsidR="00F0155F">
        <w:rPr>
          <w:rFonts w:ascii="Times New Roman" w:hAnsi="Times New Roman"/>
          <w:b/>
          <w:bCs/>
          <w:sz w:val="24"/>
          <w:szCs w:val="24"/>
        </w:rPr>
        <w:t>ETŲ</w:t>
      </w:r>
      <w:r w:rsidR="00E81F46">
        <w:rPr>
          <w:rFonts w:ascii="Times New Roman" w:hAnsi="Times New Roman"/>
          <w:b/>
          <w:bCs/>
          <w:sz w:val="24"/>
          <w:szCs w:val="24"/>
        </w:rPr>
        <w:t xml:space="preserve"> </w:t>
      </w:r>
      <w:r w:rsidR="00E81F46" w:rsidRPr="00293570">
        <w:rPr>
          <w:rFonts w:ascii="Times New Roman" w:hAnsi="Times New Roman"/>
          <w:b/>
          <w:bCs/>
          <w:sz w:val="24"/>
          <w:szCs w:val="24"/>
        </w:rPr>
        <w:t>UŽIMTUMO DIDINIMO PROGRAMOS  PATVIRTINIMO</w:t>
      </w:r>
      <w:r w:rsidR="00E81F46" w:rsidRPr="00E81F46">
        <w:rPr>
          <w:rFonts w:ascii="Times New Roman" w:hAnsi="Times New Roman"/>
          <w:b/>
          <w:sz w:val="24"/>
          <w:szCs w:val="24"/>
        </w:rPr>
        <w:t>“ PROJEKTO</w:t>
      </w:r>
    </w:p>
    <w:p w14:paraId="70995B41" w14:textId="77777777" w:rsidR="009E0515" w:rsidRPr="00E81F46" w:rsidRDefault="009E0515" w:rsidP="009E0515">
      <w:pPr>
        <w:spacing w:after="0"/>
        <w:jc w:val="center"/>
        <w:rPr>
          <w:rFonts w:ascii="Times New Roman" w:hAnsi="Times New Roman"/>
          <w:b/>
          <w:sz w:val="24"/>
          <w:szCs w:val="24"/>
        </w:rPr>
      </w:pPr>
    </w:p>
    <w:p w14:paraId="464ECE8A" w14:textId="77777777" w:rsidR="00E81F46" w:rsidRPr="00E81F46" w:rsidRDefault="00E81F46" w:rsidP="00E81F46">
      <w:pPr>
        <w:pStyle w:val="Betarp"/>
        <w:jc w:val="center"/>
        <w:rPr>
          <w:rFonts w:ascii="Times New Roman" w:hAnsi="Times New Roman"/>
          <w:b/>
          <w:bCs/>
          <w:sz w:val="24"/>
          <w:szCs w:val="24"/>
        </w:rPr>
      </w:pPr>
      <w:r w:rsidRPr="00E81F46">
        <w:rPr>
          <w:rFonts w:ascii="Times New Roman" w:hAnsi="Times New Roman"/>
          <w:b/>
          <w:bCs/>
          <w:sz w:val="24"/>
          <w:szCs w:val="24"/>
        </w:rPr>
        <w:t>AIŠKINAMASIS RAŠTAS</w:t>
      </w:r>
    </w:p>
    <w:p w14:paraId="58565CC6" w14:textId="77777777" w:rsidR="00E81F46" w:rsidRPr="00E81F46" w:rsidRDefault="00E81F46" w:rsidP="00E81F46">
      <w:pPr>
        <w:pStyle w:val="Betarp"/>
        <w:jc w:val="center"/>
        <w:rPr>
          <w:rFonts w:ascii="Times New Roman" w:hAnsi="Times New Roman"/>
          <w:sz w:val="24"/>
          <w:szCs w:val="24"/>
        </w:rPr>
      </w:pPr>
      <w:r w:rsidRPr="00E81F46">
        <w:rPr>
          <w:rFonts w:ascii="Times New Roman" w:hAnsi="Times New Roman"/>
          <w:sz w:val="24"/>
          <w:szCs w:val="24"/>
        </w:rPr>
        <w:t>2020-02-12</w:t>
      </w:r>
    </w:p>
    <w:p w14:paraId="0431ED34" w14:textId="77777777" w:rsidR="00E81F46" w:rsidRPr="00E81F46" w:rsidRDefault="00E81F46" w:rsidP="00E81F46">
      <w:pPr>
        <w:pStyle w:val="Betarp"/>
        <w:jc w:val="center"/>
        <w:rPr>
          <w:rFonts w:ascii="Times New Roman" w:hAnsi="Times New Roman"/>
          <w:sz w:val="24"/>
          <w:szCs w:val="24"/>
        </w:rPr>
      </w:pPr>
      <w:r w:rsidRPr="00E81F46">
        <w:rPr>
          <w:rFonts w:ascii="Times New Roman" w:hAnsi="Times New Roman"/>
          <w:sz w:val="24"/>
          <w:szCs w:val="24"/>
        </w:rPr>
        <w:t>Lazdijai</w:t>
      </w:r>
    </w:p>
    <w:p w14:paraId="0A658C21" w14:textId="77777777" w:rsidR="00E81F46" w:rsidRPr="00E81F46" w:rsidRDefault="00E81F46" w:rsidP="00E81F46">
      <w:pPr>
        <w:pStyle w:val="Porat"/>
        <w:rPr>
          <w:rFonts w:ascii="Times New Roman" w:hAnsi="Times New Roman"/>
          <w:b/>
          <w:sz w:val="24"/>
          <w:szCs w:val="24"/>
        </w:rPr>
      </w:pPr>
    </w:p>
    <w:p w14:paraId="74BD9637" w14:textId="77777777" w:rsidR="00E81F46" w:rsidRPr="00FE6DA5" w:rsidRDefault="00E81F46" w:rsidP="00FE6DA5">
      <w:pPr>
        <w:pStyle w:val="Betarp"/>
        <w:spacing w:line="360" w:lineRule="auto"/>
        <w:ind w:firstLine="720"/>
        <w:jc w:val="both"/>
        <w:rPr>
          <w:rFonts w:ascii="Times New Roman" w:hAnsi="Times New Roman"/>
          <w:sz w:val="24"/>
          <w:szCs w:val="24"/>
        </w:rPr>
      </w:pPr>
      <w:r w:rsidRPr="00FE6DA5">
        <w:rPr>
          <w:rFonts w:ascii="Times New Roman" w:hAnsi="Times New Roman"/>
          <w:sz w:val="24"/>
          <w:szCs w:val="24"/>
        </w:rPr>
        <w:t>Lazdijų rajono savivaldybės tarybos sprendimo „Dėl Lazdijų rajono savivaldybės 2020 m. užimtumo didinimo programos patvirtinimo“ projektas parengtas vadovaujantis Lietuvos Respublikos vietos savivaldos įstatymo 7 straipsnio 18 punktu, Lietuvos Respublikos užimtumo įstatymo 17 straipsniu, 48 straipsnio 1 dalies 3 punktu ir 3 dalimi, Užimtumo didinimo programų rengimo ir jų finansavimo tvarkos aprašo, patvirtinto Lietuvos Respublikos socialinės apsaugos ir darbo ministro 2017 m. gegužės 23 d. įsakymu Nr. A1-257 „Dėl Užimtumo didinimo programų rengimo ir jų finansavimo tvarkos aprašo patvirtinimo“ 2 punktu.</w:t>
      </w:r>
    </w:p>
    <w:p w14:paraId="2838C015" w14:textId="77777777" w:rsidR="00FE6DA5" w:rsidRPr="00FE6DA5" w:rsidRDefault="00E81F46" w:rsidP="00FE6DA5">
      <w:pPr>
        <w:pStyle w:val="Betarp"/>
        <w:spacing w:line="360" w:lineRule="auto"/>
        <w:ind w:firstLine="720"/>
        <w:jc w:val="both"/>
        <w:rPr>
          <w:rFonts w:ascii="Times New Roman" w:hAnsi="Times New Roman"/>
          <w:sz w:val="24"/>
          <w:szCs w:val="24"/>
        </w:rPr>
      </w:pPr>
      <w:r w:rsidRPr="00FE6DA5">
        <w:rPr>
          <w:rFonts w:ascii="Times New Roman" w:hAnsi="Times New Roman"/>
          <w:sz w:val="24"/>
          <w:szCs w:val="24"/>
        </w:rPr>
        <w:t>Šio sprendimo projekto tikslas – patvirtinti Lazd</w:t>
      </w:r>
      <w:r w:rsidR="00F0155F">
        <w:rPr>
          <w:rFonts w:ascii="Times New Roman" w:hAnsi="Times New Roman"/>
          <w:sz w:val="24"/>
          <w:szCs w:val="24"/>
        </w:rPr>
        <w:t>ijų rajono savivaldybės 2020 metų</w:t>
      </w:r>
      <w:r w:rsidRPr="00FE6DA5">
        <w:rPr>
          <w:rFonts w:ascii="Times New Roman" w:hAnsi="Times New Roman"/>
          <w:sz w:val="24"/>
          <w:szCs w:val="24"/>
        </w:rPr>
        <w:t xml:space="preserve"> užimtumo didinimo programą (pridedama) ir įgalioti Lazdijų rajono savivaldybės administracijos direktor</w:t>
      </w:r>
      <w:r w:rsidR="00FE6DA5">
        <w:rPr>
          <w:rFonts w:ascii="Times New Roman" w:hAnsi="Times New Roman"/>
          <w:sz w:val="24"/>
          <w:szCs w:val="24"/>
        </w:rPr>
        <w:t>ių</w:t>
      </w:r>
      <w:r w:rsidRPr="00FE6DA5">
        <w:rPr>
          <w:rFonts w:ascii="Times New Roman" w:hAnsi="Times New Roman"/>
          <w:sz w:val="24"/>
          <w:szCs w:val="24"/>
        </w:rPr>
        <w:t xml:space="preserve"> Lazdijų rajono savivaldybės administracijos vardu pasirašyti su šia programa susijusius dokumentus.</w:t>
      </w:r>
      <w:r w:rsidR="00FE6DA5" w:rsidRPr="00FE6DA5">
        <w:rPr>
          <w:rFonts w:ascii="Times New Roman" w:hAnsi="Times New Roman"/>
          <w:sz w:val="24"/>
          <w:szCs w:val="24"/>
        </w:rPr>
        <w:t xml:space="preserve"> </w:t>
      </w:r>
    </w:p>
    <w:p w14:paraId="242DA219" w14:textId="77777777" w:rsidR="00FE6DA5" w:rsidRDefault="00FE6DA5" w:rsidP="003A3BB4">
      <w:pPr>
        <w:pStyle w:val="Betarp"/>
        <w:spacing w:line="360" w:lineRule="auto"/>
        <w:ind w:firstLine="720"/>
        <w:jc w:val="both"/>
        <w:rPr>
          <w:rFonts w:ascii="Times New Roman" w:hAnsi="Times New Roman"/>
          <w:sz w:val="24"/>
          <w:szCs w:val="24"/>
        </w:rPr>
      </w:pPr>
      <w:r w:rsidRPr="003A3BB4">
        <w:rPr>
          <w:rFonts w:ascii="Times New Roman" w:hAnsi="Times New Roman"/>
          <w:sz w:val="24"/>
          <w:szCs w:val="24"/>
        </w:rPr>
        <w:t>Program</w:t>
      </w:r>
      <w:r w:rsidR="00470C42" w:rsidRPr="003A3BB4">
        <w:rPr>
          <w:rFonts w:ascii="Times New Roman" w:hAnsi="Times New Roman"/>
          <w:sz w:val="24"/>
          <w:szCs w:val="24"/>
        </w:rPr>
        <w:t xml:space="preserve">oje numatomi tikslai, užimtumo būklės analizė, paslaugos ir priemonės, finansavimas ir finansavimo šaltiniai, įgyvendinimo priežiūra ir įvertinimas, bei viešinimas. Ja </w:t>
      </w:r>
      <w:r w:rsidRPr="003A3BB4">
        <w:rPr>
          <w:rFonts w:ascii="Times New Roman" w:hAnsi="Times New Roman"/>
          <w:sz w:val="24"/>
          <w:szCs w:val="24"/>
        </w:rPr>
        <w:t>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w:t>
      </w:r>
      <w:r w:rsidR="003860B8" w:rsidRPr="003A3BB4">
        <w:rPr>
          <w:rFonts w:ascii="Times New Roman" w:hAnsi="Times New Roman"/>
          <w:sz w:val="24"/>
          <w:szCs w:val="24"/>
        </w:rPr>
        <w:t xml:space="preserve">  ugdyti motyvaciją tolimesnei darbo paieškai. Tuo pačiu d</w:t>
      </w:r>
      <w:r w:rsidRPr="003A3BB4">
        <w:rPr>
          <w:rFonts w:ascii="Times New Roman" w:hAnsi="Times New Roman"/>
          <w:sz w:val="24"/>
          <w:szCs w:val="24"/>
        </w:rPr>
        <w:t>idinti Lazdijų rajono savivaldybės gyventojų užimtumą, bei mažinti piniginės socialinės paramos gavėjų skaičių.</w:t>
      </w:r>
    </w:p>
    <w:p w14:paraId="05B062F7" w14:textId="6A3BAFA0" w:rsidR="00F0155F" w:rsidRDefault="00F0155F" w:rsidP="00F0155F">
      <w:pPr>
        <w:pStyle w:val="Betarp"/>
        <w:spacing w:line="360" w:lineRule="auto"/>
        <w:ind w:firstLine="720"/>
        <w:jc w:val="both"/>
        <w:rPr>
          <w:rFonts w:ascii="Times New Roman" w:hAnsi="Times New Roman"/>
          <w:sz w:val="24"/>
          <w:szCs w:val="24"/>
        </w:rPr>
      </w:pPr>
      <w:r>
        <w:rPr>
          <w:rFonts w:ascii="Times New Roman" w:hAnsi="Times New Roman"/>
          <w:sz w:val="24"/>
          <w:szCs w:val="24"/>
        </w:rPr>
        <w:t xml:space="preserve">Rengiant </w:t>
      </w:r>
      <w:r w:rsidRPr="00FE6DA5">
        <w:rPr>
          <w:rFonts w:ascii="Times New Roman" w:hAnsi="Times New Roman"/>
          <w:sz w:val="24"/>
          <w:szCs w:val="24"/>
        </w:rPr>
        <w:t>Lazd</w:t>
      </w:r>
      <w:r>
        <w:rPr>
          <w:rFonts w:ascii="Times New Roman" w:hAnsi="Times New Roman"/>
          <w:sz w:val="24"/>
          <w:szCs w:val="24"/>
        </w:rPr>
        <w:t>ijų rajono savivaldybės 2020 metų</w:t>
      </w:r>
      <w:r w:rsidRPr="00FE6DA5">
        <w:rPr>
          <w:rFonts w:ascii="Times New Roman" w:hAnsi="Times New Roman"/>
          <w:sz w:val="24"/>
          <w:szCs w:val="24"/>
        </w:rPr>
        <w:t xml:space="preserve"> užimtumo didinimo </w:t>
      </w:r>
      <w:r>
        <w:rPr>
          <w:rFonts w:ascii="Times New Roman" w:hAnsi="Times New Roman"/>
          <w:sz w:val="24"/>
          <w:szCs w:val="24"/>
        </w:rPr>
        <w:t xml:space="preserve">programos projektą buvo planuota, kad pagal </w:t>
      </w:r>
      <w:r w:rsidRPr="00E67642">
        <w:rPr>
          <w:rFonts w:ascii="Times New Roman" w:hAnsi="Times New Roman"/>
          <w:b/>
          <w:bCs/>
          <w:sz w:val="24"/>
          <w:szCs w:val="24"/>
        </w:rPr>
        <w:t xml:space="preserve">1 priemonę </w:t>
      </w:r>
      <w:r>
        <w:rPr>
          <w:rFonts w:ascii="Times New Roman" w:hAnsi="Times New Roman"/>
          <w:b/>
          <w:bCs/>
          <w:sz w:val="24"/>
          <w:szCs w:val="24"/>
        </w:rPr>
        <w:t>„S</w:t>
      </w:r>
      <w:r w:rsidRPr="00E67642">
        <w:rPr>
          <w:rFonts w:ascii="Times New Roman" w:hAnsi="Times New Roman"/>
          <w:b/>
          <w:bCs/>
          <w:sz w:val="24"/>
          <w:szCs w:val="24"/>
        </w:rPr>
        <w:t>uteikti 100 procentų subsidiją iš valstybės biudžeto lėšų darbdaviui</w:t>
      </w:r>
      <w:r w:rsidRPr="003A3BB4">
        <w:rPr>
          <w:rFonts w:ascii="Times New Roman" w:hAnsi="Times New Roman"/>
          <w:sz w:val="24"/>
          <w:szCs w:val="24"/>
        </w:rPr>
        <w:t xml:space="preserve">, </w:t>
      </w:r>
      <w:r w:rsidRPr="00E67642">
        <w:rPr>
          <w:rFonts w:ascii="Times New Roman" w:hAnsi="Times New Roman"/>
          <w:b/>
          <w:bCs/>
          <w:sz w:val="24"/>
          <w:szCs w:val="24"/>
        </w:rPr>
        <w:t>įdarbinusiam 2020 m. užimtumo didinimo programos dalyvį</w:t>
      </w:r>
      <w:r>
        <w:rPr>
          <w:rFonts w:ascii="Times New Roman" w:hAnsi="Times New Roman"/>
          <w:b/>
          <w:bCs/>
          <w:sz w:val="24"/>
          <w:szCs w:val="24"/>
        </w:rPr>
        <w:t xml:space="preserve">“ </w:t>
      </w:r>
      <w:r w:rsidRPr="00F0155F">
        <w:rPr>
          <w:rFonts w:ascii="Times New Roman" w:hAnsi="Times New Roman"/>
          <w:bCs/>
          <w:sz w:val="24"/>
          <w:szCs w:val="24"/>
        </w:rPr>
        <w:t>programoje</w:t>
      </w:r>
      <w:r>
        <w:rPr>
          <w:rFonts w:ascii="Times New Roman" w:hAnsi="Times New Roman"/>
          <w:sz w:val="24"/>
          <w:szCs w:val="24"/>
        </w:rPr>
        <w:t xml:space="preserve"> dalyvaus 109 asmenys</w:t>
      </w:r>
      <w:r w:rsidRPr="00D43394">
        <w:rPr>
          <w:rFonts w:ascii="Times New Roman" w:hAnsi="Times New Roman"/>
          <w:sz w:val="24"/>
          <w:szCs w:val="24"/>
        </w:rPr>
        <w:t xml:space="preserve">, o pagal 3 priemonę </w:t>
      </w:r>
      <w:r w:rsidRPr="00D43394">
        <w:rPr>
          <w:rFonts w:ascii="Times New Roman" w:hAnsi="Times New Roman"/>
          <w:b/>
          <w:bCs/>
          <w:sz w:val="24"/>
          <w:szCs w:val="24"/>
        </w:rPr>
        <w:t>„Didinti moksleivių ir studentų užimtumą</w:t>
      </w:r>
      <w:r w:rsidR="00542D66" w:rsidRPr="00D43394">
        <w:rPr>
          <w:rFonts w:ascii="Times New Roman" w:hAnsi="Times New Roman"/>
          <w:b/>
          <w:bCs/>
          <w:sz w:val="24"/>
          <w:szCs w:val="24"/>
        </w:rPr>
        <w:t>“ – 21 moksleivis ar studentas</w:t>
      </w:r>
      <w:r w:rsidRPr="00D43394">
        <w:rPr>
          <w:rFonts w:ascii="Times New Roman" w:hAnsi="Times New Roman"/>
          <w:b/>
          <w:bCs/>
          <w:sz w:val="24"/>
          <w:szCs w:val="24"/>
        </w:rPr>
        <w:t xml:space="preserve">. </w:t>
      </w:r>
      <w:r w:rsidR="00542D66" w:rsidRPr="00D43394">
        <w:rPr>
          <w:rFonts w:ascii="Times New Roman" w:hAnsi="Times New Roman"/>
          <w:sz w:val="24"/>
          <w:szCs w:val="24"/>
        </w:rPr>
        <w:t>T</w:t>
      </w:r>
      <w:r w:rsidRPr="00D43394">
        <w:rPr>
          <w:rFonts w:ascii="Times New Roman" w:hAnsi="Times New Roman"/>
          <w:sz w:val="24"/>
          <w:szCs w:val="24"/>
        </w:rPr>
        <w:t>ačiau</w:t>
      </w:r>
      <w:r>
        <w:rPr>
          <w:rFonts w:ascii="Times New Roman" w:hAnsi="Times New Roman"/>
          <w:sz w:val="24"/>
          <w:szCs w:val="24"/>
        </w:rPr>
        <w:t xml:space="preserve"> nuo 2020-01-01 padidėjus minimaliam valandiniam įkainiui ir </w:t>
      </w:r>
      <w:r w:rsidR="00542D66">
        <w:rPr>
          <w:rFonts w:ascii="Times New Roman" w:hAnsi="Times New Roman"/>
          <w:sz w:val="24"/>
          <w:szCs w:val="24"/>
        </w:rPr>
        <w:t>planuojamas</w:t>
      </w:r>
      <w:r>
        <w:rPr>
          <w:rFonts w:ascii="Times New Roman" w:hAnsi="Times New Roman"/>
          <w:sz w:val="24"/>
          <w:szCs w:val="24"/>
        </w:rPr>
        <w:t xml:space="preserve"> </w:t>
      </w:r>
      <w:r w:rsidR="005153D9">
        <w:rPr>
          <w:rFonts w:ascii="Times New Roman" w:hAnsi="Times New Roman"/>
          <w:sz w:val="24"/>
          <w:szCs w:val="24"/>
        </w:rPr>
        <w:t xml:space="preserve">skirti </w:t>
      </w:r>
      <w:r>
        <w:rPr>
          <w:rFonts w:ascii="Times New Roman" w:hAnsi="Times New Roman"/>
          <w:sz w:val="24"/>
          <w:szCs w:val="24"/>
        </w:rPr>
        <w:t xml:space="preserve">Lazdijų rajono savivaldybei </w:t>
      </w:r>
      <w:r w:rsidR="00542D66">
        <w:rPr>
          <w:rFonts w:ascii="Times New Roman" w:hAnsi="Times New Roman"/>
          <w:sz w:val="24"/>
          <w:szCs w:val="24"/>
        </w:rPr>
        <w:t xml:space="preserve">valstybės biudžeto </w:t>
      </w:r>
      <w:r>
        <w:rPr>
          <w:rFonts w:ascii="Times New Roman" w:hAnsi="Times New Roman"/>
          <w:sz w:val="24"/>
          <w:szCs w:val="24"/>
        </w:rPr>
        <w:t>bei savivaldybės biudžeto lėšas, galėsime įdarbinti 102 asmenis pagal 1 priemonę ir 18 moksleivių</w:t>
      </w:r>
      <w:r w:rsidR="00542D66">
        <w:rPr>
          <w:rFonts w:ascii="Times New Roman" w:hAnsi="Times New Roman"/>
          <w:sz w:val="24"/>
          <w:szCs w:val="24"/>
        </w:rPr>
        <w:t xml:space="preserve"> ir</w:t>
      </w:r>
      <w:r w:rsidR="005153D9">
        <w:rPr>
          <w:rFonts w:ascii="Times New Roman" w:hAnsi="Times New Roman"/>
          <w:sz w:val="24"/>
          <w:szCs w:val="24"/>
        </w:rPr>
        <w:t>/ar</w:t>
      </w:r>
      <w:r w:rsidR="00542D66">
        <w:rPr>
          <w:rFonts w:ascii="Times New Roman" w:hAnsi="Times New Roman"/>
          <w:sz w:val="24"/>
          <w:szCs w:val="24"/>
        </w:rPr>
        <w:t xml:space="preserve"> </w:t>
      </w:r>
      <w:r>
        <w:rPr>
          <w:rFonts w:ascii="Times New Roman" w:hAnsi="Times New Roman"/>
          <w:sz w:val="24"/>
          <w:szCs w:val="24"/>
        </w:rPr>
        <w:t>studentų pagal 3 priemonę.</w:t>
      </w:r>
    </w:p>
    <w:p w14:paraId="5AD154F4" w14:textId="77777777" w:rsidR="00E67642" w:rsidRDefault="00F0155F" w:rsidP="003A3BB4">
      <w:pPr>
        <w:pStyle w:val="Betarp"/>
        <w:spacing w:line="360" w:lineRule="auto"/>
        <w:ind w:firstLine="720"/>
        <w:jc w:val="both"/>
        <w:rPr>
          <w:rFonts w:ascii="Times New Roman" w:hAnsi="Times New Roman"/>
          <w:sz w:val="24"/>
          <w:szCs w:val="24"/>
        </w:rPr>
      </w:pPr>
      <w:r w:rsidRPr="00FE6DA5">
        <w:rPr>
          <w:rFonts w:ascii="Times New Roman" w:hAnsi="Times New Roman"/>
          <w:sz w:val="24"/>
          <w:szCs w:val="24"/>
        </w:rPr>
        <w:t>Lazd</w:t>
      </w:r>
      <w:r>
        <w:rPr>
          <w:rFonts w:ascii="Times New Roman" w:hAnsi="Times New Roman"/>
          <w:sz w:val="24"/>
          <w:szCs w:val="24"/>
        </w:rPr>
        <w:t>ijų rajono savivaldybės 2020 metų</w:t>
      </w:r>
      <w:r w:rsidRPr="00FE6DA5">
        <w:rPr>
          <w:rFonts w:ascii="Times New Roman" w:hAnsi="Times New Roman"/>
          <w:sz w:val="24"/>
          <w:szCs w:val="24"/>
        </w:rPr>
        <w:t xml:space="preserve"> užimtumo didinimo</w:t>
      </w:r>
      <w:r w:rsidR="00470C42" w:rsidRPr="003A3BB4">
        <w:rPr>
          <w:rFonts w:ascii="Times New Roman" w:hAnsi="Times New Roman"/>
          <w:sz w:val="24"/>
          <w:szCs w:val="24"/>
        </w:rPr>
        <w:t xml:space="preserve"> p</w:t>
      </w:r>
      <w:r>
        <w:rPr>
          <w:rFonts w:ascii="Times New Roman" w:hAnsi="Times New Roman"/>
          <w:sz w:val="24"/>
          <w:szCs w:val="24"/>
        </w:rPr>
        <w:t xml:space="preserve">rogramą planuojama įgyvendinti </w:t>
      </w:r>
      <w:r w:rsidR="00FE6DA5" w:rsidRPr="003A3BB4">
        <w:rPr>
          <w:rFonts w:ascii="Times New Roman" w:hAnsi="Times New Roman"/>
          <w:sz w:val="24"/>
          <w:szCs w:val="24"/>
        </w:rPr>
        <w:t>nuo 20</w:t>
      </w:r>
      <w:r w:rsidR="0015697A" w:rsidRPr="003A3BB4">
        <w:rPr>
          <w:rFonts w:ascii="Times New Roman" w:hAnsi="Times New Roman"/>
          <w:sz w:val="24"/>
          <w:szCs w:val="24"/>
        </w:rPr>
        <w:t>20</w:t>
      </w:r>
      <w:r w:rsidR="00FE6DA5" w:rsidRPr="003A3BB4">
        <w:rPr>
          <w:rFonts w:ascii="Times New Roman" w:hAnsi="Times New Roman"/>
          <w:sz w:val="24"/>
          <w:szCs w:val="24"/>
        </w:rPr>
        <w:t xml:space="preserve"> m. </w:t>
      </w:r>
      <w:r w:rsidR="0015697A" w:rsidRPr="003A3BB4">
        <w:rPr>
          <w:rFonts w:ascii="Times New Roman" w:hAnsi="Times New Roman"/>
          <w:sz w:val="24"/>
          <w:szCs w:val="24"/>
        </w:rPr>
        <w:t xml:space="preserve">balandžio </w:t>
      </w:r>
      <w:r w:rsidR="00FE6DA5" w:rsidRPr="003A3BB4">
        <w:rPr>
          <w:rFonts w:ascii="Times New Roman" w:hAnsi="Times New Roman"/>
          <w:sz w:val="24"/>
          <w:szCs w:val="24"/>
        </w:rPr>
        <w:t>1 d. iki 20</w:t>
      </w:r>
      <w:r w:rsidR="0015697A" w:rsidRPr="003A3BB4">
        <w:rPr>
          <w:rFonts w:ascii="Times New Roman" w:hAnsi="Times New Roman"/>
          <w:sz w:val="24"/>
          <w:szCs w:val="24"/>
        </w:rPr>
        <w:t xml:space="preserve">20 </w:t>
      </w:r>
      <w:r w:rsidR="00FE6DA5" w:rsidRPr="003A3BB4">
        <w:rPr>
          <w:rFonts w:ascii="Times New Roman" w:hAnsi="Times New Roman"/>
          <w:sz w:val="24"/>
          <w:szCs w:val="24"/>
        </w:rPr>
        <w:t xml:space="preserve">m. gruodžio </w:t>
      </w:r>
      <w:r w:rsidR="0015697A" w:rsidRPr="003A3BB4">
        <w:rPr>
          <w:rFonts w:ascii="Times New Roman" w:hAnsi="Times New Roman"/>
          <w:sz w:val="24"/>
          <w:szCs w:val="24"/>
        </w:rPr>
        <w:t>15</w:t>
      </w:r>
      <w:r w:rsidR="00FE6DA5" w:rsidRPr="003A3BB4">
        <w:rPr>
          <w:rFonts w:ascii="Times New Roman" w:hAnsi="Times New Roman"/>
          <w:sz w:val="24"/>
          <w:szCs w:val="24"/>
        </w:rPr>
        <w:t xml:space="preserve"> d</w:t>
      </w:r>
      <w:r w:rsidR="0015697A" w:rsidRPr="003A3BB4">
        <w:rPr>
          <w:rFonts w:ascii="Times New Roman" w:hAnsi="Times New Roman"/>
          <w:sz w:val="24"/>
          <w:szCs w:val="24"/>
        </w:rPr>
        <w:t>.</w:t>
      </w:r>
    </w:p>
    <w:p w14:paraId="2BB4E976" w14:textId="77777777" w:rsidR="002B314A" w:rsidRDefault="00470C42" w:rsidP="003A3BB4">
      <w:pPr>
        <w:pStyle w:val="Betarp"/>
        <w:spacing w:line="360" w:lineRule="auto"/>
        <w:ind w:firstLine="720"/>
        <w:jc w:val="both"/>
        <w:rPr>
          <w:rFonts w:ascii="Times New Roman" w:hAnsi="Times New Roman"/>
          <w:sz w:val="24"/>
          <w:szCs w:val="24"/>
        </w:rPr>
      </w:pPr>
      <w:r w:rsidRPr="003A3BB4">
        <w:rPr>
          <w:rFonts w:ascii="Times New Roman" w:hAnsi="Times New Roman"/>
          <w:sz w:val="24"/>
          <w:szCs w:val="24"/>
        </w:rPr>
        <w:t xml:space="preserve">Pagal </w:t>
      </w:r>
      <w:r w:rsidR="0015697A" w:rsidRPr="00542D66">
        <w:rPr>
          <w:rFonts w:ascii="Times New Roman" w:hAnsi="Times New Roman"/>
          <w:sz w:val="24"/>
          <w:szCs w:val="24"/>
        </w:rPr>
        <w:t>1 priemonę</w:t>
      </w:r>
      <w:r w:rsidR="009A20DE" w:rsidRPr="00E67642">
        <w:rPr>
          <w:rFonts w:ascii="Times New Roman" w:hAnsi="Times New Roman"/>
          <w:b/>
          <w:bCs/>
          <w:sz w:val="24"/>
          <w:szCs w:val="24"/>
        </w:rPr>
        <w:t xml:space="preserve"> </w:t>
      </w:r>
      <w:r w:rsidR="00E67642">
        <w:rPr>
          <w:rFonts w:ascii="Times New Roman" w:hAnsi="Times New Roman"/>
          <w:b/>
          <w:bCs/>
          <w:sz w:val="24"/>
          <w:szCs w:val="24"/>
        </w:rPr>
        <w:t>„S</w:t>
      </w:r>
      <w:r w:rsidR="009A20DE" w:rsidRPr="00E67642">
        <w:rPr>
          <w:rFonts w:ascii="Times New Roman" w:hAnsi="Times New Roman"/>
          <w:b/>
          <w:bCs/>
          <w:sz w:val="24"/>
          <w:szCs w:val="24"/>
        </w:rPr>
        <w:t>uteikti 100 procentų subsidiją iš valstybės biudžeto lėšų darbdaviui</w:t>
      </w:r>
      <w:r w:rsidR="009A20DE" w:rsidRPr="003A3BB4">
        <w:rPr>
          <w:rFonts w:ascii="Times New Roman" w:hAnsi="Times New Roman"/>
          <w:sz w:val="24"/>
          <w:szCs w:val="24"/>
        </w:rPr>
        <w:t xml:space="preserve">, </w:t>
      </w:r>
      <w:r w:rsidR="009A20DE" w:rsidRPr="00E67642">
        <w:rPr>
          <w:rFonts w:ascii="Times New Roman" w:hAnsi="Times New Roman"/>
          <w:b/>
          <w:bCs/>
          <w:sz w:val="24"/>
          <w:szCs w:val="24"/>
        </w:rPr>
        <w:t>įdarbinusiam 2020 m. užimtumo didinimo programos dalyvį</w:t>
      </w:r>
      <w:r w:rsidR="00E67642">
        <w:rPr>
          <w:rFonts w:ascii="Times New Roman" w:hAnsi="Times New Roman"/>
          <w:b/>
          <w:bCs/>
          <w:sz w:val="24"/>
          <w:szCs w:val="24"/>
        </w:rPr>
        <w:t>“</w:t>
      </w:r>
      <w:r w:rsidR="009A20DE" w:rsidRPr="00E67642">
        <w:rPr>
          <w:rFonts w:ascii="Times New Roman" w:hAnsi="Times New Roman"/>
          <w:b/>
          <w:bCs/>
          <w:sz w:val="24"/>
          <w:szCs w:val="24"/>
        </w:rPr>
        <w:t xml:space="preserve"> </w:t>
      </w:r>
      <w:r w:rsidR="0015697A" w:rsidRPr="003A3BB4">
        <w:rPr>
          <w:rFonts w:ascii="Times New Roman" w:hAnsi="Times New Roman"/>
          <w:sz w:val="24"/>
          <w:szCs w:val="24"/>
        </w:rPr>
        <w:t>planuojama, kad bus įdarbinti ne mažiau kaip 10</w:t>
      </w:r>
      <w:r w:rsidR="002B314A">
        <w:rPr>
          <w:rFonts w:ascii="Times New Roman" w:hAnsi="Times New Roman"/>
          <w:sz w:val="24"/>
          <w:szCs w:val="24"/>
        </w:rPr>
        <w:t>2</w:t>
      </w:r>
      <w:r w:rsidR="0015697A" w:rsidRPr="003A3BB4">
        <w:rPr>
          <w:rFonts w:ascii="Times New Roman" w:hAnsi="Times New Roman"/>
          <w:sz w:val="24"/>
          <w:szCs w:val="24"/>
        </w:rPr>
        <w:t xml:space="preserve"> programos dalyviai, kurie atitinka tikslinę grupę. </w:t>
      </w:r>
      <w:r w:rsidR="002B314A" w:rsidRPr="00293570">
        <w:rPr>
          <w:rFonts w:ascii="Times New Roman" w:hAnsi="Times New Roman"/>
          <w:sz w:val="24"/>
          <w:szCs w:val="24"/>
        </w:rPr>
        <w:t xml:space="preserve">1 asmuo galėtų dirbti </w:t>
      </w:r>
      <w:r w:rsidR="002B314A">
        <w:rPr>
          <w:rFonts w:ascii="Times New Roman" w:hAnsi="Times New Roman"/>
          <w:sz w:val="24"/>
          <w:szCs w:val="24"/>
        </w:rPr>
        <w:t xml:space="preserve">2 mėn. </w:t>
      </w:r>
      <w:r w:rsidR="002B314A" w:rsidRPr="00F0155F">
        <w:rPr>
          <w:rFonts w:ascii="Times New Roman" w:hAnsi="Times New Roman"/>
          <w:sz w:val="24"/>
          <w:szCs w:val="24"/>
        </w:rPr>
        <w:t xml:space="preserve">(42 </w:t>
      </w:r>
      <w:r w:rsidR="00F0155F">
        <w:rPr>
          <w:rFonts w:ascii="Times New Roman" w:hAnsi="Times New Roman"/>
          <w:sz w:val="24"/>
          <w:szCs w:val="24"/>
        </w:rPr>
        <w:t>darbo dienas</w:t>
      </w:r>
      <w:r w:rsidR="002B314A" w:rsidRPr="00F0155F">
        <w:rPr>
          <w:rFonts w:ascii="Times New Roman" w:hAnsi="Times New Roman"/>
          <w:sz w:val="24"/>
          <w:szCs w:val="24"/>
        </w:rPr>
        <w:t xml:space="preserve"> su galimybe pratęsti iki 6 mėn. – 126 darbo dien</w:t>
      </w:r>
      <w:r w:rsidR="00542D66">
        <w:rPr>
          <w:rFonts w:ascii="Times New Roman" w:hAnsi="Times New Roman"/>
          <w:sz w:val="24"/>
          <w:szCs w:val="24"/>
        </w:rPr>
        <w:t>a</w:t>
      </w:r>
      <w:r w:rsidR="002B314A" w:rsidRPr="00F0155F">
        <w:rPr>
          <w:rFonts w:ascii="Times New Roman" w:hAnsi="Times New Roman"/>
          <w:sz w:val="24"/>
          <w:szCs w:val="24"/>
        </w:rPr>
        <w:t>s).</w:t>
      </w:r>
    </w:p>
    <w:p w14:paraId="566D1F05" w14:textId="77777777" w:rsidR="002B314A" w:rsidRDefault="002B314A" w:rsidP="003A3BB4">
      <w:pPr>
        <w:pStyle w:val="Betarp"/>
        <w:spacing w:line="360" w:lineRule="auto"/>
        <w:ind w:firstLine="720"/>
        <w:jc w:val="both"/>
        <w:rPr>
          <w:rFonts w:ascii="Times New Roman" w:hAnsi="Times New Roman"/>
          <w:sz w:val="24"/>
          <w:szCs w:val="24"/>
        </w:rPr>
      </w:pPr>
      <w:r w:rsidRPr="003A3BB4">
        <w:rPr>
          <w:rFonts w:ascii="Times New Roman" w:hAnsi="Times New Roman"/>
          <w:sz w:val="24"/>
          <w:szCs w:val="24"/>
        </w:rPr>
        <w:t xml:space="preserve">Pagal </w:t>
      </w:r>
      <w:r>
        <w:rPr>
          <w:rFonts w:ascii="Times New Roman" w:hAnsi="Times New Roman"/>
          <w:sz w:val="24"/>
          <w:szCs w:val="24"/>
        </w:rPr>
        <w:t>2</w:t>
      </w:r>
      <w:r w:rsidRPr="00E67642">
        <w:rPr>
          <w:rFonts w:ascii="Times New Roman" w:hAnsi="Times New Roman"/>
          <w:b/>
          <w:bCs/>
          <w:sz w:val="24"/>
          <w:szCs w:val="24"/>
        </w:rPr>
        <w:t xml:space="preserve"> </w:t>
      </w:r>
      <w:r w:rsidRPr="00542D66">
        <w:rPr>
          <w:rFonts w:ascii="Times New Roman" w:hAnsi="Times New Roman"/>
          <w:sz w:val="24"/>
          <w:szCs w:val="24"/>
        </w:rPr>
        <w:t>priemonę</w:t>
      </w:r>
      <w:r w:rsidRPr="00E67642">
        <w:rPr>
          <w:rFonts w:ascii="Times New Roman" w:hAnsi="Times New Roman"/>
          <w:b/>
          <w:bCs/>
          <w:sz w:val="24"/>
          <w:szCs w:val="24"/>
        </w:rPr>
        <w:t xml:space="preserve"> „Įgyvendinti Užimtumo didinimo programos, skirtos užimtumo skatinimo ir motyvavimo paslaugų nedirbantiems ir socialinę paramą gaunantiems asmenims </w:t>
      </w:r>
      <w:r w:rsidRPr="00E67642">
        <w:rPr>
          <w:rFonts w:ascii="Times New Roman" w:hAnsi="Times New Roman"/>
          <w:b/>
          <w:bCs/>
          <w:sz w:val="24"/>
          <w:szCs w:val="24"/>
        </w:rPr>
        <w:lastRenderedPageBreak/>
        <w:t xml:space="preserve">modelį“ </w:t>
      </w:r>
      <w:r w:rsidRPr="00E67642">
        <w:rPr>
          <w:rFonts w:ascii="Times New Roman" w:hAnsi="Times New Roman"/>
          <w:sz w:val="24"/>
          <w:szCs w:val="24"/>
        </w:rPr>
        <w:t xml:space="preserve">planuojama suteikti </w:t>
      </w:r>
      <w:r w:rsidR="00F0155F">
        <w:rPr>
          <w:rFonts w:ascii="Times New Roman" w:hAnsi="Times New Roman"/>
          <w:sz w:val="24"/>
          <w:szCs w:val="24"/>
        </w:rPr>
        <w:t>apie</w:t>
      </w:r>
      <w:r w:rsidRPr="00E67642">
        <w:rPr>
          <w:rFonts w:ascii="Times New Roman" w:hAnsi="Times New Roman"/>
          <w:sz w:val="24"/>
          <w:szCs w:val="24"/>
        </w:rPr>
        <w:t xml:space="preserve"> </w:t>
      </w:r>
      <w:r>
        <w:rPr>
          <w:rFonts w:ascii="Times New Roman" w:hAnsi="Times New Roman"/>
          <w:sz w:val="24"/>
          <w:szCs w:val="24"/>
        </w:rPr>
        <w:t>70</w:t>
      </w:r>
      <w:r w:rsidRPr="00E67642">
        <w:rPr>
          <w:rFonts w:ascii="Times New Roman" w:hAnsi="Times New Roman"/>
          <w:sz w:val="24"/>
          <w:szCs w:val="24"/>
        </w:rPr>
        <w:t xml:space="preserve"> nedirbančių ir socialinę paramą gaunančių asmenų užimtumo skatinimo ir motyvavimo paslaugų, iš kurių planuojamas tvarus neterminuotas įdarbinimas </w:t>
      </w:r>
      <w:r w:rsidRPr="00F0155F">
        <w:rPr>
          <w:rFonts w:ascii="Times New Roman" w:hAnsi="Times New Roman"/>
          <w:sz w:val="24"/>
          <w:szCs w:val="24"/>
        </w:rPr>
        <w:t>apie 30 proc. paslaugas gavusių asmenų.</w:t>
      </w:r>
    </w:p>
    <w:p w14:paraId="334BE3C6" w14:textId="77777777" w:rsidR="00E67642" w:rsidRDefault="0015697A" w:rsidP="003A3BB4">
      <w:pPr>
        <w:pStyle w:val="Betarp"/>
        <w:spacing w:line="360" w:lineRule="auto"/>
        <w:ind w:firstLine="720"/>
        <w:jc w:val="both"/>
        <w:rPr>
          <w:rFonts w:ascii="Times New Roman" w:hAnsi="Times New Roman"/>
          <w:sz w:val="24"/>
          <w:szCs w:val="24"/>
        </w:rPr>
      </w:pPr>
      <w:r w:rsidRPr="003A3BB4">
        <w:rPr>
          <w:rFonts w:ascii="Times New Roman" w:hAnsi="Times New Roman"/>
          <w:sz w:val="24"/>
          <w:szCs w:val="24"/>
        </w:rPr>
        <w:t xml:space="preserve">Pagal </w:t>
      </w:r>
      <w:r w:rsidR="002B314A">
        <w:rPr>
          <w:rFonts w:ascii="Times New Roman" w:hAnsi="Times New Roman"/>
          <w:sz w:val="24"/>
          <w:szCs w:val="24"/>
        </w:rPr>
        <w:t>3</w:t>
      </w:r>
      <w:r w:rsidRPr="00E67642">
        <w:rPr>
          <w:rFonts w:ascii="Times New Roman" w:hAnsi="Times New Roman"/>
          <w:b/>
          <w:bCs/>
          <w:sz w:val="24"/>
          <w:szCs w:val="24"/>
        </w:rPr>
        <w:t xml:space="preserve"> </w:t>
      </w:r>
      <w:r w:rsidRPr="00542D66">
        <w:rPr>
          <w:rFonts w:ascii="Times New Roman" w:hAnsi="Times New Roman"/>
          <w:sz w:val="24"/>
          <w:szCs w:val="24"/>
        </w:rPr>
        <w:t>priemonę</w:t>
      </w:r>
      <w:r w:rsidR="009A20DE" w:rsidRPr="00E67642">
        <w:rPr>
          <w:rFonts w:ascii="Times New Roman" w:hAnsi="Times New Roman"/>
          <w:b/>
          <w:bCs/>
          <w:sz w:val="24"/>
          <w:szCs w:val="24"/>
        </w:rPr>
        <w:t xml:space="preserve"> </w:t>
      </w:r>
      <w:r w:rsidR="00E67642">
        <w:rPr>
          <w:rFonts w:ascii="Times New Roman" w:hAnsi="Times New Roman"/>
          <w:b/>
          <w:bCs/>
          <w:sz w:val="24"/>
          <w:szCs w:val="24"/>
        </w:rPr>
        <w:t>„</w:t>
      </w:r>
      <w:r w:rsidR="009A20DE" w:rsidRPr="00E67642">
        <w:rPr>
          <w:rFonts w:ascii="Times New Roman" w:hAnsi="Times New Roman"/>
          <w:b/>
          <w:bCs/>
          <w:sz w:val="24"/>
          <w:szCs w:val="24"/>
        </w:rPr>
        <w:t>Didinti moksleivių ir studentų užimtumą. Suteikti 100 procentų subsidiją iš savivaldybės biudžeto lėšų darbdaviui, įdarbinusiam 2020 m. užimtumo programos dalyvį</w:t>
      </w:r>
      <w:r w:rsidR="00E67642">
        <w:rPr>
          <w:rFonts w:ascii="Times New Roman" w:hAnsi="Times New Roman"/>
          <w:b/>
          <w:bCs/>
          <w:sz w:val="24"/>
          <w:szCs w:val="24"/>
        </w:rPr>
        <w:t xml:space="preserve">“ </w:t>
      </w:r>
      <w:r w:rsidR="009A20DE" w:rsidRPr="003A3BB4">
        <w:rPr>
          <w:rFonts w:ascii="Times New Roman" w:hAnsi="Times New Roman"/>
          <w:sz w:val="24"/>
          <w:szCs w:val="24"/>
        </w:rPr>
        <w:t xml:space="preserve"> </w:t>
      </w:r>
      <w:r w:rsidRPr="003A3BB4">
        <w:rPr>
          <w:rFonts w:ascii="Times New Roman" w:hAnsi="Times New Roman"/>
          <w:sz w:val="24"/>
          <w:szCs w:val="24"/>
        </w:rPr>
        <w:t>planuojama įdarbinti</w:t>
      </w:r>
      <w:r w:rsidR="002B314A">
        <w:rPr>
          <w:rFonts w:ascii="Times New Roman" w:hAnsi="Times New Roman"/>
          <w:sz w:val="24"/>
          <w:szCs w:val="24"/>
        </w:rPr>
        <w:t xml:space="preserve"> 18</w:t>
      </w:r>
      <w:r w:rsidRPr="003A3BB4">
        <w:rPr>
          <w:rFonts w:ascii="Times New Roman" w:hAnsi="Times New Roman"/>
          <w:sz w:val="24"/>
          <w:szCs w:val="24"/>
        </w:rPr>
        <w:t xml:space="preserve"> moksleiv</w:t>
      </w:r>
      <w:r w:rsidR="002B314A">
        <w:rPr>
          <w:rFonts w:ascii="Times New Roman" w:hAnsi="Times New Roman"/>
          <w:sz w:val="24"/>
          <w:szCs w:val="24"/>
        </w:rPr>
        <w:t>ių</w:t>
      </w:r>
      <w:r w:rsidR="00A218B4">
        <w:rPr>
          <w:rFonts w:ascii="Times New Roman" w:hAnsi="Times New Roman"/>
          <w:sz w:val="24"/>
          <w:szCs w:val="24"/>
        </w:rPr>
        <w:t xml:space="preserve"> ir</w:t>
      </w:r>
      <w:r w:rsidR="002B314A">
        <w:rPr>
          <w:rFonts w:ascii="Times New Roman" w:hAnsi="Times New Roman"/>
          <w:sz w:val="24"/>
          <w:szCs w:val="24"/>
        </w:rPr>
        <w:t xml:space="preserve"> </w:t>
      </w:r>
      <w:r w:rsidRPr="003A3BB4">
        <w:rPr>
          <w:rFonts w:ascii="Times New Roman" w:hAnsi="Times New Roman"/>
          <w:sz w:val="24"/>
          <w:szCs w:val="24"/>
        </w:rPr>
        <w:t>student</w:t>
      </w:r>
      <w:r w:rsidR="002B314A">
        <w:rPr>
          <w:rFonts w:ascii="Times New Roman" w:hAnsi="Times New Roman"/>
          <w:sz w:val="24"/>
          <w:szCs w:val="24"/>
        </w:rPr>
        <w:t>ų</w:t>
      </w:r>
      <w:r w:rsidRPr="003A3BB4">
        <w:rPr>
          <w:rFonts w:ascii="Times New Roman" w:hAnsi="Times New Roman"/>
          <w:sz w:val="24"/>
          <w:szCs w:val="24"/>
        </w:rPr>
        <w:t xml:space="preserve"> </w:t>
      </w:r>
      <w:r w:rsidR="009302B7" w:rsidRPr="003A3BB4">
        <w:rPr>
          <w:rFonts w:ascii="Times New Roman" w:hAnsi="Times New Roman"/>
          <w:sz w:val="24"/>
          <w:szCs w:val="24"/>
        </w:rPr>
        <w:t xml:space="preserve">laikotarpiui </w:t>
      </w:r>
      <w:r w:rsidRPr="003A3BB4">
        <w:rPr>
          <w:rFonts w:ascii="Times New Roman" w:hAnsi="Times New Roman"/>
          <w:sz w:val="24"/>
          <w:szCs w:val="24"/>
        </w:rPr>
        <w:t xml:space="preserve">iki 2 mėn. </w:t>
      </w:r>
    </w:p>
    <w:tbl>
      <w:tblPr>
        <w:tblW w:w="0" w:type="auto"/>
        <w:tblLook w:val="04A0" w:firstRow="1" w:lastRow="0" w:firstColumn="1" w:lastColumn="0" w:noHBand="0" w:noVBand="1"/>
      </w:tblPr>
      <w:tblGrid>
        <w:gridCol w:w="9638"/>
      </w:tblGrid>
      <w:tr w:rsidR="008E20A7" w:rsidRPr="0015697A" w14:paraId="73C62064" w14:textId="77777777" w:rsidTr="0015697A">
        <w:tc>
          <w:tcPr>
            <w:tcW w:w="9638" w:type="dxa"/>
            <w:hideMark/>
          </w:tcPr>
          <w:p w14:paraId="016DFE6C" w14:textId="77777777" w:rsidR="008E20A7" w:rsidRPr="00470C42" w:rsidRDefault="00470C42" w:rsidP="00021AF9">
            <w:pPr>
              <w:pStyle w:val="Betarp"/>
              <w:spacing w:line="360" w:lineRule="auto"/>
              <w:ind w:firstLine="720"/>
              <w:jc w:val="both"/>
              <w:rPr>
                <w:rFonts w:ascii="Times New Roman" w:hAnsi="Times New Roman"/>
                <w:b/>
                <w:bCs/>
                <w:sz w:val="24"/>
                <w:szCs w:val="24"/>
              </w:rPr>
            </w:pPr>
            <w:r w:rsidRPr="009A20DE">
              <w:rPr>
                <w:rFonts w:ascii="Times New Roman" w:hAnsi="Times New Roman"/>
                <w:b/>
                <w:bCs/>
                <w:i/>
                <w:iCs/>
                <w:sz w:val="24"/>
                <w:szCs w:val="24"/>
              </w:rPr>
              <w:t>Kaip šiuo metu yra sprendžiamo projekte aptarti klausimai</w:t>
            </w:r>
            <w:r>
              <w:rPr>
                <w:rFonts w:ascii="Times New Roman" w:hAnsi="Times New Roman"/>
                <w:b/>
                <w:bCs/>
                <w:sz w:val="24"/>
                <w:szCs w:val="24"/>
              </w:rPr>
              <w:t xml:space="preserve"> –</w:t>
            </w:r>
            <w:r w:rsidRPr="00470C42">
              <w:rPr>
                <w:rFonts w:ascii="Times New Roman" w:hAnsi="Times New Roman"/>
                <w:b/>
                <w:bCs/>
                <w:sz w:val="24"/>
                <w:szCs w:val="24"/>
              </w:rPr>
              <w:t xml:space="preserve"> </w:t>
            </w:r>
            <w:r w:rsidRPr="003860B8">
              <w:rPr>
                <w:rFonts w:ascii="Times New Roman" w:hAnsi="Times New Roman"/>
                <w:sz w:val="24"/>
                <w:szCs w:val="24"/>
              </w:rPr>
              <w:t xml:space="preserve">siekiant įgyvendinti šią programą, </w:t>
            </w:r>
            <w:r w:rsidR="003860B8" w:rsidRPr="003860B8">
              <w:rPr>
                <w:rFonts w:ascii="Times New Roman" w:hAnsi="Times New Roman"/>
                <w:sz w:val="24"/>
                <w:szCs w:val="24"/>
              </w:rPr>
              <w:t>kurios</w:t>
            </w:r>
            <w:r w:rsidR="003860B8">
              <w:rPr>
                <w:rFonts w:ascii="Times New Roman" w:hAnsi="Times New Roman"/>
                <w:sz w:val="24"/>
                <w:szCs w:val="24"/>
              </w:rPr>
              <w:t xml:space="preserve"> </w:t>
            </w:r>
            <w:r w:rsidR="002B314A">
              <w:rPr>
                <w:rFonts w:ascii="Times New Roman" w:hAnsi="Times New Roman"/>
                <w:sz w:val="24"/>
                <w:szCs w:val="24"/>
              </w:rPr>
              <w:t>2</w:t>
            </w:r>
            <w:r w:rsidR="003860B8">
              <w:rPr>
                <w:rFonts w:ascii="Times New Roman" w:hAnsi="Times New Roman"/>
                <w:sz w:val="24"/>
                <w:szCs w:val="24"/>
              </w:rPr>
              <w:t xml:space="preserve"> priemonė </w:t>
            </w:r>
            <w:r w:rsidR="003860B8" w:rsidRPr="003860B8">
              <w:rPr>
                <w:rFonts w:ascii="Times New Roman" w:hAnsi="Times New Roman"/>
                <w:sz w:val="24"/>
                <w:szCs w:val="24"/>
              </w:rPr>
              <w:t>yra užimtumo skatinimo ir motyvavimo paslaugų nedirbantiems ir socialinę paramą gaunantiems asmenims modeli</w:t>
            </w:r>
            <w:r w:rsidR="003860B8">
              <w:rPr>
                <w:rFonts w:ascii="Times New Roman" w:hAnsi="Times New Roman"/>
                <w:sz w:val="24"/>
                <w:szCs w:val="24"/>
              </w:rPr>
              <w:t>o</w:t>
            </w:r>
            <w:r w:rsidR="003860B8" w:rsidRPr="003860B8">
              <w:rPr>
                <w:rFonts w:ascii="Times New Roman" w:hAnsi="Times New Roman"/>
                <w:sz w:val="24"/>
                <w:szCs w:val="24"/>
              </w:rPr>
              <w:t xml:space="preserve"> įgyvendin</w:t>
            </w:r>
            <w:r w:rsidR="003860B8">
              <w:rPr>
                <w:rFonts w:ascii="Times New Roman" w:hAnsi="Times New Roman"/>
                <w:sz w:val="24"/>
                <w:szCs w:val="24"/>
              </w:rPr>
              <w:t>imas</w:t>
            </w:r>
            <w:r w:rsidR="00A218B4">
              <w:rPr>
                <w:rFonts w:ascii="Times New Roman" w:hAnsi="Times New Roman"/>
                <w:sz w:val="24"/>
                <w:szCs w:val="24"/>
              </w:rPr>
              <w:t xml:space="preserve">, </w:t>
            </w:r>
            <w:r w:rsidR="003860B8" w:rsidRPr="003860B8">
              <w:rPr>
                <w:rFonts w:ascii="Times New Roman" w:hAnsi="Times New Roman"/>
                <w:sz w:val="24"/>
                <w:szCs w:val="24"/>
              </w:rPr>
              <w:t xml:space="preserve">reikalinga </w:t>
            </w:r>
            <w:r w:rsidRPr="003860B8">
              <w:rPr>
                <w:rFonts w:ascii="Times New Roman" w:hAnsi="Times New Roman"/>
                <w:sz w:val="24"/>
                <w:szCs w:val="24"/>
              </w:rPr>
              <w:t>paskirti nedirbančių asmenų atvejo vadybininką</w:t>
            </w:r>
            <w:r w:rsidR="003860B8" w:rsidRPr="003860B8">
              <w:rPr>
                <w:rFonts w:ascii="Times New Roman" w:hAnsi="Times New Roman"/>
                <w:sz w:val="24"/>
                <w:szCs w:val="24"/>
              </w:rPr>
              <w:t>.</w:t>
            </w:r>
            <w:r w:rsidR="003860B8">
              <w:rPr>
                <w:rFonts w:ascii="Times New Roman" w:hAnsi="Times New Roman"/>
                <w:sz w:val="24"/>
                <w:szCs w:val="24"/>
              </w:rPr>
              <w:t xml:space="preserve"> </w:t>
            </w:r>
          </w:p>
        </w:tc>
      </w:tr>
      <w:tr w:rsidR="008E20A7" w:rsidRPr="0015697A" w14:paraId="4AE0365E" w14:textId="77777777" w:rsidTr="0015697A">
        <w:tc>
          <w:tcPr>
            <w:tcW w:w="9638" w:type="dxa"/>
            <w:hideMark/>
          </w:tcPr>
          <w:p w14:paraId="12D58E26" w14:textId="77777777" w:rsidR="008E20A7" w:rsidRPr="0015697A" w:rsidRDefault="003860B8" w:rsidP="0015697A">
            <w:pPr>
              <w:pStyle w:val="Betarp"/>
              <w:spacing w:line="360" w:lineRule="auto"/>
              <w:ind w:firstLine="720"/>
              <w:jc w:val="both"/>
              <w:rPr>
                <w:rFonts w:ascii="Times New Roman" w:hAnsi="Times New Roman"/>
                <w:sz w:val="24"/>
                <w:szCs w:val="24"/>
              </w:rPr>
            </w:pPr>
            <w:r w:rsidRPr="009A20DE">
              <w:rPr>
                <w:rFonts w:ascii="Times New Roman" w:hAnsi="Times New Roman"/>
                <w:b/>
                <w:bCs/>
                <w:i/>
                <w:iCs/>
                <w:sz w:val="24"/>
                <w:szCs w:val="24"/>
              </w:rPr>
              <w:t>Kokių pozityvių rezultatų laukiama</w:t>
            </w:r>
            <w:r w:rsidR="00A218B4">
              <w:rPr>
                <w:rFonts w:ascii="Times New Roman" w:hAnsi="Times New Roman"/>
                <w:b/>
                <w:bCs/>
                <w:i/>
                <w:iCs/>
                <w:sz w:val="24"/>
                <w:szCs w:val="24"/>
              </w:rPr>
              <w:t xml:space="preserve"> – </w:t>
            </w:r>
            <w:r w:rsidRPr="009A20DE">
              <w:rPr>
                <w:rFonts w:ascii="Times New Roman" w:hAnsi="Times New Roman"/>
                <w:sz w:val="24"/>
                <w:szCs w:val="24"/>
              </w:rPr>
              <w:t>į</w:t>
            </w:r>
            <w:r w:rsidR="008E20A7" w:rsidRPr="009A20DE">
              <w:rPr>
                <w:rFonts w:ascii="Times New Roman" w:hAnsi="Times New Roman"/>
                <w:sz w:val="24"/>
                <w:szCs w:val="24"/>
              </w:rPr>
              <w:t>re</w:t>
            </w:r>
            <w:r w:rsidR="008E20A7" w:rsidRPr="0015697A">
              <w:rPr>
                <w:rFonts w:ascii="Times New Roman" w:hAnsi="Times New Roman"/>
                <w:sz w:val="24"/>
                <w:szCs w:val="24"/>
              </w:rPr>
              <w:t>gistruoti bedarbiai, kurie atitiks Programoje numatytas tikslines grupes, turės galimybę užsidirbti lėšų pragyvenimui, atnaujins darbinius įgūdžius pagal turimą profesiją ar kvalifikaciją, įgys motyvaciją tolimesnei darbo paieškai</w:t>
            </w:r>
            <w:r>
              <w:rPr>
                <w:rFonts w:ascii="Times New Roman" w:hAnsi="Times New Roman"/>
                <w:sz w:val="24"/>
                <w:szCs w:val="24"/>
              </w:rPr>
              <w:t xml:space="preserve">, </w:t>
            </w:r>
            <w:r w:rsidRPr="00633920">
              <w:rPr>
                <w:rFonts w:ascii="Times New Roman" w:hAnsi="Times New Roman"/>
                <w:sz w:val="24"/>
                <w:szCs w:val="24"/>
              </w:rPr>
              <w:t xml:space="preserve">nedirbantys ir socialinę paramą gaunantys asmenys gaus užimtumo skatinimo ir motyvavimo paslaugas, kurių pagalba </w:t>
            </w:r>
            <w:r w:rsidR="00633920" w:rsidRPr="00633920">
              <w:rPr>
                <w:rFonts w:ascii="Times New Roman" w:hAnsi="Times New Roman"/>
                <w:sz w:val="24"/>
                <w:szCs w:val="24"/>
              </w:rPr>
              <w:t>taps naujais darbo rinkos dalyv</w:t>
            </w:r>
            <w:r w:rsidR="00633920">
              <w:rPr>
                <w:rFonts w:ascii="Times New Roman" w:hAnsi="Times New Roman"/>
                <w:sz w:val="24"/>
                <w:szCs w:val="24"/>
              </w:rPr>
              <w:t>i</w:t>
            </w:r>
            <w:r w:rsidR="00633920" w:rsidRPr="00633920">
              <w:rPr>
                <w:rFonts w:ascii="Times New Roman" w:hAnsi="Times New Roman"/>
                <w:sz w:val="24"/>
                <w:szCs w:val="24"/>
              </w:rPr>
              <w:t>ais</w:t>
            </w:r>
            <w:r w:rsidR="008E20A7" w:rsidRPr="00633920">
              <w:rPr>
                <w:rFonts w:ascii="Times New Roman" w:hAnsi="Times New Roman"/>
                <w:sz w:val="24"/>
                <w:szCs w:val="24"/>
              </w:rPr>
              <w:t>.</w:t>
            </w:r>
          </w:p>
          <w:p w14:paraId="25BB0386" w14:textId="77777777" w:rsidR="00633920" w:rsidRPr="00FE6DA5" w:rsidRDefault="00633920" w:rsidP="00633920">
            <w:pPr>
              <w:pStyle w:val="Betarp"/>
              <w:spacing w:line="360" w:lineRule="auto"/>
              <w:ind w:firstLine="720"/>
              <w:jc w:val="both"/>
              <w:rPr>
                <w:rFonts w:ascii="Times New Roman" w:hAnsi="Times New Roman"/>
                <w:sz w:val="24"/>
                <w:szCs w:val="24"/>
              </w:rPr>
            </w:pPr>
            <w:r w:rsidRPr="009A20DE">
              <w:rPr>
                <w:rFonts w:ascii="Times New Roman" w:hAnsi="Times New Roman"/>
                <w:b/>
                <w:bCs/>
                <w:i/>
                <w:iCs/>
                <w:sz w:val="24"/>
                <w:szCs w:val="24"/>
              </w:rPr>
              <w:t>Galimos neigiamos pasekmės priėmus projektą</w:t>
            </w:r>
            <w:r w:rsidR="00A218B4">
              <w:rPr>
                <w:rFonts w:ascii="Times New Roman" w:hAnsi="Times New Roman"/>
                <w:b/>
                <w:bCs/>
                <w:i/>
                <w:iCs/>
                <w:sz w:val="24"/>
                <w:szCs w:val="24"/>
              </w:rPr>
              <w:t xml:space="preserve"> – </w:t>
            </w:r>
            <w:r>
              <w:rPr>
                <w:rFonts w:ascii="Times New Roman" w:hAnsi="Times New Roman"/>
                <w:sz w:val="24"/>
                <w:szCs w:val="24"/>
              </w:rPr>
              <w:t>p</w:t>
            </w:r>
            <w:r w:rsidRPr="00FE6DA5">
              <w:rPr>
                <w:rFonts w:ascii="Times New Roman" w:hAnsi="Times New Roman"/>
                <w:sz w:val="24"/>
                <w:szCs w:val="24"/>
              </w:rPr>
              <w:t xml:space="preserve">riėmus </w:t>
            </w:r>
            <w:r>
              <w:rPr>
                <w:rFonts w:ascii="Times New Roman" w:hAnsi="Times New Roman"/>
                <w:sz w:val="24"/>
                <w:szCs w:val="24"/>
              </w:rPr>
              <w:t xml:space="preserve">šį Lazdijų rajono savivaldybės </w:t>
            </w:r>
            <w:r w:rsidRPr="00FE6DA5">
              <w:rPr>
                <w:rFonts w:ascii="Times New Roman" w:hAnsi="Times New Roman"/>
                <w:sz w:val="24"/>
                <w:szCs w:val="24"/>
              </w:rPr>
              <w:t>sprendimo projektą, neigiamų pasekmių nenumatoma.</w:t>
            </w:r>
          </w:p>
          <w:p w14:paraId="1282FC9B" w14:textId="77777777" w:rsidR="00FE6DA5" w:rsidRPr="0015697A" w:rsidRDefault="00FE6DA5" w:rsidP="0015697A">
            <w:pPr>
              <w:pStyle w:val="Betarp"/>
              <w:spacing w:line="360" w:lineRule="auto"/>
              <w:ind w:firstLine="720"/>
              <w:jc w:val="both"/>
              <w:rPr>
                <w:rFonts w:ascii="Times New Roman" w:hAnsi="Times New Roman"/>
                <w:sz w:val="24"/>
                <w:szCs w:val="24"/>
              </w:rPr>
            </w:pPr>
            <w:r w:rsidRPr="009A20DE">
              <w:rPr>
                <w:rFonts w:ascii="Times New Roman" w:hAnsi="Times New Roman"/>
                <w:b/>
                <w:bCs/>
                <w:i/>
                <w:iCs/>
                <w:sz w:val="24"/>
                <w:szCs w:val="24"/>
              </w:rPr>
              <w:t>Lėšų poreikis sprendimo įgyvendinimui</w:t>
            </w:r>
            <w:r w:rsidR="00A218B4">
              <w:rPr>
                <w:rFonts w:ascii="Times New Roman" w:hAnsi="Times New Roman"/>
                <w:b/>
                <w:bCs/>
                <w:i/>
                <w:iCs/>
                <w:sz w:val="24"/>
                <w:szCs w:val="24"/>
              </w:rPr>
              <w:t xml:space="preserve"> – </w:t>
            </w:r>
            <w:r w:rsidR="00633920">
              <w:rPr>
                <w:rFonts w:ascii="Times New Roman" w:hAnsi="Times New Roman"/>
                <w:b/>
                <w:bCs/>
                <w:sz w:val="24"/>
                <w:szCs w:val="24"/>
              </w:rPr>
              <w:t xml:space="preserve"> </w:t>
            </w:r>
            <w:r w:rsidR="00633920" w:rsidRPr="009A20DE">
              <w:rPr>
                <w:rFonts w:ascii="Times New Roman" w:hAnsi="Times New Roman"/>
                <w:sz w:val="24"/>
                <w:szCs w:val="24"/>
              </w:rPr>
              <w:t>p</w:t>
            </w:r>
            <w:r w:rsidRPr="009A20DE">
              <w:rPr>
                <w:rFonts w:ascii="Times New Roman" w:hAnsi="Times New Roman"/>
                <w:sz w:val="24"/>
                <w:szCs w:val="24"/>
              </w:rPr>
              <w:t>r</w:t>
            </w:r>
            <w:r w:rsidRPr="0015697A">
              <w:rPr>
                <w:rFonts w:ascii="Times New Roman" w:hAnsi="Times New Roman"/>
                <w:sz w:val="24"/>
                <w:szCs w:val="24"/>
              </w:rPr>
              <w:t>ograma finansuojama iš Lietuvos Respublikos valstybės biudžeto specialių tikslinių dotacijų savivaldybių biudžetams lėšų, skirtų Vietos savivaldos įstatymo 7 straipsnio 18 punkte numatytai valstybinei (valstybės perduotai savivaldybėms) funkcijai įgyvendinti.</w:t>
            </w:r>
            <w:r w:rsidR="00633920">
              <w:rPr>
                <w:rFonts w:ascii="Times New Roman" w:hAnsi="Times New Roman"/>
                <w:sz w:val="24"/>
                <w:szCs w:val="24"/>
              </w:rPr>
              <w:t xml:space="preserve"> Gauta 230,9 tūkst. eurų, iš kurių 146,9 tūkst. eurų skirti 1 priemonės</w:t>
            </w:r>
            <w:r w:rsidR="00021AF9">
              <w:rPr>
                <w:rFonts w:ascii="Times New Roman" w:hAnsi="Times New Roman"/>
                <w:sz w:val="24"/>
                <w:szCs w:val="24"/>
              </w:rPr>
              <w:t xml:space="preserve"> įgyvendinimui</w:t>
            </w:r>
            <w:r w:rsidR="00633920">
              <w:rPr>
                <w:rFonts w:ascii="Times New Roman" w:hAnsi="Times New Roman"/>
                <w:sz w:val="24"/>
                <w:szCs w:val="24"/>
              </w:rPr>
              <w:t xml:space="preserve">, 84 tūkst. eurų </w:t>
            </w:r>
            <w:r w:rsidR="002B314A">
              <w:rPr>
                <w:rFonts w:ascii="Times New Roman" w:hAnsi="Times New Roman"/>
                <w:sz w:val="24"/>
                <w:szCs w:val="24"/>
              </w:rPr>
              <w:t>2 priemonės įgyvendinimui, 3</w:t>
            </w:r>
            <w:r w:rsidR="00633920">
              <w:rPr>
                <w:rFonts w:ascii="Times New Roman" w:hAnsi="Times New Roman"/>
                <w:sz w:val="24"/>
                <w:szCs w:val="24"/>
              </w:rPr>
              <w:t xml:space="preserve"> priemonės įgyvendinimui iš Lazdijų rajono savivaldybės biudžeto lėšų planuojama skirti 25</w:t>
            </w:r>
            <w:r w:rsidRPr="0015697A">
              <w:rPr>
                <w:rFonts w:ascii="Times New Roman" w:hAnsi="Times New Roman"/>
                <w:sz w:val="24"/>
                <w:szCs w:val="24"/>
              </w:rPr>
              <w:t xml:space="preserve"> tūkst. eurų.</w:t>
            </w:r>
          </w:p>
          <w:p w14:paraId="46218061" w14:textId="77777777" w:rsidR="009A20DE" w:rsidRPr="00FE6DA5" w:rsidRDefault="009A20DE" w:rsidP="009A20DE">
            <w:pPr>
              <w:pStyle w:val="Betarp"/>
              <w:spacing w:line="360" w:lineRule="auto"/>
              <w:ind w:firstLine="720"/>
              <w:jc w:val="both"/>
              <w:rPr>
                <w:rFonts w:ascii="Times New Roman" w:hAnsi="Times New Roman"/>
                <w:sz w:val="24"/>
                <w:szCs w:val="24"/>
              </w:rPr>
            </w:pPr>
            <w:r w:rsidRPr="009A20DE">
              <w:rPr>
                <w:rFonts w:ascii="Times New Roman" w:hAnsi="Times New Roman"/>
                <w:b/>
                <w:i/>
                <w:color w:val="000000"/>
                <w:sz w:val="24"/>
                <w:szCs w:val="24"/>
              </w:rPr>
              <w:t>Kokie šios srities aktai tebegalioja ir kokius galiojančius aktus būtina pakeisti ar panaikinti, priėmus teikiamą projektą</w:t>
            </w:r>
            <w:r>
              <w:rPr>
                <w:b/>
                <w:i/>
                <w:color w:val="000000"/>
              </w:rPr>
              <w:t xml:space="preserve"> </w:t>
            </w:r>
            <w:r w:rsidR="00021AF9">
              <w:rPr>
                <w:b/>
                <w:i/>
                <w:color w:val="000000"/>
              </w:rPr>
              <w:t>–</w:t>
            </w:r>
            <w:r w:rsidRPr="00FE6DA5">
              <w:rPr>
                <w:rFonts w:ascii="Times New Roman" w:hAnsi="Times New Roman"/>
                <w:sz w:val="24"/>
                <w:szCs w:val="24"/>
              </w:rPr>
              <w:t xml:space="preserve"> </w:t>
            </w:r>
            <w:r>
              <w:rPr>
                <w:rFonts w:ascii="Times New Roman" w:hAnsi="Times New Roman"/>
                <w:sz w:val="24"/>
                <w:szCs w:val="24"/>
              </w:rPr>
              <w:t>p</w:t>
            </w:r>
            <w:r w:rsidRPr="00FE6DA5">
              <w:rPr>
                <w:rFonts w:ascii="Times New Roman" w:hAnsi="Times New Roman"/>
                <w:sz w:val="24"/>
                <w:szCs w:val="24"/>
              </w:rPr>
              <w:t>arengtas sprendimo projektas neprieštarauja galiojantiems teisės aktams.</w:t>
            </w:r>
          </w:p>
          <w:p w14:paraId="0E46DA50" w14:textId="77777777" w:rsidR="009A20DE" w:rsidRPr="00FE6DA5" w:rsidRDefault="009A20DE" w:rsidP="009A20DE">
            <w:pPr>
              <w:pStyle w:val="Betarp"/>
              <w:spacing w:line="360" w:lineRule="auto"/>
              <w:ind w:firstLine="720"/>
              <w:jc w:val="both"/>
              <w:rPr>
                <w:rFonts w:ascii="Times New Roman" w:hAnsi="Times New Roman"/>
                <w:sz w:val="24"/>
                <w:szCs w:val="24"/>
              </w:rPr>
            </w:pPr>
            <w:r w:rsidRPr="00FE6DA5">
              <w:rPr>
                <w:rFonts w:ascii="Times New Roman" w:hAnsi="Times New Roman"/>
                <w:sz w:val="24"/>
                <w:szCs w:val="24"/>
              </w:rPr>
              <w:t>Savivaldybės tarybai patvirtinus 20</w:t>
            </w:r>
            <w:r>
              <w:rPr>
                <w:rFonts w:ascii="Times New Roman" w:hAnsi="Times New Roman"/>
                <w:sz w:val="24"/>
                <w:szCs w:val="24"/>
              </w:rPr>
              <w:t>20</w:t>
            </w:r>
            <w:r w:rsidRPr="00FE6DA5">
              <w:rPr>
                <w:rFonts w:ascii="Times New Roman" w:hAnsi="Times New Roman"/>
                <w:sz w:val="24"/>
                <w:szCs w:val="24"/>
              </w:rPr>
              <w:t xml:space="preserve"> metų Užimtumo didinimo programą, </w:t>
            </w:r>
            <w:r w:rsidR="00A218B4">
              <w:rPr>
                <w:rFonts w:ascii="Times New Roman" w:hAnsi="Times New Roman"/>
                <w:sz w:val="24"/>
                <w:szCs w:val="24"/>
              </w:rPr>
              <w:t>s</w:t>
            </w:r>
            <w:r w:rsidRPr="00FE6DA5">
              <w:rPr>
                <w:rFonts w:ascii="Times New Roman" w:hAnsi="Times New Roman"/>
                <w:sz w:val="24"/>
                <w:szCs w:val="24"/>
              </w:rPr>
              <w:t xml:space="preserve">avivaldybės administracijos direktoriaus įsakymu sudaryta komisija atrinks darbdavius, kurie pageidaus vykdyti </w:t>
            </w:r>
            <w:r w:rsidR="002B314A">
              <w:rPr>
                <w:rFonts w:ascii="Times New Roman" w:hAnsi="Times New Roman"/>
                <w:sz w:val="24"/>
                <w:szCs w:val="24"/>
              </w:rPr>
              <w:t>Lazdijų rajono s</w:t>
            </w:r>
            <w:r w:rsidRPr="00FE6DA5">
              <w:rPr>
                <w:rFonts w:ascii="Times New Roman" w:hAnsi="Times New Roman"/>
                <w:sz w:val="24"/>
                <w:szCs w:val="24"/>
              </w:rPr>
              <w:t>avivaldybės užimtumo didinimo programoje numatytus darbus. Su atrinktais darbdaviais bus sudaromos Laikinųjų darbų organizavimo ir finansavimo sutartys.</w:t>
            </w:r>
          </w:p>
          <w:p w14:paraId="4F31F711" w14:textId="77777777" w:rsidR="009A20DE" w:rsidRPr="0015697A" w:rsidRDefault="009A20DE" w:rsidP="009A20DE">
            <w:pPr>
              <w:pStyle w:val="Betarp"/>
              <w:spacing w:line="360" w:lineRule="auto"/>
              <w:ind w:firstLine="720"/>
              <w:jc w:val="both"/>
              <w:rPr>
                <w:rFonts w:ascii="Times New Roman" w:hAnsi="Times New Roman"/>
                <w:sz w:val="24"/>
                <w:szCs w:val="24"/>
              </w:rPr>
            </w:pPr>
            <w:r w:rsidRPr="009A20DE">
              <w:rPr>
                <w:rFonts w:ascii="Times New Roman" w:hAnsi="Times New Roman"/>
                <w:b/>
                <w:i/>
                <w:color w:val="000000"/>
                <w:sz w:val="24"/>
                <w:szCs w:val="24"/>
              </w:rPr>
              <w:t>Rengiant projektą gauti specialistų vertinimai ir išvados</w:t>
            </w:r>
            <w:r w:rsidR="00A218B4">
              <w:rPr>
                <w:rFonts w:ascii="Times New Roman" w:hAnsi="Times New Roman"/>
                <w:b/>
                <w:i/>
                <w:color w:val="000000"/>
                <w:sz w:val="24"/>
                <w:szCs w:val="24"/>
              </w:rPr>
              <w:t xml:space="preserve"> – </w:t>
            </w:r>
            <w:r w:rsidR="00A218B4" w:rsidRPr="00A218B4">
              <w:rPr>
                <w:rFonts w:ascii="Times New Roman" w:hAnsi="Times New Roman"/>
                <w:bCs/>
                <w:iCs/>
                <w:color w:val="000000"/>
                <w:sz w:val="24"/>
                <w:szCs w:val="24"/>
              </w:rPr>
              <w:t>d</w:t>
            </w:r>
            <w:r w:rsidRPr="00A218B4">
              <w:rPr>
                <w:rFonts w:ascii="Times New Roman" w:hAnsi="Times New Roman"/>
                <w:bCs/>
                <w:iCs/>
                <w:sz w:val="24"/>
                <w:szCs w:val="24"/>
              </w:rPr>
              <w:t>ė</w:t>
            </w:r>
            <w:r w:rsidRPr="00FE6DA5">
              <w:rPr>
                <w:rFonts w:ascii="Times New Roman" w:hAnsi="Times New Roman"/>
                <w:sz w:val="24"/>
                <w:szCs w:val="24"/>
              </w:rPr>
              <w:t>l sprendimo projekto pastabų ir pasiūlymų negauta.</w:t>
            </w:r>
          </w:p>
        </w:tc>
      </w:tr>
    </w:tbl>
    <w:p w14:paraId="1692A345" w14:textId="77777777" w:rsidR="00E81F46" w:rsidRPr="00FE6DA5" w:rsidRDefault="00E81F46" w:rsidP="00FE6DA5">
      <w:pPr>
        <w:pStyle w:val="Betarp"/>
        <w:spacing w:line="360" w:lineRule="auto"/>
        <w:ind w:firstLine="720"/>
        <w:jc w:val="both"/>
        <w:rPr>
          <w:rFonts w:ascii="Times New Roman" w:hAnsi="Times New Roman"/>
          <w:sz w:val="24"/>
          <w:szCs w:val="24"/>
        </w:rPr>
      </w:pPr>
      <w:r w:rsidRPr="00FE6DA5">
        <w:rPr>
          <w:rFonts w:ascii="Times New Roman" w:hAnsi="Times New Roman"/>
          <w:sz w:val="24"/>
          <w:szCs w:val="24"/>
        </w:rPr>
        <w:t xml:space="preserve">Sprendimo projektą parengė Lazdijų rajono savivaldybės administracijos Socialinės paramos ir sveikatos skyriaus </w:t>
      </w:r>
      <w:r w:rsidR="005D08F6">
        <w:rPr>
          <w:rFonts w:ascii="Times New Roman" w:hAnsi="Times New Roman"/>
          <w:sz w:val="24"/>
          <w:szCs w:val="24"/>
        </w:rPr>
        <w:t xml:space="preserve">vedėja Rima Šukienė ir </w:t>
      </w:r>
      <w:r w:rsidR="005D08F6" w:rsidRPr="00FE6DA5">
        <w:rPr>
          <w:rFonts w:ascii="Times New Roman" w:hAnsi="Times New Roman"/>
          <w:sz w:val="24"/>
          <w:szCs w:val="24"/>
        </w:rPr>
        <w:t>Lazdijų rajono savivaldybės administracijos Socialinės paramos ir sveikatos skyriaus</w:t>
      </w:r>
      <w:r w:rsidR="005D08F6">
        <w:rPr>
          <w:rFonts w:ascii="Times New Roman" w:hAnsi="Times New Roman"/>
          <w:sz w:val="24"/>
          <w:szCs w:val="24"/>
        </w:rPr>
        <w:t xml:space="preserve"> vyriausioji specialistė Violeta Strankauskienė.</w:t>
      </w:r>
    </w:p>
    <w:p w14:paraId="128E4FDB" w14:textId="77777777" w:rsidR="00E81F46" w:rsidRPr="00FE6DA5" w:rsidRDefault="00E81F46" w:rsidP="00FE6DA5">
      <w:pPr>
        <w:spacing w:line="360" w:lineRule="auto"/>
        <w:ind w:firstLine="720"/>
        <w:jc w:val="both"/>
        <w:rPr>
          <w:rFonts w:ascii="Times New Roman" w:hAnsi="Times New Roman"/>
          <w:b/>
          <w:sz w:val="24"/>
          <w:szCs w:val="24"/>
        </w:rPr>
      </w:pPr>
      <w:r w:rsidRPr="00FE6DA5">
        <w:rPr>
          <w:rFonts w:ascii="Times New Roman" w:hAnsi="Times New Roman"/>
          <w:b/>
          <w:sz w:val="24"/>
          <w:szCs w:val="24"/>
        </w:rPr>
        <w:tab/>
      </w:r>
    </w:p>
    <w:p w14:paraId="789A4A77" w14:textId="77777777" w:rsidR="0072328A" w:rsidRPr="00E67642" w:rsidRDefault="005D08F6" w:rsidP="00126372">
      <w:pPr>
        <w:pStyle w:val="Antrat5"/>
        <w:numPr>
          <w:ilvl w:val="4"/>
          <w:numId w:val="32"/>
        </w:numPr>
        <w:tabs>
          <w:tab w:val="left" w:pos="0"/>
        </w:tabs>
        <w:suppressAutoHyphens/>
        <w:spacing w:after="0" w:line="240" w:lineRule="auto"/>
        <w:rPr>
          <w:b w:val="0"/>
          <w:bCs/>
        </w:rPr>
      </w:pPr>
      <w:r>
        <w:rPr>
          <w:rFonts w:ascii="Times New Roman" w:hAnsi="Times New Roman"/>
          <w:b w:val="0"/>
          <w:bCs/>
          <w:sz w:val="24"/>
          <w:szCs w:val="24"/>
          <w:lang w:val="lt-LT"/>
        </w:rPr>
        <w:lastRenderedPageBreak/>
        <w:t xml:space="preserve">Vedėja </w:t>
      </w:r>
      <w:r>
        <w:rPr>
          <w:rFonts w:ascii="Times New Roman" w:hAnsi="Times New Roman"/>
          <w:b w:val="0"/>
          <w:bCs/>
          <w:sz w:val="24"/>
          <w:szCs w:val="24"/>
          <w:lang w:val="lt-LT"/>
        </w:rPr>
        <w:tab/>
      </w:r>
      <w:r>
        <w:rPr>
          <w:rFonts w:ascii="Times New Roman" w:hAnsi="Times New Roman"/>
          <w:b w:val="0"/>
          <w:bCs/>
          <w:sz w:val="24"/>
          <w:szCs w:val="24"/>
          <w:lang w:val="lt-LT"/>
        </w:rPr>
        <w:tab/>
      </w:r>
      <w:r>
        <w:rPr>
          <w:rFonts w:ascii="Times New Roman" w:hAnsi="Times New Roman"/>
          <w:b w:val="0"/>
          <w:bCs/>
          <w:sz w:val="24"/>
          <w:szCs w:val="24"/>
          <w:lang w:val="lt-LT"/>
        </w:rPr>
        <w:tab/>
      </w:r>
      <w:r>
        <w:rPr>
          <w:rFonts w:ascii="Times New Roman" w:hAnsi="Times New Roman"/>
          <w:b w:val="0"/>
          <w:bCs/>
          <w:sz w:val="24"/>
          <w:szCs w:val="24"/>
          <w:lang w:val="lt-LT"/>
        </w:rPr>
        <w:tab/>
      </w:r>
      <w:r>
        <w:rPr>
          <w:rFonts w:ascii="Times New Roman" w:hAnsi="Times New Roman"/>
          <w:b w:val="0"/>
          <w:bCs/>
          <w:sz w:val="24"/>
          <w:szCs w:val="24"/>
          <w:lang w:val="lt-LT"/>
        </w:rPr>
        <w:tab/>
      </w:r>
      <w:r>
        <w:rPr>
          <w:rFonts w:ascii="Times New Roman" w:hAnsi="Times New Roman"/>
          <w:b w:val="0"/>
          <w:bCs/>
          <w:sz w:val="24"/>
          <w:szCs w:val="24"/>
          <w:lang w:val="lt-LT"/>
        </w:rPr>
        <w:tab/>
        <w:t>Rima Šukienė</w:t>
      </w:r>
    </w:p>
    <w:p w14:paraId="5227A320" w14:textId="77777777" w:rsidR="0072328A" w:rsidRDefault="0072328A"/>
    <w:p w14:paraId="55A9F20B" w14:textId="77777777" w:rsidR="0072328A" w:rsidRDefault="0072328A"/>
    <w:sectPr w:rsidR="0072328A" w:rsidSect="00126372">
      <w:pgSz w:w="11906" w:h="16838"/>
      <w:pgMar w:top="1134" w:right="567" w:bottom="851" w:left="1701" w:header="113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6BDC" w14:textId="77777777" w:rsidR="00074C7A" w:rsidRDefault="00074C7A" w:rsidP="008542CC">
      <w:pPr>
        <w:spacing w:after="0" w:line="240" w:lineRule="auto"/>
      </w:pPr>
      <w:r>
        <w:separator/>
      </w:r>
    </w:p>
  </w:endnote>
  <w:endnote w:type="continuationSeparator" w:id="0">
    <w:p w14:paraId="24FB76B9" w14:textId="77777777" w:rsidR="00074C7A" w:rsidRDefault="00074C7A" w:rsidP="0085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221E" w14:textId="77777777" w:rsidR="00074C7A" w:rsidRDefault="00074C7A" w:rsidP="008542CC">
      <w:pPr>
        <w:spacing w:after="0" w:line="240" w:lineRule="auto"/>
      </w:pPr>
      <w:r>
        <w:separator/>
      </w:r>
    </w:p>
  </w:footnote>
  <w:footnote w:type="continuationSeparator" w:id="0">
    <w:p w14:paraId="0EAB5D65" w14:textId="77777777" w:rsidR="00074C7A" w:rsidRDefault="00074C7A" w:rsidP="00854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90A48"/>
    <w:multiLevelType w:val="multilevel"/>
    <w:tmpl w:val="2096A2C6"/>
    <w:lvl w:ilvl="0">
      <w:start w:val="1"/>
      <w:numFmt w:val="decimal"/>
      <w:pStyle w:val="Punktas"/>
      <w:suff w:val="space"/>
      <w:lvlText w:val="%1."/>
      <w:lvlJc w:val="left"/>
      <w:pPr>
        <w:ind w:left="180" w:firstLine="720"/>
      </w:pPr>
      <w:rPr>
        <w:rFonts w:hint="default"/>
        <w:b/>
        <w:i w:val="0"/>
        <w:u w:val="none"/>
      </w:rPr>
    </w:lvl>
    <w:lvl w:ilvl="1">
      <w:start w:val="1"/>
      <w:numFmt w:val="decimal"/>
      <w:pStyle w:val="Papunktis"/>
      <w:suff w:val="space"/>
      <w:lvlText w:val="%1.%2."/>
      <w:lvlJc w:val="left"/>
      <w:pPr>
        <w:ind w:left="180" w:firstLine="720"/>
      </w:pPr>
      <w:rPr>
        <w:rFonts w:hint="default"/>
        <w:b w:val="0"/>
        <w:i w:val="0"/>
        <w:iCs w:val="0"/>
        <w:color w:val="auto"/>
      </w:rPr>
    </w:lvl>
    <w:lvl w:ilvl="2">
      <w:start w:val="1"/>
      <w:numFmt w:val="decimal"/>
      <w:pStyle w:val="Papunkiopapunktis"/>
      <w:lvlText w:val="%1.%2.%3."/>
      <w:lvlJc w:val="left"/>
      <w:pPr>
        <w:tabs>
          <w:tab w:val="num" w:pos="1287"/>
        </w:tabs>
        <w:ind w:left="1287" w:hanging="567"/>
      </w:pPr>
      <w:rPr>
        <w:rFonts w:hint="default"/>
        <w:i w:val="0"/>
        <w:iCs w:val="0"/>
        <w:color w:val="000000"/>
      </w:rPr>
    </w:lvl>
    <w:lvl w:ilvl="3">
      <w:start w:val="1"/>
      <w:numFmt w:val="decimal"/>
      <w:lvlText w:val="%1.%2.%3.%4."/>
      <w:lvlJc w:val="left"/>
      <w:pPr>
        <w:tabs>
          <w:tab w:val="num" w:pos="2700"/>
        </w:tabs>
        <w:ind w:left="2628" w:hanging="648"/>
      </w:pPr>
      <w:rPr>
        <w:rFonts w:hint="default"/>
        <w:i w:val="0"/>
        <w:iCs w:val="0"/>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2" w15:restartNumberingAfterBreak="0">
    <w:nsid w:val="07E934BF"/>
    <w:multiLevelType w:val="multilevel"/>
    <w:tmpl w:val="C67E452E"/>
    <w:lvl w:ilvl="0">
      <w:start w:val="1"/>
      <w:numFmt w:val="upperRoman"/>
      <w:pStyle w:val="Pavadinimas1"/>
      <w:lvlText w:val="%1."/>
      <w:lvlJc w:val="left"/>
      <w:pPr>
        <w:tabs>
          <w:tab w:val="num" w:pos="7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E95885"/>
    <w:multiLevelType w:val="hybridMultilevel"/>
    <w:tmpl w:val="21169BB2"/>
    <w:lvl w:ilvl="0" w:tplc="CBE8FCDC">
      <w:start w:val="1"/>
      <w:numFmt w:val="bullet"/>
      <w:pStyle w:val="Sraas"/>
      <w:lvlText w:val=""/>
      <w:lvlJc w:val="left"/>
      <w:pPr>
        <w:tabs>
          <w:tab w:val="num" w:pos="624"/>
        </w:tabs>
        <w:ind w:left="851" w:hanging="284"/>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31C7F"/>
    <w:multiLevelType w:val="multilevel"/>
    <w:tmpl w:val="C0784C2A"/>
    <w:styleLink w:val="ImportedStyle2"/>
    <w:lvl w:ilvl="0">
      <w:start w:val="1"/>
      <w:numFmt w:val="decimal"/>
      <w:lvlText w:val="%1."/>
      <w:lvlJc w:val="left"/>
      <w:pPr>
        <w:tabs>
          <w:tab w:val="left" w:pos="720"/>
          <w:tab w:val="num" w:pos="1102"/>
          <w:tab w:val="left" w:pos="1134"/>
        </w:tabs>
        <w:ind w:left="393" w:firstLine="3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720"/>
          <w:tab w:val="left" w:pos="1134"/>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720"/>
          <w:tab w:val="left" w:pos="1134"/>
          <w:tab w:val="num" w:pos="1789"/>
        </w:tabs>
        <w:ind w:left="1080" w:firstLine="3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720"/>
          <w:tab w:val="left" w:pos="1134"/>
          <w:tab w:val="num" w:pos="2509"/>
        </w:tabs>
        <w:ind w:left="1800" w:hanging="2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720"/>
          <w:tab w:val="left" w:pos="1134"/>
          <w:tab w:val="num" w:pos="2869"/>
        </w:tabs>
        <w:ind w:left="2160" w:hanging="22"/>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720"/>
          <w:tab w:val="left" w:pos="1134"/>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720"/>
          <w:tab w:val="left" w:pos="1134"/>
          <w:tab w:val="num" w:pos="3949"/>
        </w:tabs>
        <w:ind w:left="324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720"/>
          <w:tab w:val="left" w:pos="1134"/>
          <w:tab w:val="num" w:pos="4669"/>
        </w:tabs>
        <w:ind w:left="3960" w:hanging="2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8983BF5"/>
    <w:multiLevelType w:val="multilevel"/>
    <w:tmpl w:val="6CCC710A"/>
    <w:styleLink w:val="ImportedStyle1"/>
    <w:lvl w:ilvl="0">
      <w:start w:val="1"/>
      <w:numFmt w:val="decimal"/>
      <w:lvlText w:val="%1."/>
      <w:lvlJc w:val="left"/>
      <w:pPr>
        <w:tabs>
          <w:tab w:val="num" w:pos="1134"/>
        </w:tabs>
        <w:ind w:left="425" w:firstLine="284"/>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080"/>
          <w:tab w:val="left" w:pos="1134"/>
        </w:tabs>
        <w:ind w:left="371" w:firstLine="338"/>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num" w:pos="1789"/>
        </w:tabs>
        <w:ind w:left="1080" w:hanging="22"/>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num" w:pos="2149"/>
        </w:tabs>
        <w:ind w:left="1440" w:firstLine="338"/>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num" w:pos="2869"/>
        </w:tabs>
        <w:ind w:left="2160" w:firstLine="338"/>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num" w:pos="3229"/>
        </w:tabs>
        <w:ind w:left="2520" w:firstLine="338"/>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num" w:pos="3949"/>
        </w:tabs>
        <w:ind w:left="3240" w:firstLine="338"/>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num" w:pos="4309"/>
        </w:tabs>
        <w:ind w:left="3600" w:firstLine="338"/>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num" w:pos="5029"/>
        </w:tabs>
        <w:ind w:left="4320" w:hanging="22"/>
      </w:pPr>
      <w:rPr>
        <w:rFonts w:ascii="Times" w:eastAsia="Times" w:hAnsi="Times" w:cs="Times"/>
        <w:b/>
        <w:bCs/>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5110153F"/>
    <w:multiLevelType w:val="hybridMultilevel"/>
    <w:tmpl w:val="937EBEB0"/>
    <w:styleLink w:val="ImportedStyle3"/>
    <w:lvl w:ilvl="0" w:tplc="15C6B850">
      <w:start w:val="1"/>
      <w:numFmt w:val="upperRoman"/>
      <w:lvlText w:val="%1."/>
      <w:lvlJc w:val="left"/>
      <w:pPr>
        <w:tabs>
          <w:tab w:val="num" w:pos="993"/>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71368350">
      <w:start w:val="1"/>
      <w:numFmt w:val="lowerLetter"/>
      <w:lvlText w:val="%2."/>
      <w:lvlJc w:val="left"/>
      <w:pPr>
        <w:tabs>
          <w:tab w:val="left" w:pos="993"/>
          <w:tab w:val="num" w:pos="1440"/>
        </w:tabs>
        <w:ind w:left="1527" w:hanging="447"/>
      </w:pPr>
      <w:rPr>
        <w:rFonts w:hAnsi="Arial Unicode MS"/>
        <w:b/>
        <w:bCs/>
        <w:caps w:val="0"/>
        <w:smallCaps w:val="0"/>
        <w:strike w:val="0"/>
        <w:dstrike w:val="0"/>
        <w:color w:val="000000"/>
        <w:spacing w:val="0"/>
        <w:w w:val="100"/>
        <w:kern w:val="0"/>
        <w:position w:val="0"/>
        <w:highlight w:val="none"/>
        <w:vertAlign w:val="baseline"/>
      </w:rPr>
    </w:lvl>
    <w:lvl w:ilvl="2" w:tplc="0D34C05C">
      <w:start w:val="1"/>
      <w:numFmt w:val="lowerRoman"/>
      <w:lvlText w:val="%3."/>
      <w:lvlJc w:val="left"/>
      <w:pPr>
        <w:tabs>
          <w:tab w:val="left" w:pos="993"/>
          <w:tab w:val="num" w:pos="2160"/>
        </w:tabs>
        <w:ind w:left="2247" w:hanging="378"/>
      </w:pPr>
      <w:rPr>
        <w:rFonts w:hAnsi="Arial Unicode MS"/>
        <w:b/>
        <w:bCs/>
        <w:caps w:val="0"/>
        <w:smallCaps w:val="0"/>
        <w:strike w:val="0"/>
        <w:dstrike w:val="0"/>
        <w:color w:val="000000"/>
        <w:spacing w:val="0"/>
        <w:w w:val="100"/>
        <w:kern w:val="0"/>
        <w:position w:val="0"/>
        <w:highlight w:val="none"/>
        <w:vertAlign w:val="baseline"/>
      </w:rPr>
    </w:lvl>
    <w:lvl w:ilvl="3" w:tplc="38A2312E">
      <w:start w:val="1"/>
      <w:numFmt w:val="decimal"/>
      <w:lvlText w:val="%4."/>
      <w:lvlJc w:val="left"/>
      <w:pPr>
        <w:tabs>
          <w:tab w:val="left" w:pos="993"/>
          <w:tab w:val="num" w:pos="2880"/>
        </w:tabs>
        <w:ind w:left="2967" w:hanging="447"/>
      </w:pPr>
      <w:rPr>
        <w:rFonts w:hAnsi="Arial Unicode MS"/>
        <w:b/>
        <w:bCs/>
        <w:caps w:val="0"/>
        <w:smallCaps w:val="0"/>
        <w:strike w:val="0"/>
        <w:dstrike w:val="0"/>
        <w:color w:val="000000"/>
        <w:spacing w:val="0"/>
        <w:w w:val="100"/>
        <w:kern w:val="0"/>
        <w:position w:val="0"/>
        <w:highlight w:val="none"/>
        <w:vertAlign w:val="baseline"/>
      </w:rPr>
    </w:lvl>
    <w:lvl w:ilvl="4" w:tplc="23F0150C">
      <w:start w:val="1"/>
      <w:numFmt w:val="lowerLetter"/>
      <w:lvlText w:val="%5."/>
      <w:lvlJc w:val="left"/>
      <w:pPr>
        <w:tabs>
          <w:tab w:val="left" w:pos="993"/>
          <w:tab w:val="num" w:pos="3600"/>
        </w:tabs>
        <w:ind w:left="3687" w:hanging="447"/>
      </w:pPr>
      <w:rPr>
        <w:rFonts w:hAnsi="Arial Unicode MS"/>
        <w:b/>
        <w:bCs/>
        <w:caps w:val="0"/>
        <w:smallCaps w:val="0"/>
        <w:strike w:val="0"/>
        <w:dstrike w:val="0"/>
        <w:color w:val="000000"/>
        <w:spacing w:val="0"/>
        <w:w w:val="100"/>
        <w:kern w:val="0"/>
        <w:position w:val="0"/>
        <w:highlight w:val="none"/>
        <w:vertAlign w:val="baseline"/>
      </w:rPr>
    </w:lvl>
    <w:lvl w:ilvl="5" w:tplc="D3DE7526">
      <w:start w:val="1"/>
      <w:numFmt w:val="lowerRoman"/>
      <w:lvlText w:val="%6."/>
      <w:lvlJc w:val="left"/>
      <w:pPr>
        <w:tabs>
          <w:tab w:val="left" w:pos="993"/>
          <w:tab w:val="num" w:pos="4320"/>
        </w:tabs>
        <w:ind w:left="4407" w:hanging="378"/>
      </w:pPr>
      <w:rPr>
        <w:rFonts w:hAnsi="Arial Unicode MS"/>
        <w:b/>
        <w:bCs/>
        <w:caps w:val="0"/>
        <w:smallCaps w:val="0"/>
        <w:strike w:val="0"/>
        <w:dstrike w:val="0"/>
        <w:color w:val="000000"/>
        <w:spacing w:val="0"/>
        <w:w w:val="100"/>
        <w:kern w:val="0"/>
        <w:position w:val="0"/>
        <w:highlight w:val="none"/>
        <w:vertAlign w:val="baseline"/>
      </w:rPr>
    </w:lvl>
    <w:lvl w:ilvl="6" w:tplc="968855AC">
      <w:start w:val="1"/>
      <w:numFmt w:val="decimal"/>
      <w:lvlText w:val="%7."/>
      <w:lvlJc w:val="left"/>
      <w:pPr>
        <w:tabs>
          <w:tab w:val="left" w:pos="993"/>
          <w:tab w:val="num" w:pos="5040"/>
        </w:tabs>
        <w:ind w:left="5127" w:hanging="447"/>
      </w:pPr>
      <w:rPr>
        <w:rFonts w:hAnsi="Arial Unicode MS"/>
        <w:b/>
        <w:bCs/>
        <w:caps w:val="0"/>
        <w:smallCaps w:val="0"/>
        <w:strike w:val="0"/>
        <w:dstrike w:val="0"/>
        <w:color w:val="000000"/>
        <w:spacing w:val="0"/>
        <w:w w:val="100"/>
        <w:kern w:val="0"/>
        <w:position w:val="0"/>
        <w:highlight w:val="none"/>
        <w:vertAlign w:val="baseline"/>
      </w:rPr>
    </w:lvl>
    <w:lvl w:ilvl="7" w:tplc="3C144576">
      <w:start w:val="1"/>
      <w:numFmt w:val="lowerLetter"/>
      <w:lvlText w:val="%8."/>
      <w:lvlJc w:val="left"/>
      <w:pPr>
        <w:tabs>
          <w:tab w:val="left" w:pos="993"/>
          <w:tab w:val="num" w:pos="5760"/>
        </w:tabs>
        <w:ind w:left="5847" w:hanging="447"/>
      </w:pPr>
      <w:rPr>
        <w:rFonts w:hAnsi="Arial Unicode MS"/>
        <w:b/>
        <w:bCs/>
        <w:caps w:val="0"/>
        <w:smallCaps w:val="0"/>
        <w:strike w:val="0"/>
        <w:dstrike w:val="0"/>
        <w:color w:val="000000"/>
        <w:spacing w:val="0"/>
        <w:w w:val="100"/>
        <w:kern w:val="0"/>
        <w:position w:val="0"/>
        <w:highlight w:val="none"/>
        <w:vertAlign w:val="baseline"/>
      </w:rPr>
    </w:lvl>
    <w:lvl w:ilvl="8" w:tplc="32C8699C">
      <w:start w:val="1"/>
      <w:numFmt w:val="lowerRoman"/>
      <w:lvlText w:val="%9."/>
      <w:lvlJc w:val="left"/>
      <w:pPr>
        <w:tabs>
          <w:tab w:val="left" w:pos="993"/>
          <w:tab w:val="num" w:pos="6480"/>
        </w:tabs>
        <w:ind w:left="6567" w:hanging="378"/>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5F1862C4"/>
    <w:multiLevelType w:val="multilevel"/>
    <w:tmpl w:val="96C6B284"/>
    <w:lvl w:ilvl="0">
      <w:start w:val="1"/>
      <w:numFmt w:val="decimal"/>
      <w:pStyle w:val="Punktai"/>
      <w:lvlText w:val="%1."/>
      <w:lvlJc w:val="left"/>
      <w:pPr>
        <w:ind w:left="786" w:hanging="360"/>
      </w:pPr>
      <w:rPr>
        <w:rFonts w:hint="default"/>
        <w:b w:val="0"/>
        <w:i w:val="0"/>
      </w:r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D82301"/>
    <w:multiLevelType w:val="multilevel"/>
    <w:tmpl w:val="7270B7B0"/>
    <w:lvl w:ilvl="0">
      <w:start w:val="1"/>
      <w:numFmt w:val="decimal"/>
      <w:lvlText w:val="%1."/>
      <w:lvlJc w:val="left"/>
      <w:pPr>
        <w:tabs>
          <w:tab w:val="num" w:pos="360"/>
        </w:tabs>
        <w:ind w:left="360" w:hanging="360"/>
      </w:pPr>
      <w:rPr>
        <w:b/>
        <w:sz w:val="24"/>
        <w:szCs w:val="24"/>
      </w:rPr>
    </w:lvl>
    <w:lvl w:ilvl="1">
      <w:start w:val="1"/>
      <w:numFmt w:val="decimal"/>
      <w:pStyle w:val="a"/>
      <w:lvlText w:val="%1.%2."/>
      <w:lvlJc w:val="left"/>
      <w:pPr>
        <w:tabs>
          <w:tab w:val="num" w:pos="1418"/>
        </w:tabs>
        <w:ind w:left="1260" w:hanging="360"/>
      </w:pPr>
      <w:rPr>
        <w:b w:val="0"/>
      </w:rPr>
    </w:lvl>
    <w:lvl w:ilvl="2">
      <w:start w:val="1"/>
      <w:numFmt w:val="decimal"/>
      <w:lvlText w:val="%1.%2.%3."/>
      <w:lvlJc w:val="left"/>
      <w:pPr>
        <w:tabs>
          <w:tab w:val="num" w:pos="2160"/>
        </w:tabs>
        <w:ind w:left="1944" w:hanging="504"/>
      </w:pPr>
      <w:rPr>
        <w:b/>
        <w:u w:val="single" w:color="000000"/>
      </w:rPr>
    </w:lvl>
    <w:lvl w:ilvl="3">
      <w:start w:val="1"/>
      <w:numFmt w:val="decimal"/>
      <w:lvlText w:val="%1.%2.%3.%4."/>
      <w:lvlJc w:val="left"/>
      <w:pPr>
        <w:tabs>
          <w:tab w:val="num" w:pos="2160"/>
        </w:tabs>
        <w:ind w:left="2088" w:hanging="648"/>
      </w:pPr>
    </w:lvl>
    <w:lvl w:ilvl="4">
      <w:start w:val="1"/>
      <w:numFmt w:val="decimal"/>
      <w:lvlText w:val="%1.%2.%3.%4.%5."/>
      <w:lvlJc w:val="left"/>
      <w:pPr>
        <w:tabs>
          <w:tab w:val="num" w:pos="2835"/>
        </w:tabs>
        <w:ind w:left="2232" w:hanging="644"/>
      </w:pPr>
    </w:lvl>
    <w:lvl w:ilvl="5">
      <w:start w:val="1"/>
      <w:numFmt w:val="decimal"/>
      <w:lvlText w:val="%1.%2.%3.%4.%5.%6."/>
      <w:lvlJc w:val="left"/>
      <w:pPr>
        <w:tabs>
          <w:tab w:val="num" w:pos="3960"/>
        </w:tabs>
        <w:ind w:left="381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69B7945"/>
    <w:multiLevelType w:val="multilevel"/>
    <w:tmpl w:val="62B8823C"/>
    <w:lvl w:ilvl="0">
      <w:start w:val="21"/>
      <w:numFmt w:val="decimal"/>
      <w:pStyle w:val="Siaiptekstas"/>
      <w:lvlText w:val="%1."/>
      <w:lvlJc w:val="left"/>
      <w:pPr>
        <w:ind w:left="4188" w:hanging="360"/>
      </w:pPr>
      <w:rPr>
        <w:rFonts w:hint="default"/>
        <w:b w:val="0"/>
        <w:i w:val="0"/>
        <w:sz w:val="24"/>
        <w:szCs w:val="24"/>
      </w:rPr>
    </w:lvl>
    <w:lvl w:ilvl="1">
      <w:start w:val="1"/>
      <w:numFmt w:val="decimal"/>
      <w:lvlText w:val="%1.%2."/>
      <w:lvlJc w:val="left"/>
      <w:pPr>
        <w:ind w:left="792" w:hanging="432"/>
      </w:pPr>
      <w:rPr>
        <w:rFonts w:hint="default"/>
        <w:b w:val="0"/>
      </w:rPr>
    </w:lvl>
    <w:lvl w:ilvl="2">
      <w:start w:val="1"/>
      <w:numFmt w:val="decimal"/>
      <w:lvlText w:val="28.%3."/>
      <w:lvlJc w:val="left"/>
      <w:pPr>
        <w:ind w:left="1214" w:hanging="504"/>
      </w:pPr>
      <w:rPr>
        <w:rFonts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6D0B68"/>
    <w:multiLevelType w:val="multilevel"/>
    <w:tmpl w:val="33E093AE"/>
    <w:lvl w:ilvl="0">
      <w:start w:val="1"/>
      <w:numFmt w:val="decimal"/>
      <w:pStyle w:val="Antrat1"/>
      <w:suff w:val="space"/>
      <w:lvlText w:val="%1."/>
      <w:lvlJc w:val="left"/>
      <w:pPr>
        <w:ind w:left="1152" w:hanging="432"/>
      </w:pPr>
      <w:rPr>
        <w:rFonts w:cs="Times New Roman"/>
      </w:rPr>
    </w:lvl>
    <w:lvl w:ilvl="1">
      <w:start w:val="1"/>
      <w:numFmt w:val="decimal"/>
      <w:pStyle w:val="Antrat2"/>
      <w:suff w:val="space"/>
      <w:lvlText w:val="%1.%2."/>
      <w:lvlJc w:val="left"/>
      <w:pPr>
        <w:ind w:left="240" w:firstLine="720"/>
      </w:pPr>
      <w:rPr>
        <w:rFonts w:cs="Times New Roman"/>
        <w:b w:val="0"/>
        <w:i w:val="0"/>
        <w:strike/>
      </w:rPr>
    </w:lvl>
    <w:lvl w:ilvl="2">
      <w:start w:val="1"/>
      <w:numFmt w:val="decimal"/>
      <w:pStyle w:val="Antrat3"/>
      <w:suff w:val="space"/>
      <w:lvlText w:val="%1.%2.%3."/>
      <w:lvlJc w:val="left"/>
      <w:pPr>
        <w:ind w:left="-294" w:firstLine="720"/>
      </w:pPr>
      <w:rPr>
        <w:rFonts w:cs="Times New Roman"/>
      </w:rPr>
    </w:lvl>
    <w:lvl w:ilvl="3">
      <w:start w:val="1"/>
      <w:numFmt w:val="decimal"/>
      <w:pStyle w:val="Antrat4"/>
      <w:lvlText w:val="%1.%2.%3.%4"/>
      <w:lvlJc w:val="left"/>
      <w:pPr>
        <w:tabs>
          <w:tab w:val="num" w:pos="1584"/>
        </w:tabs>
        <w:ind w:left="1584" w:hanging="864"/>
      </w:pPr>
      <w:rPr>
        <w:rFonts w:cs="Times New Roman"/>
      </w:rPr>
    </w:lvl>
    <w:lvl w:ilvl="4">
      <w:start w:val="1"/>
      <w:numFmt w:val="decimal"/>
      <w:pStyle w:val="Antrat5"/>
      <w:lvlText w:val="%1.%2.%3.%4.%5"/>
      <w:lvlJc w:val="left"/>
      <w:pPr>
        <w:tabs>
          <w:tab w:val="num" w:pos="2710"/>
        </w:tabs>
        <w:ind w:left="2710" w:hanging="1008"/>
      </w:pPr>
      <w:rPr>
        <w:rFonts w:cs="Times New Roman"/>
      </w:rPr>
    </w:lvl>
    <w:lvl w:ilvl="5">
      <w:start w:val="1"/>
      <w:numFmt w:val="decimal"/>
      <w:pStyle w:val="Antrat6"/>
      <w:lvlText w:val="%1.%2.%3.%4.%5.%6"/>
      <w:lvlJc w:val="left"/>
      <w:pPr>
        <w:tabs>
          <w:tab w:val="num" w:pos="1872"/>
        </w:tabs>
        <w:ind w:left="187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2160"/>
        </w:tabs>
        <w:ind w:left="2160" w:hanging="1440"/>
      </w:pPr>
      <w:rPr>
        <w:rFonts w:cs="Times New Roman"/>
      </w:rPr>
    </w:lvl>
    <w:lvl w:ilvl="8">
      <w:start w:val="1"/>
      <w:numFmt w:val="decimal"/>
      <w:pStyle w:val="Antrat9"/>
      <w:lvlText w:val="%1.%2.%3.%4.%5.%6.%7.%8.%9"/>
      <w:lvlJc w:val="left"/>
      <w:pPr>
        <w:tabs>
          <w:tab w:val="num" w:pos="2304"/>
        </w:tabs>
        <w:ind w:left="2304" w:hanging="1584"/>
      </w:pPr>
      <w:rPr>
        <w:rFonts w:cs="Times New Roman"/>
      </w:rPr>
    </w:lvl>
  </w:abstractNum>
  <w:num w:numId="1">
    <w:abstractNumId w:val="2"/>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5"/>
  </w:num>
  <w:num w:numId="9">
    <w:abstractNumId w:val="4"/>
  </w:num>
  <w:num w:numId="10">
    <w:abstractNumId w:val="6"/>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3"/>
  </w:num>
  <w:num w:numId="21">
    <w:abstractNumId w:val="2"/>
  </w:num>
  <w:num w:numId="22">
    <w:abstractNumId w:val="7"/>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5"/>
  </w:num>
  <w:num w:numId="29">
    <w:abstractNumId w:val="4"/>
  </w:num>
  <w:num w:numId="30">
    <w:abstractNumId w:val="6"/>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8A"/>
    <w:rsid w:val="0001131E"/>
    <w:rsid w:val="00021AF9"/>
    <w:rsid w:val="00027068"/>
    <w:rsid w:val="0004523D"/>
    <w:rsid w:val="000526D1"/>
    <w:rsid w:val="00054CCD"/>
    <w:rsid w:val="00074C7A"/>
    <w:rsid w:val="00074D36"/>
    <w:rsid w:val="00074F6F"/>
    <w:rsid w:val="00113C01"/>
    <w:rsid w:val="00126372"/>
    <w:rsid w:val="0015697A"/>
    <w:rsid w:val="00161E5D"/>
    <w:rsid w:val="00180E7C"/>
    <w:rsid w:val="00186FCB"/>
    <w:rsid w:val="001A34C4"/>
    <w:rsid w:val="001B139F"/>
    <w:rsid w:val="001B3BC1"/>
    <w:rsid w:val="001D6D89"/>
    <w:rsid w:val="001F5D6B"/>
    <w:rsid w:val="001F7205"/>
    <w:rsid w:val="00204E37"/>
    <w:rsid w:val="00205802"/>
    <w:rsid w:val="00215358"/>
    <w:rsid w:val="002529DA"/>
    <w:rsid w:val="002858D1"/>
    <w:rsid w:val="002B314A"/>
    <w:rsid w:val="002F6BEC"/>
    <w:rsid w:val="00337F20"/>
    <w:rsid w:val="003860B8"/>
    <w:rsid w:val="003A3BB4"/>
    <w:rsid w:val="003E4465"/>
    <w:rsid w:val="00406070"/>
    <w:rsid w:val="00446D58"/>
    <w:rsid w:val="00470C42"/>
    <w:rsid w:val="0047609A"/>
    <w:rsid w:val="004901F4"/>
    <w:rsid w:val="004F27E2"/>
    <w:rsid w:val="005153D9"/>
    <w:rsid w:val="00526911"/>
    <w:rsid w:val="00542D66"/>
    <w:rsid w:val="00580ECD"/>
    <w:rsid w:val="005D08F6"/>
    <w:rsid w:val="00633920"/>
    <w:rsid w:val="006631CF"/>
    <w:rsid w:val="006806FD"/>
    <w:rsid w:val="0068598B"/>
    <w:rsid w:val="006A04EE"/>
    <w:rsid w:val="006D4496"/>
    <w:rsid w:val="0072328A"/>
    <w:rsid w:val="00777973"/>
    <w:rsid w:val="007977B5"/>
    <w:rsid w:val="0082099D"/>
    <w:rsid w:val="00841D2F"/>
    <w:rsid w:val="008421C2"/>
    <w:rsid w:val="00851018"/>
    <w:rsid w:val="008542CC"/>
    <w:rsid w:val="0086295C"/>
    <w:rsid w:val="008A1B6A"/>
    <w:rsid w:val="008E20A7"/>
    <w:rsid w:val="008E4AF4"/>
    <w:rsid w:val="009302B7"/>
    <w:rsid w:val="00951061"/>
    <w:rsid w:val="009A20DE"/>
    <w:rsid w:val="009E0515"/>
    <w:rsid w:val="00A218B4"/>
    <w:rsid w:val="00A70D07"/>
    <w:rsid w:val="00A778D5"/>
    <w:rsid w:val="00AC0CB9"/>
    <w:rsid w:val="00B85106"/>
    <w:rsid w:val="00BD60A9"/>
    <w:rsid w:val="00C0450C"/>
    <w:rsid w:val="00C10236"/>
    <w:rsid w:val="00C14B8A"/>
    <w:rsid w:val="00C77AD6"/>
    <w:rsid w:val="00CA2FBC"/>
    <w:rsid w:val="00CA3AF3"/>
    <w:rsid w:val="00CB6541"/>
    <w:rsid w:val="00CD3B10"/>
    <w:rsid w:val="00CF4C69"/>
    <w:rsid w:val="00D04673"/>
    <w:rsid w:val="00D15F88"/>
    <w:rsid w:val="00D307A6"/>
    <w:rsid w:val="00D43394"/>
    <w:rsid w:val="00D605E7"/>
    <w:rsid w:val="00DA33AF"/>
    <w:rsid w:val="00DB272B"/>
    <w:rsid w:val="00DD6C39"/>
    <w:rsid w:val="00E17AC3"/>
    <w:rsid w:val="00E27B5C"/>
    <w:rsid w:val="00E41326"/>
    <w:rsid w:val="00E63474"/>
    <w:rsid w:val="00E67642"/>
    <w:rsid w:val="00E81F46"/>
    <w:rsid w:val="00E97F9F"/>
    <w:rsid w:val="00ED2F86"/>
    <w:rsid w:val="00F0155F"/>
    <w:rsid w:val="00F70661"/>
    <w:rsid w:val="00F74203"/>
    <w:rsid w:val="00F902F4"/>
    <w:rsid w:val="00FC6F87"/>
    <w:rsid w:val="00FE6DA5"/>
    <w:rsid w:val="00FF2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AEFC4C"/>
  <w15:chartTrackingRefBased/>
  <w15:docId w15:val="{95DC5A13-EF15-4D27-ABCB-C8B9122B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328A"/>
    <w:pPr>
      <w:spacing w:after="200" w:line="276" w:lineRule="auto"/>
    </w:pPr>
    <w:rPr>
      <w:rFonts w:ascii="Calibri" w:eastAsia="Calibri" w:hAnsi="Calibri"/>
      <w:sz w:val="22"/>
      <w:szCs w:val="22"/>
    </w:rPr>
  </w:style>
  <w:style w:type="paragraph" w:styleId="Antrat1">
    <w:name w:val="heading 1"/>
    <w:basedOn w:val="prastasis"/>
    <w:next w:val="prastasis"/>
    <w:link w:val="Antrat1Diagrama"/>
    <w:qFormat/>
    <w:rsid w:val="00054CCD"/>
    <w:pPr>
      <w:keepNext/>
      <w:numPr>
        <w:numId w:val="19"/>
      </w:numPr>
      <w:spacing w:before="360" w:after="360"/>
      <w:jc w:val="center"/>
      <w:outlineLvl w:val="0"/>
    </w:pPr>
    <w:rPr>
      <w:rFonts w:eastAsia="Times New Roman"/>
      <w:sz w:val="28"/>
      <w:lang w:val="x-none" w:eastAsia="x-none"/>
    </w:rPr>
  </w:style>
  <w:style w:type="paragraph" w:styleId="Antrat2">
    <w:name w:val="heading 2"/>
    <w:aliases w:val="Title Header2"/>
    <w:basedOn w:val="prastasis"/>
    <w:next w:val="prastasis"/>
    <w:link w:val="Antrat2Diagrama"/>
    <w:qFormat/>
    <w:rsid w:val="00054CCD"/>
    <w:pPr>
      <w:numPr>
        <w:ilvl w:val="1"/>
        <w:numId w:val="19"/>
      </w:numPr>
      <w:jc w:val="both"/>
      <w:outlineLvl w:val="1"/>
    </w:pPr>
    <w:rPr>
      <w:rFonts w:eastAsia="Times New Roman"/>
      <w:lang w:val="x-none" w:eastAsia="x-none"/>
    </w:rPr>
  </w:style>
  <w:style w:type="paragraph" w:styleId="Antrat3">
    <w:name w:val="heading 3"/>
    <w:aliases w:val="Section Header3,Sub-Clause Paragraph"/>
    <w:basedOn w:val="prastasis"/>
    <w:next w:val="prastasis"/>
    <w:link w:val="Antrat3Diagrama"/>
    <w:uiPriority w:val="99"/>
    <w:qFormat/>
    <w:rsid w:val="00054CCD"/>
    <w:pPr>
      <w:keepNext/>
      <w:numPr>
        <w:ilvl w:val="2"/>
        <w:numId w:val="19"/>
      </w:numPr>
      <w:jc w:val="both"/>
      <w:outlineLvl w:val="2"/>
    </w:pPr>
    <w:rPr>
      <w:rFonts w:eastAsia="Times New Roman"/>
      <w:lang w:val="x-none" w:eastAsia="x-none"/>
    </w:rPr>
  </w:style>
  <w:style w:type="paragraph" w:styleId="Antrat4">
    <w:name w:val="heading 4"/>
    <w:aliases w:val="Sub-Clause Sub-paragraph,Heading 4 Char Char Char Char"/>
    <w:basedOn w:val="prastasis"/>
    <w:next w:val="prastasis"/>
    <w:link w:val="Antrat4Diagrama"/>
    <w:uiPriority w:val="99"/>
    <w:qFormat/>
    <w:rsid w:val="00054CCD"/>
    <w:pPr>
      <w:keepNext/>
      <w:numPr>
        <w:ilvl w:val="3"/>
        <w:numId w:val="19"/>
      </w:numPr>
      <w:outlineLvl w:val="3"/>
    </w:pPr>
    <w:rPr>
      <w:rFonts w:eastAsia="Times New Roman"/>
      <w:b/>
      <w:sz w:val="44"/>
      <w:lang w:val="x-none" w:eastAsia="x-none"/>
    </w:rPr>
  </w:style>
  <w:style w:type="paragraph" w:styleId="Antrat5">
    <w:name w:val="heading 5"/>
    <w:basedOn w:val="prastasis"/>
    <w:next w:val="prastasis"/>
    <w:link w:val="Antrat5Diagrama"/>
    <w:qFormat/>
    <w:rsid w:val="00054CCD"/>
    <w:pPr>
      <w:keepNext/>
      <w:numPr>
        <w:ilvl w:val="4"/>
        <w:numId w:val="19"/>
      </w:numPr>
      <w:outlineLvl w:val="4"/>
    </w:pPr>
    <w:rPr>
      <w:rFonts w:eastAsia="Times New Roman"/>
      <w:b/>
      <w:sz w:val="40"/>
      <w:lang w:val="x-none" w:eastAsia="x-none"/>
    </w:rPr>
  </w:style>
  <w:style w:type="paragraph" w:styleId="Antrat6">
    <w:name w:val="heading 6"/>
    <w:basedOn w:val="prastasis"/>
    <w:next w:val="prastasis"/>
    <w:link w:val="Antrat6Diagrama"/>
    <w:uiPriority w:val="99"/>
    <w:qFormat/>
    <w:rsid w:val="00054CCD"/>
    <w:pPr>
      <w:keepNext/>
      <w:numPr>
        <w:ilvl w:val="5"/>
        <w:numId w:val="19"/>
      </w:numPr>
      <w:outlineLvl w:val="5"/>
    </w:pPr>
    <w:rPr>
      <w:rFonts w:eastAsia="Times New Roman"/>
      <w:b/>
      <w:sz w:val="36"/>
      <w:lang w:val="x-none" w:eastAsia="x-none"/>
    </w:rPr>
  </w:style>
  <w:style w:type="paragraph" w:styleId="Antrat7">
    <w:name w:val="heading 7"/>
    <w:basedOn w:val="prastasis"/>
    <w:next w:val="prastasis"/>
    <w:link w:val="Antrat7Diagrama"/>
    <w:qFormat/>
    <w:rsid w:val="00054CCD"/>
    <w:pPr>
      <w:keepNext/>
      <w:numPr>
        <w:ilvl w:val="6"/>
        <w:numId w:val="19"/>
      </w:numPr>
      <w:outlineLvl w:val="6"/>
    </w:pPr>
    <w:rPr>
      <w:rFonts w:eastAsia="Times New Roman"/>
      <w:sz w:val="48"/>
      <w:lang w:val="x-none" w:eastAsia="x-none"/>
    </w:rPr>
  </w:style>
  <w:style w:type="paragraph" w:styleId="Antrat8">
    <w:name w:val="heading 8"/>
    <w:basedOn w:val="prastasis"/>
    <w:next w:val="prastasis"/>
    <w:link w:val="Antrat8Diagrama"/>
    <w:qFormat/>
    <w:rsid w:val="00054CCD"/>
    <w:pPr>
      <w:keepNext/>
      <w:numPr>
        <w:ilvl w:val="7"/>
        <w:numId w:val="19"/>
      </w:numPr>
      <w:outlineLvl w:val="7"/>
    </w:pPr>
    <w:rPr>
      <w:rFonts w:eastAsia="Times New Roman"/>
      <w:b/>
      <w:sz w:val="18"/>
      <w:lang w:val="x-none" w:eastAsia="x-none"/>
    </w:rPr>
  </w:style>
  <w:style w:type="paragraph" w:styleId="Antrat9">
    <w:name w:val="heading 9"/>
    <w:basedOn w:val="prastasis"/>
    <w:next w:val="prastasis"/>
    <w:link w:val="Antrat9Diagrama"/>
    <w:uiPriority w:val="99"/>
    <w:qFormat/>
    <w:rsid w:val="00054CCD"/>
    <w:pPr>
      <w:keepNext/>
      <w:numPr>
        <w:ilvl w:val="8"/>
        <w:numId w:val="19"/>
      </w:numPr>
      <w:outlineLvl w:val="8"/>
    </w:pPr>
    <w:rPr>
      <w:rFonts w:eastAsia="Times New Roman"/>
      <w:sz w:val="4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054CCD"/>
    <w:pPr>
      <w:spacing w:after="160" w:line="259" w:lineRule="auto"/>
      <w:ind w:left="720"/>
    </w:pPr>
    <w:rPr>
      <w:rFonts w:eastAsia="Times New Roman"/>
    </w:rPr>
  </w:style>
  <w:style w:type="numbering" w:customStyle="1" w:styleId="Sraonra1">
    <w:name w:val="Sąrašo nėra1"/>
    <w:next w:val="Sraonra"/>
    <w:uiPriority w:val="99"/>
    <w:semiHidden/>
    <w:unhideWhenUsed/>
    <w:rsid w:val="00054CCD"/>
  </w:style>
  <w:style w:type="paragraph" w:customStyle="1" w:styleId="Pagrindinistekstas1">
    <w:name w:val="Pagrindinis tekstas1"/>
    <w:link w:val="BodytextChar"/>
    <w:rsid w:val="00054CCD"/>
    <w:pPr>
      <w:snapToGrid w:val="0"/>
      <w:ind w:firstLine="312"/>
      <w:jc w:val="both"/>
    </w:pPr>
    <w:rPr>
      <w:rFonts w:ascii="TimesLT" w:eastAsia="Times New Roman" w:hAnsi="TimesLT"/>
      <w:lang w:val="en-US"/>
    </w:rPr>
  </w:style>
  <w:style w:type="character" w:customStyle="1" w:styleId="BodytextChar">
    <w:name w:val="Body text Char"/>
    <w:link w:val="Pagrindinistekstas1"/>
    <w:rsid w:val="00054CCD"/>
    <w:rPr>
      <w:rFonts w:ascii="TimesLT" w:eastAsia="Times New Roman" w:hAnsi="TimesLT" w:cs="Times New Roman"/>
      <w:sz w:val="20"/>
      <w:szCs w:val="20"/>
      <w:lang w:val="en-US"/>
    </w:rPr>
  </w:style>
  <w:style w:type="character" w:customStyle="1" w:styleId="BodyTextChar0">
    <w:name w:val="Body Text Char"/>
    <w:aliases w:val="Char Char"/>
    <w:uiPriority w:val="99"/>
    <w:semiHidden/>
    <w:locked/>
    <w:rsid w:val="00054CCD"/>
    <w:rPr>
      <w:rFonts w:ascii="Times New Roman" w:hAnsi="Times New Roman"/>
      <w:sz w:val="24"/>
      <w:lang w:val="lt-LT"/>
    </w:rPr>
  </w:style>
  <w:style w:type="paragraph" w:customStyle="1" w:styleId="Patvirtinta">
    <w:name w:val="Patvirtinta"/>
    <w:rsid w:val="00054CCD"/>
    <w:pPr>
      <w:tabs>
        <w:tab w:val="left" w:pos="1304"/>
        <w:tab w:val="left" w:pos="1457"/>
        <w:tab w:val="left" w:pos="1604"/>
        <w:tab w:val="left" w:pos="1757"/>
      </w:tabs>
      <w:autoSpaceDE w:val="0"/>
      <w:autoSpaceDN w:val="0"/>
      <w:adjustRightInd w:val="0"/>
      <w:ind w:left="5953"/>
    </w:pPr>
    <w:rPr>
      <w:rFonts w:ascii="TimesLT" w:eastAsia="Times New Roman" w:hAnsi="TimesLT"/>
      <w:lang w:val="en-US"/>
    </w:rPr>
  </w:style>
  <w:style w:type="paragraph" w:customStyle="1" w:styleId="CentrBoldm">
    <w:name w:val="CentrBoldm"/>
    <w:basedOn w:val="prastasis"/>
    <w:rsid w:val="00054CCD"/>
    <w:pPr>
      <w:autoSpaceDE w:val="0"/>
      <w:autoSpaceDN w:val="0"/>
      <w:adjustRightInd w:val="0"/>
      <w:jc w:val="center"/>
    </w:pPr>
    <w:rPr>
      <w:rFonts w:ascii="TimesLT" w:eastAsia="Times New Roman" w:hAnsi="TimesLT"/>
      <w:b/>
      <w:bCs/>
      <w:lang w:val="en-US"/>
    </w:rPr>
  </w:style>
  <w:style w:type="paragraph" w:customStyle="1" w:styleId="MAZAS">
    <w:name w:val="MAZAS"/>
    <w:rsid w:val="00054CCD"/>
    <w:pPr>
      <w:autoSpaceDE w:val="0"/>
      <w:autoSpaceDN w:val="0"/>
      <w:adjustRightInd w:val="0"/>
      <w:ind w:firstLine="312"/>
      <w:jc w:val="both"/>
    </w:pPr>
    <w:rPr>
      <w:rFonts w:ascii="TimesLT" w:eastAsia="Times New Roman" w:hAnsi="TimesLT"/>
      <w:color w:val="000000"/>
      <w:sz w:val="8"/>
      <w:szCs w:val="8"/>
      <w:lang w:val="en-US"/>
    </w:rPr>
  </w:style>
  <w:style w:type="paragraph" w:customStyle="1" w:styleId="xl35">
    <w:name w:val="xl35"/>
    <w:basedOn w:val="prastasis"/>
    <w:uiPriority w:val="99"/>
    <w:rsid w:val="00054CCD"/>
    <w:pPr>
      <w:spacing w:before="100" w:after="100"/>
      <w:jc w:val="center"/>
    </w:pPr>
    <w:rPr>
      <w:rFonts w:ascii="Arial" w:eastAsia="Times New Roman" w:hAnsi="Arial"/>
      <w:b/>
    </w:rPr>
  </w:style>
  <w:style w:type="paragraph" w:customStyle="1" w:styleId="bodytext">
    <w:name w:val="bodytext"/>
    <w:basedOn w:val="prastasis"/>
    <w:uiPriority w:val="99"/>
    <w:rsid w:val="00054CCD"/>
    <w:pPr>
      <w:spacing w:before="100" w:beforeAutospacing="1" w:after="100" w:afterAutospacing="1"/>
    </w:pPr>
    <w:rPr>
      <w:rFonts w:eastAsia="Times New Roman"/>
      <w:lang w:eastAsia="lt-LT"/>
    </w:rPr>
  </w:style>
  <w:style w:type="paragraph" w:customStyle="1" w:styleId="Point1">
    <w:name w:val="Point 1"/>
    <w:basedOn w:val="prastasis"/>
    <w:rsid w:val="00054CCD"/>
    <w:pPr>
      <w:spacing w:before="120" w:after="120"/>
      <w:ind w:left="1418" w:hanging="567"/>
      <w:jc w:val="both"/>
    </w:pPr>
    <w:rPr>
      <w:rFonts w:eastAsia="SimSun"/>
      <w:lang w:eastAsia="lt-LT"/>
    </w:rPr>
  </w:style>
  <w:style w:type="paragraph" w:customStyle="1" w:styleId="3">
    <w:name w:val="Стиль3"/>
    <w:basedOn w:val="prastasis"/>
    <w:uiPriority w:val="99"/>
    <w:rsid w:val="00054CCD"/>
    <w:pPr>
      <w:jc w:val="center"/>
    </w:pPr>
    <w:rPr>
      <w:rFonts w:eastAsia="Times New Roman"/>
    </w:rPr>
  </w:style>
  <w:style w:type="paragraph" w:customStyle="1" w:styleId="EYBulletText">
    <w:name w:val="EY Bullet Text"/>
    <w:basedOn w:val="prastasis"/>
    <w:uiPriority w:val="99"/>
    <w:rsid w:val="00054CCD"/>
    <w:pPr>
      <w:tabs>
        <w:tab w:val="num" w:pos="360"/>
      </w:tabs>
      <w:overflowPunct w:val="0"/>
      <w:autoSpaceDE w:val="0"/>
      <w:autoSpaceDN w:val="0"/>
      <w:adjustRightInd w:val="0"/>
      <w:spacing w:after="120"/>
      <w:ind w:left="360" w:hanging="360"/>
      <w:jc w:val="both"/>
      <w:textAlignment w:val="baseline"/>
    </w:pPr>
    <w:rPr>
      <w:rFonts w:ascii="Garamond" w:eastAsia="MS Mincho" w:hAnsi="Garamond" w:cs="Arial"/>
      <w:bCs/>
      <w:noProof/>
      <w:lang w:val="en-US"/>
    </w:rPr>
  </w:style>
  <w:style w:type="paragraph" w:customStyle="1" w:styleId="IVPKHeading5">
    <w:name w:val="IVPK Heading 5"/>
    <w:basedOn w:val="prastasis"/>
    <w:uiPriority w:val="99"/>
    <w:rsid w:val="00054CCD"/>
    <w:pPr>
      <w:tabs>
        <w:tab w:val="num" w:pos="360"/>
        <w:tab w:val="left" w:pos="2041"/>
        <w:tab w:val="num" w:pos="2880"/>
      </w:tabs>
      <w:ind w:left="2880" w:hanging="360"/>
      <w:jc w:val="both"/>
    </w:pPr>
    <w:rPr>
      <w:rFonts w:ascii="Garamond" w:eastAsia="SimSun" w:hAnsi="Garamond"/>
    </w:rPr>
  </w:style>
  <w:style w:type="paragraph" w:customStyle="1" w:styleId="TEKSTAS">
    <w:name w:val="TEKSTAS"/>
    <w:basedOn w:val="prastasis"/>
    <w:uiPriority w:val="99"/>
    <w:rsid w:val="00054CCD"/>
    <w:pPr>
      <w:widowControl w:val="0"/>
      <w:overflowPunct w:val="0"/>
      <w:autoSpaceDE w:val="0"/>
      <w:autoSpaceDN w:val="0"/>
      <w:adjustRightInd w:val="0"/>
      <w:spacing w:before="60" w:after="60"/>
      <w:jc w:val="both"/>
      <w:textAlignment w:val="baseline"/>
    </w:pPr>
    <w:rPr>
      <w:rFonts w:eastAsia="SimSun"/>
    </w:rPr>
  </w:style>
  <w:style w:type="paragraph" w:customStyle="1" w:styleId="Tekstas1">
    <w:name w:val="Tekstas 1"/>
    <w:basedOn w:val="Sraopastraipa"/>
    <w:link w:val="Tekstas1Char"/>
    <w:uiPriority w:val="99"/>
    <w:rsid w:val="00054CCD"/>
    <w:pPr>
      <w:spacing w:before="120" w:after="120"/>
      <w:ind w:left="0" w:firstLine="284"/>
      <w:contextualSpacing w:val="0"/>
      <w:jc w:val="both"/>
    </w:pPr>
    <w:rPr>
      <w:rFonts w:eastAsia="Times New Roman"/>
      <w:szCs w:val="20"/>
      <w:lang w:val="x-none"/>
    </w:rPr>
  </w:style>
  <w:style w:type="character" w:customStyle="1" w:styleId="Tekstas1Char">
    <w:name w:val="Tekstas 1 Char"/>
    <w:link w:val="Tekstas1"/>
    <w:uiPriority w:val="99"/>
    <w:locked/>
    <w:rsid w:val="00054CCD"/>
    <w:rPr>
      <w:rFonts w:ascii="Calibri" w:eastAsia="Times New Roman" w:hAnsi="Calibri" w:cs="Times New Roman"/>
      <w:sz w:val="20"/>
      <w:szCs w:val="20"/>
      <w:lang w:val="x-none"/>
    </w:rPr>
  </w:style>
  <w:style w:type="paragraph" w:styleId="Sraopastraipa">
    <w:name w:val="List Paragraph"/>
    <w:basedOn w:val="prastasis"/>
    <w:uiPriority w:val="34"/>
    <w:qFormat/>
    <w:rsid w:val="00054CCD"/>
    <w:pPr>
      <w:ind w:left="720"/>
      <w:contextualSpacing/>
    </w:pPr>
  </w:style>
  <w:style w:type="paragraph" w:customStyle="1" w:styleId="Tekstas2">
    <w:name w:val="Tekstas 2"/>
    <w:basedOn w:val="Sraopastraipa"/>
    <w:uiPriority w:val="99"/>
    <w:rsid w:val="00054CCD"/>
    <w:pPr>
      <w:spacing w:before="120" w:after="120"/>
      <w:ind w:left="0" w:firstLine="284"/>
      <w:contextualSpacing w:val="0"/>
      <w:jc w:val="both"/>
    </w:pPr>
    <w:rPr>
      <w:rFonts w:eastAsia="Times New Roman"/>
    </w:rPr>
  </w:style>
  <w:style w:type="paragraph" w:customStyle="1" w:styleId="Tekstas3">
    <w:name w:val="Tekstas 3"/>
    <w:basedOn w:val="Sraopastraipa"/>
    <w:uiPriority w:val="99"/>
    <w:rsid w:val="00054CCD"/>
    <w:pPr>
      <w:spacing w:before="120" w:after="120"/>
      <w:ind w:left="0" w:firstLine="284"/>
      <w:contextualSpacing w:val="0"/>
      <w:jc w:val="both"/>
    </w:pPr>
    <w:rPr>
      <w:rFonts w:eastAsia="Times New Roman"/>
    </w:rPr>
  </w:style>
  <w:style w:type="paragraph" w:customStyle="1" w:styleId="Tekstas4">
    <w:name w:val="Tekstas 4"/>
    <w:basedOn w:val="Tekstas3"/>
    <w:uiPriority w:val="99"/>
    <w:rsid w:val="00054CCD"/>
    <w:pPr>
      <w:tabs>
        <w:tab w:val="num" w:pos="360"/>
      </w:tabs>
    </w:pPr>
  </w:style>
  <w:style w:type="paragraph" w:customStyle="1" w:styleId="Pavadinimas1">
    <w:name w:val="Pavadinimas1"/>
    <w:basedOn w:val="prastasis"/>
    <w:rsid w:val="00054CCD"/>
    <w:pPr>
      <w:numPr>
        <w:numId w:val="21"/>
      </w:numPr>
      <w:spacing w:before="360" w:after="120"/>
      <w:jc w:val="center"/>
    </w:pPr>
    <w:rPr>
      <w:rFonts w:eastAsia="Times New Roman"/>
      <w:b/>
      <w:caps/>
    </w:rPr>
  </w:style>
  <w:style w:type="paragraph" w:customStyle="1" w:styleId="Punktai">
    <w:name w:val="Punktai"/>
    <w:basedOn w:val="prastasis"/>
    <w:rsid w:val="00054CCD"/>
    <w:pPr>
      <w:numPr>
        <w:numId w:val="22"/>
      </w:numPr>
      <w:tabs>
        <w:tab w:val="num" w:pos="927"/>
      </w:tabs>
      <w:spacing w:line="360" w:lineRule="auto"/>
      <w:jc w:val="both"/>
    </w:pPr>
    <w:rPr>
      <w:rFonts w:eastAsia="Times New Roman"/>
    </w:rPr>
  </w:style>
  <w:style w:type="paragraph" w:customStyle="1" w:styleId="Siaiptekstas">
    <w:name w:val="Siaip tekstas"/>
    <w:basedOn w:val="prastasis"/>
    <w:autoRedefine/>
    <w:rsid w:val="00054CCD"/>
    <w:pPr>
      <w:numPr>
        <w:numId w:val="23"/>
      </w:numPr>
      <w:tabs>
        <w:tab w:val="left" w:pos="142"/>
        <w:tab w:val="left" w:pos="1276"/>
        <w:tab w:val="left" w:pos="1418"/>
      </w:tabs>
      <w:jc w:val="both"/>
    </w:pPr>
    <w:rPr>
      <w:rFonts w:eastAsia="Times New Roman"/>
    </w:rPr>
  </w:style>
  <w:style w:type="paragraph" w:customStyle="1" w:styleId="StyleBoldJustified">
    <w:name w:val="Style Bold Justified"/>
    <w:basedOn w:val="prastasis"/>
    <w:link w:val="StyleBoldJustifiedChar"/>
    <w:rsid w:val="00054CCD"/>
    <w:pPr>
      <w:jc w:val="both"/>
    </w:pPr>
    <w:rPr>
      <w:rFonts w:eastAsia="Times New Roman"/>
      <w:bCs/>
      <w:lang w:eastAsia="lt-LT"/>
    </w:rPr>
  </w:style>
  <w:style w:type="character" w:customStyle="1" w:styleId="StyleBoldJustifiedChar">
    <w:name w:val="Style Bold Justified Char"/>
    <w:link w:val="StyleBoldJustified"/>
    <w:locked/>
    <w:rsid w:val="00054CCD"/>
    <w:rPr>
      <w:rFonts w:ascii="Times New Roman" w:eastAsia="Times New Roman" w:hAnsi="Times New Roman" w:cs="Times New Roman"/>
      <w:bCs/>
      <w:sz w:val="24"/>
      <w:szCs w:val="20"/>
      <w:lang w:val="en-GB" w:eastAsia="lt-LT"/>
    </w:rPr>
  </w:style>
  <w:style w:type="paragraph" w:customStyle="1" w:styleId="a">
    <w:name w:val="!!!"/>
    <w:basedOn w:val="prastasis"/>
    <w:rsid w:val="00054CCD"/>
    <w:pPr>
      <w:numPr>
        <w:ilvl w:val="1"/>
        <w:numId w:val="24"/>
      </w:numPr>
    </w:pPr>
    <w:rPr>
      <w:rFonts w:eastAsia="Times New Roman"/>
      <w:b/>
      <w:lang w:eastAsia="lt-LT"/>
    </w:rPr>
  </w:style>
  <w:style w:type="character" w:customStyle="1" w:styleId="style371">
    <w:name w:val="style371"/>
    <w:rsid w:val="00054CCD"/>
    <w:rPr>
      <w:sz w:val="20"/>
      <w:szCs w:val="20"/>
    </w:rPr>
  </w:style>
  <w:style w:type="paragraph" w:customStyle="1" w:styleId="normaltableau">
    <w:name w:val="normal_tableau"/>
    <w:basedOn w:val="prastasis"/>
    <w:rsid w:val="00054CCD"/>
    <w:pPr>
      <w:spacing w:before="120" w:after="120"/>
      <w:jc w:val="both"/>
    </w:pPr>
    <w:rPr>
      <w:rFonts w:ascii="Optima" w:eastAsia="Times New Roman" w:hAnsi="Optima"/>
    </w:rPr>
  </w:style>
  <w:style w:type="paragraph" w:customStyle="1" w:styleId="Pagrindinistekstas21">
    <w:name w:val="Pagrindinis tekstas 21"/>
    <w:basedOn w:val="prastasis"/>
    <w:rsid w:val="00054CCD"/>
    <w:pPr>
      <w:suppressAutoHyphens/>
      <w:jc w:val="center"/>
    </w:pPr>
    <w:rPr>
      <w:rFonts w:eastAsia="Times New Roman"/>
      <w:b/>
      <w:lang w:val="en-US" w:eastAsia="ar-SA"/>
    </w:rPr>
  </w:style>
  <w:style w:type="paragraph" w:customStyle="1" w:styleId="Pagrindinistekstas11">
    <w:name w:val="Pagrindinis tekstas11"/>
    <w:rsid w:val="00054CCD"/>
    <w:pPr>
      <w:snapToGrid w:val="0"/>
      <w:ind w:firstLine="312"/>
      <w:jc w:val="both"/>
    </w:pPr>
    <w:rPr>
      <w:rFonts w:ascii="TimesLT" w:eastAsia="Times New Roman" w:hAnsi="TimesLT"/>
      <w:lang w:val="en-US"/>
    </w:rPr>
  </w:style>
  <w:style w:type="paragraph" w:customStyle="1" w:styleId="Statja">
    <w:name w:val="Statja"/>
    <w:basedOn w:val="prastasis"/>
    <w:rsid w:val="00054CCD"/>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lang w:val="en-US"/>
    </w:rPr>
  </w:style>
  <w:style w:type="paragraph" w:customStyle="1" w:styleId="Punktas">
    <w:name w:val="Punktas"/>
    <w:basedOn w:val="Pagrindiniotekstotrauka"/>
    <w:rsid w:val="00054CCD"/>
    <w:pPr>
      <w:numPr>
        <w:numId w:val="27"/>
      </w:numPr>
      <w:spacing w:before="60" w:after="60" w:line="240" w:lineRule="auto"/>
      <w:jc w:val="both"/>
    </w:pPr>
    <w:rPr>
      <w:rFonts w:eastAsia="Times New Roman"/>
      <w:b/>
      <w:szCs w:val="24"/>
      <w:lang w:val="lt-LT"/>
    </w:rPr>
  </w:style>
  <w:style w:type="paragraph" w:styleId="Pagrindiniotekstotrauka">
    <w:name w:val="Body Text Indent"/>
    <w:basedOn w:val="prastasis"/>
    <w:link w:val="PagrindiniotekstotraukaDiagrama"/>
    <w:uiPriority w:val="99"/>
    <w:semiHidden/>
    <w:unhideWhenUsed/>
    <w:rsid w:val="00054CCD"/>
    <w:pPr>
      <w:spacing w:after="120"/>
      <w:ind w:left="283"/>
    </w:pPr>
    <w:rPr>
      <w:lang w:val="x-none"/>
    </w:rPr>
  </w:style>
  <w:style w:type="character" w:customStyle="1" w:styleId="PagrindiniotekstotraukaDiagrama">
    <w:name w:val="Pagrindinio teksto įtrauka Diagrama"/>
    <w:basedOn w:val="Numatytasispastraiposriftas"/>
    <w:link w:val="Pagrindiniotekstotrauka"/>
    <w:uiPriority w:val="99"/>
    <w:semiHidden/>
    <w:rsid w:val="00054CCD"/>
    <w:rPr>
      <w:rFonts w:ascii="Times New Roman" w:hAnsi="Times New Roman"/>
      <w:sz w:val="24"/>
      <w:lang w:val="x-none"/>
    </w:rPr>
  </w:style>
  <w:style w:type="paragraph" w:customStyle="1" w:styleId="Papunktis">
    <w:name w:val="Papunktis"/>
    <w:basedOn w:val="Pagrindiniotekstotrauka"/>
    <w:rsid w:val="00054CCD"/>
    <w:pPr>
      <w:numPr>
        <w:ilvl w:val="1"/>
        <w:numId w:val="27"/>
      </w:numPr>
      <w:spacing w:after="0" w:line="240" w:lineRule="auto"/>
      <w:jc w:val="both"/>
    </w:pPr>
    <w:rPr>
      <w:rFonts w:eastAsia="Times New Roman"/>
      <w:szCs w:val="24"/>
      <w:lang w:val="lt-LT"/>
    </w:rPr>
  </w:style>
  <w:style w:type="paragraph" w:customStyle="1" w:styleId="Papunkiopapunktis">
    <w:name w:val="Papunkčio papunktis"/>
    <w:basedOn w:val="prastasis"/>
    <w:rsid w:val="00054CCD"/>
    <w:pPr>
      <w:numPr>
        <w:ilvl w:val="2"/>
        <w:numId w:val="27"/>
      </w:numPr>
      <w:jc w:val="both"/>
    </w:pPr>
    <w:rPr>
      <w:rFonts w:eastAsia="Times New Roman"/>
    </w:rPr>
  </w:style>
  <w:style w:type="paragraph" w:customStyle="1" w:styleId="ListParagraph1">
    <w:name w:val="List Paragraph1"/>
    <w:basedOn w:val="prastasis"/>
    <w:qFormat/>
    <w:rsid w:val="00054CCD"/>
    <w:pPr>
      <w:ind w:left="720"/>
      <w:contextualSpacing/>
    </w:pPr>
  </w:style>
  <w:style w:type="paragraph" w:customStyle="1" w:styleId="NormalJustified">
    <w:name w:val="Normal + Justified"/>
    <w:aliases w:val="First line:  1,5 cm,After:  0 pt,Line spacing:  singNormal + Justified,Line spacing:  singlele"/>
    <w:basedOn w:val="prastasis"/>
    <w:link w:val="NormalJustifiedChar"/>
    <w:rsid w:val="00054CCD"/>
    <w:rPr>
      <w:lang w:eastAsia="x-none"/>
    </w:rPr>
  </w:style>
  <w:style w:type="character" w:customStyle="1" w:styleId="NormalJustifiedChar">
    <w:name w:val="Normal + Justified Char"/>
    <w:aliases w:val="First line:  1 Char,5 cm Char,After:  0 pt Char,Line spacing:  singNormal + Justified Char,Line spacing:  singlele Char"/>
    <w:link w:val="NormalJustified"/>
    <w:rsid w:val="00054CCD"/>
    <w:rPr>
      <w:rFonts w:ascii="Times New Roman" w:eastAsia="Calibri" w:hAnsi="Times New Roman" w:cs="Times New Roman"/>
      <w:sz w:val="24"/>
      <w:lang w:eastAsia="x-none"/>
    </w:rPr>
  </w:style>
  <w:style w:type="paragraph" w:customStyle="1" w:styleId="CentrBold">
    <w:name w:val="CentrBold"/>
    <w:rsid w:val="00054CCD"/>
    <w:pPr>
      <w:suppressAutoHyphens/>
      <w:autoSpaceDE w:val="0"/>
      <w:jc w:val="center"/>
    </w:pPr>
    <w:rPr>
      <w:rFonts w:ascii="TimesLT" w:eastAsia="Times New Roman" w:hAnsi="TimesLT"/>
      <w:b/>
      <w:bCs/>
      <w:caps/>
      <w:lang w:val="en-US" w:eastAsia="ar-SA"/>
    </w:rPr>
  </w:style>
  <w:style w:type="table" w:customStyle="1" w:styleId="Lentelstinklelis1">
    <w:name w:val="Lentelės tinklelis1"/>
    <w:basedOn w:val="prastojilentel"/>
    <w:next w:val="Lentelstinklelis"/>
    <w:uiPriority w:val="59"/>
    <w:rsid w:val="00054CCD"/>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99"/>
    <w:rsid w:val="00054CCD"/>
    <w:rPr>
      <w:rFonts w:ascii="Calibri" w:eastAsia="Times New Roman" w:hAnsi="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054CCD"/>
    <w:pPr>
      <w:pBdr>
        <w:top w:val="nil"/>
        <w:left w:val="nil"/>
        <w:bottom w:val="nil"/>
        <w:right w:val="nil"/>
        <w:between w:val="nil"/>
        <w:bar w:val="nil"/>
      </w:pBdr>
    </w:pPr>
    <w:rPr>
      <w:rFonts w:ascii="Helvetica" w:eastAsia="Arial Unicode MS" w:hAnsi="Arial Unicode MS" w:cs="Arial Unicode MS"/>
      <w:color w:val="000000"/>
      <w:bdr w:val="nil"/>
      <w:lang w:val="en-US"/>
    </w:rPr>
  </w:style>
  <w:style w:type="table" w:customStyle="1" w:styleId="Lentelstinklelis2">
    <w:name w:val="Lentelės tinklelis2"/>
    <w:basedOn w:val="prastojilentel"/>
    <w:next w:val="Lentelstinklelis"/>
    <w:uiPriority w:val="59"/>
    <w:rsid w:val="00054CCD"/>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54CCD"/>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054CCD"/>
  </w:style>
  <w:style w:type="table" w:customStyle="1" w:styleId="TableNormal">
    <w:name w:val="Table Normal"/>
    <w:rsid w:val="00054CCD"/>
    <w:pPr>
      <w:pBdr>
        <w:top w:val="nil"/>
        <w:left w:val="nil"/>
        <w:bottom w:val="nil"/>
        <w:right w:val="nil"/>
        <w:between w:val="nil"/>
        <w:bar w:val="nil"/>
      </w:pBdr>
    </w:pPr>
    <w:rPr>
      <w:rFonts w:eastAsia="Arial Unicode MS"/>
      <w:bdr w:val="nil"/>
      <w:lang w:val="en-US"/>
    </w:rPr>
    <w:tblPr>
      <w:tblInd w:w="0" w:type="dxa"/>
      <w:tblCellMar>
        <w:top w:w="0" w:type="dxa"/>
        <w:left w:w="0" w:type="dxa"/>
        <w:bottom w:w="0" w:type="dxa"/>
        <w:right w:w="0" w:type="dxa"/>
      </w:tblCellMar>
    </w:tblPr>
  </w:style>
  <w:style w:type="paragraph" w:customStyle="1" w:styleId="HeaderFooter">
    <w:name w:val="Header &amp; Footer"/>
    <w:rsid w:val="00054CCD"/>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rPr>
  </w:style>
  <w:style w:type="paragraph" w:customStyle="1" w:styleId="Body">
    <w:name w:val="Body"/>
    <w:rsid w:val="00054CCD"/>
    <w:pPr>
      <w:pBdr>
        <w:top w:val="nil"/>
        <w:left w:val="nil"/>
        <w:bottom w:val="nil"/>
        <w:right w:val="nil"/>
        <w:between w:val="nil"/>
        <w:bar w:val="nil"/>
      </w:pBdr>
    </w:pPr>
    <w:rPr>
      <w:rFonts w:ascii="Helvetica" w:eastAsia="Arial Unicode MS" w:hAnsi="Helvetica" w:cs="Arial Unicode MS"/>
      <w:color w:val="000000"/>
      <w:bdr w:val="nil"/>
      <w:lang w:val="en-US"/>
    </w:rPr>
  </w:style>
  <w:style w:type="numbering" w:customStyle="1" w:styleId="ImportedStyle1">
    <w:name w:val="Imported Style 1"/>
    <w:rsid w:val="00054CCD"/>
    <w:pPr>
      <w:numPr>
        <w:numId w:val="8"/>
      </w:numPr>
    </w:pPr>
  </w:style>
  <w:style w:type="character" w:customStyle="1" w:styleId="Hyperlink0">
    <w:name w:val="Hyperlink.0"/>
    <w:rsid w:val="00054CCD"/>
    <w:rPr>
      <w:rFonts w:cs="Times New Roman"/>
      <w:color w:val="0000FF"/>
      <w:u w:val="single" w:color="0000FF"/>
    </w:rPr>
  </w:style>
  <w:style w:type="numbering" w:customStyle="1" w:styleId="ImportedStyle2">
    <w:name w:val="Imported Style 2"/>
    <w:rsid w:val="00054CCD"/>
    <w:pPr>
      <w:numPr>
        <w:numId w:val="9"/>
      </w:numPr>
    </w:pPr>
  </w:style>
  <w:style w:type="paragraph" w:customStyle="1" w:styleId="Default">
    <w:name w:val="Default"/>
    <w:rsid w:val="00054CCD"/>
    <w:pPr>
      <w:pBdr>
        <w:top w:val="nil"/>
        <w:left w:val="nil"/>
        <w:bottom w:val="nil"/>
        <w:right w:val="nil"/>
        <w:between w:val="nil"/>
        <w:bar w:val="nil"/>
      </w:pBdr>
    </w:pPr>
    <w:rPr>
      <w:rFonts w:ascii="Helvetica" w:eastAsia="Helvetica" w:hAnsi="Helvetica" w:cs="Helvetica"/>
      <w:color w:val="000000"/>
      <w:bdr w:val="nil"/>
      <w:lang w:val="en-US"/>
    </w:rPr>
  </w:style>
  <w:style w:type="numbering" w:customStyle="1" w:styleId="ImportedStyle3">
    <w:name w:val="Imported Style 3"/>
    <w:rsid w:val="00054CCD"/>
    <w:pPr>
      <w:numPr>
        <w:numId w:val="10"/>
      </w:numPr>
    </w:pPr>
  </w:style>
  <w:style w:type="character" w:customStyle="1" w:styleId="Hyperlink1">
    <w:name w:val="Hyperlink.1"/>
    <w:rsid w:val="00054CCD"/>
    <w:rPr>
      <w:rFonts w:ascii="Times" w:eastAsia="Times" w:hAnsi="Times" w:cs="Times"/>
      <w:color w:val="0000FF"/>
      <w:u w:val="single" w:color="0000FF"/>
    </w:rPr>
  </w:style>
  <w:style w:type="table" w:customStyle="1" w:styleId="Lentelstinklelis4">
    <w:name w:val="Lentelės tinklelis4"/>
    <w:basedOn w:val="prastojilentel"/>
    <w:next w:val="Lentelstinklelis"/>
    <w:uiPriority w:val="39"/>
    <w:rsid w:val="00054CCD"/>
    <w:rPr>
      <w:rFonts w:ascii="Helvetica" w:eastAsia="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054CCD"/>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054CCD"/>
  </w:style>
  <w:style w:type="numbering" w:customStyle="1" w:styleId="ImportedStyle31">
    <w:name w:val="Imported Style 31"/>
    <w:rsid w:val="00054CCD"/>
  </w:style>
  <w:style w:type="character" w:customStyle="1" w:styleId="Antrat1Diagrama">
    <w:name w:val="Antraštė 1 Diagrama"/>
    <w:basedOn w:val="Numatytasispastraiposriftas"/>
    <w:link w:val="Antrat1"/>
    <w:rsid w:val="00054CCD"/>
    <w:rPr>
      <w:rFonts w:ascii="Times New Roman" w:eastAsia="Times New Roman" w:hAnsi="Times New Roman" w:cs="Times New Roman"/>
      <w:sz w:val="28"/>
      <w:lang w:val="x-none" w:eastAsia="x-none"/>
    </w:rPr>
  </w:style>
  <w:style w:type="character" w:customStyle="1" w:styleId="Antrat2Diagrama">
    <w:name w:val="Antraštė 2 Diagrama"/>
    <w:aliases w:val="Title Header2 Diagrama"/>
    <w:basedOn w:val="Numatytasispastraiposriftas"/>
    <w:link w:val="Antrat2"/>
    <w:uiPriority w:val="99"/>
    <w:rsid w:val="00054CCD"/>
    <w:rPr>
      <w:rFonts w:ascii="Times New Roman" w:eastAsia="Times New Roman" w:hAnsi="Times New Roman" w:cs="Times New Roman"/>
      <w:sz w:val="24"/>
      <w:szCs w:val="20"/>
      <w:lang w:val="x-none" w:eastAsia="x-none"/>
    </w:rPr>
  </w:style>
  <w:style w:type="character" w:customStyle="1" w:styleId="Antrat3Diagrama">
    <w:name w:val="Antraštė 3 Diagrama"/>
    <w:aliases w:val="Section Header3 Diagrama,Sub-Clause Paragraph Diagrama"/>
    <w:basedOn w:val="Numatytasispastraiposriftas"/>
    <w:link w:val="Antrat3"/>
    <w:uiPriority w:val="99"/>
    <w:rsid w:val="00054CCD"/>
    <w:rPr>
      <w:rFonts w:ascii="Times New Roman" w:eastAsia="Times New Roman" w:hAnsi="Times New Roman" w:cs="Times New Roman"/>
      <w:sz w:val="24"/>
      <w:szCs w:val="20"/>
      <w:lang w:val="x-none" w:eastAsia="x-none"/>
    </w:rPr>
  </w:style>
  <w:style w:type="character" w:customStyle="1" w:styleId="Antrat4Diagrama">
    <w:name w:val="Antraštė 4 Diagrama"/>
    <w:aliases w:val="Sub-Clause Sub-paragraph Diagrama,Heading 4 Char Char Char Char Diagrama"/>
    <w:basedOn w:val="Numatytasispastraiposriftas"/>
    <w:link w:val="Antrat4"/>
    <w:uiPriority w:val="99"/>
    <w:rsid w:val="00054CCD"/>
    <w:rPr>
      <w:rFonts w:ascii="Times New Roman" w:eastAsia="Times New Roman" w:hAnsi="Times New Roman" w:cs="Times New Roman"/>
      <w:b/>
      <w:sz w:val="44"/>
      <w:szCs w:val="20"/>
      <w:lang w:val="x-none" w:eastAsia="x-none"/>
    </w:rPr>
  </w:style>
  <w:style w:type="character" w:customStyle="1" w:styleId="Antrat5Diagrama">
    <w:name w:val="Antraštė 5 Diagrama"/>
    <w:basedOn w:val="Numatytasispastraiposriftas"/>
    <w:link w:val="Antrat5"/>
    <w:uiPriority w:val="99"/>
    <w:rsid w:val="00054CCD"/>
    <w:rPr>
      <w:rFonts w:ascii="Times New Roman" w:eastAsia="Times New Roman" w:hAnsi="Times New Roman" w:cs="Times New Roman"/>
      <w:b/>
      <w:sz w:val="40"/>
      <w:szCs w:val="20"/>
      <w:lang w:val="x-none" w:eastAsia="x-none"/>
    </w:rPr>
  </w:style>
  <w:style w:type="character" w:customStyle="1" w:styleId="Antrat6Diagrama">
    <w:name w:val="Antraštė 6 Diagrama"/>
    <w:basedOn w:val="Numatytasispastraiposriftas"/>
    <w:link w:val="Antrat6"/>
    <w:uiPriority w:val="99"/>
    <w:rsid w:val="00054CCD"/>
    <w:rPr>
      <w:rFonts w:ascii="Times New Roman" w:eastAsia="Times New Roman" w:hAnsi="Times New Roman" w:cs="Times New Roman"/>
      <w:b/>
      <w:sz w:val="36"/>
      <w:szCs w:val="20"/>
      <w:lang w:val="x-none" w:eastAsia="x-none"/>
    </w:rPr>
  </w:style>
  <w:style w:type="character" w:customStyle="1" w:styleId="Antrat7Diagrama">
    <w:name w:val="Antraštė 7 Diagrama"/>
    <w:basedOn w:val="Numatytasispastraiposriftas"/>
    <w:link w:val="Antrat7"/>
    <w:uiPriority w:val="99"/>
    <w:rsid w:val="00054CCD"/>
    <w:rPr>
      <w:rFonts w:ascii="Times New Roman" w:eastAsia="Times New Roman" w:hAnsi="Times New Roman" w:cs="Times New Roman"/>
      <w:sz w:val="48"/>
      <w:szCs w:val="20"/>
      <w:lang w:val="x-none" w:eastAsia="x-none"/>
    </w:rPr>
  </w:style>
  <w:style w:type="character" w:customStyle="1" w:styleId="Antrat8Diagrama">
    <w:name w:val="Antraštė 8 Diagrama"/>
    <w:basedOn w:val="Numatytasispastraiposriftas"/>
    <w:link w:val="Antrat8"/>
    <w:uiPriority w:val="99"/>
    <w:rsid w:val="00054CCD"/>
    <w:rPr>
      <w:rFonts w:ascii="Times New Roman" w:eastAsia="Times New Roman" w:hAnsi="Times New Roman" w:cs="Times New Roman"/>
      <w:b/>
      <w:sz w:val="18"/>
      <w:szCs w:val="20"/>
      <w:lang w:val="x-none" w:eastAsia="x-none"/>
    </w:rPr>
  </w:style>
  <w:style w:type="character" w:customStyle="1" w:styleId="Antrat9Diagrama">
    <w:name w:val="Antraštė 9 Diagrama"/>
    <w:basedOn w:val="Numatytasispastraiposriftas"/>
    <w:link w:val="Antrat9"/>
    <w:uiPriority w:val="99"/>
    <w:rsid w:val="00054CCD"/>
    <w:rPr>
      <w:rFonts w:ascii="Times New Roman" w:eastAsia="Times New Roman" w:hAnsi="Times New Roman" w:cs="Times New Roman"/>
      <w:sz w:val="40"/>
      <w:szCs w:val="20"/>
      <w:lang w:val="x-none" w:eastAsia="x-none"/>
    </w:rPr>
  </w:style>
  <w:style w:type="paragraph" w:styleId="Komentarotekstas">
    <w:name w:val="annotation text"/>
    <w:basedOn w:val="prastasis"/>
    <w:link w:val="KomentarotekstasDiagrama"/>
    <w:uiPriority w:val="99"/>
    <w:semiHidden/>
    <w:rsid w:val="00054CCD"/>
    <w:rPr>
      <w:rFonts w:eastAsia="Times New Roman"/>
      <w:lang w:val="x-none"/>
    </w:rPr>
  </w:style>
  <w:style w:type="character" w:customStyle="1" w:styleId="KomentarotekstasDiagrama">
    <w:name w:val="Komentaro tekstas Diagrama"/>
    <w:basedOn w:val="Numatytasispastraiposriftas"/>
    <w:link w:val="Komentarotekstas"/>
    <w:uiPriority w:val="99"/>
    <w:semiHidden/>
    <w:rsid w:val="00054CCD"/>
    <w:rPr>
      <w:rFonts w:ascii="Times New Roman" w:eastAsia="Times New Roman" w:hAnsi="Times New Roman" w:cs="Times New Roman"/>
      <w:sz w:val="20"/>
      <w:szCs w:val="20"/>
      <w:lang w:val="x-none"/>
    </w:rPr>
  </w:style>
  <w:style w:type="paragraph" w:styleId="Antrats">
    <w:name w:val="header"/>
    <w:basedOn w:val="prastasis"/>
    <w:link w:val="AntratsDiagrama"/>
    <w:uiPriority w:val="99"/>
    <w:rsid w:val="00054CCD"/>
    <w:pPr>
      <w:widowControl w:val="0"/>
      <w:tabs>
        <w:tab w:val="center" w:pos="4153"/>
        <w:tab w:val="right" w:pos="8306"/>
      </w:tabs>
      <w:spacing w:after="20"/>
      <w:jc w:val="both"/>
    </w:pPr>
    <w:rPr>
      <w:rFonts w:eastAsia="Times New Roman"/>
      <w:lang w:eastAsia="lt-LT"/>
    </w:rPr>
  </w:style>
  <w:style w:type="character" w:customStyle="1" w:styleId="AntratsDiagrama">
    <w:name w:val="Antraštės Diagrama"/>
    <w:link w:val="Antrats"/>
    <w:uiPriority w:val="99"/>
    <w:rsid w:val="00054CCD"/>
    <w:rPr>
      <w:rFonts w:ascii="Times New Roman" w:eastAsia="Times New Roman" w:hAnsi="Times New Roman" w:cs="Times New Roman"/>
      <w:sz w:val="20"/>
      <w:szCs w:val="20"/>
      <w:lang w:eastAsia="lt-LT"/>
    </w:rPr>
  </w:style>
  <w:style w:type="paragraph" w:styleId="Porat">
    <w:name w:val="footer"/>
    <w:aliases w:val="Diagrama5, Diagrama5"/>
    <w:basedOn w:val="prastasis"/>
    <w:link w:val="PoratDiagrama"/>
    <w:rsid w:val="00054CCD"/>
    <w:pPr>
      <w:tabs>
        <w:tab w:val="center" w:pos="4320"/>
        <w:tab w:val="right" w:pos="8640"/>
      </w:tabs>
    </w:pPr>
    <w:rPr>
      <w:rFonts w:eastAsia="Times New Roman"/>
      <w:lang w:eastAsia="lt-LT"/>
    </w:rPr>
  </w:style>
  <w:style w:type="character" w:customStyle="1" w:styleId="PoratDiagrama">
    <w:name w:val="Poraštė Diagrama"/>
    <w:aliases w:val="Diagrama5 Diagrama, Diagrama5 Diagrama"/>
    <w:link w:val="Porat"/>
    <w:rsid w:val="00054CCD"/>
    <w:rPr>
      <w:rFonts w:ascii="Times New Roman" w:eastAsia="Times New Roman" w:hAnsi="Times New Roman" w:cs="Times New Roman"/>
      <w:sz w:val="20"/>
      <w:szCs w:val="20"/>
      <w:lang w:eastAsia="lt-LT"/>
    </w:rPr>
  </w:style>
  <w:style w:type="paragraph" w:styleId="Antrat">
    <w:name w:val="caption"/>
    <w:basedOn w:val="prastasis"/>
    <w:next w:val="prastasis"/>
    <w:uiPriority w:val="99"/>
    <w:qFormat/>
    <w:rsid w:val="00054CCD"/>
    <w:rPr>
      <w:rFonts w:eastAsia="SimSun"/>
      <w:b/>
      <w:bCs/>
      <w:sz w:val="18"/>
      <w:szCs w:val="18"/>
    </w:rPr>
  </w:style>
  <w:style w:type="character" w:styleId="Komentaronuoroda">
    <w:name w:val="annotation reference"/>
    <w:uiPriority w:val="99"/>
    <w:semiHidden/>
    <w:rsid w:val="00054CCD"/>
    <w:rPr>
      <w:rFonts w:cs="Times New Roman"/>
      <w:sz w:val="16"/>
      <w:szCs w:val="16"/>
    </w:rPr>
  </w:style>
  <w:style w:type="character" w:styleId="Puslapionumeris">
    <w:name w:val="page number"/>
    <w:uiPriority w:val="99"/>
    <w:rsid w:val="00054CCD"/>
    <w:rPr>
      <w:rFonts w:cs="Times New Roman"/>
    </w:rPr>
  </w:style>
  <w:style w:type="paragraph" w:styleId="Sraas">
    <w:name w:val="List"/>
    <w:basedOn w:val="prastasis"/>
    <w:uiPriority w:val="99"/>
    <w:rsid w:val="00054CCD"/>
    <w:pPr>
      <w:numPr>
        <w:numId w:val="20"/>
      </w:numPr>
      <w:spacing w:line="360" w:lineRule="auto"/>
      <w:jc w:val="both"/>
    </w:pPr>
    <w:rPr>
      <w:rFonts w:eastAsia="Times New Roman"/>
      <w:lang w:eastAsia="lt-LT"/>
    </w:rPr>
  </w:style>
  <w:style w:type="paragraph" w:styleId="Pavadinimas">
    <w:name w:val="Title"/>
    <w:aliases w:val="Diagrama Diagrama Diagrama Diagrama"/>
    <w:basedOn w:val="prastasis"/>
    <w:link w:val="PavadinimasDiagrama"/>
    <w:qFormat/>
    <w:rsid w:val="00054CCD"/>
    <w:pPr>
      <w:jc w:val="center"/>
    </w:pPr>
    <w:rPr>
      <w:rFonts w:eastAsia="SimSun"/>
      <w:b/>
      <w:lang w:eastAsia="x-none"/>
    </w:rPr>
  </w:style>
  <w:style w:type="character" w:customStyle="1" w:styleId="PavadinimasDiagrama">
    <w:name w:val="Pavadinimas Diagrama"/>
    <w:aliases w:val="Diagrama Diagrama Diagrama Diagrama Diagrama"/>
    <w:basedOn w:val="Numatytasispastraiposriftas"/>
    <w:link w:val="Pavadinimas"/>
    <w:rsid w:val="00054CCD"/>
    <w:rPr>
      <w:rFonts w:ascii="Times New Roman" w:eastAsia="SimSun" w:hAnsi="Times New Roman" w:cs="Times New Roman"/>
      <w:b/>
      <w:sz w:val="24"/>
      <w:szCs w:val="20"/>
      <w:lang w:eastAsia="x-none"/>
    </w:rPr>
  </w:style>
  <w:style w:type="paragraph" w:styleId="Pagrindinistekstas">
    <w:name w:val="Body Text"/>
    <w:aliases w:val="Char"/>
    <w:basedOn w:val="prastasis"/>
    <w:link w:val="PagrindinistekstasDiagrama"/>
    <w:uiPriority w:val="99"/>
    <w:semiHidden/>
    <w:rsid w:val="00054CCD"/>
    <w:pPr>
      <w:spacing w:after="120"/>
    </w:pPr>
    <w:rPr>
      <w:rFonts w:eastAsia="Times New Roman"/>
      <w:lang w:eastAsia="x-none"/>
    </w:rPr>
  </w:style>
  <w:style w:type="character" w:customStyle="1" w:styleId="PagrindinistekstasDiagrama">
    <w:name w:val="Pagrindinis tekstas Diagrama"/>
    <w:aliases w:val="Char Diagrama"/>
    <w:basedOn w:val="Numatytasispastraiposriftas"/>
    <w:link w:val="Pagrindinistekstas"/>
    <w:uiPriority w:val="99"/>
    <w:semiHidden/>
    <w:rsid w:val="00054CCD"/>
    <w:rPr>
      <w:rFonts w:ascii="Times New Roman" w:eastAsia="Times New Roman" w:hAnsi="Times New Roman" w:cs="Times New Roman"/>
      <w:sz w:val="24"/>
      <w:szCs w:val="20"/>
      <w:lang w:eastAsia="x-none"/>
    </w:rPr>
  </w:style>
  <w:style w:type="paragraph" w:styleId="Pagrindinistekstas2">
    <w:name w:val="Body Text 2"/>
    <w:basedOn w:val="prastasis"/>
    <w:link w:val="Pagrindinistekstas2Diagrama"/>
    <w:uiPriority w:val="99"/>
    <w:semiHidden/>
    <w:unhideWhenUsed/>
    <w:rsid w:val="00054CCD"/>
    <w:pPr>
      <w:spacing w:after="120" w:line="480" w:lineRule="auto"/>
    </w:pPr>
    <w:rPr>
      <w:rFonts w:eastAsia="Times New Roman"/>
      <w:lang w:val="x-none"/>
    </w:rPr>
  </w:style>
  <w:style w:type="character" w:customStyle="1" w:styleId="Pagrindinistekstas2Diagrama">
    <w:name w:val="Pagrindinis tekstas 2 Diagrama"/>
    <w:basedOn w:val="Numatytasispastraiposriftas"/>
    <w:link w:val="Pagrindinistekstas2"/>
    <w:uiPriority w:val="99"/>
    <w:semiHidden/>
    <w:rsid w:val="00054CCD"/>
    <w:rPr>
      <w:rFonts w:ascii="Times New Roman" w:eastAsia="Times New Roman" w:hAnsi="Times New Roman" w:cs="Times New Roman"/>
      <w:sz w:val="24"/>
      <w:lang w:val="x-none"/>
    </w:rPr>
  </w:style>
  <w:style w:type="paragraph" w:styleId="Pagrindiniotekstotrauka2">
    <w:name w:val="Body Text Indent 2"/>
    <w:basedOn w:val="prastasis"/>
    <w:link w:val="Pagrindiniotekstotrauka2Diagrama"/>
    <w:uiPriority w:val="99"/>
    <w:semiHidden/>
    <w:rsid w:val="00054CCD"/>
    <w:pPr>
      <w:spacing w:after="120" w:line="480" w:lineRule="auto"/>
      <w:ind w:left="360"/>
    </w:pPr>
    <w:rPr>
      <w:rFonts w:eastAsia="Times New Roman"/>
      <w:lang w:eastAsia="x-none"/>
    </w:rPr>
  </w:style>
  <w:style w:type="character" w:customStyle="1" w:styleId="Pagrindiniotekstotrauka2Diagrama">
    <w:name w:val="Pagrindinio teksto įtrauka 2 Diagrama"/>
    <w:basedOn w:val="Numatytasispastraiposriftas"/>
    <w:link w:val="Pagrindiniotekstotrauka2"/>
    <w:uiPriority w:val="99"/>
    <w:semiHidden/>
    <w:rsid w:val="00054CCD"/>
    <w:rPr>
      <w:rFonts w:ascii="Times New Roman" w:eastAsia="Times New Roman" w:hAnsi="Times New Roman" w:cs="Times New Roman"/>
      <w:sz w:val="24"/>
      <w:szCs w:val="20"/>
      <w:lang w:eastAsia="x-none"/>
    </w:rPr>
  </w:style>
  <w:style w:type="paragraph" w:styleId="Pagrindiniotekstotrauka3">
    <w:name w:val="Body Text Indent 3"/>
    <w:basedOn w:val="prastasis"/>
    <w:link w:val="Pagrindiniotekstotrauka3Diagrama"/>
    <w:uiPriority w:val="99"/>
    <w:semiHidden/>
    <w:unhideWhenUsed/>
    <w:rsid w:val="00054CCD"/>
    <w:pPr>
      <w:spacing w:after="120"/>
      <w:ind w:left="283"/>
    </w:pPr>
    <w:rPr>
      <w:rFonts w:eastAsia="Times New Roman"/>
      <w:sz w:val="16"/>
      <w:szCs w:val="16"/>
      <w:lang w:val="x-none"/>
    </w:rPr>
  </w:style>
  <w:style w:type="character" w:customStyle="1" w:styleId="Pagrindiniotekstotrauka3Diagrama">
    <w:name w:val="Pagrindinio teksto įtrauka 3 Diagrama"/>
    <w:basedOn w:val="Numatytasispastraiposriftas"/>
    <w:link w:val="Pagrindiniotekstotrauka3"/>
    <w:uiPriority w:val="99"/>
    <w:semiHidden/>
    <w:rsid w:val="00054CCD"/>
    <w:rPr>
      <w:rFonts w:ascii="Times New Roman" w:eastAsia="Times New Roman" w:hAnsi="Times New Roman" w:cs="Times New Roman"/>
      <w:sz w:val="16"/>
      <w:szCs w:val="16"/>
      <w:lang w:val="x-none"/>
    </w:rPr>
  </w:style>
  <w:style w:type="paragraph" w:styleId="Tekstoblokas">
    <w:name w:val="Block Text"/>
    <w:basedOn w:val="prastasis"/>
    <w:uiPriority w:val="99"/>
    <w:rsid w:val="00054CCD"/>
    <w:pPr>
      <w:ind w:left="1440" w:right="142"/>
    </w:pPr>
    <w:rPr>
      <w:rFonts w:eastAsia="SimSun"/>
    </w:rPr>
  </w:style>
  <w:style w:type="character" w:styleId="Hipersaitas">
    <w:name w:val="Hyperlink"/>
    <w:rsid w:val="00054CCD"/>
    <w:rPr>
      <w:rFonts w:ascii="Times New Roman" w:hAnsi="Times New Roman" w:cs="Times New Roman"/>
      <w:color w:val="0563C1"/>
      <w:u w:val="single"/>
    </w:rPr>
  </w:style>
  <w:style w:type="character" w:styleId="Perirtashipersaitas">
    <w:name w:val="FollowedHyperlink"/>
    <w:uiPriority w:val="99"/>
    <w:semiHidden/>
    <w:rsid w:val="00054CCD"/>
    <w:rPr>
      <w:rFonts w:cs="Times New Roman"/>
      <w:color w:val="800080"/>
      <w:u w:val="single"/>
    </w:rPr>
  </w:style>
  <w:style w:type="character" w:styleId="Grietas">
    <w:name w:val="Strong"/>
    <w:qFormat/>
    <w:rsid w:val="00054CCD"/>
    <w:rPr>
      <w:b/>
      <w:bCs/>
    </w:rPr>
  </w:style>
  <w:style w:type="character" w:styleId="Emfaz">
    <w:name w:val="Emphasis"/>
    <w:qFormat/>
    <w:rsid w:val="00054CCD"/>
    <w:rPr>
      <w:i/>
      <w:iCs/>
    </w:rPr>
  </w:style>
  <w:style w:type="paragraph" w:styleId="prastasiniatinklio">
    <w:name w:val="Normal (Web)"/>
    <w:basedOn w:val="prastasis"/>
    <w:semiHidden/>
    <w:unhideWhenUsed/>
    <w:rsid w:val="00054CCD"/>
    <w:pPr>
      <w:spacing w:before="100" w:beforeAutospacing="1" w:after="100" w:afterAutospacing="1"/>
    </w:pPr>
    <w:rPr>
      <w:rFonts w:eastAsia="Times New Roman"/>
      <w:color w:val="884141"/>
      <w:lang w:val="en-US"/>
    </w:rPr>
  </w:style>
  <w:style w:type="paragraph" w:styleId="HTMLiankstoformatuotas">
    <w:name w:val="HTML Preformatted"/>
    <w:basedOn w:val="prastasis"/>
    <w:link w:val="HTMLiankstoformatuotasDiagrama"/>
    <w:rsid w:val="0005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eastAsia="lt-LT"/>
    </w:rPr>
  </w:style>
  <w:style w:type="character" w:customStyle="1" w:styleId="HTMLiankstoformatuotasDiagrama">
    <w:name w:val="HTML iš anksto formatuotas Diagrama"/>
    <w:basedOn w:val="Numatytasispastraiposriftas"/>
    <w:link w:val="HTMLiankstoformatuotas"/>
    <w:rsid w:val="00054CCD"/>
    <w:rPr>
      <w:rFonts w:ascii="Courier New" w:eastAsia="Times New Roman" w:hAnsi="Courier New"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054CCD"/>
    <w:rPr>
      <w:b/>
      <w:bCs/>
    </w:rPr>
  </w:style>
  <w:style w:type="character" w:customStyle="1" w:styleId="KomentarotemaDiagrama">
    <w:name w:val="Komentaro tema Diagrama"/>
    <w:basedOn w:val="KomentarotekstasDiagrama"/>
    <w:link w:val="Komentarotema"/>
    <w:uiPriority w:val="99"/>
    <w:semiHidden/>
    <w:rsid w:val="00054CCD"/>
    <w:rPr>
      <w:rFonts w:ascii="Times New Roman" w:eastAsia="Times New Roman" w:hAnsi="Times New Roman" w:cs="Times New Roman"/>
      <w:b/>
      <w:bCs/>
      <w:sz w:val="20"/>
      <w:szCs w:val="20"/>
      <w:lang w:val="x-none"/>
    </w:rPr>
  </w:style>
  <w:style w:type="paragraph" w:styleId="Debesliotekstas">
    <w:name w:val="Balloon Text"/>
    <w:basedOn w:val="prastasis"/>
    <w:link w:val="DebesliotekstasDiagrama"/>
    <w:uiPriority w:val="99"/>
    <w:semiHidden/>
    <w:rsid w:val="00054CCD"/>
    <w:rPr>
      <w:rFonts w:eastAsia="Times New Roman"/>
      <w:sz w:val="2"/>
      <w:lang w:val="x-none"/>
    </w:rPr>
  </w:style>
  <w:style w:type="character" w:customStyle="1" w:styleId="DebesliotekstasDiagrama">
    <w:name w:val="Debesėlio tekstas Diagrama"/>
    <w:basedOn w:val="Numatytasispastraiposriftas"/>
    <w:link w:val="Debesliotekstas"/>
    <w:uiPriority w:val="99"/>
    <w:semiHidden/>
    <w:rsid w:val="00054CCD"/>
    <w:rPr>
      <w:rFonts w:ascii="Times New Roman" w:eastAsia="Times New Roman" w:hAnsi="Times New Roman" w:cs="Times New Roman"/>
      <w:sz w:val="2"/>
      <w:szCs w:val="20"/>
      <w:lang w:val="x-none"/>
    </w:rPr>
  </w:style>
  <w:style w:type="paragraph" w:styleId="Citata">
    <w:name w:val="Quote"/>
    <w:basedOn w:val="prastasis"/>
    <w:next w:val="prastasis"/>
    <w:link w:val="CitataDiagrama"/>
    <w:uiPriority w:val="29"/>
    <w:qFormat/>
    <w:rsid w:val="00054CCD"/>
    <w:pPr>
      <w:spacing w:before="200" w:after="160"/>
      <w:ind w:left="864" w:right="864"/>
      <w:jc w:val="center"/>
    </w:pPr>
    <w:rPr>
      <w:rFonts w:eastAsia="Times New Roman"/>
      <w:i/>
      <w:iCs/>
      <w:color w:val="404040" w:themeColor="text1" w:themeTint="BF"/>
    </w:rPr>
  </w:style>
  <w:style w:type="character" w:customStyle="1" w:styleId="CitataDiagrama">
    <w:name w:val="Citata Diagrama"/>
    <w:basedOn w:val="Numatytasispastraiposriftas"/>
    <w:link w:val="Citata"/>
    <w:uiPriority w:val="29"/>
    <w:rsid w:val="00054CCD"/>
    <w:rPr>
      <w:rFonts w:ascii="Times New Roman" w:eastAsia="Times New Roman" w:hAnsi="Times New Roman" w:cs="Times New Roman"/>
      <w:i/>
      <w:iCs/>
      <w:color w:val="404040" w:themeColor="text1" w:themeTint="BF"/>
      <w:sz w:val="24"/>
      <w:szCs w:val="24"/>
      <w:lang w:val="en-GB"/>
    </w:rPr>
  </w:style>
  <w:style w:type="paragraph" w:styleId="Iskirtacitata">
    <w:name w:val="Intense Quote"/>
    <w:basedOn w:val="prastasis"/>
    <w:next w:val="prastasis"/>
    <w:link w:val="IskirtacitataDiagrama"/>
    <w:uiPriority w:val="30"/>
    <w:qFormat/>
    <w:rsid w:val="00054CCD"/>
    <w:pPr>
      <w:pBdr>
        <w:top w:val="single" w:sz="4" w:space="10" w:color="4472C4" w:themeColor="accent1"/>
        <w:bottom w:val="single" w:sz="4" w:space="10" w:color="4472C4" w:themeColor="accent1"/>
      </w:pBdr>
      <w:spacing w:before="360" w:after="360"/>
      <w:ind w:left="864" w:right="864"/>
      <w:jc w:val="center"/>
    </w:pPr>
    <w:rPr>
      <w:rFonts w:eastAsia="Times New Roman"/>
      <w:i/>
      <w:iCs/>
    </w:rPr>
  </w:style>
  <w:style w:type="character" w:customStyle="1" w:styleId="IskirtacitataDiagrama">
    <w:name w:val="Išskirta citata Diagrama"/>
    <w:basedOn w:val="Numatytasispastraiposriftas"/>
    <w:link w:val="Iskirtacitata"/>
    <w:uiPriority w:val="30"/>
    <w:rsid w:val="00054CCD"/>
    <w:rPr>
      <w:rFonts w:ascii="Times New Roman" w:eastAsia="Times New Roman" w:hAnsi="Times New Roman" w:cs="Times New Roman"/>
      <w:i/>
      <w:iCs/>
      <w:sz w:val="24"/>
      <w:szCs w:val="24"/>
      <w:lang w:val="en-GB"/>
    </w:rPr>
  </w:style>
  <w:style w:type="paragraph" w:styleId="Betarp">
    <w:name w:val="No Spacing"/>
    <w:uiPriority w:val="1"/>
    <w:qFormat/>
    <w:rsid w:val="0072328A"/>
    <w:rPr>
      <w:rFonts w:ascii="Calibri" w:eastAsia="Calibri" w:hAnsi="Calibri"/>
      <w:sz w:val="22"/>
      <w:szCs w:val="22"/>
    </w:rPr>
  </w:style>
  <w:style w:type="paragraph" w:customStyle="1" w:styleId="Pagrindiniotekstopirmatrauka1">
    <w:name w:val="Pagrindinio teksto pirma įtrauka1"/>
    <w:basedOn w:val="Pagrindinistekstas"/>
    <w:rsid w:val="00E81F46"/>
    <w:pPr>
      <w:suppressAutoHyphens/>
      <w:spacing w:after="0" w:line="240" w:lineRule="auto"/>
      <w:ind w:firstLine="283"/>
    </w:pPr>
    <w:rPr>
      <w:rFonts w:ascii="Times New Roman" w:hAnsi="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67985">
      <w:bodyDiv w:val="1"/>
      <w:marLeft w:val="0"/>
      <w:marRight w:val="0"/>
      <w:marTop w:val="0"/>
      <w:marBottom w:val="0"/>
      <w:divBdr>
        <w:top w:val="none" w:sz="0" w:space="0" w:color="auto"/>
        <w:left w:val="none" w:sz="0" w:space="0" w:color="auto"/>
        <w:bottom w:val="none" w:sz="0" w:space="0" w:color="auto"/>
        <w:right w:val="none" w:sz="0" w:space="0" w:color="auto"/>
      </w:divBdr>
    </w:div>
    <w:div w:id="418521008">
      <w:bodyDiv w:val="1"/>
      <w:marLeft w:val="0"/>
      <w:marRight w:val="0"/>
      <w:marTop w:val="0"/>
      <w:marBottom w:val="0"/>
      <w:divBdr>
        <w:top w:val="none" w:sz="0" w:space="0" w:color="auto"/>
        <w:left w:val="none" w:sz="0" w:space="0" w:color="auto"/>
        <w:bottom w:val="none" w:sz="0" w:space="0" w:color="auto"/>
        <w:right w:val="none" w:sz="0" w:space="0" w:color="auto"/>
      </w:divBdr>
    </w:div>
    <w:div w:id="716320536">
      <w:bodyDiv w:val="1"/>
      <w:marLeft w:val="0"/>
      <w:marRight w:val="0"/>
      <w:marTop w:val="0"/>
      <w:marBottom w:val="0"/>
      <w:divBdr>
        <w:top w:val="none" w:sz="0" w:space="0" w:color="auto"/>
        <w:left w:val="none" w:sz="0" w:space="0" w:color="auto"/>
        <w:bottom w:val="none" w:sz="0" w:space="0" w:color="auto"/>
        <w:right w:val="none" w:sz="0" w:space="0" w:color="auto"/>
      </w:divBdr>
    </w:div>
    <w:div w:id="909194417">
      <w:bodyDiv w:val="1"/>
      <w:marLeft w:val="0"/>
      <w:marRight w:val="0"/>
      <w:marTop w:val="0"/>
      <w:marBottom w:val="0"/>
      <w:divBdr>
        <w:top w:val="none" w:sz="0" w:space="0" w:color="auto"/>
        <w:left w:val="none" w:sz="0" w:space="0" w:color="auto"/>
        <w:bottom w:val="none" w:sz="0" w:space="0" w:color="auto"/>
        <w:right w:val="none" w:sz="0" w:space="0" w:color="auto"/>
      </w:divBdr>
    </w:div>
    <w:div w:id="11988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jai.lt" TargetMode="External"/><Relationship Id="rId3" Type="http://schemas.openxmlformats.org/officeDocument/2006/relationships/settings" Target="settings.xml"/><Relationship Id="rId7" Type="http://schemas.openxmlformats.org/officeDocument/2006/relationships/hyperlink" Target="http://www.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21854</Words>
  <Characters>12457</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Balsevicius</dc:creator>
  <cp:keywords/>
  <dc:description/>
  <cp:lastModifiedBy>Laima Jauniskiene</cp:lastModifiedBy>
  <cp:revision>2</cp:revision>
  <dcterms:created xsi:type="dcterms:W3CDTF">2020-02-19T13:12:00Z</dcterms:created>
  <dcterms:modified xsi:type="dcterms:W3CDTF">2020-02-19T13:12:00Z</dcterms:modified>
</cp:coreProperties>
</file>