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0FB5" w14:textId="77777777" w:rsidR="006C11F5" w:rsidRPr="006F2951" w:rsidRDefault="006C11F5">
      <w:pPr>
        <w:spacing w:line="360" w:lineRule="auto"/>
        <w:jc w:val="right"/>
        <w:rPr>
          <w:b/>
          <w:bCs/>
        </w:rPr>
      </w:pPr>
    </w:p>
    <w:p w14:paraId="5B2868ED" w14:textId="77777777" w:rsidR="006C11F5" w:rsidRPr="006F2951" w:rsidRDefault="006C11F5">
      <w:pPr>
        <w:jc w:val="center"/>
        <w:rPr>
          <w:b/>
        </w:rPr>
      </w:pPr>
      <w:bookmarkStart w:id="0" w:name="Institucija"/>
      <w:r w:rsidRPr="006F2951">
        <w:rPr>
          <w:b/>
        </w:rPr>
        <w:t>LAZDIJŲ RAJONO SAVIVALDYBĖS TARYBA</w:t>
      </w:r>
      <w:bookmarkEnd w:id="0"/>
    </w:p>
    <w:p w14:paraId="384E208B" w14:textId="77777777" w:rsidR="006C11F5" w:rsidRPr="006F2951" w:rsidRDefault="006C11F5">
      <w:pPr>
        <w:jc w:val="center"/>
      </w:pPr>
    </w:p>
    <w:p w14:paraId="2843432C" w14:textId="77777777" w:rsidR="006C11F5" w:rsidRPr="006F2951" w:rsidRDefault="006C11F5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F2951">
        <w:rPr>
          <w:rFonts w:ascii="Times New Roman" w:hAnsi="Times New Roman"/>
        </w:rPr>
        <w:t>SPRENDIMAS</w:t>
      </w:r>
      <w:bookmarkEnd w:id="1"/>
    </w:p>
    <w:p w14:paraId="3774BE2F" w14:textId="04EB47B9" w:rsidR="008B2FC3" w:rsidRPr="006F2951" w:rsidRDefault="008B2FC3" w:rsidP="008B2FC3">
      <w:pPr>
        <w:pStyle w:val="Antra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bookmarkStart w:id="2" w:name="Pavadinimas"/>
      <w:r w:rsidRPr="006F2951">
        <w:rPr>
          <w:rFonts w:ascii="Times New Roman" w:hAnsi="Times New Roman"/>
        </w:rPr>
        <w:t xml:space="preserve">DĖL </w:t>
      </w:r>
      <w:r w:rsidR="008901FD" w:rsidRPr="006F2951">
        <w:rPr>
          <w:rFonts w:ascii="Times New Roman" w:hAnsi="Times New Roman"/>
        </w:rPr>
        <w:t>SUTIKIMO PERIMTI VALSTYB</w:t>
      </w:r>
      <w:r w:rsidR="00977A01">
        <w:rPr>
          <w:rFonts w:ascii="Times New Roman" w:hAnsi="Times New Roman"/>
          <w:lang w:val="lt-LT"/>
        </w:rPr>
        <w:t xml:space="preserve">EI NUOSAVYBĖS TEISE PRIKLAUSANTĮ NEKILNOJAMĄJĮ TURTĄ </w:t>
      </w:r>
      <w:r w:rsidR="008901FD" w:rsidRPr="006F2951">
        <w:rPr>
          <w:rFonts w:ascii="Times New Roman" w:hAnsi="Times New Roman"/>
        </w:rPr>
        <w:t xml:space="preserve"> </w:t>
      </w:r>
    </w:p>
    <w:bookmarkEnd w:id="2"/>
    <w:p w14:paraId="14B0EAB1" w14:textId="77777777" w:rsidR="006C11F5" w:rsidRPr="006F2951" w:rsidRDefault="006C11F5">
      <w:pPr>
        <w:jc w:val="center"/>
      </w:pPr>
    </w:p>
    <w:p w14:paraId="62284511" w14:textId="00741B98" w:rsidR="006C11F5" w:rsidRPr="006F2951" w:rsidRDefault="006C11F5">
      <w:pPr>
        <w:jc w:val="center"/>
      </w:pPr>
      <w:bookmarkStart w:id="3" w:name="Data"/>
      <w:r w:rsidRPr="006F2951">
        <w:t>20</w:t>
      </w:r>
      <w:r w:rsidR="00DD461C">
        <w:t>20</w:t>
      </w:r>
      <w:r w:rsidRPr="006F2951">
        <w:t xml:space="preserve"> m.</w:t>
      </w:r>
      <w:r w:rsidR="007C72F1" w:rsidRPr="006F2951">
        <w:t xml:space="preserve"> </w:t>
      </w:r>
      <w:r w:rsidR="00DD461C">
        <w:t>sausio</w:t>
      </w:r>
      <w:r w:rsidR="009304BB">
        <w:t xml:space="preserve"> 27 </w:t>
      </w:r>
      <w:r w:rsidRPr="006F2951">
        <w:t>d.</w:t>
      </w:r>
      <w:bookmarkEnd w:id="3"/>
      <w:r w:rsidRPr="006F2951">
        <w:t xml:space="preserve"> Nr.</w:t>
      </w:r>
      <w:bookmarkStart w:id="4" w:name="Nr"/>
      <w:r w:rsidR="009304BB">
        <w:t xml:space="preserve"> 34-240</w:t>
      </w:r>
      <w:bookmarkStart w:id="5" w:name="_GoBack"/>
      <w:bookmarkEnd w:id="5"/>
    </w:p>
    <w:bookmarkEnd w:id="4"/>
    <w:p w14:paraId="3DEE82EE" w14:textId="77777777" w:rsidR="006C11F5" w:rsidRPr="006F2951" w:rsidRDefault="006C11F5">
      <w:pPr>
        <w:jc w:val="center"/>
      </w:pPr>
      <w:r w:rsidRPr="006F2951">
        <w:t xml:space="preserve"> Lazdijai</w:t>
      </w:r>
    </w:p>
    <w:p w14:paraId="0221B191" w14:textId="77777777" w:rsidR="006C11F5" w:rsidRPr="006F2951" w:rsidRDefault="006C11F5"/>
    <w:p w14:paraId="61A5B7A1" w14:textId="3C91289E" w:rsidR="006C11F5" w:rsidRPr="006F2951" w:rsidRDefault="006C11F5" w:rsidP="00DD461C">
      <w:pPr>
        <w:spacing w:line="360" w:lineRule="auto"/>
        <w:ind w:firstLine="720"/>
        <w:jc w:val="both"/>
      </w:pPr>
      <w:r w:rsidRPr="006F2951">
        <w:t xml:space="preserve">Vadovaudamasi Lietuvos Respublikos vietos savivaldos įstatymo </w:t>
      </w:r>
      <w:r w:rsidR="00B37E1E" w:rsidRPr="007B642C">
        <w:t xml:space="preserve">6 </w:t>
      </w:r>
      <w:r w:rsidRPr="007B642C">
        <w:t xml:space="preserve">straipsnio </w:t>
      </w:r>
      <w:r w:rsidR="006F11D2">
        <w:t>29</w:t>
      </w:r>
      <w:r w:rsidR="008E0D49" w:rsidRPr="007B642C">
        <w:t xml:space="preserve"> punkt</w:t>
      </w:r>
      <w:r w:rsidR="007B642C" w:rsidRPr="007B642C">
        <w:t>u</w:t>
      </w:r>
      <w:r w:rsidR="00C67476" w:rsidRPr="007B642C">
        <w:t>,</w:t>
      </w:r>
      <w:r w:rsidR="00AB09F0" w:rsidRPr="007B642C">
        <w:t xml:space="preserve"> </w:t>
      </w:r>
      <w:r w:rsidR="00146212">
        <w:t>16</w:t>
      </w:r>
      <w:r w:rsidR="000B4C1D" w:rsidRPr="007B642C">
        <w:t xml:space="preserve"> straipsnio </w:t>
      </w:r>
      <w:r w:rsidR="00146212">
        <w:t>4</w:t>
      </w:r>
      <w:r w:rsidR="000B4C1D" w:rsidRPr="007B642C">
        <w:t xml:space="preserve"> dalimi,</w:t>
      </w:r>
      <w:r w:rsidR="00C67476" w:rsidRPr="006F2951">
        <w:t xml:space="preserve"> </w:t>
      </w:r>
      <w:r w:rsidRPr="006F2951">
        <w:t xml:space="preserve">Lietuvos Respublikos valstybės ir savivaldybių turto valdymo, naudojimo ir disponavimo juo įstatymo </w:t>
      </w:r>
      <w:r w:rsidR="00804C22" w:rsidRPr="006F2951">
        <w:t>6 straipsnio 2 punktu</w:t>
      </w:r>
      <w:r w:rsidR="007C72D3">
        <w:t xml:space="preserve"> </w:t>
      </w:r>
      <w:r w:rsidR="00AB09F0" w:rsidRPr="006F2951">
        <w:t xml:space="preserve">ir </w:t>
      </w:r>
      <w:r w:rsidRPr="006F2951">
        <w:t xml:space="preserve">atsižvelgdama į </w:t>
      </w:r>
      <w:r w:rsidR="00DD461C">
        <w:t xml:space="preserve">Alytaus apskrities vyriausiojo policijos komisariato </w:t>
      </w:r>
      <w:r w:rsidR="00A8725D">
        <w:t>20</w:t>
      </w:r>
      <w:r w:rsidR="00DD461C">
        <w:t xml:space="preserve">20-01-14 </w:t>
      </w:r>
      <w:r w:rsidR="000651A0">
        <w:t xml:space="preserve">raštą Nr. </w:t>
      </w:r>
      <w:r w:rsidR="00DD461C">
        <w:t xml:space="preserve">52-S-232 </w:t>
      </w:r>
      <w:r w:rsidR="00A8725D">
        <w:t xml:space="preserve">„Dėl </w:t>
      </w:r>
      <w:r w:rsidR="00DD461C">
        <w:t xml:space="preserve">pastato perdavimo Lazdijų </w:t>
      </w:r>
      <w:r w:rsidR="004A6E86">
        <w:t xml:space="preserve">rajono savivaldybei“ ir </w:t>
      </w:r>
      <w:r w:rsidR="004A6E86" w:rsidRPr="004A6E86">
        <w:t>2020-01</w:t>
      </w:r>
      <w:r w:rsidR="00B42075">
        <w:t>-</w:t>
      </w:r>
      <w:r w:rsidR="004A6E86">
        <w:t>20</w:t>
      </w:r>
      <w:r w:rsidR="004A6E86" w:rsidRPr="004A6E86">
        <w:t xml:space="preserve"> raštą Nr. 52-S-</w:t>
      </w:r>
      <w:r w:rsidR="004A6E86">
        <w:t>376 „</w:t>
      </w:r>
      <w:r w:rsidR="004A6E86" w:rsidRPr="004A6E86">
        <w:t>Dėl pastato perdavimo Lazdijų rajono savivaldybei“</w:t>
      </w:r>
      <w:r w:rsidR="004A6E86">
        <w:t xml:space="preserve">, </w:t>
      </w:r>
      <w:r w:rsidRPr="006F2951">
        <w:t xml:space="preserve">Lazdijų rajono savivaldybės taryba </w:t>
      </w:r>
      <w:r w:rsidRPr="006F2951">
        <w:rPr>
          <w:spacing w:val="30"/>
        </w:rPr>
        <w:t>nusprendžia</w:t>
      </w:r>
      <w:r w:rsidRPr="006F2951">
        <w:t>:</w:t>
      </w:r>
    </w:p>
    <w:p w14:paraId="2D827EEC" w14:textId="5E63E852" w:rsidR="00E615E1" w:rsidRDefault="00ED049F" w:rsidP="006C0A9F">
      <w:pPr>
        <w:spacing w:line="360" w:lineRule="auto"/>
        <w:ind w:firstLine="720"/>
        <w:jc w:val="both"/>
      </w:pPr>
      <w:r w:rsidRPr="006F2951">
        <w:t xml:space="preserve">1. </w:t>
      </w:r>
      <w:r w:rsidR="00F20B73" w:rsidRPr="006F2951">
        <w:t xml:space="preserve">Sutikti perimti Lazdijų rajono savivaldybės nuosavybėn </w:t>
      </w:r>
      <w:r w:rsidR="00835A6F" w:rsidRPr="006F2951">
        <w:t>savarankišk</w:t>
      </w:r>
      <w:r w:rsidR="00C67921" w:rsidRPr="006F2951">
        <w:t>osioms</w:t>
      </w:r>
      <w:r w:rsidR="006C0A9F">
        <w:t xml:space="preserve"> </w:t>
      </w:r>
      <w:r w:rsidR="00835A6F" w:rsidRPr="006F2951">
        <w:t>savivaldybių funkcij</w:t>
      </w:r>
      <w:r w:rsidR="00B42075">
        <w:t>oms</w:t>
      </w:r>
      <w:r w:rsidR="004A6E86">
        <w:t xml:space="preserve"> </w:t>
      </w:r>
      <w:r w:rsidR="00C67921" w:rsidRPr="006F2951">
        <w:t xml:space="preserve">– </w:t>
      </w:r>
      <w:r w:rsidR="004A6E86" w:rsidRPr="004A6E86">
        <w:t>kūno kultūros ir sporto plėtojimas, gyventojų poilsio organizavimas</w:t>
      </w:r>
      <w:r w:rsidR="007C72D3">
        <w:t xml:space="preserve"> </w:t>
      </w:r>
      <w:r w:rsidR="004D70E6">
        <w:t xml:space="preserve"> </w:t>
      </w:r>
      <w:r w:rsidR="00DE1CFF">
        <w:t>–</w:t>
      </w:r>
      <w:r w:rsidR="00C67921" w:rsidRPr="006F2951">
        <w:t xml:space="preserve"> </w:t>
      </w:r>
      <w:r w:rsidR="00A969B7" w:rsidRPr="006F2951">
        <w:t xml:space="preserve">įgyvendinti </w:t>
      </w:r>
      <w:r w:rsidR="00B2682C">
        <w:t xml:space="preserve">šiuo metu </w:t>
      </w:r>
      <w:r w:rsidR="00A969B7" w:rsidRPr="006F2951">
        <w:t>valstybei nuosavybės teise priklausan</w:t>
      </w:r>
      <w:r w:rsidR="007232D6" w:rsidRPr="006F2951">
        <w:t>tį</w:t>
      </w:r>
      <w:r w:rsidR="00A8725D">
        <w:t xml:space="preserve"> </w:t>
      </w:r>
      <w:r w:rsidR="00DD461C">
        <w:t xml:space="preserve">Alytaus apskrities vyriausiojo policijos komisariato </w:t>
      </w:r>
      <w:r w:rsidR="00A8725D">
        <w:t xml:space="preserve"> patikėjimo teise valdomą</w:t>
      </w:r>
      <w:r w:rsidR="009E4386">
        <w:t xml:space="preserve"> </w:t>
      </w:r>
      <w:r w:rsidR="00B2682C">
        <w:t xml:space="preserve">nekilnojamąjį </w:t>
      </w:r>
      <w:r w:rsidR="00A8725D">
        <w:t>turtą pagal priedą</w:t>
      </w:r>
      <w:r w:rsidR="00B42075">
        <w:t>.</w:t>
      </w:r>
    </w:p>
    <w:p w14:paraId="024BEFA4" w14:textId="3EC77C0E" w:rsidR="007414E3" w:rsidRDefault="00A8725D" w:rsidP="006F2951">
      <w:pPr>
        <w:spacing w:line="360" w:lineRule="auto"/>
        <w:ind w:firstLine="720"/>
        <w:jc w:val="both"/>
      </w:pPr>
      <w:r>
        <w:t>2</w:t>
      </w:r>
      <w:r w:rsidR="005004EF" w:rsidRPr="006F2951">
        <w:t>.</w:t>
      </w:r>
      <w:r w:rsidR="00DD461C">
        <w:t xml:space="preserve"> </w:t>
      </w:r>
      <w:r w:rsidR="007414E3" w:rsidRPr="007414E3">
        <w:t xml:space="preserve">Įgalioti Lazdijų rajono savivaldybės administracijos </w:t>
      </w:r>
      <w:r w:rsidR="007414E3" w:rsidRPr="00E615E1">
        <w:t>direktor</w:t>
      </w:r>
      <w:r w:rsidR="00B57CDA">
        <w:t>ių</w:t>
      </w:r>
      <w:r w:rsidR="007414E3" w:rsidRPr="00E615E1">
        <w:t>,</w:t>
      </w:r>
      <w:r w:rsidR="007414E3" w:rsidRPr="007414E3">
        <w:t xml:space="preserve"> o jo dėl ligos, komandiruotės, atostogų ar kitų objektyvių priežasčių nesant, Lazdijų rajono savivaldybės administracijos direktoriaus pavaduotoją, sudaryti ir pasirašyti </w:t>
      </w:r>
      <w:r w:rsidR="007414E3">
        <w:t>šio sprendimo 1</w:t>
      </w:r>
      <w:r w:rsidR="007414E3" w:rsidRPr="007414E3">
        <w:t xml:space="preserve"> </w:t>
      </w:r>
      <w:r w:rsidR="00190B30">
        <w:t>p</w:t>
      </w:r>
      <w:r w:rsidR="007414E3" w:rsidRPr="007414E3">
        <w:t>unkt</w:t>
      </w:r>
      <w:r w:rsidR="007414E3">
        <w:t xml:space="preserve">o </w:t>
      </w:r>
      <w:r w:rsidR="007414E3" w:rsidRPr="007414E3">
        <w:t xml:space="preserve"> nurodyt</w:t>
      </w:r>
      <w:r w:rsidR="007414E3">
        <w:t xml:space="preserve">o turto </w:t>
      </w:r>
      <w:r w:rsidR="007414E3" w:rsidRPr="007414E3">
        <w:t xml:space="preserve"> perdavimo</w:t>
      </w:r>
      <w:r w:rsidR="0046319D">
        <w:t xml:space="preserve"> ir </w:t>
      </w:r>
      <w:r w:rsidR="007414E3" w:rsidRPr="007414E3">
        <w:t>priėmimo akt</w:t>
      </w:r>
      <w:r w:rsidR="00190B30">
        <w:t>ą</w:t>
      </w:r>
      <w:r w:rsidR="007414E3" w:rsidRPr="007414E3">
        <w:t>.</w:t>
      </w:r>
    </w:p>
    <w:p w14:paraId="6237B5CC" w14:textId="5492C7E5" w:rsidR="00FF1054" w:rsidRDefault="007474AB" w:rsidP="006F2951">
      <w:pPr>
        <w:spacing w:line="360" w:lineRule="auto"/>
        <w:jc w:val="both"/>
      </w:pPr>
      <w:r w:rsidRPr="006F2951">
        <w:t xml:space="preserve">          </w:t>
      </w:r>
      <w:r w:rsidR="00A8725D">
        <w:t xml:space="preserve">  3</w:t>
      </w:r>
      <w:r w:rsidR="00DE1CFF">
        <w:t>.</w:t>
      </w:r>
      <w:r w:rsidR="00ED3DA5">
        <w:t xml:space="preserve"> Užtikrinti, kad Lazdijų rajono savivaldybei perėmus 1 punkte nurodytą valstybei nuosavybės teise priklausantį nekilnojamąjį turtą savivaldybės nuosavybėn, šiuo metu galiojančios  panaudos sutartys bus tęs</w:t>
      </w:r>
      <w:r w:rsidR="00842704">
        <w:t>iamos</w:t>
      </w:r>
      <w:r w:rsidR="00ED3DA5">
        <w:t xml:space="preserve"> su panaudos gavėjais iki šių sutarčių termino pabaigos. </w:t>
      </w:r>
    </w:p>
    <w:p w14:paraId="36351A21" w14:textId="5B608433" w:rsidR="007474AB" w:rsidRPr="006F2951" w:rsidRDefault="00FF1054" w:rsidP="006F2951">
      <w:pPr>
        <w:spacing w:line="360" w:lineRule="auto"/>
        <w:jc w:val="both"/>
      </w:pPr>
      <w:r>
        <w:t xml:space="preserve">            4. </w:t>
      </w:r>
      <w:r w:rsidR="00DE1CFF">
        <w:t>Nurodyti</w:t>
      </w:r>
      <w:r w:rsidR="0048068F">
        <w:t>,</w:t>
      </w:r>
      <w:r w:rsidR="00DE1CFF">
        <w:t xml:space="preserve"> kad š</w:t>
      </w:r>
      <w:r w:rsidR="007474AB" w:rsidRPr="006F2951">
        <w:t>is sprendimas gali būti skundžiamas Lietuvos Respublikos administracinių</w:t>
      </w:r>
      <w:r w:rsidR="0081652C">
        <w:t xml:space="preserve"> bylų teisenos </w:t>
      </w:r>
      <w:r w:rsidR="00DE1CFF">
        <w:t xml:space="preserve">įstatymo </w:t>
      </w:r>
      <w:r w:rsidR="0081652C">
        <w:t>nustatyta tvarka ir terminais.</w:t>
      </w:r>
    </w:p>
    <w:p w14:paraId="2E383CA2" w14:textId="77777777" w:rsidR="00B74909" w:rsidRDefault="00B74909" w:rsidP="00EE6F20">
      <w:pPr>
        <w:tabs>
          <w:tab w:val="left" w:pos="7560"/>
          <w:tab w:val="right" w:pos="9638"/>
        </w:tabs>
      </w:pPr>
    </w:p>
    <w:p w14:paraId="3E7AD8C3" w14:textId="77777777" w:rsidR="00B74909" w:rsidRDefault="00B74909" w:rsidP="00EE6F20">
      <w:pPr>
        <w:tabs>
          <w:tab w:val="left" w:pos="7560"/>
          <w:tab w:val="right" w:pos="9638"/>
        </w:tabs>
      </w:pPr>
    </w:p>
    <w:p w14:paraId="09DA7660" w14:textId="77777777" w:rsidR="00B74909" w:rsidRDefault="00B74909" w:rsidP="00EE6F20">
      <w:pPr>
        <w:tabs>
          <w:tab w:val="left" w:pos="7560"/>
          <w:tab w:val="right" w:pos="9638"/>
        </w:tabs>
      </w:pPr>
    </w:p>
    <w:p w14:paraId="1CFC09EF" w14:textId="77777777" w:rsidR="009768D2" w:rsidRDefault="00986D31" w:rsidP="00986D31">
      <w:pPr>
        <w:tabs>
          <w:tab w:val="right" w:pos="9638"/>
        </w:tabs>
      </w:pPr>
      <w:r>
        <w:t>Savivaldybės mer</w:t>
      </w:r>
      <w:r w:rsidR="00DD461C">
        <w:t xml:space="preserve">ė                             </w:t>
      </w:r>
      <w:r w:rsidR="009E4386">
        <w:t xml:space="preserve">                               </w:t>
      </w:r>
      <w:r w:rsidR="00DD461C">
        <w:t xml:space="preserve"> </w:t>
      </w:r>
      <w:r w:rsidR="00B1454F">
        <w:t xml:space="preserve">                            </w:t>
      </w:r>
      <w:r w:rsidR="00DD461C">
        <w:t xml:space="preserve">      Ausma Miškinienė </w:t>
      </w:r>
      <w:r w:rsidR="00DD461C">
        <w:tab/>
      </w:r>
      <w:r>
        <w:tab/>
      </w:r>
    </w:p>
    <w:p w14:paraId="0C15CD20" w14:textId="77777777" w:rsidR="00986D31" w:rsidRPr="006F2951" w:rsidRDefault="00DD461C" w:rsidP="00986D31">
      <w:pPr>
        <w:tabs>
          <w:tab w:val="right" w:pos="9638"/>
        </w:tabs>
        <w:jc w:val="center"/>
      </w:pPr>
      <w:r>
        <w:t xml:space="preserve">              </w:t>
      </w:r>
    </w:p>
    <w:p w14:paraId="3B6AFA0D" w14:textId="77777777" w:rsidR="006C11F5" w:rsidRPr="006F2951" w:rsidRDefault="006C11F5" w:rsidP="009768D2">
      <w:pPr>
        <w:tabs>
          <w:tab w:val="right" w:pos="9638"/>
        </w:tabs>
        <w:jc w:val="center"/>
      </w:pPr>
    </w:p>
    <w:p w14:paraId="1C468962" w14:textId="77777777" w:rsidR="00B2682C" w:rsidRDefault="00B2682C" w:rsidP="00DE1CFF"/>
    <w:p w14:paraId="59113184" w14:textId="77777777" w:rsidR="00DD461C" w:rsidRDefault="00DD461C" w:rsidP="00DE1CFF"/>
    <w:p w14:paraId="03A588A5" w14:textId="77777777" w:rsidR="00DD461C" w:rsidRDefault="00DD461C" w:rsidP="00DE1CFF"/>
    <w:p w14:paraId="0077E6CE" w14:textId="77777777" w:rsidR="00DD461C" w:rsidRDefault="00DD461C" w:rsidP="00DE1CFF"/>
    <w:p w14:paraId="12DE1D8B" w14:textId="77777777" w:rsidR="00DD461C" w:rsidRDefault="00DD461C" w:rsidP="00DE1CFF">
      <w:pPr>
        <w:sectPr w:rsidR="00DD461C" w:rsidSect="006F3154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254"/>
        </w:sectPr>
      </w:pPr>
      <w:r>
        <w:t>J. Galvanauskienė, tel. (8 318) 66  112</w:t>
      </w:r>
    </w:p>
    <w:p w14:paraId="6E201385" w14:textId="77777777" w:rsidR="006C11F5" w:rsidRPr="006F2951" w:rsidRDefault="006C11F5" w:rsidP="00B2682C">
      <w:pPr>
        <w:ind w:left="10080" w:firstLine="720"/>
      </w:pPr>
      <w:r w:rsidRPr="006F2951">
        <w:lastRenderedPageBreak/>
        <w:t>Lazdijų rajono savivaldybės tarybos</w:t>
      </w:r>
    </w:p>
    <w:p w14:paraId="5F99B93B" w14:textId="77777777" w:rsidR="006C11F5" w:rsidRPr="006F2951" w:rsidRDefault="006C11F5" w:rsidP="00B2682C">
      <w:pPr>
        <w:pStyle w:val="Pagrindinistekstas"/>
        <w:spacing w:after="0"/>
        <w:ind w:left="10080" w:firstLine="720"/>
        <w:jc w:val="left"/>
        <w:rPr>
          <w:b w:val="0"/>
          <w:sz w:val="24"/>
        </w:rPr>
      </w:pPr>
      <w:r w:rsidRPr="006F2951">
        <w:rPr>
          <w:b w:val="0"/>
          <w:sz w:val="24"/>
        </w:rPr>
        <w:t>20</w:t>
      </w:r>
      <w:r w:rsidR="00DD461C">
        <w:rPr>
          <w:b w:val="0"/>
          <w:sz w:val="24"/>
          <w:lang w:val="lt-LT"/>
        </w:rPr>
        <w:t>20</w:t>
      </w:r>
      <w:r w:rsidRPr="006F2951">
        <w:rPr>
          <w:b w:val="0"/>
          <w:sz w:val="24"/>
        </w:rPr>
        <w:t xml:space="preserve"> m.</w:t>
      </w:r>
      <w:r w:rsidR="009B240D" w:rsidRPr="006F2951">
        <w:rPr>
          <w:b w:val="0"/>
          <w:sz w:val="24"/>
        </w:rPr>
        <w:t xml:space="preserve"> </w:t>
      </w:r>
      <w:r w:rsidR="00DD461C">
        <w:rPr>
          <w:b w:val="0"/>
          <w:sz w:val="24"/>
          <w:lang w:val="lt-LT"/>
        </w:rPr>
        <w:t xml:space="preserve">sausio  </w:t>
      </w:r>
      <w:r w:rsidR="00BD5496" w:rsidRPr="006F2951">
        <w:rPr>
          <w:b w:val="0"/>
          <w:sz w:val="24"/>
          <w:lang w:val="lt-LT"/>
        </w:rPr>
        <w:t xml:space="preserve"> </w:t>
      </w:r>
      <w:r w:rsidR="009B240D" w:rsidRPr="006F2951">
        <w:rPr>
          <w:b w:val="0"/>
          <w:sz w:val="24"/>
        </w:rPr>
        <w:t xml:space="preserve"> </w:t>
      </w:r>
      <w:r w:rsidR="0019306C" w:rsidRPr="006F2951">
        <w:rPr>
          <w:b w:val="0"/>
          <w:sz w:val="24"/>
        </w:rPr>
        <w:t xml:space="preserve">d. </w:t>
      </w:r>
    </w:p>
    <w:p w14:paraId="276401D9" w14:textId="77777777" w:rsidR="00E27D76" w:rsidRPr="006F2951" w:rsidRDefault="006C11F5" w:rsidP="00B2682C">
      <w:pPr>
        <w:pStyle w:val="Pagrindinistekstas"/>
        <w:spacing w:after="0"/>
        <w:ind w:left="10080" w:firstLine="720"/>
        <w:jc w:val="left"/>
        <w:rPr>
          <w:b w:val="0"/>
          <w:sz w:val="24"/>
        </w:rPr>
      </w:pPr>
      <w:r w:rsidRPr="006F2951">
        <w:rPr>
          <w:b w:val="0"/>
          <w:sz w:val="24"/>
        </w:rPr>
        <w:t>sprendimo Nr.</w:t>
      </w:r>
      <w:r w:rsidR="00E27D76" w:rsidRPr="006F2951">
        <w:rPr>
          <w:b w:val="0"/>
          <w:sz w:val="24"/>
        </w:rPr>
        <w:tab/>
      </w:r>
    </w:p>
    <w:p w14:paraId="42A7AD83" w14:textId="77777777" w:rsidR="006C11F5" w:rsidRPr="006F2951" w:rsidRDefault="006C11F5" w:rsidP="00B2682C">
      <w:pPr>
        <w:pStyle w:val="Pagrindinistekstas"/>
        <w:spacing w:after="0"/>
        <w:ind w:left="10080" w:firstLine="720"/>
        <w:jc w:val="left"/>
        <w:rPr>
          <w:b w:val="0"/>
          <w:sz w:val="24"/>
        </w:rPr>
      </w:pPr>
      <w:r w:rsidRPr="006F2951">
        <w:rPr>
          <w:b w:val="0"/>
          <w:sz w:val="24"/>
        </w:rPr>
        <w:t>priedas</w:t>
      </w:r>
      <w:r w:rsidR="00B77FC4" w:rsidRPr="006F2951">
        <w:rPr>
          <w:b w:val="0"/>
          <w:sz w:val="24"/>
        </w:rPr>
        <w:t xml:space="preserve"> </w:t>
      </w:r>
    </w:p>
    <w:p w14:paraId="35B83F9A" w14:textId="77777777" w:rsidR="00287787" w:rsidRPr="006F2951" w:rsidRDefault="00287787" w:rsidP="00AE0888">
      <w:pPr>
        <w:jc w:val="center"/>
        <w:rPr>
          <w:b/>
        </w:rPr>
      </w:pPr>
    </w:p>
    <w:p w14:paraId="786CB595" w14:textId="77777777" w:rsidR="00B2682C" w:rsidRPr="00B2682C" w:rsidRDefault="00B2682C" w:rsidP="00AE0888">
      <w:pPr>
        <w:jc w:val="center"/>
        <w:rPr>
          <w:b/>
        </w:rPr>
      </w:pPr>
      <w:r w:rsidRPr="00B2682C">
        <w:rPr>
          <w:b/>
        </w:rPr>
        <w:t xml:space="preserve">LAZDIJŲ RAJONO SAVIVALDYBĖS NUOSAVYBĖN PERIMAMO ŠIUO METU VALSTYBEI NUOSAVYBĖS TEISE </w:t>
      </w:r>
      <w:r w:rsidR="00A22CEA">
        <w:rPr>
          <w:b/>
        </w:rPr>
        <w:t xml:space="preserve"> </w:t>
      </w:r>
      <w:r w:rsidRPr="00B2682C">
        <w:rPr>
          <w:b/>
        </w:rPr>
        <w:t xml:space="preserve">PRIKLAUSANČIO </w:t>
      </w:r>
      <w:r w:rsidR="00DD461C" w:rsidRPr="00DD461C">
        <w:rPr>
          <w:b/>
        </w:rPr>
        <w:t xml:space="preserve">ALYTAUS APSKRITIES VYRIAUSIOJO POLICIJOS KOMISARIATO  </w:t>
      </w:r>
      <w:r w:rsidRPr="00B2682C">
        <w:rPr>
          <w:b/>
        </w:rPr>
        <w:t>PATIKĖJIMO TEISE VALDOMO NEKILNOJAMOJO TURTO SĄRAŠAS</w:t>
      </w:r>
    </w:p>
    <w:p w14:paraId="7D7F0FA2" w14:textId="77777777" w:rsidR="00596DB3" w:rsidRPr="006F2951" w:rsidRDefault="00596DB3">
      <w:pPr>
        <w:pStyle w:val="Porat"/>
        <w:jc w:val="center"/>
        <w:rPr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561"/>
        <w:gridCol w:w="2409"/>
        <w:gridCol w:w="1134"/>
        <w:gridCol w:w="1559"/>
        <w:gridCol w:w="1560"/>
        <w:gridCol w:w="1843"/>
        <w:gridCol w:w="1701"/>
      </w:tblGrid>
      <w:tr w:rsidR="0033472C" w14:paraId="2E578548" w14:textId="77777777" w:rsidTr="00B327FA">
        <w:tc>
          <w:tcPr>
            <w:tcW w:w="829" w:type="dxa"/>
            <w:shd w:val="clear" w:color="auto" w:fill="auto"/>
          </w:tcPr>
          <w:p w14:paraId="0E87B975" w14:textId="77777777" w:rsidR="0033472C" w:rsidRPr="002D11D5" w:rsidRDefault="0033472C" w:rsidP="002D11D5">
            <w:pPr>
              <w:pStyle w:val="Porat"/>
              <w:jc w:val="center"/>
              <w:rPr>
                <w:lang w:val="lt-LT"/>
              </w:rPr>
            </w:pPr>
            <w:r w:rsidRPr="002D11D5">
              <w:rPr>
                <w:lang w:val="lt-LT"/>
              </w:rPr>
              <w:t xml:space="preserve">Eil. Nr. </w:t>
            </w:r>
          </w:p>
        </w:tc>
        <w:tc>
          <w:tcPr>
            <w:tcW w:w="3561" w:type="dxa"/>
            <w:shd w:val="clear" w:color="auto" w:fill="auto"/>
          </w:tcPr>
          <w:p w14:paraId="07E27DDF" w14:textId="77777777" w:rsidR="0033472C" w:rsidRPr="002D11D5" w:rsidRDefault="0033472C" w:rsidP="002D11D5">
            <w:pPr>
              <w:pStyle w:val="Porat"/>
              <w:jc w:val="center"/>
              <w:rPr>
                <w:lang w:val="lt-LT"/>
              </w:rPr>
            </w:pPr>
            <w:r w:rsidRPr="002D11D5">
              <w:rPr>
                <w:lang w:val="lt-LT"/>
              </w:rPr>
              <w:t>Nekilnojamojo turto pavadinimas, adresas</w:t>
            </w:r>
          </w:p>
        </w:tc>
        <w:tc>
          <w:tcPr>
            <w:tcW w:w="2409" w:type="dxa"/>
            <w:shd w:val="clear" w:color="auto" w:fill="auto"/>
          </w:tcPr>
          <w:p w14:paraId="1703889D" w14:textId="77777777" w:rsidR="0033472C" w:rsidRPr="002D11D5" w:rsidRDefault="0033472C" w:rsidP="009E4386">
            <w:pPr>
              <w:pStyle w:val="Porat"/>
              <w:jc w:val="center"/>
              <w:rPr>
                <w:lang w:val="lt-LT"/>
              </w:rPr>
            </w:pPr>
            <w:r w:rsidRPr="002D11D5">
              <w:rPr>
                <w:lang w:val="lt-LT"/>
              </w:rPr>
              <w:t xml:space="preserve">Unikalus </w:t>
            </w:r>
            <w:r w:rsidR="009E4386">
              <w:rPr>
                <w:lang w:val="lt-LT"/>
              </w:rPr>
              <w:t xml:space="preserve">daikto </w:t>
            </w:r>
            <w:r w:rsidRPr="002D11D5">
              <w:rPr>
                <w:lang w:val="lt-LT"/>
              </w:rPr>
              <w:t>numeris</w:t>
            </w:r>
          </w:p>
        </w:tc>
        <w:tc>
          <w:tcPr>
            <w:tcW w:w="1134" w:type="dxa"/>
            <w:shd w:val="clear" w:color="auto" w:fill="auto"/>
          </w:tcPr>
          <w:p w14:paraId="7D9CB624" w14:textId="77777777" w:rsidR="0033472C" w:rsidRPr="002D11D5" w:rsidRDefault="0033472C" w:rsidP="002D11D5">
            <w:pPr>
              <w:pStyle w:val="Porat"/>
              <w:jc w:val="center"/>
              <w:rPr>
                <w:lang w:val="lt-LT"/>
              </w:rPr>
            </w:pPr>
            <w:r w:rsidRPr="002D11D5">
              <w:rPr>
                <w:lang w:val="lt-LT"/>
              </w:rPr>
              <w:t>Registro Nr.</w:t>
            </w:r>
          </w:p>
        </w:tc>
        <w:tc>
          <w:tcPr>
            <w:tcW w:w="1559" w:type="dxa"/>
            <w:shd w:val="clear" w:color="auto" w:fill="auto"/>
          </w:tcPr>
          <w:p w14:paraId="00046B62" w14:textId="77777777" w:rsidR="0033472C" w:rsidRPr="002D11D5" w:rsidRDefault="0033472C" w:rsidP="002D11D5">
            <w:pPr>
              <w:pStyle w:val="Porat"/>
              <w:jc w:val="center"/>
              <w:rPr>
                <w:lang w:val="lt-LT"/>
              </w:rPr>
            </w:pPr>
            <w:r w:rsidRPr="002D11D5">
              <w:rPr>
                <w:lang w:val="lt-LT"/>
              </w:rPr>
              <w:t>Inventorinis Nr.</w:t>
            </w:r>
          </w:p>
        </w:tc>
        <w:tc>
          <w:tcPr>
            <w:tcW w:w="1560" w:type="dxa"/>
            <w:shd w:val="clear" w:color="auto" w:fill="auto"/>
          </w:tcPr>
          <w:p w14:paraId="44983C15" w14:textId="77777777" w:rsidR="0033472C" w:rsidRPr="00531160" w:rsidRDefault="0033472C" w:rsidP="002D11D5">
            <w:pPr>
              <w:pStyle w:val="Porat"/>
              <w:jc w:val="center"/>
            </w:pPr>
            <w:r w:rsidRPr="002D11D5">
              <w:rPr>
                <w:lang w:val="lt-LT"/>
              </w:rPr>
              <w:t>Pradinė vertė, Eur</w:t>
            </w:r>
          </w:p>
        </w:tc>
        <w:tc>
          <w:tcPr>
            <w:tcW w:w="1843" w:type="dxa"/>
            <w:shd w:val="clear" w:color="auto" w:fill="auto"/>
          </w:tcPr>
          <w:p w14:paraId="1F45D54A" w14:textId="77777777" w:rsidR="0033472C" w:rsidRPr="002D11D5" w:rsidRDefault="0033472C" w:rsidP="002D11D5">
            <w:pPr>
              <w:pStyle w:val="Porat"/>
              <w:jc w:val="center"/>
              <w:rPr>
                <w:lang w:val="lt-LT"/>
              </w:rPr>
            </w:pPr>
            <w:r w:rsidRPr="002D11D5">
              <w:rPr>
                <w:lang w:val="lt-LT"/>
              </w:rPr>
              <w:t>Nusidėvėjimas, Eur (2016 m. birželio 30 d.)</w:t>
            </w:r>
          </w:p>
        </w:tc>
        <w:tc>
          <w:tcPr>
            <w:tcW w:w="1701" w:type="dxa"/>
            <w:shd w:val="clear" w:color="auto" w:fill="auto"/>
          </w:tcPr>
          <w:p w14:paraId="5514292F" w14:textId="77777777" w:rsidR="0033472C" w:rsidRPr="002D11D5" w:rsidRDefault="0033472C" w:rsidP="002D11D5">
            <w:pPr>
              <w:pStyle w:val="Porat"/>
              <w:jc w:val="center"/>
              <w:rPr>
                <w:lang w:val="lt-LT"/>
              </w:rPr>
            </w:pPr>
            <w:r w:rsidRPr="002D11D5">
              <w:rPr>
                <w:lang w:val="lt-LT"/>
              </w:rPr>
              <w:t>Likutinė vertė, Eur</w:t>
            </w:r>
          </w:p>
          <w:p w14:paraId="017CDDD9" w14:textId="77777777" w:rsidR="0033472C" w:rsidRPr="002D11D5" w:rsidRDefault="0033472C" w:rsidP="002D11D5">
            <w:pPr>
              <w:pStyle w:val="Porat"/>
              <w:jc w:val="center"/>
              <w:rPr>
                <w:lang w:val="lt-LT"/>
              </w:rPr>
            </w:pPr>
          </w:p>
        </w:tc>
      </w:tr>
      <w:tr w:rsidR="00B327FA" w14:paraId="078C5FEE" w14:textId="77777777" w:rsidTr="00B327FA">
        <w:tc>
          <w:tcPr>
            <w:tcW w:w="829" w:type="dxa"/>
            <w:vMerge w:val="restart"/>
            <w:shd w:val="clear" w:color="auto" w:fill="auto"/>
          </w:tcPr>
          <w:p w14:paraId="6EA0DE84" w14:textId="77777777" w:rsidR="00B327FA" w:rsidRPr="002D11D5" w:rsidRDefault="00B327FA" w:rsidP="009E4386">
            <w:pPr>
              <w:pStyle w:val="Porat"/>
              <w:numPr>
                <w:ilvl w:val="0"/>
                <w:numId w:val="12"/>
              </w:numPr>
              <w:jc w:val="center"/>
              <w:rPr>
                <w:lang w:val="lt-LT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C855E9C" w14:textId="77777777" w:rsidR="00B327FA" w:rsidRDefault="00B327FA" w:rsidP="00B327FA">
            <w:pPr>
              <w:pStyle w:val="Standard"/>
              <w:rPr>
                <w:kern w:val="3"/>
              </w:rPr>
            </w:pPr>
            <w:r>
              <w:rPr>
                <w:kern w:val="3"/>
              </w:rPr>
              <w:t xml:space="preserve">Administracinis pastatas, mūrinis, 2 aukštų, </w:t>
            </w:r>
            <w:proofErr w:type="spellStart"/>
            <w:r>
              <w:rPr>
                <w:kern w:val="3"/>
              </w:rPr>
              <w:t>Lazdijos</w:t>
            </w:r>
            <w:proofErr w:type="spellEnd"/>
            <w:r>
              <w:rPr>
                <w:kern w:val="3"/>
              </w:rPr>
              <w:t xml:space="preserve"> g. 5, Lazdijai, ir Administracinis pastatas, mūrinis, 1 aukšto   </w:t>
            </w:r>
            <w:proofErr w:type="spellStart"/>
            <w:r>
              <w:rPr>
                <w:kern w:val="3"/>
              </w:rPr>
              <w:t>Lazdijos</w:t>
            </w:r>
            <w:proofErr w:type="spellEnd"/>
            <w:r>
              <w:rPr>
                <w:kern w:val="3"/>
              </w:rPr>
              <w:t xml:space="preserve"> g. 5, Lazdijai</w:t>
            </w:r>
            <w:r>
              <w:rPr>
                <w:kern w:val="3"/>
              </w:rPr>
              <w:br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8B5114" w14:textId="77777777" w:rsidR="00B327FA" w:rsidRDefault="00B327FA" w:rsidP="009E4386">
            <w:pPr>
              <w:pStyle w:val="Porat"/>
              <w:jc w:val="center"/>
              <w:rPr>
                <w:kern w:val="3"/>
              </w:rPr>
            </w:pPr>
            <w:r>
              <w:rPr>
                <w:kern w:val="3"/>
              </w:rPr>
              <w:t>5999-6000-6013</w:t>
            </w:r>
          </w:p>
          <w:p w14:paraId="62B22DE7" w14:textId="77777777" w:rsidR="00B327FA" w:rsidRDefault="00B327FA" w:rsidP="009E4386">
            <w:pPr>
              <w:pStyle w:val="Porat"/>
              <w:jc w:val="center"/>
              <w:rPr>
                <w:kern w:val="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897D540" w14:textId="77777777" w:rsidR="00B327FA" w:rsidRDefault="00B327FA" w:rsidP="009E4386">
            <w:pPr>
              <w:pStyle w:val="Porat"/>
              <w:jc w:val="center"/>
              <w:rPr>
                <w:kern w:val="3"/>
              </w:rPr>
            </w:pPr>
            <w:bookmarkStart w:id="6" w:name="__DdeLink__228_1837558299"/>
            <w:r>
              <w:rPr>
                <w:kern w:val="3"/>
              </w:rPr>
              <w:t>60/51558</w:t>
            </w:r>
            <w:bookmarkEnd w:id="6"/>
          </w:p>
          <w:p w14:paraId="23DCEC64" w14:textId="77777777" w:rsidR="00B327FA" w:rsidRDefault="00B327FA" w:rsidP="009E4386">
            <w:pPr>
              <w:pStyle w:val="Porat"/>
              <w:jc w:val="right"/>
              <w:rPr>
                <w:kern w:val="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6580A2" w14:textId="77777777" w:rsidR="00B327FA" w:rsidRDefault="00B327FA" w:rsidP="009E4386">
            <w:pPr>
              <w:pStyle w:val="Porat"/>
              <w:jc w:val="center"/>
              <w:rPr>
                <w:kern w:val="3"/>
              </w:rPr>
            </w:pPr>
            <w:r>
              <w:rPr>
                <w:kern w:val="3"/>
              </w:rPr>
              <w:t>100007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A04AB8E" w14:textId="77777777" w:rsidR="00B327FA" w:rsidRDefault="00B327FA" w:rsidP="009E4386">
            <w:pPr>
              <w:pStyle w:val="Standard"/>
              <w:jc w:val="center"/>
              <w:rPr>
                <w:kern w:val="3"/>
              </w:rPr>
            </w:pPr>
            <w:r>
              <w:rPr>
                <w:kern w:val="3"/>
              </w:rPr>
              <w:t>3 677 291,76</w:t>
            </w:r>
          </w:p>
          <w:p w14:paraId="50364538" w14:textId="77777777" w:rsidR="00B327FA" w:rsidRDefault="00B327FA" w:rsidP="009E4386">
            <w:pPr>
              <w:pStyle w:val="Standard"/>
              <w:jc w:val="center"/>
              <w:rPr>
                <w:kern w:val="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D0A5EFE" w14:textId="77777777" w:rsidR="00B327FA" w:rsidRDefault="00B327FA" w:rsidP="009E4386">
            <w:pPr>
              <w:pStyle w:val="Standard"/>
              <w:jc w:val="center"/>
              <w:rPr>
                <w:kern w:val="3"/>
              </w:rPr>
            </w:pPr>
            <w:r>
              <w:rPr>
                <w:kern w:val="3"/>
              </w:rPr>
              <w:t>1 131 335,81</w:t>
            </w:r>
          </w:p>
          <w:p w14:paraId="21EB1476" w14:textId="77777777" w:rsidR="00B327FA" w:rsidRDefault="00B327FA" w:rsidP="009E4386">
            <w:pPr>
              <w:pStyle w:val="Standard"/>
              <w:jc w:val="right"/>
              <w:rPr>
                <w:kern w:val="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27CB2B5" w14:textId="77777777" w:rsidR="00B327FA" w:rsidRDefault="00B327FA" w:rsidP="009E4386">
            <w:pPr>
              <w:pStyle w:val="Standard"/>
              <w:jc w:val="center"/>
              <w:rPr>
                <w:kern w:val="3"/>
              </w:rPr>
            </w:pPr>
            <w:r>
              <w:rPr>
                <w:kern w:val="3"/>
              </w:rPr>
              <w:t>2 545 955,95</w:t>
            </w:r>
          </w:p>
          <w:p w14:paraId="14E09A4E" w14:textId="77777777" w:rsidR="00B327FA" w:rsidRDefault="00B327FA" w:rsidP="009E4386">
            <w:pPr>
              <w:pStyle w:val="Standard"/>
              <w:jc w:val="center"/>
              <w:rPr>
                <w:kern w:val="3"/>
              </w:rPr>
            </w:pPr>
          </w:p>
        </w:tc>
      </w:tr>
      <w:tr w:rsidR="00B327FA" w14:paraId="75708F6A" w14:textId="77777777" w:rsidTr="00B327FA">
        <w:trPr>
          <w:trHeight w:val="914"/>
        </w:trPr>
        <w:tc>
          <w:tcPr>
            <w:tcW w:w="829" w:type="dxa"/>
            <w:vMerge/>
            <w:shd w:val="clear" w:color="auto" w:fill="auto"/>
          </w:tcPr>
          <w:p w14:paraId="2F48ECC7" w14:textId="77777777" w:rsidR="00B327FA" w:rsidRPr="002D11D5" w:rsidRDefault="00B327FA" w:rsidP="009E4386">
            <w:pPr>
              <w:pStyle w:val="Porat"/>
              <w:numPr>
                <w:ilvl w:val="0"/>
                <w:numId w:val="12"/>
              </w:numPr>
              <w:jc w:val="center"/>
              <w:rPr>
                <w:lang w:val="lt-LT"/>
              </w:rPr>
            </w:pPr>
          </w:p>
        </w:tc>
        <w:tc>
          <w:tcPr>
            <w:tcW w:w="35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B0546E" w14:textId="77777777" w:rsidR="00B327FA" w:rsidRDefault="00B327FA" w:rsidP="00B327FA">
            <w:pPr>
              <w:pStyle w:val="Standard"/>
              <w:rPr>
                <w:kern w:val="3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A3B409" w14:textId="77777777" w:rsidR="00B327FA" w:rsidRDefault="00B327FA" w:rsidP="009E4386">
            <w:pPr>
              <w:pStyle w:val="Porat"/>
              <w:jc w:val="center"/>
              <w:rPr>
                <w:kern w:val="3"/>
              </w:rPr>
            </w:pPr>
            <w:r w:rsidRPr="00B327FA">
              <w:rPr>
                <w:kern w:val="3"/>
                <w:lang w:val="lt-LT"/>
              </w:rPr>
              <w:t>5999-6000-6024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EA053" w14:textId="77777777" w:rsidR="00B327FA" w:rsidRDefault="00B327FA" w:rsidP="009E4386">
            <w:pPr>
              <w:pStyle w:val="Porat"/>
              <w:jc w:val="center"/>
              <w:rPr>
                <w:kern w:val="3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996EF0" w14:textId="77777777" w:rsidR="00B327FA" w:rsidRDefault="00B327FA" w:rsidP="009E4386">
            <w:pPr>
              <w:pStyle w:val="Porat"/>
              <w:jc w:val="center"/>
              <w:rPr>
                <w:kern w:val="3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41BE69" w14:textId="77777777" w:rsidR="00B327FA" w:rsidRDefault="00B327FA" w:rsidP="009E4386">
            <w:pPr>
              <w:pStyle w:val="Standard"/>
              <w:jc w:val="center"/>
              <w:rPr>
                <w:kern w:val="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329817" w14:textId="77777777" w:rsidR="00B327FA" w:rsidRDefault="00B327FA" w:rsidP="009E4386">
            <w:pPr>
              <w:pStyle w:val="Standard"/>
              <w:jc w:val="center"/>
              <w:rPr>
                <w:kern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016AF1" w14:textId="77777777" w:rsidR="00B327FA" w:rsidRDefault="00B327FA" w:rsidP="009E4386">
            <w:pPr>
              <w:pStyle w:val="Standard"/>
              <w:jc w:val="center"/>
              <w:rPr>
                <w:kern w:val="3"/>
              </w:rPr>
            </w:pPr>
          </w:p>
        </w:tc>
      </w:tr>
      <w:tr w:rsidR="009E4386" w:rsidRPr="00DE0362" w14:paraId="54E601BE" w14:textId="77777777" w:rsidTr="00B327FA">
        <w:tc>
          <w:tcPr>
            <w:tcW w:w="829" w:type="dxa"/>
            <w:shd w:val="clear" w:color="auto" w:fill="auto"/>
          </w:tcPr>
          <w:p w14:paraId="7A3ADD0D" w14:textId="77777777" w:rsidR="009E4386" w:rsidRPr="00DE0362" w:rsidRDefault="009E4386" w:rsidP="009E4386">
            <w:pPr>
              <w:pStyle w:val="Porat"/>
              <w:jc w:val="center"/>
              <w:rPr>
                <w:lang w:val="lt-LT"/>
              </w:rPr>
            </w:pPr>
            <w:r w:rsidRPr="00DE0362">
              <w:rPr>
                <w:lang w:val="lt-LT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F2C31" w14:textId="201B469C" w:rsidR="009E4386" w:rsidRPr="00DE0362" w:rsidRDefault="009E4386" w:rsidP="009E4386">
            <w:pPr>
              <w:pStyle w:val="Standard"/>
              <w:rPr>
                <w:kern w:val="3"/>
              </w:rPr>
            </w:pPr>
            <w:r w:rsidRPr="00DE0362">
              <w:rPr>
                <w:kern w:val="3"/>
              </w:rPr>
              <w:t xml:space="preserve">Kiti inžineriniai statiniai </w:t>
            </w:r>
            <w:r w:rsidR="00B42075">
              <w:rPr>
                <w:kern w:val="3"/>
              </w:rPr>
              <w:t>–</w:t>
            </w:r>
            <w:r w:rsidRPr="00DE0362">
              <w:rPr>
                <w:kern w:val="3"/>
              </w:rPr>
              <w:t xml:space="preserve"> </w:t>
            </w:r>
            <w:r w:rsidR="00B42075">
              <w:rPr>
                <w:kern w:val="3"/>
              </w:rPr>
              <w:t>k</w:t>
            </w:r>
            <w:r w:rsidRPr="00DE0362">
              <w:rPr>
                <w:kern w:val="3"/>
              </w:rPr>
              <w:t>iemo statiniai (aikštelė)</w:t>
            </w:r>
            <w:r w:rsidR="00B42075">
              <w:rPr>
                <w:kern w:val="3"/>
              </w:rPr>
              <w:t>,</w:t>
            </w:r>
            <w:r w:rsidRPr="00DE0362">
              <w:rPr>
                <w:kern w:val="3"/>
              </w:rPr>
              <w:t xml:space="preserve"> </w:t>
            </w:r>
            <w:proofErr w:type="spellStart"/>
            <w:r w:rsidRPr="00DE0362">
              <w:rPr>
                <w:kern w:val="3"/>
              </w:rPr>
              <w:t>Lazdijos</w:t>
            </w:r>
            <w:proofErr w:type="spellEnd"/>
            <w:r w:rsidRPr="00DE0362">
              <w:rPr>
                <w:kern w:val="3"/>
              </w:rPr>
              <w:t xml:space="preserve"> g. 5, Lazdijai</w:t>
            </w:r>
          </w:p>
          <w:p w14:paraId="758F2000" w14:textId="77777777" w:rsidR="009E4386" w:rsidRPr="00DE0362" w:rsidRDefault="009E4386" w:rsidP="009E4386">
            <w:pPr>
              <w:pStyle w:val="Standard"/>
              <w:rPr>
                <w:kern w:val="3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B95CA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5999-6000-6046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3E2E8A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60/51558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8C3AE6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110002-ALP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BC706E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14 319,68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3214F0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11 334,77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5A0105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2 984,91</w:t>
            </w:r>
          </w:p>
        </w:tc>
      </w:tr>
      <w:tr w:rsidR="009E4386" w:rsidRPr="00DE0362" w14:paraId="03E215D1" w14:textId="77777777" w:rsidTr="00B327FA">
        <w:tc>
          <w:tcPr>
            <w:tcW w:w="829" w:type="dxa"/>
            <w:shd w:val="clear" w:color="auto" w:fill="auto"/>
          </w:tcPr>
          <w:p w14:paraId="16DDC991" w14:textId="77777777" w:rsidR="009E4386" w:rsidRPr="00DE0362" w:rsidRDefault="009E4386" w:rsidP="009E4386">
            <w:pPr>
              <w:pStyle w:val="Porat"/>
              <w:jc w:val="center"/>
              <w:rPr>
                <w:lang w:val="lt-LT"/>
              </w:rPr>
            </w:pPr>
            <w:r w:rsidRPr="00DE0362">
              <w:rPr>
                <w:lang w:val="lt-LT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8A7699" w14:textId="48B13CF9" w:rsidR="009E4386" w:rsidRPr="00DE0362" w:rsidRDefault="009E4386" w:rsidP="009E4386">
            <w:pPr>
              <w:pStyle w:val="Standard"/>
              <w:rPr>
                <w:kern w:val="3"/>
              </w:rPr>
            </w:pPr>
            <w:r w:rsidRPr="00DE0362">
              <w:rPr>
                <w:kern w:val="3"/>
              </w:rPr>
              <w:t xml:space="preserve">Kiti inžineriniai statiniai </w:t>
            </w:r>
            <w:r w:rsidR="00B42075">
              <w:rPr>
                <w:kern w:val="3"/>
              </w:rPr>
              <w:t>–</w:t>
            </w:r>
            <w:r w:rsidRPr="00DE0362">
              <w:rPr>
                <w:kern w:val="3"/>
              </w:rPr>
              <w:t xml:space="preserve"> </w:t>
            </w:r>
            <w:r w:rsidR="00B42075">
              <w:rPr>
                <w:kern w:val="3"/>
              </w:rPr>
              <w:t>k</w:t>
            </w:r>
            <w:r w:rsidRPr="00DE0362">
              <w:rPr>
                <w:kern w:val="3"/>
              </w:rPr>
              <w:t>iemo statiniai (tvora) (metalinė, ir vartai)</w:t>
            </w:r>
            <w:r w:rsidR="00B42075">
              <w:rPr>
                <w:kern w:val="3"/>
              </w:rPr>
              <w:t>,</w:t>
            </w:r>
            <w:r w:rsidRPr="00DE0362">
              <w:rPr>
                <w:kern w:val="3"/>
              </w:rPr>
              <w:t xml:space="preserve"> </w:t>
            </w:r>
            <w:proofErr w:type="spellStart"/>
            <w:r w:rsidRPr="00DE0362">
              <w:rPr>
                <w:kern w:val="3"/>
              </w:rPr>
              <w:t>Lazdijos</w:t>
            </w:r>
            <w:proofErr w:type="spellEnd"/>
            <w:r w:rsidRPr="00DE0362">
              <w:rPr>
                <w:kern w:val="3"/>
              </w:rPr>
              <w:t xml:space="preserve"> g. 5, Lazdijai</w:t>
            </w:r>
          </w:p>
          <w:p w14:paraId="3BF4AAE4" w14:textId="77777777" w:rsidR="009E4386" w:rsidRPr="00DE0362" w:rsidRDefault="009E4386" w:rsidP="009E4386">
            <w:pPr>
              <w:pStyle w:val="Standard"/>
              <w:rPr>
                <w:kern w:val="3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4CC877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5999-6000-6035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B35CB1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60/51558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F7B582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110001-ALP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B39CE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1 733,67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E589B4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753,80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E06726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979,87</w:t>
            </w:r>
          </w:p>
        </w:tc>
      </w:tr>
      <w:tr w:rsidR="009E4386" w:rsidRPr="00DE0362" w14:paraId="09D8B612" w14:textId="77777777" w:rsidTr="00B327FA">
        <w:tc>
          <w:tcPr>
            <w:tcW w:w="829" w:type="dxa"/>
            <w:shd w:val="clear" w:color="auto" w:fill="auto"/>
          </w:tcPr>
          <w:p w14:paraId="136BB3D1" w14:textId="77777777" w:rsidR="009E4386" w:rsidRPr="00DE0362" w:rsidRDefault="009E4386" w:rsidP="009E4386">
            <w:pPr>
              <w:pStyle w:val="Porat"/>
              <w:jc w:val="center"/>
              <w:rPr>
                <w:lang w:val="lt-LT"/>
              </w:rPr>
            </w:pPr>
            <w:r w:rsidRPr="00DE0362">
              <w:rPr>
                <w:lang w:val="lt-LT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E17F1" w14:textId="289315AB" w:rsidR="009E4386" w:rsidRPr="00DE0362" w:rsidRDefault="009E4386" w:rsidP="009E4386">
            <w:pPr>
              <w:pStyle w:val="Standard"/>
              <w:rPr>
                <w:kern w:val="3"/>
              </w:rPr>
            </w:pPr>
            <w:r w:rsidRPr="00DE0362">
              <w:rPr>
                <w:kern w:val="3"/>
              </w:rPr>
              <w:t xml:space="preserve">Inžineriniai tinklai </w:t>
            </w:r>
            <w:r w:rsidR="00B42075">
              <w:rPr>
                <w:kern w:val="3"/>
              </w:rPr>
              <w:t>–</w:t>
            </w:r>
            <w:r w:rsidRPr="00DE0362">
              <w:rPr>
                <w:kern w:val="3"/>
              </w:rPr>
              <w:t xml:space="preserve"> </w:t>
            </w:r>
            <w:r w:rsidR="00027340">
              <w:rPr>
                <w:kern w:val="3"/>
              </w:rPr>
              <w:t xml:space="preserve">0,4 kv. </w:t>
            </w:r>
            <w:r w:rsidR="00B42075">
              <w:rPr>
                <w:kern w:val="3"/>
              </w:rPr>
              <w:t>e</w:t>
            </w:r>
            <w:r w:rsidRPr="00DE0362">
              <w:rPr>
                <w:kern w:val="3"/>
              </w:rPr>
              <w:t xml:space="preserve">lektros kabeliniai tinklai, </w:t>
            </w:r>
            <w:proofErr w:type="spellStart"/>
            <w:r w:rsidRPr="00DE0362">
              <w:rPr>
                <w:kern w:val="3"/>
              </w:rPr>
              <w:t>Lazdijos</w:t>
            </w:r>
            <w:proofErr w:type="spellEnd"/>
            <w:r w:rsidRPr="00DE0362">
              <w:rPr>
                <w:kern w:val="3"/>
              </w:rPr>
              <w:t xml:space="preserve"> g. 5, Lazdijai</w:t>
            </w:r>
          </w:p>
          <w:p w14:paraId="5449492C" w14:textId="77777777" w:rsidR="009E4386" w:rsidRPr="00DE0362" w:rsidRDefault="009E4386" w:rsidP="009E4386">
            <w:pPr>
              <w:pStyle w:val="Standard"/>
              <w:rPr>
                <w:kern w:val="3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8907E9" w14:textId="77777777" w:rsidR="009E4386" w:rsidRPr="00DE0362" w:rsidRDefault="009E4386" w:rsidP="009E4386">
            <w:pPr>
              <w:pStyle w:val="Porat"/>
              <w:rPr>
                <w:kern w:val="3"/>
              </w:rPr>
            </w:pPr>
            <w:r w:rsidRPr="00DE0362">
              <w:rPr>
                <w:kern w:val="3"/>
              </w:rPr>
              <w:t>5999-6000-6079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130D7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60/51558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BB6E9D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110003-ALP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8F53F4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4 083,06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948617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1 273,19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E90103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2 809,87</w:t>
            </w:r>
          </w:p>
        </w:tc>
      </w:tr>
      <w:tr w:rsidR="009E4386" w:rsidRPr="00DE0362" w14:paraId="42290E3B" w14:textId="77777777" w:rsidTr="00B327FA">
        <w:tc>
          <w:tcPr>
            <w:tcW w:w="829" w:type="dxa"/>
            <w:shd w:val="clear" w:color="auto" w:fill="auto"/>
          </w:tcPr>
          <w:p w14:paraId="59CD8C2E" w14:textId="77777777" w:rsidR="009E4386" w:rsidRPr="00DE0362" w:rsidRDefault="009E4386" w:rsidP="009E4386">
            <w:pPr>
              <w:pStyle w:val="Porat"/>
              <w:jc w:val="center"/>
              <w:rPr>
                <w:lang w:val="lt-LT"/>
              </w:rPr>
            </w:pPr>
            <w:r w:rsidRPr="00DE0362">
              <w:rPr>
                <w:lang w:val="lt-LT"/>
              </w:rPr>
              <w:t>5.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87B107" w14:textId="7271E75A" w:rsidR="009E4386" w:rsidRPr="00DE0362" w:rsidRDefault="009E4386" w:rsidP="009E4386">
            <w:pPr>
              <w:pStyle w:val="Standard"/>
              <w:rPr>
                <w:kern w:val="3"/>
              </w:rPr>
            </w:pPr>
            <w:r w:rsidRPr="00DE0362">
              <w:rPr>
                <w:kern w:val="3"/>
              </w:rPr>
              <w:t>Inžineriniai tinklai</w:t>
            </w:r>
            <w:r w:rsidR="00A36415">
              <w:rPr>
                <w:kern w:val="3"/>
              </w:rPr>
              <w:t xml:space="preserve"> – </w:t>
            </w:r>
            <w:r w:rsidR="00B42075">
              <w:rPr>
                <w:kern w:val="3"/>
              </w:rPr>
              <w:t>t</w:t>
            </w:r>
            <w:r w:rsidRPr="00DE0362">
              <w:rPr>
                <w:kern w:val="3"/>
              </w:rPr>
              <w:t xml:space="preserve">elefono tinklai, </w:t>
            </w:r>
            <w:proofErr w:type="spellStart"/>
            <w:r w:rsidRPr="00DE0362">
              <w:rPr>
                <w:kern w:val="3"/>
              </w:rPr>
              <w:t>Lazdijos</w:t>
            </w:r>
            <w:proofErr w:type="spellEnd"/>
            <w:r w:rsidRPr="00DE0362">
              <w:rPr>
                <w:kern w:val="3"/>
              </w:rPr>
              <w:t xml:space="preserve"> g. 5, Lazdijai </w:t>
            </w:r>
          </w:p>
          <w:p w14:paraId="199F3E19" w14:textId="77777777" w:rsidR="009E4386" w:rsidRPr="00DE0362" w:rsidRDefault="009E4386" w:rsidP="009E4386">
            <w:pPr>
              <w:pStyle w:val="Standard"/>
              <w:rPr>
                <w:kern w:val="3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1E15C9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5999-6000-6090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36652F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60/51558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D49982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110004-ALP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11FD7A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12 837,99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5DE81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4 073,94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A5C2A6" w14:textId="77777777" w:rsidR="009E4386" w:rsidRPr="00DE0362" w:rsidRDefault="009E4386" w:rsidP="009E4386">
            <w:pPr>
              <w:pStyle w:val="Porat"/>
              <w:jc w:val="center"/>
              <w:rPr>
                <w:kern w:val="3"/>
              </w:rPr>
            </w:pPr>
            <w:r w:rsidRPr="00DE0362">
              <w:rPr>
                <w:kern w:val="3"/>
              </w:rPr>
              <w:t>8 764,05</w:t>
            </w:r>
          </w:p>
        </w:tc>
      </w:tr>
    </w:tbl>
    <w:p w14:paraId="3C13C28D" w14:textId="1961E096" w:rsidR="00913C31" w:rsidRPr="00913C31" w:rsidRDefault="00913C31" w:rsidP="00913C31">
      <w:pPr>
        <w:pStyle w:val="Porat"/>
        <w:tabs>
          <w:tab w:val="left" w:pos="3390"/>
          <w:tab w:val="center" w:pos="7284"/>
        </w:tabs>
        <w:jc w:val="center"/>
        <w:rPr>
          <w:b/>
          <w:lang w:val="lt-LT"/>
        </w:rPr>
      </w:pPr>
      <w:r>
        <w:rPr>
          <w:b/>
          <w:lang w:val="lt-LT"/>
        </w:rPr>
        <w:t>______________________________</w:t>
      </w:r>
    </w:p>
    <w:p w14:paraId="7D0206CC" w14:textId="77777777" w:rsidR="00E615E1" w:rsidRPr="00913C31" w:rsidRDefault="00E615E1" w:rsidP="00913C31">
      <w:pPr>
        <w:rPr>
          <w:lang w:val="x-none"/>
        </w:rPr>
        <w:sectPr w:rsidR="00E615E1" w:rsidRPr="00913C31" w:rsidSect="00913C31">
          <w:footnotePr>
            <w:pos w:val="beneathText"/>
          </w:footnotePr>
          <w:pgSz w:w="16837" w:h="11905" w:orient="landscape"/>
          <w:pgMar w:top="1276" w:right="1134" w:bottom="567" w:left="1134" w:header="567" w:footer="567" w:gutter="0"/>
          <w:cols w:space="1296"/>
          <w:titlePg/>
          <w:docGrid w:linePitch="326"/>
        </w:sectPr>
      </w:pPr>
    </w:p>
    <w:p w14:paraId="5D1B823F" w14:textId="77777777" w:rsidR="00612E95" w:rsidRPr="004D06BB" w:rsidRDefault="00612E95" w:rsidP="00612E95">
      <w:pPr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lastRenderedPageBreak/>
        <w:t xml:space="preserve">LAZDIJŲ RAJONO SAVIVALDYBĖS TARYBOS SPRENDIMO </w:t>
      </w:r>
    </w:p>
    <w:p w14:paraId="0360A1BA" w14:textId="41E259C0" w:rsidR="00612E95" w:rsidRPr="00977A01" w:rsidRDefault="00612E95" w:rsidP="00A93610">
      <w:pPr>
        <w:numPr>
          <w:ilvl w:val="0"/>
          <w:numId w:val="2"/>
        </w:numPr>
        <w:suppressAutoHyphens w:val="0"/>
        <w:jc w:val="center"/>
        <w:rPr>
          <w:b/>
          <w:lang w:eastAsia="en-US"/>
        </w:rPr>
      </w:pPr>
      <w:r w:rsidRPr="00977A01">
        <w:rPr>
          <w:b/>
          <w:lang w:eastAsia="en-US"/>
        </w:rPr>
        <w:t>„</w:t>
      </w:r>
      <w:r w:rsidR="00977A01" w:rsidRPr="00977A01">
        <w:rPr>
          <w:b/>
          <w:bCs/>
          <w:lang w:val="x-none" w:eastAsia="en-US"/>
        </w:rPr>
        <w:t>DĖL SUTIKIMO PERIMTI VALSTYB</w:t>
      </w:r>
      <w:r w:rsidR="00977A01" w:rsidRPr="00977A01">
        <w:rPr>
          <w:b/>
          <w:bCs/>
          <w:lang w:eastAsia="en-US"/>
        </w:rPr>
        <w:t>EI NUOSAVYBĖS TEISE PRIKLAUSANTĮ NEKILNOJAMĄJĮ TURTĄ</w:t>
      </w:r>
      <w:r w:rsidRPr="00977A01">
        <w:rPr>
          <w:b/>
          <w:bCs/>
          <w:lang w:eastAsia="en-US"/>
        </w:rPr>
        <w:t xml:space="preserve">“ </w:t>
      </w:r>
      <w:r w:rsidRPr="00977A01">
        <w:rPr>
          <w:b/>
          <w:lang w:eastAsia="en-US"/>
        </w:rPr>
        <w:t>PROJEKTO</w:t>
      </w:r>
    </w:p>
    <w:p w14:paraId="2D291332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t>AIŠKINAMASIS RAŠTAS</w:t>
      </w:r>
    </w:p>
    <w:p w14:paraId="1BD2289A" w14:textId="77777777" w:rsidR="00612E95" w:rsidRPr="004D06BB" w:rsidRDefault="00612E95" w:rsidP="00612E95">
      <w:pPr>
        <w:suppressAutoHyphens w:val="0"/>
        <w:jc w:val="center"/>
        <w:rPr>
          <w:lang w:eastAsia="en-US"/>
        </w:rPr>
      </w:pPr>
    </w:p>
    <w:p w14:paraId="686C61B4" w14:textId="77777777" w:rsidR="00612E95" w:rsidRPr="004D06BB" w:rsidRDefault="00612E95" w:rsidP="00612E95">
      <w:pPr>
        <w:suppressAutoHyphens w:val="0"/>
        <w:jc w:val="center"/>
        <w:rPr>
          <w:lang w:eastAsia="en-US"/>
        </w:rPr>
      </w:pPr>
      <w:r w:rsidRPr="004D06BB">
        <w:rPr>
          <w:lang w:eastAsia="en-US"/>
        </w:rPr>
        <w:t>20</w:t>
      </w:r>
      <w:r>
        <w:rPr>
          <w:lang w:eastAsia="en-US"/>
        </w:rPr>
        <w:t>20</w:t>
      </w:r>
      <w:r w:rsidRPr="004D06BB">
        <w:rPr>
          <w:lang w:eastAsia="en-US"/>
        </w:rPr>
        <w:t xml:space="preserve"> m. </w:t>
      </w:r>
      <w:r>
        <w:rPr>
          <w:lang w:eastAsia="en-US"/>
        </w:rPr>
        <w:t xml:space="preserve">sausio     </w:t>
      </w:r>
      <w:r w:rsidRPr="004D06BB">
        <w:rPr>
          <w:lang w:eastAsia="en-US"/>
        </w:rPr>
        <w:t xml:space="preserve"> d.</w:t>
      </w:r>
    </w:p>
    <w:p w14:paraId="20ED145A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rPr>
          <w:b/>
          <w:lang w:eastAsia="en-US"/>
        </w:rPr>
      </w:pPr>
    </w:p>
    <w:p w14:paraId="423291FE" w14:textId="0ECA66E3" w:rsidR="00612E95" w:rsidRDefault="00612E95" w:rsidP="00962E36">
      <w:pPr>
        <w:numPr>
          <w:ilvl w:val="0"/>
          <w:numId w:val="2"/>
        </w:numPr>
        <w:suppressAutoHyphens w:val="0"/>
        <w:spacing w:line="360" w:lineRule="auto"/>
        <w:jc w:val="both"/>
        <w:rPr>
          <w:lang w:eastAsia="en-US"/>
        </w:rPr>
      </w:pPr>
      <w:r w:rsidRPr="004D06BB">
        <w:rPr>
          <w:lang w:eastAsia="en-US"/>
        </w:rPr>
        <w:tab/>
        <w:t>Lazdijų rajono savivaldybės tarybos sprendimo „</w:t>
      </w:r>
      <w:r w:rsidRPr="00612E95">
        <w:rPr>
          <w:bCs/>
          <w:lang w:val="x-none" w:eastAsia="en-US"/>
        </w:rPr>
        <w:t>Dėl sutikimo perimti valstyb</w:t>
      </w:r>
      <w:r w:rsidR="00977A01">
        <w:rPr>
          <w:bCs/>
          <w:lang w:eastAsia="en-US"/>
        </w:rPr>
        <w:t>ei nuosavybės teise priklausantį nekilnojamąjį turtą</w:t>
      </w:r>
      <w:r w:rsidRPr="00612E95">
        <w:rPr>
          <w:bCs/>
          <w:lang w:eastAsia="en-US"/>
        </w:rPr>
        <w:t>“</w:t>
      </w:r>
      <w:r w:rsidRPr="004D06BB">
        <w:rPr>
          <w:lang w:eastAsia="en-US"/>
        </w:rPr>
        <w:t xml:space="preserve"> projektas parengtas </w:t>
      </w:r>
      <w:r>
        <w:rPr>
          <w:lang w:eastAsia="en-US"/>
        </w:rPr>
        <w:t xml:space="preserve">vadovaujantis </w:t>
      </w:r>
      <w:r w:rsidRPr="00612E95">
        <w:rPr>
          <w:lang w:eastAsia="en-US"/>
        </w:rPr>
        <w:t xml:space="preserve">Lietuvos Respublikos vietos savivaldos įstatymo 6 straipsnio </w:t>
      </w:r>
      <w:r w:rsidR="006F11D2">
        <w:rPr>
          <w:lang w:eastAsia="en-US"/>
        </w:rPr>
        <w:t>29</w:t>
      </w:r>
      <w:r w:rsidRPr="00612E95">
        <w:rPr>
          <w:lang w:eastAsia="en-US"/>
        </w:rPr>
        <w:t xml:space="preserve"> punktu, </w:t>
      </w:r>
      <w:r w:rsidR="00146212">
        <w:rPr>
          <w:lang w:eastAsia="en-US"/>
        </w:rPr>
        <w:t>16</w:t>
      </w:r>
      <w:r w:rsidRPr="00612E95">
        <w:rPr>
          <w:lang w:eastAsia="en-US"/>
        </w:rPr>
        <w:t xml:space="preserve"> straipsnio </w:t>
      </w:r>
      <w:r w:rsidR="00146212">
        <w:rPr>
          <w:lang w:eastAsia="en-US"/>
        </w:rPr>
        <w:t>4</w:t>
      </w:r>
      <w:r w:rsidRPr="00612E95">
        <w:rPr>
          <w:lang w:eastAsia="en-US"/>
        </w:rPr>
        <w:t xml:space="preserve"> dalimi, Lietuvos Respublikos valstybės ir savivaldybių turto valdymo, naudojimo ir disponavimo juo įstatymo 6 straipsnio 2 punktu ir atsižvelg</w:t>
      </w:r>
      <w:r>
        <w:rPr>
          <w:lang w:eastAsia="en-US"/>
        </w:rPr>
        <w:t xml:space="preserve">iant </w:t>
      </w:r>
      <w:r w:rsidRPr="00612E95">
        <w:rPr>
          <w:lang w:eastAsia="en-US"/>
        </w:rPr>
        <w:t>į Alytaus apskrities vyriausiojo policijos komisariato 2020-01-14 raštą Nr. 52-S-232 „Dėl pastato perdavimo Lazdijų rajono savivaldybei“ ir 2020-01</w:t>
      </w:r>
      <w:r w:rsidR="0046319D">
        <w:rPr>
          <w:lang w:eastAsia="en-US"/>
        </w:rPr>
        <w:t>-</w:t>
      </w:r>
      <w:r w:rsidRPr="00612E95">
        <w:rPr>
          <w:lang w:eastAsia="en-US"/>
        </w:rPr>
        <w:t>20 raštą Nr. 52-S-376 „Dėl pastato perdavimo Lazdijų rajono savivaldybei“</w:t>
      </w:r>
      <w:r>
        <w:rPr>
          <w:lang w:eastAsia="en-US"/>
        </w:rPr>
        <w:t xml:space="preserve">. </w:t>
      </w:r>
    </w:p>
    <w:p w14:paraId="29179A30" w14:textId="2AF22DC7" w:rsidR="00612E95" w:rsidRPr="00612E95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Šio projekto tikslas –</w:t>
      </w:r>
      <w:r>
        <w:rPr>
          <w:lang w:eastAsia="en-US"/>
        </w:rPr>
        <w:t xml:space="preserve"> </w:t>
      </w:r>
      <w:r w:rsidR="0046319D">
        <w:rPr>
          <w:lang w:eastAsia="en-US"/>
        </w:rPr>
        <w:t>s</w:t>
      </w:r>
      <w:r w:rsidRPr="00612E95">
        <w:rPr>
          <w:lang w:eastAsia="en-US"/>
        </w:rPr>
        <w:t>utikti perimti Lazdijų rajono savivaldybės nuosavybėn savarankiškosioms savivaldybių funkcij</w:t>
      </w:r>
      <w:r w:rsidR="0046319D">
        <w:rPr>
          <w:lang w:eastAsia="en-US"/>
        </w:rPr>
        <w:t>oms</w:t>
      </w:r>
      <w:r w:rsidRPr="00612E95">
        <w:rPr>
          <w:lang w:eastAsia="en-US"/>
        </w:rPr>
        <w:t xml:space="preserve"> – kūno kultūros ir sporto plėtojimas, gyventojų poilsio organizavimas  – įgyvendinti šiuo metu valstybei nuosavybės teise priklausantį Alytaus apskrities vyriausiojo policijos komisariato  patikėjimo teise valdomą nekilnojamąjį turtą pagal priedą</w:t>
      </w:r>
      <w:r>
        <w:rPr>
          <w:lang w:eastAsia="en-US"/>
        </w:rPr>
        <w:t xml:space="preserve">. </w:t>
      </w:r>
      <w:r w:rsidRPr="00612E95">
        <w:rPr>
          <w:lang w:eastAsia="en-US"/>
        </w:rPr>
        <w:t>Įgalioti Lazdijų rajono savivaldybės administracijos direktor</w:t>
      </w:r>
      <w:r w:rsidR="00B57CDA">
        <w:rPr>
          <w:lang w:eastAsia="en-US"/>
        </w:rPr>
        <w:t>ių</w:t>
      </w:r>
      <w:r w:rsidRPr="00612E95">
        <w:rPr>
          <w:lang w:eastAsia="en-US"/>
        </w:rPr>
        <w:t>, o jo dėl ligos, komandiruotės, atostogų ar kitų objektyvių priežasčių nesant, Lazdijų rajono savivaldybės administracijos direktoriaus pavaduotoją, sudaryti ir pasirašyti šio sprendimo 1 punkto  nurodyto turto  perdavimo</w:t>
      </w:r>
      <w:r w:rsidR="0046319D">
        <w:rPr>
          <w:lang w:eastAsia="en-US"/>
        </w:rPr>
        <w:t xml:space="preserve"> ir </w:t>
      </w:r>
      <w:r w:rsidRPr="00612E95">
        <w:rPr>
          <w:lang w:eastAsia="en-US"/>
        </w:rPr>
        <w:t>priėmimo aktą.</w:t>
      </w:r>
      <w:r w:rsidR="00ED3DA5">
        <w:rPr>
          <w:lang w:eastAsia="en-US"/>
        </w:rPr>
        <w:t xml:space="preserve"> </w:t>
      </w:r>
      <w:r w:rsidR="00ED3DA5" w:rsidRPr="00ED3DA5">
        <w:rPr>
          <w:lang w:eastAsia="en-US"/>
        </w:rPr>
        <w:t>Užtikrinti, kad Lazdijų rajono savivaldybei perėmus 1 punkte nurodytą valstybei nuosavybės teise priklausantį nekilnojamąjį turtą savivaldybės nuosavybėn, šiuo metu galiojančios  panaudos sutartys bus tęs</w:t>
      </w:r>
      <w:r w:rsidR="00842704">
        <w:rPr>
          <w:lang w:eastAsia="en-US"/>
        </w:rPr>
        <w:t>iamos</w:t>
      </w:r>
      <w:r w:rsidR="00ED3DA5" w:rsidRPr="00ED3DA5">
        <w:rPr>
          <w:lang w:eastAsia="en-US"/>
        </w:rPr>
        <w:t xml:space="preserve"> su panaudos gavėjais iki šių sutarčių termino pabaigos.</w:t>
      </w:r>
    </w:p>
    <w:p w14:paraId="0982DFE9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7CD49128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Dėl sprendimo projekto pastabų ir pasiūlymų pateikta nebuvo.</w:t>
      </w:r>
    </w:p>
    <w:p w14:paraId="01D1AF7C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Parengtas sprendimo projektas neprieštarauja galiojantiems teisės aktams.</w:t>
      </w:r>
    </w:p>
    <w:p w14:paraId="6445D693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Sprendimo projektą parengė Lazdijų rajono savivaldybės administracijos Biudžeto, finansų ir turto vald</w:t>
      </w:r>
      <w:r w:rsidR="007124C5">
        <w:rPr>
          <w:lang w:eastAsia="en-US"/>
        </w:rPr>
        <w:t xml:space="preserve">ymo skyriaus vedėjo pavaduotoja </w:t>
      </w:r>
      <w:r w:rsidRPr="004D06BB">
        <w:rPr>
          <w:lang w:eastAsia="en-US"/>
        </w:rPr>
        <w:t xml:space="preserve">Jolita Galvanauskienė. </w:t>
      </w:r>
    </w:p>
    <w:p w14:paraId="6645BDE3" w14:textId="77777777" w:rsidR="00612E95" w:rsidRPr="004D06BB" w:rsidRDefault="00612E95" w:rsidP="00612E95">
      <w:pPr>
        <w:suppressAutoHyphens w:val="0"/>
        <w:rPr>
          <w:lang w:eastAsia="en-US"/>
        </w:rPr>
      </w:pPr>
    </w:p>
    <w:p w14:paraId="1C92A14E" w14:textId="77777777" w:rsidR="00612E95" w:rsidRPr="004D06BB" w:rsidRDefault="00612E95" w:rsidP="00612E95">
      <w:pPr>
        <w:suppressAutoHyphens w:val="0"/>
        <w:rPr>
          <w:lang w:eastAsia="en-US"/>
        </w:rPr>
      </w:pPr>
    </w:p>
    <w:p w14:paraId="40430022" w14:textId="77777777" w:rsidR="00612E95" w:rsidRPr="004D06BB" w:rsidRDefault="00612E95" w:rsidP="00612E95">
      <w:pPr>
        <w:suppressAutoHyphens w:val="0"/>
        <w:rPr>
          <w:lang w:eastAsia="en-US"/>
        </w:rPr>
      </w:pPr>
      <w:r w:rsidRPr="004D06BB">
        <w:rPr>
          <w:lang w:eastAsia="en-US"/>
        </w:rPr>
        <w:t>Biudžeto, finansų ir turto valdymo skyriaus vedėjo pavaduotoja</w:t>
      </w:r>
      <w:r w:rsidRPr="004D06BB">
        <w:rPr>
          <w:lang w:eastAsia="en-US"/>
        </w:rPr>
        <w:tab/>
      </w:r>
      <w:r w:rsidRPr="004D06BB">
        <w:rPr>
          <w:lang w:eastAsia="en-US"/>
        </w:rPr>
        <w:tab/>
        <w:t xml:space="preserve"> Jolita Galvanauskienė </w:t>
      </w:r>
    </w:p>
    <w:p w14:paraId="6568E72D" w14:textId="77777777" w:rsidR="00612E95" w:rsidRDefault="00612E95" w:rsidP="00612E95">
      <w:pPr>
        <w:pStyle w:val="Porat"/>
        <w:jc w:val="both"/>
        <w:rPr>
          <w:b/>
          <w:lang w:val="lt-LT"/>
        </w:rPr>
      </w:pPr>
    </w:p>
    <w:p w14:paraId="0479867D" w14:textId="77777777" w:rsidR="00E615E1" w:rsidRDefault="00E615E1" w:rsidP="00B327FA">
      <w:pPr>
        <w:pStyle w:val="Porat"/>
        <w:jc w:val="center"/>
        <w:rPr>
          <w:b/>
        </w:rPr>
      </w:pPr>
    </w:p>
    <w:sectPr w:rsidR="00E615E1" w:rsidSect="006F315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BC44" w14:textId="77777777" w:rsidR="00F70B68" w:rsidRDefault="00F70B68" w:rsidP="00196140">
      <w:r>
        <w:separator/>
      </w:r>
    </w:p>
  </w:endnote>
  <w:endnote w:type="continuationSeparator" w:id="0">
    <w:p w14:paraId="48B07D76" w14:textId="77777777" w:rsidR="00F70B68" w:rsidRDefault="00F70B68" w:rsidP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2DD7" w14:textId="77777777" w:rsidR="00F70B68" w:rsidRDefault="00F70B68" w:rsidP="00196140">
      <w:r>
        <w:separator/>
      </w:r>
    </w:p>
  </w:footnote>
  <w:footnote w:type="continuationSeparator" w:id="0">
    <w:p w14:paraId="23A97140" w14:textId="77777777" w:rsidR="00F70B68" w:rsidRDefault="00F70B68" w:rsidP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8450" w14:textId="477FB74C" w:rsidR="00EA405F" w:rsidRPr="00DD461C" w:rsidRDefault="00DD461C" w:rsidP="00DD461C">
    <w:pPr>
      <w:pStyle w:val="Antrats"/>
      <w:jc w:val="right"/>
      <w:rPr>
        <w:rFonts w:ascii="HelveticaLT" w:hAnsi="HelveticaLT"/>
        <w:b/>
        <w:sz w:val="20"/>
        <w:szCs w:val="20"/>
      </w:rPr>
    </w:pPr>
    <w:r w:rsidRPr="00DD461C">
      <w:rPr>
        <w:b/>
      </w:rPr>
      <w:t>Projektas</w:t>
    </w:r>
  </w:p>
  <w:p w14:paraId="319F9E2C" w14:textId="77777777" w:rsidR="00EA405F" w:rsidRDefault="00EA40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1483D"/>
    <w:multiLevelType w:val="hybridMultilevel"/>
    <w:tmpl w:val="FF806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7"/>
    <w:rsid w:val="00002265"/>
    <w:rsid w:val="000023FB"/>
    <w:rsid w:val="00011AA2"/>
    <w:rsid w:val="00027340"/>
    <w:rsid w:val="000369E3"/>
    <w:rsid w:val="00040502"/>
    <w:rsid w:val="000405C5"/>
    <w:rsid w:val="000454B6"/>
    <w:rsid w:val="000506D4"/>
    <w:rsid w:val="0005777D"/>
    <w:rsid w:val="00057AF0"/>
    <w:rsid w:val="000651A0"/>
    <w:rsid w:val="00070163"/>
    <w:rsid w:val="00073428"/>
    <w:rsid w:val="00074E8A"/>
    <w:rsid w:val="0008463A"/>
    <w:rsid w:val="000952AD"/>
    <w:rsid w:val="000B429D"/>
    <w:rsid w:val="000B4C1D"/>
    <w:rsid w:val="000B67B0"/>
    <w:rsid w:val="000C1301"/>
    <w:rsid w:val="000E6CF2"/>
    <w:rsid w:val="0010101C"/>
    <w:rsid w:val="00101CEA"/>
    <w:rsid w:val="001252A3"/>
    <w:rsid w:val="0013256A"/>
    <w:rsid w:val="0013323C"/>
    <w:rsid w:val="0013378C"/>
    <w:rsid w:val="0014282E"/>
    <w:rsid w:val="00143771"/>
    <w:rsid w:val="00144BA7"/>
    <w:rsid w:val="00146212"/>
    <w:rsid w:val="00157FF2"/>
    <w:rsid w:val="00173B86"/>
    <w:rsid w:val="0017697F"/>
    <w:rsid w:val="00183E61"/>
    <w:rsid w:val="00190B30"/>
    <w:rsid w:val="0019172C"/>
    <w:rsid w:val="0019306C"/>
    <w:rsid w:val="00196140"/>
    <w:rsid w:val="001A77F0"/>
    <w:rsid w:val="001B37D2"/>
    <w:rsid w:val="001D79CA"/>
    <w:rsid w:val="001E26E9"/>
    <w:rsid w:val="001E6B95"/>
    <w:rsid w:val="001E6BCF"/>
    <w:rsid w:val="001F2CB8"/>
    <w:rsid w:val="001F5B43"/>
    <w:rsid w:val="001F6223"/>
    <w:rsid w:val="001F7967"/>
    <w:rsid w:val="002056CD"/>
    <w:rsid w:val="00217891"/>
    <w:rsid w:val="002218DF"/>
    <w:rsid w:val="00223F36"/>
    <w:rsid w:val="002372DB"/>
    <w:rsid w:val="002456E6"/>
    <w:rsid w:val="00254003"/>
    <w:rsid w:val="002578AC"/>
    <w:rsid w:val="002630BA"/>
    <w:rsid w:val="00265B6A"/>
    <w:rsid w:val="002739A6"/>
    <w:rsid w:val="00274804"/>
    <w:rsid w:val="0027482B"/>
    <w:rsid w:val="00275DB9"/>
    <w:rsid w:val="00287787"/>
    <w:rsid w:val="00292D40"/>
    <w:rsid w:val="002978BC"/>
    <w:rsid w:val="002A6781"/>
    <w:rsid w:val="002C11E2"/>
    <w:rsid w:val="002C2497"/>
    <w:rsid w:val="002D07FE"/>
    <w:rsid w:val="002D11D5"/>
    <w:rsid w:val="002D432A"/>
    <w:rsid w:val="002D456B"/>
    <w:rsid w:val="002D68C7"/>
    <w:rsid w:val="002E4D22"/>
    <w:rsid w:val="002F0047"/>
    <w:rsid w:val="002F0D99"/>
    <w:rsid w:val="00303478"/>
    <w:rsid w:val="00304979"/>
    <w:rsid w:val="00307A0C"/>
    <w:rsid w:val="00312B49"/>
    <w:rsid w:val="00314C2C"/>
    <w:rsid w:val="00325733"/>
    <w:rsid w:val="0033472C"/>
    <w:rsid w:val="00337E05"/>
    <w:rsid w:val="0035019F"/>
    <w:rsid w:val="003715BB"/>
    <w:rsid w:val="003766BD"/>
    <w:rsid w:val="0039781A"/>
    <w:rsid w:val="003A7D31"/>
    <w:rsid w:val="003B6FF6"/>
    <w:rsid w:val="003C139D"/>
    <w:rsid w:val="003D3295"/>
    <w:rsid w:val="003D3428"/>
    <w:rsid w:val="003D505A"/>
    <w:rsid w:val="003E6D39"/>
    <w:rsid w:val="003F21A3"/>
    <w:rsid w:val="003F473F"/>
    <w:rsid w:val="00407336"/>
    <w:rsid w:val="004118CE"/>
    <w:rsid w:val="004143CE"/>
    <w:rsid w:val="004179B2"/>
    <w:rsid w:val="00423027"/>
    <w:rsid w:val="0043215D"/>
    <w:rsid w:val="00433DB5"/>
    <w:rsid w:val="004372D3"/>
    <w:rsid w:val="004417F6"/>
    <w:rsid w:val="00442A94"/>
    <w:rsid w:val="00447F99"/>
    <w:rsid w:val="0046319D"/>
    <w:rsid w:val="00470A80"/>
    <w:rsid w:val="0047510D"/>
    <w:rsid w:val="0048068F"/>
    <w:rsid w:val="00492F42"/>
    <w:rsid w:val="004933FC"/>
    <w:rsid w:val="004A5657"/>
    <w:rsid w:val="004A6E86"/>
    <w:rsid w:val="004B747F"/>
    <w:rsid w:val="004C6CEE"/>
    <w:rsid w:val="004C77A6"/>
    <w:rsid w:val="004D70E6"/>
    <w:rsid w:val="004D774A"/>
    <w:rsid w:val="004E21FD"/>
    <w:rsid w:val="004E6054"/>
    <w:rsid w:val="005004EF"/>
    <w:rsid w:val="00502B65"/>
    <w:rsid w:val="005052C0"/>
    <w:rsid w:val="005163E8"/>
    <w:rsid w:val="005173EF"/>
    <w:rsid w:val="00525861"/>
    <w:rsid w:val="00531160"/>
    <w:rsid w:val="005405B6"/>
    <w:rsid w:val="00547296"/>
    <w:rsid w:val="00553DAA"/>
    <w:rsid w:val="00556CDC"/>
    <w:rsid w:val="00560D2C"/>
    <w:rsid w:val="005756F6"/>
    <w:rsid w:val="00575F13"/>
    <w:rsid w:val="00576CBA"/>
    <w:rsid w:val="005804E9"/>
    <w:rsid w:val="00596DB3"/>
    <w:rsid w:val="005A0261"/>
    <w:rsid w:val="005A3416"/>
    <w:rsid w:val="005B2C48"/>
    <w:rsid w:val="005B784D"/>
    <w:rsid w:val="005C04C7"/>
    <w:rsid w:val="005C11B5"/>
    <w:rsid w:val="00601EB3"/>
    <w:rsid w:val="006036AF"/>
    <w:rsid w:val="00606DCD"/>
    <w:rsid w:val="00610264"/>
    <w:rsid w:val="00612E95"/>
    <w:rsid w:val="00630B76"/>
    <w:rsid w:val="006335E2"/>
    <w:rsid w:val="00636208"/>
    <w:rsid w:val="00644398"/>
    <w:rsid w:val="0064501B"/>
    <w:rsid w:val="00646B9A"/>
    <w:rsid w:val="00664099"/>
    <w:rsid w:val="00672E8D"/>
    <w:rsid w:val="00675C21"/>
    <w:rsid w:val="00676F0D"/>
    <w:rsid w:val="00680377"/>
    <w:rsid w:val="006A17DE"/>
    <w:rsid w:val="006C0A9F"/>
    <w:rsid w:val="006C11F5"/>
    <w:rsid w:val="006C2CBA"/>
    <w:rsid w:val="006C4934"/>
    <w:rsid w:val="006E282D"/>
    <w:rsid w:val="006E3BF1"/>
    <w:rsid w:val="006E68B4"/>
    <w:rsid w:val="006F11D2"/>
    <w:rsid w:val="006F2951"/>
    <w:rsid w:val="006F2E2C"/>
    <w:rsid w:val="006F3154"/>
    <w:rsid w:val="006F441E"/>
    <w:rsid w:val="006F63AF"/>
    <w:rsid w:val="006F7595"/>
    <w:rsid w:val="007124C5"/>
    <w:rsid w:val="0071349D"/>
    <w:rsid w:val="007157B1"/>
    <w:rsid w:val="007232D6"/>
    <w:rsid w:val="007414E3"/>
    <w:rsid w:val="007474AB"/>
    <w:rsid w:val="00752050"/>
    <w:rsid w:val="00766A71"/>
    <w:rsid w:val="00771C47"/>
    <w:rsid w:val="007726C6"/>
    <w:rsid w:val="007733B4"/>
    <w:rsid w:val="00782C91"/>
    <w:rsid w:val="007B225B"/>
    <w:rsid w:val="007B26A7"/>
    <w:rsid w:val="007B43BC"/>
    <w:rsid w:val="007B642C"/>
    <w:rsid w:val="007C4624"/>
    <w:rsid w:val="007C72D3"/>
    <w:rsid w:val="007C72F1"/>
    <w:rsid w:val="007D07E7"/>
    <w:rsid w:val="007D79C9"/>
    <w:rsid w:val="007E07BE"/>
    <w:rsid w:val="007E3327"/>
    <w:rsid w:val="007F102B"/>
    <w:rsid w:val="007F3666"/>
    <w:rsid w:val="007F5743"/>
    <w:rsid w:val="007F5755"/>
    <w:rsid w:val="008015DE"/>
    <w:rsid w:val="00803352"/>
    <w:rsid w:val="008040BF"/>
    <w:rsid w:val="00804C22"/>
    <w:rsid w:val="00811208"/>
    <w:rsid w:val="0081435E"/>
    <w:rsid w:val="0081652C"/>
    <w:rsid w:val="00824809"/>
    <w:rsid w:val="00826154"/>
    <w:rsid w:val="00835A6F"/>
    <w:rsid w:val="00842127"/>
    <w:rsid w:val="00842704"/>
    <w:rsid w:val="0084333B"/>
    <w:rsid w:val="0084531E"/>
    <w:rsid w:val="00864200"/>
    <w:rsid w:val="0086438A"/>
    <w:rsid w:val="00867010"/>
    <w:rsid w:val="008708D6"/>
    <w:rsid w:val="00872481"/>
    <w:rsid w:val="00872748"/>
    <w:rsid w:val="008901FD"/>
    <w:rsid w:val="008A22C8"/>
    <w:rsid w:val="008A6A29"/>
    <w:rsid w:val="008B2FC3"/>
    <w:rsid w:val="008D32B8"/>
    <w:rsid w:val="008D5321"/>
    <w:rsid w:val="008E0D49"/>
    <w:rsid w:val="009125B2"/>
    <w:rsid w:val="00913C31"/>
    <w:rsid w:val="0092274F"/>
    <w:rsid w:val="00924A07"/>
    <w:rsid w:val="009304BB"/>
    <w:rsid w:val="00946D4C"/>
    <w:rsid w:val="00950738"/>
    <w:rsid w:val="00952927"/>
    <w:rsid w:val="009565EB"/>
    <w:rsid w:val="00956794"/>
    <w:rsid w:val="009573FA"/>
    <w:rsid w:val="00962D09"/>
    <w:rsid w:val="009768D2"/>
    <w:rsid w:val="00977A01"/>
    <w:rsid w:val="00981582"/>
    <w:rsid w:val="00983782"/>
    <w:rsid w:val="00985DD9"/>
    <w:rsid w:val="00986D31"/>
    <w:rsid w:val="00987806"/>
    <w:rsid w:val="009A61FA"/>
    <w:rsid w:val="009A6594"/>
    <w:rsid w:val="009B240D"/>
    <w:rsid w:val="009B2B56"/>
    <w:rsid w:val="009B3425"/>
    <w:rsid w:val="009B66E5"/>
    <w:rsid w:val="009C1D33"/>
    <w:rsid w:val="009C50FB"/>
    <w:rsid w:val="009C545A"/>
    <w:rsid w:val="009C6DEA"/>
    <w:rsid w:val="009D5A21"/>
    <w:rsid w:val="009E4386"/>
    <w:rsid w:val="009E4478"/>
    <w:rsid w:val="009E5B91"/>
    <w:rsid w:val="009F66F8"/>
    <w:rsid w:val="00A16DF4"/>
    <w:rsid w:val="00A22CEA"/>
    <w:rsid w:val="00A36415"/>
    <w:rsid w:val="00A36673"/>
    <w:rsid w:val="00A44C46"/>
    <w:rsid w:val="00A61586"/>
    <w:rsid w:val="00A616E5"/>
    <w:rsid w:val="00A764AD"/>
    <w:rsid w:val="00A83E07"/>
    <w:rsid w:val="00A8725D"/>
    <w:rsid w:val="00A90F84"/>
    <w:rsid w:val="00A90FE4"/>
    <w:rsid w:val="00A94E85"/>
    <w:rsid w:val="00A969B7"/>
    <w:rsid w:val="00AA124C"/>
    <w:rsid w:val="00AA6F8E"/>
    <w:rsid w:val="00AB09F0"/>
    <w:rsid w:val="00AB6AC1"/>
    <w:rsid w:val="00AB7E35"/>
    <w:rsid w:val="00AE0888"/>
    <w:rsid w:val="00AE3C50"/>
    <w:rsid w:val="00AE3FAF"/>
    <w:rsid w:val="00AF0E7F"/>
    <w:rsid w:val="00B01706"/>
    <w:rsid w:val="00B1454F"/>
    <w:rsid w:val="00B21DD1"/>
    <w:rsid w:val="00B22DE7"/>
    <w:rsid w:val="00B2448D"/>
    <w:rsid w:val="00B2682C"/>
    <w:rsid w:val="00B327FA"/>
    <w:rsid w:val="00B37E1E"/>
    <w:rsid w:val="00B40AC4"/>
    <w:rsid w:val="00B42075"/>
    <w:rsid w:val="00B44A6E"/>
    <w:rsid w:val="00B46B16"/>
    <w:rsid w:val="00B46EFB"/>
    <w:rsid w:val="00B512D2"/>
    <w:rsid w:val="00B55572"/>
    <w:rsid w:val="00B57AC5"/>
    <w:rsid w:val="00B57CDA"/>
    <w:rsid w:val="00B66D30"/>
    <w:rsid w:val="00B71062"/>
    <w:rsid w:val="00B74909"/>
    <w:rsid w:val="00B75464"/>
    <w:rsid w:val="00B77416"/>
    <w:rsid w:val="00B77FC4"/>
    <w:rsid w:val="00B8381F"/>
    <w:rsid w:val="00B85B5B"/>
    <w:rsid w:val="00B91C3E"/>
    <w:rsid w:val="00B961B7"/>
    <w:rsid w:val="00BB3855"/>
    <w:rsid w:val="00BB456F"/>
    <w:rsid w:val="00BC4109"/>
    <w:rsid w:val="00BC52B4"/>
    <w:rsid w:val="00BD08B3"/>
    <w:rsid w:val="00BD5496"/>
    <w:rsid w:val="00BF16FA"/>
    <w:rsid w:val="00C01AA0"/>
    <w:rsid w:val="00C124EC"/>
    <w:rsid w:val="00C12855"/>
    <w:rsid w:val="00C15EF7"/>
    <w:rsid w:val="00C35F6A"/>
    <w:rsid w:val="00C442A1"/>
    <w:rsid w:val="00C45247"/>
    <w:rsid w:val="00C50669"/>
    <w:rsid w:val="00C53852"/>
    <w:rsid w:val="00C53B1E"/>
    <w:rsid w:val="00C53EF1"/>
    <w:rsid w:val="00C61F02"/>
    <w:rsid w:val="00C64E29"/>
    <w:rsid w:val="00C67476"/>
    <w:rsid w:val="00C67921"/>
    <w:rsid w:val="00C7657A"/>
    <w:rsid w:val="00C800A5"/>
    <w:rsid w:val="00C86F06"/>
    <w:rsid w:val="00C93C86"/>
    <w:rsid w:val="00CA26E3"/>
    <w:rsid w:val="00CB1842"/>
    <w:rsid w:val="00CB5E0A"/>
    <w:rsid w:val="00CC04FF"/>
    <w:rsid w:val="00CC13D8"/>
    <w:rsid w:val="00CC1A53"/>
    <w:rsid w:val="00CC4A92"/>
    <w:rsid w:val="00CC7497"/>
    <w:rsid w:val="00CC75EB"/>
    <w:rsid w:val="00CD35FB"/>
    <w:rsid w:val="00CD744D"/>
    <w:rsid w:val="00CE08E2"/>
    <w:rsid w:val="00CF4494"/>
    <w:rsid w:val="00CF78C0"/>
    <w:rsid w:val="00D000EE"/>
    <w:rsid w:val="00D10152"/>
    <w:rsid w:val="00D14745"/>
    <w:rsid w:val="00D17636"/>
    <w:rsid w:val="00D50E65"/>
    <w:rsid w:val="00D613CB"/>
    <w:rsid w:val="00D73911"/>
    <w:rsid w:val="00D87BBB"/>
    <w:rsid w:val="00D90C57"/>
    <w:rsid w:val="00D93844"/>
    <w:rsid w:val="00D93A64"/>
    <w:rsid w:val="00DD461C"/>
    <w:rsid w:val="00DE0362"/>
    <w:rsid w:val="00DE1CFF"/>
    <w:rsid w:val="00DE4069"/>
    <w:rsid w:val="00DE7FAE"/>
    <w:rsid w:val="00DF3EB3"/>
    <w:rsid w:val="00DF50D6"/>
    <w:rsid w:val="00DF6E9A"/>
    <w:rsid w:val="00E07450"/>
    <w:rsid w:val="00E07936"/>
    <w:rsid w:val="00E123E2"/>
    <w:rsid w:val="00E16326"/>
    <w:rsid w:val="00E20C4D"/>
    <w:rsid w:val="00E23AD3"/>
    <w:rsid w:val="00E27D76"/>
    <w:rsid w:val="00E36441"/>
    <w:rsid w:val="00E42130"/>
    <w:rsid w:val="00E46C43"/>
    <w:rsid w:val="00E53548"/>
    <w:rsid w:val="00E615E1"/>
    <w:rsid w:val="00E67429"/>
    <w:rsid w:val="00E7055F"/>
    <w:rsid w:val="00E726BF"/>
    <w:rsid w:val="00E80CC2"/>
    <w:rsid w:val="00E8228A"/>
    <w:rsid w:val="00E8273F"/>
    <w:rsid w:val="00EA405F"/>
    <w:rsid w:val="00EB1114"/>
    <w:rsid w:val="00EC1D33"/>
    <w:rsid w:val="00ED049F"/>
    <w:rsid w:val="00ED3DA5"/>
    <w:rsid w:val="00ED6741"/>
    <w:rsid w:val="00EE02C5"/>
    <w:rsid w:val="00EE532F"/>
    <w:rsid w:val="00EE6F20"/>
    <w:rsid w:val="00EF02AA"/>
    <w:rsid w:val="00F01545"/>
    <w:rsid w:val="00F07129"/>
    <w:rsid w:val="00F20B73"/>
    <w:rsid w:val="00F23606"/>
    <w:rsid w:val="00F43A80"/>
    <w:rsid w:val="00F50C2C"/>
    <w:rsid w:val="00F53767"/>
    <w:rsid w:val="00F60644"/>
    <w:rsid w:val="00F6338F"/>
    <w:rsid w:val="00F6350B"/>
    <w:rsid w:val="00F70430"/>
    <w:rsid w:val="00F70B68"/>
    <w:rsid w:val="00F818B0"/>
    <w:rsid w:val="00F851AA"/>
    <w:rsid w:val="00F86244"/>
    <w:rsid w:val="00F87523"/>
    <w:rsid w:val="00F94F08"/>
    <w:rsid w:val="00F9513C"/>
    <w:rsid w:val="00FA1F5A"/>
    <w:rsid w:val="00FB134F"/>
    <w:rsid w:val="00FD620D"/>
    <w:rsid w:val="00FD7FDE"/>
    <w:rsid w:val="00FF0C55"/>
    <w:rsid w:val="00FF1054"/>
    <w:rsid w:val="00FF2BF2"/>
    <w:rsid w:val="00FF3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A6FF"/>
  <w15:chartTrackingRefBased/>
  <w15:docId w15:val="{CC722026-311B-442A-AC3D-E35A825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customStyle="1" w:styleId="Antrat1Diagrama">
    <w:name w:val="Antraštė 1 Diagrama"/>
    <w:link w:val="Antrat1"/>
    <w:rsid w:val="00560D2C"/>
    <w:rPr>
      <w:rFonts w:ascii="Arial" w:hAnsi="Arial"/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560D2C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560D2C"/>
    <w:rPr>
      <w:sz w:val="26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4D70E6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EA405F"/>
    <w:rPr>
      <w:sz w:val="24"/>
      <w:szCs w:val="24"/>
      <w:lang w:eastAsia="ar-SA"/>
    </w:rPr>
  </w:style>
  <w:style w:type="paragraph" w:customStyle="1" w:styleId="Standard">
    <w:name w:val="Standard"/>
    <w:rsid w:val="009E4386"/>
    <w:pPr>
      <w:suppressAutoHyphens/>
      <w:autoSpaceDN w:val="0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14D3-2B10-4E2F-BB75-31457BDD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3638</Words>
  <Characters>2074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SUTIKIMO PERIMTI VALSTYBĖS TURTĄ</vt:lpstr>
      <vt:lpstr>DĖL SUTIKIMO PERIMTI VALSTYBĖS TURTĄ</vt:lpstr>
    </vt:vector>
  </TitlesOfParts>
  <Manager>2016-07-29</Manager>
  <Company>Hewlett-Packard Company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SUTIKIMO PERIMTI VALSTYBĖS TURTĄ</dc:title>
  <dc:subject>5TS-625</dc:subject>
  <dc:creator>LAZDIJŲ RAJONO SAVIVALDYBĖS TARYBA</dc:creator>
  <cp:keywords/>
  <cp:lastModifiedBy>Laima Jauniskiene</cp:lastModifiedBy>
  <cp:revision>2</cp:revision>
  <cp:lastPrinted>2020-01-21T14:39:00Z</cp:lastPrinted>
  <dcterms:created xsi:type="dcterms:W3CDTF">2020-01-27T18:31:00Z</dcterms:created>
  <dcterms:modified xsi:type="dcterms:W3CDTF">2020-01-27T18:31:00Z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