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D073" w14:textId="77777777" w:rsidR="008F509D" w:rsidRPr="00D9276C" w:rsidRDefault="00BF4C12" w:rsidP="00BF4C12">
      <w:pPr>
        <w:jc w:val="right"/>
        <w:rPr>
          <w:rFonts w:ascii="Times New Roman" w:hAnsi="Times New Roman"/>
          <w:b/>
          <w:sz w:val="24"/>
          <w:szCs w:val="24"/>
        </w:rPr>
      </w:pPr>
      <w:bookmarkStart w:id="0" w:name="_GoBack"/>
      <w:bookmarkEnd w:id="0"/>
      <w:r w:rsidRPr="00D9276C">
        <w:rPr>
          <w:rFonts w:ascii="Times New Roman" w:hAnsi="Times New Roman"/>
          <w:b/>
          <w:noProof/>
          <w:sz w:val="24"/>
          <w:szCs w:val="24"/>
          <w:lang w:eastAsia="lt-LT"/>
        </w:rPr>
        <w:t>Projektas</w:t>
      </w:r>
    </w:p>
    <w:p w14:paraId="7B4CD074" w14:textId="77777777" w:rsidR="008F509D" w:rsidRPr="008F509D" w:rsidRDefault="008F509D" w:rsidP="008F509D">
      <w:pPr>
        <w:spacing w:after="0" w:line="240" w:lineRule="auto"/>
        <w:jc w:val="center"/>
        <w:outlineLvl w:val="0"/>
        <w:rPr>
          <w:rFonts w:ascii="Times New Roman" w:hAnsi="Times New Roman"/>
          <w:b/>
          <w:sz w:val="24"/>
          <w:szCs w:val="24"/>
        </w:rPr>
      </w:pPr>
      <w:bookmarkStart w:id="1" w:name="institucija"/>
      <w:r w:rsidRPr="008F509D">
        <w:rPr>
          <w:rFonts w:ascii="Times New Roman" w:hAnsi="Times New Roman"/>
          <w:b/>
          <w:sz w:val="24"/>
          <w:szCs w:val="24"/>
        </w:rPr>
        <w:t>LAZDIJŲ RAJONO SAVIVALDYBĖ</w:t>
      </w:r>
      <w:bookmarkEnd w:id="1"/>
      <w:r w:rsidRPr="008F509D">
        <w:rPr>
          <w:rFonts w:ascii="Times New Roman" w:hAnsi="Times New Roman"/>
          <w:b/>
          <w:sz w:val="24"/>
          <w:szCs w:val="24"/>
        </w:rPr>
        <w:t>S TARYBA</w:t>
      </w:r>
    </w:p>
    <w:p w14:paraId="7B4CD075" w14:textId="77777777" w:rsidR="008F509D" w:rsidRPr="008F509D" w:rsidRDefault="008F509D" w:rsidP="008F509D">
      <w:pPr>
        <w:spacing w:after="0" w:line="240" w:lineRule="auto"/>
        <w:jc w:val="center"/>
        <w:rPr>
          <w:rFonts w:ascii="Times New Roman" w:hAnsi="Times New Roman"/>
          <w:b/>
          <w:sz w:val="24"/>
          <w:szCs w:val="24"/>
        </w:rPr>
      </w:pPr>
    </w:p>
    <w:p w14:paraId="7B4CD076" w14:textId="77777777" w:rsidR="008F509D" w:rsidRPr="00265EAB" w:rsidRDefault="008F509D" w:rsidP="008F509D">
      <w:pPr>
        <w:spacing w:after="0" w:line="240" w:lineRule="auto"/>
        <w:jc w:val="center"/>
        <w:outlineLvl w:val="0"/>
        <w:rPr>
          <w:rFonts w:ascii="Times New Roman" w:hAnsi="Times New Roman"/>
          <w:b/>
          <w:sz w:val="24"/>
          <w:szCs w:val="24"/>
        </w:rPr>
      </w:pPr>
      <w:bookmarkStart w:id="2" w:name="Forma"/>
      <w:r w:rsidRPr="00265EAB">
        <w:rPr>
          <w:rFonts w:ascii="Times New Roman" w:hAnsi="Times New Roman"/>
          <w:b/>
          <w:sz w:val="24"/>
          <w:szCs w:val="24"/>
        </w:rPr>
        <w:t>SPRENDIMAS</w:t>
      </w:r>
      <w:bookmarkEnd w:id="2"/>
    </w:p>
    <w:p w14:paraId="7B4CD077" w14:textId="77777777" w:rsidR="008F509D" w:rsidRPr="00265EAB" w:rsidRDefault="008F509D" w:rsidP="008F509D">
      <w:pPr>
        <w:spacing w:after="0" w:line="240" w:lineRule="auto"/>
        <w:jc w:val="center"/>
        <w:rPr>
          <w:rFonts w:ascii="Times New Roman" w:hAnsi="Times New Roman"/>
          <w:b/>
          <w:sz w:val="24"/>
          <w:szCs w:val="24"/>
        </w:rPr>
      </w:pPr>
      <w:r w:rsidRPr="00265EAB">
        <w:rPr>
          <w:rFonts w:ascii="Times New Roman" w:hAnsi="Times New Roman"/>
          <w:b/>
          <w:sz w:val="24"/>
          <w:szCs w:val="24"/>
        </w:rPr>
        <w:t xml:space="preserve">DĖL </w:t>
      </w:r>
      <w:r w:rsidR="00265EAB" w:rsidRPr="00265EAB">
        <w:rPr>
          <w:rFonts w:ascii="Times New Roman" w:hAnsi="Times New Roman"/>
          <w:b/>
          <w:sz w:val="24"/>
          <w:szCs w:val="24"/>
        </w:rPr>
        <w:t xml:space="preserve">PINIGINĖS SOCIALINĖS PARAMOS TEIKIMO </w:t>
      </w:r>
      <w:r w:rsidR="00265EAB">
        <w:rPr>
          <w:rFonts w:ascii="Times New Roman" w:hAnsi="Times New Roman"/>
          <w:b/>
          <w:sz w:val="24"/>
          <w:szCs w:val="24"/>
        </w:rPr>
        <w:t>LAZDIJŲ</w:t>
      </w:r>
      <w:r w:rsidR="00265EAB" w:rsidRPr="00265EAB">
        <w:rPr>
          <w:rFonts w:ascii="Times New Roman" w:hAnsi="Times New Roman"/>
          <w:b/>
          <w:sz w:val="24"/>
          <w:szCs w:val="24"/>
        </w:rPr>
        <w:t xml:space="preserve"> RAJONO SAVIVALDYBĖJE TVARKOS APRAŠO PATVIRTINIMO</w:t>
      </w:r>
      <w:r w:rsidRPr="00265EAB">
        <w:rPr>
          <w:rFonts w:ascii="Times New Roman" w:hAnsi="Times New Roman"/>
          <w:b/>
          <w:sz w:val="24"/>
          <w:szCs w:val="24"/>
        </w:rPr>
        <w:t xml:space="preserve"> </w:t>
      </w:r>
    </w:p>
    <w:p w14:paraId="7B4CD078" w14:textId="77777777" w:rsidR="008F509D" w:rsidRPr="008F509D" w:rsidRDefault="008F509D" w:rsidP="008F509D">
      <w:pPr>
        <w:spacing w:after="0" w:line="240" w:lineRule="auto"/>
        <w:jc w:val="center"/>
        <w:rPr>
          <w:rFonts w:ascii="Times New Roman" w:hAnsi="Times New Roman"/>
          <w:sz w:val="24"/>
          <w:szCs w:val="24"/>
        </w:rPr>
      </w:pPr>
    </w:p>
    <w:p w14:paraId="7B4CD079" w14:textId="1F36FF0A"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201</w:t>
      </w:r>
      <w:r w:rsidR="00BF4C12">
        <w:rPr>
          <w:rFonts w:ascii="Times New Roman" w:hAnsi="Times New Roman"/>
          <w:sz w:val="24"/>
          <w:szCs w:val="24"/>
        </w:rPr>
        <w:t>9</w:t>
      </w:r>
      <w:r w:rsidRPr="008F509D">
        <w:rPr>
          <w:rFonts w:ascii="Times New Roman" w:hAnsi="Times New Roman"/>
          <w:sz w:val="24"/>
          <w:szCs w:val="24"/>
        </w:rPr>
        <w:t xml:space="preserve"> m.</w:t>
      </w:r>
      <w:r w:rsidR="00A4089E">
        <w:rPr>
          <w:rFonts w:ascii="Times New Roman" w:hAnsi="Times New Roman"/>
          <w:sz w:val="24"/>
          <w:szCs w:val="24"/>
        </w:rPr>
        <w:t xml:space="preserve"> </w:t>
      </w:r>
      <w:r w:rsidR="005E63B4">
        <w:rPr>
          <w:rFonts w:ascii="Times New Roman" w:hAnsi="Times New Roman"/>
          <w:sz w:val="24"/>
          <w:szCs w:val="24"/>
        </w:rPr>
        <w:t>lapkričio</w:t>
      </w:r>
      <w:r w:rsidR="00AD09CA">
        <w:rPr>
          <w:rFonts w:ascii="Times New Roman" w:hAnsi="Times New Roman"/>
          <w:sz w:val="24"/>
          <w:szCs w:val="24"/>
        </w:rPr>
        <w:t xml:space="preserve"> 25 </w:t>
      </w:r>
      <w:r w:rsidR="00A4089E">
        <w:rPr>
          <w:rFonts w:ascii="Times New Roman" w:hAnsi="Times New Roman"/>
          <w:sz w:val="24"/>
          <w:szCs w:val="24"/>
        </w:rPr>
        <w:t xml:space="preserve">d. </w:t>
      </w:r>
      <w:r w:rsidRPr="008F509D">
        <w:rPr>
          <w:rFonts w:ascii="Times New Roman" w:hAnsi="Times New Roman"/>
          <w:sz w:val="24"/>
          <w:szCs w:val="24"/>
        </w:rPr>
        <w:t>Nr.</w:t>
      </w:r>
      <w:r w:rsidR="00BF4C12">
        <w:rPr>
          <w:rFonts w:ascii="Times New Roman" w:hAnsi="Times New Roman"/>
          <w:sz w:val="24"/>
          <w:szCs w:val="24"/>
        </w:rPr>
        <w:t xml:space="preserve"> </w:t>
      </w:r>
      <w:r w:rsidR="00AD09CA">
        <w:rPr>
          <w:rFonts w:ascii="Times New Roman" w:hAnsi="Times New Roman"/>
          <w:sz w:val="24"/>
          <w:szCs w:val="24"/>
        </w:rPr>
        <w:t>34-187</w:t>
      </w:r>
    </w:p>
    <w:p w14:paraId="7B4CD07A" w14:textId="77777777"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Lazdijai</w:t>
      </w:r>
    </w:p>
    <w:p w14:paraId="7B4CD07B" w14:textId="77777777" w:rsidR="008F509D" w:rsidRDefault="008F509D" w:rsidP="00BF597C">
      <w:pPr>
        <w:jc w:val="center"/>
        <w:rPr>
          <w:rFonts w:ascii="Times New Roman" w:hAnsi="Times New Roman"/>
          <w:b/>
          <w:color w:val="000000"/>
          <w:sz w:val="24"/>
          <w:szCs w:val="24"/>
        </w:rPr>
      </w:pPr>
    </w:p>
    <w:p w14:paraId="7B4CD07C" w14:textId="49E90CAE" w:rsidR="00BF4C12" w:rsidRPr="00A3793C" w:rsidRDefault="00BF4C12" w:rsidP="004B16A0">
      <w:pPr>
        <w:tabs>
          <w:tab w:val="left" w:pos="0"/>
        </w:tabs>
        <w:spacing w:after="0" w:line="360" w:lineRule="auto"/>
        <w:ind w:firstLine="720"/>
        <w:jc w:val="both"/>
        <w:rPr>
          <w:rFonts w:ascii="Times New Roman" w:hAnsi="Times New Roman"/>
          <w:sz w:val="24"/>
          <w:szCs w:val="24"/>
        </w:rPr>
      </w:pPr>
      <w:r w:rsidRPr="00A3793C">
        <w:rPr>
          <w:rFonts w:ascii="Times New Roman" w:hAnsi="Times New Roman"/>
          <w:sz w:val="24"/>
          <w:szCs w:val="24"/>
        </w:rPr>
        <w:t xml:space="preserve">Vadovaudamasi Lietuvos Respublikos vietos savivaldos įstatymo 16 straipsnio 2 dalies 38 punktu ir 18 straipsnio 1 dalimi, </w:t>
      </w:r>
      <w:r>
        <w:rPr>
          <w:rFonts w:ascii="Times New Roman" w:hAnsi="Times New Roman"/>
          <w:sz w:val="24"/>
          <w:szCs w:val="24"/>
        </w:rPr>
        <w:t>Lietuvos Respublikos p</w:t>
      </w:r>
      <w:r w:rsidRPr="00A3793C">
        <w:rPr>
          <w:rFonts w:ascii="Times New Roman" w:hAnsi="Times New Roman"/>
          <w:sz w:val="24"/>
          <w:szCs w:val="24"/>
        </w:rPr>
        <w:t xml:space="preserve">iniginės socialinės paramos nepasiturintiems gyventojams </w:t>
      </w:r>
      <w:r w:rsidR="00B61590">
        <w:rPr>
          <w:rFonts w:ascii="Times New Roman" w:hAnsi="Times New Roman"/>
          <w:sz w:val="24"/>
          <w:szCs w:val="24"/>
        </w:rPr>
        <w:t xml:space="preserve">įstatymo 4 straipsnio 2 dalimi ir </w:t>
      </w:r>
      <w:r w:rsidR="00B61590" w:rsidRPr="00B61590">
        <w:rPr>
          <w:rFonts w:ascii="Times New Roman" w:hAnsi="Times New Roman"/>
          <w:sz w:val="24"/>
          <w:szCs w:val="24"/>
        </w:rPr>
        <w:t>atsižvelg</w:t>
      </w:r>
      <w:r w:rsidR="00B61590">
        <w:rPr>
          <w:rFonts w:ascii="Times New Roman" w:hAnsi="Times New Roman"/>
          <w:sz w:val="24"/>
          <w:szCs w:val="24"/>
        </w:rPr>
        <w:t>dama</w:t>
      </w:r>
      <w:r w:rsidR="00B61590" w:rsidRPr="00B61590">
        <w:rPr>
          <w:rFonts w:ascii="Times New Roman" w:hAnsi="Times New Roman"/>
          <w:sz w:val="24"/>
          <w:szCs w:val="24"/>
        </w:rPr>
        <w:t xml:space="preserve"> į Lietuvos Respublikos socialinės apsaugos ir darbo ministerijos 2019 m. spalio 1 d. raštą Nr. 2-3332 „Dėl metodinių rekomendacijų“</w:t>
      </w:r>
      <w:r w:rsidR="00937486">
        <w:rPr>
          <w:rFonts w:ascii="Times New Roman" w:hAnsi="Times New Roman"/>
          <w:sz w:val="24"/>
          <w:szCs w:val="24"/>
        </w:rPr>
        <w:t>,</w:t>
      </w:r>
      <w:r w:rsidR="00B61590">
        <w:rPr>
          <w:rFonts w:ascii="Times New Roman" w:hAnsi="Times New Roman"/>
          <w:sz w:val="24"/>
          <w:szCs w:val="24"/>
        </w:rPr>
        <w:t xml:space="preserve"> </w:t>
      </w:r>
      <w:r>
        <w:rPr>
          <w:rFonts w:ascii="Times New Roman" w:hAnsi="Times New Roman"/>
          <w:sz w:val="24"/>
          <w:szCs w:val="24"/>
        </w:rPr>
        <w:t xml:space="preserve">Lazdijų rajono </w:t>
      </w:r>
      <w:r w:rsidRPr="00A3793C">
        <w:rPr>
          <w:rFonts w:ascii="Times New Roman" w:hAnsi="Times New Roman"/>
          <w:sz w:val="24"/>
          <w:szCs w:val="24"/>
        </w:rPr>
        <w:t>savivaldybės taryba n u s p r e n d ž i a:</w:t>
      </w:r>
    </w:p>
    <w:p w14:paraId="7B4CD07D" w14:textId="5D72D71B" w:rsidR="00BF4C12" w:rsidRPr="00C52780" w:rsidRDefault="00C52780" w:rsidP="00C52780">
      <w:pPr>
        <w:tabs>
          <w:tab w:val="left" w:pos="0"/>
          <w:tab w:val="left" w:pos="709"/>
          <w:tab w:val="left" w:pos="1134"/>
        </w:tabs>
        <w:spacing w:after="0" w:line="360" w:lineRule="auto"/>
        <w:jc w:val="both"/>
        <w:rPr>
          <w:rFonts w:ascii="Times New Roman" w:hAnsi="Times New Roman"/>
          <w:sz w:val="24"/>
          <w:szCs w:val="24"/>
        </w:rPr>
      </w:pPr>
      <w:r>
        <w:rPr>
          <w:rFonts w:ascii="Times New Roman" w:hAnsi="Times New Roman"/>
          <w:sz w:val="24"/>
          <w:szCs w:val="24"/>
        </w:rPr>
        <w:tab/>
        <w:t xml:space="preserve">1. </w:t>
      </w:r>
      <w:r w:rsidR="00033E5A" w:rsidRPr="00C52780">
        <w:rPr>
          <w:rFonts w:ascii="Times New Roman" w:hAnsi="Times New Roman"/>
          <w:sz w:val="24"/>
          <w:szCs w:val="24"/>
        </w:rPr>
        <w:t>Patv</w:t>
      </w:r>
      <w:r w:rsidR="00BF4C12" w:rsidRPr="00C52780">
        <w:rPr>
          <w:rFonts w:ascii="Times New Roman" w:hAnsi="Times New Roman"/>
          <w:sz w:val="24"/>
          <w:szCs w:val="24"/>
        </w:rPr>
        <w:t>irtinti Piniginės socialinės paramos teikimo Lazdijų rajono</w:t>
      </w:r>
      <w:r w:rsidR="00454C3E" w:rsidRPr="00C52780">
        <w:rPr>
          <w:rFonts w:ascii="Times New Roman" w:hAnsi="Times New Roman"/>
          <w:sz w:val="24"/>
          <w:szCs w:val="24"/>
        </w:rPr>
        <w:t xml:space="preserve"> savivaldybėje </w:t>
      </w:r>
      <w:r w:rsidR="00BF4C12" w:rsidRPr="00C52780">
        <w:rPr>
          <w:rFonts w:ascii="Times New Roman" w:hAnsi="Times New Roman"/>
          <w:sz w:val="24"/>
          <w:szCs w:val="24"/>
        </w:rPr>
        <w:t>tvarkos aprašą (pridedama).</w:t>
      </w:r>
    </w:p>
    <w:p w14:paraId="7B4CD07E" w14:textId="2FC63795" w:rsidR="00BF4C12" w:rsidRPr="00C52780" w:rsidRDefault="00C52780" w:rsidP="00C52780">
      <w:pPr>
        <w:tabs>
          <w:tab w:val="left" w:pos="0"/>
          <w:tab w:val="left" w:pos="709"/>
        </w:tabs>
        <w:spacing w:after="0" w:line="360" w:lineRule="auto"/>
        <w:jc w:val="both"/>
        <w:rPr>
          <w:rFonts w:ascii="Times New Roman" w:hAnsi="Times New Roman"/>
          <w:sz w:val="24"/>
          <w:szCs w:val="24"/>
        </w:rPr>
      </w:pPr>
      <w:r>
        <w:rPr>
          <w:rFonts w:ascii="Times New Roman" w:hAnsi="Times New Roman"/>
          <w:sz w:val="24"/>
          <w:szCs w:val="24"/>
        </w:rPr>
        <w:tab/>
        <w:t xml:space="preserve">2. </w:t>
      </w:r>
      <w:r w:rsidR="00033E5A" w:rsidRPr="00C52780">
        <w:rPr>
          <w:rFonts w:ascii="Times New Roman" w:hAnsi="Times New Roman"/>
          <w:sz w:val="24"/>
          <w:szCs w:val="24"/>
        </w:rPr>
        <w:t>Pripažinti netekusiu</w:t>
      </w:r>
      <w:r w:rsidR="00BF4C12" w:rsidRPr="00C52780">
        <w:rPr>
          <w:rFonts w:ascii="Times New Roman" w:hAnsi="Times New Roman"/>
          <w:sz w:val="24"/>
          <w:szCs w:val="24"/>
        </w:rPr>
        <w:t xml:space="preserve"> galios Lazdijų rajono savivaldybės tarybos</w:t>
      </w:r>
      <w:r w:rsidR="00033E5A" w:rsidRPr="00C52780">
        <w:rPr>
          <w:rFonts w:ascii="Times New Roman" w:hAnsi="Times New Roman"/>
          <w:sz w:val="24"/>
          <w:szCs w:val="24"/>
        </w:rPr>
        <w:t xml:space="preserve"> </w:t>
      </w:r>
      <w:r w:rsidR="00BF4C12" w:rsidRPr="00C52780">
        <w:rPr>
          <w:rFonts w:ascii="Times New Roman" w:hAnsi="Times New Roman"/>
          <w:sz w:val="24"/>
          <w:szCs w:val="24"/>
        </w:rPr>
        <w:t xml:space="preserve">2015 m. gruodžio 30 d. sprendimą Nr. 5TS-284 „Dėl piniginės socialinės paramos teikimo Lazdijų rajono savivaldybėje tvarkos aprašo patvirtinimo“ su visais pakeitimais ir </w:t>
      </w:r>
      <w:proofErr w:type="spellStart"/>
      <w:r w:rsidR="00BF4C12" w:rsidRPr="00C52780">
        <w:rPr>
          <w:rFonts w:ascii="Times New Roman" w:hAnsi="Times New Roman"/>
          <w:sz w:val="24"/>
          <w:szCs w:val="24"/>
        </w:rPr>
        <w:t>papildymais</w:t>
      </w:r>
      <w:proofErr w:type="spellEnd"/>
      <w:r w:rsidR="00BF4C12" w:rsidRPr="00C52780">
        <w:rPr>
          <w:rFonts w:ascii="Times New Roman" w:hAnsi="Times New Roman"/>
          <w:sz w:val="24"/>
          <w:szCs w:val="24"/>
        </w:rPr>
        <w:t>.</w:t>
      </w:r>
    </w:p>
    <w:p w14:paraId="27F195A2" w14:textId="1193293B" w:rsidR="00454C3E" w:rsidRDefault="00454C3E" w:rsidP="00337CE4">
      <w:pPr>
        <w:tabs>
          <w:tab w:val="right" w:pos="9638"/>
        </w:tabs>
        <w:rPr>
          <w:rFonts w:ascii="Times New Roman" w:hAnsi="Times New Roman"/>
          <w:color w:val="000000"/>
          <w:sz w:val="24"/>
          <w:szCs w:val="24"/>
        </w:rPr>
      </w:pPr>
    </w:p>
    <w:p w14:paraId="55A176A7" w14:textId="2E51C3AE" w:rsidR="00EC4C92" w:rsidRDefault="00EC4C92" w:rsidP="00337CE4">
      <w:pPr>
        <w:tabs>
          <w:tab w:val="right" w:pos="9638"/>
        </w:tabs>
        <w:rPr>
          <w:rFonts w:ascii="Times New Roman" w:hAnsi="Times New Roman"/>
          <w:color w:val="000000"/>
          <w:sz w:val="24"/>
          <w:szCs w:val="24"/>
        </w:rPr>
      </w:pPr>
    </w:p>
    <w:p w14:paraId="11CCA9FA" w14:textId="77777777" w:rsidR="00EC4C92" w:rsidRDefault="00EC4C92" w:rsidP="00337CE4">
      <w:pPr>
        <w:tabs>
          <w:tab w:val="right" w:pos="9638"/>
        </w:tabs>
        <w:rPr>
          <w:rFonts w:ascii="Times New Roman" w:hAnsi="Times New Roman"/>
          <w:color w:val="000000"/>
          <w:sz w:val="24"/>
          <w:szCs w:val="24"/>
        </w:rPr>
      </w:pPr>
    </w:p>
    <w:p w14:paraId="7B4CD083" w14:textId="47EB4637" w:rsidR="00BF597C" w:rsidRDefault="006F6377" w:rsidP="00337CE4">
      <w:pPr>
        <w:tabs>
          <w:tab w:val="right" w:pos="9638"/>
        </w:tabs>
        <w:rPr>
          <w:rFonts w:ascii="Times New Roman" w:hAnsi="Times New Roman"/>
          <w:color w:val="000000"/>
          <w:sz w:val="24"/>
          <w:szCs w:val="24"/>
        </w:rPr>
      </w:pPr>
      <w:r>
        <w:rPr>
          <w:rFonts w:ascii="Times New Roman" w:hAnsi="Times New Roman"/>
          <w:color w:val="000000"/>
          <w:sz w:val="24"/>
          <w:szCs w:val="24"/>
        </w:rPr>
        <w:t>Savivaldybės merė</w:t>
      </w:r>
      <w:r w:rsidR="00337CE4">
        <w:rPr>
          <w:rFonts w:ascii="Times New Roman" w:hAnsi="Times New Roman"/>
          <w:color w:val="000000"/>
          <w:sz w:val="24"/>
          <w:szCs w:val="24"/>
        </w:rPr>
        <w:tab/>
      </w:r>
      <w:r>
        <w:rPr>
          <w:rFonts w:ascii="Times New Roman" w:hAnsi="Times New Roman"/>
          <w:color w:val="000000"/>
          <w:sz w:val="24"/>
          <w:szCs w:val="24"/>
        </w:rPr>
        <w:t>Ausma Miškinienė</w:t>
      </w:r>
    </w:p>
    <w:p w14:paraId="7B4CD084" w14:textId="77777777" w:rsidR="00337CE4" w:rsidRPr="008F509D" w:rsidRDefault="00337CE4" w:rsidP="00337CE4">
      <w:pPr>
        <w:tabs>
          <w:tab w:val="right" w:pos="9638"/>
        </w:tabs>
        <w:jc w:val="center"/>
        <w:rPr>
          <w:rFonts w:ascii="Times New Roman" w:hAnsi="Times New Roman"/>
          <w:color w:val="000000"/>
          <w:sz w:val="24"/>
          <w:szCs w:val="24"/>
        </w:rPr>
      </w:pPr>
    </w:p>
    <w:p w14:paraId="7B4CD085" w14:textId="77777777" w:rsidR="00BF597C" w:rsidRDefault="00BF597C" w:rsidP="00DD2C2A">
      <w:pPr>
        <w:jc w:val="center"/>
        <w:rPr>
          <w:rFonts w:ascii="Times New Roman" w:hAnsi="Times New Roman"/>
          <w:b/>
          <w:color w:val="000000"/>
          <w:sz w:val="24"/>
          <w:szCs w:val="24"/>
        </w:rPr>
      </w:pPr>
    </w:p>
    <w:p w14:paraId="7B4CD086" w14:textId="77777777" w:rsidR="00033E5A" w:rsidRDefault="00033E5A" w:rsidP="00DD2C2A">
      <w:pPr>
        <w:jc w:val="center"/>
        <w:rPr>
          <w:rFonts w:ascii="Times New Roman" w:hAnsi="Times New Roman"/>
          <w:b/>
          <w:color w:val="000000"/>
          <w:sz w:val="24"/>
          <w:szCs w:val="24"/>
        </w:rPr>
      </w:pPr>
    </w:p>
    <w:p w14:paraId="7B4CD087" w14:textId="77777777" w:rsidR="00033E5A" w:rsidRDefault="00033E5A" w:rsidP="00DD2C2A">
      <w:pPr>
        <w:jc w:val="center"/>
        <w:rPr>
          <w:rFonts w:ascii="Times New Roman" w:hAnsi="Times New Roman"/>
          <w:b/>
          <w:color w:val="000000"/>
          <w:sz w:val="24"/>
          <w:szCs w:val="24"/>
        </w:rPr>
      </w:pPr>
    </w:p>
    <w:p w14:paraId="7B4CD088" w14:textId="77777777" w:rsidR="00033E5A" w:rsidRDefault="00033E5A" w:rsidP="00DD2C2A">
      <w:pPr>
        <w:jc w:val="center"/>
        <w:rPr>
          <w:rFonts w:ascii="Times New Roman" w:hAnsi="Times New Roman"/>
          <w:b/>
          <w:color w:val="000000"/>
          <w:sz w:val="24"/>
          <w:szCs w:val="24"/>
        </w:rPr>
      </w:pPr>
    </w:p>
    <w:p w14:paraId="7B4CD089" w14:textId="2E72EEBB" w:rsidR="00BF597C" w:rsidRDefault="00BF597C" w:rsidP="00DD2C2A">
      <w:pPr>
        <w:jc w:val="center"/>
        <w:rPr>
          <w:rFonts w:ascii="Times New Roman" w:hAnsi="Times New Roman"/>
          <w:b/>
          <w:color w:val="000000"/>
          <w:sz w:val="24"/>
          <w:szCs w:val="24"/>
        </w:rPr>
      </w:pPr>
    </w:p>
    <w:p w14:paraId="0A3D40F2" w14:textId="2F20A27F" w:rsidR="00F34492" w:rsidRDefault="00F34492" w:rsidP="00DD2C2A">
      <w:pPr>
        <w:jc w:val="center"/>
        <w:rPr>
          <w:rFonts w:ascii="Times New Roman" w:hAnsi="Times New Roman"/>
          <w:b/>
          <w:color w:val="000000"/>
          <w:sz w:val="24"/>
          <w:szCs w:val="24"/>
        </w:rPr>
      </w:pPr>
    </w:p>
    <w:p w14:paraId="1206A101" w14:textId="77777777" w:rsidR="00F75569" w:rsidRDefault="00F75569" w:rsidP="00DD2C2A">
      <w:pPr>
        <w:jc w:val="center"/>
        <w:rPr>
          <w:rFonts w:ascii="Times New Roman" w:hAnsi="Times New Roman"/>
          <w:b/>
          <w:color w:val="000000"/>
          <w:sz w:val="24"/>
          <w:szCs w:val="24"/>
        </w:rPr>
      </w:pPr>
    </w:p>
    <w:p w14:paraId="7B4CD08A" w14:textId="625B0A27" w:rsidR="00BF597C" w:rsidRDefault="00BF597C" w:rsidP="00DD2C2A">
      <w:pPr>
        <w:jc w:val="center"/>
        <w:rPr>
          <w:rFonts w:ascii="Times New Roman" w:hAnsi="Times New Roman"/>
          <w:b/>
          <w:color w:val="000000"/>
          <w:sz w:val="24"/>
          <w:szCs w:val="24"/>
        </w:rPr>
      </w:pPr>
    </w:p>
    <w:p w14:paraId="32183E4F" w14:textId="21954CF1" w:rsidR="00A6578A" w:rsidRDefault="00BE31B3" w:rsidP="00875208">
      <w:pPr>
        <w:rPr>
          <w:rFonts w:ascii="Times New Roman" w:hAnsi="Times New Roman"/>
          <w:color w:val="000000"/>
          <w:sz w:val="24"/>
          <w:szCs w:val="24"/>
        </w:rPr>
      </w:pPr>
      <w:r>
        <w:rPr>
          <w:rFonts w:ascii="Times New Roman" w:hAnsi="Times New Roman"/>
          <w:color w:val="000000"/>
          <w:sz w:val="24"/>
          <w:szCs w:val="24"/>
        </w:rPr>
        <w:t>R</w:t>
      </w:r>
      <w:r w:rsidR="00875208">
        <w:rPr>
          <w:rFonts w:ascii="Times New Roman" w:hAnsi="Times New Roman"/>
          <w:color w:val="000000"/>
          <w:sz w:val="24"/>
          <w:szCs w:val="24"/>
        </w:rPr>
        <w:t>ima Šukienė</w:t>
      </w:r>
      <w:r w:rsidR="00875208" w:rsidRPr="00875208">
        <w:rPr>
          <w:rFonts w:ascii="Times New Roman" w:hAnsi="Times New Roman"/>
          <w:color w:val="000000"/>
          <w:sz w:val="24"/>
          <w:szCs w:val="24"/>
        </w:rPr>
        <w:t>, tel. (8 318) 66</w:t>
      </w:r>
      <w:r w:rsidR="008F58D0">
        <w:rPr>
          <w:rFonts w:ascii="Times New Roman" w:hAnsi="Times New Roman"/>
          <w:color w:val="000000"/>
          <w:sz w:val="24"/>
          <w:szCs w:val="24"/>
        </w:rPr>
        <w:t> </w:t>
      </w:r>
      <w:r w:rsidR="00875208" w:rsidRPr="00875208">
        <w:rPr>
          <w:rFonts w:ascii="Times New Roman" w:hAnsi="Times New Roman"/>
          <w:color w:val="000000"/>
          <w:sz w:val="24"/>
          <w:szCs w:val="24"/>
        </w:rPr>
        <w:t>106</w:t>
      </w:r>
      <w:r w:rsidR="00A6578A">
        <w:rPr>
          <w:rFonts w:ascii="Times New Roman" w:hAnsi="Times New Roman"/>
          <w:color w:val="000000"/>
          <w:sz w:val="24"/>
          <w:szCs w:val="24"/>
        </w:rPr>
        <w:t xml:space="preserve"> </w:t>
      </w:r>
    </w:p>
    <w:p w14:paraId="3EB8B42E" w14:textId="77777777" w:rsidR="008F58D0" w:rsidRDefault="008F58D0" w:rsidP="002B4093">
      <w:pPr>
        <w:spacing w:after="0" w:line="240" w:lineRule="auto"/>
        <w:ind w:left="5184"/>
        <w:jc w:val="both"/>
        <w:rPr>
          <w:rFonts w:ascii="Times New Roman" w:hAnsi="Times New Roman"/>
          <w:sz w:val="24"/>
          <w:szCs w:val="24"/>
        </w:rPr>
        <w:sectPr w:rsidR="008F58D0" w:rsidSect="008F58D0">
          <w:headerReference w:type="default" r:id="rId8"/>
          <w:headerReference w:type="first" r:id="rId9"/>
          <w:pgSz w:w="11906" w:h="16838" w:code="9"/>
          <w:pgMar w:top="1134" w:right="567" w:bottom="1134" w:left="1701" w:header="567" w:footer="567" w:gutter="0"/>
          <w:pgNumType w:start="1"/>
          <w:cols w:space="1296"/>
          <w:titlePg/>
          <w:docGrid w:linePitch="360"/>
        </w:sectPr>
      </w:pPr>
    </w:p>
    <w:p w14:paraId="4A7680FC" w14:textId="596CD1C7" w:rsidR="002B4093" w:rsidRPr="002B4093" w:rsidRDefault="002B4093" w:rsidP="002B4093">
      <w:pPr>
        <w:spacing w:after="0" w:line="240" w:lineRule="auto"/>
        <w:ind w:left="5184"/>
        <w:jc w:val="both"/>
        <w:rPr>
          <w:rFonts w:ascii="Times New Roman" w:hAnsi="Times New Roman"/>
          <w:sz w:val="24"/>
          <w:szCs w:val="24"/>
        </w:rPr>
      </w:pPr>
      <w:r w:rsidRPr="002B4093">
        <w:rPr>
          <w:rFonts w:ascii="Times New Roman" w:hAnsi="Times New Roman"/>
          <w:sz w:val="24"/>
          <w:szCs w:val="24"/>
        </w:rPr>
        <w:lastRenderedPageBreak/>
        <w:t>PATVIRTINTA</w:t>
      </w:r>
      <w:r w:rsidRPr="002B4093">
        <w:rPr>
          <w:rFonts w:ascii="Times New Roman" w:hAnsi="Times New Roman"/>
          <w:sz w:val="24"/>
          <w:szCs w:val="24"/>
        </w:rPr>
        <w:tab/>
      </w:r>
      <w:r w:rsidRPr="002B4093">
        <w:rPr>
          <w:rFonts w:ascii="Times New Roman" w:hAnsi="Times New Roman"/>
          <w:sz w:val="24"/>
          <w:szCs w:val="24"/>
        </w:rPr>
        <w:tab/>
      </w:r>
      <w:r>
        <w:rPr>
          <w:rFonts w:ascii="Times New Roman" w:hAnsi="Times New Roman"/>
          <w:sz w:val="24"/>
          <w:szCs w:val="24"/>
        </w:rPr>
        <w:tab/>
      </w:r>
      <w:r w:rsidRPr="002B4093">
        <w:rPr>
          <w:rFonts w:ascii="Times New Roman" w:hAnsi="Times New Roman"/>
          <w:sz w:val="24"/>
          <w:szCs w:val="24"/>
        </w:rPr>
        <w:t>Lazdijų rajono savivaldybės tarybos</w:t>
      </w:r>
    </w:p>
    <w:p w14:paraId="3F3F0E07" w14:textId="0742E57F" w:rsidR="002B4093" w:rsidRPr="002B4093" w:rsidRDefault="002B4093" w:rsidP="002B4093">
      <w:pPr>
        <w:spacing w:after="0" w:line="240" w:lineRule="auto"/>
        <w:ind w:left="3888" w:firstLine="1296"/>
        <w:jc w:val="both"/>
        <w:rPr>
          <w:rFonts w:ascii="Times New Roman" w:hAnsi="Times New Roman"/>
          <w:sz w:val="24"/>
          <w:szCs w:val="24"/>
        </w:rPr>
      </w:pPr>
      <w:r w:rsidRPr="002B4093">
        <w:rPr>
          <w:rFonts w:ascii="Times New Roman" w:hAnsi="Times New Roman"/>
          <w:sz w:val="24"/>
          <w:szCs w:val="24"/>
        </w:rPr>
        <w:t>201</w:t>
      </w:r>
      <w:r>
        <w:rPr>
          <w:rFonts w:ascii="Times New Roman" w:hAnsi="Times New Roman"/>
          <w:sz w:val="24"/>
          <w:szCs w:val="24"/>
        </w:rPr>
        <w:t>9</w:t>
      </w:r>
      <w:r w:rsidRPr="002B4093">
        <w:rPr>
          <w:rFonts w:ascii="Times New Roman" w:hAnsi="Times New Roman"/>
          <w:sz w:val="24"/>
          <w:szCs w:val="24"/>
        </w:rPr>
        <w:t xml:space="preserve"> m. </w:t>
      </w:r>
      <w:r w:rsidR="005E63B4">
        <w:rPr>
          <w:rFonts w:ascii="Times New Roman" w:hAnsi="Times New Roman"/>
          <w:sz w:val="24"/>
          <w:szCs w:val="24"/>
        </w:rPr>
        <w:t>lapkričio</w:t>
      </w:r>
      <w:r>
        <w:rPr>
          <w:rFonts w:ascii="Times New Roman" w:hAnsi="Times New Roman"/>
          <w:sz w:val="24"/>
          <w:szCs w:val="24"/>
        </w:rPr>
        <w:t xml:space="preserve">  </w:t>
      </w:r>
      <w:r w:rsidR="00F75569">
        <w:rPr>
          <w:rFonts w:ascii="Times New Roman" w:hAnsi="Times New Roman"/>
          <w:sz w:val="24"/>
          <w:szCs w:val="24"/>
        </w:rPr>
        <w:t xml:space="preserve"> </w:t>
      </w:r>
      <w:r w:rsidRPr="002B4093">
        <w:rPr>
          <w:rFonts w:ascii="Times New Roman" w:hAnsi="Times New Roman"/>
          <w:sz w:val="24"/>
          <w:szCs w:val="24"/>
        </w:rPr>
        <w:t xml:space="preserve"> d. </w:t>
      </w:r>
    </w:p>
    <w:p w14:paraId="7109EB25" w14:textId="158173AC" w:rsidR="002B4093" w:rsidRPr="002B4093" w:rsidRDefault="002B4093" w:rsidP="002B4093">
      <w:pPr>
        <w:spacing w:after="0" w:line="240" w:lineRule="auto"/>
        <w:ind w:left="3888" w:firstLine="1296"/>
        <w:jc w:val="both"/>
        <w:rPr>
          <w:rFonts w:ascii="Times New Roman" w:hAnsi="Times New Roman"/>
          <w:sz w:val="24"/>
          <w:szCs w:val="24"/>
        </w:rPr>
      </w:pPr>
      <w:r w:rsidRPr="002B4093">
        <w:rPr>
          <w:rFonts w:ascii="Times New Roman" w:hAnsi="Times New Roman"/>
          <w:sz w:val="24"/>
          <w:szCs w:val="24"/>
        </w:rPr>
        <w:t>sprendimu Nr. 5TS-</w:t>
      </w:r>
    </w:p>
    <w:p w14:paraId="38FC9024" w14:textId="77777777" w:rsidR="002B4093" w:rsidRDefault="002B4093" w:rsidP="002B4093">
      <w:pPr>
        <w:spacing w:after="0" w:line="240" w:lineRule="auto"/>
        <w:jc w:val="both"/>
        <w:rPr>
          <w:rFonts w:ascii="Times New Roman" w:hAnsi="Times New Roman"/>
          <w:b/>
          <w:color w:val="000000"/>
          <w:sz w:val="24"/>
          <w:szCs w:val="24"/>
        </w:rPr>
      </w:pPr>
    </w:p>
    <w:p w14:paraId="7B4CD08F" w14:textId="30DD6871" w:rsidR="004B16A0" w:rsidRDefault="00DD2C2A" w:rsidP="004B16A0">
      <w:pPr>
        <w:spacing w:after="0" w:line="240" w:lineRule="auto"/>
        <w:jc w:val="center"/>
        <w:rPr>
          <w:rFonts w:ascii="Times New Roman" w:hAnsi="Times New Roman"/>
          <w:b/>
          <w:color w:val="000000"/>
          <w:sz w:val="24"/>
          <w:szCs w:val="24"/>
        </w:rPr>
      </w:pPr>
      <w:r w:rsidRPr="00407CD5">
        <w:rPr>
          <w:rFonts w:ascii="Times New Roman" w:hAnsi="Times New Roman"/>
          <w:b/>
          <w:color w:val="000000"/>
          <w:sz w:val="24"/>
          <w:szCs w:val="24"/>
        </w:rPr>
        <w:t xml:space="preserve">PINIGINĖS SOCIALINĖS PARAMOS TEIKIMO </w:t>
      </w:r>
      <w:r w:rsidR="00086CA7" w:rsidRPr="00407CD5">
        <w:rPr>
          <w:rFonts w:ascii="Times New Roman" w:hAnsi="Times New Roman"/>
          <w:b/>
          <w:color w:val="000000"/>
          <w:sz w:val="24"/>
          <w:szCs w:val="24"/>
        </w:rPr>
        <w:t xml:space="preserve">LAZDIJŲ RAJONO </w:t>
      </w:r>
    </w:p>
    <w:p w14:paraId="7B4CD090" w14:textId="77777777" w:rsidR="00DD2C2A" w:rsidRDefault="00086CA7" w:rsidP="004B16A0">
      <w:pPr>
        <w:spacing w:after="0" w:line="240" w:lineRule="auto"/>
        <w:jc w:val="center"/>
        <w:rPr>
          <w:rFonts w:ascii="Times New Roman" w:hAnsi="Times New Roman"/>
          <w:b/>
          <w:color w:val="000000"/>
          <w:sz w:val="24"/>
          <w:szCs w:val="24"/>
        </w:rPr>
      </w:pPr>
      <w:r w:rsidRPr="00407CD5">
        <w:rPr>
          <w:rFonts w:ascii="Times New Roman" w:hAnsi="Times New Roman"/>
          <w:b/>
          <w:color w:val="000000"/>
          <w:sz w:val="24"/>
          <w:szCs w:val="24"/>
        </w:rPr>
        <w:t xml:space="preserve">SAVIVALDYBĖJE </w:t>
      </w:r>
      <w:r w:rsidR="00DD2C2A" w:rsidRPr="00407CD5">
        <w:rPr>
          <w:rFonts w:ascii="Times New Roman" w:hAnsi="Times New Roman"/>
          <w:b/>
          <w:color w:val="000000"/>
          <w:sz w:val="24"/>
          <w:szCs w:val="24"/>
        </w:rPr>
        <w:t>TVARKOS APRAŠAS</w:t>
      </w:r>
    </w:p>
    <w:p w14:paraId="7B4CD091" w14:textId="77777777" w:rsidR="004B16A0" w:rsidRDefault="004B16A0" w:rsidP="00BC7FB2">
      <w:pPr>
        <w:spacing w:after="0" w:line="240" w:lineRule="auto"/>
        <w:jc w:val="center"/>
        <w:rPr>
          <w:rFonts w:ascii="Times New Roman" w:hAnsi="Times New Roman"/>
          <w:b/>
          <w:color w:val="000000"/>
          <w:sz w:val="24"/>
          <w:szCs w:val="24"/>
        </w:rPr>
      </w:pPr>
    </w:p>
    <w:p w14:paraId="7B4CD092" w14:textId="77777777" w:rsidR="00086CA7" w:rsidRPr="00407CD5" w:rsidRDefault="00BC7FB2" w:rsidP="00BC7FB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SKYRIUS</w:t>
      </w:r>
    </w:p>
    <w:p w14:paraId="7B4CD093" w14:textId="137E4221" w:rsidR="00086CA7" w:rsidRDefault="00086CA7" w:rsidP="00BC7FB2">
      <w:pPr>
        <w:spacing w:after="0" w:line="360" w:lineRule="auto"/>
        <w:jc w:val="center"/>
        <w:rPr>
          <w:rFonts w:ascii="Times New Roman" w:hAnsi="Times New Roman"/>
          <w:b/>
          <w:color w:val="000000"/>
          <w:sz w:val="24"/>
          <w:szCs w:val="24"/>
        </w:rPr>
      </w:pPr>
      <w:r w:rsidRPr="00407CD5">
        <w:rPr>
          <w:rFonts w:ascii="Times New Roman" w:hAnsi="Times New Roman"/>
          <w:b/>
          <w:color w:val="000000"/>
          <w:sz w:val="24"/>
          <w:szCs w:val="24"/>
        </w:rPr>
        <w:t>BENDROSIOS NUOSTATOS</w:t>
      </w:r>
    </w:p>
    <w:p w14:paraId="6DBB9B6A" w14:textId="77777777" w:rsidR="00641A6F" w:rsidRDefault="00641A6F" w:rsidP="00BC7FB2">
      <w:pPr>
        <w:spacing w:after="0" w:line="360" w:lineRule="auto"/>
        <w:jc w:val="center"/>
        <w:rPr>
          <w:rFonts w:ascii="Times New Roman" w:hAnsi="Times New Roman"/>
          <w:b/>
          <w:color w:val="000000"/>
          <w:sz w:val="24"/>
          <w:szCs w:val="24"/>
        </w:rPr>
      </w:pPr>
    </w:p>
    <w:p w14:paraId="7F087E64" w14:textId="77777777"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086CA7" w:rsidRPr="006D2904">
        <w:rPr>
          <w:rFonts w:ascii="Times New Roman" w:hAnsi="Times New Roman"/>
          <w:color w:val="000000" w:themeColor="text1"/>
          <w:sz w:val="24"/>
          <w:szCs w:val="24"/>
        </w:rPr>
        <w:t>Piniginės socialinės paramos teikimo Lazdijų rajono savivaldybėje tvarkos aprašas (toliau – Tvarkos aprašas) reglamentuoja piniginės socialinės paramos teikimą Lazdijų rajono savivaldybės nepasiturintiems gyventojams: piniginės socialinės paramos skyrimo ir mokėjimo tvarką</w:t>
      </w:r>
      <w:r w:rsidR="00E7666E" w:rsidRPr="006D2904">
        <w:rPr>
          <w:rFonts w:ascii="Times New Roman" w:hAnsi="Times New Roman"/>
          <w:color w:val="000000" w:themeColor="text1"/>
          <w:sz w:val="24"/>
          <w:szCs w:val="24"/>
        </w:rPr>
        <w:t xml:space="preserve"> (prašymų-paraiškų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w:t>
      </w:r>
      <w:r w:rsidR="00086CA7" w:rsidRPr="006D2904">
        <w:rPr>
          <w:rFonts w:ascii="Times New Roman" w:hAnsi="Times New Roman"/>
          <w:color w:val="000000" w:themeColor="text1"/>
          <w:sz w:val="24"/>
          <w:szCs w:val="24"/>
        </w:rPr>
        <w:t>; pagrindus, kuriems esant piniginė socialinė parama skiriama kitais Lietuvos Respublikos piniginės socialinės paramos nepasiturintiems gyventojams įstatyme (toliau – Įstatymas) nenumatytais atvejais</w:t>
      </w:r>
      <w:r w:rsidR="00E7666E" w:rsidRPr="006D2904">
        <w:rPr>
          <w:rFonts w:ascii="Times New Roman" w:hAnsi="Times New Roman"/>
          <w:color w:val="000000" w:themeColor="text1"/>
          <w:sz w:val="24"/>
          <w:szCs w:val="24"/>
        </w:rPr>
        <w:t xml:space="preserve"> </w:t>
      </w:r>
      <w:r w:rsidR="00707D57" w:rsidRPr="006D2904">
        <w:rPr>
          <w:rFonts w:ascii="Times New Roman" w:hAnsi="Times New Roman"/>
          <w:color w:val="000000" w:themeColor="text1"/>
          <w:sz w:val="24"/>
          <w:szCs w:val="24"/>
        </w:rPr>
        <w:t xml:space="preserve">ir kuriems esant ši parama didinama, mažinama, skiriama ne visiems bendrai gyvenantiems asmenims, sustabdomas, nutraukiamas ar atnaujinamas jos mokėjimas; </w:t>
      </w:r>
      <w:r w:rsidR="00086CA7" w:rsidRPr="006D2904">
        <w:rPr>
          <w:rFonts w:ascii="Times New Roman" w:hAnsi="Times New Roman"/>
          <w:color w:val="000000" w:themeColor="text1"/>
          <w:sz w:val="24"/>
          <w:szCs w:val="24"/>
        </w:rPr>
        <w:t xml:space="preserve">bendruomeninių organizacijų ir (ar) religinių bendruomenių, ir (ar) religinių bendrijų, ir (ar) kitų nevyriausybinių organizacijų atstovų, ir (ar) gyvenamosios vietovės bendruomenės narių, ir (ar) </w:t>
      </w:r>
      <w:proofErr w:type="spellStart"/>
      <w:r w:rsidR="00086CA7" w:rsidRPr="006D2904">
        <w:rPr>
          <w:rFonts w:ascii="Times New Roman" w:hAnsi="Times New Roman"/>
          <w:color w:val="000000" w:themeColor="text1"/>
          <w:sz w:val="24"/>
          <w:szCs w:val="24"/>
        </w:rPr>
        <w:t>seniūnaičių</w:t>
      </w:r>
      <w:proofErr w:type="spellEnd"/>
      <w:r w:rsidR="00086CA7" w:rsidRPr="006D2904">
        <w:rPr>
          <w:rFonts w:ascii="Times New Roman" w:hAnsi="Times New Roman"/>
          <w:color w:val="000000" w:themeColor="text1"/>
          <w:sz w:val="24"/>
          <w:szCs w:val="24"/>
        </w:rPr>
        <w:t>, ir (ar) kitų suinteresuotų asmenų pasitelkimo dalyvauti svarstant klausimus dėl piniginės socialinės paramos skyrimo tvark</w:t>
      </w:r>
      <w:r w:rsidR="00707D57" w:rsidRPr="006D2904">
        <w:rPr>
          <w:rFonts w:ascii="Times New Roman" w:hAnsi="Times New Roman"/>
          <w:color w:val="000000" w:themeColor="text1"/>
          <w:sz w:val="24"/>
          <w:szCs w:val="24"/>
        </w:rPr>
        <w:t>ą</w:t>
      </w:r>
      <w:r w:rsidR="00086CA7" w:rsidRPr="006D2904">
        <w:rPr>
          <w:rFonts w:ascii="Times New Roman" w:hAnsi="Times New Roman"/>
          <w:color w:val="000000" w:themeColor="text1"/>
          <w:sz w:val="24"/>
          <w:szCs w:val="24"/>
        </w:rPr>
        <w:t xml:space="preserve"> bei jų teis</w:t>
      </w:r>
      <w:r w:rsidR="00707D57" w:rsidRPr="006D2904">
        <w:rPr>
          <w:rFonts w:ascii="Times New Roman" w:hAnsi="Times New Roman"/>
          <w:color w:val="000000" w:themeColor="text1"/>
          <w:sz w:val="24"/>
          <w:szCs w:val="24"/>
        </w:rPr>
        <w:t>es</w:t>
      </w:r>
      <w:r w:rsidR="00BC7FB2" w:rsidRPr="006D2904">
        <w:rPr>
          <w:rFonts w:ascii="Times New Roman" w:hAnsi="Times New Roman"/>
          <w:color w:val="000000" w:themeColor="text1"/>
          <w:sz w:val="24"/>
          <w:szCs w:val="24"/>
        </w:rPr>
        <w:t xml:space="preserve"> </w:t>
      </w:r>
      <w:r w:rsidR="00086CA7" w:rsidRPr="006D2904">
        <w:rPr>
          <w:rFonts w:ascii="Times New Roman" w:hAnsi="Times New Roman"/>
          <w:color w:val="000000" w:themeColor="text1"/>
          <w:sz w:val="24"/>
          <w:szCs w:val="24"/>
        </w:rPr>
        <w:t>ir pareig</w:t>
      </w:r>
      <w:r w:rsidR="00707D57" w:rsidRPr="006D2904">
        <w:rPr>
          <w:rFonts w:ascii="Times New Roman" w:hAnsi="Times New Roman"/>
          <w:color w:val="000000" w:themeColor="text1"/>
          <w:sz w:val="24"/>
          <w:szCs w:val="24"/>
        </w:rPr>
        <w:t>as</w:t>
      </w:r>
      <w:r w:rsidR="00086CA7" w:rsidRPr="006D2904">
        <w:rPr>
          <w:rFonts w:ascii="Times New Roman" w:hAnsi="Times New Roman"/>
          <w:color w:val="000000" w:themeColor="text1"/>
          <w:sz w:val="24"/>
          <w:szCs w:val="24"/>
        </w:rPr>
        <w:t>.</w:t>
      </w:r>
    </w:p>
    <w:p w14:paraId="171BA9A4" w14:textId="77777777"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086CA7" w:rsidRPr="006D2904">
        <w:rPr>
          <w:rFonts w:ascii="Times New Roman" w:hAnsi="Times New Roman"/>
          <w:color w:val="000000" w:themeColor="text1"/>
          <w:sz w:val="24"/>
          <w:szCs w:val="24"/>
        </w:rPr>
        <w:t>Tvarkos aprašas pare</w:t>
      </w:r>
      <w:r w:rsidR="006F6377" w:rsidRPr="006D2904">
        <w:rPr>
          <w:rFonts w:ascii="Times New Roman" w:hAnsi="Times New Roman"/>
          <w:color w:val="000000" w:themeColor="text1"/>
          <w:sz w:val="24"/>
          <w:szCs w:val="24"/>
        </w:rPr>
        <w:t xml:space="preserve">ngtas vadovaujantis Įstatymu ir kitais </w:t>
      </w:r>
      <w:r w:rsidR="006F6377" w:rsidRPr="006D2904">
        <w:rPr>
          <w:rFonts w:ascii="Times New Roman" w:hAnsi="Times New Roman"/>
          <w:bCs/>
          <w:color w:val="000000" w:themeColor="text1"/>
          <w:sz w:val="24"/>
          <w:szCs w:val="24"/>
        </w:rPr>
        <w:t>įstatymo įgyvendinamaisiais</w:t>
      </w:r>
      <w:r w:rsidR="006F6377" w:rsidRPr="006D2904">
        <w:rPr>
          <w:rFonts w:ascii="Times New Roman" w:hAnsi="Times New Roman"/>
          <w:b/>
          <w:bCs/>
          <w:color w:val="000000" w:themeColor="text1"/>
          <w:sz w:val="24"/>
          <w:szCs w:val="24"/>
        </w:rPr>
        <w:t xml:space="preserve"> </w:t>
      </w:r>
      <w:r w:rsidR="006F6377" w:rsidRPr="006D2904">
        <w:rPr>
          <w:rFonts w:ascii="Times New Roman" w:hAnsi="Times New Roman"/>
          <w:color w:val="000000" w:themeColor="text1"/>
          <w:sz w:val="24"/>
          <w:szCs w:val="24"/>
        </w:rPr>
        <w:t>teisės aktais.</w:t>
      </w:r>
    </w:p>
    <w:p w14:paraId="2174E451" w14:textId="5F9482AC"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086CA7" w:rsidRPr="006D2904">
        <w:rPr>
          <w:rFonts w:ascii="Times New Roman" w:eastAsia="Courier New" w:hAnsi="Times New Roman"/>
          <w:color w:val="000000" w:themeColor="text1"/>
          <w:sz w:val="24"/>
          <w:szCs w:val="24"/>
        </w:rPr>
        <w:t>Tvarkos aprašas taikomas nepasiturintiems gyventojams, deklaravusiems gyvenamąją vietą</w:t>
      </w:r>
      <w:r w:rsidR="006F6377" w:rsidRPr="006D2904">
        <w:rPr>
          <w:rFonts w:ascii="Times New Roman" w:eastAsia="Courier New" w:hAnsi="Times New Roman"/>
          <w:color w:val="000000" w:themeColor="text1"/>
          <w:sz w:val="24"/>
          <w:szCs w:val="24"/>
        </w:rPr>
        <w:t xml:space="preserve"> Lazdijų rajono savivaldybėje (toliau – </w:t>
      </w:r>
      <w:r w:rsidR="00896B5D">
        <w:rPr>
          <w:rFonts w:ascii="Times New Roman" w:eastAsia="Courier New" w:hAnsi="Times New Roman"/>
          <w:color w:val="000000" w:themeColor="text1"/>
          <w:sz w:val="24"/>
          <w:szCs w:val="24"/>
        </w:rPr>
        <w:t>R</w:t>
      </w:r>
      <w:r w:rsidR="006F6377" w:rsidRPr="006D2904">
        <w:rPr>
          <w:rFonts w:ascii="Times New Roman" w:eastAsia="Courier New" w:hAnsi="Times New Roman"/>
          <w:color w:val="000000" w:themeColor="text1"/>
          <w:sz w:val="24"/>
          <w:szCs w:val="24"/>
        </w:rPr>
        <w:t>ajono savivaldybė),</w:t>
      </w:r>
      <w:r w:rsidR="00086CA7" w:rsidRPr="006D2904">
        <w:rPr>
          <w:rFonts w:ascii="Times New Roman" w:eastAsia="Courier New" w:hAnsi="Times New Roman"/>
          <w:color w:val="000000" w:themeColor="text1"/>
          <w:sz w:val="24"/>
          <w:szCs w:val="24"/>
        </w:rPr>
        <w:t xml:space="preserve"> </w:t>
      </w:r>
      <w:r w:rsidR="006F6377" w:rsidRPr="006D2904">
        <w:rPr>
          <w:rFonts w:ascii="Times New Roman" w:hAnsi="Times New Roman"/>
          <w:color w:val="000000" w:themeColor="text1"/>
          <w:sz w:val="24"/>
          <w:szCs w:val="24"/>
        </w:rPr>
        <w:t xml:space="preserve">arba asmenims, </w:t>
      </w:r>
      <w:r w:rsidR="00033E5A" w:rsidRPr="006D2904">
        <w:rPr>
          <w:rFonts w:ascii="Times New Roman" w:hAnsi="Times New Roman"/>
          <w:color w:val="000000" w:themeColor="text1"/>
          <w:sz w:val="24"/>
          <w:szCs w:val="24"/>
        </w:rPr>
        <w:t>ne</w:t>
      </w:r>
      <w:r w:rsidR="006F6377" w:rsidRPr="006D2904">
        <w:rPr>
          <w:rFonts w:ascii="Times New Roman" w:hAnsi="Times New Roman"/>
          <w:color w:val="000000" w:themeColor="text1"/>
          <w:sz w:val="24"/>
          <w:szCs w:val="24"/>
        </w:rPr>
        <w:t xml:space="preserve">įtrauktiems į gyvenamosios vietos neturinčių asmenų apskaitą </w:t>
      </w:r>
      <w:r w:rsidR="00896B5D">
        <w:rPr>
          <w:rFonts w:ascii="Times New Roman" w:hAnsi="Times New Roman"/>
          <w:color w:val="000000" w:themeColor="text1"/>
          <w:sz w:val="24"/>
          <w:szCs w:val="24"/>
        </w:rPr>
        <w:t>Rajon</w:t>
      </w:r>
      <w:r w:rsidR="006F6377" w:rsidRPr="006D2904">
        <w:rPr>
          <w:rFonts w:ascii="Times New Roman" w:hAnsi="Times New Roman"/>
          <w:color w:val="000000" w:themeColor="text1"/>
          <w:sz w:val="24"/>
          <w:szCs w:val="24"/>
        </w:rPr>
        <w:t xml:space="preserve">o savivaldybėje ir kurių duomenys apie tai </w:t>
      </w:r>
      <w:r w:rsidR="00033E5A" w:rsidRPr="006D2904">
        <w:rPr>
          <w:rFonts w:ascii="Times New Roman" w:hAnsi="Times New Roman"/>
          <w:color w:val="000000" w:themeColor="text1"/>
          <w:sz w:val="24"/>
          <w:szCs w:val="24"/>
        </w:rPr>
        <w:t>nėra</w:t>
      </w:r>
      <w:r w:rsidR="006F6377" w:rsidRPr="006D2904">
        <w:rPr>
          <w:rFonts w:ascii="Times New Roman" w:hAnsi="Times New Roman"/>
          <w:color w:val="000000" w:themeColor="text1"/>
          <w:sz w:val="24"/>
          <w:szCs w:val="24"/>
        </w:rPr>
        <w:t xml:space="preserve"> įrašyti į Lietuvos Respublikos gyventojų registrą</w:t>
      </w:r>
      <w:r w:rsidR="00033E5A" w:rsidRPr="006D2904">
        <w:rPr>
          <w:rFonts w:ascii="Times New Roman" w:hAnsi="Times New Roman"/>
          <w:color w:val="000000" w:themeColor="text1"/>
          <w:sz w:val="24"/>
          <w:szCs w:val="24"/>
        </w:rPr>
        <w:t xml:space="preserve">, tačiau faktiškai gyvenančių </w:t>
      </w:r>
      <w:r w:rsidR="00896B5D">
        <w:rPr>
          <w:rFonts w:ascii="Times New Roman" w:hAnsi="Times New Roman"/>
          <w:color w:val="000000" w:themeColor="text1"/>
          <w:sz w:val="24"/>
          <w:szCs w:val="24"/>
        </w:rPr>
        <w:t>R</w:t>
      </w:r>
      <w:r w:rsidR="00033E5A" w:rsidRPr="006D2904">
        <w:rPr>
          <w:rFonts w:ascii="Times New Roman" w:hAnsi="Times New Roman"/>
          <w:color w:val="000000" w:themeColor="text1"/>
          <w:sz w:val="24"/>
          <w:szCs w:val="24"/>
        </w:rPr>
        <w:t xml:space="preserve">ajono savivaldybėje, </w:t>
      </w:r>
      <w:r w:rsidR="006F6377" w:rsidRPr="006D2904">
        <w:rPr>
          <w:rFonts w:ascii="Times New Roman" w:hAnsi="Times New Roman"/>
          <w:color w:val="000000" w:themeColor="text1"/>
          <w:sz w:val="24"/>
          <w:szCs w:val="24"/>
        </w:rPr>
        <w:t xml:space="preserve">bei asmenims, kurie </w:t>
      </w:r>
      <w:r w:rsidR="00896B5D">
        <w:rPr>
          <w:rFonts w:ascii="Times New Roman" w:hAnsi="Times New Roman"/>
          <w:color w:val="000000" w:themeColor="text1"/>
          <w:sz w:val="24"/>
          <w:szCs w:val="24"/>
        </w:rPr>
        <w:t>R</w:t>
      </w:r>
      <w:r w:rsidR="006F6377" w:rsidRPr="006D2904">
        <w:rPr>
          <w:rFonts w:ascii="Times New Roman" w:hAnsi="Times New Roman"/>
          <w:color w:val="000000" w:themeColor="text1"/>
          <w:sz w:val="24"/>
          <w:szCs w:val="24"/>
        </w:rPr>
        <w:t>ajono savivaldybės teritorijoje nuomojasi būstą.</w:t>
      </w:r>
    </w:p>
    <w:p w14:paraId="45FF64B4" w14:textId="77777777"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086CA7" w:rsidRPr="006D2904">
        <w:rPr>
          <w:rFonts w:ascii="Times New Roman" w:hAnsi="Times New Roman"/>
          <w:color w:val="000000" w:themeColor="text1"/>
          <w:sz w:val="24"/>
          <w:szCs w:val="24"/>
        </w:rPr>
        <w:t>Tvarkos apraše vartojamos sąvokos atitinka Įstatyme apibrėžtas sąvokas.</w:t>
      </w:r>
    </w:p>
    <w:p w14:paraId="1D833046" w14:textId="77777777"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6F6377" w:rsidRPr="006D2904">
        <w:rPr>
          <w:rFonts w:ascii="Times New Roman" w:hAnsi="Times New Roman"/>
          <w:color w:val="000000" w:themeColor="text1"/>
          <w:sz w:val="24"/>
          <w:szCs w:val="24"/>
        </w:rPr>
        <w:t>Vykdant savarankišką savivaldybės funkciją, piniginė soc</w:t>
      </w:r>
      <w:r w:rsidR="00033E5A" w:rsidRPr="006D2904">
        <w:rPr>
          <w:rFonts w:ascii="Times New Roman" w:hAnsi="Times New Roman"/>
          <w:color w:val="000000" w:themeColor="text1"/>
          <w:sz w:val="24"/>
          <w:szCs w:val="24"/>
        </w:rPr>
        <w:t>ialinė parama teikiama taikant Į</w:t>
      </w:r>
      <w:r w:rsidR="006F6377" w:rsidRPr="006D2904">
        <w:rPr>
          <w:rFonts w:ascii="Times New Roman" w:hAnsi="Times New Roman"/>
          <w:color w:val="000000" w:themeColor="text1"/>
          <w:sz w:val="24"/>
          <w:szCs w:val="24"/>
        </w:rPr>
        <w:t>statymo nuostatas tiek, kiek jų nereglamentuoja šis</w:t>
      </w:r>
      <w:r w:rsidR="009F6791" w:rsidRPr="006D2904">
        <w:rPr>
          <w:rFonts w:ascii="Times New Roman" w:hAnsi="Times New Roman"/>
          <w:color w:val="000000" w:themeColor="text1"/>
          <w:sz w:val="24"/>
          <w:szCs w:val="24"/>
        </w:rPr>
        <w:t xml:space="preserve"> Tvarkos </w:t>
      </w:r>
      <w:r w:rsidR="006F6377" w:rsidRPr="006D2904">
        <w:rPr>
          <w:rFonts w:ascii="Times New Roman" w:hAnsi="Times New Roman"/>
          <w:color w:val="000000" w:themeColor="text1"/>
          <w:sz w:val="24"/>
          <w:szCs w:val="24"/>
        </w:rPr>
        <w:t>aprašas.</w:t>
      </w:r>
      <w:r w:rsidR="00A6578A" w:rsidRPr="006D2904">
        <w:rPr>
          <w:rFonts w:ascii="Times New Roman" w:hAnsi="Times New Roman"/>
          <w:color w:val="000000" w:themeColor="text1"/>
          <w:sz w:val="24"/>
          <w:szCs w:val="24"/>
        </w:rPr>
        <w:t xml:space="preserve"> </w:t>
      </w:r>
    </w:p>
    <w:p w14:paraId="4567D007" w14:textId="77777777" w:rsid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6. </w:t>
      </w:r>
      <w:r w:rsidR="00086CA7" w:rsidRPr="006D2904">
        <w:rPr>
          <w:rFonts w:ascii="Times New Roman" w:hAnsi="Times New Roman"/>
          <w:bCs/>
          <w:color w:val="000000" w:themeColor="text1"/>
          <w:sz w:val="24"/>
          <w:szCs w:val="24"/>
        </w:rPr>
        <w:t xml:space="preserve">Piniginę socialinę paramą administruoja Lazdijų rajono savivaldybės administracijos </w:t>
      </w:r>
      <w:r w:rsidR="00270988" w:rsidRPr="006D2904">
        <w:rPr>
          <w:rFonts w:ascii="Times New Roman" w:hAnsi="Times New Roman"/>
          <w:bCs/>
          <w:color w:val="000000" w:themeColor="text1"/>
          <w:sz w:val="24"/>
          <w:szCs w:val="24"/>
        </w:rPr>
        <w:t xml:space="preserve">(toliau – savivaldybės administracijos) </w:t>
      </w:r>
      <w:r w:rsidR="00086CA7" w:rsidRPr="006D2904">
        <w:rPr>
          <w:rFonts w:ascii="Times New Roman" w:hAnsi="Times New Roman"/>
          <w:bCs/>
          <w:color w:val="000000" w:themeColor="text1"/>
          <w:sz w:val="24"/>
          <w:szCs w:val="24"/>
        </w:rPr>
        <w:t>Socialinės paramos</w:t>
      </w:r>
      <w:r w:rsidR="004205D2" w:rsidRPr="006D2904">
        <w:rPr>
          <w:rFonts w:ascii="Times New Roman" w:hAnsi="Times New Roman"/>
          <w:bCs/>
          <w:color w:val="000000" w:themeColor="text1"/>
          <w:sz w:val="24"/>
          <w:szCs w:val="24"/>
        </w:rPr>
        <w:t xml:space="preserve"> ir sveikatos</w:t>
      </w:r>
      <w:r w:rsidR="00086CA7" w:rsidRPr="006D2904">
        <w:rPr>
          <w:rFonts w:ascii="Times New Roman" w:hAnsi="Times New Roman"/>
          <w:bCs/>
          <w:color w:val="000000" w:themeColor="text1"/>
          <w:sz w:val="24"/>
          <w:szCs w:val="24"/>
        </w:rPr>
        <w:t xml:space="preserve"> skyrius (toliau – </w:t>
      </w:r>
      <w:r w:rsidR="004205D2" w:rsidRPr="006D2904">
        <w:rPr>
          <w:rFonts w:ascii="Times New Roman" w:hAnsi="Times New Roman"/>
          <w:bCs/>
          <w:color w:val="000000" w:themeColor="text1"/>
          <w:sz w:val="24"/>
          <w:szCs w:val="24"/>
        </w:rPr>
        <w:t>S</w:t>
      </w:r>
      <w:r w:rsidR="00086CA7" w:rsidRPr="006D2904">
        <w:rPr>
          <w:rFonts w:ascii="Times New Roman" w:hAnsi="Times New Roman"/>
          <w:bCs/>
          <w:color w:val="000000" w:themeColor="text1"/>
          <w:sz w:val="24"/>
          <w:szCs w:val="24"/>
        </w:rPr>
        <w:t>kyrius).</w:t>
      </w:r>
      <w:r w:rsidR="00DC42D3" w:rsidRPr="006D2904">
        <w:rPr>
          <w:rFonts w:ascii="Times New Roman" w:hAnsi="Times New Roman"/>
          <w:bCs/>
          <w:color w:val="000000" w:themeColor="text1"/>
          <w:sz w:val="24"/>
          <w:szCs w:val="24"/>
        </w:rPr>
        <w:t xml:space="preserve"> </w:t>
      </w:r>
    </w:p>
    <w:p w14:paraId="7B4CD09A" w14:textId="6DB2E05A" w:rsidR="00086CA7" w:rsidRPr="006D2904" w:rsidRDefault="006D2904" w:rsidP="006D2904">
      <w:pPr>
        <w:widowControl w:val="0"/>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00086CA7" w:rsidRPr="006D2904">
        <w:rPr>
          <w:rFonts w:ascii="Times New Roman" w:hAnsi="Times New Roman"/>
          <w:bCs/>
          <w:color w:val="000000" w:themeColor="text1"/>
          <w:sz w:val="24"/>
          <w:szCs w:val="24"/>
        </w:rPr>
        <w:t>Teikiant piniginę socialinę paramą</w:t>
      </w:r>
      <w:r w:rsidR="00896B5D">
        <w:rPr>
          <w:rFonts w:ascii="Times New Roman" w:hAnsi="Times New Roman"/>
          <w:bCs/>
          <w:color w:val="000000" w:themeColor="text1"/>
          <w:sz w:val="24"/>
          <w:szCs w:val="24"/>
        </w:rPr>
        <w:t>,</w:t>
      </w:r>
      <w:r w:rsidR="00086CA7" w:rsidRPr="006D2904">
        <w:rPr>
          <w:rFonts w:ascii="Times New Roman" w:hAnsi="Times New Roman"/>
          <w:bCs/>
          <w:color w:val="000000" w:themeColor="text1"/>
          <w:sz w:val="24"/>
          <w:szCs w:val="24"/>
        </w:rPr>
        <w:t xml:space="preserve"> pasitelkiami</w:t>
      </w:r>
      <w:r w:rsidR="00086CA7" w:rsidRPr="006D2904">
        <w:rPr>
          <w:rFonts w:ascii="Times New Roman" w:hAnsi="Times New Roman"/>
          <w:color w:val="000000" w:themeColor="text1"/>
          <w:sz w:val="24"/>
          <w:szCs w:val="24"/>
        </w:rPr>
        <w:t xml:space="preserve"> bendruomeninių organizacijų ir (ar) religinių bendruomenių, ir (ar) religinių bendrijų, ir (ar) kitų nevyriausybinių organizacijų atstovai, ir (ar) gyvenamosios vietovės bendruomen</w:t>
      </w:r>
      <w:r w:rsidR="00B4388F" w:rsidRPr="006D2904">
        <w:rPr>
          <w:rFonts w:ascii="Times New Roman" w:hAnsi="Times New Roman"/>
          <w:color w:val="000000" w:themeColor="text1"/>
          <w:sz w:val="24"/>
          <w:szCs w:val="24"/>
        </w:rPr>
        <w:t xml:space="preserve">ės nariai, ir (ar) </w:t>
      </w:r>
      <w:proofErr w:type="spellStart"/>
      <w:r w:rsidR="00B4388F" w:rsidRPr="006D2904">
        <w:rPr>
          <w:rFonts w:ascii="Times New Roman" w:hAnsi="Times New Roman"/>
          <w:color w:val="000000" w:themeColor="text1"/>
          <w:sz w:val="24"/>
          <w:szCs w:val="24"/>
        </w:rPr>
        <w:t>seniūnaičiai</w:t>
      </w:r>
      <w:proofErr w:type="spellEnd"/>
      <w:r w:rsidR="00086CA7" w:rsidRPr="006D2904">
        <w:rPr>
          <w:rFonts w:ascii="Times New Roman" w:hAnsi="Times New Roman"/>
          <w:color w:val="000000" w:themeColor="text1"/>
          <w:sz w:val="24"/>
          <w:szCs w:val="24"/>
        </w:rPr>
        <w:t xml:space="preserve">. </w:t>
      </w:r>
    </w:p>
    <w:p w14:paraId="25DC501F" w14:textId="77777777" w:rsidR="006D2904" w:rsidRDefault="006D2904" w:rsidP="00BC7FB2">
      <w:pPr>
        <w:spacing w:after="0" w:line="240" w:lineRule="auto"/>
        <w:jc w:val="center"/>
        <w:rPr>
          <w:rFonts w:ascii="Times New Roman" w:hAnsi="Times New Roman"/>
          <w:b/>
          <w:color w:val="000000" w:themeColor="text1"/>
          <w:sz w:val="24"/>
          <w:szCs w:val="24"/>
        </w:rPr>
      </w:pPr>
    </w:p>
    <w:p w14:paraId="7B4CD09C" w14:textId="2FC14E0F" w:rsidR="00BC7FB2" w:rsidRPr="00F75569" w:rsidRDefault="00DF3B9F" w:rsidP="00BC7FB2">
      <w:pPr>
        <w:spacing w:after="0" w:line="240" w:lineRule="auto"/>
        <w:jc w:val="center"/>
        <w:rPr>
          <w:rFonts w:ascii="Times New Roman" w:hAnsi="Times New Roman"/>
          <w:b/>
          <w:color w:val="000000" w:themeColor="text1"/>
          <w:sz w:val="24"/>
          <w:szCs w:val="24"/>
        </w:rPr>
      </w:pPr>
      <w:r w:rsidRPr="00F75569">
        <w:rPr>
          <w:rFonts w:ascii="Times New Roman" w:hAnsi="Times New Roman"/>
          <w:b/>
          <w:color w:val="000000" w:themeColor="text1"/>
          <w:sz w:val="24"/>
          <w:szCs w:val="24"/>
        </w:rPr>
        <w:t>I</w:t>
      </w:r>
      <w:r w:rsidR="00E47119" w:rsidRPr="00F75569">
        <w:rPr>
          <w:rFonts w:ascii="Times New Roman" w:hAnsi="Times New Roman"/>
          <w:b/>
          <w:color w:val="000000" w:themeColor="text1"/>
          <w:sz w:val="24"/>
          <w:szCs w:val="24"/>
        </w:rPr>
        <w:t>I</w:t>
      </w:r>
      <w:r w:rsidR="00BC7FB2" w:rsidRPr="00F75569">
        <w:rPr>
          <w:rFonts w:ascii="Times New Roman" w:hAnsi="Times New Roman"/>
          <w:b/>
          <w:color w:val="000000" w:themeColor="text1"/>
          <w:sz w:val="24"/>
          <w:szCs w:val="24"/>
        </w:rPr>
        <w:t xml:space="preserve"> SKYRIUS</w:t>
      </w:r>
    </w:p>
    <w:p w14:paraId="7B4CD09D" w14:textId="77777777" w:rsidR="00DD2C2A" w:rsidRPr="00F75569" w:rsidRDefault="00E47119" w:rsidP="00BC7FB2">
      <w:pPr>
        <w:spacing w:after="0" w:line="360" w:lineRule="auto"/>
        <w:jc w:val="center"/>
        <w:rPr>
          <w:rFonts w:ascii="Times New Roman" w:hAnsi="Times New Roman"/>
          <w:b/>
          <w:color w:val="000000" w:themeColor="text1"/>
          <w:sz w:val="24"/>
          <w:szCs w:val="24"/>
        </w:rPr>
      </w:pPr>
      <w:r w:rsidRPr="00F75569">
        <w:rPr>
          <w:rFonts w:ascii="Times New Roman" w:hAnsi="Times New Roman"/>
          <w:b/>
          <w:color w:val="000000" w:themeColor="text1"/>
          <w:sz w:val="24"/>
          <w:szCs w:val="24"/>
        </w:rPr>
        <w:t>PINIGINĖS SOCIALINĖS PARAMOS SKYRIMO IR MOKĖJIMO TVARKA</w:t>
      </w:r>
    </w:p>
    <w:p w14:paraId="7B4CD09E" w14:textId="0CCE4637" w:rsidR="009F6791" w:rsidRPr="00F75569" w:rsidRDefault="004B16A0" w:rsidP="009F6791">
      <w:pPr>
        <w:pStyle w:val="Betarp"/>
        <w:jc w:val="center"/>
        <w:rPr>
          <w:rFonts w:ascii="Times New Roman" w:hAnsi="Times New Roman"/>
          <w:b/>
          <w:color w:val="000000" w:themeColor="text1"/>
          <w:sz w:val="24"/>
          <w:szCs w:val="24"/>
        </w:rPr>
      </w:pPr>
      <w:r w:rsidRPr="00F75569">
        <w:rPr>
          <w:rFonts w:ascii="Times New Roman" w:hAnsi="Times New Roman"/>
          <w:b/>
          <w:color w:val="000000" w:themeColor="text1"/>
          <w:sz w:val="24"/>
          <w:szCs w:val="24"/>
        </w:rPr>
        <w:t>Prašymų-paraiškų priėmimas</w:t>
      </w:r>
    </w:p>
    <w:p w14:paraId="7B4CD09F" w14:textId="77777777" w:rsidR="009F6791" w:rsidRPr="00F75569" w:rsidRDefault="009F6791" w:rsidP="00BC7FB2">
      <w:pPr>
        <w:spacing w:after="0" w:line="360" w:lineRule="auto"/>
        <w:jc w:val="center"/>
        <w:rPr>
          <w:rFonts w:ascii="Times New Roman" w:hAnsi="Times New Roman"/>
          <w:b/>
          <w:color w:val="FF0000"/>
          <w:sz w:val="24"/>
          <w:szCs w:val="24"/>
        </w:rPr>
      </w:pPr>
    </w:p>
    <w:p w14:paraId="0590AEF5"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8. </w:t>
      </w:r>
      <w:r w:rsidR="00DF3B9F" w:rsidRPr="006D2904">
        <w:rPr>
          <w:rFonts w:ascii="Times New Roman" w:hAnsi="Times New Roman"/>
          <w:sz w:val="24"/>
          <w:szCs w:val="24"/>
        </w:rPr>
        <w:t xml:space="preserve">Dėl </w:t>
      </w:r>
      <w:r w:rsidR="00270988" w:rsidRPr="006D2904">
        <w:rPr>
          <w:rFonts w:ascii="Times New Roman" w:hAnsi="Times New Roman"/>
          <w:sz w:val="24"/>
          <w:szCs w:val="24"/>
        </w:rPr>
        <w:t xml:space="preserve">Įstatyme ir Tvarkos apraše numatytos </w:t>
      </w:r>
      <w:r w:rsidR="00DF3B9F" w:rsidRPr="006D2904">
        <w:rPr>
          <w:rFonts w:ascii="Times New Roman" w:hAnsi="Times New Roman"/>
          <w:sz w:val="24"/>
          <w:szCs w:val="24"/>
        </w:rPr>
        <w:t xml:space="preserve">piniginės socialinės paramos </w:t>
      </w:r>
      <w:r w:rsidR="00270988" w:rsidRPr="006D2904">
        <w:rPr>
          <w:rFonts w:ascii="Times New Roman" w:hAnsi="Times New Roman"/>
          <w:sz w:val="24"/>
          <w:szCs w:val="24"/>
        </w:rPr>
        <w:t xml:space="preserve">(toliau – piniginės socialinės paramos) </w:t>
      </w:r>
      <w:r w:rsidR="00DF3B9F" w:rsidRPr="006D2904">
        <w:rPr>
          <w:rFonts w:ascii="Times New Roman" w:hAnsi="Times New Roman"/>
          <w:sz w:val="24"/>
          <w:szCs w:val="24"/>
        </w:rPr>
        <w:t>bendrai gyvenantys asmenys arba vienas gyvenantis asmuo kreipiasi</w:t>
      </w:r>
      <w:r w:rsidR="00E26BB9" w:rsidRPr="006D2904">
        <w:rPr>
          <w:rFonts w:ascii="Times New Roman" w:hAnsi="Times New Roman"/>
          <w:sz w:val="24"/>
          <w:szCs w:val="24"/>
        </w:rPr>
        <w:t xml:space="preserve"> į</w:t>
      </w:r>
      <w:r w:rsidR="00965953" w:rsidRPr="006D2904">
        <w:rPr>
          <w:rFonts w:ascii="Times New Roman" w:hAnsi="Times New Roman"/>
          <w:sz w:val="24"/>
          <w:szCs w:val="24"/>
        </w:rPr>
        <w:t xml:space="preserve"> deklaruot</w:t>
      </w:r>
      <w:r w:rsidR="00301F02" w:rsidRPr="006D2904">
        <w:rPr>
          <w:rFonts w:ascii="Times New Roman" w:hAnsi="Times New Roman"/>
          <w:sz w:val="24"/>
          <w:szCs w:val="24"/>
        </w:rPr>
        <w:t>os gyvenamosios vietos seniūnijo</w:t>
      </w:r>
      <w:r w:rsidR="00F76B77" w:rsidRPr="006D2904">
        <w:rPr>
          <w:rFonts w:ascii="Times New Roman" w:hAnsi="Times New Roman"/>
          <w:sz w:val="24"/>
          <w:szCs w:val="24"/>
        </w:rPr>
        <w:t>s</w:t>
      </w:r>
      <w:r w:rsidR="00301F02" w:rsidRPr="006D2904">
        <w:rPr>
          <w:rFonts w:ascii="Times New Roman" w:hAnsi="Times New Roman"/>
          <w:sz w:val="24"/>
          <w:szCs w:val="24"/>
        </w:rPr>
        <w:t xml:space="preserve"> arba į seniūnijos</w:t>
      </w:r>
      <w:r w:rsidR="00965953" w:rsidRPr="006D2904">
        <w:rPr>
          <w:rFonts w:ascii="Times New Roman" w:hAnsi="Times New Roman"/>
          <w:sz w:val="24"/>
          <w:szCs w:val="24"/>
        </w:rPr>
        <w:t>, kurios teritorijoje nuomojamas būstas, o jei bendrai gyvenantys asmenys arba vienas gyvenantis asmuo gyvenamo</w:t>
      </w:r>
      <w:r w:rsidR="009B5F88" w:rsidRPr="006D2904">
        <w:rPr>
          <w:rFonts w:ascii="Times New Roman" w:hAnsi="Times New Roman"/>
          <w:sz w:val="24"/>
          <w:szCs w:val="24"/>
        </w:rPr>
        <w:t>sios vietos neturi – į seniūnijos</w:t>
      </w:r>
      <w:r w:rsidR="00965953" w:rsidRPr="006D2904">
        <w:rPr>
          <w:rFonts w:ascii="Times New Roman" w:hAnsi="Times New Roman"/>
          <w:sz w:val="24"/>
          <w:szCs w:val="24"/>
        </w:rPr>
        <w:t>,</w:t>
      </w:r>
      <w:r w:rsidR="00966041" w:rsidRPr="006D2904">
        <w:rPr>
          <w:rFonts w:ascii="Times New Roman" w:hAnsi="Times New Roman"/>
          <w:sz w:val="24"/>
          <w:szCs w:val="24"/>
        </w:rPr>
        <w:t xml:space="preserve"> kurios teritorijoje</w:t>
      </w:r>
      <w:r w:rsidR="00033E5A" w:rsidRPr="006D2904">
        <w:rPr>
          <w:rFonts w:ascii="Times New Roman" w:hAnsi="Times New Roman"/>
          <w:sz w:val="24"/>
          <w:szCs w:val="24"/>
        </w:rPr>
        <w:t xml:space="preserve"> faktiškai </w:t>
      </w:r>
      <w:r w:rsidR="00D3235F" w:rsidRPr="006D2904">
        <w:rPr>
          <w:rFonts w:ascii="Times New Roman" w:hAnsi="Times New Roman"/>
          <w:sz w:val="24"/>
          <w:szCs w:val="24"/>
        </w:rPr>
        <w:t>gyvena</w:t>
      </w:r>
      <w:r w:rsidR="00E26BB9" w:rsidRPr="006D2904">
        <w:rPr>
          <w:rFonts w:ascii="Times New Roman" w:hAnsi="Times New Roman"/>
          <w:sz w:val="24"/>
          <w:szCs w:val="24"/>
        </w:rPr>
        <w:t xml:space="preserve">, </w:t>
      </w:r>
      <w:r w:rsidR="00EB6241" w:rsidRPr="006D2904">
        <w:rPr>
          <w:rFonts w:ascii="Times New Roman" w:hAnsi="Times New Roman"/>
          <w:sz w:val="24"/>
          <w:szCs w:val="24"/>
        </w:rPr>
        <w:t xml:space="preserve">savivaldybės </w:t>
      </w:r>
      <w:r w:rsidR="00E26BB9" w:rsidRPr="006D2904">
        <w:rPr>
          <w:rFonts w:ascii="Times New Roman" w:hAnsi="Times New Roman"/>
          <w:sz w:val="24"/>
          <w:szCs w:val="24"/>
        </w:rPr>
        <w:t>administracijos direktoriaus įsakymu priskirtą Skyriaus socialinio darbo organizatorių.</w:t>
      </w:r>
    </w:p>
    <w:p w14:paraId="7D683165"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9. </w:t>
      </w:r>
      <w:r w:rsidR="00262832" w:rsidRPr="006D2904">
        <w:rPr>
          <w:rFonts w:ascii="Times New Roman" w:hAnsi="Times New Roman"/>
          <w:color w:val="000000" w:themeColor="text1"/>
          <w:sz w:val="24"/>
          <w:szCs w:val="24"/>
        </w:rPr>
        <w:t>Kreipdamiesi</w:t>
      </w:r>
      <w:r w:rsidR="0099539B" w:rsidRPr="006D2904">
        <w:rPr>
          <w:rFonts w:ascii="Times New Roman" w:hAnsi="Times New Roman"/>
          <w:color w:val="000000" w:themeColor="text1"/>
          <w:sz w:val="24"/>
          <w:szCs w:val="24"/>
        </w:rPr>
        <w:t xml:space="preserve"> dė</w:t>
      </w:r>
      <w:r w:rsidR="004205D2" w:rsidRPr="006D2904">
        <w:rPr>
          <w:rFonts w:ascii="Times New Roman" w:hAnsi="Times New Roman"/>
          <w:color w:val="000000" w:themeColor="text1"/>
          <w:sz w:val="24"/>
          <w:szCs w:val="24"/>
        </w:rPr>
        <w:t>l piniginės socialinės paramos, pateikia S</w:t>
      </w:r>
      <w:r w:rsidR="0099539B" w:rsidRPr="006D2904">
        <w:rPr>
          <w:rFonts w:ascii="Times New Roman" w:hAnsi="Times New Roman"/>
          <w:color w:val="000000" w:themeColor="text1"/>
          <w:sz w:val="24"/>
          <w:szCs w:val="24"/>
        </w:rPr>
        <w:t>ocialinės apsaugos ir darbo ministro patvirtintos formos prašymą-paraišką piniginei socialinei paramai gauti ir jos priedu</w:t>
      </w:r>
      <w:r w:rsidR="00262832" w:rsidRPr="006D2904">
        <w:rPr>
          <w:rFonts w:ascii="Times New Roman" w:hAnsi="Times New Roman"/>
          <w:color w:val="000000" w:themeColor="text1"/>
          <w:sz w:val="24"/>
          <w:szCs w:val="24"/>
        </w:rPr>
        <w:t xml:space="preserve">s (toliau – </w:t>
      </w:r>
      <w:r w:rsidR="00033E5A" w:rsidRPr="006D2904">
        <w:rPr>
          <w:rFonts w:ascii="Times New Roman" w:hAnsi="Times New Roman"/>
          <w:color w:val="000000" w:themeColor="text1"/>
          <w:sz w:val="24"/>
          <w:szCs w:val="24"/>
        </w:rPr>
        <w:t>P</w:t>
      </w:r>
      <w:r w:rsidR="00262832" w:rsidRPr="006D2904">
        <w:rPr>
          <w:rFonts w:ascii="Times New Roman" w:hAnsi="Times New Roman"/>
          <w:color w:val="000000" w:themeColor="text1"/>
          <w:sz w:val="24"/>
          <w:szCs w:val="24"/>
        </w:rPr>
        <w:t xml:space="preserve">rašymas-paraiška) </w:t>
      </w:r>
      <w:r w:rsidR="00B540FD" w:rsidRPr="006D2904">
        <w:rPr>
          <w:rFonts w:ascii="Times New Roman" w:hAnsi="Times New Roman"/>
          <w:color w:val="000000" w:themeColor="text1"/>
          <w:sz w:val="24"/>
          <w:szCs w:val="24"/>
        </w:rPr>
        <w:t>bei</w:t>
      </w:r>
      <w:r w:rsidR="0099539B" w:rsidRPr="006D2904">
        <w:rPr>
          <w:rFonts w:ascii="Times New Roman" w:hAnsi="Times New Roman"/>
          <w:color w:val="000000" w:themeColor="text1"/>
          <w:sz w:val="24"/>
          <w:szCs w:val="24"/>
        </w:rPr>
        <w:t xml:space="preserve"> duomenis (apie save ir bendrai gyvenančius asmenis, veiklos pobūdį, turtą, pajamas ir kitą piniginei socialinei par</w:t>
      </w:r>
      <w:r w:rsidR="004205D2" w:rsidRPr="006D2904">
        <w:rPr>
          <w:rFonts w:ascii="Times New Roman" w:hAnsi="Times New Roman"/>
          <w:color w:val="000000" w:themeColor="text1"/>
          <w:sz w:val="24"/>
          <w:szCs w:val="24"/>
        </w:rPr>
        <w:t>amai gauti būtiną informaciją).</w:t>
      </w:r>
    </w:p>
    <w:p w14:paraId="0EF82027"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 </w:t>
      </w:r>
      <w:r w:rsidR="000E22E4" w:rsidRPr="006D2904">
        <w:rPr>
          <w:rFonts w:ascii="Times New Roman" w:hAnsi="Times New Roman"/>
          <w:color w:val="000000" w:themeColor="text1"/>
          <w:sz w:val="24"/>
          <w:szCs w:val="24"/>
        </w:rPr>
        <w:t>P</w:t>
      </w:r>
      <w:r w:rsidR="004205D2" w:rsidRPr="006D2904">
        <w:rPr>
          <w:rFonts w:ascii="Times New Roman" w:hAnsi="Times New Roman"/>
          <w:color w:val="000000" w:themeColor="text1"/>
          <w:sz w:val="24"/>
          <w:szCs w:val="24"/>
        </w:rPr>
        <w:t xml:space="preserve">rie </w:t>
      </w:r>
      <w:r w:rsidR="00CC14CC" w:rsidRPr="006D2904">
        <w:rPr>
          <w:rFonts w:ascii="Times New Roman" w:hAnsi="Times New Roman"/>
          <w:color w:val="000000" w:themeColor="text1"/>
          <w:sz w:val="24"/>
          <w:szCs w:val="24"/>
        </w:rPr>
        <w:t>P</w:t>
      </w:r>
      <w:r w:rsidR="004205D2" w:rsidRPr="006D2904">
        <w:rPr>
          <w:rFonts w:ascii="Times New Roman" w:hAnsi="Times New Roman"/>
          <w:color w:val="000000" w:themeColor="text1"/>
          <w:sz w:val="24"/>
          <w:szCs w:val="24"/>
        </w:rPr>
        <w:t>rašymo-paraiškos, atsižvelgiant į aplinkybes, lemiančias bendrai gyvenančių asmenų arba vieno gyvenančio asmens teisę į piniginę socialinę paramą, pateikiami dokumentai:</w:t>
      </w:r>
    </w:p>
    <w:p w14:paraId="5D753758"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 </w:t>
      </w:r>
      <w:r w:rsidR="000E22E4" w:rsidRPr="006D2904">
        <w:rPr>
          <w:rFonts w:ascii="Times New Roman" w:hAnsi="Times New Roman"/>
          <w:color w:val="000000" w:themeColor="text1"/>
          <w:sz w:val="24"/>
          <w:szCs w:val="24"/>
        </w:rPr>
        <w:t>vyresnių kaip 18 metų bendrai gyvenančių asmenų arba vieno gyvenančio asmens tapatybę patvirtinantis galiojantis dokumentas (pasas, asmens tapatybės kortelė, naujo pavyzdžio vairuotojo pažymėjimas, kai nėra galimybės pateikti asmens tapatybę patvirtinančio dokumento originalo dėl objektyvių priežasčių, pateikiama dokumento kopija, patvirtinta įstatymų nustatyta tvarka, ir pažyma apie dokumento poėmį);</w:t>
      </w:r>
    </w:p>
    <w:p w14:paraId="461EEF3A"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10.2. </w:t>
      </w:r>
      <w:r w:rsidR="004205D2" w:rsidRPr="006D2904">
        <w:rPr>
          <w:rFonts w:ascii="Times New Roman" w:hAnsi="Times New Roman"/>
          <w:color w:val="000000" w:themeColor="text1"/>
          <w:sz w:val="24"/>
          <w:szCs w:val="24"/>
        </w:rPr>
        <w:t>pažyma (pažymos) apie priskaičiuotą ir išmokėtą darbo užmokestį (formą tvirtina Lietuvos Respublikos socialinės apsaugos ir darbo ministras);</w:t>
      </w:r>
    </w:p>
    <w:p w14:paraId="7BE2F8CC"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10.3. </w:t>
      </w:r>
      <w:r w:rsidR="004205D2" w:rsidRPr="006D2904">
        <w:rPr>
          <w:rFonts w:ascii="Times New Roman" w:hAnsi="Times New Roman"/>
          <w:color w:val="000000" w:themeColor="text1"/>
          <w:sz w:val="24"/>
          <w:szCs w:val="24"/>
        </w:rPr>
        <w:t>pažyma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 kai nėra duomenų valstybės ir žinybiniuose registruose bei valstybės informacinėse sistemose;</w:t>
      </w:r>
    </w:p>
    <w:p w14:paraId="3028C1E3"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10.4. </w:t>
      </w:r>
      <w:r w:rsidR="004205D2" w:rsidRPr="006D2904">
        <w:rPr>
          <w:rFonts w:ascii="Times New Roman" w:hAnsi="Times New Roman"/>
          <w:color w:val="000000" w:themeColor="text1"/>
          <w:sz w:val="24"/>
          <w:szCs w:val="24"/>
        </w:rPr>
        <w:t>pažyma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14:paraId="028B1B90"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10.5. </w:t>
      </w:r>
      <w:r w:rsidR="004205D2" w:rsidRPr="006D2904">
        <w:rPr>
          <w:rFonts w:ascii="Times New Roman" w:hAnsi="Times New Roman"/>
          <w:color w:val="000000" w:themeColor="text1"/>
          <w:sz w:val="24"/>
          <w:szCs w:val="24"/>
        </w:rPr>
        <w:t>asmens, įsigijusio verslo liudijimą ar individualios veiklos vykdymo pažymą, pajamų ir išlaidų apskaitos žurnalas;</w:t>
      </w:r>
    </w:p>
    <w:p w14:paraId="31B81C4B"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10.6. </w:t>
      </w:r>
      <w:r w:rsidR="004205D2" w:rsidRPr="006D2904">
        <w:rPr>
          <w:rFonts w:ascii="Times New Roman" w:hAnsi="Times New Roman"/>
          <w:color w:val="000000" w:themeColor="text1"/>
          <w:sz w:val="24"/>
          <w:szCs w:val="24"/>
        </w:rPr>
        <w:t>įmonės, įstaigos, organizacijos ar antstolio išduota pažyma apie lėšas vaikui (vaikams) išlaikyti (kai nėra galimybės pateikti išvardytų pažymų – banko išrašas apie gaunamas lėšas vaikui išlaikyti);</w:t>
      </w:r>
    </w:p>
    <w:p w14:paraId="2836F42C"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10.7. </w:t>
      </w:r>
      <w:r w:rsidR="004205D2" w:rsidRPr="006D2904">
        <w:rPr>
          <w:rFonts w:ascii="Times New Roman" w:hAnsi="Times New Roman"/>
          <w:color w:val="000000" w:themeColor="text1"/>
          <w:sz w:val="24"/>
          <w:szCs w:val="24"/>
        </w:rPr>
        <w:t>pažyma apie įsiregistravimą kitos valstybės valstybinėje įdarbinimo tarnyboje ir iš jos gaunamas pajamas;</w:t>
      </w:r>
    </w:p>
    <w:p w14:paraId="32A0EB7A"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10.8. </w:t>
      </w:r>
      <w:r w:rsidR="004205D2" w:rsidRPr="006D2904">
        <w:rPr>
          <w:rFonts w:ascii="Times New Roman" w:hAnsi="Times New Roman"/>
          <w:color w:val="000000" w:themeColor="text1"/>
          <w:sz w:val="24"/>
          <w:szCs w:val="24"/>
        </w:rPr>
        <w:t>ieškinys dėl vaiko gyvenamosios vietos ir (ar) tėvystės nustatymo ir (ar) vaiko (vaikų) išlaikymo priteisimo arba dokumentas su teismo rezoliucija dėl bylos nagrinėjimo teisme arba teismo šaukimas, patvirtinantis aplinkybę, kad teisme yra nagrinėjama byla dėl tėvystės nustatymo ir vaiko (vaikų) išlaikymo priteisimo, teismo pažyma, kad paskirta ekspertizė dėl giminystės ryšio įrodymo;</w:t>
      </w:r>
    </w:p>
    <w:p w14:paraId="4B7D231B"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10.9. </w:t>
      </w:r>
      <w:r w:rsidR="004205D2" w:rsidRPr="006D2904">
        <w:rPr>
          <w:rFonts w:ascii="Times New Roman" w:hAnsi="Times New Roman"/>
          <w:color w:val="000000" w:themeColor="text1"/>
          <w:sz w:val="24"/>
          <w:szCs w:val="24"/>
        </w:rPr>
        <w:t>teismo nutartis (sprendimas) dėl išlaikymo vaikui (vaikams) priteisimo arba teismo patvirtinta sutartis dėl vaiko (vaikų) išlaikymo;</w:t>
      </w:r>
    </w:p>
    <w:p w14:paraId="25986AEB"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10.10. </w:t>
      </w:r>
      <w:r w:rsidR="004205D2" w:rsidRPr="006D2904">
        <w:rPr>
          <w:rFonts w:ascii="Times New Roman" w:hAnsi="Times New Roman"/>
          <w:color w:val="000000" w:themeColor="text1"/>
          <w:sz w:val="24"/>
          <w:szCs w:val="24"/>
        </w:rPr>
        <w:t>teismo sprendimas dėl asmens pripažinimo neveiksniu arba globėjo (rūpintojo) paskyrimo;</w:t>
      </w:r>
    </w:p>
    <w:p w14:paraId="6F40524D"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10.11. </w:t>
      </w:r>
      <w:r w:rsidR="004205D2" w:rsidRPr="006D2904">
        <w:rPr>
          <w:rFonts w:ascii="Times New Roman" w:hAnsi="Times New Roman"/>
          <w:color w:val="000000" w:themeColor="text1"/>
          <w:sz w:val="24"/>
          <w:szCs w:val="24"/>
        </w:rPr>
        <w:t>ikiteisminio tyrimo įstaigos, prokuratūros ar teismo išduotas dokumentas dėl padarytos nusikalstamos veikos žmogaus seksualinio apsisprendimo laisvei ir neliečiamumui;</w:t>
      </w:r>
    </w:p>
    <w:p w14:paraId="22EC147E"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10.12. </w:t>
      </w:r>
      <w:r w:rsidR="004205D2" w:rsidRPr="006D2904">
        <w:rPr>
          <w:rFonts w:ascii="Times New Roman" w:hAnsi="Times New Roman"/>
          <w:color w:val="000000" w:themeColor="text1"/>
          <w:sz w:val="24"/>
          <w:szCs w:val="24"/>
        </w:rPr>
        <w:t>sveikatos priežiūros įstaigos pažyma apie nėštumą, kai likę ne daugiau kaip 70 kalendorinių dienų iki numatytos gimdymo datos;</w:t>
      </w:r>
    </w:p>
    <w:p w14:paraId="3010611C"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10.13. </w:t>
      </w:r>
      <w:r w:rsidR="004205D2" w:rsidRPr="006D2904">
        <w:rPr>
          <w:rFonts w:ascii="Times New Roman" w:hAnsi="Times New Roman"/>
          <w:color w:val="000000" w:themeColor="text1"/>
          <w:sz w:val="24"/>
          <w:szCs w:val="24"/>
        </w:rPr>
        <w:t>sveikatos priežiūros įstaigos pažyma apie gydymo stacionare trukmę;</w:t>
      </w:r>
    </w:p>
    <w:p w14:paraId="2CA454EA"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10.14. </w:t>
      </w:r>
      <w:r w:rsidR="004205D2" w:rsidRPr="006D2904">
        <w:rPr>
          <w:rFonts w:ascii="Times New Roman" w:hAnsi="Times New Roman"/>
          <w:color w:val="000000" w:themeColor="text1"/>
          <w:sz w:val="24"/>
          <w:szCs w:val="24"/>
        </w:rPr>
        <w:t>sveikatos priežiūros įstaigos pažyma, kad vaikas iki 8 metų negali lankyti švietimo įstaigos;</w:t>
      </w:r>
    </w:p>
    <w:p w14:paraId="6F132440"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10.15. </w:t>
      </w:r>
      <w:r w:rsidR="004205D2" w:rsidRPr="006D2904">
        <w:rPr>
          <w:rFonts w:ascii="Times New Roman" w:hAnsi="Times New Roman"/>
          <w:color w:val="000000" w:themeColor="text1"/>
          <w:sz w:val="24"/>
          <w:szCs w:val="24"/>
        </w:rPr>
        <w:t>pažyma iš karinio vieneto, kuriame privalomosios pradinės karo tarnybos karys atlieka privalomąją pradinę karo tarnybą;</w:t>
      </w:r>
    </w:p>
    <w:p w14:paraId="6B6AD285"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10.16. </w:t>
      </w:r>
      <w:r w:rsidR="004205D2" w:rsidRPr="006D2904">
        <w:rPr>
          <w:rFonts w:ascii="Times New Roman" w:hAnsi="Times New Roman"/>
          <w:color w:val="000000" w:themeColor="text1"/>
          <w:sz w:val="24"/>
          <w:szCs w:val="24"/>
        </w:rPr>
        <w:t>kompetentingos institucijos pažyma apie bausmės atlikimą, sulaikymą, suėmimą, paieškos paskelbimą ar teismo pripažinimą nežinia kur esančiu;</w:t>
      </w:r>
    </w:p>
    <w:p w14:paraId="296F59C5"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10.17. </w:t>
      </w:r>
      <w:r w:rsidR="004205D2" w:rsidRPr="006D2904">
        <w:rPr>
          <w:rFonts w:ascii="Times New Roman" w:hAnsi="Times New Roman"/>
          <w:color w:val="000000" w:themeColor="text1"/>
          <w:sz w:val="24"/>
          <w:szCs w:val="24"/>
        </w:rPr>
        <w:t>dokumentas (pirkimo</w:t>
      </w:r>
      <w:r w:rsidR="00E33848" w:rsidRPr="006D2904">
        <w:rPr>
          <w:rFonts w:ascii="Times New Roman" w:hAnsi="Times New Roman"/>
          <w:color w:val="000000" w:themeColor="text1"/>
          <w:sz w:val="24"/>
          <w:szCs w:val="24"/>
        </w:rPr>
        <w:t>-</w:t>
      </w:r>
      <w:r w:rsidR="004205D2" w:rsidRPr="006D2904">
        <w:rPr>
          <w:rFonts w:ascii="Times New Roman" w:hAnsi="Times New Roman"/>
          <w:color w:val="000000" w:themeColor="text1"/>
          <w:sz w:val="24"/>
          <w:szCs w:val="24"/>
        </w:rPr>
        <w:t>pardavimo ar dovanojimo sutartis), patvirtinantis turto įsigijimą ar perleidimą;</w:t>
      </w:r>
    </w:p>
    <w:p w14:paraId="45C60F35" w14:textId="35632DAC"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10.18. </w:t>
      </w:r>
      <w:r w:rsidR="004205D2" w:rsidRPr="006D2904">
        <w:rPr>
          <w:rFonts w:ascii="Times New Roman" w:hAnsi="Times New Roman"/>
          <w:color w:val="000000" w:themeColor="text1"/>
          <w:sz w:val="24"/>
          <w:szCs w:val="24"/>
        </w:rPr>
        <w:t>gyvenamųjų patalpų ar kito nekilnojamojo turto nuomos sutartis, įregistruota viešame registre;</w:t>
      </w:r>
    </w:p>
    <w:p w14:paraId="69BB8A58"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10.19. </w:t>
      </w:r>
      <w:r w:rsidR="004205D2" w:rsidRPr="006D2904">
        <w:rPr>
          <w:rFonts w:ascii="Times New Roman" w:hAnsi="Times New Roman"/>
          <w:color w:val="000000" w:themeColor="text1"/>
          <w:sz w:val="24"/>
          <w:szCs w:val="24"/>
        </w:rPr>
        <w:t>metinė arba 12 paskutinių mėnesių iki kreipimosi gyventojo (šeimos) turto ir pajamų deklaracija;</w:t>
      </w:r>
    </w:p>
    <w:p w14:paraId="5F32B014"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10.20. </w:t>
      </w:r>
      <w:r w:rsidR="004205D2" w:rsidRPr="006D2904">
        <w:rPr>
          <w:rFonts w:ascii="Times New Roman" w:hAnsi="Times New Roman"/>
          <w:color w:val="000000" w:themeColor="text1"/>
          <w:sz w:val="24"/>
          <w:szCs w:val="24"/>
        </w:rPr>
        <w:t>kompetentingos įstaigos pažyma apie gaunamus dividendus, palūkanas;</w:t>
      </w:r>
    </w:p>
    <w:p w14:paraId="48BEF75D"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10.21. </w:t>
      </w:r>
      <w:r w:rsidR="004205D2" w:rsidRPr="006D2904">
        <w:rPr>
          <w:rFonts w:ascii="Times New Roman" w:hAnsi="Times New Roman"/>
          <w:color w:val="000000" w:themeColor="text1"/>
          <w:sz w:val="24"/>
          <w:szCs w:val="24"/>
        </w:rPr>
        <w:t>banko pažyma ar elektroninės bankininkystės išrašas apie turimas pinigines lėšas;</w:t>
      </w:r>
    </w:p>
    <w:p w14:paraId="4A87705E"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10.22. </w:t>
      </w:r>
      <w:r w:rsidR="004205D2" w:rsidRPr="006D2904">
        <w:rPr>
          <w:rFonts w:ascii="Times New Roman" w:hAnsi="Times New Roman"/>
          <w:color w:val="000000" w:themeColor="text1"/>
          <w:sz w:val="24"/>
          <w:szCs w:val="24"/>
        </w:rPr>
        <w:t>dokumentai, patvirtinantys atsiskaitymą už būsto šildymą, geriamąjį ir karštą vandenį;</w:t>
      </w:r>
    </w:p>
    <w:p w14:paraId="2FE2FBF0"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10.23. </w:t>
      </w:r>
      <w:r w:rsidR="004205D2" w:rsidRPr="006D2904">
        <w:rPr>
          <w:rFonts w:ascii="Times New Roman" w:hAnsi="Times New Roman"/>
          <w:color w:val="000000" w:themeColor="text1"/>
          <w:sz w:val="24"/>
          <w:szCs w:val="24"/>
        </w:rPr>
        <w:t>banko atsiskaitomosios asm</w:t>
      </w:r>
      <w:r w:rsidR="00B4388F" w:rsidRPr="006D2904">
        <w:rPr>
          <w:rFonts w:ascii="Times New Roman" w:hAnsi="Times New Roman"/>
          <w:color w:val="000000" w:themeColor="text1"/>
          <w:sz w:val="24"/>
          <w:szCs w:val="24"/>
        </w:rPr>
        <w:t>ens sąskaitos numeris.</w:t>
      </w:r>
    </w:p>
    <w:p w14:paraId="62057041"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11. </w:t>
      </w:r>
      <w:r w:rsidR="004205D2" w:rsidRPr="006D2904">
        <w:rPr>
          <w:rFonts w:ascii="Times New Roman" w:hAnsi="Times New Roman"/>
          <w:sz w:val="24"/>
          <w:szCs w:val="24"/>
        </w:rPr>
        <w:t>Dokumentų, nurodytų aprašo 1</w:t>
      </w:r>
      <w:r w:rsidR="004B16A0" w:rsidRPr="006D2904">
        <w:rPr>
          <w:rFonts w:ascii="Times New Roman" w:hAnsi="Times New Roman"/>
          <w:sz w:val="24"/>
          <w:szCs w:val="24"/>
        </w:rPr>
        <w:t>0</w:t>
      </w:r>
      <w:r w:rsidR="004205D2" w:rsidRPr="006D2904">
        <w:rPr>
          <w:rFonts w:ascii="Times New Roman" w:hAnsi="Times New Roman"/>
          <w:sz w:val="24"/>
          <w:szCs w:val="24"/>
        </w:rPr>
        <w:t xml:space="preserve"> punkte, </w:t>
      </w:r>
      <w:r w:rsidR="00E26BB9" w:rsidRPr="006D2904">
        <w:rPr>
          <w:rFonts w:ascii="Times New Roman" w:hAnsi="Times New Roman"/>
          <w:sz w:val="24"/>
          <w:szCs w:val="24"/>
        </w:rPr>
        <w:t>Skyriaus socialinio darbo organizatoriai</w:t>
      </w:r>
      <w:r w:rsidR="004205D2" w:rsidRPr="006D2904">
        <w:rPr>
          <w:rFonts w:ascii="Times New Roman" w:hAnsi="Times New Roman"/>
          <w:sz w:val="24"/>
          <w:szCs w:val="24"/>
        </w:rPr>
        <w:t xml:space="preserve"> gali reikalauti ir tuomet, kai pasikeičia aplinkybės, turinčios įtakos bendrai gyvenančių asmenų arba vieno gyvenančio asmens teisei į piniginę socialinę paramą, jos dydžiui ar mokėjimui.</w:t>
      </w:r>
    </w:p>
    <w:p w14:paraId="5F3E72DA" w14:textId="5D6BE258"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12. </w:t>
      </w:r>
      <w:r w:rsidR="00262832" w:rsidRPr="006D2904">
        <w:rPr>
          <w:rFonts w:ascii="Times New Roman" w:hAnsi="Times New Roman"/>
          <w:color w:val="000000" w:themeColor="text1"/>
          <w:sz w:val="24"/>
          <w:szCs w:val="24"/>
        </w:rPr>
        <w:t xml:space="preserve">Gautas </w:t>
      </w:r>
      <w:r w:rsidR="00033E5A" w:rsidRPr="006D2904">
        <w:rPr>
          <w:rFonts w:ascii="Times New Roman" w:hAnsi="Times New Roman"/>
          <w:color w:val="000000" w:themeColor="text1"/>
          <w:sz w:val="24"/>
          <w:szCs w:val="24"/>
        </w:rPr>
        <w:t>P</w:t>
      </w:r>
      <w:r w:rsidR="00262832" w:rsidRPr="006D2904">
        <w:rPr>
          <w:rFonts w:ascii="Times New Roman" w:hAnsi="Times New Roman"/>
          <w:color w:val="000000" w:themeColor="text1"/>
          <w:sz w:val="24"/>
          <w:szCs w:val="24"/>
        </w:rPr>
        <w:t xml:space="preserve">rašymas-paraiška užregistruojamas </w:t>
      </w:r>
      <w:r w:rsidR="00896B5D">
        <w:rPr>
          <w:rFonts w:ascii="Times New Roman" w:hAnsi="Times New Roman"/>
          <w:color w:val="000000" w:themeColor="text1"/>
          <w:sz w:val="24"/>
          <w:szCs w:val="24"/>
        </w:rPr>
        <w:t>R</w:t>
      </w:r>
      <w:r w:rsidR="004644DC" w:rsidRPr="006D2904">
        <w:rPr>
          <w:rFonts w:ascii="Times New Roman" w:hAnsi="Times New Roman"/>
          <w:color w:val="000000" w:themeColor="text1"/>
          <w:sz w:val="24"/>
          <w:szCs w:val="24"/>
        </w:rPr>
        <w:t xml:space="preserve">ajono </w:t>
      </w:r>
      <w:r w:rsidR="00262832" w:rsidRPr="006D2904">
        <w:rPr>
          <w:rFonts w:ascii="Times New Roman" w:hAnsi="Times New Roman"/>
          <w:color w:val="000000" w:themeColor="text1"/>
          <w:sz w:val="24"/>
          <w:szCs w:val="24"/>
        </w:rPr>
        <w:t xml:space="preserve">savivaldybės dokumentų </w:t>
      </w:r>
      <w:r w:rsidR="00033E5A" w:rsidRPr="006D2904">
        <w:rPr>
          <w:rFonts w:ascii="Times New Roman" w:hAnsi="Times New Roman"/>
          <w:color w:val="000000" w:themeColor="text1"/>
          <w:sz w:val="24"/>
          <w:szCs w:val="24"/>
        </w:rPr>
        <w:t>valdymo</w:t>
      </w:r>
      <w:r w:rsidR="00262832" w:rsidRPr="006D2904">
        <w:rPr>
          <w:rFonts w:ascii="Times New Roman" w:hAnsi="Times New Roman"/>
          <w:color w:val="000000" w:themeColor="text1"/>
          <w:sz w:val="24"/>
          <w:szCs w:val="24"/>
        </w:rPr>
        <w:t xml:space="preserve"> sistemoje </w:t>
      </w:r>
      <w:r w:rsidR="00033E5A" w:rsidRPr="006D2904">
        <w:rPr>
          <w:rFonts w:ascii="Times New Roman" w:hAnsi="Times New Roman"/>
          <w:color w:val="000000" w:themeColor="text1"/>
          <w:sz w:val="24"/>
          <w:szCs w:val="24"/>
        </w:rPr>
        <w:t>P</w:t>
      </w:r>
      <w:r w:rsidR="00262832" w:rsidRPr="006D2904">
        <w:rPr>
          <w:rFonts w:ascii="Times New Roman" w:hAnsi="Times New Roman"/>
          <w:color w:val="000000" w:themeColor="text1"/>
          <w:sz w:val="24"/>
          <w:szCs w:val="24"/>
        </w:rPr>
        <w:t>rašymo-paraiškos gavimo dieną, suteikiant registracijos numerį, bei jo gavimas pažymimas socialinių išmokų apskaitos sistemoje „Parama“</w:t>
      </w:r>
      <w:r w:rsidR="00F46158" w:rsidRPr="006D2904">
        <w:rPr>
          <w:rFonts w:ascii="Times New Roman" w:hAnsi="Times New Roman"/>
          <w:color w:val="000000" w:themeColor="text1"/>
          <w:sz w:val="24"/>
          <w:szCs w:val="24"/>
        </w:rPr>
        <w:t xml:space="preserve">, </w:t>
      </w:r>
      <w:r w:rsidR="00262832" w:rsidRPr="006D2904">
        <w:rPr>
          <w:rFonts w:ascii="Times New Roman" w:hAnsi="Times New Roman"/>
          <w:color w:val="000000" w:themeColor="text1"/>
          <w:sz w:val="24"/>
          <w:szCs w:val="24"/>
        </w:rPr>
        <w:t>įrašant suteiktą numerį</w:t>
      </w:r>
      <w:r w:rsidR="00033E5A" w:rsidRPr="006D2904">
        <w:rPr>
          <w:rFonts w:ascii="Times New Roman" w:hAnsi="Times New Roman"/>
          <w:color w:val="000000" w:themeColor="text1"/>
          <w:sz w:val="24"/>
          <w:szCs w:val="24"/>
        </w:rPr>
        <w:t>, ir P</w:t>
      </w:r>
      <w:r w:rsidR="00262832" w:rsidRPr="006D2904">
        <w:rPr>
          <w:rFonts w:ascii="Times New Roman" w:hAnsi="Times New Roman"/>
          <w:color w:val="000000" w:themeColor="text1"/>
          <w:sz w:val="24"/>
          <w:szCs w:val="24"/>
        </w:rPr>
        <w:t>rašymą-paraišką pateikusiam asmeniui įteikiamas informacinis lapelis. Kai</w:t>
      </w:r>
      <w:r w:rsidR="00033E5A" w:rsidRPr="006D2904">
        <w:rPr>
          <w:rFonts w:ascii="Times New Roman" w:hAnsi="Times New Roman"/>
          <w:color w:val="000000" w:themeColor="text1"/>
          <w:sz w:val="24"/>
          <w:szCs w:val="24"/>
        </w:rPr>
        <w:t xml:space="preserve"> Pr</w:t>
      </w:r>
      <w:r w:rsidR="00262832" w:rsidRPr="006D2904">
        <w:rPr>
          <w:rFonts w:ascii="Times New Roman" w:hAnsi="Times New Roman"/>
          <w:color w:val="000000" w:themeColor="text1"/>
          <w:sz w:val="24"/>
          <w:szCs w:val="24"/>
        </w:rPr>
        <w:t>ašymas-paraiška siunčiamas paštu, informacinis la</w:t>
      </w:r>
      <w:r w:rsidR="00033E5A" w:rsidRPr="006D2904">
        <w:rPr>
          <w:rFonts w:ascii="Times New Roman" w:hAnsi="Times New Roman"/>
          <w:color w:val="000000" w:themeColor="text1"/>
          <w:sz w:val="24"/>
          <w:szCs w:val="24"/>
        </w:rPr>
        <w:t>pelis išsiunčiamas pareiškėjui P</w:t>
      </w:r>
      <w:r w:rsidR="00262832" w:rsidRPr="006D2904">
        <w:rPr>
          <w:rFonts w:ascii="Times New Roman" w:hAnsi="Times New Roman"/>
          <w:color w:val="000000" w:themeColor="text1"/>
          <w:sz w:val="24"/>
          <w:szCs w:val="24"/>
        </w:rPr>
        <w:t xml:space="preserve">rašyme-paraiškoje nurodytu informavimo būdu (jeigu pareiškėjas nenurodė informavimo būdo – paštu). </w:t>
      </w:r>
    </w:p>
    <w:p w14:paraId="05F3AF18"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13. </w:t>
      </w:r>
      <w:r w:rsidR="00262832" w:rsidRPr="006D2904">
        <w:rPr>
          <w:rFonts w:ascii="Times New Roman" w:hAnsi="Times New Roman"/>
          <w:color w:val="000000" w:themeColor="text1"/>
          <w:sz w:val="24"/>
          <w:szCs w:val="24"/>
        </w:rPr>
        <w:t>Kreipimosi dėl piniginės socialinės paramos diena laikoma diena,</w:t>
      </w:r>
      <w:r w:rsidR="00033E5A" w:rsidRPr="006D2904">
        <w:rPr>
          <w:rFonts w:ascii="Times New Roman" w:hAnsi="Times New Roman"/>
          <w:color w:val="000000" w:themeColor="text1"/>
          <w:sz w:val="24"/>
          <w:szCs w:val="24"/>
        </w:rPr>
        <w:t xml:space="preserve"> kurią priimtas P</w:t>
      </w:r>
      <w:r w:rsidR="00262832" w:rsidRPr="006D2904">
        <w:rPr>
          <w:rFonts w:ascii="Times New Roman" w:hAnsi="Times New Roman"/>
          <w:color w:val="000000" w:themeColor="text1"/>
          <w:sz w:val="24"/>
          <w:szCs w:val="24"/>
        </w:rPr>
        <w:t>rašymas-paraiška.</w:t>
      </w:r>
    </w:p>
    <w:p w14:paraId="3CCE46D4" w14:textId="77777777" w:rsidR="006D2904" w:rsidRDefault="006D2904" w:rsidP="006D2904">
      <w:pPr>
        <w:tabs>
          <w:tab w:val="left" w:pos="709"/>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14. </w:t>
      </w:r>
      <w:r w:rsidR="00033E5A" w:rsidRPr="006D2904">
        <w:rPr>
          <w:rFonts w:ascii="Times New Roman" w:eastAsia="Courier New" w:hAnsi="Times New Roman"/>
          <w:color w:val="000000" w:themeColor="text1"/>
          <w:sz w:val="24"/>
          <w:szCs w:val="24"/>
        </w:rPr>
        <w:t>Prie P</w:t>
      </w:r>
      <w:r w:rsidR="0099539B" w:rsidRPr="006D2904">
        <w:rPr>
          <w:rFonts w:ascii="Times New Roman" w:eastAsia="Courier New" w:hAnsi="Times New Roman"/>
          <w:color w:val="000000" w:themeColor="text1"/>
          <w:sz w:val="24"/>
          <w:szCs w:val="24"/>
        </w:rPr>
        <w:t xml:space="preserve">rašymo-paraiškos </w:t>
      </w:r>
      <w:r w:rsidR="00DA068E" w:rsidRPr="006D2904">
        <w:rPr>
          <w:rFonts w:ascii="Times New Roman" w:eastAsia="Courier New" w:hAnsi="Times New Roman"/>
          <w:color w:val="000000" w:themeColor="text1"/>
          <w:sz w:val="24"/>
          <w:szCs w:val="24"/>
        </w:rPr>
        <w:t xml:space="preserve">be kitų dokumentų </w:t>
      </w:r>
      <w:r w:rsidR="0099539B" w:rsidRPr="006D2904">
        <w:rPr>
          <w:rFonts w:ascii="Times New Roman" w:eastAsia="Courier New" w:hAnsi="Times New Roman"/>
          <w:color w:val="000000" w:themeColor="text1"/>
          <w:sz w:val="24"/>
          <w:szCs w:val="24"/>
        </w:rPr>
        <w:t xml:space="preserve">pridedamos bendrai gyvenančių asmenų arba vieno gyvenančio asmens pažymos apie Įstatymo 17 straipsnyje nurodytas pajamas, </w:t>
      </w:r>
      <w:r w:rsidR="00DA068E" w:rsidRPr="006D2904">
        <w:rPr>
          <w:rFonts w:ascii="Times New Roman" w:hAnsi="Times New Roman"/>
          <w:color w:val="000000" w:themeColor="text1"/>
          <w:sz w:val="24"/>
          <w:szCs w:val="24"/>
        </w:rPr>
        <w:t xml:space="preserve">išskyrus atvejus, kai </w:t>
      </w:r>
      <w:r w:rsidR="00550FB9" w:rsidRPr="006D2904">
        <w:rPr>
          <w:rFonts w:ascii="Times New Roman" w:hAnsi="Times New Roman"/>
          <w:color w:val="000000" w:themeColor="text1"/>
          <w:sz w:val="24"/>
          <w:szCs w:val="24"/>
        </w:rPr>
        <w:t>Skyrius</w:t>
      </w:r>
      <w:r w:rsidR="00DA068E" w:rsidRPr="006D2904">
        <w:rPr>
          <w:rFonts w:ascii="Times New Roman" w:hAnsi="Times New Roman"/>
          <w:color w:val="000000" w:themeColor="text1"/>
          <w:sz w:val="24"/>
          <w:szCs w:val="24"/>
        </w:rPr>
        <w:t xml:space="preserve"> duomenis gauna iš valstybės ir žinybinių registrų bei valstybės informacinių sistemų</w:t>
      </w:r>
      <w:r w:rsidR="00262832" w:rsidRPr="006D2904">
        <w:rPr>
          <w:rFonts w:ascii="Times New Roman" w:hAnsi="Times New Roman"/>
          <w:color w:val="000000" w:themeColor="text1"/>
          <w:sz w:val="24"/>
          <w:szCs w:val="24"/>
        </w:rPr>
        <w:t xml:space="preserve">. </w:t>
      </w:r>
      <w:r w:rsidR="0099539B" w:rsidRPr="006D2904">
        <w:rPr>
          <w:rFonts w:ascii="Times New Roman" w:eastAsia="Courier New" w:hAnsi="Times New Roman"/>
          <w:color w:val="000000" w:themeColor="text1"/>
          <w:sz w:val="24"/>
          <w:szCs w:val="24"/>
        </w:rPr>
        <w:t xml:space="preserve">Visų </w:t>
      </w:r>
      <w:r w:rsidR="00550FB9" w:rsidRPr="006D2904">
        <w:rPr>
          <w:rFonts w:ascii="Times New Roman" w:eastAsia="Courier New" w:hAnsi="Times New Roman"/>
          <w:color w:val="000000" w:themeColor="text1"/>
          <w:sz w:val="24"/>
          <w:szCs w:val="24"/>
        </w:rPr>
        <w:t>P</w:t>
      </w:r>
      <w:r w:rsidR="0099539B" w:rsidRPr="006D2904">
        <w:rPr>
          <w:rFonts w:ascii="Times New Roman" w:eastAsia="Courier New" w:hAnsi="Times New Roman"/>
          <w:color w:val="000000" w:themeColor="text1"/>
          <w:sz w:val="24"/>
          <w:szCs w:val="24"/>
        </w:rPr>
        <w:t xml:space="preserve">rašyme-paraiškoje pateiktų duomenų teisingumą </w:t>
      </w:r>
      <w:r w:rsidR="00550FB9" w:rsidRPr="006D2904">
        <w:rPr>
          <w:rFonts w:ascii="Times New Roman" w:eastAsia="Courier New" w:hAnsi="Times New Roman"/>
          <w:color w:val="000000" w:themeColor="text1"/>
          <w:sz w:val="24"/>
          <w:szCs w:val="24"/>
        </w:rPr>
        <w:t>P</w:t>
      </w:r>
      <w:r w:rsidR="0099539B" w:rsidRPr="006D2904">
        <w:rPr>
          <w:rFonts w:ascii="Times New Roman" w:eastAsia="Courier New" w:hAnsi="Times New Roman"/>
          <w:color w:val="000000" w:themeColor="text1"/>
          <w:sz w:val="24"/>
          <w:szCs w:val="24"/>
        </w:rPr>
        <w:t>rašymą-paraišką pateikęs asmuo patvirtina savo parašu. Užsienio valstybių institucijų išduoti dokumentai turi būti išversti į lietuvių kalbą ir patvirtinti notaro ar kita Lietuvos Respublikos teisės aktų nustatyta tvarka.</w:t>
      </w:r>
    </w:p>
    <w:p w14:paraId="0AEEF7A7" w14:textId="77777777" w:rsidR="006D2904" w:rsidRDefault="006D2904" w:rsidP="006D2904">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15. </w:t>
      </w:r>
      <w:r w:rsidR="0099539B" w:rsidRPr="006D2904">
        <w:rPr>
          <w:rFonts w:ascii="Times New Roman" w:hAnsi="Times New Roman"/>
          <w:color w:val="000000" w:themeColor="text1"/>
          <w:sz w:val="24"/>
          <w:szCs w:val="24"/>
        </w:rPr>
        <w:t>Prašymas-paraiška gali būti pateiktas asmeniškai, per atstovą</w:t>
      </w:r>
      <w:r w:rsidR="00262832" w:rsidRPr="006D2904">
        <w:rPr>
          <w:rFonts w:ascii="Times New Roman" w:hAnsi="Times New Roman"/>
          <w:color w:val="000000" w:themeColor="text1"/>
          <w:sz w:val="24"/>
          <w:szCs w:val="24"/>
        </w:rPr>
        <w:t xml:space="preserve"> (globėją, rūpintoją, įgaliotinį), </w:t>
      </w:r>
      <w:r w:rsidR="0099539B" w:rsidRPr="006D2904">
        <w:rPr>
          <w:rFonts w:ascii="Times New Roman" w:hAnsi="Times New Roman"/>
          <w:color w:val="000000" w:themeColor="text1"/>
          <w:sz w:val="24"/>
          <w:szCs w:val="24"/>
        </w:rPr>
        <w:t>paštu</w:t>
      </w:r>
      <w:r w:rsidR="00312BDF" w:rsidRPr="006D2904">
        <w:rPr>
          <w:rFonts w:ascii="Times New Roman" w:hAnsi="Times New Roman"/>
          <w:color w:val="000000" w:themeColor="text1"/>
          <w:sz w:val="24"/>
          <w:szCs w:val="24"/>
        </w:rPr>
        <w:t xml:space="preserve"> arba e</w:t>
      </w:r>
      <w:r w:rsidR="0099539B" w:rsidRPr="006D2904">
        <w:rPr>
          <w:rFonts w:ascii="Times New Roman" w:hAnsi="Times New Roman"/>
          <w:color w:val="000000" w:themeColor="text1"/>
          <w:sz w:val="24"/>
          <w:szCs w:val="24"/>
        </w:rPr>
        <w:t>lektroniniu būdu, kai valstybės elektroninės valdžios sistemoje teikiama elektroninė paslauga:</w:t>
      </w:r>
    </w:p>
    <w:p w14:paraId="30E3B6A0" w14:textId="77777777" w:rsidR="006D2904" w:rsidRDefault="006D2904" w:rsidP="006D2904">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15.1. </w:t>
      </w:r>
      <w:r w:rsidR="0099539B" w:rsidRPr="006D2904">
        <w:rPr>
          <w:rFonts w:ascii="Times New Roman" w:hAnsi="Times New Roman"/>
          <w:color w:val="000000" w:themeColor="text1"/>
          <w:sz w:val="24"/>
          <w:szCs w:val="24"/>
        </w:rPr>
        <w:t xml:space="preserve">jeigu </w:t>
      </w:r>
      <w:r w:rsidR="00550FB9" w:rsidRPr="006D2904">
        <w:rPr>
          <w:rFonts w:ascii="Times New Roman" w:hAnsi="Times New Roman"/>
          <w:color w:val="000000" w:themeColor="text1"/>
          <w:sz w:val="24"/>
          <w:szCs w:val="24"/>
        </w:rPr>
        <w:t>P</w:t>
      </w:r>
      <w:r w:rsidR="0099539B" w:rsidRPr="006D2904">
        <w:rPr>
          <w:rFonts w:ascii="Times New Roman" w:hAnsi="Times New Roman"/>
          <w:color w:val="000000" w:themeColor="text1"/>
          <w:sz w:val="24"/>
          <w:szCs w:val="24"/>
        </w:rPr>
        <w:t>rašymas-paraiška pateikiamas asmeniškai, pareiškėjas kreipimosi metu pateikia galiojantį asmens tapatybę patvirtinantį dokumentą;</w:t>
      </w:r>
    </w:p>
    <w:p w14:paraId="0C01D3D7" w14:textId="77777777" w:rsidR="006D2904" w:rsidRDefault="006D2904" w:rsidP="006D2904">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15.2. </w:t>
      </w:r>
      <w:r w:rsidR="00550FB9" w:rsidRPr="006D2904">
        <w:rPr>
          <w:rFonts w:ascii="Times New Roman" w:hAnsi="Times New Roman"/>
          <w:color w:val="000000" w:themeColor="text1"/>
          <w:sz w:val="24"/>
          <w:szCs w:val="24"/>
        </w:rPr>
        <w:t>jeigu P</w:t>
      </w:r>
      <w:r w:rsidR="0099539B" w:rsidRPr="006D2904">
        <w:rPr>
          <w:rFonts w:ascii="Times New Roman" w:hAnsi="Times New Roman"/>
          <w:color w:val="000000" w:themeColor="text1"/>
          <w:sz w:val="24"/>
          <w:szCs w:val="24"/>
        </w:rPr>
        <w:t>rašymas-paraiška pateikiamas per atstovą, pateikiami galiojantys atstovo asmens tapatybę ir atstovavimą patvirtinantys dokumentai;</w:t>
      </w:r>
      <w:r w:rsidR="00262832" w:rsidRPr="006D2904">
        <w:rPr>
          <w:rFonts w:ascii="Times New Roman" w:hAnsi="Times New Roman"/>
          <w:color w:val="000000" w:themeColor="text1"/>
          <w:sz w:val="24"/>
          <w:szCs w:val="24"/>
        </w:rPr>
        <w:t xml:space="preserve"> </w:t>
      </w:r>
    </w:p>
    <w:p w14:paraId="43CAC061" w14:textId="77777777" w:rsidR="006D2904" w:rsidRDefault="006D2904" w:rsidP="006D2904">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15.3. </w:t>
      </w:r>
      <w:r w:rsidR="0099539B" w:rsidRPr="006D2904">
        <w:rPr>
          <w:rFonts w:ascii="Times New Roman" w:hAnsi="Times New Roman"/>
          <w:color w:val="000000" w:themeColor="text1"/>
          <w:sz w:val="24"/>
          <w:szCs w:val="24"/>
        </w:rPr>
        <w:t xml:space="preserve">jeigu užpildytas ir </w:t>
      </w:r>
      <w:r w:rsidR="002D18F6" w:rsidRPr="006D2904">
        <w:rPr>
          <w:rFonts w:ascii="Times New Roman" w:hAnsi="Times New Roman"/>
          <w:color w:val="000000" w:themeColor="text1"/>
          <w:sz w:val="24"/>
          <w:szCs w:val="24"/>
        </w:rPr>
        <w:t>p</w:t>
      </w:r>
      <w:r w:rsidR="007D7137" w:rsidRPr="006D2904">
        <w:rPr>
          <w:rFonts w:ascii="Times New Roman" w:hAnsi="Times New Roman"/>
          <w:color w:val="000000" w:themeColor="text1"/>
          <w:sz w:val="24"/>
          <w:szCs w:val="24"/>
        </w:rPr>
        <w:t>asirašytas P</w:t>
      </w:r>
      <w:r w:rsidR="0099539B" w:rsidRPr="006D2904">
        <w:rPr>
          <w:rFonts w:ascii="Times New Roman" w:hAnsi="Times New Roman"/>
          <w:color w:val="000000" w:themeColor="text1"/>
          <w:sz w:val="24"/>
          <w:szCs w:val="24"/>
        </w:rPr>
        <w:t>rašymas-paraiška siunčiamas paštu, prie jo pridedama asmens tapatybę patvirtinančio dokumento kopija, patvirtinta įstatymų nustatyta tvarka, ir visų reikiamų dokumentų originalai arba jų kopijos, patvirtintos notaro ar kita Lietuvos Respublikos teisės aktų nustatyta tvarka;</w:t>
      </w:r>
    </w:p>
    <w:p w14:paraId="7D0DC3C6" w14:textId="3C400A8B" w:rsidR="006D2904" w:rsidRDefault="006D2904" w:rsidP="006D2904">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15.4. </w:t>
      </w:r>
      <w:r w:rsidR="0099539B" w:rsidRPr="006D2904">
        <w:rPr>
          <w:rFonts w:ascii="Times New Roman" w:hAnsi="Times New Roman"/>
          <w:color w:val="000000" w:themeColor="text1"/>
          <w:sz w:val="24"/>
          <w:szCs w:val="24"/>
        </w:rPr>
        <w:t>jeigu valstybės elektroninės valdžios sistemoje te</w:t>
      </w:r>
      <w:r w:rsidR="00550FB9" w:rsidRPr="006D2904">
        <w:rPr>
          <w:rFonts w:ascii="Times New Roman" w:hAnsi="Times New Roman"/>
          <w:color w:val="000000" w:themeColor="text1"/>
          <w:sz w:val="24"/>
          <w:szCs w:val="24"/>
        </w:rPr>
        <w:t>ikiama elektroninė paslauga ir P</w:t>
      </w:r>
      <w:r w:rsidR="00896B5D">
        <w:rPr>
          <w:rFonts w:ascii="Times New Roman" w:hAnsi="Times New Roman"/>
          <w:color w:val="000000" w:themeColor="text1"/>
          <w:sz w:val="24"/>
          <w:szCs w:val="24"/>
        </w:rPr>
        <w:t>rašymas-paraiška pateikiami</w:t>
      </w:r>
      <w:r w:rsidR="0099539B" w:rsidRPr="006D2904">
        <w:rPr>
          <w:rFonts w:ascii="Times New Roman" w:hAnsi="Times New Roman"/>
          <w:color w:val="000000" w:themeColor="text1"/>
          <w:sz w:val="24"/>
          <w:szCs w:val="24"/>
        </w:rPr>
        <w:t xml:space="preserve"> elektroniniu būdu, asmuo turi nurodyti, kokio</w:t>
      </w:r>
      <w:r w:rsidR="00550FB9" w:rsidRPr="006D2904">
        <w:rPr>
          <w:rFonts w:ascii="Times New Roman" w:hAnsi="Times New Roman"/>
          <w:color w:val="000000" w:themeColor="text1"/>
          <w:sz w:val="24"/>
          <w:szCs w:val="24"/>
        </w:rPr>
        <w:t>s įstaigos gali patvirtinti jo P</w:t>
      </w:r>
      <w:r w:rsidR="0099539B" w:rsidRPr="006D2904">
        <w:rPr>
          <w:rFonts w:ascii="Times New Roman" w:hAnsi="Times New Roman"/>
          <w:color w:val="000000" w:themeColor="text1"/>
          <w:sz w:val="24"/>
          <w:szCs w:val="24"/>
        </w:rPr>
        <w:t xml:space="preserve">rašyme-paraiškoje pateiktą informaciją. Asmuo, pateikdamas </w:t>
      </w:r>
      <w:r w:rsidR="00550FB9" w:rsidRPr="006D2904">
        <w:rPr>
          <w:rFonts w:ascii="Times New Roman" w:hAnsi="Times New Roman"/>
          <w:color w:val="000000" w:themeColor="text1"/>
          <w:sz w:val="24"/>
          <w:szCs w:val="24"/>
        </w:rPr>
        <w:t>P</w:t>
      </w:r>
      <w:r w:rsidR="0099539B" w:rsidRPr="006D2904">
        <w:rPr>
          <w:rFonts w:ascii="Times New Roman" w:hAnsi="Times New Roman"/>
          <w:color w:val="000000" w:themeColor="text1"/>
          <w:sz w:val="24"/>
          <w:szCs w:val="24"/>
        </w:rPr>
        <w:t xml:space="preserve">rašymą-paraišką elektroniniu </w:t>
      </w:r>
      <w:r w:rsidR="0099539B" w:rsidRPr="006D2904">
        <w:rPr>
          <w:rFonts w:ascii="Times New Roman" w:hAnsi="Times New Roman"/>
          <w:color w:val="000000" w:themeColor="text1"/>
          <w:sz w:val="24"/>
          <w:szCs w:val="24"/>
        </w:rPr>
        <w:lastRenderedPageBreak/>
        <w:t>būdu, patvirtina savo tapatybę elektroniniu parašu arba kitais būdais, nustatytais Lietuvos Respublikos teisės aktuose.</w:t>
      </w:r>
    </w:p>
    <w:p w14:paraId="4CE946D1" w14:textId="77777777" w:rsidR="002274CF" w:rsidRDefault="006D2904" w:rsidP="002274CF">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16. </w:t>
      </w:r>
      <w:r w:rsidR="000E22E4" w:rsidRPr="006D2904">
        <w:rPr>
          <w:rFonts w:ascii="Times New Roman" w:hAnsi="Times New Roman"/>
          <w:color w:val="000000" w:themeColor="text1"/>
          <w:sz w:val="24"/>
          <w:szCs w:val="24"/>
        </w:rPr>
        <w:t>Buities ir gyvenimo sąlygų patikrinimo aktas (toliau – BPA) yra vienas iš dokumentų piniginės socialinės paramos teikimo teisei nustatyti</w:t>
      </w:r>
      <w:r w:rsidR="006F452C" w:rsidRPr="006D2904">
        <w:rPr>
          <w:rFonts w:ascii="Times New Roman" w:hAnsi="Times New Roman"/>
          <w:color w:val="000000" w:themeColor="text1"/>
          <w:sz w:val="24"/>
          <w:szCs w:val="24"/>
        </w:rPr>
        <w:t>.</w:t>
      </w:r>
    </w:p>
    <w:p w14:paraId="7B4CD0C5" w14:textId="40AD299F" w:rsidR="000E22E4" w:rsidRPr="002274CF" w:rsidRDefault="002274CF" w:rsidP="002274CF">
      <w:pPr>
        <w:tabs>
          <w:tab w:val="left" w:pos="720"/>
          <w:tab w:val="left" w:pos="1134"/>
        </w:tabs>
        <w:spacing w:after="0" w:line="360" w:lineRule="auto"/>
        <w:ind w:firstLine="720"/>
        <w:jc w:val="both"/>
        <w:rPr>
          <w:rFonts w:ascii="Times New Roman" w:hAnsi="Times New Roman"/>
          <w:sz w:val="24"/>
          <w:szCs w:val="24"/>
        </w:rPr>
      </w:pPr>
      <w:r>
        <w:rPr>
          <w:rFonts w:ascii="Times New Roman" w:hAnsi="Times New Roman"/>
          <w:sz w:val="24"/>
          <w:szCs w:val="24"/>
        </w:rPr>
        <w:t xml:space="preserve">17. </w:t>
      </w:r>
      <w:r w:rsidR="000E22E4" w:rsidRPr="002274CF">
        <w:rPr>
          <w:rFonts w:ascii="Times New Roman" w:hAnsi="Times New Roman"/>
          <w:color w:val="000000" w:themeColor="text1"/>
          <w:sz w:val="24"/>
          <w:szCs w:val="24"/>
        </w:rPr>
        <w:t>Bendrai gyvenančių asmenų arba vieno gyvenančio asmens gyvenimo sąlygas, turimą turtą ir užimtumą periodiškai (</w:t>
      </w:r>
      <w:r w:rsidR="006F452C" w:rsidRPr="002274CF">
        <w:rPr>
          <w:rFonts w:ascii="Times New Roman" w:hAnsi="Times New Roman"/>
          <w:color w:val="000000" w:themeColor="text1"/>
          <w:sz w:val="24"/>
          <w:szCs w:val="24"/>
        </w:rPr>
        <w:t xml:space="preserve">kai bendrai gyvenantys asmenys ar vienas gyvenantis asmuo pirmą kartą kreipiasi socialinės pašalpos </w:t>
      </w:r>
      <w:r w:rsidR="000E22E4" w:rsidRPr="002274CF">
        <w:rPr>
          <w:rFonts w:ascii="Times New Roman" w:hAnsi="Times New Roman"/>
          <w:color w:val="000000" w:themeColor="text1"/>
          <w:sz w:val="24"/>
          <w:szCs w:val="24"/>
        </w:rPr>
        <w:t>ir</w:t>
      </w:r>
      <w:r w:rsidR="00E33848" w:rsidRPr="002274CF">
        <w:rPr>
          <w:rFonts w:ascii="Times New Roman" w:hAnsi="Times New Roman"/>
          <w:color w:val="000000" w:themeColor="text1"/>
          <w:sz w:val="24"/>
          <w:szCs w:val="24"/>
        </w:rPr>
        <w:t xml:space="preserve"> (</w:t>
      </w:r>
      <w:r w:rsidR="006F452C" w:rsidRPr="002274CF">
        <w:rPr>
          <w:rFonts w:ascii="Times New Roman" w:hAnsi="Times New Roman"/>
          <w:color w:val="000000" w:themeColor="text1"/>
          <w:sz w:val="24"/>
          <w:szCs w:val="24"/>
        </w:rPr>
        <w:t>ar</w:t>
      </w:r>
      <w:r w:rsidR="00E33848" w:rsidRPr="002274CF">
        <w:rPr>
          <w:rFonts w:ascii="Times New Roman" w:hAnsi="Times New Roman"/>
          <w:color w:val="000000" w:themeColor="text1"/>
          <w:sz w:val="24"/>
          <w:szCs w:val="24"/>
        </w:rPr>
        <w:t>)</w:t>
      </w:r>
      <w:r w:rsidR="000E22E4" w:rsidRPr="002274CF">
        <w:rPr>
          <w:rFonts w:ascii="Times New Roman" w:hAnsi="Times New Roman"/>
          <w:color w:val="000000" w:themeColor="text1"/>
          <w:sz w:val="24"/>
          <w:szCs w:val="24"/>
        </w:rPr>
        <w:t xml:space="preserve"> kartą per </w:t>
      </w:r>
      <w:r w:rsidR="006F452C" w:rsidRPr="002274CF">
        <w:rPr>
          <w:rFonts w:ascii="Times New Roman" w:hAnsi="Times New Roman"/>
          <w:color w:val="000000" w:themeColor="text1"/>
          <w:sz w:val="24"/>
          <w:szCs w:val="24"/>
        </w:rPr>
        <w:t>metus, gaunančių piniginę socialinę paramą ilgiau kaip 12 mėnesių</w:t>
      </w:r>
      <w:r w:rsidR="000E22E4" w:rsidRPr="002274CF">
        <w:rPr>
          <w:rFonts w:ascii="Times New Roman" w:hAnsi="Times New Roman"/>
          <w:color w:val="000000" w:themeColor="text1"/>
          <w:sz w:val="24"/>
          <w:szCs w:val="24"/>
        </w:rPr>
        <w:t xml:space="preserve">) tikrina </w:t>
      </w:r>
      <w:r w:rsidR="00936153" w:rsidRPr="002274CF">
        <w:rPr>
          <w:rFonts w:ascii="Times New Roman" w:hAnsi="Times New Roman"/>
          <w:color w:val="000000" w:themeColor="text1"/>
          <w:sz w:val="24"/>
          <w:szCs w:val="24"/>
        </w:rPr>
        <w:t xml:space="preserve">Skyriaus </w:t>
      </w:r>
      <w:r w:rsidR="000E22E4" w:rsidRPr="002274CF">
        <w:rPr>
          <w:rFonts w:ascii="Times New Roman" w:hAnsi="Times New Roman"/>
          <w:color w:val="000000" w:themeColor="text1"/>
          <w:sz w:val="24"/>
          <w:szCs w:val="24"/>
        </w:rPr>
        <w:t xml:space="preserve">socialinio darbo organizatorius, dalyvaujant vienam kviestiniam bendruomenės nariui (seniūnui, </w:t>
      </w:r>
      <w:proofErr w:type="spellStart"/>
      <w:r w:rsidR="000E22E4" w:rsidRPr="002274CF">
        <w:rPr>
          <w:rFonts w:ascii="Times New Roman" w:hAnsi="Times New Roman"/>
          <w:color w:val="000000" w:themeColor="text1"/>
          <w:sz w:val="24"/>
          <w:szCs w:val="24"/>
        </w:rPr>
        <w:t>seniūnaičiui</w:t>
      </w:r>
      <w:proofErr w:type="spellEnd"/>
      <w:r w:rsidR="000E22E4" w:rsidRPr="002274CF">
        <w:rPr>
          <w:rFonts w:ascii="Times New Roman" w:hAnsi="Times New Roman"/>
          <w:color w:val="000000" w:themeColor="text1"/>
          <w:sz w:val="24"/>
          <w:szCs w:val="24"/>
        </w:rPr>
        <w:t xml:space="preserve">, bendruomenės pirmininkui ar kitam aktyviam bendruomenės nariui, bendruomenės slaugytojui, gydytojui, mokyklos socialiniam pedagogui, mokytojui, mokyklos direktoriui, policijos pareigūnui ir kt.). Tikrinimo metu surašomas </w:t>
      </w:r>
      <w:r w:rsidR="00134A9C" w:rsidRPr="002274CF">
        <w:rPr>
          <w:rFonts w:ascii="Times New Roman" w:hAnsi="Times New Roman"/>
          <w:color w:val="000000" w:themeColor="text1"/>
          <w:sz w:val="24"/>
          <w:szCs w:val="24"/>
        </w:rPr>
        <w:t>BPA</w:t>
      </w:r>
      <w:r w:rsidR="000E22E4" w:rsidRPr="002274CF">
        <w:rPr>
          <w:rFonts w:ascii="Times New Roman" w:hAnsi="Times New Roman"/>
          <w:color w:val="000000" w:themeColor="text1"/>
          <w:sz w:val="24"/>
          <w:szCs w:val="24"/>
        </w:rPr>
        <w:t>, kurį pasirašo</w:t>
      </w:r>
      <w:r w:rsidR="00936153" w:rsidRPr="002274CF">
        <w:rPr>
          <w:rFonts w:ascii="Times New Roman" w:hAnsi="Times New Roman"/>
          <w:color w:val="000000" w:themeColor="text1"/>
          <w:sz w:val="24"/>
          <w:szCs w:val="24"/>
        </w:rPr>
        <w:t xml:space="preserve"> Skyriaus</w:t>
      </w:r>
      <w:r w:rsidR="000E22E4" w:rsidRPr="002274CF">
        <w:rPr>
          <w:rFonts w:ascii="Times New Roman" w:hAnsi="Times New Roman"/>
          <w:color w:val="000000" w:themeColor="text1"/>
          <w:sz w:val="24"/>
          <w:szCs w:val="24"/>
        </w:rPr>
        <w:t xml:space="preserve"> socialinio darbo organizatorius ir patikrinime dalyvavęs kviestinis asmuo. </w:t>
      </w:r>
    </w:p>
    <w:p w14:paraId="7B4CD0C6" w14:textId="77777777" w:rsidR="00D473EB" w:rsidRPr="00F75569" w:rsidRDefault="00D473EB" w:rsidP="00D473EB">
      <w:pPr>
        <w:spacing w:after="0" w:line="240" w:lineRule="auto"/>
        <w:ind w:firstLine="1418"/>
        <w:jc w:val="both"/>
        <w:rPr>
          <w:rFonts w:ascii="Times New Roman" w:hAnsi="Times New Roman"/>
          <w:color w:val="FF0000"/>
          <w:sz w:val="24"/>
          <w:szCs w:val="24"/>
        </w:rPr>
      </w:pPr>
    </w:p>
    <w:p w14:paraId="7B4CD0C7" w14:textId="77777777" w:rsidR="00D473EB" w:rsidRPr="00936153" w:rsidRDefault="00D473EB" w:rsidP="00D473EB">
      <w:pPr>
        <w:spacing w:after="0" w:line="240" w:lineRule="auto"/>
        <w:jc w:val="center"/>
        <w:rPr>
          <w:rFonts w:ascii="Times New Roman" w:hAnsi="Times New Roman"/>
          <w:b/>
          <w:color w:val="000000" w:themeColor="text1"/>
          <w:sz w:val="24"/>
          <w:szCs w:val="24"/>
        </w:rPr>
      </w:pPr>
      <w:r w:rsidRPr="00936153">
        <w:rPr>
          <w:rFonts w:ascii="Times New Roman" w:hAnsi="Times New Roman"/>
          <w:b/>
          <w:color w:val="000000" w:themeColor="text1"/>
          <w:sz w:val="24"/>
          <w:szCs w:val="24"/>
        </w:rPr>
        <w:t>Trūkstamų dokumentų pateikimas</w:t>
      </w:r>
    </w:p>
    <w:p w14:paraId="7B4CD0C8" w14:textId="77777777" w:rsidR="00DE35EA" w:rsidRPr="00936153" w:rsidRDefault="00DE35EA" w:rsidP="00D473EB">
      <w:pPr>
        <w:spacing w:after="0" w:line="240" w:lineRule="auto"/>
        <w:jc w:val="center"/>
        <w:rPr>
          <w:rFonts w:ascii="Times New Roman" w:hAnsi="Times New Roman"/>
          <w:b/>
          <w:color w:val="000000" w:themeColor="text1"/>
          <w:sz w:val="24"/>
          <w:szCs w:val="24"/>
        </w:rPr>
      </w:pPr>
    </w:p>
    <w:p w14:paraId="4D1E19CB"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18. </w:t>
      </w:r>
      <w:r w:rsidR="00550FB9" w:rsidRPr="002274CF">
        <w:rPr>
          <w:rFonts w:ascii="Times New Roman" w:hAnsi="Times New Roman"/>
          <w:color w:val="000000" w:themeColor="text1"/>
          <w:sz w:val="24"/>
          <w:szCs w:val="24"/>
        </w:rPr>
        <w:t>Jeigu P</w:t>
      </w:r>
      <w:r w:rsidR="00D473EB" w:rsidRPr="002274CF">
        <w:rPr>
          <w:rFonts w:ascii="Times New Roman" w:hAnsi="Times New Roman"/>
          <w:color w:val="000000" w:themeColor="text1"/>
          <w:sz w:val="24"/>
          <w:szCs w:val="24"/>
        </w:rPr>
        <w:t>rašyme-paraiškoje nurodyti ne visi piniginei socialinei paramai skirti ir apskaičiuoti būtini duomenys ir (ar) nurodyti netikslūs duomenys, pateikti ne visi reikalingi dokumentai:</w:t>
      </w:r>
    </w:p>
    <w:p w14:paraId="78DBB95C"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18.1. </w:t>
      </w:r>
      <w:r w:rsidR="00D473EB" w:rsidRPr="002274CF">
        <w:rPr>
          <w:rFonts w:ascii="Times New Roman" w:hAnsi="Times New Roman"/>
          <w:color w:val="000000" w:themeColor="text1"/>
          <w:sz w:val="24"/>
          <w:szCs w:val="24"/>
        </w:rPr>
        <w:t>informacija apie trūkstamus dokumentus (duomenis) įrašoma į informacinį lapelį ir nurodoma data, iki kurios dokumentai (duomenys) turi būti pa</w:t>
      </w:r>
      <w:r w:rsidR="00550FB9" w:rsidRPr="002274CF">
        <w:rPr>
          <w:rFonts w:ascii="Times New Roman" w:hAnsi="Times New Roman"/>
          <w:color w:val="000000" w:themeColor="text1"/>
          <w:sz w:val="24"/>
          <w:szCs w:val="24"/>
        </w:rPr>
        <w:t>teikti, kai Pr</w:t>
      </w:r>
      <w:r w:rsidR="00D473EB" w:rsidRPr="002274CF">
        <w:rPr>
          <w:rFonts w:ascii="Times New Roman" w:hAnsi="Times New Roman"/>
          <w:color w:val="000000" w:themeColor="text1"/>
          <w:sz w:val="24"/>
          <w:szCs w:val="24"/>
        </w:rPr>
        <w:t>ašymas-paraiška pateikiami asmeniškai ar per atstovą;</w:t>
      </w:r>
    </w:p>
    <w:p w14:paraId="75A6D54A"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18.2. </w:t>
      </w:r>
      <w:r w:rsidR="00D473EB" w:rsidRPr="002274CF">
        <w:rPr>
          <w:rFonts w:ascii="Times New Roman" w:hAnsi="Times New Roman"/>
          <w:color w:val="000000" w:themeColor="text1"/>
          <w:sz w:val="24"/>
          <w:szCs w:val="24"/>
        </w:rPr>
        <w:t>pareiškėjas ne vėl</w:t>
      </w:r>
      <w:r w:rsidR="00550FB9" w:rsidRPr="002274CF">
        <w:rPr>
          <w:rFonts w:ascii="Times New Roman" w:hAnsi="Times New Roman"/>
          <w:color w:val="000000" w:themeColor="text1"/>
          <w:sz w:val="24"/>
          <w:szCs w:val="24"/>
        </w:rPr>
        <w:t>iau kaip per 10 darbo dienų nuo P</w:t>
      </w:r>
      <w:r w:rsidR="00D473EB" w:rsidRPr="002274CF">
        <w:rPr>
          <w:rFonts w:ascii="Times New Roman" w:hAnsi="Times New Roman"/>
          <w:color w:val="000000" w:themeColor="text1"/>
          <w:sz w:val="24"/>
          <w:szCs w:val="24"/>
        </w:rPr>
        <w:t>rašymo-</w:t>
      </w:r>
      <w:r w:rsidR="00550FB9" w:rsidRPr="002274CF">
        <w:rPr>
          <w:rFonts w:ascii="Times New Roman" w:hAnsi="Times New Roman"/>
          <w:color w:val="000000" w:themeColor="text1"/>
          <w:sz w:val="24"/>
          <w:szCs w:val="24"/>
        </w:rPr>
        <w:t>paraiškos gavimo dienos P</w:t>
      </w:r>
      <w:r w:rsidR="00D473EB" w:rsidRPr="002274CF">
        <w:rPr>
          <w:rFonts w:ascii="Times New Roman" w:hAnsi="Times New Roman"/>
          <w:color w:val="000000" w:themeColor="text1"/>
          <w:sz w:val="24"/>
          <w:szCs w:val="24"/>
        </w:rPr>
        <w:t>rašyme-paraiškoje nurodytu informavimo būdu (jeigu pareiškėjas nenurodė informavimo būdo – paštu) informuojamas apie trūkstamus dokumentus (duomenis) ir nurodoma data, iki kurios dokumentai (duo</w:t>
      </w:r>
      <w:r w:rsidR="00550FB9" w:rsidRPr="002274CF">
        <w:rPr>
          <w:rFonts w:ascii="Times New Roman" w:hAnsi="Times New Roman"/>
          <w:color w:val="000000" w:themeColor="text1"/>
          <w:sz w:val="24"/>
          <w:szCs w:val="24"/>
        </w:rPr>
        <w:t>menys) turi būti pateikti, kai P</w:t>
      </w:r>
      <w:r w:rsidR="00D473EB" w:rsidRPr="002274CF">
        <w:rPr>
          <w:rFonts w:ascii="Times New Roman" w:hAnsi="Times New Roman"/>
          <w:color w:val="000000" w:themeColor="text1"/>
          <w:sz w:val="24"/>
          <w:szCs w:val="24"/>
        </w:rPr>
        <w:t>rašymas</w:t>
      </w:r>
      <w:r w:rsidR="00550FB9" w:rsidRPr="002274CF">
        <w:rPr>
          <w:rFonts w:ascii="Times New Roman" w:hAnsi="Times New Roman"/>
          <w:color w:val="000000" w:themeColor="text1"/>
          <w:sz w:val="24"/>
          <w:szCs w:val="24"/>
        </w:rPr>
        <w:t>-</w:t>
      </w:r>
      <w:r w:rsidR="00D473EB" w:rsidRPr="002274CF">
        <w:rPr>
          <w:rFonts w:ascii="Times New Roman" w:hAnsi="Times New Roman"/>
          <w:color w:val="000000" w:themeColor="text1"/>
          <w:sz w:val="24"/>
          <w:szCs w:val="24"/>
        </w:rPr>
        <w:t>paraiška pateikiami paštu</w:t>
      </w:r>
      <w:r w:rsidR="00425F93" w:rsidRPr="002274CF">
        <w:rPr>
          <w:rFonts w:ascii="Times New Roman" w:hAnsi="Times New Roman"/>
          <w:color w:val="000000" w:themeColor="text1"/>
          <w:sz w:val="24"/>
          <w:szCs w:val="24"/>
        </w:rPr>
        <w:t>.</w:t>
      </w:r>
      <w:r w:rsidR="00DE35EA" w:rsidRPr="002274CF">
        <w:rPr>
          <w:rFonts w:ascii="Times New Roman" w:hAnsi="Times New Roman"/>
          <w:color w:val="000000" w:themeColor="text1"/>
          <w:sz w:val="24"/>
          <w:szCs w:val="24"/>
        </w:rPr>
        <w:t xml:space="preserve"> </w:t>
      </w:r>
    </w:p>
    <w:p w14:paraId="7B4CD0CC" w14:textId="2FD3CB89" w:rsidR="00D473EB" w:rsidRP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19. </w:t>
      </w:r>
      <w:r w:rsidR="00D473EB" w:rsidRPr="002274CF">
        <w:rPr>
          <w:rFonts w:ascii="Times New Roman" w:hAnsi="Times New Roman"/>
          <w:color w:val="000000" w:themeColor="text1"/>
          <w:sz w:val="24"/>
          <w:szCs w:val="24"/>
        </w:rPr>
        <w:t xml:space="preserve">Jeigu asmuo per Įstatymo nustatytą terminą nepateikia trūkstamų dokumentų, </w:t>
      </w:r>
      <w:r w:rsidR="0013531B" w:rsidRPr="002274CF">
        <w:rPr>
          <w:rFonts w:ascii="Times New Roman" w:hAnsi="Times New Roman"/>
          <w:color w:val="000000" w:themeColor="text1"/>
          <w:sz w:val="24"/>
          <w:szCs w:val="24"/>
        </w:rPr>
        <w:t xml:space="preserve">Skyriaus socialinio darbo organizatorius parengia </w:t>
      </w:r>
      <w:r w:rsidR="00425F93" w:rsidRPr="002274CF">
        <w:rPr>
          <w:rFonts w:ascii="Times New Roman" w:hAnsi="Times New Roman"/>
          <w:color w:val="000000" w:themeColor="text1"/>
          <w:sz w:val="24"/>
          <w:szCs w:val="24"/>
        </w:rPr>
        <w:t>įsakymo (</w:t>
      </w:r>
      <w:r w:rsidR="0013531B" w:rsidRPr="002274CF">
        <w:rPr>
          <w:rFonts w:ascii="Times New Roman" w:hAnsi="Times New Roman"/>
          <w:color w:val="000000" w:themeColor="text1"/>
          <w:sz w:val="24"/>
          <w:szCs w:val="24"/>
        </w:rPr>
        <w:t>sprendimo</w:t>
      </w:r>
      <w:r w:rsidR="00425F93" w:rsidRPr="002274CF">
        <w:rPr>
          <w:rFonts w:ascii="Times New Roman" w:hAnsi="Times New Roman"/>
          <w:color w:val="000000" w:themeColor="text1"/>
          <w:sz w:val="24"/>
          <w:szCs w:val="24"/>
        </w:rPr>
        <w:t>)</w:t>
      </w:r>
      <w:r w:rsidR="0013531B" w:rsidRPr="002274CF">
        <w:rPr>
          <w:rFonts w:ascii="Times New Roman" w:hAnsi="Times New Roman"/>
          <w:color w:val="000000" w:themeColor="text1"/>
          <w:sz w:val="24"/>
          <w:szCs w:val="24"/>
        </w:rPr>
        <w:t xml:space="preserve"> projektą</w:t>
      </w:r>
      <w:r w:rsidR="00D473EB" w:rsidRPr="002274CF">
        <w:rPr>
          <w:rFonts w:ascii="Times New Roman" w:hAnsi="Times New Roman"/>
          <w:color w:val="000000" w:themeColor="text1"/>
          <w:sz w:val="24"/>
          <w:szCs w:val="24"/>
        </w:rPr>
        <w:t xml:space="preserve"> neteikti piniginės socialinės paramos</w:t>
      </w:r>
      <w:r w:rsidR="00EC4C92" w:rsidRPr="002274CF">
        <w:rPr>
          <w:rFonts w:ascii="Times New Roman" w:hAnsi="Times New Roman"/>
          <w:color w:val="000000" w:themeColor="text1"/>
          <w:sz w:val="24"/>
          <w:szCs w:val="24"/>
        </w:rPr>
        <w:t>. A</w:t>
      </w:r>
      <w:r w:rsidR="005E7C1F" w:rsidRPr="002274CF">
        <w:rPr>
          <w:rFonts w:ascii="Times New Roman" w:hAnsi="Times New Roman"/>
          <w:color w:val="000000" w:themeColor="text1"/>
          <w:sz w:val="24"/>
          <w:szCs w:val="24"/>
        </w:rPr>
        <w:t xml:space="preserve">dministracijos direktoriui ar jo įgaliotam asmeniui </w:t>
      </w:r>
      <w:r w:rsidR="00550FB9" w:rsidRPr="002274CF">
        <w:rPr>
          <w:rFonts w:ascii="Times New Roman" w:hAnsi="Times New Roman"/>
          <w:color w:val="000000" w:themeColor="text1"/>
          <w:sz w:val="24"/>
          <w:szCs w:val="24"/>
        </w:rPr>
        <w:t xml:space="preserve">priėmus </w:t>
      </w:r>
      <w:r w:rsidR="005E7C1F" w:rsidRPr="002274CF">
        <w:rPr>
          <w:rFonts w:ascii="Times New Roman" w:hAnsi="Times New Roman"/>
          <w:color w:val="000000" w:themeColor="text1"/>
          <w:sz w:val="24"/>
          <w:szCs w:val="24"/>
        </w:rPr>
        <w:t xml:space="preserve">įsakymą (sprendimą) </w:t>
      </w:r>
      <w:r w:rsidR="00550FB9" w:rsidRPr="002274CF">
        <w:rPr>
          <w:rFonts w:ascii="Times New Roman" w:hAnsi="Times New Roman"/>
          <w:color w:val="000000" w:themeColor="text1"/>
          <w:sz w:val="24"/>
          <w:szCs w:val="24"/>
        </w:rPr>
        <w:t xml:space="preserve">neskirti pašalpos, pareiškėjui per 5 darbo dienas išsiunčiamas  pranešimas, </w:t>
      </w:r>
      <w:r w:rsidR="0013531B" w:rsidRPr="002274CF">
        <w:rPr>
          <w:rFonts w:ascii="Times New Roman" w:hAnsi="Times New Roman"/>
          <w:color w:val="000000" w:themeColor="text1"/>
          <w:sz w:val="24"/>
          <w:szCs w:val="24"/>
        </w:rPr>
        <w:t xml:space="preserve">o </w:t>
      </w:r>
      <w:r w:rsidR="00D473EB" w:rsidRPr="002274CF">
        <w:rPr>
          <w:rFonts w:ascii="Times New Roman" w:hAnsi="Times New Roman"/>
          <w:color w:val="000000" w:themeColor="text1"/>
          <w:sz w:val="24"/>
          <w:szCs w:val="24"/>
        </w:rPr>
        <w:t xml:space="preserve">asmeniui grąžinami jo pateikti dokumentai, </w:t>
      </w:r>
      <w:r w:rsidR="0013531B" w:rsidRPr="002274CF">
        <w:rPr>
          <w:rFonts w:ascii="Times New Roman" w:hAnsi="Times New Roman"/>
          <w:color w:val="000000" w:themeColor="text1"/>
          <w:sz w:val="24"/>
          <w:szCs w:val="24"/>
        </w:rPr>
        <w:t>byloje paliekant šių dokumentų kopijas</w:t>
      </w:r>
      <w:r w:rsidR="00D473EB" w:rsidRPr="002274CF">
        <w:rPr>
          <w:rFonts w:ascii="Times New Roman" w:hAnsi="Times New Roman"/>
          <w:color w:val="000000" w:themeColor="text1"/>
          <w:sz w:val="24"/>
          <w:szCs w:val="24"/>
        </w:rPr>
        <w:t>.</w:t>
      </w:r>
    </w:p>
    <w:p w14:paraId="7B4CD0CD" w14:textId="77777777" w:rsidR="00D473EB" w:rsidRPr="00F75569" w:rsidRDefault="00D473EB" w:rsidP="00D473EB">
      <w:pPr>
        <w:spacing w:after="0" w:line="240" w:lineRule="auto"/>
        <w:ind w:firstLine="1296"/>
        <w:jc w:val="both"/>
        <w:rPr>
          <w:rFonts w:ascii="Times New Roman" w:hAnsi="Times New Roman"/>
          <w:b/>
          <w:bCs/>
          <w:color w:val="FF0000"/>
          <w:sz w:val="24"/>
          <w:szCs w:val="24"/>
        </w:rPr>
      </w:pPr>
    </w:p>
    <w:p w14:paraId="7B4CD0CE" w14:textId="77777777" w:rsidR="00D473EB" w:rsidRPr="00936153" w:rsidRDefault="00D473EB" w:rsidP="00D473EB">
      <w:pPr>
        <w:spacing w:after="0" w:line="240" w:lineRule="auto"/>
        <w:jc w:val="center"/>
        <w:rPr>
          <w:rFonts w:ascii="Times New Roman" w:hAnsi="Times New Roman"/>
          <w:b/>
          <w:color w:val="000000" w:themeColor="text1"/>
          <w:sz w:val="24"/>
          <w:szCs w:val="24"/>
        </w:rPr>
      </w:pPr>
      <w:r w:rsidRPr="00936153">
        <w:rPr>
          <w:rFonts w:ascii="Times New Roman" w:hAnsi="Times New Roman"/>
          <w:b/>
          <w:color w:val="000000" w:themeColor="text1"/>
          <w:sz w:val="24"/>
          <w:szCs w:val="24"/>
        </w:rPr>
        <w:t>Duomenų apie turtą pateikimas</w:t>
      </w:r>
    </w:p>
    <w:p w14:paraId="7B4CD0CF" w14:textId="77777777" w:rsidR="00D473EB" w:rsidRPr="00F75569" w:rsidRDefault="00D473EB" w:rsidP="0099539B">
      <w:pPr>
        <w:spacing w:after="0" w:line="360" w:lineRule="auto"/>
        <w:ind w:firstLine="720"/>
        <w:jc w:val="both"/>
        <w:rPr>
          <w:rFonts w:ascii="Times New Roman" w:hAnsi="Times New Roman"/>
          <w:color w:val="FF0000"/>
          <w:sz w:val="24"/>
          <w:szCs w:val="24"/>
        </w:rPr>
      </w:pPr>
    </w:p>
    <w:p w14:paraId="34251945" w14:textId="0BA1B8FA"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 </w:t>
      </w:r>
      <w:r w:rsidR="0013531B" w:rsidRPr="002274CF">
        <w:rPr>
          <w:rFonts w:ascii="Times New Roman" w:hAnsi="Times New Roman"/>
          <w:color w:val="000000" w:themeColor="text1"/>
          <w:sz w:val="24"/>
          <w:szCs w:val="24"/>
        </w:rPr>
        <w:t xml:space="preserve">Prašymą-paraišką pateikęs asmuo pateikia duomenis apie mėnesio, einančio prieš </w:t>
      </w:r>
      <w:r w:rsidR="00550FB9" w:rsidRPr="002274CF">
        <w:rPr>
          <w:rFonts w:ascii="Times New Roman" w:hAnsi="Times New Roman"/>
          <w:color w:val="000000" w:themeColor="text1"/>
          <w:sz w:val="24"/>
          <w:szCs w:val="24"/>
        </w:rPr>
        <w:t>P</w:t>
      </w:r>
      <w:r w:rsidR="0013531B" w:rsidRPr="002274CF">
        <w:rPr>
          <w:rFonts w:ascii="Times New Roman" w:hAnsi="Times New Roman"/>
          <w:color w:val="000000" w:themeColor="text1"/>
          <w:sz w:val="24"/>
          <w:szCs w:val="24"/>
        </w:rPr>
        <w:t xml:space="preserve">rašymo-paraiškos pateikimo mėnesį, paskutinę dieną turimą turtą, nurodytą </w:t>
      </w:r>
      <w:r w:rsidR="009138FA">
        <w:rPr>
          <w:rFonts w:ascii="Times New Roman" w:hAnsi="Times New Roman"/>
          <w:color w:val="000000" w:themeColor="text1"/>
          <w:sz w:val="24"/>
          <w:szCs w:val="24"/>
        </w:rPr>
        <w:t>Į</w:t>
      </w:r>
      <w:r w:rsidR="0013531B" w:rsidRPr="002274CF">
        <w:rPr>
          <w:rFonts w:ascii="Times New Roman" w:hAnsi="Times New Roman"/>
          <w:color w:val="000000" w:themeColor="text1"/>
          <w:sz w:val="24"/>
          <w:szCs w:val="24"/>
        </w:rPr>
        <w:t xml:space="preserve">statymo 14 straipsnyje, ir tai patvirtinančius dokumentus, išskyrus atvejus, kai administracija duomenis gauna iš valstybės ir žinybinių registrų bei valstybės informacinių sistemų. Šie duomenys, jeigu nėra pasikeitimų, </w:t>
      </w:r>
      <w:r w:rsidR="0013531B" w:rsidRPr="002274CF">
        <w:rPr>
          <w:rFonts w:ascii="Times New Roman" w:hAnsi="Times New Roman"/>
          <w:color w:val="000000" w:themeColor="text1"/>
          <w:sz w:val="24"/>
          <w:szCs w:val="24"/>
        </w:rPr>
        <w:lastRenderedPageBreak/>
        <w:t>pateikiami kas 12 mėnesių. Šiam terminui pasibaigus, piniginės socialinės paramos teikimo laikotarpiu iki paramos teikimo laikotarpio pabaigos naujų duomenų apie turimą turtą pateikti nereikia.</w:t>
      </w:r>
    </w:p>
    <w:p w14:paraId="7B4CD0D1" w14:textId="7CD8D72E" w:rsidR="0013531B" w:rsidRP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r w:rsidR="009138FA">
        <w:rPr>
          <w:rFonts w:ascii="Times New Roman" w:hAnsi="Times New Roman"/>
          <w:color w:val="000000" w:themeColor="text1"/>
          <w:sz w:val="24"/>
          <w:szCs w:val="24"/>
        </w:rPr>
        <w:t>Turto, nurodyto Į</w:t>
      </w:r>
      <w:r w:rsidR="0013531B" w:rsidRPr="002274CF">
        <w:rPr>
          <w:rFonts w:ascii="Times New Roman" w:hAnsi="Times New Roman"/>
          <w:color w:val="000000" w:themeColor="text1"/>
          <w:sz w:val="24"/>
          <w:szCs w:val="24"/>
        </w:rPr>
        <w:t>statymo 14 straipsnio 1 dalies 1–5 punktuose, vertę nustato</w:t>
      </w:r>
      <w:r w:rsidR="00312BDF" w:rsidRPr="002274CF">
        <w:rPr>
          <w:rFonts w:ascii="Times New Roman" w:hAnsi="Times New Roman"/>
          <w:color w:val="000000" w:themeColor="text1"/>
          <w:sz w:val="24"/>
          <w:szCs w:val="24"/>
        </w:rPr>
        <w:t xml:space="preserve"> Skyriaus</w:t>
      </w:r>
      <w:r w:rsidR="0013531B" w:rsidRPr="002274CF">
        <w:rPr>
          <w:rFonts w:ascii="Times New Roman" w:hAnsi="Times New Roman"/>
          <w:color w:val="000000" w:themeColor="text1"/>
          <w:sz w:val="24"/>
          <w:szCs w:val="24"/>
        </w:rPr>
        <w:t xml:space="preserve"> </w:t>
      </w:r>
      <w:r w:rsidR="00312BDF" w:rsidRPr="002274CF">
        <w:rPr>
          <w:rFonts w:ascii="Times New Roman" w:hAnsi="Times New Roman"/>
          <w:color w:val="000000" w:themeColor="text1"/>
          <w:sz w:val="24"/>
          <w:szCs w:val="24"/>
        </w:rPr>
        <w:t>s</w:t>
      </w:r>
      <w:r w:rsidR="0013531B" w:rsidRPr="002274CF">
        <w:rPr>
          <w:rFonts w:ascii="Times New Roman" w:hAnsi="Times New Roman"/>
          <w:color w:val="000000" w:themeColor="text1"/>
          <w:sz w:val="24"/>
          <w:szCs w:val="24"/>
        </w:rPr>
        <w:t>ocial</w:t>
      </w:r>
      <w:r w:rsidR="00312BDF" w:rsidRPr="002274CF">
        <w:rPr>
          <w:rFonts w:ascii="Times New Roman" w:hAnsi="Times New Roman"/>
          <w:color w:val="000000" w:themeColor="text1"/>
          <w:sz w:val="24"/>
          <w:szCs w:val="24"/>
        </w:rPr>
        <w:t>inio darbo organizatorius</w:t>
      </w:r>
      <w:r w:rsidR="0013531B" w:rsidRPr="002274CF">
        <w:rPr>
          <w:rFonts w:ascii="Times New Roman" w:hAnsi="Times New Roman"/>
          <w:color w:val="000000" w:themeColor="text1"/>
          <w:sz w:val="24"/>
          <w:szCs w:val="24"/>
        </w:rPr>
        <w:t>, vadovaudamasis Vyriausybės ar jos įgaliotos institucijos parengta metodika ir Vyriausybės ar jos įgaliotos institucijos patvirtintomis žemės ūkio produkcijos sąlyginėmis vertėmis.</w:t>
      </w:r>
    </w:p>
    <w:p w14:paraId="20AFC0C3" w14:textId="77777777" w:rsidR="00284989" w:rsidRPr="00284989" w:rsidRDefault="00284989" w:rsidP="00284989">
      <w:pPr>
        <w:pStyle w:val="Sraopastraipa"/>
        <w:spacing w:after="0" w:line="360" w:lineRule="auto"/>
        <w:jc w:val="both"/>
        <w:rPr>
          <w:rFonts w:ascii="Times New Roman" w:hAnsi="Times New Roman"/>
          <w:color w:val="000000" w:themeColor="text1"/>
          <w:sz w:val="24"/>
          <w:szCs w:val="24"/>
        </w:rPr>
      </w:pPr>
    </w:p>
    <w:p w14:paraId="7B4CD0D2" w14:textId="77777777" w:rsidR="00D473EB" w:rsidRPr="00284989" w:rsidRDefault="00D473EB" w:rsidP="00D473EB">
      <w:pPr>
        <w:spacing w:after="0" w:line="240" w:lineRule="auto"/>
        <w:jc w:val="center"/>
        <w:rPr>
          <w:rFonts w:ascii="Times New Roman" w:hAnsi="Times New Roman"/>
          <w:b/>
          <w:color w:val="000000" w:themeColor="text1"/>
          <w:sz w:val="24"/>
          <w:szCs w:val="24"/>
        </w:rPr>
      </w:pPr>
      <w:r w:rsidRPr="00284989">
        <w:rPr>
          <w:rFonts w:ascii="Times New Roman" w:hAnsi="Times New Roman"/>
          <w:b/>
          <w:color w:val="000000" w:themeColor="text1"/>
          <w:sz w:val="24"/>
          <w:szCs w:val="24"/>
        </w:rPr>
        <w:t>Piniginės socialinės paramos skyrimas ir mokėjimas</w:t>
      </w:r>
    </w:p>
    <w:p w14:paraId="7B4CD0D3" w14:textId="77777777" w:rsidR="00D473EB" w:rsidRPr="00F75569" w:rsidRDefault="00D473EB" w:rsidP="00D473EB">
      <w:pPr>
        <w:spacing w:after="0" w:line="240" w:lineRule="auto"/>
        <w:jc w:val="center"/>
        <w:rPr>
          <w:rFonts w:ascii="Times New Roman" w:hAnsi="Times New Roman"/>
          <w:b/>
          <w:color w:val="FF0000"/>
          <w:sz w:val="24"/>
          <w:szCs w:val="24"/>
        </w:rPr>
      </w:pPr>
    </w:p>
    <w:p w14:paraId="05821236"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22. </w:t>
      </w:r>
      <w:r w:rsidR="000135AF" w:rsidRPr="002274CF">
        <w:rPr>
          <w:rFonts w:ascii="Times New Roman" w:hAnsi="Times New Roman"/>
          <w:bCs/>
          <w:color w:val="000000" w:themeColor="text1"/>
          <w:sz w:val="24"/>
          <w:szCs w:val="24"/>
        </w:rPr>
        <w:t>Skyriaus s</w:t>
      </w:r>
      <w:r w:rsidR="00D761BB" w:rsidRPr="002274CF">
        <w:rPr>
          <w:rFonts w:ascii="Times New Roman" w:hAnsi="Times New Roman"/>
          <w:color w:val="000000" w:themeColor="text1"/>
          <w:sz w:val="24"/>
          <w:szCs w:val="24"/>
        </w:rPr>
        <w:t>ocialinio darbo organizatorius</w:t>
      </w:r>
      <w:r w:rsidR="00D06576" w:rsidRPr="002274CF">
        <w:rPr>
          <w:rFonts w:ascii="Times New Roman" w:hAnsi="Times New Roman"/>
          <w:color w:val="000000" w:themeColor="text1"/>
          <w:sz w:val="24"/>
          <w:szCs w:val="24"/>
        </w:rPr>
        <w:t>,</w:t>
      </w:r>
      <w:r w:rsidR="00A02B9B" w:rsidRPr="002274CF">
        <w:rPr>
          <w:rFonts w:ascii="Times New Roman" w:hAnsi="Times New Roman"/>
          <w:color w:val="000000" w:themeColor="text1"/>
          <w:sz w:val="24"/>
          <w:szCs w:val="24"/>
        </w:rPr>
        <w:t xml:space="preserve"> vadovaudamasis Įstatymu ir Tvarkos aprašu bei naudodamasis kompiuterine programa „Parama“:</w:t>
      </w:r>
    </w:p>
    <w:p w14:paraId="6C6FCFE9"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22.1. </w:t>
      </w:r>
      <w:r w:rsidR="00926C0D" w:rsidRPr="002274CF">
        <w:rPr>
          <w:rFonts w:ascii="Times New Roman" w:hAnsi="Times New Roman"/>
          <w:color w:val="000000" w:themeColor="text1"/>
          <w:sz w:val="24"/>
          <w:szCs w:val="24"/>
        </w:rPr>
        <w:t xml:space="preserve">sutikrina asmens </w:t>
      </w:r>
      <w:r w:rsidR="00550FB9" w:rsidRPr="002274CF">
        <w:rPr>
          <w:rFonts w:ascii="Times New Roman" w:hAnsi="Times New Roman"/>
          <w:color w:val="000000" w:themeColor="text1"/>
          <w:sz w:val="24"/>
          <w:szCs w:val="24"/>
        </w:rPr>
        <w:t>P</w:t>
      </w:r>
      <w:r w:rsidR="00926C0D" w:rsidRPr="002274CF">
        <w:rPr>
          <w:rFonts w:ascii="Times New Roman" w:hAnsi="Times New Roman"/>
          <w:color w:val="000000" w:themeColor="text1"/>
          <w:sz w:val="24"/>
          <w:szCs w:val="24"/>
        </w:rPr>
        <w:t xml:space="preserve">rašyme-paraiškoje pateiktus duomenis su </w:t>
      </w:r>
      <w:r w:rsidR="00A02B9B" w:rsidRPr="002274CF">
        <w:rPr>
          <w:rFonts w:ascii="Times New Roman" w:hAnsi="Times New Roman"/>
          <w:color w:val="000000" w:themeColor="text1"/>
          <w:sz w:val="24"/>
          <w:szCs w:val="24"/>
        </w:rPr>
        <w:t xml:space="preserve">duomenų </w:t>
      </w:r>
      <w:r w:rsidR="00926C0D" w:rsidRPr="002274CF">
        <w:rPr>
          <w:rFonts w:ascii="Times New Roman" w:hAnsi="Times New Roman"/>
          <w:color w:val="000000" w:themeColor="text1"/>
          <w:sz w:val="24"/>
          <w:szCs w:val="24"/>
        </w:rPr>
        <w:t>registrais, nustato teisę į piniginę socialinę paramą vado</w:t>
      </w:r>
      <w:r w:rsidR="007344FD" w:rsidRPr="002274CF">
        <w:rPr>
          <w:rFonts w:ascii="Times New Roman" w:hAnsi="Times New Roman"/>
          <w:color w:val="000000" w:themeColor="text1"/>
          <w:sz w:val="24"/>
          <w:szCs w:val="24"/>
        </w:rPr>
        <w:t>v</w:t>
      </w:r>
      <w:r w:rsidR="00D761BB" w:rsidRPr="002274CF">
        <w:rPr>
          <w:rFonts w:ascii="Times New Roman" w:hAnsi="Times New Roman"/>
          <w:color w:val="000000" w:themeColor="text1"/>
          <w:sz w:val="24"/>
          <w:szCs w:val="24"/>
        </w:rPr>
        <w:t>audamasis</w:t>
      </w:r>
      <w:r w:rsidR="007344FD" w:rsidRPr="002274CF">
        <w:rPr>
          <w:rFonts w:ascii="Times New Roman" w:hAnsi="Times New Roman"/>
          <w:color w:val="000000" w:themeColor="text1"/>
          <w:sz w:val="24"/>
          <w:szCs w:val="24"/>
        </w:rPr>
        <w:t xml:space="preserve"> Įstatymo 6 straipsniu, a</w:t>
      </w:r>
      <w:r w:rsidR="00926C0D" w:rsidRPr="002274CF">
        <w:rPr>
          <w:rFonts w:ascii="Times New Roman" w:hAnsi="Times New Roman"/>
          <w:color w:val="000000" w:themeColor="text1"/>
          <w:sz w:val="24"/>
          <w:szCs w:val="24"/>
        </w:rPr>
        <w:t>pskaičiuoja socialinės pašalpos dydį ir nustato sociali</w:t>
      </w:r>
      <w:r w:rsidR="00D761BB" w:rsidRPr="002274CF">
        <w:rPr>
          <w:rFonts w:ascii="Times New Roman" w:hAnsi="Times New Roman"/>
          <w:color w:val="000000" w:themeColor="text1"/>
          <w:sz w:val="24"/>
          <w:szCs w:val="24"/>
        </w:rPr>
        <w:t>nės pašalpos teikimo laikotarpį,</w:t>
      </w:r>
      <w:r w:rsidR="00926C0D" w:rsidRPr="002274CF">
        <w:rPr>
          <w:rFonts w:ascii="Times New Roman" w:hAnsi="Times New Roman"/>
          <w:color w:val="000000" w:themeColor="text1"/>
          <w:sz w:val="24"/>
          <w:szCs w:val="24"/>
        </w:rPr>
        <w:t xml:space="preserve"> parengia </w:t>
      </w:r>
      <w:r w:rsidR="009C6906" w:rsidRPr="002274CF">
        <w:rPr>
          <w:rFonts w:ascii="Times New Roman" w:hAnsi="Times New Roman"/>
          <w:color w:val="000000" w:themeColor="text1"/>
          <w:sz w:val="24"/>
          <w:szCs w:val="24"/>
        </w:rPr>
        <w:t>įsakymo (</w:t>
      </w:r>
      <w:r w:rsidR="00926C0D" w:rsidRPr="002274CF">
        <w:rPr>
          <w:rFonts w:ascii="Times New Roman" w:hAnsi="Times New Roman"/>
          <w:color w:val="000000" w:themeColor="text1"/>
          <w:sz w:val="24"/>
          <w:szCs w:val="24"/>
        </w:rPr>
        <w:t>sprendim</w:t>
      </w:r>
      <w:r w:rsidR="00A02B9B" w:rsidRPr="002274CF">
        <w:rPr>
          <w:rFonts w:ascii="Times New Roman" w:hAnsi="Times New Roman"/>
          <w:color w:val="000000" w:themeColor="text1"/>
          <w:sz w:val="24"/>
          <w:szCs w:val="24"/>
        </w:rPr>
        <w:t>o</w:t>
      </w:r>
      <w:r w:rsidR="009C6906" w:rsidRPr="002274CF">
        <w:rPr>
          <w:rFonts w:ascii="Times New Roman" w:hAnsi="Times New Roman"/>
          <w:color w:val="000000" w:themeColor="text1"/>
          <w:sz w:val="24"/>
          <w:szCs w:val="24"/>
        </w:rPr>
        <w:t>)</w:t>
      </w:r>
      <w:r w:rsidR="00A02B9B" w:rsidRPr="002274CF">
        <w:rPr>
          <w:rFonts w:ascii="Times New Roman" w:hAnsi="Times New Roman"/>
          <w:color w:val="000000" w:themeColor="text1"/>
          <w:sz w:val="24"/>
          <w:szCs w:val="24"/>
        </w:rPr>
        <w:t xml:space="preserve"> projektą</w:t>
      </w:r>
      <w:r w:rsidR="00926C0D" w:rsidRPr="002274CF">
        <w:rPr>
          <w:rFonts w:ascii="Times New Roman" w:hAnsi="Times New Roman"/>
          <w:color w:val="000000" w:themeColor="text1"/>
          <w:sz w:val="24"/>
          <w:szCs w:val="24"/>
        </w:rPr>
        <w:t xml:space="preserve"> apie </w:t>
      </w:r>
      <w:r w:rsidR="00A02B9B" w:rsidRPr="002274CF">
        <w:rPr>
          <w:rFonts w:ascii="Times New Roman" w:hAnsi="Times New Roman"/>
          <w:color w:val="000000" w:themeColor="text1"/>
          <w:sz w:val="24"/>
          <w:szCs w:val="24"/>
        </w:rPr>
        <w:t>pašalpos</w:t>
      </w:r>
      <w:r w:rsidR="00926C0D" w:rsidRPr="002274CF">
        <w:rPr>
          <w:rFonts w:ascii="Times New Roman" w:hAnsi="Times New Roman"/>
          <w:color w:val="000000" w:themeColor="text1"/>
          <w:sz w:val="24"/>
          <w:szCs w:val="24"/>
        </w:rPr>
        <w:t xml:space="preserve"> skyrimą ar neskyrimą ir </w:t>
      </w:r>
      <w:r w:rsidR="00550FB9" w:rsidRPr="002274CF">
        <w:rPr>
          <w:rFonts w:ascii="Times New Roman" w:hAnsi="Times New Roman"/>
          <w:color w:val="000000" w:themeColor="text1"/>
          <w:sz w:val="24"/>
          <w:szCs w:val="24"/>
        </w:rPr>
        <w:t>P</w:t>
      </w:r>
      <w:r w:rsidR="00926C0D" w:rsidRPr="002274CF">
        <w:rPr>
          <w:rFonts w:ascii="Times New Roman" w:hAnsi="Times New Roman"/>
          <w:color w:val="000000" w:themeColor="text1"/>
          <w:sz w:val="24"/>
          <w:szCs w:val="24"/>
        </w:rPr>
        <w:t>rašym</w:t>
      </w:r>
      <w:r w:rsidR="00D761BB" w:rsidRPr="002274CF">
        <w:rPr>
          <w:rFonts w:ascii="Times New Roman" w:hAnsi="Times New Roman"/>
          <w:color w:val="000000" w:themeColor="text1"/>
          <w:sz w:val="24"/>
          <w:szCs w:val="24"/>
        </w:rPr>
        <w:t>ą</w:t>
      </w:r>
      <w:r w:rsidR="00926C0D" w:rsidRPr="002274CF">
        <w:rPr>
          <w:rFonts w:ascii="Times New Roman" w:hAnsi="Times New Roman"/>
          <w:color w:val="000000" w:themeColor="text1"/>
          <w:sz w:val="24"/>
          <w:szCs w:val="24"/>
        </w:rPr>
        <w:t>-paraišk</w:t>
      </w:r>
      <w:r w:rsidR="00D761BB" w:rsidRPr="002274CF">
        <w:rPr>
          <w:rFonts w:ascii="Times New Roman" w:hAnsi="Times New Roman"/>
          <w:color w:val="000000" w:themeColor="text1"/>
          <w:sz w:val="24"/>
          <w:szCs w:val="24"/>
        </w:rPr>
        <w:t>ą</w:t>
      </w:r>
      <w:r w:rsidR="00926C0D" w:rsidRPr="002274CF">
        <w:rPr>
          <w:rFonts w:ascii="Times New Roman" w:hAnsi="Times New Roman"/>
          <w:color w:val="000000" w:themeColor="text1"/>
          <w:sz w:val="24"/>
          <w:szCs w:val="24"/>
        </w:rPr>
        <w:t xml:space="preserve"> su visais reikalingais dokumentais ne rečiau kaip vieną kartą per savaitę pateikia </w:t>
      </w:r>
      <w:r w:rsidR="00D761BB" w:rsidRPr="002274CF">
        <w:rPr>
          <w:rFonts w:ascii="Times New Roman" w:hAnsi="Times New Roman"/>
          <w:color w:val="000000" w:themeColor="text1"/>
          <w:sz w:val="24"/>
          <w:szCs w:val="24"/>
        </w:rPr>
        <w:t xml:space="preserve">Skyriaus specialistui, atsakingam už </w:t>
      </w:r>
      <w:r w:rsidR="000135AF" w:rsidRPr="002274CF">
        <w:rPr>
          <w:rFonts w:ascii="Times New Roman" w:hAnsi="Times New Roman"/>
          <w:color w:val="000000" w:themeColor="text1"/>
          <w:sz w:val="24"/>
          <w:szCs w:val="24"/>
        </w:rPr>
        <w:t xml:space="preserve">išmokų duomenų </w:t>
      </w:r>
      <w:r w:rsidR="000F0188" w:rsidRPr="002274CF">
        <w:rPr>
          <w:rFonts w:ascii="Times New Roman" w:hAnsi="Times New Roman"/>
          <w:color w:val="000000" w:themeColor="text1"/>
          <w:sz w:val="24"/>
          <w:szCs w:val="24"/>
        </w:rPr>
        <w:t>pa</w:t>
      </w:r>
      <w:r w:rsidR="000135AF" w:rsidRPr="002274CF">
        <w:rPr>
          <w:rFonts w:ascii="Times New Roman" w:hAnsi="Times New Roman"/>
          <w:color w:val="000000" w:themeColor="text1"/>
          <w:sz w:val="24"/>
          <w:szCs w:val="24"/>
        </w:rPr>
        <w:t>tikrinimą ir patvirtinimą</w:t>
      </w:r>
      <w:r w:rsidR="00A02B9B" w:rsidRPr="002274CF">
        <w:rPr>
          <w:rFonts w:ascii="Times New Roman" w:hAnsi="Times New Roman"/>
          <w:color w:val="000000" w:themeColor="text1"/>
          <w:sz w:val="24"/>
          <w:szCs w:val="24"/>
        </w:rPr>
        <w:t>;</w:t>
      </w:r>
    </w:p>
    <w:p w14:paraId="7FFB713E"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22.2. </w:t>
      </w:r>
      <w:r w:rsidR="00D473EB" w:rsidRPr="002274CF">
        <w:rPr>
          <w:rFonts w:ascii="Times New Roman" w:hAnsi="Times New Roman"/>
          <w:color w:val="000000" w:themeColor="text1"/>
          <w:sz w:val="24"/>
          <w:szCs w:val="24"/>
        </w:rPr>
        <w:t>apskaičiuoja kompensacijų dydžius ir nustato kompensacijų teikimo laikotarpį, kai būstui šildyti ir karštam vandeniui ruošti naudojamas kietasis ar kitoks kuras arba dujos</w:t>
      </w:r>
      <w:r w:rsidR="00A02B9B" w:rsidRPr="002274CF">
        <w:rPr>
          <w:rFonts w:ascii="Times New Roman" w:hAnsi="Times New Roman"/>
          <w:color w:val="000000" w:themeColor="text1"/>
          <w:sz w:val="24"/>
          <w:szCs w:val="24"/>
        </w:rPr>
        <w:t xml:space="preserve">, parengia </w:t>
      </w:r>
      <w:r w:rsidR="009C6906" w:rsidRPr="002274CF">
        <w:rPr>
          <w:rFonts w:ascii="Times New Roman" w:hAnsi="Times New Roman"/>
          <w:color w:val="000000" w:themeColor="text1"/>
          <w:sz w:val="24"/>
          <w:szCs w:val="24"/>
        </w:rPr>
        <w:t>įsakymo (</w:t>
      </w:r>
      <w:r w:rsidR="00A02B9B" w:rsidRPr="002274CF">
        <w:rPr>
          <w:rFonts w:ascii="Times New Roman" w:hAnsi="Times New Roman"/>
          <w:color w:val="000000" w:themeColor="text1"/>
          <w:sz w:val="24"/>
          <w:szCs w:val="24"/>
        </w:rPr>
        <w:t>sprendimo</w:t>
      </w:r>
      <w:r w:rsidR="009C6906" w:rsidRPr="002274CF">
        <w:rPr>
          <w:rFonts w:ascii="Times New Roman" w:hAnsi="Times New Roman"/>
          <w:color w:val="000000" w:themeColor="text1"/>
          <w:sz w:val="24"/>
          <w:szCs w:val="24"/>
        </w:rPr>
        <w:t>)</w:t>
      </w:r>
      <w:r w:rsidR="00A02B9B" w:rsidRPr="002274CF">
        <w:rPr>
          <w:rFonts w:ascii="Times New Roman" w:hAnsi="Times New Roman"/>
          <w:color w:val="000000" w:themeColor="text1"/>
          <w:sz w:val="24"/>
          <w:szCs w:val="24"/>
        </w:rPr>
        <w:t xml:space="preserve"> projektą apie kompensacijos skyrimą ar neskyrimą ir </w:t>
      </w:r>
      <w:r w:rsidR="00673AA9" w:rsidRPr="002274CF">
        <w:rPr>
          <w:rFonts w:ascii="Times New Roman" w:hAnsi="Times New Roman"/>
          <w:color w:val="000000" w:themeColor="text1"/>
          <w:sz w:val="24"/>
          <w:szCs w:val="24"/>
        </w:rPr>
        <w:t>P</w:t>
      </w:r>
      <w:r w:rsidR="00A02B9B" w:rsidRPr="002274CF">
        <w:rPr>
          <w:rFonts w:ascii="Times New Roman" w:hAnsi="Times New Roman"/>
          <w:color w:val="000000" w:themeColor="text1"/>
          <w:sz w:val="24"/>
          <w:szCs w:val="24"/>
        </w:rPr>
        <w:t xml:space="preserve">rašymą-paraišką su visais reikalingais dokumentais ne rečiau kaip vieną kartą per savaitę pateikia Skyriaus specialistui, atsakingam </w:t>
      </w:r>
      <w:r w:rsidR="000135AF" w:rsidRPr="002274CF">
        <w:rPr>
          <w:rFonts w:ascii="Times New Roman" w:hAnsi="Times New Roman"/>
          <w:color w:val="000000" w:themeColor="text1"/>
          <w:sz w:val="24"/>
          <w:szCs w:val="24"/>
        </w:rPr>
        <w:t xml:space="preserve">už išmokų duomenų </w:t>
      </w:r>
      <w:r w:rsidR="000F0188" w:rsidRPr="002274CF">
        <w:rPr>
          <w:rFonts w:ascii="Times New Roman" w:hAnsi="Times New Roman"/>
          <w:color w:val="000000" w:themeColor="text1"/>
          <w:sz w:val="24"/>
          <w:szCs w:val="24"/>
        </w:rPr>
        <w:t>pa</w:t>
      </w:r>
      <w:r w:rsidR="000135AF" w:rsidRPr="002274CF">
        <w:rPr>
          <w:rFonts w:ascii="Times New Roman" w:hAnsi="Times New Roman"/>
          <w:color w:val="000000" w:themeColor="text1"/>
          <w:sz w:val="24"/>
          <w:szCs w:val="24"/>
        </w:rPr>
        <w:t>tikrinimą ir patvirtinimą;</w:t>
      </w:r>
    </w:p>
    <w:p w14:paraId="3334110F" w14:textId="3165B62F"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22.3. </w:t>
      </w:r>
      <w:r w:rsidR="005E7C1F" w:rsidRPr="002274CF">
        <w:rPr>
          <w:rFonts w:ascii="Times New Roman" w:hAnsi="Times New Roman"/>
          <w:color w:val="000000" w:themeColor="text1"/>
          <w:sz w:val="24"/>
          <w:szCs w:val="24"/>
        </w:rPr>
        <w:t>su</w:t>
      </w:r>
      <w:r w:rsidR="00D761BB" w:rsidRPr="002274CF">
        <w:rPr>
          <w:rFonts w:ascii="Times New Roman" w:hAnsi="Times New Roman"/>
          <w:color w:val="000000" w:themeColor="text1"/>
          <w:sz w:val="24"/>
          <w:szCs w:val="24"/>
        </w:rPr>
        <w:t>formuoja elektronines</w:t>
      </w:r>
      <w:r w:rsidR="00926C0D" w:rsidRPr="002274CF">
        <w:rPr>
          <w:rFonts w:ascii="Times New Roman" w:hAnsi="Times New Roman"/>
          <w:color w:val="000000" w:themeColor="text1"/>
          <w:sz w:val="24"/>
          <w:szCs w:val="24"/>
        </w:rPr>
        <w:t xml:space="preserve"> pažymas apie bendrai gyvenančių asmenų arba vieno gyvenančio asmens pajamas ir taikomus normatyvus būsto šildymo išlaidų, geriamojo vandens išlaidų ir karšto vandens išlaidų kompensacijoms apskaičiuoti</w:t>
      </w:r>
      <w:r w:rsidR="00425F93" w:rsidRPr="002274CF">
        <w:rPr>
          <w:rFonts w:ascii="Times New Roman" w:hAnsi="Times New Roman"/>
          <w:color w:val="000000" w:themeColor="text1"/>
          <w:sz w:val="24"/>
          <w:szCs w:val="24"/>
        </w:rPr>
        <w:t xml:space="preserve">, </w:t>
      </w:r>
      <w:r w:rsidR="00926C0D" w:rsidRPr="002274CF">
        <w:rPr>
          <w:rFonts w:ascii="Times New Roman" w:hAnsi="Times New Roman"/>
          <w:color w:val="000000" w:themeColor="text1"/>
          <w:sz w:val="24"/>
          <w:szCs w:val="24"/>
        </w:rPr>
        <w:t>jas pasirašo</w:t>
      </w:r>
      <w:r w:rsidR="009C6906" w:rsidRPr="002274CF">
        <w:rPr>
          <w:rFonts w:ascii="Times New Roman" w:hAnsi="Times New Roman"/>
          <w:color w:val="000000" w:themeColor="text1"/>
          <w:sz w:val="24"/>
          <w:szCs w:val="24"/>
        </w:rPr>
        <w:t xml:space="preserve"> elektroniniu kvalifikuotu parašu bei </w:t>
      </w:r>
      <w:r w:rsidR="00425F93" w:rsidRPr="002274CF">
        <w:rPr>
          <w:rFonts w:ascii="Times New Roman" w:hAnsi="Times New Roman"/>
          <w:color w:val="000000" w:themeColor="text1"/>
          <w:sz w:val="24"/>
          <w:szCs w:val="24"/>
        </w:rPr>
        <w:t>perduod</w:t>
      </w:r>
      <w:r w:rsidR="0053448C" w:rsidRPr="002274CF">
        <w:rPr>
          <w:rFonts w:ascii="Times New Roman" w:hAnsi="Times New Roman"/>
          <w:color w:val="000000" w:themeColor="text1"/>
          <w:sz w:val="24"/>
          <w:szCs w:val="24"/>
        </w:rPr>
        <w:t>a</w:t>
      </w:r>
      <w:r w:rsidR="00425F93" w:rsidRPr="002274CF">
        <w:rPr>
          <w:rFonts w:ascii="Times New Roman" w:hAnsi="Times New Roman"/>
          <w:color w:val="000000" w:themeColor="text1"/>
          <w:sz w:val="24"/>
          <w:szCs w:val="24"/>
        </w:rPr>
        <w:t xml:space="preserve"> elektroniniu būdu Skyriaus </w:t>
      </w:r>
      <w:r w:rsidR="00D761BB" w:rsidRPr="002274CF">
        <w:rPr>
          <w:rFonts w:ascii="Times New Roman" w:hAnsi="Times New Roman"/>
          <w:color w:val="000000" w:themeColor="text1"/>
          <w:sz w:val="24"/>
          <w:szCs w:val="24"/>
        </w:rPr>
        <w:t xml:space="preserve">specialistui, </w:t>
      </w:r>
      <w:r w:rsidR="000F0188" w:rsidRPr="002274CF">
        <w:rPr>
          <w:rFonts w:ascii="Times New Roman" w:hAnsi="Times New Roman"/>
          <w:color w:val="000000" w:themeColor="text1"/>
          <w:sz w:val="24"/>
          <w:szCs w:val="24"/>
        </w:rPr>
        <w:t>atsakingam už pažymų duom</w:t>
      </w:r>
      <w:r w:rsidR="00425F93" w:rsidRPr="002274CF">
        <w:rPr>
          <w:rFonts w:ascii="Times New Roman" w:hAnsi="Times New Roman"/>
          <w:color w:val="000000" w:themeColor="text1"/>
          <w:sz w:val="24"/>
          <w:szCs w:val="24"/>
        </w:rPr>
        <w:t>enų patikrinimą ir patvirtinimą. P</w:t>
      </w:r>
      <w:r w:rsidR="00A02B9B" w:rsidRPr="002274CF">
        <w:rPr>
          <w:rFonts w:ascii="Times New Roman" w:hAnsi="Times New Roman"/>
          <w:color w:val="000000" w:themeColor="text1"/>
          <w:sz w:val="24"/>
          <w:szCs w:val="24"/>
        </w:rPr>
        <w:t xml:space="preserve">rašymą-paraišką su visais reikalingais dokumentais ne rečiau kaip vieną kartą per savaitę pateikia Skyriaus specialistui, atsakingam </w:t>
      </w:r>
      <w:r w:rsidR="000F0188" w:rsidRPr="002274CF">
        <w:rPr>
          <w:rFonts w:ascii="Times New Roman" w:hAnsi="Times New Roman"/>
          <w:color w:val="000000" w:themeColor="text1"/>
          <w:sz w:val="24"/>
          <w:szCs w:val="24"/>
        </w:rPr>
        <w:t xml:space="preserve">už </w:t>
      </w:r>
      <w:r w:rsidR="00673AA9" w:rsidRPr="002274CF">
        <w:rPr>
          <w:rFonts w:ascii="Times New Roman" w:hAnsi="Times New Roman"/>
          <w:color w:val="000000" w:themeColor="text1"/>
          <w:sz w:val="24"/>
          <w:szCs w:val="24"/>
        </w:rPr>
        <w:t>pažymų</w:t>
      </w:r>
      <w:r w:rsidR="000F0188" w:rsidRPr="002274CF">
        <w:rPr>
          <w:rFonts w:ascii="Times New Roman" w:hAnsi="Times New Roman"/>
          <w:color w:val="000000" w:themeColor="text1"/>
          <w:sz w:val="24"/>
          <w:szCs w:val="24"/>
        </w:rPr>
        <w:t xml:space="preserve"> duomenų pa</w:t>
      </w:r>
      <w:r w:rsidR="00F46158" w:rsidRPr="002274CF">
        <w:rPr>
          <w:rFonts w:ascii="Times New Roman" w:hAnsi="Times New Roman"/>
          <w:color w:val="000000" w:themeColor="text1"/>
          <w:sz w:val="24"/>
          <w:szCs w:val="24"/>
        </w:rPr>
        <w:t>tikrinimą ir patvirtinimą.</w:t>
      </w:r>
    </w:p>
    <w:p w14:paraId="4FF067D3"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 </w:t>
      </w:r>
      <w:r w:rsidR="00A02B9B" w:rsidRPr="002274CF">
        <w:rPr>
          <w:rFonts w:ascii="Times New Roman" w:hAnsi="Times New Roman"/>
          <w:color w:val="000000" w:themeColor="text1"/>
          <w:sz w:val="24"/>
          <w:szCs w:val="24"/>
        </w:rPr>
        <w:t xml:space="preserve">Skyriaus specialistas, </w:t>
      </w:r>
      <w:r w:rsidR="009C6906" w:rsidRPr="002274CF">
        <w:rPr>
          <w:rFonts w:ascii="Times New Roman" w:hAnsi="Times New Roman"/>
          <w:color w:val="000000" w:themeColor="text1"/>
          <w:sz w:val="24"/>
          <w:szCs w:val="24"/>
        </w:rPr>
        <w:t xml:space="preserve">atsakingas </w:t>
      </w:r>
      <w:r w:rsidR="000F0188" w:rsidRPr="002274CF">
        <w:rPr>
          <w:rFonts w:ascii="Times New Roman" w:hAnsi="Times New Roman"/>
          <w:color w:val="000000" w:themeColor="text1"/>
          <w:sz w:val="24"/>
          <w:szCs w:val="24"/>
        </w:rPr>
        <w:t>už išmokų</w:t>
      </w:r>
      <w:r w:rsidR="00673AA9" w:rsidRPr="002274CF">
        <w:rPr>
          <w:rFonts w:ascii="Times New Roman" w:hAnsi="Times New Roman"/>
          <w:color w:val="000000" w:themeColor="text1"/>
          <w:sz w:val="24"/>
          <w:szCs w:val="24"/>
        </w:rPr>
        <w:t xml:space="preserve"> ir</w:t>
      </w:r>
      <w:r w:rsidR="0053448C" w:rsidRPr="002274CF">
        <w:rPr>
          <w:rFonts w:ascii="Times New Roman" w:hAnsi="Times New Roman"/>
          <w:color w:val="000000" w:themeColor="text1"/>
          <w:sz w:val="24"/>
          <w:szCs w:val="24"/>
        </w:rPr>
        <w:t xml:space="preserve"> (</w:t>
      </w:r>
      <w:r w:rsidR="00673AA9" w:rsidRPr="002274CF">
        <w:rPr>
          <w:rFonts w:ascii="Times New Roman" w:hAnsi="Times New Roman"/>
          <w:color w:val="000000" w:themeColor="text1"/>
          <w:sz w:val="24"/>
          <w:szCs w:val="24"/>
        </w:rPr>
        <w:t>ar</w:t>
      </w:r>
      <w:r w:rsidR="0053448C" w:rsidRPr="002274CF">
        <w:rPr>
          <w:rFonts w:ascii="Times New Roman" w:hAnsi="Times New Roman"/>
          <w:color w:val="000000" w:themeColor="text1"/>
          <w:sz w:val="24"/>
          <w:szCs w:val="24"/>
        </w:rPr>
        <w:t>)</w:t>
      </w:r>
      <w:r w:rsidR="00673AA9" w:rsidRPr="002274CF">
        <w:rPr>
          <w:rFonts w:ascii="Times New Roman" w:hAnsi="Times New Roman"/>
          <w:color w:val="000000" w:themeColor="text1"/>
          <w:sz w:val="24"/>
          <w:szCs w:val="24"/>
        </w:rPr>
        <w:t xml:space="preserve"> pažymų</w:t>
      </w:r>
      <w:r w:rsidR="000F0188" w:rsidRPr="002274CF">
        <w:rPr>
          <w:rFonts w:ascii="Times New Roman" w:hAnsi="Times New Roman"/>
          <w:color w:val="000000" w:themeColor="text1"/>
          <w:sz w:val="24"/>
          <w:szCs w:val="24"/>
        </w:rPr>
        <w:t xml:space="preserve"> duomenų patikrinimą ir patvirtinimą, v</w:t>
      </w:r>
      <w:r w:rsidR="00A02B9B" w:rsidRPr="002274CF">
        <w:rPr>
          <w:rFonts w:ascii="Times New Roman" w:hAnsi="Times New Roman"/>
          <w:color w:val="000000" w:themeColor="text1"/>
          <w:sz w:val="24"/>
          <w:szCs w:val="24"/>
        </w:rPr>
        <w:t>adovaudamasis Įstatymu ir Tvarkos aprašu bei naudodamasis kompiuterine programa „Parama“:</w:t>
      </w:r>
    </w:p>
    <w:p w14:paraId="7A24D106"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23.1. </w:t>
      </w:r>
      <w:r w:rsidR="000F0188" w:rsidRPr="002274CF">
        <w:rPr>
          <w:rFonts w:ascii="Times New Roman" w:hAnsi="Times New Roman"/>
          <w:color w:val="000000" w:themeColor="text1"/>
          <w:sz w:val="24"/>
          <w:szCs w:val="24"/>
        </w:rPr>
        <w:t>patikrin</w:t>
      </w:r>
      <w:r w:rsidR="00A718B8" w:rsidRPr="002274CF">
        <w:rPr>
          <w:rFonts w:ascii="Times New Roman" w:hAnsi="Times New Roman"/>
          <w:color w:val="000000" w:themeColor="text1"/>
          <w:sz w:val="24"/>
          <w:szCs w:val="24"/>
        </w:rPr>
        <w:t xml:space="preserve">a </w:t>
      </w:r>
      <w:r w:rsidR="00673AA9" w:rsidRPr="002274CF">
        <w:rPr>
          <w:rFonts w:ascii="Times New Roman" w:hAnsi="Times New Roman"/>
          <w:color w:val="000000" w:themeColor="text1"/>
          <w:sz w:val="24"/>
          <w:szCs w:val="24"/>
        </w:rPr>
        <w:t xml:space="preserve">suvestus duomenis ir </w:t>
      </w:r>
      <w:r w:rsidR="00A718B8" w:rsidRPr="002274CF">
        <w:rPr>
          <w:rFonts w:ascii="Times New Roman" w:hAnsi="Times New Roman"/>
          <w:color w:val="000000" w:themeColor="text1"/>
          <w:sz w:val="24"/>
          <w:szCs w:val="24"/>
        </w:rPr>
        <w:t>parengtus socialinė</w:t>
      </w:r>
      <w:r w:rsidR="00D0731E" w:rsidRPr="002274CF">
        <w:rPr>
          <w:rFonts w:ascii="Times New Roman" w:hAnsi="Times New Roman"/>
          <w:color w:val="000000" w:themeColor="text1"/>
          <w:sz w:val="24"/>
          <w:szCs w:val="24"/>
        </w:rPr>
        <w:t xml:space="preserve">s pašalpos </w:t>
      </w:r>
      <w:r w:rsidR="009C6906" w:rsidRPr="002274CF">
        <w:rPr>
          <w:rFonts w:ascii="Times New Roman" w:hAnsi="Times New Roman"/>
          <w:color w:val="000000" w:themeColor="text1"/>
          <w:sz w:val="24"/>
          <w:szCs w:val="24"/>
        </w:rPr>
        <w:t>įsakymų (</w:t>
      </w:r>
      <w:r w:rsidR="00D0731E" w:rsidRPr="002274CF">
        <w:rPr>
          <w:rFonts w:ascii="Times New Roman" w:hAnsi="Times New Roman"/>
          <w:color w:val="000000" w:themeColor="text1"/>
          <w:sz w:val="24"/>
          <w:szCs w:val="24"/>
        </w:rPr>
        <w:t>sprendimų</w:t>
      </w:r>
      <w:r w:rsidR="009C6906" w:rsidRPr="002274CF">
        <w:rPr>
          <w:rFonts w:ascii="Times New Roman" w:hAnsi="Times New Roman"/>
          <w:color w:val="000000" w:themeColor="text1"/>
          <w:sz w:val="24"/>
          <w:szCs w:val="24"/>
        </w:rPr>
        <w:t>)</w:t>
      </w:r>
      <w:r w:rsidR="00D0731E" w:rsidRPr="002274CF">
        <w:rPr>
          <w:rFonts w:ascii="Times New Roman" w:hAnsi="Times New Roman"/>
          <w:color w:val="000000" w:themeColor="text1"/>
          <w:sz w:val="24"/>
          <w:szCs w:val="24"/>
        </w:rPr>
        <w:t xml:space="preserve"> projektus, juos </w:t>
      </w:r>
      <w:r w:rsidR="000F0188" w:rsidRPr="002274CF">
        <w:rPr>
          <w:rFonts w:ascii="Times New Roman" w:hAnsi="Times New Roman"/>
          <w:color w:val="000000" w:themeColor="text1"/>
          <w:sz w:val="24"/>
          <w:szCs w:val="24"/>
        </w:rPr>
        <w:t xml:space="preserve">patvirtina </w:t>
      </w:r>
      <w:r w:rsidR="009C6906" w:rsidRPr="002274CF">
        <w:rPr>
          <w:rFonts w:ascii="Times New Roman" w:hAnsi="Times New Roman"/>
          <w:color w:val="000000" w:themeColor="text1"/>
          <w:sz w:val="24"/>
          <w:szCs w:val="24"/>
        </w:rPr>
        <w:t>socialinės paramos apskaitos sistemoje „Parama“</w:t>
      </w:r>
      <w:r w:rsidR="005E7C1F" w:rsidRPr="002274CF">
        <w:rPr>
          <w:rFonts w:ascii="Times New Roman" w:hAnsi="Times New Roman"/>
          <w:color w:val="000000" w:themeColor="text1"/>
          <w:sz w:val="24"/>
          <w:szCs w:val="24"/>
        </w:rPr>
        <w:t xml:space="preserve"> </w:t>
      </w:r>
      <w:r w:rsidR="00F46158" w:rsidRPr="002274CF">
        <w:rPr>
          <w:rFonts w:ascii="Times New Roman" w:hAnsi="Times New Roman"/>
          <w:color w:val="000000" w:themeColor="text1"/>
          <w:sz w:val="24"/>
          <w:szCs w:val="24"/>
        </w:rPr>
        <w:t>ir teikia</w:t>
      </w:r>
      <w:r w:rsidR="009C6906" w:rsidRPr="002274CF">
        <w:rPr>
          <w:rFonts w:ascii="Times New Roman" w:hAnsi="Times New Roman"/>
          <w:color w:val="000000" w:themeColor="text1"/>
          <w:sz w:val="24"/>
          <w:szCs w:val="24"/>
        </w:rPr>
        <w:t xml:space="preserve"> </w:t>
      </w:r>
      <w:r w:rsidR="005E7C1F" w:rsidRPr="002274CF">
        <w:rPr>
          <w:rFonts w:ascii="Times New Roman" w:hAnsi="Times New Roman"/>
          <w:color w:val="000000" w:themeColor="text1"/>
          <w:sz w:val="24"/>
          <w:szCs w:val="24"/>
        </w:rPr>
        <w:t xml:space="preserve">administracijos direktoriui ar jo įgaliotam asmeniui </w:t>
      </w:r>
      <w:r w:rsidR="008E6313" w:rsidRPr="002274CF">
        <w:rPr>
          <w:rFonts w:ascii="Times New Roman" w:hAnsi="Times New Roman"/>
          <w:color w:val="000000" w:themeColor="text1"/>
          <w:sz w:val="24"/>
          <w:szCs w:val="24"/>
        </w:rPr>
        <w:t>priimti sprendimą;</w:t>
      </w:r>
    </w:p>
    <w:p w14:paraId="50EF2759"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23.2. </w:t>
      </w:r>
      <w:r w:rsidR="00A718B8" w:rsidRPr="002274CF">
        <w:rPr>
          <w:rFonts w:ascii="Times New Roman" w:hAnsi="Times New Roman"/>
          <w:color w:val="000000" w:themeColor="text1"/>
          <w:sz w:val="24"/>
          <w:szCs w:val="24"/>
        </w:rPr>
        <w:t xml:space="preserve">patikrina apskaičiuotų kompensacijų </w:t>
      </w:r>
      <w:r w:rsidR="009C6906" w:rsidRPr="002274CF">
        <w:rPr>
          <w:rFonts w:ascii="Times New Roman" w:hAnsi="Times New Roman"/>
          <w:color w:val="000000" w:themeColor="text1"/>
          <w:sz w:val="24"/>
          <w:szCs w:val="24"/>
        </w:rPr>
        <w:t>(sprendimų) projektus,</w:t>
      </w:r>
      <w:r w:rsidR="00F46158" w:rsidRPr="002274CF">
        <w:rPr>
          <w:rFonts w:ascii="Times New Roman" w:hAnsi="Times New Roman"/>
          <w:color w:val="000000" w:themeColor="text1"/>
          <w:sz w:val="24"/>
          <w:szCs w:val="24"/>
        </w:rPr>
        <w:t xml:space="preserve"> kai būstui šildyti ir karštam vandeniui ruošti naudojamas kietasis ar kitoks kuras arba dujos, </w:t>
      </w:r>
      <w:r w:rsidR="009C6906" w:rsidRPr="002274CF">
        <w:rPr>
          <w:rFonts w:ascii="Times New Roman" w:hAnsi="Times New Roman"/>
          <w:color w:val="000000" w:themeColor="text1"/>
          <w:sz w:val="24"/>
          <w:szCs w:val="24"/>
        </w:rPr>
        <w:t>juos patvirtina socialinės paramos apskaitos sistemoje „Parama“ ir</w:t>
      </w:r>
      <w:r w:rsidR="00DC2C35" w:rsidRPr="002274CF">
        <w:rPr>
          <w:rFonts w:ascii="Times New Roman" w:hAnsi="Times New Roman"/>
          <w:color w:val="000000" w:themeColor="text1"/>
          <w:sz w:val="24"/>
          <w:szCs w:val="24"/>
        </w:rPr>
        <w:t xml:space="preserve"> teikia </w:t>
      </w:r>
      <w:r w:rsidR="00A61F34" w:rsidRPr="002274CF">
        <w:rPr>
          <w:rFonts w:ascii="Times New Roman" w:hAnsi="Times New Roman"/>
          <w:color w:val="000000" w:themeColor="text1"/>
          <w:sz w:val="24"/>
          <w:szCs w:val="24"/>
        </w:rPr>
        <w:t xml:space="preserve">administracijos direktoriui ar jo įgaliotam asmeniui priimti sprendimą; </w:t>
      </w:r>
    </w:p>
    <w:p w14:paraId="118D107B"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23.3. </w:t>
      </w:r>
      <w:r w:rsidR="00A718B8" w:rsidRPr="002274CF">
        <w:rPr>
          <w:rFonts w:ascii="Times New Roman" w:hAnsi="Times New Roman"/>
          <w:color w:val="000000" w:themeColor="text1"/>
          <w:sz w:val="24"/>
          <w:szCs w:val="24"/>
        </w:rPr>
        <w:t xml:space="preserve">patikrina </w:t>
      </w:r>
      <w:r w:rsidR="002D3DA9" w:rsidRPr="002274CF">
        <w:rPr>
          <w:rFonts w:ascii="Times New Roman" w:hAnsi="Times New Roman"/>
          <w:color w:val="000000" w:themeColor="text1"/>
          <w:sz w:val="24"/>
          <w:szCs w:val="24"/>
        </w:rPr>
        <w:t xml:space="preserve">elektroniniu būdu </w:t>
      </w:r>
      <w:r w:rsidR="00A718B8" w:rsidRPr="002274CF">
        <w:rPr>
          <w:rFonts w:ascii="Times New Roman" w:hAnsi="Times New Roman"/>
          <w:color w:val="000000" w:themeColor="text1"/>
          <w:sz w:val="24"/>
          <w:szCs w:val="24"/>
        </w:rPr>
        <w:t xml:space="preserve">gautas elektronines pažymas, jas patvirtina </w:t>
      </w:r>
      <w:r w:rsidR="00D56906" w:rsidRPr="002274CF">
        <w:rPr>
          <w:rFonts w:ascii="Times New Roman" w:hAnsi="Times New Roman"/>
          <w:color w:val="000000" w:themeColor="text1"/>
          <w:sz w:val="24"/>
          <w:szCs w:val="24"/>
        </w:rPr>
        <w:t xml:space="preserve">pasirašydamas  elektroniniu kvalifikuotu parašu, </w:t>
      </w:r>
      <w:r w:rsidR="00F46158" w:rsidRPr="002274CF">
        <w:rPr>
          <w:rFonts w:ascii="Times New Roman" w:hAnsi="Times New Roman"/>
          <w:color w:val="000000" w:themeColor="text1"/>
          <w:sz w:val="24"/>
          <w:szCs w:val="24"/>
        </w:rPr>
        <w:t>teisės akt</w:t>
      </w:r>
      <w:r w:rsidR="00A61F34" w:rsidRPr="002274CF">
        <w:rPr>
          <w:rFonts w:ascii="Times New Roman" w:hAnsi="Times New Roman"/>
          <w:color w:val="000000" w:themeColor="text1"/>
          <w:sz w:val="24"/>
          <w:szCs w:val="24"/>
        </w:rPr>
        <w:t>ų nustatyta tvarka ir terminais</w:t>
      </w:r>
      <w:r w:rsidR="00F46158" w:rsidRPr="002274CF">
        <w:rPr>
          <w:rFonts w:ascii="Times New Roman" w:hAnsi="Times New Roman"/>
          <w:color w:val="000000" w:themeColor="text1"/>
          <w:sz w:val="24"/>
          <w:szCs w:val="24"/>
        </w:rPr>
        <w:t xml:space="preserve"> </w:t>
      </w:r>
      <w:r w:rsidR="00A61F34" w:rsidRPr="002274CF">
        <w:rPr>
          <w:rFonts w:ascii="Times New Roman" w:hAnsi="Times New Roman"/>
          <w:color w:val="000000" w:themeColor="text1"/>
          <w:sz w:val="24"/>
          <w:szCs w:val="24"/>
        </w:rPr>
        <w:t xml:space="preserve">naudodamasis dokumentų valdymo sistema persiunčia </w:t>
      </w:r>
      <w:r w:rsidR="00A718B8" w:rsidRPr="002274CF">
        <w:rPr>
          <w:rFonts w:ascii="Times New Roman" w:hAnsi="Times New Roman"/>
          <w:color w:val="000000" w:themeColor="text1"/>
          <w:sz w:val="24"/>
          <w:szCs w:val="24"/>
        </w:rPr>
        <w:t>šilumą, geriamąjį ir karštą vandenį tiekiančioms įmonėms „Lazdijų šiluma“ ir UAB „Lazdijų vanduo“ (toliau – įmonė), kai šiluma, geriamasis vanduo ir karštas vanduo į būstą tiekiamas centralizuotai</w:t>
      </w:r>
      <w:r w:rsidR="00F46158" w:rsidRPr="002274CF">
        <w:rPr>
          <w:rFonts w:ascii="Times New Roman" w:hAnsi="Times New Roman"/>
          <w:color w:val="000000" w:themeColor="text1"/>
          <w:sz w:val="24"/>
          <w:szCs w:val="24"/>
        </w:rPr>
        <w:t>;</w:t>
      </w:r>
    </w:p>
    <w:p w14:paraId="0FA278D3"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23.4. </w:t>
      </w:r>
      <w:r w:rsidR="00A718B8" w:rsidRPr="00BC207D">
        <w:rPr>
          <w:rFonts w:ascii="Times New Roman" w:hAnsi="Times New Roman"/>
          <w:color w:val="000000" w:themeColor="text1"/>
          <w:sz w:val="24"/>
          <w:szCs w:val="24"/>
        </w:rPr>
        <w:t>nustato bendrai gyvenančių asmenų arba vieno gyvenančio asmens teisę</w:t>
      </w:r>
      <w:r w:rsidR="00083F01" w:rsidRPr="00BC207D">
        <w:rPr>
          <w:rFonts w:ascii="Times New Roman" w:hAnsi="Times New Roman"/>
          <w:color w:val="000000" w:themeColor="text1"/>
          <w:sz w:val="24"/>
          <w:szCs w:val="24"/>
        </w:rPr>
        <w:t xml:space="preserve"> </w:t>
      </w:r>
      <w:r w:rsidR="0032703E" w:rsidRPr="00BC207D">
        <w:rPr>
          <w:rFonts w:ascii="Times New Roman" w:hAnsi="Times New Roman"/>
          <w:color w:val="000000" w:themeColor="text1"/>
          <w:sz w:val="24"/>
          <w:szCs w:val="24"/>
        </w:rPr>
        <w:t>dėl kredito, paimto daugiabučiui namui atnaujinti (modernizuoti), ir palūkanų apmokėjimo</w:t>
      </w:r>
      <w:r w:rsidR="00F46158" w:rsidRPr="00BC207D">
        <w:rPr>
          <w:rFonts w:ascii="Times New Roman" w:hAnsi="Times New Roman"/>
          <w:color w:val="000000" w:themeColor="text1"/>
          <w:sz w:val="24"/>
          <w:szCs w:val="24"/>
        </w:rPr>
        <w:t>;</w:t>
      </w:r>
      <w:r w:rsidR="0032703E" w:rsidRPr="00BC207D">
        <w:rPr>
          <w:rFonts w:ascii="Times New Roman" w:hAnsi="Times New Roman"/>
          <w:color w:val="000000" w:themeColor="text1"/>
          <w:sz w:val="24"/>
          <w:szCs w:val="24"/>
        </w:rPr>
        <w:t xml:space="preserve"> parengia </w:t>
      </w:r>
      <w:r w:rsidR="002D3DA9" w:rsidRPr="00BC207D">
        <w:rPr>
          <w:rFonts w:ascii="Times New Roman" w:hAnsi="Times New Roman"/>
          <w:color w:val="000000" w:themeColor="text1"/>
          <w:sz w:val="24"/>
          <w:szCs w:val="24"/>
        </w:rPr>
        <w:t>sprendimo projektus</w:t>
      </w:r>
      <w:r w:rsidR="0032703E" w:rsidRPr="00BC207D">
        <w:rPr>
          <w:rFonts w:ascii="Times New Roman" w:hAnsi="Times New Roman"/>
          <w:color w:val="000000" w:themeColor="text1"/>
          <w:sz w:val="24"/>
          <w:szCs w:val="24"/>
        </w:rPr>
        <w:t xml:space="preserve">, </w:t>
      </w:r>
      <w:r w:rsidR="00A61F34" w:rsidRPr="00BC207D">
        <w:rPr>
          <w:rFonts w:ascii="Times New Roman" w:hAnsi="Times New Roman"/>
          <w:color w:val="000000" w:themeColor="text1"/>
          <w:sz w:val="24"/>
          <w:szCs w:val="24"/>
        </w:rPr>
        <w:t xml:space="preserve">teisės aktų nustatyta tvarka ir terminais naudodamasis dokumentų valdymo sistema persiunčia </w:t>
      </w:r>
      <w:r w:rsidR="00DC2C35" w:rsidRPr="00BC207D">
        <w:rPr>
          <w:rFonts w:ascii="Times New Roman" w:hAnsi="Times New Roman"/>
          <w:color w:val="000000" w:themeColor="text1"/>
          <w:sz w:val="24"/>
          <w:szCs w:val="24"/>
        </w:rPr>
        <w:t>administracijos direktoriui ar jo įgaliotam asmeniui priimti sprendimą</w:t>
      </w:r>
      <w:r w:rsidR="0032703E" w:rsidRPr="00BC207D">
        <w:rPr>
          <w:rFonts w:ascii="Times New Roman" w:hAnsi="Times New Roman"/>
          <w:color w:val="000000" w:themeColor="text1"/>
          <w:sz w:val="24"/>
          <w:szCs w:val="24"/>
        </w:rPr>
        <w:t xml:space="preserve">, </w:t>
      </w:r>
      <w:r w:rsidR="00A61F34" w:rsidRPr="00BC207D">
        <w:rPr>
          <w:rFonts w:ascii="Times New Roman" w:hAnsi="Times New Roman"/>
          <w:color w:val="000000" w:themeColor="text1"/>
          <w:sz w:val="24"/>
          <w:szCs w:val="24"/>
        </w:rPr>
        <w:t xml:space="preserve"> </w:t>
      </w:r>
      <w:r w:rsidR="008E6313" w:rsidRPr="00BC207D">
        <w:rPr>
          <w:rFonts w:ascii="Times New Roman" w:hAnsi="Times New Roman"/>
          <w:color w:val="000000" w:themeColor="text1"/>
          <w:sz w:val="24"/>
          <w:szCs w:val="24"/>
        </w:rPr>
        <w:t xml:space="preserve">persiunčia </w:t>
      </w:r>
      <w:r w:rsidR="00ED00AD" w:rsidRPr="00BC207D">
        <w:rPr>
          <w:rFonts w:ascii="Times New Roman" w:hAnsi="Times New Roman"/>
          <w:color w:val="000000" w:themeColor="text1"/>
          <w:sz w:val="24"/>
          <w:szCs w:val="24"/>
        </w:rPr>
        <w:t>už būsto</w:t>
      </w:r>
      <w:r w:rsidR="0032703E" w:rsidRPr="00BC207D">
        <w:rPr>
          <w:rFonts w:ascii="Times New Roman" w:hAnsi="Times New Roman"/>
          <w:color w:val="000000" w:themeColor="text1"/>
          <w:sz w:val="24"/>
          <w:szCs w:val="24"/>
        </w:rPr>
        <w:t xml:space="preserve"> renovaciją atsakingoms organizacijoms.</w:t>
      </w:r>
    </w:p>
    <w:p w14:paraId="309874A1"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 </w:t>
      </w:r>
      <w:r w:rsidR="00D56906" w:rsidRPr="002274CF">
        <w:rPr>
          <w:rFonts w:ascii="Times New Roman" w:hAnsi="Times New Roman"/>
          <w:color w:val="000000" w:themeColor="text1"/>
          <w:sz w:val="24"/>
          <w:szCs w:val="24"/>
        </w:rPr>
        <w:t>Prašymus</w:t>
      </w:r>
      <w:r w:rsidR="00A02B9B" w:rsidRPr="002274CF">
        <w:rPr>
          <w:rFonts w:ascii="Times New Roman" w:hAnsi="Times New Roman"/>
          <w:color w:val="000000" w:themeColor="text1"/>
          <w:sz w:val="24"/>
          <w:szCs w:val="24"/>
        </w:rPr>
        <w:t xml:space="preserve">-paraiškas su visais reikalingais dokumentais, priimtus iki einamojo mėnesio 20 d. imtinai, </w:t>
      </w:r>
      <w:r w:rsidR="000F0188" w:rsidRPr="002274CF">
        <w:rPr>
          <w:rFonts w:ascii="Times New Roman" w:hAnsi="Times New Roman"/>
          <w:color w:val="000000" w:themeColor="text1"/>
          <w:sz w:val="24"/>
          <w:szCs w:val="24"/>
        </w:rPr>
        <w:t xml:space="preserve">Skyriaus </w:t>
      </w:r>
      <w:r w:rsidR="00A02B9B" w:rsidRPr="002274CF">
        <w:rPr>
          <w:rFonts w:ascii="Times New Roman" w:hAnsi="Times New Roman"/>
          <w:color w:val="000000" w:themeColor="text1"/>
          <w:sz w:val="24"/>
          <w:szCs w:val="24"/>
        </w:rPr>
        <w:t>socialinio darbo organizatoriai Skyriui pateikia ne vėliau kaip iki einamojo mėnesio 22 d. imtinai.</w:t>
      </w:r>
    </w:p>
    <w:p w14:paraId="71B2896D"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00D56906" w:rsidRPr="002274CF">
        <w:rPr>
          <w:rFonts w:ascii="Times New Roman" w:hAnsi="Times New Roman"/>
          <w:color w:val="000000" w:themeColor="text1"/>
          <w:sz w:val="24"/>
          <w:szCs w:val="24"/>
        </w:rPr>
        <w:t>Prašymai-</w:t>
      </w:r>
      <w:r w:rsidR="00A02B9B" w:rsidRPr="002274CF">
        <w:rPr>
          <w:rFonts w:ascii="Times New Roman" w:hAnsi="Times New Roman"/>
          <w:color w:val="000000" w:themeColor="text1"/>
          <w:sz w:val="24"/>
          <w:szCs w:val="24"/>
        </w:rPr>
        <w:t>paraiškos su visais reikalingais dokumentais, priimti po einamojo mėnesio 20 d</w:t>
      </w:r>
      <w:r w:rsidR="00AC6DDC" w:rsidRPr="002274CF">
        <w:rPr>
          <w:rFonts w:ascii="Times New Roman" w:hAnsi="Times New Roman"/>
          <w:color w:val="000000" w:themeColor="text1"/>
          <w:sz w:val="24"/>
          <w:szCs w:val="24"/>
        </w:rPr>
        <w:t>.</w:t>
      </w:r>
      <w:r w:rsidR="00A02B9B" w:rsidRPr="002274CF">
        <w:rPr>
          <w:rFonts w:ascii="Times New Roman" w:hAnsi="Times New Roman"/>
          <w:color w:val="000000" w:themeColor="text1"/>
          <w:sz w:val="24"/>
          <w:szCs w:val="24"/>
        </w:rPr>
        <w:t xml:space="preserve">, įtraukiami į kito mėnesio </w:t>
      </w:r>
      <w:proofErr w:type="spellStart"/>
      <w:r w:rsidR="00A02B9B" w:rsidRPr="002274CF">
        <w:rPr>
          <w:rFonts w:ascii="Times New Roman" w:hAnsi="Times New Roman"/>
          <w:color w:val="000000" w:themeColor="text1"/>
          <w:sz w:val="24"/>
          <w:szCs w:val="24"/>
        </w:rPr>
        <w:t>mokėjimus</w:t>
      </w:r>
      <w:proofErr w:type="spellEnd"/>
      <w:r w:rsidR="00A02B9B" w:rsidRPr="002274CF">
        <w:rPr>
          <w:rFonts w:ascii="Times New Roman" w:hAnsi="Times New Roman"/>
          <w:color w:val="000000" w:themeColor="text1"/>
          <w:sz w:val="24"/>
          <w:szCs w:val="24"/>
        </w:rPr>
        <w:t xml:space="preserve"> ir piniginė socialinė parama teisės aktų nustatyta tvarka pareiškėjui išmokama už praėjusius priklausančius mėnesius. </w:t>
      </w:r>
    </w:p>
    <w:p w14:paraId="3559DEFC"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26. </w:t>
      </w:r>
      <w:r w:rsidR="00D473EB" w:rsidRPr="002274CF">
        <w:rPr>
          <w:rFonts w:ascii="Times New Roman" w:hAnsi="Times New Roman"/>
          <w:color w:val="000000" w:themeColor="text1"/>
          <w:sz w:val="24"/>
          <w:szCs w:val="24"/>
        </w:rPr>
        <w:t xml:space="preserve">Kai šiluma, geriamasis ir karštas vanduo į būstą tiekiamas centralizuotai, kompensacijas apskaičiuoja įmonė, vadovaudamasi Įstatymu, jo įgyvendinamaisiais teisės aktais, šiuo Tvarkos aprašu, su savivaldybės administracija pasirašytomis sutartimis bei remdamasi </w:t>
      </w:r>
      <w:r w:rsidR="00E72DF5" w:rsidRPr="002274CF">
        <w:rPr>
          <w:rFonts w:ascii="Times New Roman" w:hAnsi="Times New Roman"/>
          <w:color w:val="000000" w:themeColor="text1"/>
          <w:sz w:val="24"/>
          <w:szCs w:val="24"/>
        </w:rPr>
        <w:t xml:space="preserve">Skyriaus </w:t>
      </w:r>
      <w:r w:rsidR="00D473EB" w:rsidRPr="002274CF">
        <w:rPr>
          <w:rFonts w:ascii="Times New Roman" w:hAnsi="Times New Roman"/>
          <w:color w:val="000000" w:themeColor="text1"/>
          <w:sz w:val="24"/>
          <w:szCs w:val="24"/>
        </w:rPr>
        <w:t>pateiktomis pažymomis.</w:t>
      </w:r>
    </w:p>
    <w:p w14:paraId="659EDF28"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w:t>
      </w:r>
      <w:r w:rsidR="00D473EB" w:rsidRPr="002274CF">
        <w:rPr>
          <w:rFonts w:ascii="Times New Roman" w:hAnsi="Times New Roman"/>
          <w:color w:val="000000" w:themeColor="text1"/>
          <w:sz w:val="24"/>
          <w:szCs w:val="24"/>
        </w:rPr>
        <w:t>Bendrai gyvenančių asmenų arba vieno gyvenančio asmens mėnesio pajamos socialinei pašalpai gauti apskaičiuojamos vadovaujantis Įstatymo 1</w:t>
      </w:r>
      <w:r w:rsidR="00E72DF5" w:rsidRPr="002274CF">
        <w:rPr>
          <w:rFonts w:ascii="Times New Roman" w:hAnsi="Times New Roman"/>
          <w:color w:val="000000" w:themeColor="text1"/>
          <w:sz w:val="24"/>
          <w:szCs w:val="24"/>
        </w:rPr>
        <w:t xml:space="preserve">7 </w:t>
      </w:r>
      <w:r w:rsidR="00D473EB" w:rsidRPr="002274CF">
        <w:rPr>
          <w:rFonts w:ascii="Times New Roman" w:hAnsi="Times New Roman"/>
          <w:color w:val="000000" w:themeColor="text1"/>
          <w:sz w:val="24"/>
          <w:szCs w:val="24"/>
        </w:rPr>
        <w:t>straipsniu.</w:t>
      </w:r>
    </w:p>
    <w:p w14:paraId="556E4975" w14:textId="579B1FCD"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 </w:t>
      </w:r>
      <w:r w:rsidR="00926C0D" w:rsidRPr="002274CF">
        <w:rPr>
          <w:rFonts w:ascii="Times New Roman" w:hAnsi="Times New Roman"/>
          <w:color w:val="000000" w:themeColor="text1"/>
          <w:sz w:val="24"/>
          <w:szCs w:val="24"/>
        </w:rPr>
        <w:t>Socialinė pašalpa skiriama, kai bendrai gyvenančių asmenų ar vieno gyvenančio asmens kreipimosi dėl socialinės pašalpos metu nuosavybė</w:t>
      </w:r>
      <w:r w:rsidR="009138FA">
        <w:rPr>
          <w:rFonts w:ascii="Times New Roman" w:hAnsi="Times New Roman"/>
          <w:color w:val="000000" w:themeColor="text1"/>
          <w:sz w:val="24"/>
          <w:szCs w:val="24"/>
        </w:rPr>
        <w:t>s teise turimo turto, nurodyto Į</w:t>
      </w:r>
      <w:r w:rsidR="00926C0D" w:rsidRPr="002274CF">
        <w:rPr>
          <w:rFonts w:ascii="Times New Roman" w:hAnsi="Times New Roman"/>
          <w:color w:val="000000" w:themeColor="text1"/>
          <w:sz w:val="24"/>
          <w:szCs w:val="24"/>
        </w:rPr>
        <w:t xml:space="preserve">statymo 14 straipsnyje, vertė neviršija turto vertės normatyvo; pajamos, nurodytos ir apskaičiuotos pagal </w:t>
      </w:r>
      <w:r w:rsidR="009138FA">
        <w:rPr>
          <w:rFonts w:ascii="Times New Roman" w:hAnsi="Times New Roman"/>
          <w:color w:val="000000" w:themeColor="text1"/>
          <w:sz w:val="24"/>
          <w:szCs w:val="24"/>
        </w:rPr>
        <w:t>Į</w:t>
      </w:r>
      <w:r w:rsidR="00926C0D" w:rsidRPr="002274CF">
        <w:rPr>
          <w:rFonts w:ascii="Times New Roman" w:hAnsi="Times New Roman"/>
          <w:color w:val="000000" w:themeColor="text1"/>
          <w:sz w:val="24"/>
          <w:szCs w:val="24"/>
        </w:rPr>
        <w:t xml:space="preserve">statymo 17 ir 18 straipsnius, yra mažesnės už valstybės remiamas pajamas (toliau – VRP) ir kiekvienas vyresnis kaip 18 metų bendrai gyvenantis asmuo, vienas gyvenantis asmuo arba vaikas (įvaikis) nuo 16 iki </w:t>
      </w:r>
      <w:r w:rsidR="009138FA">
        <w:rPr>
          <w:rFonts w:ascii="Times New Roman" w:hAnsi="Times New Roman"/>
          <w:color w:val="000000" w:themeColor="text1"/>
          <w:sz w:val="24"/>
          <w:szCs w:val="24"/>
        </w:rPr>
        <w:t>18 metų atitinka bent vieną iš Į</w:t>
      </w:r>
      <w:r w:rsidR="00926C0D" w:rsidRPr="002274CF">
        <w:rPr>
          <w:rFonts w:ascii="Times New Roman" w:hAnsi="Times New Roman"/>
          <w:color w:val="000000" w:themeColor="text1"/>
          <w:sz w:val="24"/>
          <w:szCs w:val="24"/>
        </w:rPr>
        <w:t xml:space="preserve">statymo 8 straipsnyje nurodytų sąlygų. Socialinė pašalpa skiriama nuo </w:t>
      </w:r>
      <w:r w:rsidR="00D56906" w:rsidRPr="002274CF">
        <w:rPr>
          <w:rFonts w:ascii="Times New Roman" w:hAnsi="Times New Roman"/>
          <w:color w:val="000000" w:themeColor="text1"/>
          <w:sz w:val="24"/>
          <w:szCs w:val="24"/>
        </w:rPr>
        <w:t>P</w:t>
      </w:r>
      <w:r w:rsidR="00926C0D" w:rsidRPr="002274CF">
        <w:rPr>
          <w:rFonts w:ascii="Times New Roman" w:hAnsi="Times New Roman"/>
          <w:color w:val="000000" w:themeColor="text1"/>
          <w:sz w:val="24"/>
          <w:szCs w:val="24"/>
        </w:rPr>
        <w:t>rašymo-paraiškos pateikimo mėnesio pirmos dienos, jeigu kreipimosi ir sprendimo priėmimo metu bendrai gyvenantys asmenys arba vienas gyvenantis asmuo turi teisę į šią pašalpą.</w:t>
      </w:r>
    </w:p>
    <w:p w14:paraId="5D67E62C"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29. </w:t>
      </w:r>
      <w:r w:rsidR="00785619" w:rsidRPr="002274CF">
        <w:rPr>
          <w:rFonts w:ascii="Times New Roman" w:hAnsi="Times New Roman"/>
          <w:color w:val="000000" w:themeColor="text1"/>
          <w:sz w:val="24"/>
          <w:szCs w:val="24"/>
        </w:rPr>
        <w:t>Pasibaigus paskirtos socialinės pašalpos teikimo laikotarpiui, dėl tolesnio jos skyrimo bendrai gyvenantys asmenys arba vienas gyvenantis asmuo turi teisę kreiptis per 2</w:t>
      </w:r>
      <w:r w:rsidR="00785619" w:rsidRPr="002274CF">
        <w:rPr>
          <w:rFonts w:ascii="Times New Roman" w:hAnsi="Times New Roman"/>
          <w:b/>
          <w:bCs/>
          <w:color w:val="000000" w:themeColor="text1"/>
          <w:sz w:val="24"/>
          <w:szCs w:val="24"/>
        </w:rPr>
        <w:t xml:space="preserve"> </w:t>
      </w:r>
      <w:r w:rsidR="00785619" w:rsidRPr="002274CF">
        <w:rPr>
          <w:rFonts w:ascii="Times New Roman" w:hAnsi="Times New Roman"/>
          <w:color w:val="000000" w:themeColor="text1"/>
          <w:sz w:val="24"/>
          <w:szCs w:val="24"/>
        </w:rPr>
        <w:t xml:space="preserve">mėnesius su </w:t>
      </w:r>
      <w:r w:rsidR="00A61F34" w:rsidRPr="002274CF">
        <w:rPr>
          <w:rFonts w:ascii="Times New Roman" w:hAnsi="Times New Roman"/>
          <w:color w:val="000000" w:themeColor="text1"/>
          <w:sz w:val="24"/>
          <w:szCs w:val="24"/>
        </w:rPr>
        <w:t>P</w:t>
      </w:r>
      <w:r w:rsidR="00785619" w:rsidRPr="002274CF">
        <w:rPr>
          <w:rFonts w:ascii="Times New Roman" w:hAnsi="Times New Roman"/>
          <w:color w:val="000000" w:themeColor="text1"/>
          <w:sz w:val="24"/>
          <w:szCs w:val="24"/>
        </w:rPr>
        <w:t xml:space="preserve">rašymu-paraiška ir pateikti naujus dokumentus ir duomenis apie bendrai gyvenančius asmenis arba vieną gyvenantį asmenį bei jų (jo) pajamas. Socialinė pašalpa skiriama nuo </w:t>
      </w:r>
      <w:r w:rsidR="00A61F34" w:rsidRPr="002274CF">
        <w:rPr>
          <w:rFonts w:ascii="Times New Roman" w:hAnsi="Times New Roman"/>
          <w:color w:val="000000" w:themeColor="text1"/>
          <w:sz w:val="24"/>
          <w:szCs w:val="24"/>
        </w:rPr>
        <w:t>P</w:t>
      </w:r>
      <w:r w:rsidR="00785619" w:rsidRPr="002274CF">
        <w:rPr>
          <w:rFonts w:ascii="Times New Roman" w:hAnsi="Times New Roman"/>
          <w:color w:val="000000" w:themeColor="text1"/>
          <w:sz w:val="24"/>
          <w:szCs w:val="24"/>
        </w:rPr>
        <w:t>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w:t>
      </w:r>
    </w:p>
    <w:p w14:paraId="5855979B"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30. </w:t>
      </w:r>
      <w:r w:rsidR="00785619" w:rsidRPr="002274CF">
        <w:rPr>
          <w:rFonts w:ascii="Times New Roman" w:hAnsi="Times New Roman"/>
          <w:color w:val="000000" w:themeColor="text1"/>
          <w:sz w:val="24"/>
          <w:szCs w:val="24"/>
        </w:rPr>
        <w:t>Jeigu pasibaigus paskirtos socialinės pašalpos teikimo laikotarpiui kreipiamasi vėliau kaip po 2</w:t>
      </w:r>
      <w:r w:rsidR="00785619" w:rsidRPr="002274CF">
        <w:rPr>
          <w:rFonts w:ascii="Times New Roman" w:hAnsi="Times New Roman"/>
          <w:b/>
          <w:bCs/>
          <w:color w:val="000000" w:themeColor="text1"/>
          <w:sz w:val="24"/>
          <w:szCs w:val="24"/>
        </w:rPr>
        <w:t xml:space="preserve"> </w:t>
      </w:r>
      <w:r w:rsidR="00785619" w:rsidRPr="002274CF">
        <w:rPr>
          <w:rFonts w:ascii="Times New Roman" w:hAnsi="Times New Roman"/>
          <w:color w:val="000000" w:themeColor="text1"/>
          <w:sz w:val="24"/>
          <w:szCs w:val="24"/>
        </w:rPr>
        <w:t xml:space="preserve">mėnesių nuo anksčiau paskirtos socialinės pašalpos teikimo laikotarpio pabaigos, socialinė pašalpa skiriama nuo </w:t>
      </w:r>
      <w:r w:rsidR="00D56906" w:rsidRPr="002274CF">
        <w:rPr>
          <w:rFonts w:ascii="Times New Roman" w:hAnsi="Times New Roman"/>
          <w:color w:val="000000" w:themeColor="text1"/>
          <w:sz w:val="24"/>
          <w:szCs w:val="24"/>
        </w:rPr>
        <w:t>P</w:t>
      </w:r>
      <w:r w:rsidR="00785619" w:rsidRPr="002274CF">
        <w:rPr>
          <w:rFonts w:ascii="Times New Roman" w:hAnsi="Times New Roman"/>
          <w:color w:val="000000" w:themeColor="text1"/>
          <w:sz w:val="24"/>
          <w:szCs w:val="24"/>
        </w:rPr>
        <w:t>rašymo-paraiškos pateikimo mėnesio pirmos dienos.</w:t>
      </w:r>
    </w:p>
    <w:p w14:paraId="4BADB748"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 </w:t>
      </w:r>
      <w:r w:rsidR="00ED2164" w:rsidRPr="002274CF">
        <w:rPr>
          <w:rFonts w:ascii="Times New Roman" w:hAnsi="Times New Roman"/>
          <w:color w:val="000000" w:themeColor="text1"/>
          <w:sz w:val="24"/>
          <w:szCs w:val="24"/>
        </w:rPr>
        <w:t>Socialinė pašalpa gali būti teikiama:</w:t>
      </w:r>
    </w:p>
    <w:p w14:paraId="000DF59C"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31.1. </w:t>
      </w:r>
      <w:r w:rsidR="00ED2164" w:rsidRPr="002274CF">
        <w:rPr>
          <w:rFonts w:ascii="Times New Roman" w:hAnsi="Times New Roman"/>
          <w:color w:val="000000" w:themeColor="text1"/>
          <w:sz w:val="24"/>
          <w:szCs w:val="24"/>
        </w:rPr>
        <w:t>pinigais;</w:t>
      </w:r>
    </w:p>
    <w:p w14:paraId="653501FF" w14:textId="77777777" w:rsidR="002274CF" w:rsidRDefault="002274CF" w:rsidP="002274CF">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31.2. </w:t>
      </w:r>
      <w:r w:rsidR="00ED2164" w:rsidRPr="002274CF">
        <w:rPr>
          <w:rFonts w:ascii="Times New Roman" w:hAnsi="Times New Roman"/>
          <w:color w:val="000000" w:themeColor="text1"/>
          <w:sz w:val="24"/>
          <w:szCs w:val="24"/>
        </w:rPr>
        <w:t xml:space="preserve">nepinigine forma; </w:t>
      </w:r>
    </w:p>
    <w:p w14:paraId="3F3A25F8" w14:textId="77777777" w:rsidR="00F66536" w:rsidRDefault="002274CF" w:rsidP="00F6653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31.3. </w:t>
      </w:r>
      <w:r w:rsidR="00ED2164" w:rsidRPr="002274CF">
        <w:rPr>
          <w:rFonts w:ascii="Times New Roman" w:hAnsi="Times New Roman"/>
          <w:color w:val="000000" w:themeColor="text1"/>
          <w:sz w:val="24"/>
          <w:szCs w:val="24"/>
        </w:rPr>
        <w:t>pinigais ir (ar) nepinigine forma teikiamą socialinę pašalpą derinant su socialinėmis paslaugomis (bendrosiomis, socialinės priežiūros).</w:t>
      </w:r>
    </w:p>
    <w:p w14:paraId="45565425" w14:textId="77777777" w:rsidR="00F66536" w:rsidRDefault="00F66536" w:rsidP="00F6653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 </w:t>
      </w:r>
      <w:r w:rsidR="00ED2164" w:rsidRPr="00F66536">
        <w:rPr>
          <w:rFonts w:ascii="Times New Roman" w:hAnsi="Times New Roman"/>
          <w:color w:val="000000" w:themeColor="text1"/>
          <w:sz w:val="24"/>
          <w:szCs w:val="24"/>
        </w:rPr>
        <w:t>Šio Tvarkos aprašo 3</w:t>
      </w:r>
      <w:r w:rsidR="00F46158" w:rsidRPr="00F66536">
        <w:rPr>
          <w:rFonts w:ascii="Times New Roman" w:hAnsi="Times New Roman"/>
          <w:color w:val="000000" w:themeColor="text1"/>
          <w:sz w:val="24"/>
          <w:szCs w:val="24"/>
        </w:rPr>
        <w:t>1</w:t>
      </w:r>
      <w:r w:rsidR="00ED2164" w:rsidRPr="00F66536">
        <w:rPr>
          <w:rFonts w:ascii="Times New Roman" w:hAnsi="Times New Roman"/>
          <w:color w:val="000000" w:themeColor="text1"/>
          <w:sz w:val="24"/>
          <w:szCs w:val="24"/>
        </w:rPr>
        <w:t>.2 ir 3</w:t>
      </w:r>
      <w:r w:rsidR="00F46158" w:rsidRPr="00F66536">
        <w:rPr>
          <w:rFonts w:ascii="Times New Roman" w:hAnsi="Times New Roman"/>
          <w:color w:val="000000" w:themeColor="text1"/>
          <w:sz w:val="24"/>
          <w:szCs w:val="24"/>
        </w:rPr>
        <w:t>1</w:t>
      </w:r>
      <w:r w:rsidR="00ED2164" w:rsidRPr="00F66536">
        <w:rPr>
          <w:rFonts w:ascii="Times New Roman" w:hAnsi="Times New Roman"/>
          <w:color w:val="000000" w:themeColor="text1"/>
          <w:sz w:val="24"/>
          <w:szCs w:val="24"/>
        </w:rPr>
        <w:t>.3 punktuose numatytomis formomis socialinė pašalpa teikiama bendrai gyvenantiems asmenims arba vieniems gyvenantiems asmenims, patiriantiems socialinę riziką.</w:t>
      </w:r>
      <w:r w:rsidR="00ED2164" w:rsidRPr="00F66536">
        <w:rPr>
          <w:rFonts w:ascii="Times New Roman" w:hAnsi="Times New Roman"/>
          <w:caps/>
          <w:color w:val="000000" w:themeColor="text1"/>
          <w:sz w:val="24"/>
          <w:szCs w:val="24"/>
        </w:rPr>
        <w:t xml:space="preserve"> </w:t>
      </w:r>
    </w:p>
    <w:p w14:paraId="7BD5B3C2" w14:textId="26365069" w:rsidR="00F66536" w:rsidRDefault="00F66536" w:rsidP="00F6653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 </w:t>
      </w:r>
      <w:r w:rsidR="00ED2164" w:rsidRPr="00F66536">
        <w:rPr>
          <w:rFonts w:ascii="Times New Roman" w:hAnsi="Times New Roman"/>
          <w:color w:val="000000" w:themeColor="text1"/>
          <w:sz w:val="24"/>
          <w:szCs w:val="24"/>
        </w:rPr>
        <w:t>Socialinė pašalpa</w:t>
      </w:r>
      <w:r w:rsidR="00A61F34" w:rsidRPr="00F66536">
        <w:rPr>
          <w:rFonts w:ascii="Times New Roman" w:hAnsi="Times New Roman"/>
          <w:color w:val="000000" w:themeColor="text1"/>
          <w:sz w:val="24"/>
          <w:szCs w:val="24"/>
        </w:rPr>
        <w:t xml:space="preserve"> asmeniui sutikus</w:t>
      </w:r>
      <w:r w:rsidR="00ED2164" w:rsidRPr="00F66536">
        <w:rPr>
          <w:rFonts w:ascii="Times New Roman" w:hAnsi="Times New Roman"/>
          <w:color w:val="000000" w:themeColor="text1"/>
          <w:sz w:val="24"/>
          <w:szCs w:val="24"/>
        </w:rPr>
        <w:t xml:space="preserve"> </w:t>
      </w:r>
      <w:r w:rsidR="00A61F34" w:rsidRPr="00F66536">
        <w:rPr>
          <w:rFonts w:ascii="Times New Roman" w:hAnsi="Times New Roman"/>
          <w:color w:val="000000" w:themeColor="text1"/>
          <w:sz w:val="24"/>
          <w:szCs w:val="24"/>
        </w:rPr>
        <w:t xml:space="preserve">gali būti teikiama </w:t>
      </w:r>
      <w:r w:rsidR="00ED2164" w:rsidRPr="00F66536">
        <w:rPr>
          <w:rFonts w:ascii="Times New Roman" w:hAnsi="Times New Roman"/>
          <w:color w:val="000000" w:themeColor="text1"/>
          <w:sz w:val="24"/>
          <w:szCs w:val="24"/>
        </w:rPr>
        <w:t>nepinigine forma</w:t>
      </w:r>
      <w:r w:rsidR="00CE54EC" w:rsidRPr="00F66536">
        <w:rPr>
          <w:rFonts w:ascii="Times New Roman" w:hAnsi="Times New Roman"/>
          <w:color w:val="000000" w:themeColor="text1"/>
          <w:sz w:val="24"/>
          <w:szCs w:val="24"/>
        </w:rPr>
        <w:t xml:space="preserve"> </w:t>
      </w:r>
      <w:r w:rsidR="000E2800" w:rsidRPr="00F66536">
        <w:rPr>
          <w:rFonts w:ascii="Times New Roman" w:hAnsi="Times New Roman"/>
          <w:color w:val="000000" w:themeColor="text1"/>
          <w:sz w:val="24"/>
          <w:szCs w:val="24"/>
        </w:rPr>
        <w:t xml:space="preserve">apmokant </w:t>
      </w:r>
      <w:proofErr w:type="spellStart"/>
      <w:r w:rsidR="000E2800" w:rsidRPr="00F66536">
        <w:rPr>
          <w:rFonts w:ascii="Times New Roman" w:hAnsi="Times New Roman"/>
          <w:color w:val="000000" w:themeColor="text1"/>
          <w:sz w:val="24"/>
          <w:szCs w:val="24"/>
        </w:rPr>
        <w:t>įsiskolinimus</w:t>
      </w:r>
      <w:proofErr w:type="spellEnd"/>
      <w:r w:rsidR="000E2800" w:rsidRPr="00F66536">
        <w:rPr>
          <w:rFonts w:ascii="Times New Roman" w:hAnsi="Times New Roman"/>
          <w:color w:val="000000" w:themeColor="text1"/>
          <w:sz w:val="24"/>
          <w:szCs w:val="24"/>
        </w:rPr>
        <w:t xml:space="preserve"> už socialinio būsto nuomą, centralizuotai tiekiamą gyvenamojo būsto šildymą ir karštą vandenį, geriamąjį vandenį, komunalinių atliekų surinkimą ir jų tvarkymą, žemės nuomą, žemę, greituosius kreditus, vaikų išlaikymą ugdymo įstaigose, kitas paslaugas. Sutikime turi būti nurodyta</w:t>
      </w:r>
      <w:r w:rsidR="00301E4E">
        <w:rPr>
          <w:rFonts w:ascii="Times New Roman" w:hAnsi="Times New Roman"/>
          <w:color w:val="000000" w:themeColor="text1"/>
          <w:sz w:val="24"/>
          <w:szCs w:val="24"/>
        </w:rPr>
        <w:t>,</w:t>
      </w:r>
      <w:r w:rsidR="000E2800" w:rsidRPr="00F66536">
        <w:rPr>
          <w:rFonts w:ascii="Times New Roman" w:hAnsi="Times New Roman"/>
          <w:color w:val="000000" w:themeColor="text1"/>
          <w:sz w:val="24"/>
          <w:szCs w:val="24"/>
        </w:rPr>
        <w:t xml:space="preserve"> kokio dydžio lėšų sumą ar procentinę dalį asmuo sutinka skirti </w:t>
      </w:r>
      <w:proofErr w:type="spellStart"/>
      <w:r w:rsidR="000E2800" w:rsidRPr="00F66536">
        <w:rPr>
          <w:rFonts w:ascii="Times New Roman" w:hAnsi="Times New Roman"/>
          <w:color w:val="000000" w:themeColor="text1"/>
          <w:sz w:val="24"/>
          <w:szCs w:val="24"/>
        </w:rPr>
        <w:t>įsiskolinimams</w:t>
      </w:r>
      <w:proofErr w:type="spellEnd"/>
      <w:r w:rsidR="000E2800" w:rsidRPr="00F66536">
        <w:rPr>
          <w:rFonts w:ascii="Times New Roman" w:hAnsi="Times New Roman"/>
          <w:color w:val="000000" w:themeColor="text1"/>
          <w:sz w:val="24"/>
          <w:szCs w:val="24"/>
        </w:rPr>
        <w:t xml:space="preserve"> padengti.</w:t>
      </w:r>
    </w:p>
    <w:p w14:paraId="53591A52" w14:textId="77777777" w:rsidR="009D6B1C" w:rsidRDefault="00F66536"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34. </w:t>
      </w:r>
      <w:r w:rsidR="00CE54EC" w:rsidRPr="00F66536">
        <w:rPr>
          <w:rFonts w:ascii="Times New Roman" w:hAnsi="Times New Roman"/>
          <w:color w:val="000000" w:themeColor="text1"/>
          <w:sz w:val="24"/>
          <w:szCs w:val="24"/>
        </w:rPr>
        <w:t>Soci</w:t>
      </w:r>
      <w:r w:rsidR="000E2800" w:rsidRPr="00F66536">
        <w:rPr>
          <w:rFonts w:ascii="Times New Roman" w:hAnsi="Times New Roman"/>
          <w:color w:val="000000" w:themeColor="text1"/>
          <w:sz w:val="24"/>
          <w:szCs w:val="24"/>
        </w:rPr>
        <w:t>alinė pašalpa</w:t>
      </w:r>
      <w:r w:rsidR="00CE54EC" w:rsidRPr="00F66536">
        <w:rPr>
          <w:rFonts w:ascii="Times New Roman" w:hAnsi="Times New Roman"/>
          <w:color w:val="000000" w:themeColor="text1"/>
          <w:sz w:val="24"/>
          <w:szCs w:val="24"/>
        </w:rPr>
        <w:t xml:space="preserve"> nepi</w:t>
      </w:r>
      <w:r w:rsidR="000E2800" w:rsidRPr="00F66536">
        <w:rPr>
          <w:rFonts w:ascii="Times New Roman" w:hAnsi="Times New Roman"/>
          <w:color w:val="000000" w:themeColor="text1"/>
          <w:sz w:val="24"/>
          <w:szCs w:val="24"/>
        </w:rPr>
        <w:t>nigine forma gali būti teikiama</w:t>
      </w:r>
      <w:r w:rsidR="00CE54EC" w:rsidRPr="00F66536">
        <w:rPr>
          <w:rFonts w:ascii="Times New Roman" w:hAnsi="Times New Roman"/>
          <w:color w:val="000000" w:themeColor="text1"/>
          <w:sz w:val="24"/>
          <w:szCs w:val="24"/>
        </w:rPr>
        <w:t xml:space="preserve"> </w:t>
      </w:r>
      <w:r w:rsidR="00ED2164" w:rsidRPr="00F66536">
        <w:rPr>
          <w:rFonts w:ascii="Times New Roman" w:hAnsi="Times New Roman"/>
          <w:color w:val="000000" w:themeColor="text1"/>
          <w:sz w:val="24"/>
          <w:szCs w:val="24"/>
        </w:rPr>
        <w:t xml:space="preserve">išmokant </w:t>
      </w:r>
      <w:r w:rsidR="000E2800" w:rsidRPr="00F66536">
        <w:rPr>
          <w:rFonts w:ascii="Times New Roman" w:hAnsi="Times New Roman"/>
          <w:color w:val="000000" w:themeColor="text1"/>
          <w:sz w:val="24"/>
          <w:szCs w:val="24"/>
        </w:rPr>
        <w:t xml:space="preserve">skirtą pašalpą </w:t>
      </w:r>
      <w:r w:rsidR="00ED2164" w:rsidRPr="00F66536">
        <w:rPr>
          <w:rFonts w:ascii="Times New Roman" w:hAnsi="Times New Roman"/>
          <w:color w:val="000000" w:themeColor="text1"/>
          <w:sz w:val="24"/>
          <w:szCs w:val="24"/>
        </w:rPr>
        <w:t>socialinės priežiūros paslaugas teikiančiam viešosios įstaigos Lazdijų socialinių paslaugų centro (toliau – socialinių paslaugų centro) socialiniam darbuotojui, įpareigojant jį vesti socialinių pašalpų apskaitą ir užtikrinti jų panaudojimą pagal paskirtį, organizuojant patiriančių socialinę riziką asmenų aprūpinimą būtiniausiais produktais bei vartojamosiomis prekėmis</w:t>
      </w:r>
      <w:r w:rsidR="000F0188" w:rsidRPr="00F66536">
        <w:rPr>
          <w:rFonts w:ascii="Times New Roman" w:hAnsi="Times New Roman"/>
          <w:color w:val="000000" w:themeColor="text1"/>
          <w:sz w:val="24"/>
          <w:szCs w:val="24"/>
        </w:rPr>
        <w:t>. Šiuo atveju pagal Skyriaus</w:t>
      </w:r>
      <w:r w:rsidR="00ED2164" w:rsidRPr="00F66536">
        <w:rPr>
          <w:rFonts w:ascii="Times New Roman" w:hAnsi="Times New Roman"/>
          <w:color w:val="000000" w:themeColor="text1"/>
          <w:sz w:val="24"/>
          <w:szCs w:val="24"/>
        </w:rPr>
        <w:t xml:space="preserve"> parengtus žiniaraščius savivaldybės administracijos </w:t>
      </w:r>
      <w:r w:rsidR="00997FBE" w:rsidRPr="00F66536">
        <w:rPr>
          <w:rFonts w:ascii="Times New Roman" w:hAnsi="Times New Roman"/>
          <w:color w:val="000000" w:themeColor="text1"/>
          <w:sz w:val="24"/>
          <w:szCs w:val="24"/>
        </w:rPr>
        <w:t>Centralizuoto</w:t>
      </w:r>
      <w:r w:rsidR="00AB1BB9" w:rsidRPr="00F66536">
        <w:rPr>
          <w:rFonts w:ascii="Times New Roman" w:hAnsi="Times New Roman"/>
          <w:color w:val="000000" w:themeColor="text1"/>
          <w:sz w:val="24"/>
          <w:szCs w:val="24"/>
        </w:rPr>
        <w:t>s b</w:t>
      </w:r>
      <w:r w:rsidR="00ED2164" w:rsidRPr="00F66536">
        <w:rPr>
          <w:rFonts w:ascii="Times New Roman" w:hAnsi="Times New Roman"/>
          <w:color w:val="000000" w:themeColor="text1"/>
          <w:sz w:val="24"/>
          <w:szCs w:val="24"/>
        </w:rPr>
        <w:t xml:space="preserve">uhalterinės apskaitos skyrius </w:t>
      </w:r>
      <w:r w:rsidR="000F0188" w:rsidRPr="00F66536">
        <w:rPr>
          <w:rFonts w:ascii="Times New Roman" w:hAnsi="Times New Roman"/>
          <w:color w:val="000000" w:themeColor="text1"/>
          <w:sz w:val="24"/>
          <w:szCs w:val="24"/>
        </w:rPr>
        <w:t>(toliau</w:t>
      </w:r>
      <w:r w:rsidR="00872945" w:rsidRPr="00F66536">
        <w:rPr>
          <w:rFonts w:ascii="Times New Roman" w:hAnsi="Times New Roman"/>
          <w:color w:val="000000" w:themeColor="text1"/>
          <w:sz w:val="24"/>
          <w:szCs w:val="24"/>
        </w:rPr>
        <w:t xml:space="preserve"> – </w:t>
      </w:r>
      <w:r w:rsidR="00AB1BB9" w:rsidRPr="00F66536">
        <w:rPr>
          <w:rFonts w:ascii="Times New Roman" w:hAnsi="Times New Roman"/>
          <w:color w:val="000000" w:themeColor="text1"/>
          <w:sz w:val="24"/>
          <w:szCs w:val="24"/>
        </w:rPr>
        <w:t xml:space="preserve">Buhalterinės apskaitos) </w:t>
      </w:r>
      <w:r w:rsidR="00ED2164" w:rsidRPr="00F66536">
        <w:rPr>
          <w:rFonts w:ascii="Times New Roman" w:hAnsi="Times New Roman"/>
          <w:color w:val="000000" w:themeColor="text1"/>
          <w:sz w:val="24"/>
          <w:szCs w:val="24"/>
        </w:rPr>
        <w:t>socialinių pašalpų gavėjams priklausančius pinigus perveda į socialinių paslaugų centro sąskaitą. Už socialinių pašalpų panaudojimą tik išmokų gavėjų ir jų šeimų narių poreikiams atsakingas socialinių paslaugų centras.</w:t>
      </w:r>
    </w:p>
    <w:p w14:paraId="3AB49CEE"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 </w:t>
      </w:r>
      <w:r w:rsidR="00ED2164" w:rsidRPr="009D6B1C">
        <w:rPr>
          <w:rFonts w:ascii="Times New Roman" w:hAnsi="Times New Roman"/>
          <w:color w:val="000000" w:themeColor="text1"/>
          <w:sz w:val="24"/>
          <w:szCs w:val="24"/>
        </w:rPr>
        <w:t xml:space="preserve">Socialinė pašalpa derinant socialinės pašalpos teikimo formas – nepinigine forma ir pinigais – teikiama savivaldybės administracijos direktoriaus ar jo įgalioto asmens sprendimu pagal </w:t>
      </w:r>
      <w:r w:rsidR="00AB1BB9" w:rsidRPr="009D6B1C">
        <w:rPr>
          <w:rFonts w:ascii="Times New Roman" w:hAnsi="Times New Roman"/>
          <w:color w:val="000000" w:themeColor="text1"/>
          <w:sz w:val="24"/>
          <w:szCs w:val="24"/>
        </w:rPr>
        <w:lastRenderedPageBreak/>
        <w:t xml:space="preserve">Skyriaus </w:t>
      </w:r>
      <w:r w:rsidR="00ED2164" w:rsidRPr="009D6B1C">
        <w:rPr>
          <w:rFonts w:ascii="Times New Roman" w:hAnsi="Times New Roman"/>
          <w:color w:val="000000" w:themeColor="text1"/>
          <w:sz w:val="24"/>
          <w:szCs w:val="24"/>
        </w:rPr>
        <w:t xml:space="preserve">socialinio darbo organizatoriaus, atsižvelgiant į šiame Apraše nustatyta tvarka surašytą </w:t>
      </w:r>
      <w:r w:rsidR="00AB1BB9" w:rsidRPr="009D6B1C">
        <w:rPr>
          <w:rFonts w:ascii="Times New Roman" w:hAnsi="Times New Roman"/>
          <w:color w:val="000000" w:themeColor="text1"/>
          <w:sz w:val="24"/>
          <w:szCs w:val="24"/>
        </w:rPr>
        <w:t>BPA</w:t>
      </w:r>
      <w:r w:rsidR="000E2800" w:rsidRPr="009D6B1C">
        <w:rPr>
          <w:rFonts w:ascii="Times New Roman" w:hAnsi="Times New Roman"/>
          <w:color w:val="000000" w:themeColor="text1"/>
          <w:sz w:val="24"/>
          <w:szCs w:val="24"/>
        </w:rPr>
        <w:t>, kuriame pateikiama</w:t>
      </w:r>
      <w:r w:rsidR="000A37F5" w:rsidRPr="009D6B1C">
        <w:rPr>
          <w:rFonts w:ascii="Times New Roman" w:hAnsi="Times New Roman"/>
          <w:color w:val="000000" w:themeColor="text1"/>
          <w:sz w:val="24"/>
          <w:szCs w:val="24"/>
        </w:rPr>
        <w:t xml:space="preserve"> išvada</w:t>
      </w:r>
      <w:r w:rsidR="000E2800" w:rsidRPr="009D6B1C">
        <w:rPr>
          <w:rFonts w:ascii="Times New Roman" w:hAnsi="Times New Roman"/>
          <w:color w:val="000000" w:themeColor="text1"/>
          <w:sz w:val="24"/>
          <w:szCs w:val="24"/>
        </w:rPr>
        <w:t xml:space="preserve"> socialinę pašalpą teikti pinigais ir (ar)                                                                                                                                  </w:t>
      </w:r>
      <w:r w:rsidR="00872945" w:rsidRPr="009D6B1C">
        <w:rPr>
          <w:rFonts w:ascii="Times New Roman" w:hAnsi="Times New Roman"/>
          <w:color w:val="000000" w:themeColor="text1"/>
          <w:sz w:val="24"/>
          <w:szCs w:val="24"/>
        </w:rPr>
        <w:t xml:space="preserve">       nepinigine forma, nurodant</w:t>
      </w:r>
      <w:r w:rsidR="000E2800" w:rsidRPr="009D6B1C">
        <w:rPr>
          <w:rFonts w:ascii="Times New Roman" w:hAnsi="Times New Roman"/>
          <w:color w:val="000000" w:themeColor="text1"/>
          <w:sz w:val="24"/>
          <w:szCs w:val="24"/>
        </w:rPr>
        <w:t xml:space="preserve"> jos dydį p</w:t>
      </w:r>
      <w:r w:rsidR="000A37F5" w:rsidRPr="009D6B1C">
        <w:rPr>
          <w:rFonts w:ascii="Times New Roman" w:hAnsi="Times New Roman"/>
          <w:color w:val="000000" w:themeColor="text1"/>
          <w:sz w:val="24"/>
          <w:szCs w:val="24"/>
        </w:rPr>
        <w:t xml:space="preserve">rocentais ir teikimo laikotarpį, </w:t>
      </w:r>
      <w:r w:rsidR="00ED2164" w:rsidRPr="009D6B1C">
        <w:rPr>
          <w:rFonts w:ascii="Times New Roman" w:hAnsi="Times New Roman"/>
          <w:color w:val="000000" w:themeColor="text1"/>
          <w:sz w:val="24"/>
          <w:szCs w:val="24"/>
        </w:rPr>
        <w:t>šioms nepasiturinčių gyventojų grupėms, patiriančioms socialinę riziką:</w:t>
      </w:r>
    </w:p>
    <w:p w14:paraId="368A5865"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35.1. </w:t>
      </w:r>
      <w:r w:rsidR="00ED2164" w:rsidRPr="009D6B1C">
        <w:rPr>
          <w:rFonts w:ascii="Times New Roman" w:hAnsi="Times New Roman"/>
          <w:color w:val="000000" w:themeColor="text1"/>
          <w:sz w:val="24"/>
          <w:szCs w:val="24"/>
        </w:rPr>
        <w:t>neturintiems pastovios gyvenamosios vietos;</w:t>
      </w:r>
    </w:p>
    <w:p w14:paraId="783BC013"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35.2. </w:t>
      </w:r>
      <w:r w:rsidR="00ED2164" w:rsidRPr="009D6B1C">
        <w:rPr>
          <w:rFonts w:ascii="Times New Roman" w:hAnsi="Times New Roman"/>
          <w:color w:val="000000" w:themeColor="text1"/>
          <w:sz w:val="24"/>
          <w:szCs w:val="24"/>
        </w:rPr>
        <w:t>priklausomiems nuo narkotikų, psichotropinių medžiagų, alkoholio, azartinių lošimų;</w:t>
      </w:r>
    </w:p>
    <w:p w14:paraId="4FE59A06"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35.3. </w:t>
      </w:r>
      <w:r w:rsidR="00ED2164" w:rsidRPr="00386DC0">
        <w:rPr>
          <w:rFonts w:ascii="Times New Roman" w:hAnsi="Times New Roman"/>
          <w:color w:val="000000" w:themeColor="text1"/>
          <w:sz w:val="24"/>
          <w:szCs w:val="24"/>
        </w:rPr>
        <w:t>turintiems polinkį į smurtą, nusikalstamą veiklą, piktnaudžiavimą alkoholiu, narkotinėmis, psichotropinėmis medžiagomis;</w:t>
      </w:r>
    </w:p>
    <w:p w14:paraId="14037C99"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35.4. </w:t>
      </w:r>
      <w:r w:rsidR="00ED2164" w:rsidRPr="009D6B1C">
        <w:rPr>
          <w:rFonts w:ascii="Times New Roman" w:hAnsi="Times New Roman"/>
          <w:color w:val="000000" w:themeColor="text1"/>
          <w:sz w:val="24"/>
          <w:szCs w:val="24"/>
        </w:rPr>
        <w:t>elgetaujantiems, valkataujantiems, benamiams;</w:t>
      </w:r>
    </w:p>
    <w:p w14:paraId="1FE08E1E"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35.5. </w:t>
      </w:r>
      <w:r w:rsidR="00ED2164" w:rsidRPr="009D6B1C">
        <w:rPr>
          <w:rFonts w:ascii="Times New Roman" w:hAnsi="Times New Roman"/>
          <w:color w:val="000000" w:themeColor="text1"/>
          <w:sz w:val="24"/>
          <w:szCs w:val="24"/>
        </w:rPr>
        <w:t>sergantiems tuberkulioze ir nesigydantiems;</w:t>
      </w:r>
    </w:p>
    <w:p w14:paraId="4145179C"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35.6. </w:t>
      </w:r>
      <w:r w:rsidR="00ED2164" w:rsidRPr="009D6B1C">
        <w:rPr>
          <w:rFonts w:ascii="Times New Roman" w:hAnsi="Times New Roman"/>
          <w:color w:val="000000" w:themeColor="text1"/>
          <w:sz w:val="24"/>
          <w:szCs w:val="24"/>
        </w:rPr>
        <w:t>stokojantiems vaikų priežiūros įgūdžių;</w:t>
      </w:r>
    </w:p>
    <w:p w14:paraId="6674D7AB"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35.7. </w:t>
      </w:r>
      <w:r w:rsidR="00ED2164" w:rsidRPr="009D6B1C">
        <w:rPr>
          <w:rFonts w:ascii="Times New Roman" w:hAnsi="Times New Roman"/>
          <w:color w:val="000000" w:themeColor="text1"/>
          <w:sz w:val="24"/>
          <w:szCs w:val="24"/>
        </w:rPr>
        <w:t>asmenims, kurių vaikams nustatyta globa;</w:t>
      </w:r>
    </w:p>
    <w:p w14:paraId="4F6C2172"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35.8. </w:t>
      </w:r>
      <w:r w:rsidR="00ED2164" w:rsidRPr="009D6B1C">
        <w:rPr>
          <w:rFonts w:ascii="Times New Roman" w:hAnsi="Times New Roman"/>
          <w:color w:val="000000" w:themeColor="text1"/>
          <w:sz w:val="24"/>
          <w:szCs w:val="24"/>
        </w:rPr>
        <w:t>nevykdantiems Įstatyme ir Apraše nustatytų pareigų;</w:t>
      </w:r>
    </w:p>
    <w:p w14:paraId="299E61D7"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35.9. </w:t>
      </w:r>
      <w:r w:rsidR="00ED2164" w:rsidRPr="009D6B1C">
        <w:rPr>
          <w:rFonts w:ascii="Times New Roman" w:hAnsi="Times New Roman"/>
          <w:color w:val="000000" w:themeColor="text1"/>
          <w:sz w:val="24"/>
          <w:szCs w:val="24"/>
        </w:rPr>
        <w:t>turintiems įsiskolinimų už socialinio būsto nuomą, centralizuotai tiekiamą gyvenamojo būsto šildymą ir karštą vandenį, geriamąjį vandenį, komunalinių atliekų surinkimą ir jų tvarkymą, žemės nuomą, žemę, greituosius kreditus, vaikų išlaikymą ugdymo įstaigose, kitas paslaugas.</w:t>
      </w:r>
    </w:p>
    <w:p w14:paraId="00BFAE19" w14:textId="6DDA138F"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sidR="00ED2164" w:rsidRPr="009D6B1C">
        <w:rPr>
          <w:rFonts w:ascii="Times New Roman" w:hAnsi="Times New Roman"/>
          <w:color w:val="000000" w:themeColor="text1"/>
          <w:sz w:val="24"/>
          <w:szCs w:val="24"/>
        </w:rPr>
        <w:t>Paskirta socialinė pašalpa pinigine forma mokama už kiekvieną praėjusį mėnesį nuo einamojo mėnesio 10 dienos iki 25 dienos, pinigus pervedant į socialinė</w:t>
      </w:r>
      <w:r w:rsidR="00AD485D">
        <w:rPr>
          <w:rFonts w:ascii="Times New Roman" w:hAnsi="Times New Roman"/>
          <w:color w:val="000000" w:themeColor="text1"/>
          <w:sz w:val="24"/>
          <w:szCs w:val="24"/>
        </w:rPr>
        <w:t>s pašalpos gavėjų P</w:t>
      </w:r>
      <w:r w:rsidR="00ED2164" w:rsidRPr="009D6B1C">
        <w:rPr>
          <w:rFonts w:ascii="Times New Roman" w:hAnsi="Times New Roman"/>
          <w:color w:val="000000" w:themeColor="text1"/>
          <w:sz w:val="24"/>
          <w:szCs w:val="24"/>
        </w:rPr>
        <w:t xml:space="preserve">rašymuose-paraiškose nurodytas asmenines sąskaitas Lietuvos Respublikoje įregistruotoje kredito ar mokėjimo įstaigoje. Jei socialinės pašalpos gavėjai tokių sąskaitų neturi, socialinės pašalpos gali būti išmokamos rajono Lazdijų savivaldybės administracijos Lietuvos Respublikos viešųjų pirkimų įstatymo nustatyta tvarka parinktose mokėjimo įstaigose (jų padaliniuose). </w:t>
      </w:r>
    </w:p>
    <w:p w14:paraId="3C61D55F"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37. </w:t>
      </w:r>
      <w:r w:rsidR="00ED2164" w:rsidRPr="009D6B1C">
        <w:rPr>
          <w:rFonts w:ascii="Times New Roman" w:hAnsi="Times New Roman"/>
          <w:color w:val="000000" w:themeColor="text1"/>
          <w:sz w:val="24"/>
          <w:szCs w:val="24"/>
        </w:rPr>
        <w:t xml:space="preserve">Socialinės pašalpos dydis pinigais bendrai gyvenantiems asmenims arba vieniems gyvenantiems asmenims, patiriantiems socialinę riziką, </w:t>
      </w:r>
      <w:r w:rsidR="008A77A7" w:rsidRPr="009D6B1C">
        <w:rPr>
          <w:rFonts w:ascii="Times New Roman" w:hAnsi="Times New Roman"/>
          <w:color w:val="000000" w:themeColor="text1"/>
          <w:sz w:val="24"/>
          <w:szCs w:val="24"/>
        </w:rPr>
        <w:t>išvardintiems Aprašo 3</w:t>
      </w:r>
      <w:r w:rsidR="008E2768" w:rsidRPr="009D6B1C">
        <w:rPr>
          <w:rFonts w:ascii="Times New Roman" w:hAnsi="Times New Roman"/>
          <w:color w:val="000000" w:themeColor="text1"/>
          <w:sz w:val="24"/>
          <w:szCs w:val="24"/>
        </w:rPr>
        <w:t>5</w:t>
      </w:r>
      <w:r w:rsidR="008A77A7" w:rsidRPr="009D6B1C">
        <w:rPr>
          <w:rFonts w:ascii="Times New Roman" w:hAnsi="Times New Roman"/>
          <w:color w:val="000000" w:themeColor="text1"/>
          <w:sz w:val="24"/>
          <w:szCs w:val="24"/>
        </w:rPr>
        <w:t xml:space="preserve"> punkte</w:t>
      </w:r>
      <w:r w:rsidR="00791052" w:rsidRPr="009D6B1C">
        <w:rPr>
          <w:rFonts w:ascii="Times New Roman" w:hAnsi="Times New Roman"/>
          <w:color w:val="000000" w:themeColor="text1"/>
          <w:sz w:val="24"/>
          <w:szCs w:val="24"/>
        </w:rPr>
        <w:t>,</w:t>
      </w:r>
      <w:r w:rsidR="008A77A7" w:rsidRPr="009D6B1C">
        <w:rPr>
          <w:rFonts w:ascii="Times New Roman" w:hAnsi="Times New Roman"/>
          <w:color w:val="000000" w:themeColor="text1"/>
          <w:sz w:val="24"/>
          <w:szCs w:val="24"/>
        </w:rPr>
        <w:t xml:space="preserve"> </w:t>
      </w:r>
      <w:r w:rsidR="00ED2164" w:rsidRPr="009D6B1C">
        <w:rPr>
          <w:rFonts w:ascii="Times New Roman" w:hAnsi="Times New Roman"/>
          <w:color w:val="000000" w:themeColor="text1"/>
          <w:sz w:val="24"/>
          <w:szCs w:val="24"/>
        </w:rPr>
        <w:t>negali viršyti 50 procentų paskirtos socialinės pašalpos dydžio</w:t>
      </w:r>
      <w:r w:rsidR="000A37F5" w:rsidRPr="009D6B1C">
        <w:rPr>
          <w:rFonts w:ascii="Times New Roman" w:hAnsi="Times New Roman"/>
          <w:color w:val="000000" w:themeColor="text1"/>
          <w:sz w:val="24"/>
          <w:szCs w:val="24"/>
        </w:rPr>
        <w:t xml:space="preserve">, </w:t>
      </w:r>
      <w:r w:rsidR="00ED2164" w:rsidRPr="009D6B1C">
        <w:rPr>
          <w:rFonts w:ascii="Times New Roman" w:hAnsi="Times New Roman"/>
          <w:color w:val="000000" w:themeColor="text1"/>
          <w:sz w:val="24"/>
          <w:szCs w:val="24"/>
        </w:rPr>
        <w:t xml:space="preserve">atsižvelgiant į </w:t>
      </w:r>
      <w:r w:rsidR="008E2768" w:rsidRPr="009D6B1C">
        <w:rPr>
          <w:rFonts w:ascii="Times New Roman" w:hAnsi="Times New Roman"/>
          <w:color w:val="000000" w:themeColor="text1"/>
          <w:sz w:val="24"/>
          <w:szCs w:val="24"/>
        </w:rPr>
        <w:t xml:space="preserve">Lazdijų rajono savivaldybės administracijos </w:t>
      </w:r>
      <w:r w:rsidR="00ED2164" w:rsidRPr="009D6B1C">
        <w:rPr>
          <w:rFonts w:ascii="Times New Roman" w:hAnsi="Times New Roman"/>
          <w:color w:val="000000" w:themeColor="text1"/>
          <w:sz w:val="24"/>
          <w:szCs w:val="24"/>
        </w:rPr>
        <w:t xml:space="preserve">socialinės paramos teikimo komisijos </w:t>
      </w:r>
      <w:r w:rsidR="00997FBE" w:rsidRPr="009D6B1C">
        <w:rPr>
          <w:rFonts w:ascii="Times New Roman" w:hAnsi="Times New Roman"/>
          <w:color w:val="000000" w:themeColor="text1"/>
          <w:sz w:val="24"/>
          <w:szCs w:val="24"/>
        </w:rPr>
        <w:t xml:space="preserve">(toliau – </w:t>
      </w:r>
      <w:r w:rsidR="00584512" w:rsidRPr="009D6B1C">
        <w:rPr>
          <w:rFonts w:ascii="Times New Roman" w:hAnsi="Times New Roman"/>
          <w:color w:val="000000" w:themeColor="text1"/>
          <w:sz w:val="24"/>
          <w:szCs w:val="24"/>
        </w:rPr>
        <w:t>A</w:t>
      </w:r>
      <w:r w:rsidR="008E2768" w:rsidRPr="009D6B1C">
        <w:rPr>
          <w:rFonts w:ascii="Times New Roman" w:hAnsi="Times New Roman"/>
          <w:color w:val="000000" w:themeColor="text1"/>
          <w:sz w:val="24"/>
          <w:szCs w:val="24"/>
        </w:rPr>
        <w:t>dministracijos</w:t>
      </w:r>
      <w:r w:rsidR="00997FBE" w:rsidRPr="009D6B1C">
        <w:rPr>
          <w:rFonts w:ascii="Times New Roman" w:hAnsi="Times New Roman"/>
          <w:color w:val="000000" w:themeColor="text1"/>
          <w:sz w:val="24"/>
          <w:szCs w:val="24"/>
        </w:rPr>
        <w:t xml:space="preserve"> komisija) </w:t>
      </w:r>
      <w:r w:rsidR="00ED2164" w:rsidRPr="009D6B1C">
        <w:rPr>
          <w:rFonts w:ascii="Times New Roman" w:hAnsi="Times New Roman"/>
          <w:color w:val="000000" w:themeColor="text1"/>
          <w:sz w:val="24"/>
          <w:szCs w:val="24"/>
        </w:rPr>
        <w:t xml:space="preserve">siūlymus. </w:t>
      </w:r>
    </w:p>
    <w:p w14:paraId="29AEC17D"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38. </w:t>
      </w:r>
      <w:r w:rsidR="00D473EB" w:rsidRPr="009D6B1C">
        <w:rPr>
          <w:rFonts w:ascii="Times New Roman" w:hAnsi="Times New Roman"/>
          <w:color w:val="000000" w:themeColor="text1"/>
          <w:sz w:val="24"/>
          <w:szCs w:val="24"/>
        </w:rPr>
        <w:t>Bendrai gyvenančių asmenų arba vieno gyvenančio asmens mėnesio pajamos kompensacijai gauti apskaičiuojamos vadovaujantis Įstatymo 19 straipsniu.</w:t>
      </w:r>
    </w:p>
    <w:p w14:paraId="6CEBCEA2"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39. </w:t>
      </w:r>
      <w:r w:rsidR="00D473EB" w:rsidRPr="009D6B1C">
        <w:rPr>
          <w:rFonts w:ascii="Times New Roman" w:hAnsi="Times New Roman"/>
          <w:color w:val="000000" w:themeColor="text1"/>
          <w:sz w:val="24"/>
          <w:szCs w:val="24"/>
        </w:rPr>
        <w:t>Kai būstui šildyti ir karštam vandeniui ruošti naudojamas kietasis ar kitoks kuras, kurio faktinės sąnaudos kiekvieną mėnesį nenustatomos, kompensacijos apskaičiuojamos pagal savivaldybės tarybos sprendimu patvirtintas vidutines kietojo ar kitokio kuro kainas.</w:t>
      </w:r>
    </w:p>
    <w:p w14:paraId="18FBB227"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40. </w:t>
      </w:r>
      <w:r w:rsidR="001F5F80" w:rsidRPr="009D6B1C">
        <w:rPr>
          <w:rFonts w:ascii="Times New Roman" w:hAnsi="Times New Roman"/>
          <w:color w:val="000000" w:themeColor="text1"/>
          <w:sz w:val="24"/>
          <w:szCs w:val="24"/>
        </w:rPr>
        <w:t>Kompensacijos gali būti teikiamos:</w:t>
      </w:r>
    </w:p>
    <w:p w14:paraId="0B6E8E7E"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40.1. </w:t>
      </w:r>
      <w:r w:rsidR="00ED2164" w:rsidRPr="009D6B1C">
        <w:rPr>
          <w:rFonts w:ascii="Times New Roman" w:hAnsi="Times New Roman"/>
          <w:color w:val="000000" w:themeColor="text1"/>
          <w:sz w:val="24"/>
          <w:szCs w:val="24"/>
        </w:rPr>
        <w:t xml:space="preserve">pinigais, </w:t>
      </w:r>
      <w:r w:rsidR="00AE1799" w:rsidRPr="009D6B1C">
        <w:rPr>
          <w:rFonts w:ascii="Times New Roman" w:hAnsi="Times New Roman"/>
          <w:color w:val="000000" w:themeColor="text1"/>
          <w:sz w:val="24"/>
          <w:szCs w:val="24"/>
        </w:rPr>
        <w:t>pasirenkant mokėjimo būdą pačiam kompensacijų gavėjui, pervedant ją į nurodytą asmeninę sąskaitą banke arba socialinių išmokų išmokėjimo paslaugas teikiančiai įmonei;</w:t>
      </w:r>
    </w:p>
    <w:p w14:paraId="016327C1" w14:textId="77777777"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40.2. </w:t>
      </w:r>
      <w:r w:rsidR="001F5F80" w:rsidRPr="009D6B1C">
        <w:rPr>
          <w:rFonts w:ascii="Times New Roman" w:hAnsi="Times New Roman"/>
          <w:color w:val="000000" w:themeColor="text1"/>
          <w:sz w:val="24"/>
          <w:szCs w:val="24"/>
        </w:rPr>
        <w:t>apskaičiuotų kompensacijų sumą pervedant į šilumos energiją, geriamąjį ir karštą vandenį tiekiančios įmonės atsiskaitomąją sąskaitą banke, kai šiluma, geriamasis ir karštas vanduo į būstą tiekiamas centralizuotai;</w:t>
      </w:r>
    </w:p>
    <w:p w14:paraId="3F1C7E56" w14:textId="22222F40" w:rsidR="009D6B1C" w:rsidRDefault="009D6B1C" w:rsidP="009D6B1C">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40.3. </w:t>
      </w:r>
      <w:r w:rsidR="001F5F80" w:rsidRPr="009D6B1C">
        <w:rPr>
          <w:rFonts w:ascii="Times New Roman" w:hAnsi="Times New Roman"/>
          <w:color w:val="000000" w:themeColor="text1"/>
          <w:sz w:val="24"/>
          <w:szCs w:val="24"/>
        </w:rPr>
        <w:t>apskaičiuotų kompensacijų sumą</w:t>
      </w:r>
      <w:r w:rsidR="00D81C0B" w:rsidRPr="009D6B1C">
        <w:rPr>
          <w:rFonts w:ascii="Times New Roman" w:hAnsi="Times New Roman"/>
          <w:color w:val="000000" w:themeColor="text1"/>
          <w:sz w:val="24"/>
          <w:szCs w:val="24"/>
        </w:rPr>
        <w:t xml:space="preserve">, kai būstui šildyti ir karštam vandeniui ruošti naudojamas kietasis ar kitoks kuras, </w:t>
      </w:r>
      <w:r w:rsidR="00205CF2" w:rsidRPr="009D6B1C">
        <w:rPr>
          <w:rFonts w:ascii="Times New Roman" w:hAnsi="Times New Roman"/>
          <w:color w:val="000000" w:themeColor="text1"/>
          <w:sz w:val="24"/>
          <w:szCs w:val="24"/>
        </w:rPr>
        <w:t xml:space="preserve">išmokant socialinės priežiūros paslaugas teikiančiam viešosios įstaigos Lazdijų socialinių paslaugų centro (toliau – socialinių paslaugų centro) socialiniam darbuotojui, įpareigojant jį </w:t>
      </w:r>
      <w:r w:rsidR="00301E4E">
        <w:rPr>
          <w:rFonts w:ascii="Times New Roman" w:hAnsi="Times New Roman"/>
          <w:color w:val="000000" w:themeColor="text1"/>
          <w:sz w:val="24"/>
          <w:szCs w:val="24"/>
        </w:rPr>
        <w:t xml:space="preserve">tvarkyti </w:t>
      </w:r>
      <w:r w:rsidR="00205CF2" w:rsidRPr="009D6B1C">
        <w:rPr>
          <w:rFonts w:ascii="Times New Roman" w:hAnsi="Times New Roman"/>
          <w:color w:val="000000" w:themeColor="text1"/>
          <w:sz w:val="24"/>
          <w:szCs w:val="24"/>
        </w:rPr>
        <w:t xml:space="preserve">kompensacijos apskaitą ir užtikrinti jos panaudojimą pagal paskirtį, </w:t>
      </w:r>
      <w:r w:rsidR="001F5F80" w:rsidRPr="009D6B1C">
        <w:rPr>
          <w:rFonts w:ascii="Times New Roman" w:hAnsi="Times New Roman"/>
          <w:color w:val="000000" w:themeColor="text1"/>
          <w:sz w:val="24"/>
          <w:szCs w:val="24"/>
        </w:rPr>
        <w:t>kai kompensacijų gavėjai yra asmenys, patyrę socialinę riziką. Kom</w:t>
      </w:r>
      <w:r w:rsidR="000A37F5" w:rsidRPr="009D6B1C">
        <w:rPr>
          <w:rFonts w:ascii="Times New Roman" w:hAnsi="Times New Roman"/>
          <w:color w:val="000000" w:themeColor="text1"/>
          <w:sz w:val="24"/>
          <w:szCs w:val="24"/>
        </w:rPr>
        <w:t xml:space="preserve">pensacijos šiame Tvarkos aprašo </w:t>
      </w:r>
      <w:r w:rsidR="001F5F80" w:rsidRPr="009D6B1C">
        <w:rPr>
          <w:rFonts w:ascii="Times New Roman" w:hAnsi="Times New Roman"/>
          <w:color w:val="000000" w:themeColor="text1"/>
          <w:sz w:val="24"/>
          <w:szCs w:val="24"/>
        </w:rPr>
        <w:t xml:space="preserve">punkte nustatytu būdu </w:t>
      </w:r>
      <w:r w:rsidR="006C7E77" w:rsidRPr="009D6B1C">
        <w:rPr>
          <w:rFonts w:ascii="Times New Roman" w:hAnsi="Times New Roman"/>
          <w:color w:val="000000" w:themeColor="text1"/>
          <w:sz w:val="24"/>
          <w:szCs w:val="24"/>
        </w:rPr>
        <w:t xml:space="preserve">teikiamos </w:t>
      </w:r>
      <w:r w:rsidR="001F5F80" w:rsidRPr="009D6B1C">
        <w:rPr>
          <w:rFonts w:ascii="Times New Roman" w:hAnsi="Times New Roman"/>
          <w:color w:val="000000" w:themeColor="text1"/>
          <w:sz w:val="24"/>
          <w:szCs w:val="24"/>
        </w:rPr>
        <w:t>bendrai gyvenantiems asmenims arba vieniems gyvenantiems asmenims, patyrusiems socialinę riziką</w:t>
      </w:r>
      <w:r w:rsidR="006C7E77" w:rsidRPr="009D6B1C">
        <w:rPr>
          <w:rFonts w:ascii="Times New Roman" w:hAnsi="Times New Roman"/>
          <w:color w:val="000000" w:themeColor="text1"/>
          <w:sz w:val="24"/>
          <w:szCs w:val="24"/>
        </w:rPr>
        <w:t>.</w:t>
      </w:r>
      <w:r w:rsidR="00205CF2" w:rsidRPr="009D6B1C">
        <w:rPr>
          <w:rFonts w:ascii="Times New Roman" w:hAnsi="Times New Roman"/>
          <w:color w:val="000000" w:themeColor="text1"/>
          <w:sz w:val="24"/>
          <w:szCs w:val="24"/>
        </w:rPr>
        <w:t xml:space="preserve"> </w:t>
      </w:r>
    </w:p>
    <w:p w14:paraId="03520C0A" w14:textId="77777777" w:rsidR="002E658D" w:rsidRDefault="009D6B1C" w:rsidP="002E65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41. </w:t>
      </w:r>
      <w:r w:rsidR="001F5F80" w:rsidRPr="009D6B1C">
        <w:rPr>
          <w:rFonts w:ascii="Times New Roman" w:hAnsi="Times New Roman"/>
          <w:color w:val="000000" w:themeColor="text1"/>
          <w:sz w:val="24"/>
          <w:szCs w:val="24"/>
        </w:rPr>
        <w:t xml:space="preserve">Kompensacijos bendrai gyvenantiems asmenims arba vienam gyvenančiam asmeniui, įsiskolinusiems už būsto šildymą, karštą ar geriamąjį vandenį, teikiamos šio Tvarkos aprašo </w:t>
      </w:r>
      <w:r w:rsidR="000A37F5" w:rsidRPr="009D6B1C">
        <w:rPr>
          <w:rFonts w:ascii="Times New Roman" w:hAnsi="Times New Roman"/>
          <w:color w:val="000000" w:themeColor="text1"/>
          <w:sz w:val="24"/>
          <w:szCs w:val="24"/>
        </w:rPr>
        <w:t>40</w:t>
      </w:r>
      <w:r w:rsidR="001F5F80" w:rsidRPr="009D6B1C">
        <w:rPr>
          <w:rFonts w:ascii="Times New Roman" w:hAnsi="Times New Roman"/>
          <w:color w:val="000000" w:themeColor="text1"/>
          <w:sz w:val="24"/>
          <w:szCs w:val="24"/>
        </w:rPr>
        <w:t>.2 papunktyje nustatytu būdu, jeigu bendrai gyvenantys asmenys arba vienas gyvenantis asmuo</w:t>
      </w:r>
      <w:r w:rsidR="001F5F80" w:rsidRPr="009D6B1C">
        <w:rPr>
          <w:rFonts w:ascii="Times New Roman" w:hAnsi="Times New Roman"/>
          <w:bCs/>
          <w:color w:val="000000" w:themeColor="text1"/>
          <w:sz w:val="24"/>
          <w:szCs w:val="24"/>
        </w:rPr>
        <w:t xml:space="preserve"> su energijos, kuro, vandens tiekėjais yra sudarę sutartį (sutartis) dėl dalies skolos apmokėjimo, kas mėnesį grąžinant ne daugiau kaip 20 procentų bendrai gyvenančių asmenų arba vieno gyvenančio asmens pajamų, arba teismas yra priteisęs apmokėti skolą ir bendrai gyvenantys asmenys ar vienas gyvenantis asmuo prisiimtus įsipareigojimus ir</w:t>
      </w:r>
      <w:r w:rsidR="00F7017E" w:rsidRPr="009D6B1C">
        <w:rPr>
          <w:rFonts w:ascii="Times New Roman" w:hAnsi="Times New Roman"/>
          <w:bCs/>
          <w:color w:val="000000" w:themeColor="text1"/>
          <w:sz w:val="24"/>
          <w:szCs w:val="24"/>
        </w:rPr>
        <w:t xml:space="preserve"> (</w:t>
      </w:r>
      <w:r w:rsidR="001F5F80" w:rsidRPr="009D6B1C">
        <w:rPr>
          <w:rFonts w:ascii="Times New Roman" w:hAnsi="Times New Roman"/>
          <w:bCs/>
          <w:color w:val="000000" w:themeColor="text1"/>
          <w:sz w:val="24"/>
          <w:szCs w:val="24"/>
        </w:rPr>
        <w:t>ar</w:t>
      </w:r>
      <w:r w:rsidR="00F7017E" w:rsidRPr="009D6B1C">
        <w:rPr>
          <w:rFonts w:ascii="Times New Roman" w:hAnsi="Times New Roman"/>
          <w:bCs/>
          <w:color w:val="000000" w:themeColor="text1"/>
          <w:sz w:val="24"/>
          <w:szCs w:val="24"/>
        </w:rPr>
        <w:t>)</w:t>
      </w:r>
      <w:r w:rsidR="001F5F80" w:rsidRPr="009D6B1C">
        <w:rPr>
          <w:rFonts w:ascii="Times New Roman" w:hAnsi="Times New Roman"/>
          <w:bCs/>
          <w:color w:val="000000" w:themeColor="text1"/>
          <w:sz w:val="24"/>
          <w:szCs w:val="24"/>
        </w:rPr>
        <w:t xml:space="preserve"> nustatytus į</w:t>
      </w:r>
      <w:r w:rsidR="004644DC" w:rsidRPr="009D6B1C">
        <w:rPr>
          <w:rFonts w:ascii="Times New Roman" w:hAnsi="Times New Roman"/>
          <w:bCs/>
          <w:color w:val="000000" w:themeColor="text1"/>
          <w:sz w:val="24"/>
          <w:szCs w:val="24"/>
        </w:rPr>
        <w:t>si</w:t>
      </w:r>
      <w:r w:rsidR="001F5F80" w:rsidRPr="009D6B1C">
        <w:rPr>
          <w:rFonts w:ascii="Times New Roman" w:hAnsi="Times New Roman"/>
          <w:bCs/>
          <w:color w:val="000000" w:themeColor="text1"/>
          <w:sz w:val="24"/>
          <w:szCs w:val="24"/>
        </w:rPr>
        <w:t>pareigojimus vykdo.</w:t>
      </w:r>
    </w:p>
    <w:p w14:paraId="79FEF3A3" w14:textId="77777777" w:rsidR="002E658D" w:rsidRDefault="002E658D" w:rsidP="002E65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42. </w:t>
      </w:r>
      <w:r w:rsidR="001F5F80" w:rsidRPr="002E658D">
        <w:rPr>
          <w:rFonts w:ascii="Times New Roman" w:hAnsi="Times New Roman"/>
          <w:color w:val="000000" w:themeColor="text1"/>
          <w:sz w:val="24"/>
          <w:szCs w:val="24"/>
        </w:rPr>
        <w:t>Kompensacijos teikiamos:</w:t>
      </w:r>
    </w:p>
    <w:p w14:paraId="135127B2" w14:textId="77777777" w:rsidR="002E658D" w:rsidRDefault="002E658D" w:rsidP="002E65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42.1. </w:t>
      </w:r>
      <w:r w:rsidR="001F5F80" w:rsidRPr="002E658D">
        <w:rPr>
          <w:rFonts w:ascii="Times New Roman" w:hAnsi="Times New Roman"/>
          <w:color w:val="000000" w:themeColor="text1"/>
          <w:sz w:val="24"/>
          <w:szCs w:val="24"/>
        </w:rPr>
        <w:t xml:space="preserve">už kiekvieną praėjusį mėnesį, apskaičiuotų kompensacijų sumomis mažinant kompensacijos gavėjo mokestį už būsto šildymą, geriamąjį ir karštą vandenį, ir apskaičiuotų kompensacijų sumas pervedant į įmonės atsiskaitomąją sąskaitą banke pagal pateiktas sąskaitas faktūras ir kompensacijų gavėjų sąrašus, kai šiluma, geriamasis ir karštas vanduo į būstą tiekiamas centralizuotai. Įmonė sąskaitas faktūras, kompensacijų gavėjų sąrašus ir duomenis apie kiekvienam kompensacijų gavėjui apskaičiuotų kompensacijų sumas </w:t>
      </w:r>
      <w:r w:rsidR="006C7E77" w:rsidRPr="002E658D">
        <w:rPr>
          <w:rFonts w:ascii="Times New Roman" w:hAnsi="Times New Roman"/>
          <w:color w:val="000000" w:themeColor="text1"/>
          <w:sz w:val="24"/>
          <w:szCs w:val="24"/>
        </w:rPr>
        <w:t>S</w:t>
      </w:r>
      <w:r w:rsidR="001F5F80" w:rsidRPr="002E658D">
        <w:rPr>
          <w:rFonts w:ascii="Times New Roman" w:hAnsi="Times New Roman"/>
          <w:color w:val="000000" w:themeColor="text1"/>
          <w:sz w:val="24"/>
          <w:szCs w:val="24"/>
        </w:rPr>
        <w:t>kyriui pateikia pasibaigus ataskaitiniam mėnesiui iki kito mėnesio 12 dienos;</w:t>
      </w:r>
    </w:p>
    <w:p w14:paraId="55D66A28" w14:textId="0DAF3E90" w:rsidR="002E658D" w:rsidRDefault="002E658D" w:rsidP="002E65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42.2. </w:t>
      </w:r>
      <w:r w:rsidR="00D81C0B" w:rsidRPr="002E658D">
        <w:rPr>
          <w:rFonts w:ascii="Times New Roman" w:hAnsi="Times New Roman"/>
          <w:color w:val="000000" w:themeColor="text1"/>
          <w:sz w:val="24"/>
          <w:szCs w:val="24"/>
        </w:rPr>
        <w:t>k</w:t>
      </w:r>
      <w:r w:rsidR="001F5F80" w:rsidRPr="002E658D">
        <w:rPr>
          <w:rFonts w:ascii="Times New Roman" w:hAnsi="Times New Roman"/>
          <w:color w:val="000000" w:themeColor="text1"/>
          <w:sz w:val="24"/>
          <w:szCs w:val="24"/>
        </w:rPr>
        <w:t>ompensacijos būstui šildyti naudojant kietąjį ar kitokį kurą, kurio faktinės sąnaudos kiekvieną mėnesį nenustatomos, teikiamos šešis šildymo sezono mėnesius nuo spalio 1 d. iki kovo 31 d., pateikus kuro, įsigyto ne vėliau kaip prieš 12 mėnesių, įsigijimo išlaidas įrodančius dokumentus (kasos aparato kvitą, sąskaitą faktūrą, prekių pirkimo</w:t>
      </w:r>
      <w:r w:rsidR="00301E4E">
        <w:rPr>
          <w:rFonts w:ascii="Times New Roman" w:hAnsi="Times New Roman"/>
          <w:color w:val="000000" w:themeColor="text1"/>
          <w:sz w:val="24"/>
          <w:szCs w:val="24"/>
        </w:rPr>
        <w:t>–</w:t>
      </w:r>
      <w:r w:rsidR="001F5F80" w:rsidRPr="002E658D">
        <w:rPr>
          <w:rFonts w:ascii="Times New Roman" w:hAnsi="Times New Roman"/>
          <w:color w:val="000000" w:themeColor="text1"/>
          <w:sz w:val="24"/>
          <w:szCs w:val="24"/>
        </w:rPr>
        <w:t>pardavimo kvitą, pinigų priėmimo kvitą ir kt.)</w:t>
      </w:r>
      <w:r w:rsidR="00432990" w:rsidRPr="002E658D">
        <w:rPr>
          <w:rFonts w:ascii="Times New Roman" w:hAnsi="Times New Roman"/>
          <w:color w:val="000000" w:themeColor="text1"/>
          <w:sz w:val="24"/>
          <w:szCs w:val="24"/>
        </w:rPr>
        <w:t>,</w:t>
      </w:r>
      <w:r w:rsidR="001F5F80" w:rsidRPr="002E658D">
        <w:rPr>
          <w:rFonts w:ascii="Times New Roman" w:hAnsi="Times New Roman"/>
          <w:color w:val="000000" w:themeColor="text1"/>
          <w:sz w:val="24"/>
          <w:szCs w:val="24"/>
        </w:rPr>
        <w:t xml:space="preserve"> bei dokumentus, leidžiančius įvertinti būsto normatyvus (gyvenamųjų patalpų dokumentus – namų knygą). Išmokamos kompensacijos dydis negali viršyti pateiktuose pirkimo dokumentuose nurodyto dydžio.</w:t>
      </w:r>
    </w:p>
    <w:p w14:paraId="2D38B960" w14:textId="77777777" w:rsidR="002E658D" w:rsidRDefault="002E658D" w:rsidP="002E658D">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43. </w:t>
      </w:r>
      <w:r w:rsidR="002009F4" w:rsidRPr="002E658D">
        <w:rPr>
          <w:rFonts w:ascii="Times New Roman" w:hAnsi="Times New Roman"/>
          <w:color w:val="000000" w:themeColor="text1"/>
          <w:sz w:val="24"/>
          <w:szCs w:val="24"/>
        </w:rPr>
        <w:t xml:space="preserve">Kompensacijos gali būti skiriamos </w:t>
      </w:r>
      <w:r w:rsidR="001F5F80" w:rsidRPr="002E658D">
        <w:rPr>
          <w:rFonts w:ascii="Times New Roman" w:hAnsi="Times New Roman"/>
          <w:color w:val="000000" w:themeColor="text1"/>
          <w:sz w:val="24"/>
          <w:szCs w:val="24"/>
        </w:rPr>
        <w:t xml:space="preserve">ilgesniam negu 3 mėnesių laikotarpiui, bet ne ilgesniam kaip 6 mėnesių laikotarpiui senatvės pensijos amžių sukakusiems arba neįgaliems asmenims, kuriems nustatytas netekto darbingumo lygis nuo 60 iki 100 procentų, jeigu </w:t>
      </w:r>
      <w:r w:rsidR="002009F4" w:rsidRPr="002E658D">
        <w:rPr>
          <w:rFonts w:ascii="Times New Roman" w:hAnsi="Times New Roman"/>
          <w:color w:val="000000" w:themeColor="text1"/>
          <w:sz w:val="24"/>
          <w:szCs w:val="24"/>
        </w:rPr>
        <w:t xml:space="preserve">per šį </w:t>
      </w:r>
      <w:r w:rsidR="002009F4" w:rsidRPr="002E658D">
        <w:rPr>
          <w:rFonts w:ascii="Times New Roman" w:hAnsi="Times New Roman"/>
          <w:color w:val="000000" w:themeColor="text1"/>
          <w:sz w:val="24"/>
          <w:szCs w:val="24"/>
        </w:rPr>
        <w:lastRenderedPageBreak/>
        <w:t xml:space="preserve">laikotarpį nesikeičia bendrai gyvenančių </w:t>
      </w:r>
      <w:r w:rsidR="001F5F80" w:rsidRPr="002E658D">
        <w:rPr>
          <w:rFonts w:ascii="Times New Roman" w:hAnsi="Times New Roman"/>
          <w:color w:val="000000" w:themeColor="text1"/>
          <w:sz w:val="24"/>
          <w:szCs w:val="24"/>
        </w:rPr>
        <w:t xml:space="preserve">asmenų sudėtis arba vieno gyvenančio asmens </w:t>
      </w:r>
      <w:r w:rsidR="008A77A7" w:rsidRPr="002E658D">
        <w:rPr>
          <w:rFonts w:ascii="Times New Roman" w:hAnsi="Times New Roman"/>
          <w:color w:val="000000" w:themeColor="text1"/>
          <w:sz w:val="24"/>
          <w:szCs w:val="24"/>
        </w:rPr>
        <w:t>šeiminė padėtis, jų (jo) pajam</w:t>
      </w:r>
      <w:r w:rsidR="001A20C7" w:rsidRPr="002E658D">
        <w:rPr>
          <w:rFonts w:ascii="Times New Roman" w:hAnsi="Times New Roman"/>
          <w:color w:val="000000" w:themeColor="text1"/>
          <w:sz w:val="24"/>
          <w:szCs w:val="24"/>
        </w:rPr>
        <w:t>os</w:t>
      </w:r>
      <w:r w:rsidR="008A77A7" w:rsidRPr="002E658D">
        <w:rPr>
          <w:rFonts w:ascii="Times New Roman" w:hAnsi="Times New Roman"/>
          <w:color w:val="000000" w:themeColor="text1"/>
          <w:sz w:val="24"/>
          <w:szCs w:val="24"/>
        </w:rPr>
        <w:t xml:space="preserve"> </w:t>
      </w:r>
      <w:r w:rsidR="001F5F80" w:rsidRPr="002E658D">
        <w:rPr>
          <w:rFonts w:ascii="Times New Roman" w:hAnsi="Times New Roman"/>
          <w:color w:val="000000" w:themeColor="text1"/>
          <w:sz w:val="24"/>
          <w:szCs w:val="24"/>
        </w:rPr>
        <w:t>ir turtas.</w:t>
      </w:r>
    </w:p>
    <w:p w14:paraId="6CB88486" w14:textId="77777777" w:rsidR="002E658D" w:rsidRDefault="002E658D" w:rsidP="002E658D">
      <w:pPr>
        <w:spacing w:after="0" w:line="360" w:lineRule="auto"/>
        <w:ind w:firstLine="720"/>
        <w:jc w:val="both"/>
        <w:rPr>
          <w:rFonts w:ascii="Times New Roman" w:hAnsi="Times New Roman"/>
          <w:color w:val="000000" w:themeColor="text1"/>
        </w:rPr>
      </w:pPr>
      <w:r w:rsidRPr="002E658D">
        <w:rPr>
          <w:rFonts w:ascii="Times New Roman" w:hAnsi="Times New Roman"/>
          <w:color w:val="000000" w:themeColor="text1"/>
          <w:sz w:val="24"/>
          <w:szCs w:val="24"/>
        </w:rPr>
        <w:t>44</w:t>
      </w:r>
      <w:r w:rsidRPr="00301E4E">
        <w:rPr>
          <w:rFonts w:ascii="Times New Roman" w:hAnsi="Times New Roman"/>
          <w:color w:val="000000" w:themeColor="text1"/>
          <w:sz w:val="24"/>
          <w:szCs w:val="24"/>
        </w:rPr>
        <w:t xml:space="preserve">. </w:t>
      </w:r>
      <w:r w:rsidR="00A04DED" w:rsidRPr="00301E4E">
        <w:rPr>
          <w:rFonts w:ascii="Times New Roman" w:hAnsi="Times New Roman"/>
          <w:color w:val="000000" w:themeColor="text1"/>
          <w:sz w:val="24"/>
          <w:szCs w:val="24"/>
        </w:rPr>
        <w:t>Savivaldybės administracija</w:t>
      </w:r>
      <w:r w:rsidR="006C7E77" w:rsidRPr="00301E4E">
        <w:rPr>
          <w:rFonts w:ascii="Times New Roman" w:hAnsi="Times New Roman"/>
          <w:color w:val="000000" w:themeColor="text1"/>
          <w:sz w:val="24"/>
          <w:szCs w:val="24"/>
        </w:rPr>
        <w:t>:</w:t>
      </w:r>
    </w:p>
    <w:p w14:paraId="38E9C5A6" w14:textId="138AA0C1" w:rsidR="002E658D" w:rsidRDefault="002E658D" w:rsidP="002E658D">
      <w:pPr>
        <w:spacing w:after="0" w:line="360" w:lineRule="auto"/>
        <w:ind w:firstLine="720"/>
        <w:jc w:val="both"/>
        <w:rPr>
          <w:rFonts w:ascii="Times New Roman" w:hAnsi="Times New Roman"/>
          <w:color w:val="000000" w:themeColor="text1"/>
          <w:sz w:val="24"/>
          <w:szCs w:val="24"/>
        </w:rPr>
      </w:pPr>
      <w:r w:rsidRPr="00301E4E">
        <w:rPr>
          <w:rFonts w:ascii="Times New Roman" w:hAnsi="Times New Roman"/>
          <w:color w:val="000000" w:themeColor="text1"/>
          <w:sz w:val="24"/>
          <w:szCs w:val="24"/>
        </w:rPr>
        <w:t xml:space="preserve">44.1. </w:t>
      </w:r>
      <w:r w:rsidR="00A04DED" w:rsidRPr="00301E4E">
        <w:rPr>
          <w:rFonts w:ascii="Times New Roman" w:hAnsi="Times New Roman"/>
          <w:color w:val="000000" w:themeColor="text1"/>
          <w:sz w:val="24"/>
          <w:szCs w:val="24"/>
        </w:rPr>
        <w:t>darbingus</w:t>
      </w:r>
      <w:r w:rsidR="00A04DED" w:rsidRPr="00A71B7F">
        <w:rPr>
          <w:rFonts w:ascii="Times New Roman" w:hAnsi="Times New Roman"/>
          <w:color w:val="000000" w:themeColor="text1"/>
          <w:sz w:val="24"/>
          <w:szCs w:val="24"/>
        </w:rPr>
        <w:t xml:space="preserve">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šiame Apraše, išskyrus paramą</w:t>
      </w:r>
      <w:r w:rsidR="00301E4E">
        <w:rPr>
          <w:rFonts w:ascii="Times New Roman" w:hAnsi="Times New Roman"/>
          <w:color w:val="000000" w:themeColor="text1"/>
          <w:sz w:val="24"/>
          <w:szCs w:val="24"/>
        </w:rPr>
        <w:t>,</w:t>
      </w:r>
      <w:r w:rsidR="00A04DED" w:rsidRPr="00A71B7F">
        <w:rPr>
          <w:rFonts w:ascii="Times New Roman" w:hAnsi="Times New Roman"/>
          <w:color w:val="000000" w:themeColor="text1"/>
          <w:sz w:val="24"/>
          <w:szCs w:val="24"/>
        </w:rPr>
        <w:t xml:space="preserve"> nustatytą Aprašo I</w:t>
      </w:r>
      <w:r w:rsidR="00F540BF" w:rsidRPr="00A71B7F">
        <w:rPr>
          <w:rFonts w:ascii="Times New Roman" w:hAnsi="Times New Roman"/>
          <w:color w:val="000000" w:themeColor="text1"/>
          <w:sz w:val="24"/>
          <w:szCs w:val="24"/>
        </w:rPr>
        <w:t>II</w:t>
      </w:r>
      <w:r w:rsidR="00A04DED" w:rsidRPr="00A71B7F">
        <w:rPr>
          <w:rFonts w:ascii="Times New Roman" w:hAnsi="Times New Roman"/>
          <w:color w:val="000000" w:themeColor="text1"/>
          <w:sz w:val="24"/>
          <w:szCs w:val="24"/>
        </w:rPr>
        <w:t xml:space="preserve"> skyriuje ir nedalyvaujančius aktyvios darbo rinkos politikos priemonėse</w:t>
      </w:r>
      <w:r w:rsidR="00A04DED" w:rsidRPr="00F75569">
        <w:rPr>
          <w:rFonts w:ascii="Times New Roman" w:hAnsi="Times New Roman"/>
          <w:color w:val="FF0000"/>
          <w:sz w:val="24"/>
          <w:szCs w:val="24"/>
        </w:rPr>
        <w:t xml:space="preserve"> </w:t>
      </w:r>
      <w:r w:rsidR="001A20C7" w:rsidRPr="00A71B7F">
        <w:rPr>
          <w:rFonts w:ascii="Times New Roman" w:hAnsi="Times New Roman"/>
          <w:color w:val="000000" w:themeColor="text1"/>
          <w:sz w:val="24"/>
          <w:szCs w:val="24"/>
        </w:rPr>
        <w:t xml:space="preserve">ir (ar) savivaldybės administracijos parengtoje užimtumo didinimo programoje, </w:t>
      </w:r>
      <w:r w:rsidR="00A04DED" w:rsidRPr="00A71B7F">
        <w:rPr>
          <w:rFonts w:ascii="Times New Roman" w:hAnsi="Times New Roman"/>
          <w:color w:val="000000" w:themeColor="text1"/>
          <w:sz w:val="24"/>
          <w:szCs w:val="24"/>
        </w:rPr>
        <w:t>Vyriausybės ar jos įgaliotos institucijos nustatyta tvarka</w:t>
      </w:r>
      <w:r w:rsidR="005D36AD" w:rsidRPr="00A71B7F">
        <w:rPr>
          <w:rFonts w:ascii="Times New Roman" w:hAnsi="Times New Roman"/>
          <w:color w:val="000000" w:themeColor="text1"/>
          <w:sz w:val="24"/>
          <w:szCs w:val="24"/>
        </w:rPr>
        <w:t xml:space="preserve"> pasitelkia visuomenei naudingai veiklai atlikti</w:t>
      </w:r>
      <w:r w:rsidR="00CC572B" w:rsidRPr="00A71B7F">
        <w:rPr>
          <w:rFonts w:ascii="Times New Roman" w:hAnsi="Times New Roman"/>
          <w:color w:val="000000" w:themeColor="text1"/>
          <w:sz w:val="24"/>
          <w:szCs w:val="24"/>
        </w:rPr>
        <w:t>;</w:t>
      </w:r>
    </w:p>
    <w:p w14:paraId="05516BD5" w14:textId="472150C1" w:rsidR="002106CB" w:rsidRDefault="002E658D" w:rsidP="002106CB">
      <w:pPr>
        <w:spacing w:after="0"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 xml:space="preserve">44.2. </w:t>
      </w:r>
      <w:r w:rsidR="006723DE" w:rsidRPr="00A71B7F">
        <w:rPr>
          <w:rFonts w:ascii="Times New Roman" w:hAnsi="Times New Roman"/>
          <w:color w:val="000000" w:themeColor="text1"/>
          <w:sz w:val="24"/>
          <w:szCs w:val="24"/>
          <w:lang w:eastAsia="lt-LT"/>
        </w:rPr>
        <w:t>3 mėne</w:t>
      </w:r>
      <w:r w:rsidR="005D36AD" w:rsidRPr="00A71B7F">
        <w:rPr>
          <w:rFonts w:ascii="Times New Roman" w:hAnsi="Times New Roman"/>
          <w:color w:val="000000" w:themeColor="text1"/>
          <w:sz w:val="24"/>
          <w:szCs w:val="24"/>
          <w:lang w:eastAsia="lt-LT"/>
        </w:rPr>
        <w:t>sius neteikia</w:t>
      </w:r>
      <w:r w:rsidR="006723DE" w:rsidRPr="00A71B7F">
        <w:rPr>
          <w:rFonts w:ascii="Times New Roman" w:hAnsi="Times New Roman"/>
          <w:color w:val="000000" w:themeColor="text1"/>
          <w:sz w:val="24"/>
          <w:szCs w:val="24"/>
          <w:lang w:eastAsia="lt-LT"/>
        </w:rPr>
        <w:t xml:space="preserve"> piniginės socialinės pa</w:t>
      </w:r>
      <w:r w:rsidR="005D36AD" w:rsidRPr="00A71B7F">
        <w:rPr>
          <w:rFonts w:ascii="Times New Roman" w:hAnsi="Times New Roman"/>
          <w:color w:val="000000" w:themeColor="text1"/>
          <w:sz w:val="24"/>
          <w:szCs w:val="24"/>
          <w:lang w:eastAsia="lt-LT"/>
        </w:rPr>
        <w:t>ramos arba 3 mėnesiams nutraukia</w:t>
      </w:r>
      <w:r w:rsidR="006723DE" w:rsidRPr="00A71B7F">
        <w:rPr>
          <w:rFonts w:ascii="Times New Roman" w:hAnsi="Times New Roman"/>
          <w:color w:val="000000" w:themeColor="text1"/>
          <w:sz w:val="24"/>
          <w:szCs w:val="24"/>
          <w:lang w:eastAsia="lt-LT"/>
        </w:rPr>
        <w:t xml:space="preserve"> jos teikimą bendrai gyvenantiems asmenims, jeigu bent vienas iš bendrai gyvenančių asmenų nevykdo </w:t>
      </w:r>
      <w:r w:rsidR="009138FA">
        <w:rPr>
          <w:rFonts w:ascii="Times New Roman" w:hAnsi="Times New Roman"/>
          <w:color w:val="000000" w:themeColor="text1"/>
          <w:sz w:val="24"/>
          <w:szCs w:val="24"/>
          <w:lang w:eastAsia="lt-LT"/>
        </w:rPr>
        <w:t>Į</w:t>
      </w:r>
      <w:r w:rsidR="006723DE" w:rsidRPr="00A71B7F">
        <w:rPr>
          <w:rFonts w:ascii="Times New Roman" w:hAnsi="Times New Roman"/>
          <w:color w:val="000000" w:themeColor="text1"/>
          <w:sz w:val="24"/>
          <w:szCs w:val="24"/>
          <w:lang w:eastAsia="lt-LT"/>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dienos;</w:t>
      </w:r>
    </w:p>
    <w:p w14:paraId="47C9D3F3" w14:textId="172DC42A" w:rsidR="002106CB" w:rsidRDefault="002106CB" w:rsidP="002106CB">
      <w:pPr>
        <w:spacing w:after="0"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44.3. </w:t>
      </w:r>
      <w:r w:rsidR="005D36AD" w:rsidRPr="00D26505">
        <w:rPr>
          <w:rFonts w:ascii="Times New Roman" w:hAnsi="Times New Roman"/>
          <w:color w:val="000000" w:themeColor="text1"/>
          <w:sz w:val="24"/>
          <w:szCs w:val="24"/>
          <w:lang w:eastAsia="lt-LT"/>
        </w:rPr>
        <w:t xml:space="preserve">3 mėnesius neteikia </w:t>
      </w:r>
      <w:r w:rsidR="006723DE" w:rsidRPr="00D26505">
        <w:rPr>
          <w:rFonts w:ascii="Times New Roman" w:hAnsi="Times New Roman"/>
          <w:color w:val="000000" w:themeColor="text1"/>
          <w:sz w:val="24"/>
          <w:szCs w:val="24"/>
          <w:lang w:eastAsia="lt-LT"/>
        </w:rPr>
        <w:t xml:space="preserve">piniginės socialinės paramos </w:t>
      </w:r>
      <w:r w:rsidR="005D36AD" w:rsidRPr="00D26505">
        <w:rPr>
          <w:rFonts w:ascii="Times New Roman" w:hAnsi="Times New Roman"/>
          <w:color w:val="000000" w:themeColor="text1"/>
          <w:sz w:val="24"/>
          <w:szCs w:val="24"/>
          <w:lang w:eastAsia="lt-LT"/>
        </w:rPr>
        <w:t>arba 3 mėnesiams nutraukia</w:t>
      </w:r>
      <w:r w:rsidR="006723DE" w:rsidRPr="00D26505">
        <w:rPr>
          <w:rFonts w:ascii="Times New Roman" w:hAnsi="Times New Roman"/>
          <w:color w:val="000000" w:themeColor="text1"/>
          <w:sz w:val="24"/>
          <w:szCs w:val="24"/>
          <w:lang w:eastAsia="lt-LT"/>
        </w:rPr>
        <w:t xml:space="preserve"> jos teikimą vienam gyvenančiam asmeniui, jeigu jis nevykdo </w:t>
      </w:r>
      <w:r w:rsidR="009138FA">
        <w:rPr>
          <w:rFonts w:ascii="Times New Roman" w:hAnsi="Times New Roman"/>
          <w:color w:val="000000" w:themeColor="text1"/>
          <w:sz w:val="24"/>
          <w:szCs w:val="24"/>
          <w:lang w:eastAsia="lt-LT"/>
        </w:rPr>
        <w:t>Į</w:t>
      </w:r>
      <w:r w:rsidR="006723DE" w:rsidRPr="00D26505">
        <w:rPr>
          <w:rFonts w:ascii="Times New Roman" w:hAnsi="Times New Roman"/>
          <w:color w:val="000000" w:themeColor="text1"/>
          <w:sz w:val="24"/>
          <w:szCs w:val="24"/>
          <w:lang w:eastAsia="lt-LT"/>
        </w:rPr>
        <w:t>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14:paraId="3121803D" w14:textId="77777777" w:rsidR="002106CB" w:rsidRDefault="002106CB" w:rsidP="002106CB">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 xml:space="preserve">44.4. </w:t>
      </w:r>
      <w:r w:rsidR="00CC572B" w:rsidRPr="00A71B7F">
        <w:rPr>
          <w:rFonts w:ascii="Times New Roman" w:hAnsi="Times New Roman"/>
          <w:color w:val="000000" w:themeColor="text1"/>
          <w:sz w:val="24"/>
          <w:szCs w:val="24"/>
        </w:rPr>
        <w:t xml:space="preserve">jeigu </w:t>
      </w:r>
      <w:r w:rsidR="00A04DED" w:rsidRPr="00A71B7F">
        <w:rPr>
          <w:rFonts w:ascii="Times New Roman" w:hAnsi="Times New Roman"/>
          <w:color w:val="000000" w:themeColor="text1"/>
          <w:sz w:val="24"/>
          <w:szCs w:val="24"/>
        </w:rPr>
        <w:t xml:space="preserve">bent vienas iš bendrai gyvenančių asmenų nevykdo </w:t>
      </w:r>
      <w:r w:rsidR="00CC572B" w:rsidRPr="00A71B7F">
        <w:rPr>
          <w:rFonts w:ascii="Times New Roman" w:hAnsi="Times New Roman"/>
          <w:color w:val="000000" w:themeColor="text1"/>
          <w:sz w:val="24"/>
          <w:szCs w:val="24"/>
        </w:rPr>
        <w:t>Į</w:t>
      </w:r>
      <w:r w:rsidR="00A04DED" w:rsidRPr="00A71B7F">
        <w:rPr>
          <w:rFonts w:ascii="Times New Roman" w:hAnsi="Times New Roman"/>
          <w:color w:val="000000" w:themeColor="text1"/>
          <w:sz w:val="24"/>
          <w:szCs w:val="24"/>
        </w:rPr>
        <w:t xml:space="preserve">statymo 25 straipsnio 1, 4, 5 ir 6 punktuose nustatytų pareigų, socialinę pašalpą skiria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w:t>
      </w:r>
      <w:r w:rsidR="005D36AD" w:rsidRPr="00A71B7F">
        <w:rPr>
          <w:rFonts w:ascii="Times New Roman" w:hAnsi="Times New Roman"/>
          <w:color w:val="000000" w:themeColor="text1"/>
          <w:sz w:val="24"/>
          <w:szCs w:val="24"/>
        </w:rPr>
        <w:t xml:space="preserve">o kompensacijų neteikia ar nutraukia jų teikimą </w:t>
      </w:r>
      <w:r w:rsidR="00A04DED" w:rsidRPr="00A71B7F">
        <w:rPr>
          <w:rFonts w:ascii="Times New Roman" w:hAnsi="Times New Roman"/>
          <w:color w:val="000000" w:themeColor="text1"/>
          <w:sz w:val="24"/>
          <w:szCs w:val="24"/>
        </w:rPr>
        <w:t>iki pareigos bus įvykdytos;</w:t>
      </w:r>
    </w:p>
    <w:p w14:paraId="57FC1009" w14:textId="77777777" w:rsidR="00661DE6" w:rsidRDefault="002106CB"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44.5. </w:t>
      </w:r>
      <w:r w:rsidR="006723DE" w:rsidRPr="00D26505">
        <w:rPr>
          <w:rFonts w:ascii="Times New Roman" w:hAnsi="Times New Roman"/>
          <w:color w:val="000000" w:themeColor="text1"/>
          <w:sz w:val="24"/>
          <w:szCs w:val="24"/>
        </w:rPr>
        <w:t>jeigu vienas gyvenantis asmuo nevykdo</w:t>
      </w:r>
      <w:r w:rsidR="009138FA">
        <w:rPr>
          <w:rFonts w:ascii="Times New Roman" w:hAnsi="Times New Roman"/>
          <w:color w:val="000000" w:themeColor="text1"/>
          <w:sz w:val="24"/>
          <w:szCs w:val="24"/>
        </w:rPr>
        <w:t xml:space="preserve"> Į</w:t>
      </w:r>
      <w:r w:rsidR="006723DE" w:rsidRPr="00D26505">
        <w:rPr>
          <w:rFonts w:ascii="Times New Roman" w:hAnsi="Times New Roman"/>
          <w:color w:val="000000" w:themeColor="text1"/>
          <w:sz w:val="24"/>
          <w:szCs w:val="24"/>
        </w:rPr>
        <w:t>statymo 25 straipsnio 1, 4, 5 ir 6 punktuose nustatytų pareigų, socialinės p</w:t>
      </w:r>
      <w:r w:rsidR="005D36AD" w:rsidRPr="00D26505">
        <w:rPr>
          <w:rFonts w:ascii="Times New Roman" w:hAnsi="Times New Roman"/>
          <w:color w:val="000000" w:themeColor="text1"/>
          <w:sz w:val="24"/>
          <w:szCs w:val="24"/>
        </w:rPr>
        <w:t>ašalpos ir kompensacijų neteikia ar nutraukia</w:t>
      </w:r>
      <w:r w:rsidR="006723DE" w:rsidRPr="00D26505">
        <w:rPr>
          <w:rFonts w:ascii="Times New Roman" w:hAnsi="Times New Roman"/>
          <w:color w:val="000000" w:themeColor="text1"/>
          <w:sz w:val="24"/>
          <w:szCs w:val="24"/>
        </w:rPr>
        <w:t xml:space="preserve"> jų teikimą, iki šios pareigos bus įvykdytos;</w:t>
      </w:r>
    </w:p>
    <w:p w14:paraId="07446CB7"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44.6. </w:t>
      </w:r>
      <w:r w:rsidR="005D36AD" w:rsidRPr="00A71B7F">
        <w:rPr>
          <w:rFonts w:ascii="Times New Roman" w:hAnsi="Times New Roman"/>
          <w:color w:val="000000" w:themeColor="text1"/>
          <w:sz w:val="24"/>
          <w:szCs w:val="24"/>
        </w:rPr>
        <w:t>3 mėnesius neteikia</w:t>
      </w:r>
      <w:r w:rsidR="006723DE" w:rsidRPr="00A71B7F">
        <w:rPr>
          <w:rFonts w:ascii="Times New Roman" w:hAnsi="Times New Roman"/>
          <w:color w:val="000000" w:themeColor="text1"/>
          <w:sz w:val="24"/>
          <w:szCs w:val="24"/>
        </w:rPr>
        <w:t xml:space="preserve"> piniginės socialinės paramos ar 3 </w:t>
      </w:r>
      <w:r w:rsidR="00591894" w:rsidRPr="00A71B7F">
        <w:rPr>
          <w:rFonts w:ascii="Times New Roman" w:hAnsi="Times New Roman"/>
          <w:color w:val="000000" w:themeColor="text1"/>
          <w:sz w:val="24"/>
          <w:szCs w:val="24"/>
        </w:rPr>
        <w:t>mėnesiams nutraukia</w:t>
      </w:r>
      <w:r w:rsidR="006723DE" w:rsidRPr="00A71B7F">
        <w:rPr>
          <w:rFonts w:ascii="Times New Roman" w:hAnsi="Times New Roman"/>
          <w:color w:val="000000" w:themeColor="text1"/>
          <w:sz w:val="24"/>
          <w:szCs w:val="24"/>
        </w:rPr>
        <w:t xml:space="preserve"> jos teikimą, jeigu bent vienas iš bendrai gyvenančių asmenų arba vienas gyvenantis asmuo nevykdo</w:t>
      </w:r>
      <w:r w:rsidR="006723DE" w:rsidRPr="00F75569">
        <w:rPr>
          <w:rFonts w:ascii="Times New Roman" w:hAnsi="Times New Roman"/>
          <w:color w:val="FF0000"/>
          <w:sz w:val="24"/>
          <w:szCs w:val="24"/>
        </w:rPr>
        <w:t xml:space="preserve"> </w:t>
      </w:r>
      <w:r w:rsidR="00A71B7F" w:rsidRPr="00A71B7F">
        <w:rPr>
          <w:rFonts w:ascii="Times New Roman" w:hAnsi="Times New Roman"/>
          <w:color w:val="000000" w:themeColor="text1"/>
          <w:sz w:val="24"/>
          <w:szCs w:val="24"/>
        </w:rPr>
        <w:t>Į</w:t>
      </w:r>
      <w:r w:rsidR="006723DE" w:rsidRPr="00A71B7F">
        <w:rPr>
          <w:rFonts w:ascii="Times New Roman" w:hAnsi="Times New Roman"/>
          <w:color w:val="000000" w:themeColor="text1"/>
          <w:sz w:val="24"/>
          <w:szCs w:val="24"/>
        </w:rPr>
        <w:t>statymo 25 straipsnio 7 punkte nustatytos</w:t>
      </w:r>
      <w:r w:rsidR="00591894" w:rsidRPr="00A71B7F">
        <w:rPr>
          <w:rFonts w:ascii="Times New Roman" w:hAnsi="Times New Roman"/>
          <w:color w:val="000000" w:themeColor="text1"/>
          <w:sz w:val="24"/>
          <w:szCs w:val="24"/>
        </w:rPr>
        <w:t xml:space="preserve"> pareigos. Šiuo atveju socialinę pašalpą skiria</w:t>
      </w:r>
      <w:r w:rsidR="006723DE" w:rsidRPr="00A71B7F">
        <w:rPr>
          <w:rFonts w:ascii="Times New Roman" w:hAnsi="Times New Roman"/>
          <w:color w:val="000000" w:themeColor="text1"/>
          <w:sz w:val="24"/>
          <w:szCs w:val="24"/>
        </w:rPr>
        <w:t xml:space="preserve"> vaikams (įvaikiams), įskaitant pilnamečius vaikus (įvaikius), kai jie mokosi pagal bendrojo ugdymo programą ir laikotarpiu nuo bendrojo ugdymo programos baigimo dienos iki tų pačių metų rugsėjo 1 dienos, pasirenkant ar </w:t>
      </w:r>
      <w:r w:rsidR="006723DE" w:rsidRPr="00CF0F77">
        <w:rPr>
          <w:rFonts w:ascii="Times New Roman" w:hAnsi="Times New Roman"/>
          <w:color w:val="000000" w:themeColor="text1"/>
          <w:sz w:val="24"/>
          <w:szCs w:val="24"/>
        </w:rPr>
        <w:t>derinant jos teikimo formą (formas) (pinigais ir (ar) nepinigine forma);</w:t>
      </w:r>
    </w:p>
    <w:p w14:paraId="4EECE568"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44.7. </w:t>
      </w:r>
      <w:r w:rsidR="009047D7" w:rsidRPr="00661DE6">
        <w:rPr>
          <w:rFonts w:ascii="Times New Roman" w:hAnsi="Times New Roman"/>
          <w:color w:val="000000" w:themeColor="text1"/>
          <w:sz w:val="24"/>
          <w:szCs w:val="24"/>
        </w:rPr>
        <w:t xml:space="preserve">6 mėnesius </w:t>
      </w:r>
      <w:r w:rsidR="00F95849" w:rsidRPr="00661DE6">
        <w:rPr>
          <w:rFonts w:ascii="Times New Roman" w:hAnsi="Times New Roman"/>
          <w:color w:val="000000" w:themeColor="text1"/>
          <w:sz w:val="24"/>
          <w:szCs w:val="24"/>
        </w:rPr>
        <w:t xml:space="preserve">neteikia </w:t>
      </w:r>
      <w:r w:rsidR="009047D7" w:rsidRPr="00661DE6">
        <w:rPr>
          <w:rFonts w:ascii="Times New Roman" w:hAnsi="Times New Roman"/>
          <w:color w:val="000000" w:themeColor="text1"/>
          <w:sz w:val="24"/>
          <w:szCs w:val="24"/>
        </w:rPr>
        <w:t>pinigin</w:t>
      </w:r>
      <w:r w:rsidR="00F95849" w:rsidRPr="00661DE6">
        <w:rPr>
          <w:rFonts w:ascii="Times New Roman" w:hAnsi="Times New Roman"/>
          <w:color w:val="000000" w:themeColor="text1"/>
          <w:sz w:val="24"/>
          <w:szCs w:val="24"/>
        </w:rPr>
        <w:t>ės</w:t>
      </w:r>
      <w:r w:rsidR="009047D7" w:rsidRPr="00661DE6">
        <w:rPr>
          <w:rFonts w:ascii="Times New Roman" w:hAnsi="Times New Roman"/>
          <w:color w:val="000000" w:themeColor="text1"/>
          <w:sz w:val="24"/>
          <w:szCs w:val="24"/>
        </w:rPr>
        <w:t xml:space="preserve"> socialin</w:t>
      </w:r>
      <w:r w:rsidR="00F95849" w:rsidRPr="00661DE6">
        <w:rPr>
          <w:rFonts w:ascii="Times New Roman" w:hAnsi="Times New Roman"/>
          <w:color w:val="000000" w:themeColor="text1"/>
          <w:sz w:val="24"/>
          <w:szCs w:val="24"/>
        </w:rPr>
        <w:t>ės paramos</w:t>
      </w:r>
      <w:r w:rsidR="009047D7" w:rsidRPr="00661DE6">
        <w:rPr>
          <w:rFonts w:ascii="Times New Roman" w:hAnsi="Times New Roman"/>
          <w:color w:val="000000" w:themeColor="text1"/>
          <w:sz w:val="24"/>
          <w:szCs w:val="24"/>
        </w:rPr>
        <w:t xml:space="preserve">, jeigu bendrai gyvenančių asmenų arba vieno gyvenančio asmens turimų piniginių lėšų dydis viršija Įstatymo 16 straipsnio 5 dalyje nustatytą piniginių lėšų normatyvą, </w:t>
      </w:r>
      <w:r w:rsidR="00CF0F77" w:rsidRPr="00661DE6">
        <w:rPr>
          <w:rFonts w:ascii="Times New Roman" w:hAnsi="Times New Roman"/>
          <w:color w:val="000000" w:themeColor="text1"/>
          <w:sz w:val="24"/>
          <w:szCs w:val="24"/>
        </w:rPr>
        <w:t>išskyrus šiuos atvejus</w:t>
      </w:r>
      <w:r w:rsidR="009047D7" w:rsidRPr="00661DE6">
        <w:rPr>
          <w:rFonts w:ascii="Times New Roman" w:hAnsi="Times New Roman"/>
          <w:color w:val="000000" w:themeColor="text1"/>
          <w:sz w:val="24"/>
          <w:szCs w:val="24"/>
        </w:rPr>
        <w:t>:</w:t>
      </w:r>
    </w:p>
    <w:p w14:paraId="7F0D9099"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44.7.1. </w:t>
      </w:r>
      <w:r w:rsidR="009C2D2D" w:rsidRPr="00661DE6">
        <w:rPr>
          <w:rFonts w:ascii="Times New Roman" w:hAnsi="Times New Roman"/>
          <w:color w:val="000000" w:themeColor="text1"/>
          <w:sz w:val="24"/>
          <w:szCs w:val="24"/>
        </w:rPr>
        <w:t>senatvės pensijų gavėjams ir neįgaliems asmenims, kuriems nustatytas netekto darbingumo lygis nuo 60 iki 100 procentų;</w:t>
      </w:r>
    </w:p>
    <w:p w14:paraId="73357FC2"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44.7.2. </w:t>
      </w:r>
      <w:r w:rsidR="009C2D2D" w:rsidRPr="00661DE6">
        <w:rPr>
          <w:rFonts w:ascii="Times New Roman" w:hAnsi="Times New Roman"/>
          <w:color w:val="000000" w:themeColor="text1"/>
          <w:sz w:val="24"/>
          <w:szCs w:val="24"/>
        </w:rPr>
        <w:t xml:space="preserve">tėvams, kurie vieni augina vaikus; </w:t>
      </w:r>
    </w:p>
    <w:p w14:paraId="3ED23263" w14:textId="77777777" w:rsidR="00661DE6" w:rsidRDefault="00661DE6" w:rsidP="00661DE6">
      <w:pPr>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44.7.3. </w:t>
      </w:r>
      <w:r w:rsidR="009C2D2D" w:rsidRPr="00661DE6">
        <w:rPr>
          <w:rFonts w:ascii="Times New Roman" w:hAnsi="Times New Roman"/>
          <w:color w:val="000000" w:themeColor="text1"/>
          <w:sz w:val="24"/>
          <w:szCs w:val="24"/>
        </w:rPr>
        <w:t xml:space="preserve">asmenims, turintiems proto negalią, sergantiems psichikos ligomis ar kitomis sunkiomis ligomis, </w:t>
      </w:r>
      <w:r w:rsidR="009C2D2D" w:rsidRPr="00661DE6">
        <w:rPr>
          <w:rFonts w:ascii="Times New Roman" w:eastAsia="Times New Roman" w:hAnsi="Times New Roman"/>
          <w:color w:val="000000" w:themeColor="text1"/>
          <w:sz w:val="24"/>
          <w:szCs w:val="24"/>
          <w:lang w:eastAsia="lt-LT"/>
        </w:rPr>
        <w:t>vadovaujantis Sunkių ligų sąrašu, patvirtintu Lietuvos Respublikos sveikatos apsaugos ministro 2003-03-28 įsakymu Nr. V-177 „Dėl Sunkių ligų sąrašo patvirtinimo“.</w:t>
      </w:r>
      <w:r w:rsidR="005950B3" w:rsidRPr="00661DE6">
        <w:rPr>
          <w:rFonts w:ascii="Times New Roman" w:eastAsia="Times New Roman" w:hAnsi="Times New Roman"/>
          <w:color w:val="000000" w:themeColor="text1"/>
          <w:sz w:val="24"/>
          <w:szCs w:val="24"/>
          <w:lang w:eastAsia="lt-LT"/>
        </w:rPr>
        <w:t xml:space="preserve"> </w:t>
      </w:r>
    </w:p>
    <w:p w14:paraId="387B19F2" w14:textId="49C927E4" w:rsidR="00661DE6" w:rsidRPr="006E533B" w:rsidRDefault="00661DE6" w:rsidP="00661DE6">
      <w:pPr>
        <w:spacing w:after="0" w:line="360" w:lineRule="auto"/>
        <w:ind w:firstLine="720"/>
        <w:jc w:val="both"/>
        <w:rPr>
          <w:rFonts w:ascii="Times New Roman" w:hAnsi="Times New Roman"/>
          <w:color w:val="000000" w:themeColor="text1"/>
          <w:sz w:val="24"/>
          <w:szCs w:val="24"/>
        </w:rPr>
      </w:pPr>
      <w:r w:rsidRPr="006E533B">
        <w:rPr>
          <w:rFonts w:ascii="Times New Roman" w:eastAsia="Times New Roman" w:hAnsi="Times New Roman"/>
          <w:color w:val="000000" w:themeColor="text1"/>
          <w:sz w:val="24"/>
          <w:szCs w:val="24"/>
          <w:lang w:eastAsia="lt-LT"/>
        </w:rPr>
        <w:t xml:space="preserve">44.8. </w:t>
      </w:r>
      <w:r w:rsidR="00A04DED" w:rsidRPr="006E533B">
        <w:rPr>
          <w:rFonts w:ascii="Times New Roman" w:hAnsi="Times New Roman"/>
          <w:color w:val="000000" w:themeColor="text1"/>
          <w:sz w:val="24"/>
          <w:szCs w:val="24"/>
        </w:rPr>
        <w:t xml:space="preserve">6 mėnesius neteikia piniginės socialinės paramos, jeigu bendrai gyvenantys asmenys arba vienas gyvenantis asmuo per 6 mėnesius iki kreipimosi dėl piniginės socialinės paramos perleido nuosavybėn kitam asmeniui </w:t>
      </w:r>
      <w:r w:rsidR="00CC572B" w:rsidRPr="006E533B">
        <w:rPr>
          <w:rFonts w:ascii="Times New Roman" w:hAnsi="Times New Roman"/>
          <w:color w:val="000000" w:themeColor="text1"/>
          <w:sz w:val="24"/>
          <w:szCs w:val="24"/>
        </w:rPr>
        <w:t>Į</w:t>
      </w:r>
      <w:r w:rsidR="00A04DED" w:rsidRPr="006E533B">
        <w:rPr>
          <w:rFonts w:ascii="Times New Roman" w:hAnsi="Times New Roman"/>
          <w:color w:val="000000" w:themeColor="text1"/>
          <w:sz w:val="24"/>
          <w:szCs w:val="24"/>
        </w:rPr>
        <w:t xml:space="preserve">statymo 14 straipsnio 1 dalies 1–8 punktuose nurodytą turtą ir kreipdamiesi (kreipdamasis) dėl piniginės socialinės paramos </w:t>
      </w:r>
      <w:r w:rsidR="00AD485D" w:rsidRPr="006E533B">
        <w:rPr>
          <w:rFonts w:ascii="Times New Roman" w:hAnsi="Times New Roman"/>
          <w:color w:val="000000" w:themeColor="text1"/>
          <w:sz w:val="24"/>
          <w:szCs w:val="24"/>
        </w:rPr>
        <w:t>P</w:t>
      </w:r>
      <w:r w:rsidR="00A04DED" w:rsidRPr="006E533B">
        <w:rPr>
          <w:rFonts w:ascii="Times New Roman" w:hAnsi="Times New Roman"/>
          <w:color w:val="000000" w:themeColor="text1"/>
          <w:sz w:val="24"/>
          <w:szCs w:val="24"/>
        </w:rPr>
        <w:t>rašyme-paraiškoje nenurodė gautų piniginių lėšų</w:t>
      </w:r>
      <w:r w:rsidR="008A3B46" w:rsidRPr="006E533B">
        <w:rPr>
          <w:rFonts w:ascii="Times New Roman" w:hAnsi="Times New Roman"/>
          <w:color w:val="000000" w:themeColor="text1"/>
          <w:sz w:val="24"/>
          <w:szCs w:val="24"/>
        </w:rPr>
        <w:t xml:space="preserve"> ar už jas įsigyto naujo turto; </w:t>
      </w:r>
    </w:p>
    <w:p w14:paraId="74DD807C" w14:textId="7E4D0CC2"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44.9. </w:t>
      </w:r>
      <w:r w:rsidR="0063600B" w:rsidRPr="00661DE6">
        <w:rPr>
          <w:rFonts w:ascii="Times New Roman" w:hAnsi="Times New Roman"/>
          <w:color w:val="000000" w:themeColor="text1"/>
          <w:sz w:val="24"/>
          <w:szCs w:val="24"/>
        </w:rPr>
        <w:t>6 mėnesius neteikia piniginės socialinės paramos ar 6 mėnesiams nutraukia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w:t>
      </w:r>
      <w:r w:rsidR="00375C19">
        <w:rPr>
          <w:rFonts w:ascii="Times New Roman" w:hAnsi="Times New Roman"/>
          <w:color w:val="000000" w:themeColor="text1"/>
          <w:sz w:val="24"/>
          <w:szCs w:val="24"/>
        </w:rPr>
        <w:t>nė socialinė parama, jeigu jie P</w:t>
      </w:r>
      <w:r w:rsidR="0063600B" w:rsidRPr="00661DE6">
        <w:rPr>
          <w:rFonts w:ascii="Times New Roman" w:hAnsi="Times New Roman"/>
          <w:color w:val="000000" w:themeColor="text1"/>
          <w:sz w:val="24"/>
          <w:szCs w:val="24"/>
        </w:rPr>
        <w:t>rašyme-paraiškoje nurodo, kad šiuo laikotarpiu iš vykdomos veiklos gavo mažesnes kaip minimalioji mėnesinė alga vidutines pajamas per mėnesį. Šiuo atveju socialinę pašal</w:t>
      </w:r>
      <w:r w:rsidR="00E74FB6">
        <w:rPr>
          <w:rFonts w:ascii="Times New Roman" w:hAnsi="Times New Roman"/>
          <w:color w:val="000000" w:themeColor="text1"/>
          <w:sz w:val="24"/>
          <w:szCs w:val="24"/>
        </w:rPr>
        <w:t>p</w:t>
      </w:r>
      <w:r w:rsidR="0063600B" w:rsidRPr="00661DE6">
        <w:rPr>
          <w:rFonts w:ascii="Times New Roman" w:hAnsi="Times New Roman"/>
          <w:color w:val="000000" w:themeColor="text1"/>
          <w:sz w:val="24"/>
          <w:szCs w:val="24"/>
        </w:rPr>
        <w:t>ą skiria vaikams (įvaikiams), įskaitant pilnamečius vaikus (įvaikius), kai jie mokosi pagal bendrojo ugdymo programą ir laikotarpiu nuo bendrojo ugdymo programos baigimo dienos iki tų pačių metų rugsėjo 1 dienos;</w:t>
      </w:r>
    </w:p>
    <w:p w14:paraId="0E6031B5" w14:textId="77777777"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44.10. </w:t>
      </w:r>
      <w:r w:rsidR="0063600B" w:rsidRPr="00661DE6">
        <w:rPr>
          <w:rFonts w:ascii="Times New Roman" w:hAnsi="Times New Roman"/>
          <w:color w:val="000000" w:themeColor="text1"/>
          <w:sz w:val="24"/>
          <w:szCs w:val="24"/>
        </w:rPr>
        <w:t xml:space="preserve">6 mėnesius neteikia piniginės socialinės paramos ar 6 mėnesiams nutraukia jos teikimą, jeigu bendrai gyvenantys asmenys arba vienas gyvenantis asmuo piniginės socialinės paramos teikimo laikotarpiu nuosavybės teise įgijo privalomą registruoti turtą, kurio vertė didesnė kaip </w:t>
      </w:r>
      <w:r w:rsidR="0063600B" w:rsidRPr="00661DE6">
        <w:rPr>
          <w:rFonts w:ascii="Times New Roman" w:hAnsi="Times New Roman"/>
          <w:color w:val="000000" w:themeColor="text1"/>
          <w:sz w:val="24"/>
          <w:szCs w:val="24"/>
        </w:rPr>
        <w:lastRenderedPageBreak/>
        <w:t xml:space="preserve">piniginių lėšų normatyvas, nustatytas </w:t>
      </w:r>
      <w:r w:rsidR="00A71B7F" w:rsidRPr="00661DE6">
        <w:rPr>
          <w:rFonts w:ascii="Times New Roman" w:hAnsi="Times New Roman"/>
          <w:color w:val="000000" w:themeColor="text1"/>
          <w:sz w:val="24"/>
          <w:szCs w:val="24"/>
        </w:rPr>
        <w:t>Į</w:t>
      </w:r>
      <w:r w:rsidR="0063600B" w:rsidRPr="00661DE6">
        <w:rPr>
          <w:rFonts w:ascii="Times New Roman" w:hAnsi="Times New Roman"/>
          <w:color w:val="000000" w:themeColor="text1"/>
          <w:sz w:val="24"/>
          <w:szCs w:val="24"/>
        </w:rPr>
        <w:t xml:space="preserve">statymo 16 straipsnio 5 dalyje, arba nuosavybės teise turimą privalomą registruoti turtą perleido nuosavybėn kitam asmeniui už lėšų sumą, mažesnę kaip pusė šio turto vertės, apskaičiuotos vadovaujantis </w:t>
      </w:r>
      <w:r w:rsidR="00A71B7F" w:rsidRPr="00661DE6">
        <w:rPr>
          <w:rFonts w:ascii="Times New Roman" w:hAnsi="Times New Roman"/>
          <w:color w:val="000000" w:themeColor="text1"/>
          <w:sz w:val="24"/>
          <w:szCs w:val="24"/>
        </w:rPr>
        <w:t>Į</w:t>
      </w:r>
      <w:r w:rsidR="0063600B" w:rsidRPr="00661DE6">
        <w:rPr>
          <w:rFonts w:ascii="Times New Roman" w:hAnsi="Times New Roman"/>
          <w:color w:val="000000" w:themeColor="text1"/>
          <w:sz w:val="24"/>
          <w:szCs w:val="24"/>
        </w:rPr>
        <w:t xml:space="preserve">statymo 20 straipsnio 5 dalimi; </w:t>
      </w:r>
    </w:p>
    <w:p w14:paraId="0818BB63" w14:textId="77777777"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44.11. </w:t>
      </w:r>
      <w:r w:rsidR="00BD1170" w:rsidRPr="00661DE6">
        <w:rPr>
          <w:rFonts w:ascii="Times New Roman" w:hAnsi="Times New Roman"/>
          <w:color w:val="000000" w:themeColor="text1"/>
          <w:sz w:val="24"/>
          <w:szCs w:val="24"/>
        </w:rPr>
        <w:t>patikrinusi bendrai gyvenančių asmenų arba vieno gyvenančio asmens gyvenimo sąlygas ir surašiusi buities ir gyvenimo sąlygų patikrinimo aktą, neteikia kompensacijų ar nutraukia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508F2AF8" w14:textId="77777777"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44.12. </w:t>
      </w:r>
      <w:r w:rsidR="00BD1170" w:rsidRPr="00661DE6">
        <w:rPr>
          <w:rFonts w:ascii="Times New Roman" w:hAnsi="Times New Roman"/>
          <w:color w:val="000000" w:themeColor="text1"/>
          <w:sz w:val="24"/>
          <w:szCs w:val="24"/>
        </w:rPr>
        <w:t>papildomai apklausia asmenis, kurie kreipiasi dėl piniginės socialinės paramos skyrimo ar gauna šią paramą, tikrina jų pateiktus dokumentus ir reikalauja papildomų duomenų, įrodančių bendrai gyvenančių asmenų arba vieno gyvenančio asmens teisę į piniginę socialinę paramą;</w:t>
      </w:r>
    </w:p>
    <w:p w14:paraId="7E6F7C3B" w14:textId="77777777"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44.13. </w:t>
      </w:r>
      <w:r w:rsidR="006D1F5B" w:rsidRPr="00661DE6">
        <w:rPr>
          <w:rFonts w:ascii="Times New Roman" w:hAnsi="Times New Roman"/>
          <w:color w:val="000000" w:themeColor="text1"/>
          <w:sz w:val="24"/>
          <w:szCs w:val="24"/>
        </w:rPr>
        <w:t xml:space="preserve">siekdama įvertinti piniginės socialinės paramos teikimo veiksmingumą, Aprašo 17 punkte nustatyta tvarka tikrina bendrai gyvenančių asmenų arba vieno gyvenančio asmens gyvenimo sąlygas, turimą turtą ir užimtumą; </w:t>
      </w:r>
    </w:p>
    <w:p w14:paraId="5470845D" w14:textId="77777777" w:rsid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44.14. </w:t>
      </w:r>
      <w:r w:rsidR="006D1F5B" w:rsidRPr="00661DE6">
        <w:rPr>
          <w:rFonts w:ascii="Times New Roman" w:hAnsi="Times New Roman"/>
          <w:color w:val="000000" w:themeColor="text1"/>
          <w:sz w:val="24"/>
          <w:szCs w:val="24"/>
        </w:rPr>
        <w:t>nereikalauja iš piniginę socialinę paramą gaunančių bendrai gyvenančių asmenų arba vieno gyvenančio asmens iš naujo pateikti tų duomenų, kurie iki pakartotinio kreipimosi yra nepasikeitę;</w:t>
      </w:r>
    </w:p>
    <w:p w14:paraId="6A4AEF43" w14:textId="31F44F39" w:rsidR="008A3B46" w:rsidRPr="00661DE6" w:rsidRDefault="00661DE6" w:rsidP="00661DE6">
      <w:pPr>
        <w:spacing w:after="0" w:line="360" w:lineRule="auto"/>
        <w:ind w:firstLine="720"/>
        <w:jc w:val="both"/>
        <w:rPr>
          <w:rFonts w:ascii="Times New Roman" w:hAnsi="Times New Roman"/>
          <w:color w:val="000000" w:themeColor="text1"/>
          <w:sz w:val="24"/>
          <w:szCs w:val="24"/>
        </w:rPr>
      </w:pPr>
      <w:r w:rsidRPr="00661DE6">
        <w:rPr>
          <w:rFonts w:ascii="Times New Roman" w:hAnsi="Times New Roman"/>
          <w:color w:val="000000" w:themeColor="text1"/>
          <w:sz w:val="24"/>
          <w:szCs w:val="24"/>
        </w:rPr>
        <w:t xml:space="preserve">44.15. </w:t>
      </w:r>
      <w:r w:rsidR="006D1F5B" w:rsidRPr="00661DE6">
        <w:rPr>
          <w:rFonts w:ascii="Times New Roman" w:hAnsi="Times New Roman"/>
          <w:color w:val="000000" w:themeColor="text1"/>
          <w:sz w:val="24"/>
          <w:szCs w:val="24"/>
        </w:rPr>
        <w:t xml:space="preserve">pasitelkia bendruomeninių organizacijų ir (ar) religinių bendruomenių, ir (ar) religinių bendrijų, ir (ar) kitų nevyriausybinių organizacijų atstovus ir (ar) gyvenamosios vietovės bendruomenės narius, ir (ar) </w:t>
      </w:r>
      <w:proofErr w:type="spellStart"/>
      <w:r w:rsidR="006D1F5B" w:rsidRPr="00661DE6">
        <w:rPr>
          <w:rFonts w:ascii="Times New Roman" w:hAnsi="Times New Roman"/>
          <w:color w:val="000000" w:themeColor="text1"/>
          <w:sz w:val="24"/>
          <w:szCs w:val="24"/>
        </w:rPr>
        <w:t>seniūnaičius</w:t>
      </w:r>
      <w:proofErr w:type="spellEnd"/>
      <w:r w:rsidR="006D1F5B" w:rsidRPr="00661DE6">
        <w:rPr>
          <w:rFonts w:ascii="Times New Roman" w:hAnsi="Times New Roman"/>
          <w:color w:val="000000" w:themeColor="text1"/>
          <w:sz w:val="24"/>
          <w:szCs w:val="24"/>
        </w:rPr>
        <w:t xml:space="preserve">, ir (ar) kitus suinteresuotus asmenis dalyvauti svarstant klausimus dėl piniginės socialinės paramos skyrimo ir teikia socialines paslaugas </w:t>
      </w:r>
      <w:r w:rsidR="00EB6241" w:rsidRPr="00661DE6">
        <w:rPr>
          <w:rFonts w:ascii="Times New Roman" w:hAnsi="Times New Roman"/>
          <w:color w:val="000000" w:themeColor="text1"/>
          <w:sz w:val="24"/>
          <w:szCs w:val="24"/>
        </w:rPr>
        <w:t xml:space="preserve">Įstatymo 23 straipsnio </w:t>
      </w:r>
      <w:r w:rsidR="006D1F5B" w:rsidRPr="00661DE6">
        <w:rPr>
          <w:rFonts w:ascii="Times New Roman" w:hAnsi="Times New Roman"/>
          <w:color w:val="000000" w:themeColor="text1"/>
          <w:sz w:val="24"/>
          <w:szCs w:val="24"/>
        </w:rPr>
        <w:t>1 dalies 1</w:t>
      </w:r>
      <w:r w:rsidR="00EB6241" w:rsidRPr="00661DE6">
        <w:rPr>
          <w:rFonts w:ascii="Times New Roman" w:hAnsi="Times New Roman"/>
          <w:color w:val="000000" w:themeColor="text1"/>
          <w:sz w:val="24"/>
          <w:szCs w:val="24"/>
        </w:rPr>
        <w:t xml:space="preserve"> punkte, 2 dalies 2</w:t>
      </w:r>
      <w:r w:rsidR="008B0C34">
        <w:rPr>
          <w:rFonts w:ascii="Times New Roman" w:hAnsi="Times New Roman"/>
          <w:color w:val="000000" w:themeColor="text1"/>
          <w:sz w:val="24"/>
          <w:szCs w:val="24"/>
        </w:rPr>
        <w:t>–</w:t>
      </w:r>
      <w:r w:rsidR="006D1F5B" w:rsidRPr="00661DE6">
        <w:rPr>
          <w:rFonts w:ascii="Times New Roman" w:hAnsi="Times New Roman"/>
          <w:color w:val="000000" w:themeColor="text1"/>
          <w:sz w:val="24"/>
          <w:szCs w:val="24"/>
        </w:rPr>
        <w:t xml:space="preserve">6 punktuose </w:t>
      </w:r>
      <w:r w:rsidR="00356323" w:rsidRPr="00661DE6">
        <w:rPr>
          <w:rFonts w:ascii="Times New Roman" w:hAnsi="Times New Roman"/>
          <w:color w:val="000000" w:themeColor="text1"/>
          <w:sz w:val="24"/>
          <w:szCs w:val="24"/>
        </w:rPr>
        <w:t>ir 3 dalyje numatytais atvejais</w:t>
      </w:r>
      <w:r w:rsidR="00154639" w:rsidRPr="00661DE6">
        <w:rPr>
          <w:rFonts w:ascii="Times New Roman" w:hAnsi="Times New Roman"/>
          <w:color w:val="000000" w:themeColor="text1"/>
          <w:sz w:val="24"/>
          <w:szCs w:val="24"/>
        </w:rPr>
        <w:t>.</w:t>
      </w:r>
    </w:p>
    <w:p w14:paraId="7B4CD113" w14:textId="77777777" w:rsidR="001F5F80" w:rsidRPr="00F75569" w:rsidRDefault="001F5F80" w:rsidP="001F5F80">
      <w:pPr>
        <w:spacing w:after="0" w:line="240" w:lineRule="auto"/>
        <w:jc w:val="both"/>
        <w:rPr>
          <w:rFonts w:ascii="Times New Roman" w:hAnsi="Times New Roman"/>
          <w:color w:val="FF0000"/>
          <w:sz w:val="24"/>
          <w:szCs w:val="24"/>
        </w:rPr>
      </w:pPr>
    </w:p>
    <w:p w14:paraId="7B4CD114" w14:textId="77777777" w:rsidR="001F5F80" w:rsidRPr="00CC648C" w:rsidRDefault="001F5F80" w:rsidP="001F5F80">
      <w:pPr>
        <w:spacing w:after="0" w:line="240" w:lineRule="auto"/>
        <w:jc w:val="center"/>
        <w:rPr>
          <w:rFonts w:ascii="Times New Roman" w:hAnsi="Times New Roman"/>
          <w:b/>
          <w:bCs/>
          <w:color w:val="000000" w:themeColor="text1"/>
          <w:kern w:val="32"/>
          <w:sz w:val="24"/>
          <w:szCs w:val="24"/>
        </w:rPr>
      </w:pPr>
      <w:r w:rsidRPr="00CC648C">
        <w:rPr>
          <w:rFonts w:ascii="Times New Roman" w:hAnsi="Times New Roman"/>
          <w:b/>
          <w:bCs/>
          <w:color w:val="000000" w:themeColor="text1"/>
          <w:kern w:val="32"/>
          <w:sz w:val="24"/>
          <w:szCs w:val="24"/>
        </w:rPr>
        <w:t>Prašymus-paraiškas pateikusių asmenų informavimas apie piniginės socialinės paramos skyrimą ar neskyrimą</w:t>
      </w:r>
    </w:p>
    <w:p w14:paraId="7B4CD115" w14:textId="77777777" w:rsidR="00E80121" w:rsidRPr="00F75569" w:rsidRDefault="00E80121" w:rsidP="001F5F80">
      <w:pPr>
        <w:spacing w:after="0" w:line="240" w:lineRule="auto"/>
        <w:jc w:val="center"/>
        <w:rPr>
          <w:rFonts w:ascii="Times New Roman" w:hAnsi="Times New Roman"/>
          <w:b/>
          <w:bCs/>
          <w:color w:val="FF0000"/>
          <w:kern w:val="32"/>
          <w:sz w:val="24"/>
          <w:szCs w:val="24"/>
        </w:rPr>
      </w:pPr>
    </w:p>
    <w:p w14:paraId="0B0887B2" w14:textId="77777777" w:rsidR="00661DE6" w:rsidRDefault="00661DE6" w:rsidP="00661DE6">
      <w:pPr>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45. </w:t>
      </w:r>
      <w:r w:rsidR="0099539B" w:rsidRPr="00661DE6">
        <w:rPr>
          <w:rFonts w:ascii="Times New Roman" w:hAnsi="Times New Roman"/>
          <w:color w:val="000000" w:themeColor="text1"/>
          <w:sz w:val="24"/>
          <w:szCs w:val="24"/>
        </w:rPr>
        <w:t xml:space="preserve">Prašymą-paraišką pateikusį asmenį apie priimtą sprendimą dėl piniginės socialinės paramos skyrimo ar neskyrimo </w:t>
      </w:r>
      <w:r w:rsidR="00810F08" w:rsidRPr="00661DE6">
        <w:rPr>
          <w:rFonts w:ascii="Times New Roman" w:hAnsi="Times New Roman"/>
          <w:color w:val="000000" w:themeColor="text1"/>
          <w:sz w:val="24"/>
          <w:szCs w:val="24"/>
        </w:rPr>
        <w:t>Skyriaus</w:t>
      </w:r>
      <w:r w:rsidR="00E80121" w:rsidRPr="00661DE6">
        <w:rPr>
          <w:rFonts w:ascii="Times New Roman" w:hAnsi="Times New Roman"/>
          <w:color w:val="000000" w:themeColor="text1"/>
          <w:sz w:val="24"/>
          <w:szCs w:val="24"/>
        </w:rPr>
        <w:t xml:space="preserve"> </w:t>
      </w:r>
      <w:r w:rsidR="00810F08" w:rsidRPr="00661DE6">
        <w:rPr>
          <w:rFonts w:ascii="Times New Roman" w:hAnsi="Times New Roman"/>
          <w:color w:val="000000" w:themeColor="text1"/>
          <w:sz w:val="24"/>
          <w:szCs w:val="24"/>
        </w:rPr>
        <w:t>soc</w:t>
      </w:r>
      <w:r w:rsidR="007A5C9E" w:rsidRPr="00661DE6">
        <w:rPr>
          <w:rFonts w:ascii="Times New Roman" w:hAnsi="Times New Roman"/>
          <w:color w:val="000000" w:themeColor="text1"/>
          <w:sz w:val="24"/>
          <w:szCs w:val="24"/>
        </w:rPr>
        <w:t>ialinio darbo organizatorius</w:t>
      </w:r>
      <w:r w:rsidR="007A5C9E" w:rsidRPr="00661DE6">
        <w:rPr>
          <w:rFonts w:ascii="Times New Roman" w:hAnsi="Times New Roman"/>
          <w:b/>
          <w:color w:val="000000" w:themeColor="text1"/>
          <w:sz w:val="24"/>
          <w:szCs w:val="24"/>
        </w:rPr>
        <w:t xml:space="preserve"> </w:t>
      </w:r>
      <w:r w:rsidR="0099539B" w:rsidRPr="00661DE6">
        <w:rPr>
          <w:rFonts w:ascii="Times New Roman" w:hAnsi="Times New Roman"/>
          <w:color w:val="000000" w:themeColor="text1"/>
          <w:sz w:val="24"/>
          <w:szCs w:val="24"/>
        </w:rPr>
        <w:t xml:space="preserve">informuoja asmens </w:t>
      </w:r>
      <w:r w:rsidR="00BF364D" w:rsidRPr="00661DE6">
        <w:rPr>
          <w:rFonts w:ascii="Times New Roman" w:hAnsi="Times New Roman"/>
          <w:color w:val="000000" w:themeColor="text1"/>
          <w:sz w:val="24"/>
          <w:szCs w:val="24"/>
        </w:rPr>
        <w:t>P</w:t>
      </w:r>
      <w:r w:rsidR="0099539B" w:rsidRPr="00661DE6">
        <w:rPr>
          <w:rFonts w:ascii="Times New Roman" w:hAnsi="Times New Roman"/>
          <w:color w:val="000000" w:themeColor="text1"/>
          <w:sz w:val="24"/>
          <w:szCs w:val="24"/>
        </w:rPr>
        <w:t>rašyme-paraiškoje nurodytu informavimo būdu (jeigu pareiškėjas nenurodė informavimo būdo, informacija siunčiama paštu pagal asmens nurodytą gyvenamąją vietą)</w:t>
      </w:r>
      <w:r w:rsidR="00AE1799" w:rsidRPr="00661DE6">
        <w:rPr>
          <w:rFonts w:ascii="Times New Roman" w:hAnsi="Times New Roman"/>
          <w:color w:val="000000" w:themeColor="text1"/>
          <w:sz w:val="24"/>
          <w:szCs w:val="24"/>
        </w:rPr>
        <w:t xml:space="preserve"> ne vėliau kaip per 5 darbo dienas nuo sprendimo priėmimo dienos.</w:t>
      </w:r>
      <w:r w:rsidR="0099539B" w:rsidRPr="00661DE6">
        <w:rPr>
          <w:rFonts w:ascii="Times New Roman" w:hAnsi="Times New Roman"/>
          <w:color w:val="000000" w:themeColor="text1"/>
          <w:sz w:val="24"/>
          <w:szCs w:val="24"/>
        </w:rPr>
        <w:t xml:space="preserve"> Jeigu piniginė socialinė parama neskiriama,</w:t>
      </w:r>
      <w:r w:rsidR="007A5C9E" w:rsidRPr="00661DE6">
        <w:rPr>
          <w:rFonts w:ascii="Times New Roman" w:hAnsi="Times New Roman"/>
          <w:color w:val="000000" w:themeColor="text1"/>
          <w:sz w:val="24"/>
          <w:szCs w:val="24"/>
        </w:rPr>
        <w:t xml:space="preserve"> </w:t>
      </w:r>
      <w:r w:rsidR="0099539B" w:rsidRPr="00661DE6">
        <w:rPr>
          <w:rFonts w:ascii="Times New Roman" w:hAnsi="Times New Roman"/>
          <w:color w:val="000000" w:themeColor="text1"/>
          <w:sz w:val="24"/>
          <w:szCs w:val="24"/>
        </w:rPr>
        <w:t>pareiškėjas informuojamas raštu, nurodant neskyrimo priežastis ir šio sprendimo apskundimo tvarką. Pateikti d</w:t>
      </w:r>
      <w:r w:rsidR="00BF364D" w:rsidRPr="00661DE6">
        <w:rPr>
          <w:rFonts w:ascii="Times New Roman" w:hAnsi="Times New Roman"/>
          <w:color w:val="000000" w:themeColor="text1"/>
          <w:sz w:val="24"/>
          <w:szCs w:val="24"/>
        </w:rPr>
        <w:t>okumentai grąžinami asmeniškai P</w:t>
      </w:r>
      <w:r w:rsidR="0099539B" w:rsidRPr="00661DE6">
        <w:rPr>
          <w:rFonts w:ascii="Times New Roman" w:hAnsi="Times New Roman"/>
          <w:color w:val="000000" w:themeColor="text1"/>
          <w:sz w:val="24"/>
          <w:szCs w:val="24"/>
        </w:rPr>
        <w:t>rašymą-paraišką pateikusiam asmeniui arba siunčiami registruotu laišku, o jo byloje paliekamos šių dokumentų kopijos.</w:t>
      </w:r>
    </w:p>
    <w:p w14:paraId="7B4CD117" w14:textId="6241BFA6" w:rsidR="001F5F80" w:rsidRPr="00661DE6" w:rsidRDefault="00661DE6" w:rsidP="00661DE6">
      <w:pPr>
        <w:tabs>
          <w:tab w:val="left" w:pos="709"/>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46. </w:t>
      </w:r>
      <w:r w:rsidR="001F5F80" w:rsidRPr="00661DE6">
        <w:rPr>
          <w:rFonts w:ascii="Times New Roman" w:hAnsi="Times New Roman"/>
          <w:color w:val="000000" w:themeColor="text1"/>
          <w:sz w:val="24"/>
          <w:szCs w:val="24"/>
        </w:rPr>
        <w:t>Jeigu valstybės elektroninės valdžios sistemoje teikiama elektroninė pasl</w:t>
      </w:r>
      <w:r w:rsidR="007A5C9E" w:rsidRPr="00661DE6">
        <w:rPr>
          <w:rFonts w:ascii="Times New Roman" w:hAnsi="Times New Roman"/>
          <w:color w:val="000000" w:themeColor="text1"/>
          <w:sz w:val="24"/>
          <w:szCs w:val="24"/>
        </w:rPr>
        <w:t xml:space="preserve">auga, </w:t>
      </w:r>
      <w:r w:rsidR="00810F08" w:rsidRPr="00661DE6">
        <w:rPr>
          <w:rFonts w:ascii="Times New Roman" w:hAnsi="Times New Roman"/>
          <w:color w:val="000000" w:themeColor="text1"/>
          <w:sz w:val="24"/>
          <w:szCs w:val="24"/>
        </w:rPr>
        <w:t>Sk</w:t>
      </w:r>
      <w:r w:rsidR="007A5C9E" w:rsidRPr="00661DE6">
        <w:rPr>
          <w:rFonts w:ascii="Times New Roman" w:hAnsi="Times New Roman"/>
          <w:color w:val="000000" w:themeColor="text1"/>
          <w:sz w:val="24"/>
          <w:szCs w:val="24"/>
        </w:rPr>
        <w:t>yriaus atsakingas specialistas</w:t>
      </w:r>
      <w:r w:rsidR="00DA6793" w:rsidRPr="00661DE6">
        <w:rPr>
          <w:rFonts w:ascii="Times New Roman" w:hAnsi="Times New Roman"/>
          <w:color w:val="000000" w:themeColor="text1"/>
          <w:sz w:val="24"/>
          <w:szCs w:val="24"/>
        </w:rPr>
        <w:t>,</w:t>
      </w:r>
      <w:r w:rsidR="001F5F80" w:rsidRPr="00661DE6">
        <w:rPr>
          <w:rFonts w:ascii="Times New Roman" w:hAnsi="Times New Roman"/>
          <w:color w:val="000000" w:themeColor="text1"/>
          <w:sz w:val="24"/>
          <w:szCs w:val="24"/>
        </w:rPr>
        <w:t xml:space="preserve"> </w:t>
      </w:r>
      <w:r w:rsidR="00810F08" w:rsidRPr="00661DE6">
        <w:rPr>
          <w:rFonts w:ascii="Times New Roman" w:hAnsi="Times New Roman"/>
          <w:color w:val="000000" w:themeColor="text1"/>
          <w:sz w:val="24"/>
          <w:szCs w:val="24"/>
        </w:rPr>
        <w:t>p</w:t>
      </w:r>
      <w:r w:rsidR="001F5F80" w:rsidRPr="00661DE6">
        <w:rPr>
          <w:rFonts w:ascii="Times New Roman" w:hAnsi="Times New Roman"/>
          <w:color w:val="000000" w:themeColor="text1"/>
          <w:sz w:val="24"/>
          <w:szCs w:val="24"/>
        </w:rPr>
        <w:t xml:space="preserve">riėmęs sprendimą dėl elektroniniu būdu pateikto </w:t>
      </w:r>
      <w:r w:rsidR="00BF364D" w:rsidRPr="00661DE6">
        <w:rPr>
          <w:rFonts w:ascii="Times New Roman" w:hAnsi="Times New Roman"/>
          <w:color w:val="000000" w:themeColor="text1"/>
          <w:sz w:val="24"/>
          <w:szCs w:val="24"/>
        </w:rPr>
        <w:t>P</w:t>
      </w:r>
      <w:r w:rsidR="001F5F80" w:rsidRPr="00661DE6">
        <w:rPr>
          <w:rFonts w:ascii="Times New Roman" w:hAnsi="Times New Roman"/>
          <w:color w:val="000000" w:themeColor="text1"/>
          <w:sz w:val="24"/>
          <w:szCs w:val="24"/>
        </w:rPr>
        <w:t>rašymo-paraiškos, tą pačią dieną priimtą sprendimą pateikia elektroninių paslaugų sistemos paslaugos teikimo eigos modulyje.</w:t>
      </w:r>
    </w:p>
    <w:p w14:paraId="5ECE527E" w14:textId="77777777" w:rsidR="00202B2F" w:rsidRPr="00F75569" w:rsidRDefault="00202B2F" w:rsidP="00E80121">
      <w:pPr>
        <w:spacing w:after="0" w:line="360" w:lineRule="auto"/>
        <w:ind w:firstLine="567"/>
        <w:jc w:val="both"/>
        <w:rPr>
          <w:rFonts w:ascii="Times New Roman" w:hAnsi="Times New Roman"/>
          <w:color w:val="FF0000"/>
          <w:sz w:val="24"/>
          <w:szCs w:val="24"/>
        </w:rPr>
      </w:pPr>
    </w:p>
    <w:p w14:paraId="7B4CD118" w14:textId="77777777" w:rsidR="001F5F80" w:rsidRPr="005425AB" w:rsidRDefault="001F5F80" w:rsidP="001F5F80">
      <w:pPr>
        <w:tabs>
          <w:tab w:val="left" w:pos="709"/>
          <w:tab w:val="left" w:pos="1701"/>
        </w:tabs>
        <w:spacing w:after="0" w:line="360" w:lineRule="auto"/>
        <w:ind w:firstLine="720"/>
        <w:jc w:val="center"/>
        <w:rPr>
          <w:rFonts w:ascii="Times New Roman" w:hAnsi="Times New Roman"/>
          <w:b/>
          <w:bCs/>
          <w:color w:val="000000" w:themeColor="text1"/>
          <w:kern w:val="32"/>
          <w:sz w:val="24"/>
          <w:szCs w:val="24"/>
        </w:rPr>
      </w:pPr>
      <w:r w:rsidRPr="005425AB">
        <w:rPr>
          <w:rFonts w:ascii="Times New Roman" w:hAnsi="Times New Roman"/>
          <w:b/>
          <w:bCs/>
          <w:color w:val="000000" w:themeColor="text1"/>
          <w:kern w:val="32"/>
          <w:sz w:val="24"/>
          <w:szCs w:val="24"/>
        </w:rPr>
        <w:t>Neteisėtai gautos ar išmokėtos socialinės paramos išskaičiavimas</w:t>
      </w:r>
    </w:p>
    <w:p w14:paraId="7B4CD119" w14:textId="77777777" w:rsidR="00914349" w:rsidRPr="00F75569" w:rsidRDefault="00914349" w:rsidP="001F5F80">
      <w:pPr>
        <w:tabs>
          <w:tab w:val="left" w:pos="709"/>
          <w:tab w:val="left" w:pos="1701"/>
        </w:tabs>
        <w:spacing w:after="0" w:line="360" w:lineRule="auto"/>
        <w:ind w:firstLine="720"/>
        <w:jc w:val="center"/>
        <w:rPr>
          <w:rFonts w:ascii="Times New Roman" w:hAnsi="Times New Roman"/>
          <w:b/>
          <w:bCs/>
          <w:color w:val="FF0000"/>
          <w:kern w:val="32"/>
          <w:sz w:val="24"/>
          <w:szCs w:val="24"/>
        </w:rPr>
      </w:pPr>
    </w:p>
    <w:p w14:paraId="519E7534"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47. </w:t>
      </w:r>
      <w:r w:rsidR="00683224" w:rsidRPr="00661DE6">
        <w:rPr>
          <w:rFonts w:ascii="Times New Roman" w:hAnsi="Times New Roman"/>
          <w:color w:val="000000" w:themeColor="text1"/>
          <w:sz w:val="24"/>
          <w:szCs w:val="24"/>
        </w:rPr>
        <w:t>Skyrius nustatęs</w:t>
      </w:r>
      <w:r w:rsidR="001F5F80" w:rsidRPr="00661DE6">
        <w:rPr>
          <w:rFonts w:ascii="Times New Roman" w:hAnsi="Times New Roman"/>
          <w:color w:val="000000" w:themeColor="text1"/>
          <w:sz w:val="24"/>
          <w:szCs w:val="24"/>
        </w:rPr>
        <w:t>, kad bendrai gyvenantys asmenys arba vienas gyvenantis asmuo</w:t>
      </w:r>
      <w:r w:rsidR="00A021F7" w:rsidRPr="00661DE6">
        <w:rPr>
          <w:rFonts w:ascii="Times New Roman" w:hAnsi="Times New Roman"/>
          <w:color w:val="000000" w:themeColor="text1"/>
          <w:sz w:val="24"/>
          <w:szCs w:val="24"/>
        </w:rPr>
        <w:t xml:space="preserve"> piniginę socialinę paramą gavo neteisėtai, nes kreipimosi dėl piniginės socialinės paramos metu pateikė neteisingus duomenis apie turtą, gaunamas pajamas, bendrai gyvenančius asmenis arba kitus duomenis, reikalingus piniginei socialinei paramai gauti arba paramos teikimo laikotarpiu per mėnesį nepranešė apie materialinės padėties pasikeitimą ar atsiradusias aplinkybes, turinčias įtakos teisei į piniginę socialinę paramą arba jos dydžiui, </w:t>
      </w:r>
      <w:r w:rsidR="00683224" w:rsidRPr="00661DE6">
        <w:rPr>
          <w:rFonts w:ascii="Times New Roman" w:hAnsi="Times New Roman"/>
          <w:color w:val="000000" w:themeColor="text1"/>
          <w:sz w:val="24"/>
          <w:szCs w:val="24"/>
        </w:rPr>
        <w:t>raštu pareikalauja, kad šie asmenys</w:t>
      </w:r>
      <w:r w:rsidR="001F5F80" w:rsidRPr="00661DE6">
        <w:rPr>
          <w:rFonts w:ascii="Times New Roman" w:hAnsi="Times New Roman"/>
          <w:color w:val="000000" w:themeColor="text1"/>
          <w:sz w:val="24"/>
          <w:szCs w:val="24"/>
        </w:rPr>
        <w:t xml:space="preserve"> </w:t>
      </w:r>
      <w:r w:rsidR="00683224" w:rsidRPr="00661DE6">
        <w:rPr>
          <w:rFonts w:ascii="Times New Roman" w:hAnsi="Times New Roman"/>
          <w:color w:val="000000" w:themeColor="text1"/>
          <w:sz w:val="24"/>
          <w:szCs w:val="24"/>
        </w:rPr>
        <w:t xml:space="preserve">grąžintų neteisėtai gautą </w:t>
      </w:r>
      <w:r w:rsidR="00A021F7" w:rsidRPr="00661DE6">
        <w:rPr>
          <w:rFonts w:ascii="Times New Roman" w:hAnsi="Times New Roman"/>
          <w:color w:val="000000" w:themeColor="text1"/>
          <w:sz w:val="24"/>
          <w:szCs w:val="24"/>
        </w:rPr>
        <w:t xml:space="preserve">piniginę socialinę paramą. Reikalavimas siunčiamas registruotu laišku. Asmenys, neteisėtai gavę piniginę socialinę paramą, tačiau </w:t>
      </w:r>
      <w:r w:rsidR="00683224" w:rsidRPr="00661DE6">
        <w:rPr>
          <w:rFonts w:ascii="Times New Roman" w:hAnsi="Times New Roman"/>
          <w:color w:val="000000" w:themeColor="text1"/>
          <w:sz w:val="24"/>
          <w:szCs w:val="24"/>
        </w:rPr>
        <w:t xml:space="preserve">neturintys galimybės jos grąžinti per mėnesį nuo Skyriaus reikalavimo </w:t>
      </w:r>
      <w:r w:rsidR="00A021F7" w:rsidRPr="00661DE6">
        <w:rPr>
          <w:rFonts w:ascii="Times New Roman" w:hAnsi="Times New Roman"/>
          <w:color w:val="000000" w:themeColor="text1"/>
          <w:sz w:val="24"/>
          <w:szCs w:val="24"/>
        </w:rPr>
        <w:t xml:space="preserve">gavimo </w:t>
      </w:r>
      <w:r w:rsidR="00683224" w:rsidRPr="00661DE6">
        <w:rPr>
          <w:rFonts w:ascii="Times New Roman" w:hAnsi="Times New Roman"/>
          <w:color w:val="000000" w:themeColor="text1"/>
          <w:sz w:val="24"/>
          <w:szCs w:val="24"/>
        </w:rPr>
        <w:t>dienos, gali ją grąžinti dalimis pagal raštišką įsipareigojimą</w:t>
      </w:r>
      <w:r w:rsidR="00A021F7" w:rsidRPr="00661DE6">
        <w:rPr>
          <w:rFonts w:ascii="Times New Roman" w:hAnsi="Times New Roman"/>
          <w:color w:val="000000" w:themeColor="text1"/>
          <w:sz w:val="24"/>
          <w:szCs w:val="24"/>
        </w:rPr>
        <w:t>.</w:t>
      </w:r>
    </w:p>
    <w:p w14:paraId="0B2DB04F" w14:textId="77777777" w:rsidR="00661DE6"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48. </w:t>
      </w:r>
      <w:r w:rsidR="001F5F80" w:rsidRPr="00661DE6">
        <w:rPr>
          <w:rFonts w:ascii="Times New Roman" w:hAnsi="Times New Roman"/>
          <w:color w:val="000000" w:themeColor="text1"/>
          <w:sz w:val="24"/>
          <w:szCs w:val="24"/>
        </w:rPr>
        <w:t xml:space="preserve">Negrąžinta neteisėtai gauta piniginė socialinė parama yra išskaičiuojama </w:t>
      </w:r>
      <w:r w:rsidR="00B9148C" w:rsidRPr="00661DE6">
        <w:rPr>
          <w:rFonts w:ascii="Times New Roman" w:hAnsi="Times New Roman"/>
          <w:color w:val="000000" w:themeColor="text1"/>
          <w:sz w:val="24"/>
          <w:szCs w:val="24"/>
        </w:rPr>
        <w:t xml:space="preserve">administracijos direktoriaus ar jo įgalioto asmens sprendimu </w:t>
      </w:r>
      <w:r w:rsidR="001F5F80" w:rsidRPr="00661DE6">
        <w:rPr>
          <w:rFonts w:ascii="Times New Roman" w:hAnsi="Times New Roman"/>
          <w:color w:val="000000" w:themeColor="text1"/>
          <w:sz w:val="24"/>
          <w:szCs w:val="24"/>
        </w:rPr>
        <w:t>iš piniginę socialinę paramą gaunančiam asmeniui paskirtos piniginės socialinės paramos sumos</w:t>
      </w:r>
      <w:r w:rsidR="00DA6793" w:rsidRPr="00661DE6">
        <w:rPr>
          <w:rFonts w:ascii="Times New Roman" w:hAnsi="Times New Roman"/>
          <w:color w:val="000000" w:themeColor="text1"/>
          <w:sz w:val="24"/>
          <w:szCs w:val="24"/>
        </w:rPr>
        <w:t>,</w:t>
      </w:r>
      <w:r w:rsidR="001F5F80" w:rsidRPr="00661DE6">
        <w:rPr>
          <w:rFonts w:ascii="Times New Roman" w:hAnsi="Times New Roman"/>
          <w:color w:val="000000" w:themeColor="text1"/>
          <w:sz w:val="24"/>
          <w:szCs w:val="24"/>
        </w:rPr>
        <w:t xml:space="preserve"> </w:t>
      </w:r>
      <w:r w:rsidR="00B9148C" w:rsidRPr="00661DE6">
        <w:rPr>
          <w:rFonts w:ascii="Times New Roman" w:hAnsi="Times New Roman"/>
          <w:color w:val="000000" w:themeColor="text1"/>
          <w:sz w:val="24"/>
          <w:szCs w:val="24"/>
        </w:rPr>
        <w:t xml:space="preserve">išskaičiuojant </w:t>
      </w:r>
      <w:r w:rsidR="00AE1799" w:rsidRPr="00661DE6">
        <w:rPr>
          <w:rFonts w:ascii="Times New Roman" w:hAnsi="Times New Roman"/>
          <w:color w:val="000000" w:themeColor="text1"/>
          <w:sz w:val="24"/>
          <w:szCs w:val="24"/>
        </w:rPr>
        <w:t>ne daugiau kaip po 20 procentų mokėtinos sumos per mėnesį, jeigu nėra piniginę socialinę paramą gaunančio asmens raštu pateikto sutikimo išskaičiuoti didesnę mokėtinos sumos dalį per mėnesį ar visą mokėtiną sumą</w:t>
      </w:r>
      <w:r w:rsidR="00B9148C" w:rsidRPr="00661DE6">
        <w:rPr>
          <w:rFonts w:ascii="Times New Roman" w:hAnsi="Times New Roman"/>
          <w:color w:val="000000" w:themeColor="text1"/>
          <w:sz w:val="24"/>
          <w:szCs w:val="24"/>
        </w:rPr>
        <w:t>.</w:t>
      </w:r>
    </w:p>
    <w:p w14:paraId="015F1A5F" w14:textId="77777777" w:rsidR="00661DE6" w:rsidRDefault="00661DE6" w:rsidP="00661DE6">
      <w:pPr>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hAnsi="Times New Roman"/>
          <w:color w:val="000000" w:themeColor="text1"/>
          <w:sz w:val="24"/>
          <w:szCs w:val="24"/>
        </w:rPr>
        <w:t xml:space="preserve">49. </w:t>
      </w:r>
      <w:r w:rsidR="001F5F80" w:rsidRPr="00661DE6">
        <w:rPr>
          <w:rFonts w:ascii="Times New Roman" w:eastAsia="Times New Roman" w:hAnsi="Times New Roman"/>
          <w:color w:val="000000" w:themeColor="text1"/>
          <w:sz w:val="24"/>
          <w:szCs w:val="24"/>
          <w:lang w:eastAsia="lt-LT"/>
        </w:rPr>
        <w:t>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7B4CD11E" w14:textId="2C1059FE" w:rsidR="001F5F80" w:rsidRDefault="00661DE6" w:rsidP="00661DE6">
      <w:pPr>
        <w:spacing w:after="0" w:line="360" w:lineRule="auto"/>
        <w:ind w:firstLine="72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t-LT"/>
        </w:rPr>
        <w:t xml:space="preserve">50. </w:t>
      </w:r>
      <w:r w:rsidR="001F5F80" w:rsidRPr="008A3B46">
        <w:rPr>
          <w:rFonts w:ascii="Times New Roman" w:hAnsi="Times New Roman"/>
          <w:color w:val="000000" w:themeColor="text1"/>
          <w:sz w:val="24"/>
          <w:szCs w:val="24"/>
        </w:rPr>
        <w:t xml:space="preserve">Dėl savivaldybės administracijos </w:t>
      </w:r>
      <w:r w:rsidR="00997FBE" w:rsidRPr="008A3B46">
        <w:rPr>
          <w:rFonts w:ascii="Times New Roman" w:hAnsi="Times New Roman"/>
          <w:color w:val="000000" w:themeColor="text1"/>
          <w:sz w:val="24"/>
          <w:szCs w:val="24"/>
        </w:rPr>
        <w:t xml:space="preserve">Skyriaus </w:t>
      </w:r>
      <w:r w:rsidR="001F5F80" w:rsidRPr="008A3B46">
        <w:rPr>
          <w:rFonts w:ascii="Times New Roman" w:hAnsi="Times New Roman"/>
          <w:color w:val="000000" w:themeColor="text1"/>
          <w:sz w:val="24"/>
          <w:szCs w:val="24"/>
        </w:rPr>
        <w:t xml:space="preserve">valstybės tarnautojų ir (ar) darbuotojų, dirbančių pagal darbo sutartis, kaltės neteisėtai išmokėtos piniginės </w:t>
      </w:r>
      <w:r w:rsidR="00B9148C" w:rsidRPr="008A3B46">
        <w:rPr>
          <w:rFonts w:ascii="Times New Roman" w:hAnsi="Times New Roman"/>
          <w:color w:val="000000" w:themeColor="text1"/>
          <w:sz w:val="24"/>
          <w:szCs w:val="24"/>
        </w:rPr>
        <w:t xml:space="preserve">socialinės paramos </w:t>
      </w:r>
      <w:r w:rsidR="001F5F80" w:rsidRPr="008A3B46">
        <w:rPr>
          <w:rFonts w:ascii="Times New Roman" w:hAnsi="Times New Roman"/>
          <w:color w:val="000000" w:themeColor="text1"/>
          <w:sz w:val="24"/>
          <w:szCs w:val="24"/>
        </w:rPr>
        <w:t>lėšos</w:t>
      </w:r>
      <w:r w:rsidR="00B9148C" w:rsidRPr="008A3B46">
        <w:rPr>
          <w:rFonts w:ascii="Times New Roman" w:hAnsi="Times New Roman"/>
          <w:color w:val="000000" w:themeColor="text1"/>
          <w:sz w:val="24"/>
          <w:szCs w:val="24"/>
        </w:rPr>
        <w:t xml:space="preserve"> </w:t>
      </w:r>
      <w:r w:rsidR="001F5F80" w:rsidRPr="008A3B46">
        <w:rPr>
          <w:rFonts w:ascii="Times New Roman" w:hAnsi="Times New Roman"/>
          <w:color w:val="000000" w:themeColor="text1"/>
          <w:sz w:val="24"/>
          <w:szCs w:val="24"/>
        </w:rPr>
        <w:t xml:space="preserve"> išieškomos Lietuvos Respublikos įstatymų nustatyta tvarka.</w:t>
      </w:r>
    </w:p>
    <w:p w14:paraId="5C48B9C2" w14:textId="77777777" w:rsidR="00661DE6" w:rsidRDefault="00661DE6" w:rsidP="001F5F80">
      <w:pPr>
        <w:spacing w:after="0" w:line="240" w:lineRule="auto"/>
        <w:jc w:val="center"/>
        <w:rPr>
          <w:rFonts w:ascii="Times New Roman" w:hAnsi="Times New Roman"/>
          <w:b/>
          <w:bCs/>
          <w:color w:val="000000" w:themeColor="text1"/>
          <w:sz w:val="24"/>
          <w:szCs w:val="24"/>
        </w:rPr>
      </w:pPr>
    </w:p>
    <w:p w14:paraId="7B4CD120" w14:textId="4E3B8421" w:rsidR="001F5F80" w:rsidRPr="005425AB" w:rsidRDefault="001F5F80" w:rsidP="001F5F80">
      <w:pPr>
        <w:spacing w:after="0" w:line="240" w:lineRule="auto"/>
        <w:jc w:val="center"/>
        <w:rPr>
          <w:rFonts w:ascii="Times New Roman" w:hAnsi="Times New Roman"/>
          <w:b/>
          <w:bCs/>
          <w:color w:val="000000" w:themeColor="text1"/>
          <w:sz w:val="24"/>
          <w:szCs w:val="24"/>
        </w:rPr>
      </w:pPr>
      <w:r w:rsidRPr="005425AB">
        <w:rPr>
          <w:rFonts w:ascii="Times New Roman" w:hAnsi="Times New Roman"/>
          <w:b/>
          <w:bCs/>
          <w:color w:val="000000" w:themeColor="text1"/>
          <w:sz w:val="24"/>
          <w:szCs w:val="24"/>
        </w:rPr>
        <w:t>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išmokėjimas</w:t>
      </w:r>
    </w:p>
    <w:p w14:paraId="7B4CD121" w14:textId="77777777" w:rsidR="001F5F80" w:rsidRPr="005425AB" w:rsidRDefault="001F5F80" w:rsidP="001F5F80">
      <w:pPr>
        <w:spacing w:after="0" w:line="240" w:lineRule="auto"/>
        <w:ind w:firstLine="1276"/>
        <w:jc w:val="both"/>
        <w:rPr>
          <w:rFonts w:ascii="Times New Roman" w:hAnsi="Times New Roman"/>
          <w:color w:val="000000" w:themeColor="text1"/>
          <w:sz w:val="24"/>
          <w:szCs w:val="24"/>
        </w:rPr>
      </w:pPr>
    </w:p>
    <w:p w14:paraId="030E2C88" w14:textId="77777777" w:rsidR="00661DE6" w:rsidRDefault="00661DE6" w:rsidP="00661DE6">
      <w:pPr>
        <w:tabs>
          <w:tab w:val="left" w:pos="709"/>
          <w:tab w:val="left" w:pos="1276"/>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51. </w:t>
      </w:r>
      <w:r w:rsidR="0099539B" w:rsidRPr="00661DE6">
        <w:rPr>
          <w:rFonts w:ascii="Times New Roman" w:hAnsi="Times New Roman"/>
          <w:color w:val="000000" w:themeColor="text1"/>
          <w:sz w:val="24"/>
          <w:szCs w:val="24"/>
        </w:rPr>
        <w:t xml:space="preserve">Paskirta, bet laiku neatsiimta piniginė socialinė parama išmokama, jeigu dėl jos buvo kreiptasi ne vėliau kaip per 3 mėnesius nuo paskutinio mėnesio, už kurį piniginė socialinė parama buvo paskirta, pateikus </w:t>
      </w:r>
      <w:r w:rsidR="00CD668A" w:rsidRPr="00661DE6">
        <w:rPr>
          <w:rFonts w:ascii="Times New Roman" w:hAnsi="Times New Roman"/>
          <w:color w:val="000000" w:themeColor="text1"/>
          <w:sz w:val="24"/>
          <w:szCs w:val="24"/>
        </w:rPr>
        <w:t>Skyriui</w:t>
      </w:r>
      <w:r w:rsidR="0099539B" w:rsidRPr="00661DE6">
        <w:rPr>
          <w:rFonts w:ascii="Times New Roman" w:hAnsi="Times New Roman"/>
          <w:color w:val="000000" w:themeColor="text1"/>
          <w:sz w:val="24"/>
          <w:szCs w:val="24"/>
        </w:rPr>
        <w:t xml:space="preserve"> laisvos formos prašymą (prašyme nurodomos priežastys, dėl kurių asmuo laiku neatsiėm</w:t>
      </w:r>
      <w:r w:rsidR="00CD668A" w:rsidRPr="00661DE6">
        <w:rPr>
          <w:rFonts w:ascii="Times New Roman" w:hAnsi="Times New Roman"/>
          <w:color w:val="000000" w:themeColor="text1"/>
          <w:sz w:val="24"/>
          <w:szCs w:val="24"/>
        </w:rPr>
        <w:t>ė piniginės socialinės paramos).</w:t>
      </w:r>
    </w:p>
    <w:p w14:paraId="7B4CD123" w14:textId="7F986F62" w:rsidR="0099539B" w:rsidRPr="00661DE6" w:rsidRDefault="00661DE6" w:rsidP="00661DE6">
      <w:pPr>
        <w:tabs>
          <w:tab w:val="left" w:pos="709"/>
          <w:tab w:val="left" w:pos="1276"/>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52. </w:t>
      </w:r>
      <w:r w:rsidR="0099539B" w:rsidRPr="00661DE6">
        <w:rPr>
          <w:rFonts w:ascii="Times New Roman" w:hAnsi="Times New Roman"/>
          <w:color w:val="000000" w:themeColor="text1"/>
          <w:sz w:val="24"/>
          <w:szCs w:val="24"/>
        </w:rPr>
        <w:t xml:space="preserve">Mirus asmeniui, kurio vardu bendrai gyvenantiems asmenims teikiama piniginė socialinė parama, šiems bendrai gyvenantiems asmenims paskirta ir iki kito mėnesio po jo mirties neišmokėta piniginė socialinė parama, jeigu dėl jos buvo kreiptasi ne vėliau kaip per 3 mėnesius po piniginę socialinę paramą gavusio asmens mirties dienos, išmokama mirusįjį laidojusiam vienam iš bendrai gyvenančių asmenų, pinigus pervedant į jo sąskaitą banke, pateikus </w:t>
      </w:r>
      <w:r w:rsidR="00914349" w:rsidRPr="00661DE6">
        <w:rPr>
          <w:rFonts w:ascii="Times New Roman" w:hAnsi="Times New Roman"/>
          <w:color w:val="000000" w:themeColor="text1"/>
          <w:sz w:val="24"/>
          <w:szCs w:val="24"/>
        </w:rPr>
        <w:t>Skyriui</w:t>
      </w:r>
      <w:r w:rsidR="0099539B" w:rsidRPr="00661DE6">
        <w:rPr>
          <w:rFonts w:ascii="Times New Roman" w:hAnsi="Times New Roman"/>
          <w:color w:val="000000" w:themeColor="text1"/>
          <w:sz w:val="24"/>
          <w:szCs w:val="24"/>
        </w:rPr>
        <w:t xml:space="preserve"> asmens tapatybę patvirtinantį dokumentą, laisvos formos prašymą ir </w:t>
      </w:r>
      <w:r w:rsidR="00994573" w:rsidRPr="00661DE6">
        <w:rPr>
          <w:rFonts w:ascii="Times New Roman" w:hAnsi="Times New Roman"/>
          <w:color w:val="000000" w:themeColor="text1"/>
          <w:sz w:val="24"/>
          <w:szCs w:val="24"/>
        </w:rPr>
        <w:t>medicininį mirties liudijimą</w:t>
      </w:r>
      <w:r w:rsidR="0099539B" w:rsidRPr="00661DE6">
        <w:rPr>
          <w:rFonts w:ascii="Times New Roman" w:hAnsi="Times New Roman"/>
          <w:color w:val="000000" w:themeColor="text1"/>
          <w:sz w:val="24"/>
          <w:szCs w:val="24"/>
        </w:rPr>
        <w:t xml:space="preserve">, o jeigu tokio bendrai gyvenančio asmens nėra, pervedamos į vaiko (įvaikio) ar vaikų (įvaikių) vardu atidarytą sąskaitą banke. </w:t>
      </w:r>
      <w:r w:rsidR="00B613B6" w:rsidRPr="00661DE6">
        <w:rPr>
          <w:rFonts w:ascii="Times New Roman" w:hAnsi="Times New Roman"/>
          <w:color w:val="000000" w:themeColor="text1"/>
          <w:sz w:val="24"/>
          <w:szCs w:val="24"/>
        </w:rPr>
        <w:t xml:space="preserve">Savivaldybės administracijos direktoriaus ar jo įgalioto asmens </w:t>
      </w:r>
      <w:r w:rsidR="0099539B" w:rsidRPr="00661DE6">
        <w:rPr>
          <w:rFonts w:ascii="Times New Roman" w:hAnsi="Times New Roman"/>
          <w:color w:val="000000" w:themeColor="text1"/>
          <w:sz w:val="24"/>
          <w:szCs w:val="24"/>
        </w:rPr>
        <w:t>sprendimu piniginės lėšos pervedamos per 1 mėnesį nuo prašymo pateikimo dienos. Mirus vienam gyvenančiam asmeniui, piniginės socialinės paramos teikimas nutraukiamas nuo jo mirties mėnesio pirmos dienos, o už praėjusį laikotarpį paskirta ir neatsiimta piniginė socialinė parama neišmokama.</w:t>
      </w:r>
    </w:p>
    <w:p w14:paraId="3F563ED6" w14:textId="77777777" w:rsidR="00DA6793" w:rsidRPr="005425AB" w:rsidRDefault="00DA6793" w:rsidP="00AF642B">
      <w:pPr>
        <w:tabs>
          <w:tab w:val="left" w:pos="567"/>
        </w:tabs>
        <w:spacing w:after="0" w:line="360" w:lineRule="auto"/>
        <w:ind w:firstLine="720"/>
        <w:jc w:val="both"/>
        <w:rPr>
          <w:rFonts w:ascii="Times New Roman" w:hAnsi="Times New Roman"/>
          <w:color w:val="000000" w:themeColor="text1"/>
          <w:sz w:val="24"/>
          <w:szCs w:val="24"/>
        </w:rPr>
      </w:pPr>
    </w:p>
    <w:p w14:paraId="7B4CD124" w14:textId="77777777" w:rsidR="00B53EE2" w:rsidRPr="005425AB" w:rsidRDefault="00B53EE2" w:rsidP="00A6578A">
      <w:pPr>
        <w:tabs>
          <w:tab w:val="left" w:pos="1134"/>
          <w:tab w:val="left" w:pos="1191"/>
          <w:tab w:val="left" w:pos="1560"/>
        </w:tabs>
        <w:suppressAutoHyphens/>
        <w:spacing w:after="0" w:line="240" w:lineRule="auto"/>
        <w:ind w:right="-91"/>
        <w:jc w:val="center"/>
        <w:rPr>
          <w:rFonts w:ascii="Times New Roman" w:hAnsi="Times New Roman"/>
          <w:b/>
          <w:color w:val="000000" w:themeColor="text1"/>
          <w:sz w:val="24"/>
          <w:szCs w:val="24"/>
        </w:rPr>
      </w:pPr>
      <w:r w:rsidRPr="005425AB">
        <w:rPr>
          <w:rFonts w:ascii="Times New Roman" w:hAnsi="Times New Roman"/>
          <w:b/>
          <w:color w:val="000000" w:themeColor="text1"/>
          <w:sz w:val="24"/>
          <w:szCs w:val="24"/>
        </w:rPr>
        <w:t>III SKYRIUS</w:t>
      </w:r>
    </w:p>
    <w:p w14:paraId="7B4CD125" w14:textId="77777777" w:rsidR="00B53EE2" w:rsidRPr="005425AB" w:rsidRDefault="00B53EE2" w:rsidP="00B53EE2">
      <w:pPr>
        <w:tabs>
          <w:tab w:val="left" w:pos="1134"/>
          <w:tab w:val="left" w:pos="1191"/>
          <w:tab w:val="left" w:pos="1560"/>
        </w:tabs>
        <w:suppressAutoHyphens/>
        <w:spacing w:after="0" w:line="240" w:lineRule="auto"/>
        <w:ind w:right="-91" w:firstLine="720"/>
        <w:jc w:val="center"/>
        <w:rPr>
          <w:rFonts w:ascii="Times New Roman" w:hAnsi="Times New Roman"/>
          <w:b/>
          <w:color w:val="000000" w:themeColor="text1"/>
          <w:sz w:val="24"/>
          <w:szCs w:val="24"/>
        </w:rPr>
      </w:pPr>
      <w:r w:rsidRPr="005425AB">
        <w:rPr>
          <w:rFonts w:ascii="Times New Roman" w:hAnsi="Times New Roman"/>
          <w:b/>
          <w:color w:val="000000" w:themeColor="text1"/>
          <w:sz w:val="24"/>
          <w:szCs w:val="24"/>
        </w:rPr>
        <w:t>PAGRINDAI, KAI SOCIALINĖ PARAMA SKIRIAMA KITAIS ĮSTATYME NENUMATYTAIS ATVEJAIS</w:t>
      </w:r>
    </w:p>
    <w:p w14:paraId="7B4CD126" w14:textId="77777777" w:rsidR="00B53EE2" w:rsidRPr="005425AB" w:rsidRDefault="00B53EE2" w:rsidP="00B53EE2">
      <w:pPr>
        <w:tabs>
          <w:tab w:val="left" w:pos="1134"/>
          <w:tab w:val="left" w:pos="1191"/>
          <w:tab w:val="left" w:pos="1560"/>
        </w:tabs>
        <w:suppressAutoHyphens/>
        <w:spacing w:after="0" w:line="240" w:lineRule="auto"/>
        <w:ind w:right="-91" w:firstLine="720"/>
        <w:jc w:val="center"/>
        <w:rPr>
          <w:rFonts w:ascii="Times New Roman" w:hAnsi="Times New Roman"/>
          <w:b/>
          <w:color w:val="000000" w:themeColor="text1"/>
          <w:sz w:val="24"/>
          <w:szCs w:val="24"/>
        </w:rPr>
      </w:pPr>
    </w:p>
    <w:p w14:paraId="763676AE" w14:textId="37D3F15F" w:rsidR="00661DE6" w:rsidRDefault="00661DE6" w:rsidP="00661DE6">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53. </w:t>
      </w:r>
      <w:r w:rsidR="00B53EE2" w:rsidRPr="00661DE6">
        <w:rPr>
          <w:rFonts w:ascii="Times New Roman" w:hAnsi="Times New Roman"/>
          <w:color w:val="000000" w:themeColor="text1"/>
          <w:sz w:val="24"/>
          <w:szCs w:val="24"/>
        </w:rPr>
        <w:t>Patikrinus bendrai gyvenančių asmenų arba vieno gyvenančio asmens gyvenimo sąlygas ir surašius BPA, atsižvelgiant į bendrai gyvenančių asmenų arba vieno gyvenančio asmens socialinę, materialinę padėtį ir kitas aplinkybes, turinčias įtakos socialinės paramos būtinumui, gyventojams gali būti skiriama vienkartinė, tikslinė, periodinė ar sąlyginė pašalpa. Paskirta pašalpa pinigine forma mokama pinigus pervedant į pašalpų gavėjų prašymuose nurodytas asmenines sąskaitas Lietuvos Respublikoje įregistruotoje kredito ar mokėjimo įstaigoje. Jei šių pašalpų gavėjai tokių sąskaitų neturi, pinigai gali būti išmokami Lazdijų rajono savivaldybės administracijos Lietuvos Respublikos viešųjų pirkimų įstatymo nustatyta tvarka parinktose mokėj</w:t>
      </w:r>
      <w:r w:rsidR="002E0254" w:rsidRPr="00661DE6">
        <w:rPr>
          <w:rFonts w:ascii="Times New Roman" w:hAnsi="Times New Roman"/>
          <w:color w:val="000000" w:themeColor="text1"/>
          <w:sz w:val="24"/>
          <w:szCs w:val="24"/>
        </w:rPr>
        <w:t xml:space="preserve">imo įstaigose (jų padaliniuose), </w:t>
      </w:r>
      <w:r w:rsidR="002E0254" w:rsidRPr="00661DE6">
        <w:rPr>
          <w:rFonts w:ascii="Times New Roman" w:hAnsi="Times New Roman"/>
          <w:color w:val="000000" w:themeColor="text1"/>
          <w:spacing w:val="1"/>
          <w:sz w:val="24"/>
          <w:szCs w:val="24"/>
        </w:rPr>
        <w:t xml:space="preserve">nepinigine forma </w:t>
      </w:r>
      <w:r w:rsidR="002E0254" w:rsidRPr="00661DE6">
        <w:rPr>
          <w:rFonts w:ascii="Times New Roman" w:hAnsi="Times New Roman"/>
          <w:color w:val="000000" w:themeColor="text1"/>
          <w:spacing w:val="2"/>
          <w:sz w:val="24"/>
          <w:szCs w:val="24"/>
        </w:rPr>
        <w:t>tais atvejais, kai pašalpa skiriama bendrai gyvenantiems asmenims ar vieniems gyvenantiems asmenims gyvenimo kokybės gerinimui (prausimuisi ir</w:t>
      </w:r>
      <w:r w:rsidR="00C9729A">
        <w:rPr>
          <w:rFonts w:ascii="Times New Roman" w:hAnsi="Times New Roman"/>
          <w:color w:val="000000" w:themeColor="text1"/>
          <w:spacing w:val="2"/>
          <w:sz w:val="24"/>
          <w:szCs w:val="24"/>
        </w:rPr>
        <w:t xml:space="preserve"> (ar)</w:t>
      </w:r>
      <w:r w:rsidR="002E0254" w:rsidRPr="00661DE6">
        <w:rPr>
          <w:rFonts w:ascii="Times New Roman" w:hAnsi="Times New Roman"/>
          <w:color w:val="000000" w:themeColor="text1"/>
          <w:spacing w:val="2"/>
          <w:sz w:val="24"/>
          <w:szCs w:val="24"/>
        </w:rPr>
        <w:t xml:space="preserve"> skalbimui), bei asmenims </w:t>
      </w:r>
      <w:r w:rsidR="002E0254" w:rsidRPr="00661DE6">
        <w:rPr>
          <w:rFonts w:ascii="Times New Roman" w:hAnsi="Times New Roman"/>
          <w:color w:val="000000" w:themeColor="text1"/>
          <w:spacing w:val="1"/>
          <w:sz w:val="24"/>
          <w:szCs w:val="24"/>
        </w:rPr>
        <w:t>ir šeimoms, patyrusiems socialinę riziką</w:t>
      </w:r>
      <w:r w:rsidR="002E0254" w:rsidRPr="00661DE6">
        <w:rPr>
          <w:rFonts w:ascii="Times New Roman" w:hAnsi="Times New Roman"/>
          <w:color w:val="000000" w:themeColor="text1"/>
          <w:spacing w:val="2"/>
          <w:sz w:val="24"/>
          <w:szCs w:val="24"/>
        </w:rPr>
        <w:t xml:space="preserve"> ir </w:t>
      </w:r>
      <w:r w:rsidR="00997FBE" w:rsidRPr="00661DE6">
        <w:rPr>
          <w:rFonts w:ascii="Times New Roman" w:hAnsi="Times New Roman"/>
          <w:color w:val="000000" w:themeColor="text1"/>
          <w:spacing w:val="2"/>
          <w:sz w:val="24"/>
          <w:szCs w:val="24"/>
        </w:rPr>
        <w:t xml:space="preserve">kai </w:t>
      </w:r>
      <w:r w:rsidR="002E0254" w:rsidRPr="00661DE6">
        <w:rPr>
          <w:rFonts w:ascii="Times New Roman" w:hAnsi="Times New Roman"/>
          <w:color w:val="000000" w:themeColor="text1"/>
          <w:spacing w:val="2"/>
          <w:sz w:val="24"/>
          <w:szCs w:val="24"/>
        </w:rPr>
        <w:t xml:space="preserve">tokį teikimo būdą siūlo </w:t>
      </w:r>
      <w:r w:rsidR="001624FC" w:rsidRPr="00661DE6">
        <w:rPr>
          <w:rFonts w:ascii="Times New Roman" w:hAnsi="Times New Roman"/>
          <w:color w:val="000000" w:themeColor="text1"/>
          <w:spacing w:val="2"/>
          <w:sz w:val="24"/>
          <w:szCs w:val="24"/>
        </w:rPr>
        <w:t>R</w:t>
      </w:r>
      <w:r w:rsidR="005F44AA" w:rsidRPr="00661DE6">
        <w:rPr>
          <w:rFonts w:ascii="Times New Roman" w:hAnsi="Times New Roman"/>
          <w:color w:val="000000" w:themeColor="text1"/>
          <w:sz w:val="24"/>
          <w:szCs w:val="24"/>
        </w:rPr>
        <w:t xml:space="preserve">ajono savivaldybės administracijos direktoriaus arba jo įgaliotų asmenų </w:t>
      </w:r>
      <w:r w:rsidR="00BF364D" w:rsidRPr="00661DE6">
        <w:rPr>
          <w:rFonts w:ascii="Times New Roman" w:hAnsi="Times New Roman"/>
          <w:color w:val="000000" w:themeColor="text1"/>
          <w:sz w:val="24"/>
          <w:szCs w:val="24"/>
        </w:rPr>
        <w:t>A</w:t>
      </w:r>
      <w:r w:rsidR="005F44AA" w:rsidRPr="00661DE6">
        <w:rPr>
          <w:rFonts w:ascii="Times New Roman" w:hAnsi="Times New Roman"/>
          <w:color w:val="000000" w:themeColor="text1"/>
          <w:spacing w:val="2"/>
          <w:sz w:val="24"/>
          <w:szCs w:val="24"/>
        </w:rPr>
        <w:t>dministracijos komisija</w:t>
      </w:r>
      <w:r w:rsidR="002E0254" w:rsidRPr="00661DE6">
        <w:rPr>
          <w:rFonts w:ascii="Times New Roman" w:hAnsi="Times New Roman"/>
          <w:color w:val="000000" w:themeColor="text1"/>
          <w:spacing w:val="2"/>
          <w:sz w:val="24"/>
          <w:szCs w:val="24"/>
        </w:rPr>
        <w:t xml:space="preserve">. </w:t>
      </w:r>
    </w:p>
    <w:p w14:paraId="24579A6B" w14:textId="77777777" w:rsidR="00661DE6" w:rsidRDefault="00661DE6" w:rsidP="00661DE6">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54. </w:t>
      </w:r>
      <w:r w:rsidR="00B53EE2" w:rsidRPr="00661DE6">
        <w:rPr>
          <w:rFonts w:ascii="Times New Roman" w:hAnsi="Times New Roman"/>
          <w:color w:val="000000" w:themeColor="text1"/>
          <w:sz w:val="24"/>
          <w:szCs w:val="24"/>
        </w:rPr>
        <w:t xml:space="preserve">Tvarkos aprašo </w:t>
      </w:r>
      <w:r w:rsidR="00311DFD" w:rsidRPr="00661DE6">
        <w:rPr>
          <w:rFonts w:ascii="Times New Roman" w:hAnsi="Times New Roman"/>
          <w:color w:val="000000" w:themeColor="text1"/>
          <w:sz w:val="24"/>
          <w:szCs w:val="24"/>
        </w:rPr>
        <w:t>53</w:t>
      </w:r>
      <w:r w:rsidR="00B53EE2" w:rsidRPr="00661DE6">
        <w:rPr>
          <w:rFonts w:ascii="Times New Roman" w:hAnsi="Times New Roman"/>
          <w:color w:val="000000" w:themeColor="text1"/>
          <w:sz w:val="24"/>
          <w:szCs w:val="24"/>
        </w:rPr>
        <w:t xml:space="preserve"> punkte nurodyta socialinė parama gali būti skiriama bendrai gyvenantiems asmenims arba vienam gyvenančiam asmeniui, atsidūrusiam sunkioje materialinėje padėtyje, susidariusioje dėl įvykusios nelaimės, asmens sveikatos sutrikimų, kitais svarbiais nenumatytais atvejais, kada nepakanka valstybės teikiamos socialinės paramos, patekusiam į sunkią materialinę padėtį, kai jis yra išnaudojęs visas kitų pajamų gavimo galimybes, rūšis, jų dydžius ir te</w:t>
      </w:r>
      <w:r w:rsidR="00584512" w:rsidRPr="00661DE6">
        <w:rPr>
          <w:rFonts w:ascii="Times New Roman" w:hAnsi="Times New Roman"/>
          <w:color w:val="000000" w:themeColor="text1"/>
          <w:sz w:val="24"/>
          <w:szCs w:val="24"/>
        </w:rPr>
        <w:t>ikimo sąlygas, A</w:t>
      </w:r>
      <w:r w:rsidR="005F44AA" w:rsidRPr="00661DE6">
        <w:rPr>
          <w:rFonts w:ascii="Times New Roman" w:hAnsi="Times New Roman"/>
          <w:color w:val="000000" w:themeColor="text1"/>
          <w:sz w:val="24"/>
          <w:szCs w:val="24"/>
        </w:rPr>
        <w:t xml:space="preserve">dministracijos </w:t>
      </w:r>
      <w:r w:rsidR="00B53EE2" w:rsidRPr="00661DE6">
        <w:rPr>
          <w:rFonts w:ascii="Times New Roman" w:hAnsi="Times New Roman"/>
          <w:color w:val="000000" w:themeColor="text1"/>
          <w:sz w:val="24"/>
          <w:szCs w:val="24"/>
        </w:rPr>
        <w:t>komisijos</w:t>
      </w:r>
      <w:r w:rsidR="005F44AA" w:rsidRPr="00661DE6">
        <w:rPr>
          <w:rFonts w:ascii="Times New Roman" w:hAnsi="Times New Roman"/>
          <w:color w:val="000000" w:themeColor="text1"/>
          <w:sz w:val="24"/>
          <w:szCs w:val="24"/>
        </w:rPr>
        <w:t xml:space="preserve"> siūlymu.</w:t>
      </w:r>
    </w:p>
    <w:p w14:paraId="2ACFFB49" w14:textId="77777777" w:rsidR="000A3258" w:rsidRDefault="00661DE6" w:rsidP="00661DE6">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55. </w:t>
      </w:r>
      <w:r w:rsidR="00B53EE2" w:rsidRPr="00661DE6">
        <w:rPr>
          <w:rFonts w:ascii="Times New Roman" w:hAnsi="Times New Roman"/>
          <w:color w:val="000000" w:themeColor="text1"/>
          <w:spacing w:val="1"/>
          <w:sz w:val="24"/>
          <w:szCs w:val="24"/>
        </w:rPr>
        <w:t xml:space="preserve">Dokumentai, reikalingi </w:t>
      </w:r>
      <w:r w:rsidR="00B53EE2" w:rsidRPr="00661DE6">
        <w:rPr>
          <w:rFonts w:ascii="Times New Roman" w:hAnsi="Times New Roman"/>
          <w:color w:val="000000" w:themeColor="text1"/>
          <w:sz w:val="24"/>
          <w:szCs w:val="24"/>
        </w:rPr>
        <w:t>vienkartinei, tikslinei, periodinei ar sąlyginei</w:t>
      </w:r>
      <w:r w:rsidR="00B53EE2" w:rsidRPr="00661DE6">
        <w:rPr>
          <w:rFonts w:ascii="Times New Roman" w:hAnsi="Times New Roman"/>
          <w:color w:val="000000" w:themeColor="text1"/>
          <w:spacing w:val="1"/>
          <w:sz w:val="24"/>
          <w:szCs w:val="24"/>
        </w:rPr>
        <w:t xml:space="preserve"> pašalpai skirti:</w:t>
      </w:r>
    </w:p>
    <w:p w14:paraId="4EA8D3B3" w14:textId="5F082CD4"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pacing w:val="4"/>
          <w:sz w:val="24"/>
          <w:szCs w:val="24"/>
        </w:rPr>
      </w:pPr>
      <w:r>
        <w:rPr>
          <w:rFonts w:ascii="Times New Roman" w:hAnsi="Times New Roman"/>
          <w:color w:val="000000" w:themeColor="text1"/>
          <w:sz w:val="24"/>
          <w:szCs w:val="24"/>
        </w:rPr>
        <w:t xml:space="preserve">55.1. </w:t>
      </w:r>
      <w:r w:rsidR="00B53EE2" w:rsidRPr="00661DE6">
        <w:rPr>
          <w:rFonts w:ascii="Times New Roman" w:hAnsi="Times New Roman"/>
          <w:color w:val="000000" w:themeColor="text1"/>
          <w:spacing w:val="1"/>
          <w:sz w:val="24"/>
          <w:szCs w:val="24"/>
        </w:rPr>
        <w:t>pateikiami asmens: prašymas</w:t>
      </w:r>
      <w:r w:rsidR="00F43A86" w:rsidRPr="00661DE6">
        <w:rPr>
          <w:rFonts w:ascii="Times New Roman" w:hAnsi="Times New Roman"/>
          <w:color w:val="000000" w:themeColor="text1"/>
          <w:spacing w:val="1"/>
          <w:sz w:val="24"/>
          <w:szCs w:val="24"/>
        </w:rPr>
        <w:t xml:space="preserve">, </w:t>
      </w:r>
      <w:r w:rsidR="00F43A86" w:rsidRPr="00661DE6">
        <w:rPr>
          <w:rFonts w:ascii="Times New Roman" w:eastAsia="Times New Roman" w:hAnsi="Times New Roman"/>
          <w:color w:val="000000" w:themeColor="text1"/>
          <w:sz w:val="24"/>
          <w:szCs w:val="24"/>
          <w:lang w:eastAsia="lt-LT"/>
        </w:rPr>
        <w:t xml:space="preserve">pažymos apie vieno arba bendrai gyvenančių asmenų </w:t>
      </w:r>
      <w:r w:rsidR="00F43A86" w:rsidRPr="00661DE6">
        <w:rPr>
          <w:rFonts w:ascii="Times New Roman" w:eastAsia="Times New Roman" w:hAnsi="Times New Roman"/>
          <w:color w:val="000000" w:themeColor="text1"/>
          <w:sz w:val="24"/>
          <w:szCs w:val="24"/>
          <w:lang w:eastAsia="lt-LT"/>
        </w:rPr>
        <w:lastRenderedPageBreak/>
        <w:t xml:space="preserve">gaunamas pajamas, </w:t>
      </w:r>
      <w:r w:rsidR="00B53EE2" w:rsidRPr="00661DE6">
        <w:rPr>
          <w:rFonts w:ascii="Times New Roman" w:hAnsi="Times New Roman"/>
          <w:color w:val="000000" w:themeColor="text1"/>
          <w:spacing w:val="1"/>
          <w:sz w:val="24"/>
          <w:szCs w:val="24"/>
        </w:rPr>
        <w:t>ir d</w:t>
      </w:r>
      <w:r w:rsidR="00F43A86" w:rsidRPr="00661DE6">
        <w:rPr>
          <w:rFonts w:ascii="Times New Roman" w:hAnsi="Times New Roman"/>
          <w:color w:val="000000" w:themeColor="text1"/>
          <w:spacing w:val="1"/>
          <w:sz w:val="24"/>
          <w:szCs w:val="24"/>
        </w:rPr>
        <w:t>okumentai, įrodantys aplinkybes</w:t>
      </w:r>
      <w:r w:rsidR="00B53EE2" w:rsidRPr="00661DE6">
        <w:rPr>
          <w:rFonts w:ascii="Times New Roman" w:hAnsi="Times New Roman"/>
          <w:color w:val="000000" w:themeColor="text1"/>
          <w:spacing w:val="1"/>
          <w:sz w:val="24"/>
          <w:szCs w:val="24"/>
        </w:rPr>
        <w:t xml:space="preserve"> apie įvykusį gaisrą, </w:t>
      </w:r>
      <w:r w:rsidR="00A71CE2" w:rsidRPr="00661DE6">
        <w:rPr>
          <w:rFonts w:ascii="Times New Roman" w:hAnsi="Times New Roman"/>
          <w:color w:val="000000" w:themeColor="text1"/>
          <w:sz w:val="24"/>
          <w:szCs w:val="24"/>
        </w:rPr>
        <w:t>gydytojų konsultacinės kom</w:t>
      </w:r>
      <w:r w:rsidR="00F43A86" w:rsidRPr="00661DE6">
        <w:rPr>
          <w:rFonts w:ascii="Times New Roman" w:hAnsi="Times New Roman"/>
          <w:color w:val="000000" w:themeColor="text1"/>
          <w:sz w:val="24"/>
          <w:szCs w:val="24"/>
        </w:rPr>
        <w:t>isijos ar gydymo įstaigos pažyma</w:t>
      </w:r>
      <w:r w:rsidR="00A71CE2" w:rsidRPr="00661DE6">
        <w:rPr>
          <w:rFonts w:ascii="Times New Roman" w:hAnsi="Times New Roman"/>
          <w:color w:val="000000" w:themeColor="text1"/>
          <w:sz w:val="24"/>
          <w:szCs w:val="24"/>
        </w:rPr>
        <w:t xml:space="preserve"> apie sveikatos būklę ar atliktą operaci</w:t>
      </w:r>
      <w:r w:rsidR="005F44AA" w:rsidRPr="00661DE6">
        <w:rPr>
          <w:rFonts w:ascii="Times New Roman" w:hAnsi="Times New Roman"/>
          <w:color w:val="000000" w:themeColor="text1"/>
          <w:sz w:val="24"/>
          <w:szCs w:val="24"/>
        </w:rPr>
        <w:t xml:space="preserve">ją, </w:t>
      </w:r>
      <w:r w:rsidR="00F43A86" w:rsidRPr="00661DE6">
        <w:rPr>
          <w:rFonts w:ascii="Times New Roman" w:hAnsi="Times New Roman"/>
          <w:color w:val="000000" w:themeColor="text1"/>
          <w:sz w:val="24"/>
          <w:szCs w:val="24"/>
        </w:rPr>
        <w:t xml:space="preserve">ar </w:t>
      </w:r>
      <w:r w:rsidR="005F44AA" w:rsidRPr="00661DE6">
        <w:rPr>
          <w:rFonts w:ascii="Times New Roman" w:eastAsia="Times New Roman" w:hAnsi="Times New Roman"/>
          <w:color w:val="000000" w:themeColor="text1"/>
          <w:sz w:val="24"/>
          <w:szCs w:val="24"/>
          <w:lang w:eastAsia="lt-LT"/>
        </w:rPr>
        <w:t>dokumentai, pagrindžiantys</w:t>
      </w:r>
      <w:r w:rsidR="00A71CE2" w:rsidRPr="00661DE6">
        <w:rPr>
          <w:rFonts w:ascii="Times New Roman" w:eastAsia="Times New Roman" w:hAnsi="Times New Roman"/>
          <w:color w:val="000000" w:themeColor="text1"/>
          <w:sz w:val="24"/>
          <w:szCs w:val="24"/>
          <w:lang w:eastAsia="lt-LT"/>
        </w:rPr>
        <w:t xml:space="preserve"> asmens gydymą</w:t>
      </w:r>
      <w:r w:rsidR="00F43A86" w:rsidRPr="00661DE6">
        <w:rPr>
          <w:rFonts w:ascii="Times New Roman" w:eastAsia="Times New Roman" w:hAnsi="Times New Roman"/>
          <w:color w:val="000000" w:themeColor="text1"/>
          <w:sz w:val="24"/>
          <w:szCs w:val="24"/>
          <w:lang w:eastAsia="lt-LT"/>
        </w:rPr>
        <w:t>si</w:t>
      </w:r>
      <w:r w:rsidR="00A71CE2" w:rsidRPr="00661DE6">
        <w:rPr>
          <w:rFonts w:ascii="Times New Roman" w:eastAsia="Times New Roman" w:hAnsi="Times New Roman"/>
          <w:color w:val="000000" w:themeColor="text1"/>
          <w:sz w:val="24"/>
          <w:szCs w:val="24"/>
          <w:lang w:eastAsia="lt-LT"/>
        </w:rPr>
        <w:t xml:space="preserve"> nuo priklausomybių</w:t>
      </w:r>
      <w:r w:rsidR="00F43A86" w:rsidRPr="00661DE6">
        <w:rPr>
          <w:rFonts w:ascii="Times New Roman" w:eastAsia="Times New Roman" w:hAnsi="Times New Roman"/>
          <w:color w:val="000000" w:themeColor="text1"/>
          <w:sz w:val="24"/>
          <w:szCs w:val="24"/>
          <w:lang w:eastAsia="lt-LT"/>
        </w:rPr>
        <w:t xml:space="preserve">, </w:t>
      </w:r>
      <w:r w:rsidR="00F43A86" w:rsidRPr="00661DE6">
        <w:rPr>
          <w:rFonts w:ascii="Times New Roman" w:hAnsi="Times New Roman"/>
          <w:color w:val="000000" w:themeColor="text1"/>
          <w:spacing w:val="1"/>
          <w:sz w:val="24"/>
          <w:szCs w:val="24"/>
        </w:rPr>
        <w:t xml:space="preserve">socialinės bei </w:t>
      </w:r>
      <w:r w:rsidR="00F43A86" w:rsidRPr="00661DE6">
        <w:rPr>
          <w:rFonts w:ascii="Times New Roman" w:hAnsi="Times New Roman"/>
          <w:color w:val="000000" w:themeColor="text1"/>
          <w:spacing w:val="4"/>
          <w:sz w:val="24"/>
          <w:szCs w:val="24"/>
        </w:rPr>
        <w:t>psicholog</w:t>
      </w:r>
      <w:r>
        <w:rPr>
          <w:rFonts w:ascii="Times New Roman" w:hAnsi="Times New Roman"/>
          <w:color w:val="000000" w:themeColor="text1"/>
          <w:spacing w:val="4"/>
          <w:sz w:val="24"/>
          <w:szCs w:val="24"/>
        </w:rPr>
        <w:t>inės reabilitacijos įstaigose;</w:t>
      </w:r>
    </w:p>
    <w:p w14:paraId="5ABA9F57"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pacing w:val="4"/>
          <w:sz w:val="24"/>
          <w:szCs w:val="24"/>
        </w:rPr>
        <w:t xml:space="preserve">55.2. </w:t>
      </w:r>
      <w:r w:rsidR="00BF364D" w:rsidRPr="000A3258">
        <w:rPr>
          <w:rFonts w:ascii="Times New Roman" w:hAnsi="Times New Roman"/>
          <w:color w:val="000000" w:themeColor="text1"/>
          <w:spacing w:val="1"/>
          <w:sz w:val="24"/>
          <w:szCs w:val="24"/>
        </w:rPr>
        <w:t>pateikiami Skyriaus socialinio darbo organizatoriaus ir</w:t>
      </w:r>
      <w:r w:rsidR="00202B2F" w:rsidRPr="000A3258">
        <w:rPr>
          <w:rFonts w:ascii="Times New Roman" w:hAnsi="Times New Roman"/>
          <w:color w:val="000000" w:themeColor="text1"/>
          <w:spacing w:val="1"/>
          <w:sz w:val="24"/>
          <w:szCs w:val="24"/>
        </w:rPr>
        <w:t xml:space="preserve"> (</w:t>
      </w:r>
      <w:r w:rsidR="00BF364D" w:rsidRPr="000A3258">
        <w:rPr>
          <w:rFonts w:ascii="Times New Roman" w:hAnsi="Times New Roman"/>
          <w:color w:val="000000" w:themeColor="text1"/>
          <w:spacing w:val="1"/>
          <w:sz w:val="24"/>
          <w:szCs w:val="24"/>
        </w:rPr>
        <w:t>ar</w:t>
      </w:r>
      <w:r w:rsidR="00202B2F" w:rsidRPr="000A3258">
        <w:rPr>
          <w:rFonts w:ascii="Times New Roman" w:hAnsi="Times New Roman"/>
          <w:color w:val="000000" w:themeColor="text1"/>
          <w:spacing w:val="1"/>
          <w:sz w:val="24"/>
          <w:szCs w:val="24"/>
        </w:rPr>
        <w:t>)</w:t>
      </w:r>
      <w:r w:rsidR="00BF364D" w:rsidRPr="000A3258">
        <w:rPr>
          <w:rFonts w:ascii="Times New Roman" w:hAnsi="Times New Roman"/>
          <w:color w:val="000000" w:themeColor="text1"/>
          <w:spacing w:val="1"/>
          <w:sz w:val="24"/>
          <w:szCs w:val="24"/>
        </w:rPr>
        <w:t xml:space="preserve"> </w:t>
      </w:r>
      <w:r w:rsidR="00584512" w:rsidRPr="000A3258">
        <w:rPr>
          <w:rFonts w:ascii="Times New Roman" w:hAnsi="Times New Roman"/>
          <w:color w:val="000000" w:themeColor="text1"/>
          <w:spacing w:val="1"/>
          <w:sz w:val="24"/>
          <w:szCs w:val="24"/>
        </w:rPr>
        <w:t>A</w:t>
      </w:r>
      <w:r w:rsidR="00BF364D" w:rsidRPr="000A3258">
        <w:rPr>
          <w:rFonts w:ascii="Times New Roman" w:hAnsi="Times New Roman"/>
          <w:color w:val="000000" w:themeColor="text1"/>
          <w:spacing w:val="1"/>
          <w:sz w:val="24"/>
          <w:szCs w:val="24"/>
        </w:rPr>
        <w:t>dministracijos komisijos narių</w:t>
      </w:r>
      <w:r w:rsidR="00B53EE2" w:rsidRPr="000A3258">
        <w:rPr>
          <w:rFonts w:ascii="Times New Roman" w:hAnsi="Times New Roman"/>
          <w:color w:val="000000" w:themeColor="text1"/>
          <w:spacing w:val="1"/>
          <w:sz w:val="24"/>
          <w:szCs w:val="24"/>
        </w:rPr>
        <w:t xml:space="preserve">: </w:t>
      </w:r>
      <w:r w:rsidR="00133CF8" w:rsidRPr="000A3258">
        <w:rPr>
          <w:rFonts w:ascii="Times New Roman" w:hAnsi="Times New Roman"/>
          <w:color w:val="000000" w:themeColor="text1"/>
          <w:spacing w:val="1"/>
          <w:sz w:val="24"/>
          <w:szCs w:val="24"/>
        </w:rPr>
        <w:t>BPA</w:t>
      </w:r>
      <w:r w:rsidR="00202B2F" w:rsidRPr="000A3258">
        <w:rPr>
          <w:rFonts w:ascii="Times New Roman" w:hAnsi="Times New Roman"/>
          <w:color w:val="000000" w:themeColor="text1"/>
          <w:spacing w:val="1"/>
          <w:sz w:val="24"/>
          <w:szCs w:val="24"/>
        </w:rPr>
        <w:t>,</w:t>
      </w:r>
      <w:r w:rsidR="00B01E16" w:rsidRPr="000A3258">
        <w:rPr>
          <w:rFonts w:ascii="Times New Roman" w:hAnsi="Times New Roman"/>
          <w:color w:val="000000" w:themeColor="text1"/>
          <w:spacing w:val="1"/>
          <w:sz w:val="24"/>
          <w:szCs w:val="24"/>
        </w:rPr>
        <w:t xml:space="preserve"> išrašai iš </w:t>
      </w:r>
      <w:r w:rsidR="00B01E16" w:rsidRPr="000A3258">
        <w:rPr>
          <w:rFonts w:ascii="Times New Roman" w:hAnsi="Times New Roman"/>
          <w:color w:val="000000" w:themeColor="text1"/>
          <w:sz w:val="24"/>
          <w:szCs w:val="24"/>
        </w:rPr>
        <w:t>valstybės ir žinybiniuose registruose bei valstybės informacinėse sistemose</w:t>
      </w:r>
      <w:r w:rsidR="00B01E16" w:rsidRPr="000A3258">
        <w:rPr>
          <w:rFonts w:ascii="Times New Roman" w:hAnsi="Times New Roman"/>
          <w:color w:val="000000" w:themeColor="text1"/>
          <w:spacing w:val="1"/>
          <w:sz w:val="24"/>
          <w:szCs w:val="24"/>
        </w:rPr>
        <w:t xml:space="preserve"> esančių duomenų bazių, kuriomis turi teisę naudotis. </w:t>
      </w:r>
    </w:p>
    <w:p w14:paraId="7D835EC4"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 </w:t>
      </w:r>
      <w:r w:rsidR="00B53EE2" w:rsidRPr="000A3258">
        <w:rPr>
          <w:rFonts w:ascii="Times New Roman" w:hAnsi="Times New Roman"/>
          <w:color w:val="000000" w:themeColor="text1"/>
          <w:spacing w:val="-11"/>
          <w:sz w:val="24"/>
          <w:szCs w:val="24"/>
        </w:rPr>
        <w:t>A</w:t>
      </w:r>
      <w:r w:rsidR="00B53EE2" w:rsidRPr="000A3258">
        <w:rPr>
          <w:rFonts w:ascii="Times New Roman" w:hAnsi="Times New Roman"/>
          <w:color w:val="000000" w:themeColor="text1"/>
          <w:sz w:val="24"/>
          <w:szCs w:val="24"/>
        </w:rPr>
        <w:t xml:space="preserve">prašo </w:t>
      </w:r>
      <w:r w:rsidR="002E0254" w:rsidRPr="000A3258">
        <w:rPr>
          <w:rFonts w:ascii="Times New Roman" w:hAnsi="Times New Roman"/>
          <w:color w:val="000000" w:themeColor="text1"/>
          <w:sz w:val="24"/>
          <w:szCs w:val="24"/>
        </w:rPr>
        <w:t>5</w:t>
      </w:r>
      <w:r w:rsidR="00C42E94" w:rsidRPr="000A3258">
        <w:rPr>
          <w:rFonts w:ascii="Times New Roman" w:hAnsi="Times New Roman"/>
          <w:color w:val="000000" w:themeColor="text1"/>
          <w:sz w:val="24"/>
          <w:szCs w:val="24"/>
        </w:rPr>
        <w:t>3</w:t>
      </w:r>
      <w:r w:rsidR="00B53EE2" w:rsidRPr="000A3258">
        <w:rPr>
          <w:rFonts w:ascii="Times New Roman" w:hAnsi="Times New Roman"/>
          <w:color w:val="000000" w:themeColor="text1"/>
          <w:sz w:val="24"/>
          <w:szCs w:val="24"/>
        </w:rPr>
        <w:t xml:space="preserve"> punkte nurodytos socialinės paramos teikimo atvejai ir leistini maksimalūs dydžiai:</w:t>
      </w:r>
    </w:p>
    <w:p w14:paraId="41795DBD"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 </w:t>
      </w:r>
      <w:r w:rsidR="00B53EE2" w:rsidRPr="000A3258">
        <w:rPr>
          <w:rFonts w:ascii="Times New Roman" w:hAnsi="Times New Roman"/>
          <w:color w:val="000000" w:themeColor="text1"/>
          <w:sz w:val="24"/>
          <w:szCs w:val="24"/>
        </w:rPr>
        <w:t>vienkartinė pašalpa skiriama:</w:t>
      </w:r>
    </w:p>
    <w:p w14:paraId="0F0B28F4" w14:textId="7153B4A3"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56.1.1. </w:t>
      </w:r>
      <w:r w:rsidR="00B53EE2" w:rsidRPr="000A3258">
        <w:rPr>
          <w:rFonts w:ascii="Times New Roman" w:hAnsi="Times New Roman"/>
          <w:color w:val="000000" w:themeColor="text1"/>
          <w:spacing w:val="3"/>
          <w:sz w:val="24"/>
          <w:szCs w:val="24"/>
        </w:rPr>
        <w:t>gaisro nuostoliams</w:t>
      </w:r>
      <w:r w:rsidR="00D250C6" w:rsidRPr="000A3258">
        <w:rPr>
          <w:rFonts w:ascii="Times New Roman" w:hAnsi="Times New Roman"/>
          <w:color w:val="000000" w:themeColor="text1"/>
          <w:spacing w:val="3"/>
          <w:sz w:val="24"/>
          <w:szCs w:val="24"/>
        </w:rPr>
        <w:t xml:space="preserve"> iš</w:t>
      </w:r>
      <w:r w:rsidR="00B53EE2" w:rsidRPr="000A3258">
        <w:rPr>
          <w:rFonts w:ascii="Times New Roman" w:hAnsi="Times New Roman"/>
          <w:color w:val="000000" w:themeColor="text1"/>
          <w:spacing w:val="3"/>
          <w:sz w:val="24"/>
          <w:szCs w:val="24"/>
        </w:rPr>
        <w:t xml:space="preserve"> dalies padengti, jeigu dėl šios paramos kreipiamasi per du mėnesius nuo įvykusio gaisro</w:t>
      </w:r>
      <w:r w:rsidR="00356323" w:rsidRPr="000A3258">
        <w:rPr>
          <w:rFonts w:ascii="Times New Roman" w:hAnsi="Times New Roman"/>
          <w:color w:val="000000" w:themeColor="text1"/>
          <w:spacing w:val="3"/>
          <w:sz w:val="24"/>
          <w:szCs w:val="24"/>
        </w:rPr>
        <w:t xml:space="preserve"> </w:t>
      </w:r>
      <w:r w:rsidR="00B53EE2" w:rsidRPr="000A3258">
        <w:rPr>
          <w:rFonts w:ascii="Times New Roman" w:hAnsi="Times New Roman"/>
          <w:color w:val="000000" w:themeColor="text1"/>
          <w:sz w:val="24"/>
          <w:szCs w:val="24"/>
        </w:rPr>
        <w:t xml:space="preserve">ir jeigu tai yra vienintelis </w:t>
      </w:r>
      <w:r w:rsidR="007E5954" w:rsidRPr="000A3258">
        <w:rPr>
          <w:rFonts w:ascii="Times New Roman" w:hAnsi="Times New Roman"/>
          <w:color w:val="000000" w:themeColor="text1"/>
          <w:spacing w:val="3"/>
          <w:sz w:val="24"/>
          <w:szCs w:val="24"/>
        </w:rPr>
        <w:t xml:space="preserve">asmens nuosavybės teise priklausantis nekilnojamasis turtas </w:t>
      </w:r>
      <w:r w:rsidR="00B53EE2" w:rsidRPr="000A3258">
        <w:rPr>
          <w:rFonts w:ascii="Times New Roman" w:hAnsi="Times New Roman"/>
          <w:color w:val="000000" w:themeColor="text1"/>
          <w:sz w:val="24"/>
          <w:szCs w:val="24"/>
        </w:rPr>
        <w:t>ar statinys</w:t>
      </w:r>
      <w:r w:rsidR="00B826B2" w:rsidRPr="000A3258">
        <w:rPr>
          <w:rFonts w:ascii="Times New Roman" w:hAnsi="Times New Roman"/>
          <w:color w:val="000000" w:themeColor="text1"/>
          <w:sz w:val="24"/>
          <w:szCs w:val="24"/>
        </w:rPr>
        <w:t xml:space="preserve">, </w:t>
      </w:r>
      <w:r w:rsidR="007E5954" w:rsidRPr="000A3258">
        <w:rPr>
          <w:rFonts w:ascii="Times New Roman" w:hAnsi="Times New Roman"/>
          <w:color w:val="000000" w:themeColor="text1"/>
          <w:sz w:val="24"/>
          <w:szCs w:val="24"/>
        </w:rPr>
        <w:t xml:space="preserve">kuriame yra asmens </w:t>
      </w:r>
      <w:r w:rsidR="00D250C6" w:rsidRPr="000A3258">
        <w:rPr>
          <w:rFonts w:ascii="Times New Roman" w:eastAsia="Times New Roman" w:hAnsi="Times New Roman"/>
          <w:color w:val="000000" w:themeColor="text1"/>
          <w:sz w:val="24"/>
          <w:szCs w:val="24"/>
          <w:lang w:eastAsia="lt-LT"/>
        </w:rPr>
        <w:t>gyvenamoji vieta</w:t>
      </w:r>
      <w:r w:rsidR="001E5FEC" w:rsidRPr="000A3258">
        <w:rPr>
          <w:rFonts w:ascii="Times New Roman" w:eastAsia="Times New Roman" w:hAnsi="Times New Roman"/>
          <w:color w:val="000000" w:themeColor="text1"/>
          <w:sz w:val="24"/>
          <w:szCs w:val="24"/>
          <w:lang w:eastAsia="lt-LT"/>
        </w:rPr>
        <w:t xml:space="preserve"> (asmens deklaruota gyvenamoji vieta ir statinys yra </w:t>
      </w:r>
      <w:r w:rsidR="0063561C">
        <w:rPr>
          <w:rFonts w:ascii="Times New Roman" w:eastAsia="Times New Roman" w:hAnsi="Times New Roman"/>
          <w:color w:val="000000" w:themeColor="text1"/>
          <w:sz w:val="24"/>
          <w:szCs w:val="24"/>
          <w:lang w:eastAsia="lt-LT"/>
        </w:rPr>
        <w:t>R</w:t>
      </w:r>
      <w:r w:rsidR="001E5FEC" w:rsidRPr="000A3258">
        <w:rPr>
          <w:rFonts w:ascii="Times New Roman" w:hAnsi="Times New Roman"/>
          <w:color w:val="000000" w:themeColor="text1"/>
          <w:spacing w:val="3"/>
          <w:sz w:val="24"/>
          <w:szCs w:val="24"/>
        </w:rPr>
        <w:t>ajono savivaldybės teritorijoje)</w:t>
      </w:r>
      <w:r w:rsidR="007E5954" w:rsidRPr="000A3258">
        <w:rPr>
          <w:rFonts w:ascii="Times New Roman" w:hAnsi="Times New Roman"/>
          <w:color w:val="000000" w:themeColor="text1"/>
          <w:spacing w:val="3"/>
          <w:sz w:val="24"/>
          <w:szCs w:val="24"/>
        </w:rPr>
        <w:t>:</w:t>
      </w:r>
    </w:p>
    <w:p w14:paraId="3DA7D495"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56.1.1.1. </w:t>
      </w:r>
      <w:r w:rsidR="00B53EE2" w:rsidRPr="000A3258">
        <w:rPr>
          <w:rFonts w:ascii="Times New Roman" w:hAnsi="Times New Roman"/>
          <w:color w:val="000000" w:themeColor="text1"/>
          <w:spacing w:val="3"/>
          <w:sz w:val="24"/>
          <w:szCs w:val="24"/>
        </w:rPr>
        <w:t>kai suniokojamas</w:t>
      </w:r>
      <w:r w:rsidR="00D250C6" w:rsidRPr="000A3258">
        <w:rPr>
          <w:rFonts w:ascii="Times New Roman" w:hAnsi="Times New Roman"/>
          <w:color w:val="000000" w:themeColor="text1"/>
          <w:spacing w:val="3"/>
          <w:sz w:val="24"/>
          <w:szCs w:val="24"/>
        </w:rPr>
        <w:t xml:space="preserve"> </w:t>
      </w:r>
      <w:r w:rsidR="00B53EE2" w:rsidRPr="000A3258">
        <w:rPr>
          <w:rFonts w:ascii="Times New Roman" w:hAnsi="Times New Roman"/>
          <w:color w:val="000000" w:themeColor="text1"/>
          <w:spacing w:val="3"/>
          <w:sz w:val="24"/>
          <w:szCs w:val="24"/>
        </w:rPr>
        <w:t>gyvenamasis būstas</w:t>
      </w:r>
      <w:r w:rsidR="009A0569" w:rsidRPr="000A3258">
        <w:rPr>
          <w:rFonts w:ascii="Times New Roman" w:hAnsi="Times New Roman"/>
          <w:color w:val="000000" w:themeColor="text1"/>
          <w:spacing w:val="3"/>
          <w:sz w:val="24"/>
          <w:szCs w:val="24"/>
        </w:rPr>
        <w:t>, už vieną kv. m.</w:t>
      </w:r>
      <w:r w:rsidR="00B01E16" w:rsidRPr="000A3258">
        <w:rPr>
          <w:rFonts w:ascii="Times New Roman" w:hAnsi="Times New Roman"/>
          <w:color w:val="000000" w:themeColor="text1"/>
          <w:spacing w:val="3"/>
          <w:sz w:val="24"/>
          <w:szCs w:val="24"/>
        </w:rPr>
        <w:t xml:space="preserve"> ploto</w:t>
      </w:r>
      <w:r w:rsidR="009A0569" w:rsidRPr="000A3258">
        <w:rPr>
          <w:rFonts w:ascii="Times New Roman" w:hAnsi="Times New Roman"/>
          <w:color w:val="000000" w:themeColor="text1"/>
          <w:spacing w:val="3"/>
          <w:sz w:val="24"/>
          <w:szCs w:val="24"/>
        </w:rPr>
        <w:t xml:space="preserve"> 0,</w:t>
      </w:r>
      <w:r w:rsidR="00B01E16" w:rsidRPr="000A3258">
        <w:rPr>
          <w:rFonts w:ascii="Times New Roman" w:hAnsi="Times New Roman"/>
          <w:color w:val="000000" w:themeColor="text1"/>
          <w:spacing w:val="3"/>
          <w:sz w:val="24"/>
          <w:szCs w:val="24"/>
        </w:rPr>
        <w:t>2</w:t>
      </w:r>
      <w:r w:rsidR="009A0569" w:rsidRPr="000A3258">
        <w:rPr>
          <w:rFonts w:ascii="Times New Roman" w:hAnsi="Times New Roman"/>
          <w:color w:val="000000" w:themeColor="text1"/>
          <w:spacing w:val="3"/>
          <w:sz w:val="24"/>
          <w:szCs w:val="24"/>
        </w:rPr>
        <w:t xml:space="preserve"> </w:t>
      </w:r>
      <w:r w:rsidR="00B826B2" w:rsidRPr="000A3258">
        <w:rPr>
          <w:rFonts w:ascii="Times New Roman" w:hAnsi="Times New Roman"/>
          <w:color w:val="000000" w:themeColor="text1"/>
          <w:spacing w:val="3"/>
          <w:sz w:val="24"/>
          <w:szCs w:val="24"/>
        </w:rPr>
        <w:t>VRP;</w:t>
      </w:r>
    </w:p>
    <w:p w14:paraId="5C2AE6C9" w14:textId="342FB39F"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56.1.1.2. </w:t>
      </w:r>
      <w:r w:rsidR="00D250C6" w:rsidRPr="000A3258">
        <w:rPr>
          <w:rFonts w:ascii="Times New Roman" w:hAnsi="Times New Roman"/>
          <w:color w:val="000000" w:themeColor="text1"/>
          <w:spacing w:val="3"/>
          <w:sz w:val="24"/>
          <w:szCs w:val="24"/>
        </w:rPr>
        <w:t>kai suniokojama</w:t>
      </w:r>
      <w:r w:rsidR="00133CF8" w:rsidRPr="000A3258">
        <w:rPr>
          <w:rFonts w:ascii="Times New Roman" w:hAnsi="Times New Roman"/>
          <w:color w:val="000000" w:themeColor="text1"/>
          <w:spacing w:val="3"/>
          <w:sz w:val="24"/>
          <w:szCs w:val="24"/>
        </w:rPr>
        <w:t xml:space="preserve"> </w:t>
      </w:r>
      <w:r w:rsidR="00D250C6" w:rsidRPr="000A3258">
        <w:rPr>
          <w:rFonts w:ascii="Times New Roman" w:hAnsi="Times New Roman"/>
          <w:color w:val="000000" w:themeColor="text1"/>
          <w:spacing w:val="3"/>
          <w:sz w:val="24"/>
          <w:szCs w:val="24"/>
        </w:rPr>
        <w:t xml:space="preserve">gyvenamojo būsto </w:t>
      </w:r>
      <w:r w:rsidR="00B826B2" w:rsidRPr="000A3258">
        <w:rPr>
          <w:rFonts w:ascii="Times New Roman" w:hAnsi="Times New Roman"/>
          <w:color w:val="000000" w:themeColor="text1"/>
          <w:spacing w:val="3"/>
          <w:sz w:val="24"/>
          <w:szCs w:val="24"/>
        </w:rPr>
        <w:t>dalis</w:t>
      </w:r>
      <w:r w:rsidR="00133CF8" w:rsidRPr="000A3258">
        <w:rPr>
          <w:rFonts w:ascii="Times New Roman" w:hAnsi="Times New Roman"/>
          <w:color w:val="000000" w:themeColor="text1"/>
          <w:spacing w:val="3"/>
          <w:sz w:val="24"/>
          <w:szCs w:val="24"/>
        </w:rPr>
        <w:t xml:space="preserve"> –</w:t>
      </w:r>
      <w:r w:rsidR="00D250C6" w:rsidRPr="000A3258">
        <w:rPr>
          <w:rFonts w:ascii="Times New Roman" w:hAnsi="Times New Roman"/>
          <w:color w:val="000000" w:themeColor="text1"/>
          <w:spacing w:val="3"/>
          <w:sz w:val="24"/>
          <w:szCs w:val="24"/>
        </w:rPr>
        <w:t xml:space="preserve"> 1</w:t>
      </w:r>
      <w:r w:rsidR="00B826B2" w:rsidRPr="000A3258">
        <w:rPr>
          <w:rFonts w:ascii="Times New Roman" w:hAnsi="Times New Roman"/>
          <w:color w:val="000000" w:themeColor="text1"/>
          <w:spacing w:val="3"/>
          <w:sz w:val="24"/>
          <w:szCs w:val="24"/>
        </w:rPr>
        <w:t>0</w:t>
      </w:r>
      <w:r w:rsidR="00133CF8" w:rsidRPr="000A3258">
        <w:rPr>
          <w:rFonts w:ascii="Times New Roman" w:hAnsi="Times New Roman"/>
          <w:color w:val="000000" w:themeColor="text1"/>
          <w:spacing w:val="3"/>
          <w:sz w:val="24"/>
          <w:szCs w:val="24"/>
        </w:rPr>
        <w:t xml:space="preserve"> VRP</w:t>
      </w:r>
      <w:r w:rsidR="001E5FEC" w:rsidRPr="000A3258">
        <w:rPr>
          <w:rFonts w:ascii="Times New Roman" w:hAnsi="Times New Roman"/>
          <w:color w:val="000000" w:themeColor="text1"/>
          <w:spacing w:val="3"/>
          <w:sz w:val="24"/>
          <w:szCs w:val="24"/>
        </w:rPr>
        <w:t>;</w:t>
      </w:r>
    </w:p>
    <w:p w14:paraId="337EEE22"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56.1.1.3. </w:t>
      </w:r>
      <w:r w:rsidR="00B53EE2" w:rsidRPr="000A3258">
        <w:rPr>
          <w:rFonts w:ascii="Times New Roman" w:hAnsi="Times New Roman"/>
          <w:color w:val="000000" w:themeColor="text1"/>
          <w:spacing w:val="3"/>
          <w:sz w:val="24"/>
          <w:szCs w:val="24"/>
        </w:rPr>
        <w:t>kai suniokojamas</w:t>
      </w:r>
      <w:r w:rsidR="00D250C6" w:rsidRPr="000A3258">
        <w:rPr>
          <w:rFonts w:ascii="Times New Roman" w:hAnsi="Times New Roman"/>
          <w:color w:val="000000" w:themeColor="text1"/>
          <w:spacing w:val="3"/>
          <w:sz w:val="24"/>
          <w:szCs w:val="24"/>
        </w:rPr>
        <w:t xml:space="preserve"> </w:t>
      </w:r>
      <w:r w:rsidR="00B53EE2" w:rsidRPr="000A3258">
        <w:rPr>
          <w:rFonts w:ascii="Times New Roman" w:hAnsi="Times New Roman"/>
          <w:color w:val="000000" w:themeColor="text1"/>
          <w:spacing w:val="3"/>
          <w:sz w:val="24"/>
          <w:szCs w:val="24"/>
        </w:rPr>
        <w:t>pagalbinis pastatas (ūkinis pastatas, gamybinės patalpos ar kitos p</w:t>
      </w:r>
      <w:r w:rsidR="00D250C6" w:rsidRPr="000A3258">
        <w:rPr>
          <w:rFonts w:ascii="Times New Roman" w:hAnsi="Times New Roman"/>
          <w:color w:val="000000" w:themeColor="text1"/>
          <w:spacing w:val="3"/>
          <w:sz w:val="24"/>
          <w:szCs w:val="24"/>
        </w:rPr>
        <w:t xml:space="preserve">askirties patalpos) ar jo dalis </w:t>
      </w:r>
      <w:r w:rsidR="00B53EE2" w:rsidRPr="000A3258">
        <w:rPr>
          <w:rFonts w:ascii="Times New Roman" w:hAnsi="Times New Roman"/>
          <w:color w:val="000000" w:themeColor="text1"/>
          <w:spacing w:val="3"/>
          <w:sz w:val="24"/>
          <w:szCs w:val="24"/>
        </w:rPr>
        <w:t>–</w:t>
      </w:r>
      <w:r w:rsidR="00D250C6" w:rsidRPr="000A3258">
        <w:rPr>
          <w:rFonts w:ascii="Times New Roman" w:hAnsi="Times New Roman"/>
          <w:color w:val="000000" w:themeColor="text1"/>
          <w:spacing w:val="3"/>
          <w:sz w:val="24"/>
          <w:szCs w:val="24"/>
        </w:rPr>
        <w:t xml:space="preserve"> 5</w:t>
      </w:r>
      <w:r w:rsidR="00843ED6" w:rsidRPr="000A3258">
        <w:rPr>
          <w:rFonts w:ascii="Times New Roman" w:hAnsi="Times New Roman"/>
          <w:color w:val="000000" w:themeColor="text1"/>
          <w:spacing w:val="3"/>
          <w:sz w:val="24"/>
          <w:szCs w:val="24"/>
        </w:rPr>
        <w:t xml:space="preserve"> VRP;</w:t>
      </w:r>
    </w:p>
    <w:p w14:paraId="734A8E55"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56.1.2. </w:t>
      </w:r>
      <w:r w:rsidR="00F766EC" w:rsidRPr="000A3258">
        <w:rPr>
          <w:rFonts w:ascii="Times New Roman" w:hAnsi="Times New Roman"/>
          <w:color w:val="000000" w:themeColor="text1"/>
          <w:spacing w:val="1"/>
          <w:sz w:val="24"/>
          <w:szCs w:val="24"/>
        </w:rPr>
        <w:t>asmenims, kuriems</w:t>
      </w:r>
      <w:r w:rsidR="00B53EE2" w:rsidRPr="000A3258">
        <w:rPr>
          <w:rFonts w:ascii="Times New Roman" w:eastAsia="Times New Roman" w:hAnsi="Times New Roman"/>
          <w:color w:val="000000" w:themeColor="text1"/>
          <w:sz w:val="24"/>
          <w:szCs w:val="24"/>
          <w:lang w:eastAsia="lt-LT"/>
        </w:rPr>
        <w:t xml:space="preserve">, kuriems per praėjusius 12 mėnesių buvo </w:t>
      </w:r>
      <w:r w:rsidR="00F766EC" w:rsidRPr="000A3258">
        <w:rPr>
          <w:rFonts w:ascii="Times New Roman" w:eastAsia="Times New Roman" w:hAnsi="Times New Roman"/>
          <w:color w:val="000000" w:themeColor="text1"/>
          <w:sz w:val="24"/>
          <w:szCs w:val="24"/>
          <w:lang w:eastAsia="lt-LT"/>
        </w:rPr>
        <w:t xml:space="preserve">diagnozuota onkologinis susirgimas, ir su šiuo susirgimu buvo </w:t>
      </w:r>
      <w:r w:rsidR="00B53EE2" w:rsidRPr="000A3258">
        <w:rPr>
          <w:rFonts w:ascii="Times New Roman" w:eastAsia="Times New Roman" w:hAnsi="Times New Roman"/>
          <w:color w:val="000000" w:themeColor="text1"/>
          <w:sz w:val="24"/>
          <w:szCs w:val="24"/>
          <w:lang w:eastAsia="lt-LT"/>
        </w:rPr>
        <w:t>atlikta operacija,</w:t>
      </w:r>
      <w:r w:rsidR="00833064" w:rsidRPr="000A3258">
        <w:rPr>
          <w:rFonts w:ascii="Times New Roman" w:eastAsia="Times New Roman" w:hAnsi="Times New Roman"/>
          <w:color w:val="000000" w:themeColor="text1"/>
          <w:sz w:val="24"/>
          <w:szCs w:val="24"/>
          <w:lang w:eastAsia="lt-LT"/>
        </w:rPr>
        <w:t xml:space="preserve"> </w:t>
      </w:r>
      <w:r w:rsidR="00B53EE2" w:rsidRPr="000A3258">
        <w:rPr>
          <w:rFonts w:ascii="Times New Roman" w:eastAsia="Times New Roman" w:hAnsi="Times New Roman"/>
          <w:color w:val="000000" w:themeColor="text1"/>
          <w:sz w:val="24"/>
          <w:szCs w:val="24"/>
          <w:lang w:eastAsia="lt-LT"/>
        </w:rPr>
        <w:t xml:space="preserve">taikytas arba taikomas </w:t>
      </w:r>
      <w:r w:rsidR="00F766EC" w:rsidRPr="000A3258">
        <w:rPr>
          <w:rFonts w:ascii="Times New Roman" w:eastAsia="Times New Roman" w:hAnsi="Times New Roman"/>
          <w:color w:val="000000" w:themeColor="text1"/>
          <w:sz w:val="24"/>
          <w:szCs w:val="24"/>
          <w:lang w:eastAsia="lt-LT"/>
        </w:rPr>
        <w:t xml:space="preserve">radiacinis, </w:t>
      </w:r>
      <w:r w:rsidR="00B53EE2" w:rsidRPr="000A3258">
        <w:rPr>
          <w:rFonts w:ascii="Times New Roman" w:eastAsia="Times New Roman" w:hAnsi="Times New Roman"/>
          <w:color w:val="000000" w:themeColor="text1"/>
          <w:sz w:val="24"/>
          <w:szCs w:val="24"/>
          <w:lang w:eastAsia="lt-LT"/>
        </w:rPr>
        <w:t xml:space="preserve">spindulinis ar cheminis gydymas, </w:t>
      </w:r>
      <w:r w:rsidR="00F766EC" w:rsidRPr="000A3258">
        <w:rPr>
          <w:rFonts w:ascii="Times New Roman" w:eastAsia="Times New Roman" w:hAnsi="Times New Roman"/>
          <w:color w:val="000000" w:themeColor="text1"/>
          <w:sz w:val="24"/>
          <w:szCs w:val="24"/>
          <w:lang w:eastAsia="lt-LT"/>
        </w:rPr>
        <w:t xml:space="preserve">skirtas gydymas vaistais, </w:t>
      </w:r>
      <w:r w:rsidR="00B53EE2" w:rsidRPr="000A3258">
        <w:rPr>
          <w:rFonts w:ascii="Times New Roman" w:eastAsia="Times New Roman" w:hAnsi="Times New Roman"/>
          <w:color w:val="000000" w:themeColor="text1"/>
          <w:sz w:val="24"/>
          <w:szCs w:val="24"/>
          <w:lang w:eastAsia="lt-LT"/>
        </w:rPr>
        <w:t>atsižvelgiant į pajamas ir kai jiems</w:t>
      </w:r>
      <w:r w:rsidR="00B53EE2" w:rsidRPr="000A3258">
        <w:rPr>
          <w:rFonts w:ascii="Times New Roman" w:hAnsi="Times New Roman"/>
          <w:color w:val="000000" w:themeColor="text1"/>
          <w:sz w:val="24"/>
          <w:szCs w:val="24"/>
        </w:rPr>
        <w:t xml:space="preserve"> nėra mokama slaugos išlaidų tikslinė kompensacija</w:t>
      </w:r>
      <w:r w:rsidR="00B53EE2" w:rsidRPr="000A3258">
        <w:rPr>
          <w:rFonts w:ascii="Times New Roman" w:eastAsia="Times New Roman" w:hAnsi="Times New Roman"/>
          <w:color w:val="000000" w:themeColor="text1"/>
          <w:sz w:val="24"/>
          <w:szCs w:val="24"/>
          <w:lang w:eastAsia="lt-LT"/>
        </w:rPr>
        <w:t>:</w:t>
      </w:r>
    </w:p>
    <w:p w14:paraId="6820FE33"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56.1.2.1. </w:t>
      </w:r>
      <w:r w:rsidR="00B53EE2" w:rsidRPr="000A3258">
        <w:rPr>
          <w:rFonts w:ascii="Times New Roman" w:eastAsia="Times New Roman" w:hAnsi="Times New Roman"/>
          <w:color w:val="000000" w:themeColor="text1"/>
          <w:sz w:val="24"/>
          <w:szCs w:val="24"/>
          <w:lang w:eastAsia="lt-LT"/>
        </w:rPr>
        <w:t>kai vieno gyvenančio asmens ar bendrai gyvenančių asmenų pajamos vienam asmeniui per mėnesį neviršija 1 VRP –</w:t>
      </w:r>
      <w:r w:rsidR="00DE076C" w:rsidRPr="000A3258">
        <w:rPr>
          <w:rFonts w:ascii="Times New Roman" w:eastAsia="Times New Roman" w:hAnsi="Times New Roman"/>
          <w:color w:val="000000" w:themeColor="text1"/>
          <w:sz w:val="24"/>
          <w:szCs w:val="24"/>
          <w:lang w:eastAsia="lt-LT"/>
        </w:rPr>
        <w:t xml:space="preserve"> </w:t>
      </w:r>
      <w:r w:rsidR="003C1C1B" w:rsidRPr="000A3258">
        <w:rPr>
          <w:rFonts w:ascii="Times New Roman" w:eastAsia="Times New Roman" w:hAnsi="Times New Roman"/>
          <w:color w:val="000000" w:themeColor="text1"/>
          <w:sz w:val="24"/>
          <w:szCs w:val="24"/>
          <w:lang w:eastAsia="lt-LT"/>
        </w:rPr>
        <w:t>3</w:t>
      </w:r>
      <w:r w:rsidR="00B53EE2" w:rsidRPr="000A3258">
        <w:rPr>
          <w:rFonts w:ascii="Times New Roman" w:eastAsia="Times New Roman" w:hAnsi="Times New Roman"/>
          <w:color w:val="000000" w:themeColor="text1"/>
          <w:sz w:val="24"/>
          <w:szCs w:val="24"/>
          <w:lang w:eastAsia="lt-LT"/>
        </w:rPr>
        <w:t xml:space="preserve"> VRP;</w:t>
      </w:r>
    </w:p>
    <w:p w14:paraId="4A2A3D31"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56.1.2.2. </w:t>
      </w:r>
      <w:r w:rsidR="00B53EE2" w:rsidRPr="000A3258">
        <w:rPr>
          <w:rFonts w:ascii="Times New Roman" w:eastAsia="Times New Roman" w:hAnsi="Times New Roman"/>
          <w:color w:val="000000" w:themeColor="text1"/>
          <w:sz w:val="24"/>
          <w:szCs w:val="24"/>
          <w:lang w:eastAsia="lt-LT"/>
        </w:rPr>
        <w:t>kai vieno gyvenančio asmens ar bendrai gyvenančių asmenų pajamos vienam asmeniui per mėnesį nuo 1 VRP iki 2 VRP –</w:t>
      </w:r>
      <w:r w:rsidR="00DE076C" w:rsidRPr="000A3258">
        <w:rPr>
          <w:rFonts w:ascii="Times New Roman" w:eastAsia="Times New Roman" w:hAnsi="Times New Roman"/>
          <w:color w:val="000000" w:themeColor="text1"/>
          <w:sz w:val="24"/>
          <w:szCs w:val="24"/>
          <w:lang w:eastAsia="lt-LT"/>
        </w:rPr>
        <w:t xml:space="preserve"> </w:t>
      </w:r>
      <w:r w:rsidR="00B53EE2" w:rsidRPr="000A3258">
        <w:rPr>
          <w:rFonts w:ascii="Times New Roman" w:eastAsia="Times New Roman" w:hAnsi="Times New Roman"/>
          <w:color w:val="000000" w:themeColor="text1"/>
          <w:sz w:val="24"/>
          <w:szCs w:val="24"/>
          <w:lang w:eastAsia="lt-LT"/>
        </w:rPr>
        <w:t>2</w:t>
      </w:r>
      <w:r w:rsidR="003C1C1B" w:rsidRPr="000A3258">
        <w:rPr>
          <w:rFonts w:ascii="Times New Roman" w:eastAsia="Times New Roman" w:hAnsi="Times New Roman"/>
          <w:color w:val="000000" w:themeColor="text1"/>
          <w:sz w:val="24"/>
          <w:szCs w:val="24"/>
          <w:lang w:eastAsia="lt-LT"/>
        </w:rPr>
        <w:t>,5</w:t>
      </w:r>
      <w:r w:rsidR="00B53EE2" w:rsidRPr="000A3258">
        <w:rPr>
          <w:rFonts w:ascii="Times New Roman" w:eastAsia="Times New Roman" w:hAnsi="Times New Roman"/>
          <w:color w:val="000000" w:themeColor="text1"/>
          <w:sz w:val="24"/>
          <w:szCs w:val="24"/>
          <w:lang w:eastAsia="lt-LT"/>
        </w:rPr>
        <w:t xml:space="preserve"> VRP;</w:t>
      </w:r>
    </w:p>
    <w:p w14:paraId="4EFC041C"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56.1.2.3. </w:t>
      </w:r>
      <w:r w:rsidR="00B53EE2" w:rsidRPr="000A3258">
        <w:rPr>
          <w:rFonts w:ascii="Times New Roman" w:eastAsia="Times New Roman" w:hAnsi="Times New Roman"/>
          <w:color w:val="000000" w:themeColor="text1"/>
          <w:sz w:val="24"/>
          <w:szCs w:val="24"/>
          <w:lang w:eastAsia="lt-LT"/>
        </w:rPr>
        <w:t>kai vieno gyvenančio asmens ar bendrai gyvenančių asmenų pajamos vienam asmeniui per mėnesį nuo 2 VRP iki 3 VRP –</w:t>
      </w:r>
      <w:r w:rsidR="00DE076C" w:rsidRPr="000A3258">
        <w:rPr>
          <w:rFonts w:ascii="Times New Roman" w:eastAsia="Times New Roman" w:hAnsi="Times New Roman"/>
          <w:color w:val="000000" w:themeColor="text1"/>
          <w:sz w:val="24"/>
          <w:szCs w:val="24"/>
          <w:lang w:eastAsia="lt-LT"/>
        </w:rPr>
        <w:t xml:space="preserve"> </w:t>
      </w:r>
      <w:r w:rsidR="003C1C1B" w:rsidRPr="000A3258">
        <w:rPr>
          <w:rFonts w:ascii="Times New Roman" w:eastAsia="Times New Roman" w:hAnsi="Times New Roman"/>
          <w:color w:val="000000" w:themeColor="text1"/>
          <w:sz w:val="24"/>
          <w:szCs w:val="24"/>
          <w:lang w:eastAsia="lt-LT"/>
        </w:rPr>
        <w:t>2</w:t>
      </w:r>
      <w:r w:rsidR="00B53EE2" w:rsidRPr="000A3258">
        <w:rPr>
          <w:rFonts w:ascii="Times New Roman" w:eastAsia="Times New Roman" w:hAnsi="Times New Roman"/>
          <w:color w:val="000000" w:themeColor="text1"/>
          <w:sz w:val="24"/>
          <w:szCs w:val="24"/>
          <w:lang w:eastAsia="lt-LT"/>
        </w:rPr>
        <w:t xml:space="preserve"> VRP;</w:t>
      </w:r>
    </w:p>
    <w:p w14:paraId="111103C4"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56.1.2.4. </w:t>
      </w:r>
      <w:r w:rsidR="00B53EE2" w:rsidRPr="000A3258">
        <w:rPr>
          <w:rFonts w:ascii="Times New Roman" w:eastAsia="Times New Roman" w:hAnsi="Times New Roman"/>
          <w:color w:val="000000" w:themeColor="text1"/>
          <w:sz w:val="24"/>
          <w:szCs w:val="24"/>
          <w:lang w:eastAsia="lt-LT"/>
        </w:rPr>
        <w:t>kai vieno gyvenančio asmens ar bendrai gyvenančių asmenų pajamos vienam asmeniui per mėnesį nuo 3 VRP iki 4 VRP –</w:t>
      </w:r>
      <w:r w:rsidR="00DE076C" w:rsidRPr="000A3258">
        <w:rPr>
          <w:rFonts w:ascii="Times New Roman" w:eastAsia="Times New Roman" w:hAnsi="Times New Roman"/>
          <w:color w:val="000000" w:themeColor="text1"/>
          <w:sz w:val="24"/>
          <w:szCs w:val="24"/>
          <w:lang w:eastAsia="lt-LT"/>
        </w:rPr>
        <w:t xml:space="preserve"> </w:t>
      </w:r>
      <w:r w:rsidR="003C1C1B" w:rsidRPr="000A3258">
        <w:rPr>
          <w:rFonts w:ascii="Times New Roman" w:eastAsia="Times New Roman" w:hAnsi="Times New Roman"/>
          <w:color w:val="000000" w:themeColor="text1"/>
          <w:sz w:val="24"/>
          <w:szCs w:val="24"/>
          <w:lang w:eastAsia="lt-LT"/>
        </w:rPr>
        <w:t>1</w:t>
      </w:r>
      <w:r w:rsidR="00DE076C" w:rsidRPr="000A3258">
        <w:rPr>
          <w:rFonts w:ascii="Times New Roman" w:eastAsia="Times New Roman" w:hAnsi="Times New Roman"/>
          <w:color w:val="000000" w:themeColor="text1"/>
          <w:sz w:val="24"/>
          <w:szCs w:val="24"/>
          <w:lang w:eastAsia="lt-LT"/>
        </w:rPr>
        <w:t>,5 VRP</w:t>
      </w:r>
      <w:r w:rsidR="00E16462" w:rsidRPr="000A3258">
        <w:rPr>
          <w:rFonts w:ascii="Times New Roman" w:eastAsia="Times New Roman" w:hAnsi="Times New Roman"/>
          <w:color w:val="000000" w:themeColor="text1"/>
          <w:sz w:val="24"/>
          <w:szCs w:val="24"/>
          <w:lang w:eastAsia="lt-LT"/>
        </w:rPr>
        <w:t>;</w:t>
      </w:r>
    </w:p>
    <w:p w14:paraId="33EF0942"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56.1.3. </w:t>
      </w:r>
      <w:r w:rsidR="00514036" w:rsidRPr="000A3258">
        <w:rPr>
          <w:rFonts w:ascii="Times New Roman" w:eastAsia="Times New Roman" w:hAnsi="Times New Roman"/>
          <w:color w:val="000000" w:themeColor="text1"/>
          <w:sz w:val="24"/>
          <w:szCs w:val="24"/>
          <w:lang w:eastAsia="lt-LT"/>
        </w:rPr>
        <w:t xml:space="preserve">vieniems </w:t>
      </w:r>
      <w:r w:rsidR="00D90A1D" w:rsidRPr="000A3258">
        <w:rPr>
          <w:rFonts w:ascii="Times New Roman" w:eastAsia="Times New Roman" w:hAnsi="Times New Roman"/>
          <w:color w:val="000000" w:themeColor="text1"/>
          <w:sz w:val="24"/>
          <w:szCs w:val="24"/>
          <w:lang w:eastAsia="lt-LT"/>
        </w:rPr>
        <w:t>ar</w:t>
      </w:r>
      <w:r w:rsidR="00F766EC" w:rsidRPr="000A3258">
        <w:rPr>
          <w:rFonts w:ascii="Times New Roman" w:eastAsia="Times New Roman" w:hAnsi="Times New Roman"/>
          <w:color w:val="000000" w:themeColor="text1"/>
          <w:sz w:val="24"/>
          <w:szCs w:val="24"/>
          <w:lang w:eastAsia="lt-LT"/>
        </w:rPr>
        <w:t xml:space="preserve"> </w:t>
      </w:r>
      <w:r w:rsidR="00843ED6" w:rsidRPr="000A3258">
        <w:rPr>
          <w:rFonts w:ascii="Times New Roman" w:eastAsia="Times New Roman" w:hAnsi="Times New Roman"/>
          <w:color w:val="000000" w:themeColor="text1"/>
          <w:sz w:val="24"/>
          <w:szCs w:val="24"/>
          <w:lang w:eastAsia="lt-LT"/>
        </w:rPr>
        <w:t>b</w:t>
      </w:r>
      <w:r w:rsidR="00B53EE2" w:rsidRPr="000A3258">
        <w:rPr>
          <w:rFonts w:ascii="Times New Roman" w:eastAsia="Times New Roman" w:hAnsi="Times New Roman"/>
          <w:color w:val="000000" w:themeColor="text1"/>
          <w:sz w:val="24"/>
          <w:szCs w:val="24"/>
          <w:lang w:eastAsia="lt-LT"/>
        </w:rPr>
        <w:t>endrai gyvenantiems asmenims,</w:t>
      </w:r>
      <w:r w:rsidR="00B01E16" w:rsidRPr="000A3258">
        <w:rPr>
          <w:rFonts w:ascii="Times New Roman" w:eastAsia="Times New Roman" w:hAnsi="Times New Roman"/>
          <w:color w:val="000000" w:themeColor="text1"/>
          <w:sz w:val="24"/>
          <w:szCs w:val="24"/>
          <w:lang w:eastAsia="lt-LT"/>
        </w:rPr>
        <w:t xml:space="preserve"> auginantiems sunkiomis ligomis sergančius vaikus</w:t>
      </w:r>
      <w:r w:rsidR="00514036" w:rsidRPr="000A3258">
        <w:rPr>
          <w:rFonts w:ascii="Times New Roman" w:eastAsia="Times New Roman" w:hAnsi="Times New Roman"/>
          <w:color w:val="000000" w:themeColor="text1"/>
          <w:sz w:val="24"/>
          <w:szCs w:val="24"/>
          <w:lang w:eastAsia="lt-LT"/>
        </w:rPr>
        <w:t xml:space="preserve"> </w:t>
      </w:r>
      <w:r w:rsidR="00D90A1D" w:rsidRPr="000A3258">
        <w:rPr>
          <w:rFonts w:ascii="Times New Roman" w:eastAsia="Times New Roman" w:hAnsi="Times New Roman"/>
          <w:color w:val="000000" w:themeColor="text1"/>
          <w:sz w:val="24"/>
          <w:szCs w:val="24"/>
          <w:lang w:eastAsia="lt-LT"/>
        </w:rPr>
        <w:t xml:space="preserve">(vadovaujantis Sunkių ligų sąrašu, patvirtintu Lietuvos Respublikos sveikatos apsaugos ministro 2003-03-28 įsakymu Nr. V-177 „Dėl Sunkių ligų </w:t>
      </w:r>
      <w:r w:rsidR="00514036" w:rsidRPr="000A3258">
        <w:rPr>
          <w:rFonts w:ascii="Times New Roman" w:eastAsia="Times New Roman" w:hAnsi="Times New Roman"/>
          <w:color w:val="000000" w:themeColor="text1"/>
          <w:sz w:val="24"/>
          <w:szCs w:val="24"/>
          <w:lang w:eastAsia="lt-LT"/>
        </w:rPr>
        <w:t xml:space="preserve">sąrašo patvirtinimo“), </w:t>
      </w:r>
      <w:r w:rsidR="00D90A1D" w:rsidRPr="000A3258">
        <w:rPr>
          <w:rFonts w:ascii="Times New Roman" w:eastAsia="Times New Roman" w:hAnsi="Times New Roman"/>
          <w:color w:val="000000" w:themeColor="text1"/>
          <w:sz w:val="24"/>
          <w:szCs w:val="24"/>
          <w:lang w:eastAsia="lt-LT"/>
        </w:rPr>
        <w:t xml:space="preserve">kai vieno gyvenančio asmens ar bendrai gyvenančių asmenų pajamos vienam asmeniui per mėnesį neviršija </w:t>
      </w:r>
      <w:r w:rsidR="00514036" w:rsidRPr="000A3258">
        <w:rPr>
          <w:rFonts w:ascii="Times New Roman" w:eastAsia="Times New Roman" w:hAnsi="Times New Roman"/>
          <w:color w:val="000000" w:themeColor="text1"/>
          <w:sz w:val="24"/>
          <w:szCs w:val="24"/>
          <w:lang w:eastAsia="lt-LT"/>
        </w:rPr>
        <w:t>3</w:t>
      </w:r>
      <w:r w:rsidR="00D90A1D" w:rsidRPr="000A3258">
        <w:rPr>
          <w:rFonts w:ascii="Times New Roman" w:eastAsia="Times New Roman" w:hAnsi="Times New Roman"/>
          <w:color w:val="000000" w:themeColor="text1"/>
          <w:sz w:val="24"/>
          <w:szCs w:val="24"/>
          <w:lang w:eastAsia="lt-LT"/>
        </w:rPr>
        <w:t xml:space="preserve"> VRP</w:t>
      </w:r>
      <w:r w:rsidR="00514036" w:rsidRPr="000A3258">
        <w:rPr>
          <w:rFonts w:ascii="Times New Roman" w:eastAsia="Times New Roman" w:hAnsi="Times New Roman"/>
          <w:color w:val="000000" w:themeColor="text1"/>
          <w:sz w:val="24"/>
          <w:szCs w:val="24"/>
          <w:lang w:eastAsia="lt-LT"/>
        </w:rPr>
        <w:t xml:space="preserve"> </w:t>
      </w:r>
      <w:r w:rsidR="00843ED6" w:rsidRPr="000A3258">
        <w:rPr>
          <w:rFonts w:ascii="Times New Roman" w:eastAsia="Times New Roman" w:hAnsi="Times New Roman"/>
          <w:color w:val="000000" w:themeColor="text1"/>
          <w:sz w:val="24"/>
          <w:szCs w:val="24"/>
          <w:lang w:eastAsia="lt-LT"/>
        </w:rPr>
        <w:t>–  4 VRP;</w:t>
      </w:r>
    </w:p>
    <w:p w14:paraId="73DDA290"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56.1.4. </w:t>
      </w:r>
      <w:r w:rsidR="00514036" w:rsidRPr="000A3258">
        <w:rPr>
          <w:rFonts w:ascii="Times New Roman" w:hAnsi="Times New Roman"/>
          <w:color w:val="000000" w:themeColor="text1"/>
          <w:sz w:val="24"/>
          <w:szCs w:val="24"/>
          <w:lang w:eastAsia="lt-LT"/>
        </w:rPr>
        <w:t xml:space="preserve">asmenims ar bendrai gyvenantiems asmenims, </w:t>
      </w:r>
      <w:r w:rsidR="00F766EC" w:rsidRPr="000A3258">
        <w:rPr>
          <w:rFonts w:ascii="Times New Roman" w:eastAsia="Times New Roman" w:hAnsi="Times New Roman"/>
          <w:color w:val="000000" w:themeColor="text1"/>
          <w:sz w:val="24"/>
          <w:szCs w:val="24"/>
          <w:lang w:eastAsia="lt-LT"/>
        </w:rPr>
        <w:t>sergantiems sunkiomis ligomis (vadovaujantis Sunkių ligų sąrašu, patvirtintu Lietuvos Respublikos sveikatos apsaugos ministro 2003-03-28 įsakymu Nr. V-177 „Dėl Su</w:t>
      </w:r>
      <w:r w:rsidR="00514036" w:rsidRPr="000A3258">
        <w:rPr>
          <w:rFonts w:ascii="Times New Roman" w:eastAsia="Times New Roman" w:hAnsi="Times New Roman"/>
          <w:color w:val="000000" w:themeColor="text1"/>
          <w:sz w:val="24"/>
          <w:szCs w:val="24"/>
          <w:lang w:eastAsia="lt-LT"/>
        </w:rPr>
        <w:t xml:space="preserve">nkių ligų sąrašo patvirtinimo“), kai vieno gyvenančio ar bendrai gyvenančių asmenų pajamos vienam asmeniui per mėnesį neviršija 3 VRP </w:t>
      </w:r>
      <w:r w:rsidR="00F766EC" w:rsidRPr="000A3258">
        <w:rPr>
          <w:rFonts w:ascii="Times New Roman" w:eastAsia="Times New Roman" w:hAnsi="Times New Roman"/>
          <w:color w:val="000000" w:themeColor="text1"/>
          <w:sz w:val="24"/>
          <w:szCs w:val="24"/>
          <w:lang w:eastAsia="lt-LT"/>
        </w:rPr>
        <w:t>– 1,5 VRP;</w:t>
      </w:r>
    </w:p>
    <w:p w14:paraId="7069AEA5" w14:textId="77777777" w:rsidR="000A3258"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56.1.5. </w:t>
      </w:r>
      <w:r w:rsidR="00584512" w:rsidRPr="000A3258">
        <w:rPr>
          <w:rFonts w:ascii="Times New Roman" w:hAnsi="Times New Roman"/>
          <w:color w:val="000000" w:themeColor="text1"/>
          <w:sz w:val="24"/>
          <w:szCs w:val="24"/>
          <w:lang w:eastAsia="lt-LT"/>
        </w:rPr>
        <w:t>asmenims ar bendrai gyvenantiems asmenims, atsidūrusiems sunkioje materialinėje padėtyje, kai vieno gyvenančio asmens ar bendrai gyvenančių asmenų pajamos vienam asmeniui per mėnesį neviršija 1 VRP – 0,5 VRP;</w:t>
      </w:r>
    </w:p>
    <w:p w14:paraId="60CA7B56" w14:textId="72F8D869" w:rsidR="000A3258" w:rsidRPr="00A726D5"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56.2. </w:t>
      </w:r>
      <w:r w:rsidR="00B53EE2" w:rsidRPr="00A726D5">
        <w:rPr>
          <w:rFonts w:ascii="Times New Roman" w:hAnsi="Times New Roman"/>
          <w:color w:val="000000" w:themeColor="text1"/>
          <w:spacing w:val="1"/>
          <w:sz w:val="24"/>
          <w:szCs w:val="24"/>
        </w:rPr>
        <w:t>tikslinė pašalpa skiriama</w:t>
      </w:r>
      <w:r w:rsidR="007A003C" w:rsidRPr="00A726D5">
        <w:rPr>
          <w:rFonts w:ascii="Times New Roman" w:hAnsi="Times New Roman"/>
          <w:color w:val="000000" w:themeColor="text1"/>
          <w:spacing w:val="1"/>
          <w:sz w:val="24"/>
          <w:szCs w:val="24"/>
        </w:rPr>
        <w:t xml:space="preserve"> vieną kartą per </w:t>
      </w:r>
      <w:r w:rsidR="008E70B7" w:rsidRPr="00A726D5">
        <w:rPr>
          <w:rFonts w:ascii="Times New Roman" w:hAnsi="Times New Roman"/>
          <w:color w:val="000000" w:themeColor="text1"/>
          <w:spacing w:val="1"/>
          <w:sz w:val="24"/>
          <w:szCs w:val="24"/>
        </w:rPr>
        <w:t>12 mėnesių</w:t>
      </w:r>
      <w:r w:rsidR="00B53EE2" w:rsidRPr="00A726D5">
        <w:rPr>
          <w:rFonts w:ascii="Times New Roman" w:hAnsi="Times New Roman"/>
          <w:color w:val="000000" w:themeColor="text1"/>
          <w:spacing w:val="1"/>
          <w:sz w:val="24"/>
          <w:szCs w:val="24"/>
        </w:rPr>
        <w:t>:</w:t>
      </w:r>
    </w:p>
    <w:p w14:paraId="6AB85295" w14:textId="60D486AE" w:rsidR="000A3258" w:rsidRPr="00A726D5"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56.2.1. </w:t>
      </w:r>
      <w:r w:rsidR="000C2330" w:rsidRPr="00A726D5">
        <w:rPr>
          <w:rFonts w:ascii="Times New Roman" w:hAnsi="Times New Roman"/>
          <w:color w:val="000000" w:themeColor="text1"/>
          <w:spacing w:val="1"/>
          <w:sz w:val="24"/>
          <w:szCs w:val="24"/>
        </w:rPr>
        <w:t xml:space="preserve">vienam asmens tapatybę patvirtinančiam dokumentui </w:t>
      </w:r>
      <w:r w:rsidR="00B53EE2" w:rsidRPr="00A726D5">
        <w:rPr>
          <w:rFonts w:ascii="Times New Roman" w:hAnsi="Times New Roman"/>
          <w:color w:val="000000" w:themeColor="text1"/>
          <w:spacing w:val="1"/>
          <w:sz w:val="24"/>
          <w:szCs w:val="24"/>
        </w:rPr>
        <w:t>pagaminti</w:t>
      </w:r>
      <w:r w:rsidR="00E358D2" w:rsidRPr="00A726D5">
        <w:rPr>
          <w:rFonts w:ascii="Times New Roman" w:hAnsi="Times New Roman"/>
          <w:color w:val="000000" w:themeColor="text1"/>
          <w:spacing w:val="1"/>
          <w:sz w:val="24"/>
          <w:szCs w:val="24"/>
        </w:rPr>
        <w:t xml:space="preserve"> </w:t>
      </w:r>
      <w:r w:rsidR="00924C7B" w:rsidRPr="00A726D5">
        <w:rPr>
          <w:rFonts w:ascii="Times New Roman" w:eastAsia="Times New Roman" w:hAnsi="Times New Roman"/>
          <w:color w:val="000000" w:themeColor="text1"/>
          <w:sz w:val="24"/>
          <w:szCs w:val="24"/>
          <w:lang w:eastAsia="lt-LT"/>
        </w:rPr>
        <w:t xml:space="preserve">(kai </w:t>
      </w:r>
      <w:r w:rsidR="000C2330" w:rsidRPr="00A726D5">
        <w:rPr>
          <w:rFonts w:ascii="Times New Roman" w:eastAsia="Times New Roman" w:hAnsi="Times New Roman"/>
          <w:color w:val="000000" w:themeColor="text1"/>
          <w:sz w:val="24"/>
          <w:szCs w:val="24"/>
          <w:lang w:eastAsia="lt-LT"/>
        </w:rPr>
        <w:t xml:space="preserve">socialinės pašalpos gavėjas </w:t>
      </w:r>
      <w:r w:rsidR="00924C7B" w:rsidRPr="00A726D5">
        <w:rPr>
          <w:rFonts w:ascii="Times New Roman" w:eastAsia="Times New Roman" w:hAnsi="Times New Roman"/>
          <w:color w:val="000000" w:themeColor="text1"/>
          <w:sz w:val="24"/>
          <w:szCs w:val="24"/>
          <w:lang w:eastAsia="lt-LT"/>
        </w:rPr>
        <w:t>netur</w:t>
      </w:r>
      <w:r w:rsidR="000C2330" w:rsidRPr="00A726D5">
        <w:rPr>
          <w:rFonts w:ascii="Times New Roman" w:eastAsia="Times New Roman" w:hAnsi="Times New Roman"/>
          <w:color w:val="000000" w:themeColor="text1"/>
          <w:sz w:val="24"/>
          <w:szCs w:val="24"/>
          <w:lang w:eastAsia="lt-LT"/>
        </w:rPr>
        <w:t xml:space="preserve">i galiojančio </w:t>
      </w:r>
      <w:r w:rsidR="00EE6292" w:rsidRPr="00A726D5">
        <w:rPr>
          <w:rFonts w:ascii="Times New Roman" w:eastAsia="Times New Roman" w:hAnsi="Times New Roman"/>
          <w:color w:val="000000" w:themeColor="text1"/>
          <w:sz w:val="24"/>
          <w:szCs w:val="24"/>
          <w:lang w:eastAsia="lt-LT"/>
        </w:rPr>
        <w:t>asmens dokumento)</w:t>
      </w:r>
      <w:r w:rsidR="00E16462" w:rsidRPr="00A726D5">
        <w:rPr>
          <w:rFonts w:ascii="Times New Roman" w:eastAsia="Times New Roman" w:hAnsi="Times New Roman"/>
          <w:color w:val="000000" w:themeColor="text1"/>
          <w:sz w:val="24"/>
          <w:szCs w:val="24"/>
          <w:lang w:eastAsia="lt-LT"/>
        </w:rPr>
        <w:t xml:space="preserve"> – </w:t>
      </w:r>
      <w:r w:rsidR="00EE6292" w:rsidRPr="00A726D5">
        <w:rPr>
          <w:rFonts w:ascii="Times New Roman" w:eastAsia="Times New Roman" w:hAnsi="Times New Roman"/>
          <w:color w:val="000000" w:themeColor="text1"/>
          <w:sz w:val="24"/>
          <w:szCs w:val="24"/>
          <w:lang w:eastAsia="lt-LT"/>
        </w:rPr>
        <w:t>0</w:t>
      </w:r>
      <w:r w:rsidR="00924C7B" w:rsidRPr="00A726D5">
        <w:rPr>
          <w:rFonts w:ascii="Times New Roman" w:eastAsia="Times New Roman" w:hAnsi="Times New Roman"/>
          <w:color w:val="000000" w:themeColor="text1"/>
          <w:sz w:val="24"/>
          <w:szCs w:val="24"/>
          <w:lang w:eastAsia="lt-LT"/>
        </w:rPr>
        <w:t>,</w:t>
      </w:r>
      <w:r w:rsidR="00EE6292" w:rsidRPr="00A726D5">
        <w:rPr>
          <w:rFonts w:ascii="Times New Roman" w:eastAsia="Times New Roman" w:hAnsi="Times New Roman"/>
          <w:color w:val="000000" w:themeColor="text1"/>
          <w:sz w:val="24"/>
          <w:szCs w:val="24"/>
          <w:lang w:eastAsia="lt-LT"/>
        </w:rPr>
        <w:t>1</w:t>
      </w:r>
      <w:r w:rsidR="00924C7B" w:rsidRPr="00A726D5">
        <w:rPr>
          <w:rFonts w:ascii="Times New Roman" w:eastAsia="Times New Roman" w:hAnsi="Times New Roman"/>
          <w:color w:val="000000" w:themeColor="text1"/>
          <w:sz w:val="24"/>
          <w:szCs w:val="24"/>
          <w:lang w:eastAsia="lt-LT"/>
        </w:rPr>
        <w:t xml:space="preserve"> VRP;</w:t>
      </w:r>
    </w:p>
    <w:p w14:paraId="71079ECC" w14:textId="4335AD4C" w:rsidR="000A3258" w:rsidRPr="00A726D5"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56.2.2. </w:t>
      </w:r>
      <w:r w:rsidR="00B53EE2" w:rsidRPr="00A726D5">
        <w:rPr>
          <w:rFonts w:ascii="Times New Roman" w:hAnsi="Times New Roman"/>
          <w:color w:val="000000" w:themeColor="text1"/>
          <w:spacing w:val="1"/>
          <w:sz w:val="24"/>
          <w:szCs w:val="24"/>
        </w:rPr>
        <w:t>būst</w:t>
      </w:r>
      <w:r w:rsidR="00E16462" w:rsidRPr="00A726D5">
        <w:rPr>
          <w:rFonts w:ascii="Times New Roman" w:hAnsi="Times New Roman"/>
          <w:color w:val="000000" w:themeColor="text1"/>
          <w:spacing w:val="1"/>
          <w:sz w:val="24"/>
          <w:szCs w:val="24"/>
        </w:rPr>
        <w:t>o</w:t>
      </w:r>
      <w:r w:rsidR="00B53EE2" w:rsidRPr="00A726D5">
        <w:rPr>
          <w:rFonts w:ascii="Times New Roman" w:hAnsi="Times New Roman"/>
          <w:color w:val="000000" w:themeColor="text1"/>
          <w:spacing w:val="1"/>
          <w:sz w:val="24"/>
          <w:szCs w:val="24"/>
        </w:rPr>
        <w:t xml:space="preserve"> šildy</w:t>
      </w:r>
      <w:r w:rsidR="00E16462" w:rsidRPr="00A726D5">
        <w:rPr>
          <w:rFonts w:ascii="Times New Roman" w:hAnsi="Times New Roman"/>
          <w:color w:val="000000" w:themeColor="text1"/>
          <w:spacing w:val="1"/>
          <w:sz w:val="24"/>
          <w:szCs w:val="24"/>
        </w:rPr>
        <w:t>mui</w:t>
      </w:r>
      <w:r w:rsidR="00B53EE2" w:rsidRPr="00A726D5">
        <w:rPr>
          <w:rFonts w:ascii="Times New Roman" w:hAnsi="Times New Roman"/>
          <w:color w:val="000000" w:themeColor="text1"/>
          <w:spacing w:val="1"/>
          <w:sz w:val="24"/>
          <w:szCs w:val="24"/>
        </w:rPr>
        <w:t xml:space="preserve"> naudojamam kurui įsigyti, kai bendrai gyvenantys asmenys arba vienas gyvenantis asmuo dėl sunkios materialinės padėties negali savo lėšomis įsigyti kuro ir gauti būsto šildymo išlaidų kompensacijos, </w:t>
      </w:r>
      <w:r w:rsidR="00B53EE2" w:rsidRPr="00A726D5">
        <w:rPr>
          <w:rFonts w:ascii="Times New Roman" w:hAnsi="Times New Roman"/>
          <w:color w:val="000000" w:themeColor="text1"/>
          <w:sz w:val="24"/>
          <w:szCs w:val="24"/>
        </w:rPr>
        <w:t>ir</w:t>
      </w:r>
      <w:r w:rsidR="00906E4D" w:rsidRPr="00A726D5">
        <w:rPr>
          <w:rFonts w:ascii="Times New Roman" w:hAnsi="Times New Roman"/>
          <w:color w:val="000000" w:themeColor="text1"/>
          <w:sz w:val="24"/>
          <w:szCs w:val="24"/>
        </w:rPr>
        <w:t xml:space="preserve"> </w:t>
      </w:r>
      <w:r w:rsidR="00341D6E" w:rsidRPr="00A726D5">
        <w:rPr>
          <w:rFonts w:ascii="Times New Roman" w:hAnsi="Times New Roman"/>
          <w:color w:val="000000" w:themeColor="text1"/>
          <w:sz w:val="24"/>
          <w:szCs w:val="24"/>
        </w:rPr>
        <w:t xml:space="preserve">jų (jo) </w:t>
      </w:r>
      <w:r w:rsidR="00906E4D" w:rsidRPr="00A726D5">
        <w:rPr>
          <w:rFonts w:ascii="Times New Roman" w:hAnsi="Times New Roman"/>
          <w:color w:val="000000" w:themeColor="text1"/>
          <w:sz w:val="24"/>
          <w:szCs w:val="24"/>
        </w:rPr>
        <w:t xml:space="preserve">vidutinės </w:t>
      </w:r>
      <w:r w:rsidR="00B53EE2" w:rsidRPr="00A726D5">
        <w:rPr>
          <w:rFonts w:ascii="Times New Roman" w:hAnsi="Times New Roman"/>
          <w:color w:val="000000" w:themeColor="text1"/>
          <w:sz w:val="24"/>
          <w:szCs w:val="24"/>
        </w:rPr>
        <w:t>pajamos per mėn</w:t>
      </w:r>
      <w:r w:rsidR="00E16462" w:rsidRPr="00A726D5">
        <w:rPr>
          <w:rFonts w:ascii="Times New Roman" w:hAnsi="Times New Roman"/>
          <w:color w:val="000000" w:themeColor="text1"/>
          <w:sz w:val="24"/>
          <w:szCs w:val="24"/>
        </w:rPr>
        <w:t>esį</w:t>
      </w:r>
      <w:r w:rsidR="00B53EE2" w:rsidRPr="00A726D5">
        <w:rPr>
          <w:rFonts w:ascii="Times New Roman" w:hAnsi="Times New Roman"/>
          <w:color w:val="000000" w:themeColor="text1"/>
          <w:sz w:val="24"/>
          <w:szCs w:val="24"/>
        </w:rPr>
        <w:t xml:space="preserve"> neviršija 1,5 VRP dydžio</w:t>
      </w:r>
      <w:r w:rsidR="00B53EE2" w:rsidRPr="00A726D5">
        <w:rPr>
          <w:rFonts w:ascii="Times New Roman" w:hAnsi="Times New Roman"/>
          <w:color w:val="000000" w:themeColor="text1"/>
          <w:spacing w:val="1"/>
          <w:sz w:val="24"/>
          <w:szCs w:val="24"/>
        </w:rPr>
        <w:t xml:space="preserve"> –</w:t>
      </w:r>
      <w:r w:rsidR="00DC747E" w:rsidRPr="00A726D5">
        <w:rPr>
          <w:rFonts w:ascii="Times New Roman" w:hAnsi="Times New Roman"/>
          <w:color w:val="000000" w:themeColor="text1"/>
          <w:spacing w:val="1"/>
          <w:sz w:val="24"/>
          <w:szCs w:val="24"/>
        </w:rPr>
        <w:t xml:space="preserve"> 1,5</w:t>
      </w:r>
      <w:r w:rsidR="00B53EE2" w:rsidRPr="00A726D5">
        <w:rPr>
          <w:rFonts w:ascii="Times New Roman" w:hAnsi="Times New Roman"/>
          <w:color w:val="000000" w:themeColor="text1"/>
          <w:spacing w:val="1"/>
          <w:sz w:val="24"/>
          <w:szCs w:val="24"/>
        </w:rPr>
        <w:t xml:space="preserve"> VRP</w:t>
      </w:r>
      <w:r w:rsidR="00843ED6" w:rsidRPr="00A726D5">
        <w:rPr>
          <w:rFonts w:ascii="Times New Roman" w:hAnsi="Times New Roman"/>
          <w:color w:val="000000" w:themeColor="text1"/>
          <w:spacing w:val="1"/>
          <w:sz w:val="24"/>
          <w:szCs w:val="24"/>
        </w:rPr>
        <w:t>;</w:t>
      </w:r>
    </w:p>
    <w:p w14:paraId="6B0A73E2" w14:textId="3E7FE727" w:rsidR="000A3258" w:rsidRPr="00A726D5"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56.2.3. </w:t>
      </w:r>
      <w:r w:rsidR="00B53EE2" w:rsidRPr="00A726D5">
        <w:rPr>
          <w:rFonts w:ascii="Times New Roman" w:hAnsi="Times New Roman"/>
          <w:color w:val="000000" w:themeColor="text1"/>
          <w:spacing w:val="1"/>
          <w:sz w:val="24"/>
          <w:szCs w:val="24"/>
        </w:rPr>
        <w:t>įsiskolinimui už būsto komunalines paslaugas ar būsto nuomą dalinai padengti:</w:t>
      </w:r>
    </w:p>
    <w:p w14:paraId="65810F39" w14:textId="7A3C28A2" w:rsidR="000A3258" w:rsidRPr="00A726D5" w:rsidRDefault="000A3258"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56.2.3.1. </w:t>
      </w:r>
      <w:r w:rsidR="00B53EE2" w:rsidRPr="00A726D5">
        <w:rPr>
          <w:rFonts w:ascii="Times New Roman" w:hAnsi="Times New Roman"/>
          <w:bCs/>
          <w:color w:val="000000" w:themeColor="text1"/>
          <w:sz w:val="24"/>
          <w:szCs w:val="24"/>
        </w:rPr>
        <w:t xml:space="preserve">kai gyvenamąjį būstą, esantį </w:t>
      </w:r>
      <w:r w:rsidR="00E16462" w:rsidRPr="00A726D5">
        <w:rPr>
          <w:rFonts w:ascii="Times New Roman" w:hAnsi="Times New Roman"/>
          <w:bCs/>
          <w:color w:val="000000" w:themeColor="text1"/>
          <w:sz w:val="24"/>
          <w:szCs w:val="24"/>
        </w:rPr>
        <w:t>R</w:t>
      </w:r>
      <w:r w:rsidR="00B53EE2" w:rsidRPr="00A726D5">
        <w:rPr>
          <w:rFonts w:ascii="Times New Roman" w:hAnsi="Times New Roman"/>
          <w:bCs/>
          <w:color w:val="000000" w:themeColor="text1"/>
          <w:sz w:val="24"/>
          <w:szCs w:val="24"/>
        </w:rPr>
        <w:t>ajono savivaldybėje, su palikėjo skolomis paveldi ne vyresnis nei 25 metų asmuo, iki pilnametystės turėjęs globojamo (rūpinamo) vaiko statusą –</w:t>
      </w:r>
      <w:r w:rsidR="00DC747E" w:rsidRPr="00A726D5">
        <w:rPr>
          <w:rFonts w:ascii="Times New Roman" w:hAnsi="Times New Roman"/>
          <w:bCs/>
          <w:color w:val="000000" w:themeColor="text1"/>
          <w:sz w:val="24"/>
          <w:szCs w:val="24"/>
        </w:rPr>
        <w:t xml:space="preserve"> </w:t>
      </w:r>
      <w:r w:rsidR="00843ED6" w:rsidRPr="00A726D5">
        <w:rPr>
          <w:rFonts w:ascii="Times New Roman" w:hAnsi="Times New Roman"/>
          <w:bCs/>
          <w:color w:val="000000" w:themeColor="text1"/>
          <w:sz w:val="24"/>
          <w:szCs w:val="24"/>
        </w:rPr>
        <w:t>2 VRP;</w:t>
      </w:r>
    </w:p>
    <w:p w14:paraId="596E333A" w14:textId="1A6E631A" w:rsidR="000A3258" w:rsidRDefault="00A726D5" w:rsidP="000A3258">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rPr>
        <w:t>56.2</w:t>
      </w:r>
      <w:r w:rsidR="000A3258" w:rsidRPr="00A726D5">
        <w:rPr>
          <w:rFonts w:ascii="Times New Roman" w:hAnsi="Times New Roman"/>
          <w:color w:val="000000" w:themeColor="text1"/>
          <w:sz w:val="24"/>
          <w:szCs w:val="24"/>
        </w:rPr>
        <w:t xml:space="preserve">.3.2. </w:t>
      </w:r>
      <w:r w:rsidR="00B53EE2" w:rsidRPr="00A726D5">
        <w:rPr>
          <w:rFonts w:ascii="Times New Roman" w:hAnsi="Times New Roman"/>
          <w:bCs/>
          <w:color w:val="000000" w:themeColor="text1"/>
          <w:sz w:val="24"/>
          <w:szCs w:val="24"/>
        </w:rPr>
        <w:t xml:space="preserve">kai </w:t>
      </w:r>
      <w:r w:rsidR="00B53EE2" w:rsidRPr="00A726D5">
        <w:rPr>
          <w:rFonts w:ascii="Times New Roman" w:hAnsi="Times New Roman"/>
          <w:color w:val="000000" w:themeColor="text1"/>
          <w:sz w:val="24"/>
          <w:szCs w:val="24"/>
        </w:rPr>
        <w:t xml:space="preserve">būsto savininkas dėl įsiskolinimo, kuris susidarė dėl sunkios materialinės padėties (ligos, psichinės negalios </w:t>
      </w:r>
      <w:r w:rsidR="00B53EE2" w:rsidRPr="000A3258">
        <w:rPr>
          <w:rFonts w:ascii="Times New Roman" w:hAnsi="Times New Roman"/>
          <w:color w:val="000000" w:themeColor="text1"/>
          <w:sz w:val="24"/>
          <w:szCs w:val="24"/>
        </w:rPr>
        <w:t>ar nelaimingo atsitikimo), negali pasinaudoti būsto šildymo išlaidų kompensacija ir teise į kreditą, paimtą daugiabučiam namui atnaujinti (modernizuoti), bei palūkanų apmokėjimą ir dėl to gali būti neįgyvendintas daugiabučio namo atnaujinimo (modernizavimo) projektas –</w:t>
      </w:r>
      <w:r w:rsidR="00DC747E" w:rsidRPr="000A3258">
        <w:rPr>
          <w:rFonts w:ascii="Times New Roman" w:hAnsi="Times New Roman"/>
          <w:color w:val="000000" w:themeColor="text1"/>
          <w:sz w:val="24"/>
          <w:szCs w:val="24"/>
        </w:rPr>
        <w:t xml:space="preserve"> </w:t>
      </w:r>
      <w:r w:rsidR="00843ED6" w:rsidRPr="000A3258">
        <w:rPr>
          <w:rFonts w:ascii="Times New Roman" w:hAnsi="Times New Roman"/>
          <w:color w:val="000000" w:themeColor="text1"/>
          <w:sz w:val="24"/>
          <w:szCs w:val="24"/>
        </w:rPr>
        <w:t>2 VRP;</w:t>
      </w:r>
    </w:p>
    <w:p w14:paraId="00DD957E"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56.3</w:t>
      </w:r>
      <w:r w:rsidR="000A3258">
        <w:rPr>
          <w:rFonts w:ascii="Times New Roman" w:hAnsi="Times New Roman"/>
          <w:color w:val="000000" w:themeColor="text1"/>
          <w:sz w:val="24"/>
          <w:szCs w:val="24"/>
        </w:rPr>
        <w:t xml:space="preserve">. </w:t>
      </w:r>
      <w:r w:rsidR="00B53EE2" w:rsidRPr="000A3258">
        <w:rPr>
          <w:rFonts w:ascii="Times New Roman" w:hAnsi="Times New Roman"/>
          <w:color w:val="000000" w:themeColor="text1"/>
          <w:spacing w:val="1"/>
          <w:sz w:val="24"/>
          <w:szCs w:val="24"/>
        </w:rPr>
        <w:t>periodinė pašalpa skiriama:</w:t>
      </w:r>
    </w:p>
    <w:p w14:paraId="50D05B75"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56.3.1. </w:t>
      </w:r>
      <w:r w:rsidR="00B53EE2" w:rsidRPr="00A726D5">
        <w:rPr>
          <w:rFonts w:ascii="Times New Roman" w:hAnsi="Times New Roman"/>
          <w:color w:val="000000" w:themeColor="text1"/>
          <w:spacing w:val="1"/>
          <w:sz w:val="24"/>
          <w:szCs w:val="24"/>
        </w:rPr>
        <w:t>pilnamečiam vienam gyvenančiam asmeniui, mirus tėvams (turėtam vieninteliam iš tėvų), jo mokymosi laikotarpiui, bet ne ilgiau iki jam suk</w:t>
      </w:r>
      <w:r w:rsidR="00843ED6" w:rsidRPr="00A726D5">
        <w:rPr>
          <w:rFonts w:ascii="Times New Roman" w:hAnsi="Times New Roman"/>
          <w:color w:val="000000" w:themeColor="text1"/>
          <w:spacing w:val="1"/>
          <w:sz w:val="24"/>
          <w:szCs w:val="24"/>
        </w:rPr>
        <w:t>aks 24 metai – 1 VRP per mėnesį;</w:t>
      </w:r>
    </w:p>
    <w:p w14:paraId="188D4685" w14:textId="54F78DE9"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56.3.2. </w:t>
      </w:r>
      <w:r w:rsidR="00B53EE2" w:rsidRPr="00A726D5">
        <w:rPr>
          <w:rFonts w:ascii="Times New Roman" w:hAnsi="Times New Roman"/>
          <w:color w:val="000000" w:themeColor="text1"/>
          <w:spacing w:val="1"/>
          <w:sz w:val="24"/>
          <w:szCs w:val="24"/>
        </w:rPr>
        <w:t>gyvenimo kokybės gerinimui (prausimuisi)</w:t>
      </w:r>
      <w:r w:rsidR="008E70B7" w:rsidRPr="00A726D5">
        <w:rPr>
          <w:rFonts w:ascii="Times New Roman" w:hAnsi="Times New Roman"/>
          <w:color w:val="000000" w:themeColor="text1"/>
          <w:spacing w:val="1"/>
          <w:sz w:val="24"/>
          <w:szCs w:val="24"/>
        </w:rPr>
        <w:t xml:space="preserve"> ne ilgiau kaip 9 mėn. per 12 kalendorinių mėnesių</w:t>
      </w:r>
      <w:r w:rsidR="00B53EE2" w:rsidRPr="00A726D5">
        <w:rPr>
          <w:rFonts w:ascii="Times New Roman" w:hAnsi="Times New Roman"/>
          <w:color w:val="000000" w:themeColor="text1"/>
          <w:spacing w:val="1"/>
          <w:sz w:val="24"/>
          <w:szCs w:val="24"/>
        </w:rPr>
        <w:t>, kai gyvenamajame būste nėra centrali</w:t>
      </w:r>
      <w:r w:rsidR="00EE6292" w:rsidRPr="00A726D5">
        <w:rPr>
          <w:rFonts w:ascii="Times New Roman" w:hAnsi="Times New Roman"/>
          <w:color w:val="000000" w:themeColor="text1"/>
          <w:spacing w:val="1"/>
          <w:sz w:val="24"/>
          <w:szCs w:val="24"/>
        </w:rPr>
        <w:t xml:space="preserve">zuotai tiekiamo karšto vandens ir </w:t>
      </w:r>
      <w:r w:rsidR="00EE6292" w:rsidRPr="00A726D5">
        <w:rPr>
          <w:rFonts w:ascii="Times New Roman" w:hAnsi="Times New Roman"/>
          <w:color w:val="000000" w:themeColor="text1"/>
          <w:sz w:val="24"/>
          <w:szCs w:val="24"/>
        </w:rPr>
        <w:t>vidutinės asmens gaunamos pajamos per mėn</w:t>
      </w:r>
      <w:r w:rsidR="00B56E38" w:rsidRPr="00A726D5">
        <w:rPr>
          <w:rFonts w:ascii="Times New Roman" w:hAnsi="Times New Roman"/>
          <w:color w:val="000000" w:themeColor="text1"/>
          <w:sz w:val="24"/>
          <w:szCs w:val="24"/>
        </w:rPr>
        <w:t>esį</w:t>
      </w:r>
      <w:r w:rsidR="00EE6292" w:rsidRPr="00A726D5">
        <w:rPr>
          <w:rFonts w:ascii="Times New Roman" w:hAnsi="Times New Roman"/>
          <w:color w:val="000000" w:themeColor="text1"/>
          <w:sz w:val="24"/>
          <w:szCs w:val="24"/>
        </w:rPr>
        <w:t xml:space="preserve"> neviršija </w:t>
      </w:r>
      <w:r w:rsidR="00514036" w:rsidRPr="00A726D5">
        <w:rPr>
          <w:rFonts w:ascii="Times New Roman" w:hAnsi="Times New Roman"/>
          <w:color w:val="000000" w:themeColor="text1"/>
          <w:sz w:val="24"/>
          <w:szCs w:val="24"/>
        </w:rPr>
        <w:t>2,2</w:t>
      </w:r>
      <w:r w:rsidR="00EE6292" w:rsidRPr="00A726D5">
        <w:rPr>
          <w:rFonts w:ascii="Times New Roman" w:hAnsi="Times New Roman"/>
          <w:color w:val="000000" w:themeColor="text1"/>
          <w:sz w:val="24"/>
          <w:szCs w:val="24"/>
        </w:rPr>
        <w:t xml:space="preserve"> VRP dydžio</w:t>
      </w:r>
      <w:r w:rsidR="00795772">
        <w:rPr>
          <w:rFonts w:ascii="Times New Roman" w:hAnsi="Times New Roman"/>
          <w:color w:val="000000" w:themeColor="text1"/>
          <w:sz w:val="24"/>
          <w:szCs w:val="24"/>
        </w:rPr>
        <w:t xml:space="preserve"> </w:t>
      </w:r>
      <w:r w:rsidR="00B53EE2" w:rsidRPr="00A726D5">
        <w:rPr>
          <w:rFonts w:ascii="Times New Roman" w:hAnsi="Times New Roman"/>
          <w:color w:val="000000" w:themeColor="text1"/>
          <w:spacing w:val="1"/>
          <w:sz w:val="24"/>
          <w:szCs w:val="24"/>
        </w:rPr>
        <w:t xml:space="preserve">– </w:t>
      </w:r>
      <w:r w:rsidR="00A71CE2" w:rsidRPr="00A726D5">
        <w:rPr>
          <w:rFonts w:ascii="Times New Roman" w:hAnsi="Times New Roman"/>
          <w:color w:val="000000" w:themeColor="text1"/>
          <w:spacing w:val="1"/>
          <w:sz w:val="24"/>
          <w:szCs w:val="24"/>
        </w:rPr>
        <w:t>ne daugiau kaip</w:t>
      </w:r>
      <w:r w:rsidR="00B53EE2" w:rsidRPr="00A726D5">
        <w:rPr>
          <w:rFonts w:ascii="Times New Roman" w:hAnsi="Times New Roman"/>
          <w:color w:val="000000" w:themeColor="text1"/>
          <w:spacing w:val="1"/>
          <w:sz w:val="24"/>
          <w:szCs w:val="24"/>
        </w:rPr>
        <w:t xml:space="preserve"> 0,04 VRP per mėnesį kiekvienam bendrai gyvenančiam asmeniui ar vienam gyvenančiam</w:t>
      </w:r>
      <w:r w:rsidR="008E271A" w:rsidRPr="00A726D5">
        <w:rPr>
          <w:rFonts w:ascii="Times New Roman" w:hAnsi="Times New Roman"/>
          <w:color w:val="000000" w:themeColor="text1"/>
          <w:spacing w:val="1"/>
          <w:sz w:val="24"/>
          <w:szCs w:val="24"/>
        </w:rPr>
        <w:t xml:space="preserve"> asmeniui;</w:t>
      </w:r>
    </w:p>
    <w:p w14:paraId="48D603E2"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56.3.3. </w:t>
      </w:r>
      <w:r w:rsidR="00B53EE2" w:rsidRPr="00A726D5">
        <w:rPr>
          <w:rFonts w:ascii="Times New Roman" w:hAnsi="Times New Roman"/>
          <w:color w:val="000000" w:themeColor="text1"/>
          <w:spacing w:val="1"/>
          <w:sz w:val="24"/>
          <w:szCs w:val="24"/>
        </w:rPr>
        <w:t>gyvenimo kokybės gerinimui (skalbimui)</w:t>
      </w:r>
      <w:r w:rsidR="008E70B7" w:rsidRPr="00A726D5">
        <w:rPr>
          <w:rFonts w:ascii="Times New Roman" w:hAnsi="Times New Roman"/>
          <w:color w:val="000000" w:themeColor="text1"/>
          <w:spacing w:val="1"/>
          <w:sz w:val="24"/>
          <w:szCs w:val="24"/>
        </w:rPr>
        <w:t xml:space="preserve"> ne ilgiau kaip 9 mėn. per 12 kalendorinių mėnesių</w:t>
      </w:r>
      <w:r w:rsidR="00B53EE2" w:rsidRPr="00A726D5">
        <w:rPr>
          <w:rFonts w:ascii="Times New Roman" w:hAnsi="Times New Roman"/>
          <w:color w:val="000000" w:themeColor="text1"/>
          <w:spacing w:val="1"/>
          <w:sz w:val="24"/>
          <w:szCs w:val="24"/>
        </w:rPr>
        <w:t>, kai gyvenamajame būste vamzdynai</w:t>
      </w:r>
      <w:r w:rsidR="00EE6292" w:rsidRPr="00A726D5">
        <w:rPr>
          <w:rFonts w:ascii="Times New Roman" w:hAnsi="Times New Roman"/>
          <w:color w:val="000000" w:themeColor="text1"/>
          <w:spacing w:val="1"/>
          <w:sz w:val="24"/>
          <w:szCs w:val="24"/>
        </w:rPr>
        <w:t xml:space="preserve">s nėra tiekiamas šaltas vanduo ir </w:t>
      </w:r>
      <w:r w:rsidR="00EE6292" w:rsidRPr="00A726D5">
        <w:rPr>
          <w:rFonts w:ascii="Times New Roman" w:hAnsi="Times New Roman"/>
          <w:color w:val="000000" w:themeColor="text1"/>
          <w:sz w:val="24"/>
          <w:szCs w:val="24"/>
        </w:rPr>
        <w:t>vidutinės asmens gaunamos pajamos per mėn</w:t>
      </w:r>
      <w:r w:rsidR="00B56E38" w:rsidRPr="00A726D5">
        <w:rPr>
          <w:rFonts w:ascii="Times New Roman" w:hAnsi="Times New Roman"/>
          <w:color w:val="000000" w:themeColor="text1"/>
          <w:sz w:val="24"/>
          <w:szCs w:val="24"/>
        </w:rPr>
        <w:t>esį</w:t>
      </w:r>
      <w:r w:rsidR="00EE6292" w:rsidRPr="00A726D5">
        <w:rPr>
          <w:rFonts w:ascii="Times New Roman" w:hAnsi="Times New Roman"/>
          <w:color w:val="000000" w:themeColor="text1"/>
          <w:sz w:val="24"/>
          <w:szCs w:val="24"/>
        </w:rPr>
        <w:t xml:space="preserve"> neviršija </w:t>
      </w:r>
      <w:r w:rsidR="00EE6292" w:rsidRPr="00A726D5">
        <w:rPr>
          <w:rFonts w:ascii="Times New Roman" w:hAnsi="Times New Roman"/>
          <w:color w:val="000000" w:themeColor="text1"/>
          <w:spacing w:val="1"/>
          <w:sz w:val="24"/>
          <w:szCs w:val="24"/>
        </w:rPr>
        <w:t xml:space="preserve">2,2 VRP </w:t>
      </w:r>
      <w:r w:rsidR="00B53EE2" w:rsidRPr="00A726D5">
        <w:rPr>
          <w:rFonts w:ascii="Times New Roman" w:hAnsi="Times New Roman"/>
          <w:color w:val="000000" w:themeColor="text1"/>
          <w:spacing w:val="1"/>
          <w:sz w:val="24"/>
          <w:szCs w:val="24"/>
        </w:rPr>
        <w:t xml:space="preserve">– </w:t>
      </w:r>
      <w:r w:rsidR="00A71CE2" w:rsidRPr="00A726D5">
        <w:rPr>
          <w:rFonts w:ascii="Times New Roman" w:hAnsi="Times New Roman"/>
          <w:color w:val="000000" w:themeColor="text1"/>
          <w:spacing w:val="1"/>
          <w:sz w:val="24"/>
          <w:szCs w:val="24"/>
        </w:rPr>
        <w:t xml:space="preserve">ne daugiau kaip </w:t>
      </w:r>
      <w:r w:rsidR="00B53EE2" w:rsidRPr="00A726D5">
        <w:rPr>
          <w:rFonts w:ascii="Times New Roman" w:hAnsi="Times New Roman"/>
          <w:color w:val="000000" w:themeColor="text1"/>
          <w:spacing w:val="1"/>
          <w:sz w:val="24"/>
          <w:szCs w:val="24"/>
        </w:rPr>
        <w:t>0,05 VRP per mėnesį kiekvienam bendrai gyvenančiam asmeniui</w:t>
      </w:r>
      <w:r w:rsidR="00EE6292" w:rsidRPr="00A726D5">
        <w:rPr>
          <w:rFonts w:ascii="Times New Roman" w:hAnsi="Times New Roman"/>
          <w:color w:val="000000" w:themeColor="text1"/>
          <w:spacing w:val="1"/>
          <w:sz w:val="24"/>
          <w:szCs w:val="24"/>
        </w:rPr>
        <w:t xml:space="preserve"> ar vienam gyvenančiam asmeniui;</w:t>
      </w:r>
    </w:p>
    <w:p w14:paraId="2BA4FAFA"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56.4. </w:t>
      </w:r>
      <w:r w:rsidR="00B53EE2" w:rsidRPr="00A726D5">
        <w:rPr>
          <w:rFonts w:ascii="Times New Roman" w:hAnsi="Times New Roman"/>
          <w:spacing w:val="1"/>
          <w:sz w:val="24"/>
          <w:szCs w:val="24"/>
        </w:rPr>
        <w:t>sąly</w:t>
      </w:r>
      <w:r w:rsidR="008E271A" w:rsidRPr="00A726D5">
        <w:rPr>
          <w:rFonts w:ascii="Times New Roman" w:hAnsi="Times New Roman"/>
          <w:spacing w:val="1"/>
          <w:sz w:val="24"/>
          <w:szCs w:val="24"/>
        </w:rPr>
        <w:t>ginė pašalpa skiriama</w:t>
      </w:r>
      <w:r w:rsidR="00154639" w:rsidRPr="00A726D5">
        <w:rPr>
          <w:rFonts w:ascii="Times New Roman" w:hAnsi="Times New Roman"/>
          <w:spacing w:val="1"/>
          <w:sz w:val="24"/>
          <w:szCs w:val="24"/>
        </w:rPr>
        <w:t>:</w:t>
      </w:r>
    </w:p>
    <w:p w14:paraId="6C5D2449" w14:textId="102B05E4"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56.4.1. </w:t>
      </w:r>
      <w:r w:rsidR="00B53EE2" w:rsidRPr="00A726D5">
        <w:rPr>
          <w:rFonts w:ascii="Times New Roman" w:hAnsi="Times New Roman"/>
          <w:spacing w:val="4"/>
          <w:sz w:val="24"/>
          <w:szCs w:val="24"/>
        </w:rPr>
        <w:t xml:space="preserve">asmeniui, </w:t>
      </w:r>
      <w:r w:rsidR="00F932E4" w:rsidRPr="00A726D5">
        <w:rPr>
          <w:rFonts w:ascii="Times New Roman" w:hAnsi="Times New Roman"/>
          <w:spacing w:val="4"/>
          <w:sz w:val="24"/>
          <w:szCs w:val="24"/>
        </w:rPr>
        <w:t>besigydančiam nuo priklausomybės ligų (alkoholio</w:t>
      </w:r>
      <w:r w:rsidR="009A4949" w:rsidRPr="00A726D5">
        <w:rPr>
          <w:rFonts w:ascii="Times New Roman" w:hAnsi="Times New Roman"/>
          <w:spacing w:val="4"/>
          <w:sz w:val="24"/>
          <w:szCs w:val="24"/>
        </w:rPr>
        <w:t>, rūkymo</w:t>
      </w:r>
      <w:r w:rsidR="00F932E4" w:rsidRPr="00A726D5">
        <w:rPr>
          <w:rFonts w:ascii="Times New Roman" w:hAnsi="Times New Roman"/>
          <w:spacing w:val="4"/>
          <w:sz w:val="24"/>
          <w:szCs w:val="24"/>
        </w:rPr>
        <w:t xml:space="preserve"> ir</w:t>
      </w:r>
      <w:r w:rsidR="009138FA" w:rsidRPr="00A726D5">
        <w:rPr>
          <w:rFonts w:ascii="Times New Roman" w:hAnsi="Times New Roman"/>
          <w:spacing w:val="4"/>
          <w:sz w:val="24"/>
          <w:szCs w:val="24"/>
        </w:rPr>
        <w:t xml:space="preserve"> (</w:t>
      </w:r>
      <w:r w:rsidR="008E70B7" w:rsidRPr="00A726D5">
        <w:rPr>
          <w:rFonts w:ascii="Times New Roman" w:hAnsi="Times New Roman"/>
          <w:spacing w:val="4"/>
          <w:sz w:val="24"/>
          <w:szCs w:val="24"/>
        </w:rPr>
        <w:t>ar</w:t>
      </w:r>
      <w:r w:rsidR="009138FA" w:rsidRPr="00A726D5">
        <w:rPr>
          <w:rFonts w:ascii="Times New Roman" w:hAnsi="Times New Roman"/>
          <w:spacing w:val="4"/>
          <w:sz w:val="24"/>
          <w:szCs w:val="24"/>
        </w:rPr>
        <w:t>)</w:t>
      </w:r>
      <w:r w:rsidR="00F932E4" w:rsidRPr="00A726D5">
        <w:rPr>
          <w:rFonts w:ascii="Times New Roman" w:hAnsi="Times New Roman"/>
          <w:spacing w:val="4"/>
          <w:sz w:val="24"/>
          <w:szCs w:val="24"/>
        </w:rPr>
        <w:t xml:space="preserve"> </w:t>
      </w:r>
      <w:r w:rsidR="00F932E4" w:rsidRPr="00A726D5">
        <w:rPr>
          <w:rFonts w:ascii="Times New Roman" w:hAnsi="Times New Roman"/>
          <w:spacing w:val="4"/>
          <w:sz w:val="24"/>
          <w:szCs w:val="24"/>
        </w:rPr>
        <w:lastRenderedPageBreak/>
        <w:t>psichotropinių medžiagų vartojimo)</w:t>
      </w:r>
      <w:r w:rsidR="008E70B7" w:rsidRPr="00A726D5">
        <w:rPr>
          <w:rFonts w:ascii="Times New Roman" w:hAnsi="Times New Roman"/>
          <w:spacing w:val="4"/>
          <w:sz w:val="24"/>
          <w:szCs w:val="24"/>
        </w:rPr>
        <w:t xml:space="preserve">, pateikus tai </w:t>
      </w:r>
      <w:r w:rsidR="001C1F37" w:rsidRPr="00A726D5">
        <w:rPr>
          <w:rFonts w:ascii="Times New Roman" w:hAnsi="Times New Roman"/>
          <w:spacing w:val="4"/>
          <w:sz w:val="24"/>
          <w:szCs w:val="24"/>
        </w:rPr>
        <w:t>pagrindžiančius</w:t>
      </w:r>
      <w:r w:rsidR="008E70B7" w:rsidRPr="00A726D5">
        <w:rPr>
          <w:rFonts w:ascii="Times New Roman" w:hAnsi="Times New Roman"/>
          <w:spacing w:val="4"/>
          <w:sz w:val="24"/>
          <w:szCs w:val="24"/>
        </w:rPr>
        <w:t xml:space="preserve"> dokumentus</w:t>
      </w:r>
      <w:r w:rsidR="00795772">
        <w:rPr>
          <w:rFonts w:ascii="Times New Roman" w:hAnsi="Times New Roman"/>
          <w:spacing w:val="4"/>
          <w:sz w:val="24"/>
          <w:szCs w:val="24"/>
        </w:rPr>
        <w:t xml:space="preserve"> – </w:t>
      </w:r>
      <w:r w:rsidR="00FA7E8A" w:rsidRPr="00A726D5">
        <w:rPr>
          <w:rFonts w:ascii="Times New Roman" w:hAnsi="Times New Roman"/>
          <w:spacing w:val="4"/>
          <w:sz w:val="24"/>
          <w:szCs w:val="24"/>
        </w:rPr>
        <w:t>ne daugiau kaip 2 kartus per 12 kalendorinių mėnesių</w:t>
      </w:r>
      <w:r w:rsidR="00F932E4" w:rsidRPr="00A726D5">
        <w:rPr>
          <w:rFonts w:ascii="Times New Roman" w:hAnsi="Times New Roman"/>
          <w:spacing w:val="4"/>
          <w:sz w:val="24"/>
          <w:szCs w:val="24"/>
        </w:rPr>
        <w:t xml:space="preserve"> </w:t>
      </w:r>
      <w:r w:rsidR="00B53EE2" w:rsidRPr="00A726D5">
        <w:rPr>
          <w:rFonts w:ascii="Times New Roman" w:hAnsi="Times New Roman"/>
          <w:spacing w:val="4"/>
          <w:sz w:val="24"/>
          <w:szCs w:val="24"/>
        </w:rPr>
        <w:t>–</w:t>
      </w:r>
      <w:r w:rsidR="00216020" w:rsidRPr="00A726D5">
        <w:rPr>
          <w:rFonts w:ascii="Times New Roman" w:hAnsi="Times New Roman"/>
          <w:spacing w:val="4"/>
          <w:sz w:val="24"/>
          <w:szCs w:val="24"/>
        </w:rPr>
        <w:t xml:space="preserve"> </w:t>
      </w:r>
      <w:r w:rsidR="00F932E4" w:rsidRPr="00A726D5">
        <w:rPr>
          <w:rFonts w:ascii="Times New Roman" w:hAnsi="Times New Roman"/>
          <w:spacing w:val="4"/>
          <w:sz w:val="24"/>
          <w:szCs w:val="24"/>
        </w:rPr>
        <w:t xml:space="preserve">1 </w:t>
      </w:r>
      <w:r w:rsidR="00154639" w:rsidRPr="00A726D5">
        <w:rPr>
          <w:rFonts w:ascii="Times New Roman" w:hAnsi="Times New Roman"/>
          <w:spacing w:val="4"/>
          <w:sz w:val="24"/>
          <w:szCs w:val="24"/>
        </w:rPr>
        <w:t xml:space="preserve">VRP; </w:t>
      </w:r>
    </w:p>
    <w:p w14:paraId="21AE3894" w14:textId="684A9E5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56.4.2. </w:t>
      </w:r>
      <w:r w:rsidR="00154639" w:rsidRPr="00A726D5">
        <w:rPr>
          <w:rFonts w:ascii="Times New Roman" w:hAnsi="Times New Roman"/>
          <w:sz w:val="24"/>
          <w:szCs w:val="24"/>
          <w:lang w:eastAsia="lt-LT"/>
        </w:rPr>
        <w:t xml:space="preserve">gaunantiems socialinę pašalpą Įstatymo nustatyta tvarka, </w:t>
      </w:r>
      <w:r w:rsidR="0052791A" w:rsidRPr="00A726D5">
        <w:rPr>
          <w:rFonts w:ascii="Times New Roman" w:hAnsi="Times New Roman"/>
          <w:sz w:val="24"/>
          <w:szCs w:val="24"/>
          <w:lang w:eastAsia="lt-LT"/>
        </w:rPr>
        <w:t>jei</w:t>
      </w:r>
      <w:r w:rsidR="00154639" w:rsidRPr="00A726D5">
        <w:rPr>
          <w:rFonts w:ascii="Times New Roman" w:eastAsia="Times New Roman" w:hAnsi="Times New Roman"/>
          <w:sz w:val="24"/>
          <w:szCs w:val="24"/>
          <w:lang w:eastAsia="lt-LT"/>
        </w:rPr>
        <w:t xml:space="preserve"> kreipiamasi ne vėliau kaip per 6 mėnesius po įvykusio gaisro, </w:t>
      </w:r>
      <w:r w:rsidR="00D65967">
        <w:rPr>
          <w:rFonts w:ascii="Times New Roman" w:hAnsi="Times New Roman"/>
          <w:spacing w:val="3"/>
          <w:sz w:val="24"/>
          <w:szCs w:val="24"/>
        </w:rPr>
        <w:t>kurio metu</w:t>
      </w:r>
      <w:r w:rsidR="00154639" w:rsidRPr="00A726D5">
        <w:rPr>
          <w:rFonts w:ascii="Times New Roman" w:hAnsi="Times New Roman"/>
          <w:spacing w:val="3"/>
          <w:sz w:val="24"/>
          <w:szCs w:val="24"/>
        </w:rPr>
        <w:t xml:space="preserve"> visiškai sudegė</w:t>
      </w:r>
      <w:r w:rsidR="00154639" w:rsidRPr="00A726D5">
        <w:rPr>
          <w:rFonts w:ascii="Times New Roman" w:hAnsi="Times New Roman"/>
          <w:sz w:val="24"/>
          <w:szCs w:val="24"/>
        </w:rPr>
        <w:t xml:space="preserve"> </w:t>
      </w:r>
      <w:r w:rsidR="00154639" w:rsidRPr="00A726D5">
        <w:rPr>
          <w:rFonts w:ascii="Times New Roman" w:hAnsi="Times New Roman"/>
          <w:spacing w:val="3"/>
          <w:sz w:val="24"/>
          <w:szCs w:val="24"/>
        </w:rPr>
        <w:t xml:space="preserve">asmens nuosavybės teise priklausantis vienintelis nekilnojamasis turtas </w:t>
      </w:r>
      <w:r w:rsidR="00154639" w:rsidRPr="00A726D5">
        <w:rPr>
          <w:rFonts w:ascii="Times New Roman" w:hAnsi="Times New Roman"/>
          <w:sz w:val="24"/>
          <w:szCs w:val="24"/>
        </w:rPr>
        <w:t>ar statinys,</w:t>
      </w:r>
      <w:r w:rsidR="0052791A" w:rsidRPr="00A726D5">
        <w:rPr>
          <w:rFonts w:ascii="Times New Roman" w:hAnsi="Times New Roman"/>
          <w:sz w:val="24"/>
          <w:szCs w:val="24"/>
        </w:rPr>
        <w:t xml:space="preserve"> esantis </w:t>
      </w:r>
      <w:r w:rsidR="00795772">
        <w:rPr>
          <w:rFonts w:ascii="Times New Roman" w:hAnsi="Times New Roman"/>
          <w:sz w:val="24"/>
          <w:szCs w:val="24"/>
        </w:rPr>
        <w:t>R</w:t>
      </w:r>
      <w:r w:rsidR="0052791A" w:rsidRPr="00A726D5">
        <w:rPr>
          <w:rFonts w:ascii="Times New Roman" w:hAnsi="Times New Roman"/>
          <w:sz w:val="24"/>
          <w:szCs w:val="24"/>
        </w:rPr>
        <w:t xml:space="preserve">ajono savivaldybėje, </w:t>
      </w:r>
      <w:r w:rsidR="00154639" w:rsidRPr="00A726D5">
        <w:rPr>
          <w:rFonts w:ascii="Times New Roman" w:hAnsi="Times New Roman"/>
          <w:sz w:val="24"/>
          <w:szCs w:val="24"/>
        </w:rPr>
        <w:t xml:space="preserve">kuriame buvo bendrai gyvenančių asmenų ar vieno gyvenančio asmens </w:t>
      </w:r>
      <w:r w:rsidR="00B82D22" w:rsidRPr="00A726D5">
        <w:rPr>
          <w:rFonts w:ascii="Times New Roman" w:eastAsia="Times New Roman" w:hAnsi="Times New Roman"/>
          <w:sz w:val="24"/>
          <w:szCs w:val="24"/>
          <w:lang w:eastAsia="lt-LT"/>
        </w:rPr>
        <w:t>gyvenamoji vieta</w:t>
      </w:r>
      <w:r w:rsidR="00795772">
        <w:rPr>
          <w:rFonts w:ascii="Times New Roman" w:eastAsia="Times New Roman" w:hAnsi="Times New Roman"/>
          <w:sz w:val="24"/>
          <w:szCs w:val="24"/>
          <w:lang w:eastAsia="lt-LT"/>
        </w:rPr>
        <w:t xml:space="preserve"> – </w:t>
      </w:r>
      <w:r w:rsidR="00F06DF9" w:rsidRPr="00A726D5">
        <w:rPr>
          <w:rFonts w:ascii="Times New Roman" w:eastAsia="Times New Roman" w:hAnsi="Times New Roman"/>
          <w:sz w:val="24"/>
          <w:szCs w:val="24"/>
          <w:lang w:eastAsia="lt-LT"/>
        </w:rPr>
        <w:t xml:space="preserve">ne daugiau kaip </w:t>
      </w:r>
      <w:r w:rsidR="0052791A" w:rsidRPr="00A726D5">
        <w:rPr>
          <w:rFonts w:ascii="Times New Roman" w:hAnsi="Times New Roman"/>
          <w:sz w:val="24"/>
          <w:szCs w:val="24"/>
          <w:lang w:eastAsia="lt-LT"/>
        </w:rPr>
        <w:t xml:space="preserve">3 mėnesius: </w:t>
      </w:r>
    </w:p>
    <w:p w14:paraId="205892AB"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56.4.2.1. </w:t>
      </w:r>
      <w:r w:rsidR="00154639" w:rsidRPr="00A726D5">
        <w:rPr>
          <w:rFonts w:ascii="Times New Roman" w:eastAsia="Times New Roman" w:hAnsi="Times New Roman"/>
          <w:color w:val="000000" w:themeColor="text1"/>
          <w:sz w:val="24"/>
          <w:szCs w:val="24"/>
          <w:lang w:eastAsia="lt-LT"/>
        </w:rPr>
        <w:t>vi</w:t>
      </w:r>
      <w:r w:rsidR="00154639" w:rsidRPr="00A726D5">
        <w:rPr>
          <w:rFonts w:ascii="Times New Roman" w:hAnsi="Times New Roman"/>
          <w:color w:val="000000" w:themeColor="text1"/>
          <w:sz w:val="24"/>
          <w:szCs w:val="24"/>
          <w:lang w:eastAsia="lt-LT"/>
        </w:rPr>
        <w:t>enam gyvenančiam asmeniui ir dviem bendrai gyvenantiems asmenims – 50 procentų valstybės remiamų pajamų dydžio;</w:t>
      </w:r>
    </w:p>
    <w:p w14:paraId="124A2B61"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56.4.2.2. </w:t>
      </w:r>
      <w:r w:rsidR="00154639" w:rsidRPr="00A726D5">
        <w:rPr>
          <w:rFonts w:ascii="Times New Roman" w:hAnsi="Times New Roman"/>
          <w:color w:val="000000" w:themeColor="text1"/>
          <w:sz w:val="24"/>
          <w:szCs w:val="24"/>
          <w:lang w:eastAsia="lt-LT"/>
        </w:rPr>
        <w:t xml:space="preserve">trims ir keturiems bendrai gyvenantiems asmenims – 70 procentų valstybės remiamų pajamų dydžio; </w:t>
      </w:r>
    </w:p>
    <w:p w14:paraId="5D040165"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 xml:space="preserve">56.4.2.3. </w:t>
      </w:r>
      <w:r w:rsidR="00154639" w:rsidRPr="00A726D5">
        <w:rPr>
          <w:rFonts w:ascii="Times New Roman" w:hAnsi="Times New Roman"/>
          <w:color w:val="000000" w:themeColor="text1"/>
          <w:sz w:val="24"/>
          <w:szCs w:val="24"/>
          <w:lang w:eastAsia="lt-LT"/>
        </w:rPr>
        <w:t>penkiems ir daugiau bendrai gyvenantiems asmenims – 80 procentų valstybės remiamų pajamų dydžio.</w:t>
      </w:r>
    </w:p>
    <w:p w14:paraId="49242F3E"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sidRPr="00A726D5">
        <w:rPr>
          <w:rFonts w:ascii="Times New Roman" w:hAnsi="Times New Roman"/>
          <w:color w:val="000000" w:themeColor="text1"/>
          <w:sz w:val="24"/>
          <w:szCs w:val="24"/>
          <w:lang w:eastAsia="lt-LT"/>
        </w:rPr>
        <w:t xml:space="preserve">57. </w:t>
      </w:r>
      <w:r w:rsidR="00845088" w:rsidRPr="00A726D5">
        <w:rPr>
          <w:rFonts w:ascii="Times New Roman" w:hAnsi="Times New Roman"/>
          <w:color w:val="000000" w:themeColor="text1"/>
          <w:sz w:val="24"/>
          <w:szCs w:val="24"/>
        </w:rPr>
        <w:t>Vienkartinė parama asm</w:t>
      </w:r>
      <w:r w:rsidR="00C42E94" w:rsidRPr="00A726D5">
        <w:rPr>
          <w:rFonts w:ascii="Times New Roman" w:hAnsi="Times New Roman"/>
          <w:color w:val="000000" w:themeColor="text1"/>
          <w:sz w:val="24"/>
          <w:szCs w:val="24"/>
        </w:rPr>
        <w:t>enims, numatytiems šio Aprašo 56.1.2</w:t>
      </w:r>
      <w:r w:rsidR="009574EA" w:rsidRPr="00A726D5">
        <w:rPr>
          <w:rFonts w:ascii="Times New Roman" w:hAnsi="Times New Roman"/>
          <w:color w:val="000000" w:themeColor="text1"/>
          <w:sz w:val="24"/>
          <w:szCs w:val="24"/>
        </w:rPr>
        <w:t>–</w:t>
      </w:r>
      <w:r w:rsidR="00C42E94" w:rsidRPr="00A726D5">
        <w:rPr>
          <w:rFonts w:ascii="Times New Roman" w:hAnsi="Times New Roman"/>
          <w:color w:val="000000" w:themeColor="text1"/>
          <w:sz w:val="24"/>
          <w:szCs w:val="24"/>
        </w:rPr>
        <w:t>56.1.4</w:t>
      </w:r>
      <w:r w:rsidR="00845088" w:rsidRPr="00A726D5">
        <w:rPr>
          <w:rFonts w:ascii="Times New Roman" w:hAnsi="Times New Roman"/>
          <w:color w:val="000000" w:themeColor="text1"/>
          <w:sz w:val="24"/>
          <w:szCs w:val="24"/>
        </w:rPr>
        <w:t xml:space="preserve"> punktuose, skiriama be buities ir gyvenimo sąlygų patikrinimo akto.</w:t>
      </w:r>
    </w:p>
    <w:p w14:paraId="62393585" w14:textId="77777777" w:rsid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58. </w:t>
      </w:r>
      <w:r w:rsidR="00845088" w:rsidRPr="00A726D5">
        <w:rPr>
          <w:rFonts w:ascii="Times New Roman" w:hAnsi="Times New Roman"/>
          <w:color w:val="000000" w:themeColor="text1"/>
          <w:sz w:val="24"/>
          <w:szCs w:val="24"/>
        </w:rPr>
        <w:t>Sprendimus dėl Aprašo 5</w:t>
      </w:r>
      <w:r w:rsidR="00597238" w:rsidRPr="00A726D5">
        <w:rPr>
          <w:rFonts w:ascii="Times New Roman" w:hAnsi="Times New Roman"/>
          <w:color w:val="000000" w:themeColor="text1"/>
          <w:sz w:val="24"/>
          <w:szCs w:val="24"/>
        </w:rPr>
        <w:t>3</w:t>
      </w:r>
      <w:r w:rsidR="00845088" w:rsidRPr="00A726D5">
        <w:rPr>
          <w:rFonts w:ascii="Times New Roman" w:hAnsi="Times New Roman"/>
          <w:color w:val="000000" w:themeColor="text1"/>
          <w:sz w:val="24"/>
          <w:szCs w:val="24"/>
        </w:rPr>
        <w:t xml:space="preserve"> punkte nurodytos piniginės socialinės paramos skyrimo</w:t>
      </w:r>
      <w:r w:rsidR="009574EA" w:rsidRPr="00A726D5">
        <w:rPr>
          <w:rFonts w:ascii="Times New Roman" w:hAnsi="Times New Roman"/>
          <w:color w:val="000000" w:themeColor="text1"/>
          <w:sz w:val="24"/>
          <w:szCs w:val="24"/>
        </w:rPr>
        <w:t xml:space="preserve"> </w:t>
      </w:r>
      <w:r w:rsidR="00845088" w:rsidRPr="00A726D5">
        <w:rPr>
          <w:rFonts w:ascii="Times New Roman" w:hAnsi="Times New Roman"/>
          <w:color w:val="000000" w:themeColor="text1"/>
          <w:sz w:val="24"/>
          <w:szCs w:val="24"/>
        </w:rPr>
        <w:t>/</w:t>
      </w:r>
      <w:r w:rsidR="009574EA" w:rsidRPr="00A726D5">
        <w:rPr>
          <w:rFonts w:ascii="Times New Roman" w:hAnsi="Times New Roman"/>
          <w:color w:val="000000" w:themeColor="text1"/>
          <w:sz w:val="24"/>
          <w:szCs w:val="24"/>
        </w:rPr>
        <w:t xml:space="preserve"> </w:t>
      </w:r>
      <w:r w:rsidR="00845088" w:rsidRPr="00A726D5">
        <w:rPr>
          <w:rFonts w:ascii="Times New Roman" w:hAnsi="Times New Roman"/>
          <w:color w:val="000000" w:themeColor="text1"/>
          <w:sz w:val="24"/>
          <w:szCs w:val="24"/>
        </w:rPr>
        <w:t xml:space="preserve">neskyrimo priima </w:t>
      </w:r>
      <w:r w:rsidR="00EB6241" w:rsidRPr="00A726D5">
        <w:rPr>
          <w:rFonts w:ascii="Times New Roman" w:hAnsi="Times New Roman"/>
          <w:color w:val="000000" w:themeColor="text1"/>
          <w:sz w:val="24"/>
          <w:szCs w:val="24"/>
        </w:rPr>
        <w:t xml:space="preserve">savivaldybės </w:t>
      </w:r>
      <w:r w:rsidR="00845088" w:rsidRPr="00A726D5">
        <w:rPr>
          <w:rFonts w:ascii="Times New Roman" w:hAnsi="Times New Roman"/>
          <w:color w:val="000000" w:themeColor="text1"/>
          <w:sz w:val="24"/>
          <w:szCs w:val="24"/>
        </w:rPr>
        <w:t>administracijos direktorius ar jo įgaliotas asmuo.</w:t>
      </w:r>
      <w:r w:rsidR="008E271A" w:rsidRPr="00A726D5">
        <w:rPr>
          <w:rFonts w:ascii="Times New Roman" w:hAnsi="Times New Roman"/>
          <w:color w:val="000000" w:themeColor="text1"/>
          <w:sz w:val="24"/>
          <w:szCs w:val="24"/>
        </w:rPr>
        <w:t xml:space="preserve"> </w:t>
      </w:r>
    </w:p>
    <w:p w14:paraId="7B4CD14D" w14:textId="0E44F90A" w:rsidR="00845088" w:rsidRPr="00A726D5" w:rsidRDefault="00A726D5" w:rsidP="00A726D5">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59. </w:t>
      </w:r>
      <w:r w:rsidR="00845088" w:rsidRPr="00A726D5">
        <w:rPr>
          <w:rFonts w:ascii="Times New Roman" w:hAnsi="Times New Roman"/>
          <w:color w:val="000000" w:themeColor="text1"/>
          <w:sz w:val="24"/>
          <w:szCs w:val="24"/>
        </w:rPr>
        <w:t>Apraše nenustatytais atvejais sprendimą dėl piniginės socialinės paramos skyrimo gali pri</w:t>
      </w:r>
      <w:r w:rsidR="00B4388F" w:rsidRPr="00A726D5">
        <w:rPr>
          <w:rFonts w:ascii="Times New Roman" w:hAnsi="Times New Roman"/>
          <w:color w:val="000000" w:themeColor="text1"/>
          <w:sz w:val="24"/>
          <w:szCs w:val="24"/>
        </w:rPr>
        <w:t xml:space="preserve">imti </w:t>
      </w:r>
      <w:r w:rsidR="00671F2F" w:rsidRPr="00A726D5">
        <w:rPr>
          <w:rFonts w:ascii="Times New Roman" w:hAnsi="Times New Roman"/>
          <w:color w:val="000000" w:themeColor="text1"/>
          <w:sz w:val="24"/>
          <w:szCs w:val="24"/>
        </w:rPr>
        <w:t>R</w:t>
      </w:r>
      <w:r w:rsidR="00B4388F" w:rsidRPr="00A726D5">
        <w:rPr>
          <w:rFonts w:ascii="Times New Roman" w:hAnsi="Times New Roman"/>
          <w:color w:val="000000" w:themeColor="text1"/>
          <w:sz w:val="24"/>
          <w:szCs w:val="24"/>
        </w:rPr>
        <w:t xml:space="preserve">ajono savivaldybės taryba, vadovaudamasi </w:t>
      </w:r>
      <w:r w:rsidR="00845088" w:rsidRPr="00A726D5">
        <w:rPr>
          <w:rFonts w:ascii="Times New Roman" w:hAnsi="Times New Roman"/>
          <w:color w:val="000000" w:themeColor="text1"/>
          <w:sz w:val="24"/>
          <w:szCs w:val="24"/>
        </w:rPr>
        <w:t xml:space="preserve">Administracijos komisijos </w:t>
      </w:r>
      <w:r w:rsidR="00B4388F" w:rsidRPr="00A726D5">
        <w:rPr>
          <w:rFonts w:ascii="Times New Roman" w:hAnsi="Times New Roman"/>
          <w:color w:val="000000" w:themeColor="text1"/>
          <w:sz w:val="24"/>
          <w:szCs w:val="24"/>
        </w:rPr>
        <w:t>protokolu, kuriame fiksuoti siūlomų priimti sprendimų motyvai, paaiškinimai, pastabos, kiekvieno komisijos nario atskir</w:t>
      </w:r>
      <w:r w:rsidR="00671F2F" w:rsidRPr="00A726D5">
        <w:rPr>
          <w:rFonts w:ascii="Times New Roman" w:hAnsi="Times New Roman"/>
          <w:color w:val="000000" w:themeColor="text1"/>
          <w:sz w:val="24"/>
          <w:szCs w:val="24"/>
        </w:rPr>
        <w:t>a</w:t>
      </w:r>
      <w:r w:rsidR="00B4388F" w:rsidRPr="00A726D5">
        <w:rPr>
          <w:rFonts w:ascii="Times New Roman" w:hAnsi="Times New Roman"/>
          <w:color w:val="000000" w:themeColor="text1"/>
          <w:sz w:val="24"/>
          <w:szCs w:val="24"/>
        </w:rPr>
        <w:t xml:space="preserve"> nuomonė ir kita antikorupciniu požiūriu skaidriai veiklai užtikrinti reikšminga informacija</w:t>
      </w:r>
      <w:r w:rsidR="00845088" w:rsidRPr="00A726D5">
        <w:rPr>
          <w:rFonts w:ascii="Times New Roman" w:hAnsi="Times New Roman"/>
          <w:color w:val="000000" w:themeColor="text1"/>
          <w:sz w:val="24"/>
          <w:szCs w:val="24"/>
        </w:rPr>
        <w:t>.</w:t>
      </w:r>
    </w:p>
    <w:p w14:paraId="7B4CD14E" w14:textId="77777777" w:rsidR="00843ED6" w:rsidRPr="00597238" w:rsidRDefault="00843ED6" w:rsidP="00914349">
      <w:pPr>
        <w:spacing w:after="0" w:line="240" w:lineRule="auto"/>
        <w:jc w:val="center"/>
        <w:rPr>
          <w:rFonts w:ascii="Times New Roman" w:hAnsi="Times New Roman"/>
          <w:b/>
          <w:color w:val="000000" w:themeColor="text1"/>
          <w:sz w:val="24"/>
          <w:szCs w:val="24"/>
        </w:rPr>
      </w:pPr>
    </w:p>
    <w:p w14:paraId="7B4CD14F" w14:textId="77777777" w:rsidR="00914349" w:rsidRPr="00597238" w:rsidRDefault="005865ED" w:rsidP="00914349">
      <w:pPr>
        <w:spacing w:after="0" w:line="240" w:lineRule="auto"/>
        <w:jc w:val="center"/>
        <w:rPr>
          <w:rFonts w:ascii="Times New Roman" w:hAnsi="Times New Roman"/>
          <w:b/>
          <w:color w:val="000000" w:themeColor="text1"/>
          <w:sz w:val="24"/>
          <w:szCs w:val="24"/>
        </w:rPr>
      </w:pPr>
      <w:r w:rsidRPr="00597238">
        <w:rPr>
          <w:rFonts w:ascii="Times New Roman" w:hAnsi="Times New Roman"/>
          <w:b/>
          <w:color w:val="000000" w:themeColor="text1"/>
          <w:sz w:val="24"/>
          <w:szCs w:val="24"/>
        </w:rPr>
        <w:t>IV</w:t>
      </w:r>
      <w:r w:rsidR="00914349" w:rsidRPr="00597238">
        <w:rPr>
          <w:rFonts w:ascii="Times New Roman" w:hAnsi="Times New Roman"/>
          <w:b/>
          <w:bCs/>
          <w:color w:val="000000" w:themeColor="text1"/>
          <w:sz w:val="24"/>
          <w:szCs w:val="24"/>
        </w:rPr>
        <w:t xml:space="preserve"> SKYRIUS</w:t>
      </w:r>
      <w:r w:rsidR="00914349" w:rsidRPr="00597238">
        <w:rPr>
          <w:rFonts w:ascii="Times New Roman" w:hAnsi="Times New Roman"/>
          <w:b/>
          <w:color w:val="000000" w:themeColor="text1"/>
          <w:sz w:val="24"/>
          <w:szCs w:val="24"/>
        </w:rPr>
        <w:t xml:space="preserve"> </w:t>
      </w:r>
    </w:p>
    <w:p w14:paraId="7B4CD150" w14:textId="00F9F772" w:rsidR="00914349" w:rsidRDefault="00914349" w:rsidP="00914349">
      <w:pPr>
        <w:spacing w:after="0" w:line="240" w:lineRule="auto"/>
        <w:jc w:val="center"/>
        <w:rPr>
          <w:rFonts w:ascii="Times New Roman" w:hAnsi="Times New Roman"/>
          <w:b/>
          <w:color w:val="000000" w:themeColor="text1"/>
          <w:sz w:val="24"/>
          <w:szCs w:val="24"/>
        </w:rPr>
      </w:pPr>
      <w:r w:rsidRPr="00597238">
        <w:rPr>
          <w:rFonts w:ascii="Times New Roman" w:hAnsi="Times New Roman"/>
          <w:b/>
          <w:color w:val="000000" w:themeColor="text1"/>
          <w:sz w:val="24"/>
          <w:szCs w:val="24"/>
        </w:rPr>
        <w:t>PAGRINDAI, KURIEMS ESANT PINIGINĖ SOCIALINĖ PARAMA SKIRIAMA NE VISIEMS BENDRAI GYVENANTIEMS ASMENIMS, SUSTABDOMAS, NUTRAUKIAMAS AR ATNAUJINAMAS JOS MOKĖJIMAS</w:t>
      </w:r>
    </w:p>
    <w:p w14:paraId="10967E20" w14:textId="77777777" w:rsidR="005943FE" w:rsidRPr="00597238" w:rsidRDefault="005943FE" w:rsidP="00914349">
      <w:pPr>
        <w:spacing w:after="0" w:line="240" w:lineRule="auto"/>
        <w:jc w:val="center"/>
        <w:rPr>
          <w:rFonts w:ascii="Times New Roman" w:hAnsi="Times New Roman"/>
          <w:b/>
          <w:color w:val="000000" w:themeColor="text1"/>
          <w:sz w:val="24"/>
          <w:szCs w:val="24"/>
        </w:rPr>
      </w:pPr>
    </w:p>
    <w:p w14:paraId="4CAC8F51" w14:textId="68F38A9D" w:rsidR="005943FE" w:rsidRDefault="005943FE" w:rsidP="005943FE">
      <w:pPr>
        <w:spacing w:after="0" w:line="240" w:lineRule="auto"/>
        <w:jc w:val="center"/>
        <w:rPr>
          <w:rFonts w:ascii="Times New Roman" w:hAnsi="Times New Roman"/>
          <w:b/>
          <w:color w:val="000000" w:themeColor="text1"/>
          <w:sz w:val="24"/>
          <w:szCs w:val="24"/>
        </w:rPr>
      </w:pPr>
      <w:r w:rsidRPr="00597238">
        <w:rPr>
          <w:rFonts w:ascii="Times New Roman" w:hAnsi="Times New Roman"/>
          <w:b/>
          <w:color w:val="000000" w:themeColor="text1"/>
          <w:sz w:val="24"/>
          <w:szCs w:val="24"/>
        </w:rPr>
        <w:t>Pagrindai, kai piniginė socialinė parama skiriama ne visiems bendrai gyvenantiems asmenims</w:t>
      </w:r>
    </w:p>
    <w:p w14:paraId="7B4CD151" w14:textId="77777777" w:rsidR="00083F01" w:rsidRPr="00597238" w:rsidRDefault="00083F01" w:rsidP="00083F01">
      <w:pPr>
        <w:spacing w:after="0" w:line="240" w:lineRule="auto"/>
        <w:jc w:val="center"/>
        <w:rPr>
          <w:rFonts w:ascii="Times New Roman" w:hAnsi="Times New Roman"/>
          <w:b/>
          <w:color w:val="000000" w:themeColor="text1"/>
          <w:sz w:val="24"/>
          <w:szCs w:val="24"/>
        </w:rPr>
      </w:pPr>
    </w:p>
    <w:p w14:paraId="7B4CD157" w14:textId="7D3753FF" w:rsidR="00E80E15" w:rsidRP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60. </w:t>
      </w:r>
      <w:r w:rsidR="00E80E15" w:rsidRPr="00A726D5">
        <w:rPr>
          <w:rFonts w:ascii="Times New Roman" w:hAnsi="Times New Roman"/>
          <w:color w:val="000000" w:themeColor="text1"/>
          <w:sz w:val="24"/>
          <w:szCs w:val="24"/>
        </w:rPr>
        <w:t>Į</w:t>
      </w:r>
      <w:r w:rsidR="00083F01" w:rsidRPr="00A726D5">
        <w:rPr>
          <w:rFonts w:ascii="Times New Roman" w:hAnsi="Times New Roman"/>
          <w:color w:val="000000" w:themeColor="text1"/>
          <w:sz w:val="24"/>
          <w:szCs w:val="24"/>
        </w:rPr>
        <w:t>vertinus nepasiturinčių gy</w:t>
      </w:r>
      <w:r w:rsidR="00292080" w:rsidRPr="00A726D5">
        <w:rPr>
          <w:rFonts w:ascii="Times New Roman" w:hAnsi="Times New Roman"/>
          <w:color w:val="000000" w:themeColor="text1"/>
          <w:sz w:val="24"/>
          <w:szCs w:val="24"/>
        </w:rPr>
        <w:t>ventojų turtą ir pajamas pagal Į</w:t>
      </w:r>
      <w:r w:rsidR="00083F01" w:rsidRPr="00A726D5">
        <w:rPr>
          <w:rFonts w:ascii="Times New Roman" w:hAnsi="Times New Roman"/>
          <w:color w:val="000000" w:themeColor="text1"/>
          <w:sz w:val="24"/>
          <w:szCs w:val="24"/>
        </w:rPr>
        <w:t>statyme nustatytus piniginės socialinės paramos dydžius</w:t>
      </w:r>
      <w:r w:rsidR="00E80E15" w:rsidRPr="00A726D5">
        <w:rPr>
          <w:rFonts w:ascii="Times New Roman" w:hAnsi="Times New Roman"/>
          <w:color w:val="000000" w:themeColor="text1"/>
          <w:sz w:val="24"/>
          <w:szCs w:val="24"/>
        </w:rPr>
        <w:t xml:space="preserve">, patikrinus buities ir gyvenimo sąlygas </w:t>
      </w:r>
      <w:r w:rsidR="00083F01" w:rsidRPr="00A726D5">
        <w:rPr>
          <w:rFonts w:ascii="Times New Roman" w:hAnsi="Times New Roman"/>
          <w:color w:val="000000" w:themeColor="text1"/>
          <w:sz w:val="24"/>
          <w:szCs w:val="24"/>
        </w:rPr>
        <w:t>ir surašius BPA</w:t>
      </w:r>
      <w:r w:rsidR="00E80E15" w:rsidRPr="00A726D5">
        <w:rPr>
          <w:rFonts w:ascii="Times New Roman" w:hAnsi="Times New Roman"/>
          <w:color w:val="000000" w:themeColor="text1"/>
          <w:sz w:val="24"/>
          <w:szCs w:val="24"/>
        </w:rPr>
        <w:t xml:space="preserve"> Aprašo </w:t>
      </w:r>
      <w:r w:rsidR="00B82D22" w:rsidRPr="00A726D5">
        <w:rPr>
          <w:rFonts w:ascii="Times New Roman" w:hAnsi="Times New Roman"/>
          <w:color w:val="000000" w:themeColor="text1"/>
          <w:sz w:val="24"/>
          <w:szCs w:val="24"/>
        </w:rPr>
        <w:t xml:space="preserve">17 punkte </w:t>
      </w:r>
      <w:r w:rsidR="00E80E15" w:rsidRPr="00A726D5">
        <w:rPr>
          <w:rFonts w:ascii="Times New Roman" w:hAnsi="Times New Roman"/>
          <w:color w:val="000000" w:themeColor="text1"/>
          <w:sz w:val="24"/>
          <w:szCs w:val="24"/>
        </w:rPr>
        <w:t>nustatyta tvarka</w:t>
      </w:r>
      <w:r w:rsidR="00292080" w:rsidRPr="00A726D5">
        <w:rPr>
          <w:rFonts w:ascii="Times New Roman" w:hAnsi="Times New Roman"/>
          <w:color w:val="000000" w:themeColor="text1"/>
          <w:sz w:val="24"/>
          <w:szCs w:val="24"/>
        </w:rPr>
        <w:t xml:space="preserve"> bei atsižvelgiant į Administracijos komisijos siūlymus</w:t>
      </w:r>
      <w:r w:rsidR="00795772">
        <w:rPr>
          <w:rFonts w:ascii="Times New Roman" w:hAnsi="Times New Roman"/>
          <w:color w:val="000000" w:themeColor="text1"/>
          <w:sz w:val="24"/>
          <w:szCs w:val="24"/>
        </w:rPr>
        <w:t>,</w:t>
      </w:r>
      <w:r w:rsidR="00083F01" w:rsidRPr="00A726D5">
        <w:rPr>
          <w:rFonts w:ascii="Times New Roman" w:hAnsi="Times New Roman"/>
          <w:color w:val="000000" w:themeColor="text1"/>
          <w:sz w:val="24"/>
          <w:szCs w:val="24"/>
        </w:rPr>
        <w:t xml:space="preserve"> socialinė pašalpa gali būti skiriama</w:t>
      </w:r>
      <w:r w:rsidR="00E80E15" w:rsidRPr="00A726D5">
        <w:rPr>
          <w:rFonts w:ascii="Times New Roman" w:hAnsi="Times New Roman"/>
          <w:color w:val="000000" w:themeColor="text1"/>
          <w:sz w:val="24"/>
          <w:szCs w:val="24"/>
        </w:rPr>
        <w:t xml:space="preserve"> </w:t>
      </w:r>
      <w:r w:rsidR="00961067" w:rsidRPr="00A726D5">
        <w:rPr>
          <w:rFonts w:ascii="Times New Roman" w:hAnsi="Times New Roman"/>
          <w:color w:val="000000" w:themeColor="text1"/>
          <w:sz w:val="24"/>
          <w:szCs w:val="24"/>
        </w:rPr>
        <w:t xml:space="preserve">vienam iš sutuoktinių, </w:t>
      </w:r>
      <w:r w:rsidR="00E80E15" w:rsidRPr="00A726D5">
        <w:rPr>
          <w:rFonts w:ascii="Times New Roman" w:hAnsi="Times New Roman"/>
          <w:color w:val="000000" w:themeColor="text1"/>
          <w:sz w:val="24"/>
          <w:szCs w:val="24"/>
        </w:rPr>
        <w:t xml:space="preserve">su kuriuo faktiškai gyvena vaikas (vaikai), vertinant tik faktiškai gyvenančio sutuoktinio ir vaiko (vaikų) materialinę padėtį </w:t>
      </w:r>
      <w:r w:rsidR="000F6B5F" w:rsidRPr="00A726D5">
        <w:rPr>
          <w:rFonts w:ascii="Times New Roman" w:hAnsi="Times New Roman"/>
          <w:color w:val="000000" w:themeColor="text1"/>
          <w:sz w:val="24"/>
          <w:szCs w:val="24"/>
        </w:rPr>
        <w:t>santuokos nutraukimo bylos nagrinėjimo metu</w:t>
      </w:r>
      <w:r w:rsidR="00E80E15" w:rsidRPr="00A726D5">
        <w:rPr>
          <w:rFonts w:ascii="Times New Roman" w:hAnsi="Times New Roman"/>
          <w:color w:val="000000" w:themeColor="text1"/>
          <w:sz w:val="24"/>
          <w:szCs w:val="24"/>
        </w:rPr>
        <w:t xml:space="preserve">, pateikus </w:t>
      </w:r>
      <w:r w:rsidR="00DB4C69" w:rsidRPr="00A726D5">
        <w:rPr>
          <w:rFonts w:ascii="Times New Roman" w:hAnsi="Times New Roman"/>
          <w:color w:val="000000" w:themeColor="text1"/>
          <w:sz w:val="24"/>
          <w:szCs w:val="24"/>
        </w:rPr>
        <w:t xml:space="preserve">įrodantį dokumentą </w:t>
      </w:r>
      <w:r w:rsidR="00E80E15" w:rsidRPr="00A726D5">
        <w:rPr>
          <w:rFonts w:ascii="Times New Roman" w:hAnsi="Times New Roman"/>
          <w:color w:val="000000" w:themeColor="text1"/>
          <w:sz w:val="24"/>
          <w:szCs w:val="24"/>
        </w:rPr>
        <w:t>dėl kreipimosi į teismą dėl santuokos nutraukimo.</w:t>
      </w:r>
    </w:p>
    <w:p w14:paraId="7B4CD158" w14:textId="77777777" w:rsidR="00083F01" w:rsidRPr="00292080" w:rsidRDefault="00083F01" w:rsidP="00420CCA">
      <w:pPr>
        <w:spacing w:after="0" w:line="240" w:lineRule="auto"/>
        <w:jc w:val="both"/>
        <w:rPr>
          <w:color w:val="000000" w:themeColor="text1"/>
        </w:rPr>
      </w:pPr>
    </w:p>
    <w:p w14:paraId="4BA7CBF1" w14:textId="1D46C2C3" w:rsidR="00A726D5" w:rsidRDefault="00D54015" w:rsidP="00A726D5">
      <w:pPr>
        <w:spacing w:after="0" w:line="24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Pagrindai, kai socialinės paramos mokėjimas</w:t>
      </w:r>
      <w:r w:rsidR="00BD1E23" w:rsidRPr="00292080">
        <w:rPr>
          <w:rFonts w:ascii="Times New Roman" w:hAnsi="Times New Roman"/>
          <w:b/>
          <w:color w:val="000000" w:themeColor="text1"/>
          <w:sz w:val="24"/>
          <w:szCs w:val="24"/>
        </w:rPr>
        <w:t xml:space="preserve"> </w:t>
      </w:r>
      <w:r w:rsidR="00E76D2C" w:rsidRPr="006E533B">
        <w:rPr>
          <w:rFonts w:ascii="Times New Roman" w:hAnsi="Times New Roman"/>
          <w:b/>
          <w:sz w:val="24"/>
          <w:szCs w:val="24"/>
        </w:rPr>
        <w:t>nutraukiamas</w:t>
      </w:r>
      <w:r w:rsidR="00AD485D" w:rsidRPr="006E533B">
        <w:rPr>
          <w:rFonts w:ascii="Times New Roman" w:hAnsi="Times New Roman"/>
          <w:b/>
          <w:sz w:val="24"/>
          <w:szCs w:val="24"/>
        </w:rPr>
        <w:t xml:space="preserve">,  sustabdomas </w:t>
      </w:r>
      <w:r w:rsidR="00BD1E23" w:rsidRPr="006E533B">
        <w:rPr>
          <w:rFonts w:ascii="Times New Roman" w:hAnsi="Times New Roman"/>
          <w:b/>
          <w:sz w:val="24"/>
          <w:szCs w:val="24"/>
        </w:rPr>
        <w:t xml:space="preserve"> </w:t>
      </w:r>
      <w:r w:rsidRPr="006E533B">
        <w:rPr>
          <w:rFonts w:ascii="Times New Roman" w:hAnsi="Times New Roman"/>
          <w:b/>
          <w:sz w:val="24"/>
          <w:szCs w:val="24"/>
        </w:rPr>
        <w:t xml:space="preserve">ar atnaujinamas </w:t>
      </w:r>
      <w:r w:rsidRPr="00292080">
        <w:rPr>
          <w:rFonts w:ascii="Times New Roman" w:hAnsi="Times New Roman"/>
          <w:b/>
          <w:color w:val="000000" w:themeColor="text1"/>
          <w:sz w:val="24"/>
          <w:szCs w:val="24"/>
        </w:rPr>
        <w:t>jos mokėjimas</w:t>
      </w:r>
    </w:p>
    <w:p w14:paraId="35EB4C5F" w14:textId="77777777" w:rsidR="00A726D5" w:rsidRDefault="00A726D5" w:rsidP="00795772">
      <w:pPr>
        <w:spacing w:after="0" w:line="360" w:lineRule="auto"/>
        <w:ind w:firstLine="720"/>
        <w:jc w:val="both"/>
        <w:rPr>
          <w:rFonts w:ascii="Times New Roman" w:hAnsi="Times New Roman"/>
          <w:b/>
          <w:color w:val="000000" w:themeColor="text1"/>
          <w:sz w:val="24"/>
          <w:szCs w:val="24"/>
        </w:rPr>
      </w:pPr>
      <w:r>
        <w:rPr>
          <w:rFonts w:ascii="Times New Roman" w:hAnsi="Times New Roman"/>
          <w:color w:val="000000" w:themeColor="text1"/>
          <w:sz w:val="24"/>
          <w:szCs w:val="24"/>
        </w:rPr>
        <w:lastRenderedPageBreak/>
        <w:t xml:space="preserve">61. </w:t>
      </w:r>
      <w:r w:rsidR="00AB0490" w:rsidRPr="00A726D5">
        <w:rPr>
          <w:rFonts w:ascii="Times New Roman" w:hAnsi="Times New Roman"/>
          <w:color w:val="000000" w:themeColor="text1"/>
          <w:sz w:val="24"/>
          <w:szCs w:val="24"/>
        </w:rPr>
        <w:t>Paskirtos piniginės socialinės paramos teikimas bendrai gyvenantiems asmenims arba vienam gyvenančiam asmeniui nutraukiamas:</w:t>
      </w:r>
      <w:r w:rsidR="00532BA0" w:rsidRPr="00A726D5">
        <w:rPr>
          <w:rFonts w:ascii="Times New Roman" w:hAnsi="Times New Roman"/>
          <w:color w:val="000000" w:themeColor="text1"/>
          <w:sz w:val="24"/>
          <w:szCs w:val="24"/>
        </w:rPr>
        <w:t xml:space="preserve"> </w:t>
      </w:r>
    </w:p>
    <w:p w14:paraId="077B3A37" w14:textId="77777777" w:rsidR="00A726D5" w:rsidRDefault="00A726D5" w:rsidP="00A726D5">
      <w:pPr>
        <w:spacing w:after="0" w:line="360" w:lineRule="auto"/>
        <w:ind w:firstLine="720"/>
        <w:rPr>
          <w:rFonts w:ascii="Times New Roman" w:hAnsi="Times New Roman"/>
          <w:color w:val="000000" w:themeColor="text1"/>
          <w:sz w:val="24"/>
          <w:szCs w:val="24"/>
        </w:rPr>
      </w:pPr>
      <w:r w:rsidRPr="00A726D5">
        <w:rPr>
          <w:rFonts w:ascii="Times New Roman" w:hAnsi="Times New Roman"/>
          <w:color w:val="000000" w:themeColor="text1"/>
          <w:sz w:val="24"/>
          <w:szCs w:val="24"/>
        </w:rPr>
        <w:t xml:space="preserve">61.1. </w:t>
      </w:r>
      <w:r w:rsidR="00AB0490" w:rsidRPr="00A726D5">
        <w:rPr>
          <w:rFonts w:ascii="Times New Roman" w:hAnsi="Times New Roman"/>
          <w:color w:val="000000" w:themeColor="text1"/>
          <w:sz w:val="24"/>
          <w:szCs w:val="24"/>
        </w:rPr>
        <w:t xml:space="preserve">vienam iš bendrai gyvenančių asmenų ar vienam gyvenančiam asmeniui netekus teisės į piniginę socialinę paramą pagal Įstatymo </w:t>
      </w:r>
      <w:r w:rsidR="00532BA0" w:rsidRPr="00A726D5">
        <w:rPr>
          <w:rFonts w:ascii="Times New Roman" w:hAnsi="Times New Roman"/>
          <w:color w:val="000000" w:themeColor="text1"/>
          <w:sz w:val="24"/>
          <w:szCs w:val="24"/>
        </w:rPr>
        <w:t>ir</w:t>
      </w:r>
      <w:r w:rsidR="009138FA" w:rsidRPr="00A726D5">
        <w:rPr>
          <w:rFonts w:ascii="Times New Roman" w:hAnsi="Times New Roman"/>
          <w:color w:val="000000" w:themeColor="text1"/>
          <w:sz w:val="24"/>
          <w:szCs w:val="24"/>
        </w:rPr>
        <w:t xml:space="preserve"> (</w:t>
      </w:r>
      <w:r w:rsidR="00AB0490" w:rsidRPr="00A726D5">
        <w:rPr>
          <w:rFonts w:ascii="Times New Roman" w:hAnsi="Times New Roman"/>
          <w:color w:val="000000" w:themeColor="text1"/>
          <w:sz w:val="24"/>
          <w:szCs w:val="24"/>
        </w:rPr>
        <w:t>ar</w:t>
      </w:r>
      <w:r w:rsidR="009138FA" w:rsidRPr="00A726D5">
        <w:rPr>
          <w:rFonts w:ascii="Times New Roman" w:hAnsi="Times New Roman"/>
          <w:color w:val="000000" w:themeColor="text1"/>
          <w:sz w:val="24"/>
          <w:szCs w:val="24"/>
        </w:rPr>
        <w:t>)</w:t>
      </w:r>
      <w:r w:rsidR="00AB0490" w:rsidRPr="00A726D5">
        <w:rPr>
          <w:rFonts w:ascii="Times New Roman" w:hAnsi="Times New Roman"/>
          <w:color w:val="000000" w:themeColor="text1"/>
          <w:sz w:val="24"/>
          <w:szCs w:val="24"/>
        </w:rPr>
        <w:t xml:space="preserve"> Aprašo nuostatas;</w:t>
      </w:r>
    </w:p>
    <w:p w14:paraId="02A3A513" w14:textId="5C78D4FA"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61.2. </w:t>
      </w:r>
      <w:r w:rsidR="00532BA0" w:rsidRPr="00452EAF">
        <w:rPr>
          <w:rFonts w:ascii="Times New Roman" w:hAnsi="Times New Roman"/>
          <w:color w:val="000000" w:themeColor="text1"/>
          <w:sz w:val="24"/>
          <w:szCs w:val="24"/>
        </w:rPr>
        <w:t>patikrinus bendrai gyvenančių asmenų arba vieno gyvenančio a</w:t>
      </w:r>
      <w:r w:rsidR="00D65967">
        <w:rPr>
          <w:rFonts w:ascii="Times New Roman" w:hAnsi="Times New Roman"/>
          <w:color w:val="000000" w:themeColor="text1"/>
          <w:sz w:val="24"/>
          <w:szCs w:val="24"/>
        </w:rPr>
        <w:t xml:space="preserve">smens sąlygas ir surašius BPA, </w:t>
      </w:r>
      <w:r w:rsidR="00532BA0" w:rsidRPr="00452EAF">
        <w:rPr>
          <w:rFonts w:ascii="Times New Roman" w:hAnsi="Times New Roman"/>
          <w:color w:val="000000" w:themeColor="text1"/>
          <w:sz w:val="24"/>
          <w:szCs w:val="24"/>
        </w:rPr>
        <w:t>kompe</w:t>
      </w:r>
      <w:r w:rsidR="00D65967">
        <w:rPr>
          <w:rFonts w:ascii="Times New Roman" w:hAnsi="Times New Roman"/>
          <w:color w:val="000000" w:themeColor="text1"/>
          <w:sz w:val="24"/>
          <w:szCs w:val="24"/>
        </w:rPr>
        <w:t>nsacijos neteikiamos ar nutraukiamas</w:t>
      </w:r>
      <w:r w:rsidR="00532BA0" w:rsidRPr="00452EAF">
        <w:rPr>
          <w:rFonts w:ascii="Times New Roman" w:hAnsi="Times New Roman"/>
          <w:color w:val="000000" w:themeColor="text1"/>
          <w:sz w:val="24"/>
          <w:szCs w:val="24"/>
        </w:rPr>
        <w:t xml:space="preserve"> jų teikim</w:t>
      </w:r>
      <w:r w:rsidR="00D65967">
        <w:rPr>
          <w:rFonts w:ascii="Times New Roman" w:hAnsi="Times New Roman"/>
          <w:color w:val="000000" w:themeColor="text1"/>
          <w:sz w:val="24"/>
          <w:szCs w:val="24"/>
        </w:rPr>
        <w:t>as</w:t>
      </w:r>
      <w:r w:rsidR="00532BA0" w:rsidRPr="00452EAF">
        <w:rPr>
          <w:rFonts w:ascii="Times New Roman" w:hAnsi="Times New Roman"/>
          <w:color w:val="000000" w:themeColor="text1"/>
          <w:sz w:val="24"/>
          <w:szCs w:val="24"/>
        </w:rPr>
        <w:t xml:space="preserve">, jeigu </w:t>
      </w:r>
      <w:r w:rsidR="00AB0490" w:rsidRPr="00452EAF">
        <w:rPr>
          <w:rFonts w:ascii="Times New Roman" w:hAnsi="Times New Roman"/>
          <w:color w:val="000000" w:themeColor="text1"/>
          <w:sz w:val="24"/>
          <w:szCs w:val="24"/>
        </w:rPr>
        <w:t>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2FDD7C35"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 </w:t>
      </w:r>
      <w:r w:rsidR="00AB0490" w:rsidRPr="00A726D5">
        <w:rPr>
          <w:rFonts w:ascii="Times New Roman" w:hAnsi="Times New Roman"/>
          <w:color w:val="000000" w:themeColor="text1"/>
          <w:sz w:val="24"/>
          <w:szCs w:val="24"/>
        </w:rPr>
        <w:t>Paskirtos piniginės socialinės paramos teikimas bendrai gyvenantiems asmenims arba vienam gyvenančiam asmeniui stabdomas:</w:t>
      </w:r>
    </w:p>
    <w:p w14:paraId="3AA71C91"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62.1. </w:t>
      </w:r>
      <w:r w:rsidR="00AB0490" w:rsidRPr="00A726D5">
        <w:rPr>
          <w:rFonts w:ascii="Times New Roman" w:hAnsi="Times New Roman"/>
          <w:color w:val="000000" w:themeColor="text1"/>
          <w:sz w:val="24"/>
          <w:szCs w:val="24"/>
        </w:rPr>
        <w:t>pasikeitus pajamų šaltiniui ar bendrai gyvenančių asmenų skaičiui, turtui;</w:t>
      </w:r>
    </w:p>
    <w:p w14:paraId="2C2E395C"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62.2. </w:t>
      </w:r>
      <w:r w:rsidR="00AB0490" w:rsidRPr="00A726D5">
        <w:rPr>
          <w:rFonts w:ascii="Times New Roman" w:hAnsi="Times New Roman"/>
          <w:color w:val="000000" w:themeColor="text1"/>
          <w:sz w:val="24"/>
          <w:szCs w:val="24"/>
        </w:rPr>
        <w:t>kai kilus pagrįstų įtarimų dėl Prašyme-paraiškoje pateiktų duomenų apie turimą turtą ir gaunamas pajamas, renkama papildoma informacija bei tikslinami duomenys;</w:t>
      </w:r>
    </w:p>
    <w:p w14:paraId="163934C5"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62.3. </w:t>
      </w:r>
      <w:r w:rsidR="00AB0490" w:rsidRPr="00A726D5">
        <w:rPr>
          <w:rFonts w:ascii="Times New Roman" w:hAnsi="Times New Roman"/>
          <w:color w:val="000000" w:themeColor="text1"/>
          <w:sz w:val="24"/>
          <w:szCs w:val="24"/>
        </w:rPr>
        <w:t>atsiradus aplinkybėms, kurios sąlygoja BPA surašymo būtinybę.</w:t>
      </w:r>
    </w:p>
    <w:p w14:paraId="5C4F2B6E"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 </w:t>
      </w:r>
      <w:r w:rsidR="00AB0490" w:rsidRPr="00A726D5">
        <w:rPr>
          <w:rFonts w:ascii="Times New Roman" w:hAnsi="Times New Roman"/>
          <w:color w:val="000000" w:themeColor="text1"/>
          <w:sz w:val="24"/>
          <w:szCs w:val="24"/>
        </w:rPr>
        <w:t>Sustabdytos piniginės socialinės paramos teikimas atnaujinamas bendrai gyvenantiems asmenims arba vienam gyvenančiam asmeniui:</w:t>
      </w:r>
    </w:p>
    <w:p w14:paraId="44D10600" w14:textId="77777777" w:rsid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63.1. </w:t>
      </w:r>
      <w:r w:rsidR="00AB0490" w:rsidRPr="00A726D5">
        <w:rPr>
          <w:rFonts w:ascii="Times New Roman" w:hAnsi="Times New Roman"/>
          <w:color w:val="000000" w:themeColor="text1"/>
          <w:sz w:val="24"/>
          <w:szCs w:val="24"/>
        </w:rPr>
        <w:t>atsižvelgiant į papildomai surinktą informaciją bei patikslintus duomenis;</w:t>
      </w:r>
    </w:p>
    <w:p w14:paraId="6B6A8CE8" w14:textId="517A6989" w:rsidR="00AB0490" w:rsidRPr="00A726D5" w:rsidRDefault="00A726D5" w:rsidP="00A726D5">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63.2. </w:t>
      </w:r>
      <w:r w:rsidR="00AB0490" w:rsidRPr="00A726D5">
        <w:rPr>
          <w:rFonts w:ascii="Times New Roman" w:hAnsi="Times New Roman"/>
          <w:color w:val="000000" w:themeColor="text1"/>
          <w:sz w:val="24"/>
          <w:szCs w:val="24"/>
        </w:rPr>
        <w:t>atsižvelgiant į Skyriaus socialinio darbo organizatoriaus pateiktas rekomendacijas, nurodytas surašytame BPA.</w:t>
      </w:r>
    </w:p>
    <w:p w14:paraId="7B4CD169" w14:textId="77777777" w:rsidR="000F28E0" w:rsidRPr="00F75569" w:rsidRDefault="000F28E0" w:rsidP="0067218D">
      <w:pPr>
        <w:tabs>
          <w:tab w:val="left" w:pos="1298"/>
        </w:tabs>
        <w:spacing w:after="0" w:line="240" w:lineRule="auto"/>
        <w:jc w:val="both"/>
        <w:rPr>
          <w:rFonts w:ascii="Times New Roman" w:hAnsi="Times New Roman"/>
          <w:color w:val="FF0000"/>
          <w:sz w:val="24"/>
          <w:szCs w:val="24"/>
        </w:rPr>
      </w:pPr>
    </w:p>
    <w:p w14:paraId="11B9E967" w14:textId="77777777" w:rsidR="00EC7AEE" w:rsidRDefault="00EC7AEE" w:rsidP="001721F9">
      <w:pPr>
        <w:pStyle w:val="tajtip"/>
        <w:spacing w:before="0" w:beforeAutospacing="0" w:after="0" w:afterAutospacing="0"/>
        <w:jc w:val="center"/>
        <w:rPr>
          <w:b/>
          <w:color w:val="000000" w:themeColor="text1"/>
        </w:rPr>
      </w:pPr>
    </w:p>
    <w:p w14:paraId="7B4CD16A" w14:textId="3BC8643A" w:rsidR="001721F9" w:rsidRPr="00292080" w:rsidRDefault="00C4795B" w:rsidP="001721F9">
      <w:pPr>
        <w:pStyle w:val="tajtip"/>
        <w:spacing w:before="0" w:beforeAutospacing="0" w:after="0" w:afterAutospacing="0"/>
        <w:jc w:val="center"/>
        <w:rPr>
          <w:b/>
          <w:color w:val="000000" w:themeColor="text1"/>
        </w:rPr>
      </w:pPr>
      <w:r w:rsidRPr="00292080">
        <w:rPr>
          <w:b/>
          <w:color w:val="000000" w:themeColor="text1"/>
        </w:rPr>
        <w:t>V</w:t>
      </w:r>
      <w:r w:rsidR="001721F9" w:rsidRPr="00292080">
        <w:rPr>
          <w:b/>
          <w:color w:val="000000" w:themeColor="text1"/>
        </w:rPr>
        <w:t xml:space="preserve"> SKYRIUS</w:t>
      </w:r>
    </w:p>
    <w:p w14:paraId="7B4CD16B" w14:textId="77777777" w:rsidR="001721F9" w:rsidRPr="00292080" w:rsidRDefault="006D5DEC" w:rsidP="001721F9">
      <w:pPr>
        <w:pStyle w:val="tajtip"/>
        <w:spacing w:before="0" w:beforeAutospacing="0" w:after="0" w:afterAutospacing="0"/>
        <w:jc w:val="center"/>
        <w:rPr>
          <w:b/>
          <w:color w:val="000000" w:themeColor="text1"/>
        </w:rPr>
      </w:pPr>
      <w:r w:rsidRPr="00292080">
        <w:rPr>
          <w:b/>
          <w:color w:val="000000" w:themeColor="text1"/>
        </w:rPr>
        <w:t>PINIGINĖS SOCIALINĖS PARAMOS TEIKIM</w:t>
      </w:r>
      <w:r w:rsidR="00122B3B" w:rsidRPr="00292080">
        <w:rPr>
          <w:b/>
          <w:color w:val="000000" w:themeColor="text1"/>
        </w:rPr>
        <w:t>AS</w:t>
      </w:r>
      <w:r w:rsidRPr="00292080">
        <w:rPr>
          <w:b/>
          <w:color w:val="000000" w:themeColor="text1"/>
        </w:rPr>
        <w:t xml:space="preserve"> PATIKRINUS BENDRAI GYVENANČIŲ ASMENŲ ARBA VIENO GYVENANČIO ASMENS GYVENIMO </w:t>
      </w:r>
    </w:p>
    <w:p w14:paraId="7B4CD16C" w14:textId="186CBB85" w:rsidR="006D5DEC" w:rsidRPr="00292080" w:rsidRDefault="006D5DEC" w:rsidP="001721F9">
      <w:pPr>
        <w:pStyle w:val="tajtip"/>
        <w:spacing w:before="0" w:beforeAutospacing="0" w:after="0" w:afterAutospacing="0" w:line="360" w:lineRule="auto"/>
        <w:jc w:val="center"/>
        <w:rPr>
          <w:b/>
          <w:color w:val="000000" w:themeColor="text1"/>
        </w:rPr>
      </w:pPr>
      <w:r w:rsidRPr="00292080">
        <w:rPr>
          <w:b/>
          <w:color w:val="000000" w:themeColor="text1"/>
        </w:rPr>
        <w:t>SĄLYGAS IR SURAŠIUS BUITIES IR GYVENIMO SĄLYGŲ PATIKRINIMO AKTĄ</w:t>
      </w:r>
    </w:p>
    <w:p w14:paraId="1E629EA8" w14:textId="77777777" w:rsidR="00CC14CC" w:rsidRPr="00292080" w:rsidRDefault="00CC14CC" w:rsidP="001721F9">
      <w:pPr>
        <w:pStyle w:val="tajtip"/>
        <w:spacing w:before="0" w:beforeAutospacing="0" w:after="0" w:afterAutospacing="0" w:line="360" w:lineRule="auto"/>
        <w:jc w:val="center"/>
        <w:rPr>
          <w:b/>
          <w:color w:val="000000" w:themeColor="text1"/>
        </w:rPr>
      </w:pPr>
    </w:p>
    <w:p w14:paraId="2033F4DB" w14:textId="77777777" w:rsidR="00A726D5" w:rsidRDefault="00A726D5" w:rsidP="00A726D5">
      <w:pPr>
        <w:pStyle w:val="Betarp"/>
        <w:tabs>
          <w:tab w:val="left" w:pos="1134"/>
        </w:tabs>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64. </w:t>
      </w:r>
      <w:r w:rsidR="00F6214F" w:rsidRPr="000E62DC">
        <w:rPr>
          <w:rFonts w:ascii="Times New Roman" w:hAnsi="Times New Roman"/>
          <w:color w:val="000000" w:themeColor="text1"/>
          <w:sz w:val="24"/>
          <w:szCs w:val="24"/>
        </w:rPr>
        <w:t xml:space="preserve">Patikrinus bendrai gyvenančių asmenų arba vieno gyvenančio asmens gyvenimo sąlygas, surašius </w:t>
      </w:r>
      <w:r w:rsidR="00DE076C" w:rsidRPr="000E62DC">
        <w:rPr>
          <w:rFonts w:ascii="Times New Roman" w:hAnsi="Times New Roman"/>
          <w:color w:val="000000" w:themeColor="text1"/>
          <w:sz w:val="24"/>
          <w:szCs w:val="24"/>
        </w:rPr>
        <w:t>BPA</w:t>
      </w:r>
      <w:r w:rsidR="00F6214F" w:rsidRPr="000E62DC">
        <w:rPr>
          <w:rFonts w:ascii="Times New Roman" w:hAnsi="Times New Roman"/>
          <w:color w:val="000000" w:themeColor="text1"/>
          <w:sz w:val="24"/>
          <w:szCs w:val="24"/>
        </w:rPr>
        <w:t xml:space="preserve">, </w:t>
      </w:r>
      <w:r w:rsidR="00292080" w:rsidRPr="000E62DC">
        <w:rPr>
          <w:rFonts w:ascii="Times New Roman" w:hAnsi="Times New Roman"/>
          <w:color w:val="000000" w:themeColor="text1"/>
          <w:sz w:val="24"/>
          <w:szCs w:val="24"/>
        </w:rPr>
        <w:t>atsižvelgiant į</w:t>
      </w:r>
      <w:r w:rsidR="00775039" w:rsidRPr="000E62DC">
        <w:rPr>
          <w:rFonts w:ascii="Times New Roman" w:hAnsi="Times New Roman"/>
          <w:color w:val="000000" w:themeColor="text1"/>
          <w:sz w:val="24"/>
          <w:szCs w:val="24"/>
        </w:rPr>
        <w:t xml:space="preserve"> </w:t>
      </w:r>
      <w:r w:rsidR="00A452B1" w:rsidRPr="000E62DC">
        <w:rPr>
          <w:rFonts w:ascii="Times New Roman" w:hAnsi="Times New Roman"/>
          <w:color w:val="000000" w:themeColor="text1"/>
          <w:sz w:val="24"/>
          <w:szCs w:val="24"/>
        </w:rPr>
        <w:t>A</w:t>
      </w:r>
      <w:r w:rsidR="00793D15" w:rsidRPr="000E62DC">
        <w:rPr>
          <w:rFonts w:ascii="Times New Roman" w:hAnsi="Times New Roman"/>
          <w:color w:val="000000" w:themeColor="text1"/>
          <w:sz w:val="24"/>
          <w:szCs w:val="24"/>
        </w:rPr>
        <w:t>dministracijos</w:t>
      </w:r>
      <w:r w:rsidR="005865ED" w:rsidRPr="000E62DC">
        <w:rPr>
          <w:rFonts w:ascii="Times New Roman" w:hAnsi="Times New Roman"/>
          <w:color w:val="000000" w:themeColor="text1"/>
          <w:sz w:val="24"/>
          <w:szCs w:val="24"/>
        </w:rPr>
        <w:t xml:space="preserve"> </w:t>
      </w:r>
      <w:r w:rsidR="00F6214F" w:rsidRPr="000E62DC">
        <w:rPr>
          <w:rFonts w:ascii="Times New Roman" w:hAnsi="Times New Roman"/>
          <w:color w:val="000000" w:themeColor="text1"/>
          <w:sz w:val="24"/>
          <w:szCs w:val="24"/>
        </w:rPr>
        <w:t>komisij</w:t>
      </w:r>
      <w:r w:rsidR="00292080" w:rsidRPr="000E62DC">
        <w:rPr>
          <w:rFonts w:ascii="Times New Roman" w:hAnsi="Times New Roman"/>
          <w:color w:val="000000" w:themeColor="text1"/>
          <w:sz w:val="24"/>
          <w:szCs w:val="24"/>
        </w:rPr>
        <w:t>os siūlymus</w:t>
      </w:r>
      <w:r w:rsidR="00F6214F" w:rsidRPr="000E62DC">
        <w:rPr>
          <w:rFonts w:ascii="Times New Roman" w:hAnsi="Times New Roman"/>
          <w:color w:val="000000" w:themeColor="text1"/>
          <w:sz w:val="24"/>
          <w:szCs w:val="24"/>
        </w:rPr>
        <w:t xml:space="preserve">, </w:t>
      </w:r>
      <w:r w:rsidR="007C481E" w:rsidRPr="000E62DC">
        <w:rPr>
          <w:rFonts w:ascii="Times New Roman" w:hAnsi="Times New Roman"/>
          <w:color w:val="000000" w:themeColor="text1"/>
          <w:sz w:val="24"/>
          <w:szCs w:val="24"/>
        </w:rPr>
        <w:t>savivaldybės administracijos direktorius ar jo įgalioti asmenys</w:t>
      </w:r>
      <w:r w:rsidR="00EF354D" w:rsidRPr="000E62DC">
        <w:rPr>
          <w:rFonts w:ascii="Times New Roman" w:hAnsi="Times New Roman"/>
          <w:color w:val="000000" w:themeColor="text1"/>
          <w:sz w:val="24"/>
          <w:szCs w:val="24"/>
        </w:rPr>
        <w:t xml:space="preserve"> turi</w:t>
      </w:r>
      <w:r w:rsidR="005865ED" w:rsidRPr="000E62DC">
        <w:rPr>
          <w:rFonts w:ascii="Times New Roman" w:hAnsi="Times New Roman"/>
          <w:color w:val="000000" w:themeColor="text1"/>
          <w:sz w:val="24"/>
          <w:szCs w:val="24"/>
        </w:rPr>
        <w:t xml:space="preserve"> teisę</w:t>
      </w:r>
      <w:r w:rsidR="00F6214F" w:rsidRPr="000E62DC">
        <w:rPr>
          <w:rFonts w:ascii="Times New Roman" w:hAnsi="Times New Roman"/>
          <w:color w:val="000000" w:themeColor="text1"/>
          <w:sz w:val="24"/>
          <w:szCs w:val="24"/>
        </w:rPr>
        <w:t>:</w:t>
      </w:r>
    </w:p>
    <w:p w14:paraId="11003185" w14:textId="77777777" w:rsidR="00A726D5" w:rsidRDefault="00A726D5" w:rsidP="00A726D5">
      <w:pPr>
        <w:pStyle w:val="Betarp"/>
        <w:tabs>
          <w:tab w:val="left" w:pos="1134"/>
        </w:tabs>
        <w:spacing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 xml:space="preserve">64.1. </w:t>
      </w:r>
      <w:r w:rsidR="00346F25" w:rsidRPr="00292080">
        <w:rPr>
          <w:rFonts w:ascii="Times New Roman" w:hAnsi="Times New Roman"/>
          <w:color w:val="000000" w:themeColor="text1"/>
          <w:sz w:val="24"/>
          <w:szCs w:val="24"/>
          <w:lang w:eastAsia="lt-LT"/>
        </w:rPr>
        <w:t xml:space="preserve">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w:t>
      </w:r>
      <w:r w:rsidR="009138FA">
        <w:rPr>
          <w:rFonts w:ascii="Times New Roman" w:hAnsi="Times New Roman"/>
          <w:color w:val="000000" w:themeColor="text1"/>
          <w:sz w:val="24"/>
          <w:szCs w:val="24"/>
          <w:lang w:eastAsia="lt-LT"/>
        </w:rPr>
        <w:t>Įs</w:t>
      </w:r>
      <w:r w:rsidR="00346F25" w:rsidRPr="00292080">
        <w:rPr>
          <w:rFonts w:ascii="Times New Roman" w:hAnsi="Times New Roman"/>
          <w:color w:val="000000" w:themeColor="text1"/>
          <w:sz w:val="24"/>
          <w:szCs w:val="24"/>
          <w:lang w:eastAsia="lt-LT"/>
        </w:rPr>
        <w:t>tatymo 6 straipsnio 1 ar</w:t>
      </w:r>
      <w:r w:rsidR="00EC7AEE">
        <w:rPr>
          <w:rFonts w:ascii="Times New Roman" w:hAnsi="Times New Roman"/>
          <w:color w:val="000000" w:themeColor="text1"/>
          <w:sz w:val="24"/>
          <w:szCs w:val="24"/>
          <w:lang w:eastAsia="lt-LT"/>
        </w:rPr>
        <w:t xml:space="preserve"> 3 punkte nustatytų reikalavimų:</w:t>
      </w:r>
    </w:p>
    <w:p w14:paraId="00939876" w14:textId="77777777" w:rsidR="00A726D5" w:rsidRDefault="00A726D5" w:rsidP="00A726D5">
      <w:pPr>
        <w:pStyle w:val="Betarp"/>
        <w:tabs>
          <w:tab w:val="left" w:pos="1134"/>
        </w:tabs>
        <w:spacing w:line="360" w:lineRule="auto"/>
        <w:ind w:firstLine="720"/>
        <w:jc w:val="both"/>
        <w:rPr>
          <w:rFonts w:ascii="Times New Roman" w:hAnsi="Times New Roman"/>
          <w:sz w:val="24"/>
          <w:szCs w:val="24"/>
        </w:rPr>
      </w:pPr>
      <w:r w:rsidRPr="00A726D5">
        <w:rPr>
          <w:rFonts w:ascii="Times New Roman" w:hAnsi="Times New Roman"/>
          <w:color w:val="000000" w:themeColor="text1"/>
          <w:sz w:val="24"/>
          <w:szCs w:val="24"/>
          <w:lang w:eastAsia="lt-LT"/>
        </w:rPr>
        <w:t xml:space="preserve">64.1.1. </w:t>
      </w:r>
      <w:r w:rsidR="00EC7AEE" w:rsidRPr="00A726D5">
        <w:rPr>
          <w:rFonts w:ascii="Times New Roman" w:hAnsi="Times New Roman"/>
          <w:sz w:val="24"/>
          <w:szCs w:val="24"/>
        </w:rPr>
        <w:t>neturintiems turto ir jokio pragyvenimo šaltinio, atsidūrusiems sunkioje materialinėje padėtyje, nuo gruodžio 1 d. iki kovo 1 d.</w:t>
      </w:r>
      <w:r w:rsidR="00CF26FB" w:rsidRPr="00A726D5">
        <w:rPr>
          <w:rFonts w:ascii="Times New Roman" w:hAnsi="Times New Roman"/>
          <w:sz w:val="24"/>
          <w:szCs w:val="24"/>
        </w:rPr>
        <w:t>;</w:t>
      </w:r>
    </w:p>
    <w:p w14:paraId="40F831DA" w14:textId="77777777" w:rsidR="004A111F" w:rsidRDefault="00A726D5" w:rsidP="004A111F">
      <w:pPr>
        <w:pStyle w:val="Betarp"/>
        <w:tabs>
          <w:tab w:val="left" w:pos="1134"/>
        </w:tabs>
        <w:spacing w:line="360" w:lineRule="auto"/>
        <w:ind w:firstLine="720"/>
        <w:jc w:val="both"/>
        <w:rPr>
          <w:rFonts w:ascii="Times New Roman" w:hAnsi="Times New Roman"/>
          <w:color w:val="000000" w:themeColor="text1"/>
          <w:sz w:val="24"/>
          <w:szCs w:val="24"/>
        </w:rPr>
      </w:pPr>
      <w:r>
        <w:rPr>
          <w:rFonts w:ascii="Times New Roman" w:hAnsi="Times New Roman"/>
          <w:sz w:val="24"/>
          <w:szCs w:val="24"/>
        </w:rPr>
        <w:lastRenderedPageBreak/>
        <w:t xml:space="preserve">64.1.2. </w:t>
      </w:r>
      <w:r w:rsidR="00EC7AEE" w:rsidRPr="00A726D5">
        <w:rPr>
          <w:rFonts w:ascii="Times New Roman" w:hAnsi="Times New Roman"/>
          <w:color w:val="000000" w:themeColor="text1"/>
          <w:sz w:val="24"/>
          <w:szCs w:val="24"/>
          <w:lang w:eastAsia="lt-LT"/>
        </w:rPr>
        <w:t xml:space="preserve">kai </w:t>
      </w:r>
      <w:r w:rsidR="00EC7AEE" w:rsidRPr="00A726D5">
        <w:rPr>
          <w:rFonts w:ascii="Times New Roman" w:hAnsi="Times New Roman"/>
          <w:sz w:val="24"/>
          <w:szCs w:val="24"/>
        </w:rPr>
        <w:t xml:space="preserve">nuosavybės teise turimo turto, nurodyto Įstatymo 14 straipsnyje, vertė viršija ne daugiau kaip </w:t>
      </w:r>
      <w:r w:rsidR="00EC7AEE" w:rsidRPr="00A726D5">
        <w:rPr>
          <w:rFonts w:ascii="Times New Roman" w:hAnsi="Times New Roman"/>
          <w:color w:val="000000"/>
          <w:sz w:val="24"/>
          <w:szCs w:val="24"/>
        </w:rPr>
        <w:t xml:space="preserve">10 </w:t>
      </w:r>
      <w:r w:rsidR="00EC7AEE" w:rsidRPr="00A726D5">
        <w:rPr>
          <w:rFonts w:ascii="Times New Roman" w:hAnsi="Times New Roman"/>
          <w:sz w:val="24"/>
          <w:szCs w:val="24"/>
        </w:rPr>
        <w:t>procentų nustatyto turto vertės normatyvo,</w:t>
      </w:r>
      <w:r w:rsidR="00CF26FB" w:rsidRPr="00A726D5">
        <w:rPr>
          <w:rFonts w:ascii="Times New Roman" w:hAnsi="Times New Roman"/>
          <w:sz w:val="24"/>
          <w:szCs w:val="24"/>
        </w:rPr>
        <w:t xml:space="preserve"> ne ilgiau kaip 6 mėnesius per 12 kalendorinių mėnesių;</w:t>
      </w:r>
    </w:p>
    <w:p w14:paraId="2C2EFC2E" w14:textId="77777777" w:rsidR="004A111F" w:rsidRDefault="004A111F" w:rsidP="004A111F">
      <w:pPr>
        <w:pStyle w:val="Betarp"/>
        <w:tabs>
          <w:tab w:val="left" w:pos="1134"/>
        </w:tabs>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64.2. </w:t>
      </w:r>
      <w:r w:rsidR="00346F25" w:rsidRPr="00F87701">
        <w:rPr>
          <w:rFonts w:ascii="Times New Roman" w:hAnsi="Times New Roman"/>
          <w:color w:val="000000" w:themeColor="text1"/>
          <w:sz w:val="24"/>
          <w:szCs w:val="24"/>
          <w:lang w:eastAsia="lt-LT"/>
        </w:rPr>
        <w:t xml:space="preserve">skirti kompensacijas, jeigu išlaidos už būsto šildymą, už faktinį geriamojo vandens ir (ar) karšto vandens kiekį atitinka </w:t>
      </w:r>
      <w:r w:rsidR="00B82D22">
        <w:rPr>
          <w:rFonts w:ascii="Times New Roman" w:hAnsi="Times New Roman"/>
          <w:color w:val="000000" w:themeColor="text1"/>
          <w:sz w:val="24"/>
          <w:szCs w:val="24"/>
          <w:lang w:eastAsia="lt-LT"/>
        </w:rPr>
        <w:t>Į</w:t>
      </w:r>
      <w:r w:rsidR="00346F25" w:rsidRPr="00F87701">
        <w:rPr>
          <w:rFonts w:ascii="Times New Roman" w:hAnsi="Times New Roman"/>
          <w:color w:val="000000" w:themeColor="text1"/>
          <w:sz w:val="24"/>
          <w:szCs w:val="24"/>
          <w:lang w:eastAsia="lt-LT"/>
        </w:rPr>
        <w:t xml:space="preserve">statymo 11 straipsnyje nustatytus kompensuojamus dydžius, tačiau bendrai gyvenantys asmenys arba vienas gyvenantis asmuo neatitinka </w:t>
      </w:r>
      <w:r w:rsidR="00CF26FB">
        <w:rPr>
          <w:rFonts w:ascii="Times New Roman" w:hAnsi="Times New Roman"/>
          <w:color w:val="000000" w:themeColor="text1"/>
          <w:sz w:val="24"/>
          <w:szCs w:val="24"/>
          <w:lang w:eastAsia="lt-LT"/>
        </w:rPr>
        <w:t>Į</w:t>
      </w:r>
      <w:r w:rsidR="00346F25" w:rsidRPr="00F87701">
        <w:rPr>
          <w:rFonts w:ascii="Times New Roman" w:hAnsi="Times New Roman"/>
          <w:color w:val="000000" w:themeColor="text1"/>
          <w:sz w:val="24"/>
          <w:szCs w:val="24"/>
          <w:lang w:eastAsia="lt-LT"/>
        </w:rPr>
        <w:t>statymo 7 straipsnio 1 dalies 1 ar 2 punkte nus</w:t>
      </w:r>
      <w:r w:rsidR="00CF26FB">
        <w:rPr>
          <w:rFonts w:ascii="Times New Roman" w:hAnsi="Times New Roman"/>
          <w:color w:val="000000" w:themeColor="text1"/>
          <w:sz w:val="24"/>
          <w:szCs w:val="24"/>
          <w:lang w:eastAsia="lt-LT"/>
        </w:rPr>
        <w:t>tatytų reikalavimų:</w:t>
      </w:r>
    </w:p>
    <w:p w14:paraId="39A0BBC4" w14:textId="77777777" w:rsidR="004A111F" w:rsidRDefault="004A111F" w:rsidP="004A111F">
      <w:pPr>
        <w:pStyle w:val="Betarp"/>
        <w:tabs>
          <w:tab w:val="left" w:pos="1134"/>
        </w:tabs>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64.2.1. </w:t>
      </w:r>
      <w:r w:rsidR="00CF26FB">
        <w:rPr>
          <w:rFonts w:ascii="Times New Roman" w:hAnsi="Times New Roman"/>
          <w:color w:val="000000"/>
          <w:sz w:val="24"/>
          <w:szCs w:val="24"/>
        </w:rPr>
        <w:t>kai</w:t>
      </w:r>
      <w:r w:rsidR="00CF26FB" w:rsidRPr="00CF26FB">
        <w:rPr>
          <w:rFonts w:ascii="Times New Roman" w:hAnsi="Times New Roman"/>
          <w:color w:val="000000"/>
          <w:sz w:val="24"/>
          <w:szCs w:val="24"/>
        </w:rPr>
        <w:t xml:space="preserve"> nuosavybės teise turimo turto, nurodyto Įstatymo 14 straipsnyje, vertė viršija t</w:t>
      </w:r>
      <w:r w:rsidR="00CF26FB">
        <w:rPr>
          <w:rFonts w:ascii="Times New Roman" w:hAnsi="Times New Roman"/>
          <w:color w:val="000000"/>
          <w:sz w:val="24"/>
          <w:szCs w:val="24"/>
        </w:rPr>
        <w:t xml:space="preserve">urto </w:t>
      </w:r>
      <w:r w:rsidR="00CF26FB" w:rsidRPr="00CF26FB">
        <w:rPr>
          <w:rFonts w:ascii="Times New Roman" w:hAnsi="Times New Roman"/>
          <w:color w:val="000000"/>
          <w:sz w:val="24"/>
          <w:szCs w:val="24"/>
        </w:rPr>
        <w:t>vertės normatyvą ne daugiau kaip 10 procentų nustatyto turto normatyvo ir bendrai gyvenantys asmenys arba vienas gyvenantis asmuo nuosavybės teise turi tik vieną gyvenamąjį būstą</w:t>
      </w:r>
      <w:r w:rsidR="00BC771D">
        <w:rPr>
          <w:rFonts w:ascii="Times New Roman" w:hAnsi="Times New Roman"/>
          <w:color w:val="000000"/>
          <w:sz w:val="24"/>
          <w:szCs w:val="24"/>
        </w:rPr>
        <w:t>;</w:t>
      </w:r>
    </w:p>
    <w:p w14:paraId="4DAF181D" w14:textId="4A9E9E05" w:rsidR="004A111F" w:rsidRDefault="004A111F" w:rsidP="004A111F">
      <w:pPr>
        <w:pStyle w:val="Betarp"/>
        <w:tabs>
          <w:tab w:val="left" w:pos="1134"/>
        </w:tabs>
        <w:spacing w:line="36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64.2.2. </w:t>
      </w:r>
      <w:r w:rsidR="006E533B" w:rsidRPr="006E533B">
        <w:rPr>
          <w:rFonts w:ascii="Times New Roman" w:hAnsi="Times New Roman"/>
          <w:sz w:val="24"/>
          <w:szCs w:val="24"/>
        </w:rPr>
        <w:t xml:space="preserve">jei </w:t>
      </w:r>
      <w:r w:rsidR="00CF26FB" w:rsidRPr="006E533B">
        <w:rPr>
          <w:rFonts w:ascii="Times New Roman" w:hAnsi="Times New Roman"/>
          <w:sz w:val="24"/>
          <w:szCs w:val="24"/>
        </w:rPr>
        <w:t xml:space="preserve">kiekvienas vyresnis </w:t>
      </w:r>
      <w:r w:rsidR="00CF26FB" w:rsidRPr="00CF26FB">
        <w:rPr>
          <w:rFonts w:ascii="Times New Roman" w:hAnsi="Times New Roman"/>
          <w:sz w:val="24"/>
          <w:szCs w:val="24"/>
        </w:rPr>
        <w:t>kaip 18 metų bendrai gyvenantis asmuo, vienas gyvenantis asmuo arba vaikas (įvaikis) nuo 16 iki 18 metų neatitinka Įstatymo 8 straipsnyje nurodytų sąlygų, kurioms esant bendrai gyvenantys asmenys arba vienas gyvenantis asmuo turi teisę į piniginę socialinę paramą, tačiau negauna ar negali gauti paramos i</w:t>
      </w:r>
      <w:r w:rsidR="00CF26FB">
        <w:rPr>
          <w:rFonts w:ascii="Times New Roman" w:hAnsi="Times New Roman"/>
          <w:sz w:val="24"/>
          <w:szCs w:val="24"/>
        </w:rPr>
        <w:t xml:space="preserve">š kitų šaltinių ar jų nepakanka; </w:t>
      </w:r>
    </w:p>
    <w:p w14:paraId="32815906" w14:textId="77777777" w:rsidR="004A111F" w:rsidRPr="00D65967" w:rsidRDefault="004A111F" w:rsidP="004A111F">
      <w:pPr>
        <w:pStyle w:val="Betarp"/>
        <w:tabs>
          <w:tab w:val="left" w:pos="1134"/>
        </w:tabs>
        <w:spacing w:line="360" w:lineRule="auto"/>
        <w:ind w:firstLine="720"/>
        <w:jc w:val="both"/>
        <w:rPr>
          <w:rFonts w:ascii="Times New Roman" w:hAnsi="Times New Roman"/>
          <w:color w:val="000000" w:themeColor="text1"/>
          <w:sz w:val="24"/>
          <w:szCs w:val="24"/>
        </w:rPr>
      </w:pPr>
      <w:r w:rsidRPr="00D65967">
        <w:rPr>
          <w:rFonts w:ascii="Times New Roman" w:hAnsi="Times New Roman"/>
          <w:color w:val="000000" w:themeColor="text1"/>
          <w:sz w:val="24"/>
          <w:szCs w:val="24"/>
        </w:rPr>
        <w:t xml:space="preserve">64.3. </w:t>
      </w:r>
      <w:r w:rsidR="00346F25" w:rsidRPr="00D65967">
        <w:rPr>
          <w:rFonts w:ascii="Times New Roman" w:hAnsi="Times New Roman"/>
          <w:color w:val="000000" w:themeColor="text1"/>
          <w:sz w:val="24"/>
          <w:szCs w:val="24"/>
        </w:rPr>
        <w:t xml:space="preserve">skirti būsto šildymo išlaidų kompensaciją už didesnį, negu nustatyta </w:t>
      </w:r>
      <w:r w:rsidR="00BC771D" w:rsidRPr="00D65967">
        <w:rPr>
          <w:rFonts w:ascii="Times New Roman" w:hAnsi="Times New Roman"/>
          <w:color w:val="000000" w:themeColor="text1"/>
          <w:sz w:val="24"/>
          <w:szCs w:val="24"/>
        </w:rPr>
        <w:t>Į</w:t>
      </w:r>
      <w:r w:rsidR="00346F25" w:rsidRPr="00D65967">
        <w:rPr>
          <w:rFonts w:ascii="Times New Roman" w:hAnsi="Times New Roman"/>
          <w:color w:val="000000" w:themeColor="text1"/>
          <w:sz w:val="24"/>
          <w:szCs w:val="24"/>
        </w:rPr>
        <w:t>statymo 12 straipsnio 1 dalies 1 punkte, na</w:t>
      </w:r>
      <w:r w:rsidR="00BC771D" w:rsidRPr="00D65967">
        <w:rPr>
          <w:rFonts w:ascii="Times New Roman" w:hAnsi="Times New Roman"/>
          <w:color w:val="000000" w:themeColor="text1"/>
          <w:sz w:val="24"/>
          <w:szCs w:val="24"/>
        </w:rPr>
        <w:t>udingojo būsto ploto normatyvą</w:t>
      </w:r>
      <w:r w:rsidR="001B204B" w:rsidRPr="00D65967">
        <w:rPr>
          <w:rFonts w:ascii="Times New Roman" w:hAnsi="Times New Roman"/>
          <w:color w:val="000000" w:themeColor="text1"/>
          <w:sz w:val="24"/>
          <w:szCs w:val="24"/>
        </w:rPr>
        <w:t>:</w:t>
      </w:r>
    </w:p>
    <w:p w14:paraId="54FE13B5" w14:textId="77777777" w:rsidR="004A111F" w:rsidRPr="00D65967" w:rsidRDefault="004A111F" w:rsidP="004A111F">
      <w:pPr>
        <w:pStyle w:val="Betarp"/>
        <w:tabs>
          <w:tab w:val="left" w:pos="1134"/>
        </w:tabs>
        <w:spacing w:line="360" w:lineRule="auto"/>
        <w:ind w:firstLine="720"/>
        <w:jc w:val="both"/>
        <w:rPr>
          <w:rFonts w:ascii="Times New Roman" w:hAnsi="Times New Roman"/>
          <w:bCs/>
          <w:color w:val="000000" w:themeColor="text1"/>
          <w:sz w:val="24"/>
          <w:szCs w:val="24"/>
        </w:rPr>
      </w:pPr>
      <w:r w:rsidRPr="00D65967">
        <w:rPr>
          <w:rFonts w:ascii="Times New Roman" w:hAnsi="Times New Roman"/>
          <w:color w:val="000000" w:themeColor="text1"/>
          <w:sz w:val="24"/>
          <w:szCs w:val="24"/>
        </w:rPr>
        <w:t xml:space="preserve">64.3.1. </w:t>
      </w:r>
      <w:r w:rsidR="00BC771D" w:rsidRPr="00D65967">
        <w:rPr>
          <w:rFonts w:ascii="Times New Roman" w:hAnsi="Times New Roman"/>
          <w:bCs/>
          <w:color w:val="000000" w:themeColor="text1"/>
          <w:sz w:val="24"/>
          <w:szCs w:val="24"/>
        </w:rPr>
        <w:t>vienam gyvenančiam asmeniui, kuriam nustatyta psichinė negalia ar protinis atsilikimas ir jam teikiamos socialinės priežiūros ar globos paslaugos namuose ar nestacionarių socialinių paslaugų įstaigoje;</w:t>
      </w:r>
    </w:p>
    <w:p w14:paraId="719F10A3" w14:textId="0EF41609" w:rsidR="00BC771D" w:rsidRPr="004A111F" w:rsidRDefault="004A111F" w:rsidP="004A111F">
      <w:pPr>
        <w:pStyle w:val="Betarp"/>
        <w:tabs>
          <w:tab w:val="left" w:pos="1134"/>
        </w:tabs>
        <w:spacing w:line="360" w:lineRule="auto"/>
        <w:ind w:firstLine="720"/>
        <w:jc w:val="both"/>
        <w:rPr>
          <w:rFonts w:ascii="Times New Roman" w:hAnsi="Times New Roman"/>
          <w:color w:val="000000" w:themeColor="text1"/>
          <w:sz w:val="24"/>
          <w:szCs w:val="24"/>
        </w:rPr>
      </w:pPr>
      <w:r>
        <w:rPr>
          <w:rFonts w:ascii="Times New Roman" w:hAnsi="Times New Roman"/>
          <w:bCs/>
          <w:sz w:val="24"/>
          <w:szCs w:val="24"/>
        </w:rPr>
        <w:t xml:space="preserve">64.3.2. </w:t>
      </w:r>
      <w:r w:rsidR="00BC771D" w:rsidRPr="00E944FF">
        <w:rPr>
          <w:rFonts w:ascii="Times New Roman" w:hAnsi="Times New Roman"/>
          <w:sz w:val="24"/>
          <w:szCs w:val="24"/>
        </w:rPr>
        <w:t>pilnamečiui vaikui, kai mirė vienas iš jo tėvų (įtėvių), ir</w:t>
      </w:r>
      <w:r w:rsidR="00B82D22">
        <w:rPr>
          <w:rFonts w:ascii="Times New Roman" w:hAnsi="Times New Roman"/>
          <w:sz w:val="24"/>
          <w:szCs w:val="24"/>
        </w:rPr>
        <w:t xml:space="preserve"> (</w:t>
      </w:r>
      <w:r w:rsidR="00BC771D" w:rsidRPr="00E944FF">
        <w:rPr>
          <w:rFonts w:ascii="Times New Roman" w:hAnsi="Times New Roman"/>
          <w:sz w:val="24"/>
          <w:szCs w:val="24"/>
        </w:rPr>
        <w:t>ar</w:t>
      </w:r>
      <w:r w:rsidR="00B82D22">
        <w:rPr>
          <w:rFonts w:ascii="Times New Roman" w:hAnsi="Times New Roman"/>
          <w:sz w:val="24"/>
          <w:szCs w:val="24"/>
        </w:rPr>
        <w:t>)</w:t>
      </w:r>
      <w:r w:rsidR="00BC771D" w:rsidRPr="00E944FF">
        <w:rPr>
          <w:rFonts w:ascii="Times New Roman" w:hAnsi="Times New Roman"/>
          <w:sz w:val="24"/>
          <w:szCs w:val="24"/>
        </w:rPr>
        <w:t xml:space="preserve"> likęs vienas iš tėvų turi 60</w:t>
      </w:r>
      <w:r w:rsidR="008D287A">
        <w:rPr>
          <w:rFonts w:ascii="Times New Roman" w:hAnsi="Times New Roman"/>
          <w:sz w:val="24"/>
          <w:szCs w:val="24"/>
        </w:rPr>
        <w:t>–</w:t>
      </w:r>
      <w:r w:rsidR="00BC771D" w:rsidRPr="00E944FF">
        <w:rPr>
          <w:rFonts w:ascii="Times New Roman" w:hAnsi="Times New Roman"/>
          <w:sz w:val="24"/>
          <w:szCs w:val="24"/>
        </w:rPr>
        <w:t>100 procentų nedarbingumą arba yra patyręs socialinę riziką asmuo, kuris mokosi pagal bendrojo ugdymo programą ar pagal formaliojo profesinio mokymo programą arba studijuoja aukštojoje mokykloje (studentai),</w:t>
      </w:r>
      <w:r w:rsidR="00BC771D" w:rsidRPr="00E944FF">
        <w:rPr>
          <w:rFonts w:ascii="Times New Roman" w:hAnsi="Times New Roman"/>
          <w:b/>
          <w:sz w:val="24"/>
          <w:szCs w:val="24"/>
        </w:rPr>
        <w:t xml:space="preserve"> </w:t>
      </w:r>
      <w:r w:rsidR="00BC771D" w:rsidRPr="00E944FF">
        <w:rPr>
          <w:rFonts w:ascii="Times New Roman" w:hAnsi="Times New Roman"/>
          <w:sz w:val="24"/>
          <w:szCs w:val="24"/>
        </w:rPr>
        <w:t xml:space="preserve">kol jam sukaks 24 metai </w:t>
      </w:r>
      <w:r w:rsidR="00BC771D" w:rsidRPr="00E944FF">
        <w:rPr>
          <w:rFonts w:ascii="Times New Roman" w:hAnsi="Times New Roman"/>
          <w:bCs/>
          <w:sz w:val="24"/>
          <w:szCs w:val="24"/>
        </w:rPr>
        <w:t xml:space="preserve">ir </w:t>
      </w:r>
      <w:r w:rsidR="00BC771D" w:rsidRPr="00E944FF">
        <w:rPr>
          <w:rFonts w:ascii="Times New Roman" w:hAnsi="Times New Roman"/>
          <w:sz w:val="24"/>
          <w:szCs w:val="24"/>
        </w:rPr>
        <w:t>laikotarpiu nuo bendrojo ugdymo programos baigimo dienos iki tų pačių metų rugsėjo 1 dienos, bet ne ilgiau, negu jiems sukaks 24 metai;</w:t>
      </w:r>
    </w:p>
    <w:p w14:paraId="54B5EDE0" w14:textId="2CE4D825" w:rsidR="00E67E80" w:rsidRPr="00665C6A" w:rsidRDefault="00665C6A" w:rsidP="00665C6A">
      <w:pPr>
        <w:tabs>
          <w:tab w:val="left" w:pos="1843"/>
        </w:tabs>
        <w:spacing w:after="0" w:line="360" w:lineRule="auto"/>
        <w:ind w:firstLine="720"/>
        <w:jc w:val="both"/>
        <w:rPr>
          <w:rFonts w:ascii="Times New Roman" w:hAnsi="Times New Roman"/>
          <w:sz w:val="24"/>
          <w:szCs w:val="24"/>
        </w:rPr>
      </w:pPr>
      <w:r>
        <w:rPr>
          <w:rFonts w:ascii="Times New Roman" w:hAnsi="Times New Roman"/>
          <w:color w:val="000000" w:themeColor="text1"/>
          <w:sz w:val="24"/>
          <w:szCs w:val="24"/>
        </w:rPr>
        <w:t>6</w:t>
      </w:r>
      <w:r w:rsidR="004A111F">
        <w:rPr>
          <w:rFonts w:ascii="Times New Roman" w:hAnsi="Times New Roman"/>
          <w:color w:val="000000" w:themeColor="text1"/>
          <w:sz w:val="24"/>
          <w:szCs w:val="24"/>
        </w:rPr>
        <w:t xml:space="preserve">4.4. </w:t>
      </w:r>
      <w:r w:rsidR="00CC14CC" w:rsidRPr="00665C6A">
        <w:rPr>
          <w:rFonts w:ascii="Times New Roman" w:hAnsi="Times New Roman"/>
          <w:color w:val="000000" w:themeColor="text1"/>
          <w:sz w:val="24"/>
          <w:szCs w:val="24"/>
        </w:rPr>
        <w:t>s</w:t>
      </w:r>
      <w:r w:rsidR="006D5DEC" w:rsidRPr="00665C6A">
        <w:rPr>
          <w:rFonts w:ascii="Times New Roman" w:hAnsi="Times New Roman"/>
          <w:color w:val="000000" w:themeColor="text1"/>
          <w:sz w:val="24"/>
          <w:szCs w:val="24"/>
        </w:rPr>
        <w:t>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r w:rsidR="00BC771D" w:rsidRPr="00665C6A">
        <w:rPr>
          <w:rFonts w:ascii="Times New Roman" w:hAnsi="Times New Roman"/>
          <w:color w:val="000000" w:themeColor="text1"/>
          <w:sz w:val="24"/>
          <w:szCs w:val="24"/>
        </w:rPr>
        <w:t xml:space="preserve">, bendrai gyvenantiems asmenims, auginantiems vaiką (vaikus), </w:t>
      </w:r>
      <w:r w:rsidR="00E67E80" w:rsidRPr="00665C6A">
        <w:rPr>
          <w:rFonts w:ascii="Times New Roman" w:hAnsi="Times New Roman"/>
          <w:color w:val="000000" w:themeColor="text1"/>
          <w:sz w:val="24"/>
          <w:szCs w:val="24"/>
        </w:rPr>
        <w:t xml:space="preserve">kuriems </w:t>
      </w:r>
      <w:r w:rsidR="00E67E80" w:rsidRPr="00665C6A">
        <w:rPr>
          <w:rFonts w:ascii="Times New Roman" w:hAnsi="Times New Roman"/>
          <w:sz w:val="24"/>
          <w:szCs w:val="24"/>
        </w:rPr>
        <w:t xml:space="preserve">dėl socialinių įgūdžių stokos </w:t>
      </w:r>
      <w:r w:rsidR="00BC771D" w:rsidRPr="00665C6A">
        <w:rPr>
          <w:rFonts w:ascii="Times New Roman" w:hAnsi="Times New Roman"/>
          <w:sz w:val="24"/>
          <w:szCs w:val="24"/>
        </w:rPr>
        <w:t xml:space="preserve">yra teikiamos socialinių įgūdžių ugdymo, palaikymo ir </w:t>
      </w:r>
      <w:r w:rsidR="00B82D22">
        <w:rPr>
          <w:rFonts w:ascii="Times New Roman" w:hAnsi="Times New Roman"/>
          <w:sz w:val="24"/>
          <w:szCs w:val="24"/>
        </w:rPr>
        <w:t xml:space="preserve"> (</w:t>
      </w:r>
      <w:r w:rsidR="00BC771D" w:rsidRPr="00665C6A">
        <w:rPr>
          <w:rFonts w:ascii="Times New Roman" w:hAnsi="Times New Roman"/>
          <w:sz w:val="24"/>
          <w:szCs w:val="24"/>
        </w:rPr>
        <w:t>ar</w:t>
      </w:r>
      <w:r w:rsidR="00B82D22">
        <w:rPr>
          <w:rFonts w:ascii="Times New Roman" w:hAnsi="Times New Roman"/>
          <w:sz w:val="24"/>
          <w:szCs w:val="24"/>
        </w:rPr>
        <w:t>)</w:t>
      </w:r>
      <w:r w:rsidR="00BC771D" w:rsidRPr="00665C6A">
        <w:rPr>
          <w:rFonts w:ascii="Times New Roman" w:hAnsi="Times New Roman"/>
          <w:sz w:val="24"/>
          <w:szCs w:val="24"/>
        </w:rPr>
        <w:t xml:space="preserve"> atkūrimo pasl</w:t>
      </w:r>
      <w:r w:rsidR="00E67E80" w:rsidRPr="00665C6A">
        <w:rPr>
          <w:rFonts w:ascii="Times New Roman" w:hAnsi="Times New Roman"/>
          <w:sz w:val="24"/>
          <w:szCs w:val="24"/>
        </w:rPr>
        <w:t>augos, ar taikoma atvejo vadyba ne ilgiau kaip 6 mėnesius per 12 kalendorinių mėnesių;</w:t>
      </w:r>
    </w:p>
    <w:p w14:paraId="44EDE954" w14:textId="39F92F2F" w:rsidR="00F87701" w:rsidRPr="00BC771D" w:rsidRDefault="004A111F" w:rsidP="00665C6A">
      <w:pPr>
        <w:pStyle w:val="Betarp"/>
        <w:spacing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64.5. </w:t>
      </w:r>
      <w:r w:rsidR="00DF4998" w:rsidRPr="00BC771D">
        <w:rPr>
          <w:rFonts w:ascii="Times New Roman" w:hAnsi="Times New Roman"/>
          <w:color w:val="000000" w:themeColor="text1"/>
          <w:sz w:val="24"/>
          <w:szCs w:val="24"/>
          <w:lang w:eastAsia="lt-LT"/>
        </w:rPr>
        <w:t>skirti socialinę pašalpą bendrai gyvenantiems asmenims atskirai, kai santuokos nutraukimo bylos nagrinėjimo metu yra ginčas;</w:t>
      </w:r>
    </w:p>
    <w:p w14:paraId="2A2D9BE4" w14:textId="2DD602E4" w:rsidR="00665C6A" w:rsidRDefault="004A111F" w:rsidP="00665C6A">
      <w:pPr>
        <w:pStyle w:val="Betarp"/>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eastAsia="lt-LT"/>
        </w:rPr>
        <w:t xml:space="preserve">64.6. </w:t>
      </w:r>
      <w:r w:rsidR="00346F25" w:rsidRPr="00E67E80">
        <w:rPr>
          <w:rFonts w:ascii="Times New Roman" w:hAnsi="Times New Roman"/>
          <w:color w:val="000000" w:themeColor="text1"/>
          <w:sz w:val="24"/>
          <w:szCs w:val="24"/>
          <w:lang w:eastAsia="lt-LT"/>
        </w:rPr>
        <w:t>skirti socialinę pašalpą, jeigu bendrai gyvenančių asmenų</w:t>
      </w:r>
      <w:r w:rsidR="00E67E80" w:rsidRPr="00E67E80">
        <w:rPr>
          <w:rFonts w:ascii="Times New Roman" w:hAnsi="Times New Roman"/>
          <w:color w:val="000000" w:themeColor="text1"/>
          <w:sz w:val="24"/>
          <w:szCs w:val="24"/>
          <w:lang w:eastAsia="lt-LT"/>
        </w:rPr>
        <w:t xml:space="preserve">, </w:t>
      </w:r>
      <w:r w:rsidR="00E67E80" w:rsidRPr="00E67E80">
        <w:rPr>
          <w:rFonts w:ascii="Times New Roman" w:hAnsi="Times New Roman"/>
          <w:sz w:val="24"/>
          <w:szCs w:val="24"/>
        </w:rPr>
        <w:t>kai vaikus augina vienas iš tėvų, arba vieno gyvenančio neįgalaus ar pensinio amžiaus asmens vidutinės  pajamos p</w:t>
      </w:r>
      <w:r w:rsidR="00346F25" w:rsidRPr="00E67E80">
        <w:rPr>
          <w:rFonts w:ascii="Times New Roman" w:hAnsi="Times New Roman"/>
          <w:color w:val="000000" w:themeColor="text1"/>
          <w:sz w:val="24"/>
          <w:szCs w:val="24"/>
          <w:lang w:eastAsia="lt-LT"/>
        </w:rPr>
        <w:t xml:space="preserve">er mėnesį ne </w:t>
      </w:r>
      <w:r w:rsidR="00346F25" w:rsidRPr="00E67E80">
        <w:rPr>
          <w:rFonts w:ascii="Times New Roman" w:hAnsi="Times New Roman"/>
          <w:color w:val="000000" w:themeColor="text1"/>
          <w:sz w:val="24"/>
          <w:szCs w:val="24"/>
          <w:lang w:eastAsia="lt-LT"/>
        </w:rPr>
        <w:lastRenderedPageBreak/>
        <w:t xml:space="preserve">daugiau kaip 50 procentų viršija valstybės remiamų pajamų dydį ir bendrai gyvenantys asmenys arba vienas gyvenantis asmuo atitinka </w:t>
      </w:r>
      <w:r w:rsidR="00B82D22">
        <w:rPr>
          <w:rFonts w:ascii="Times New Roman" w:hAnsi="Times New Roman"/>
          <w:color w:val="000000" w:themeColor="text1"/>
          <w:sz w:val="24"/>
          <w:szCs w:val="24"/>
          <w:lang w:eastAsia="lt-LT"/>
        </w:rPr>
        <w:t>Į</w:t>
      </w:r>
      <w:r w:rsidR="00346F25" w:rsidRPr="00E67E80">
        <w:rPr>
          <w:rFonts w:ascii="Times New Roman" w:hAnsi="Times New Roman"/>
          <w:color w:val="000000" w:themeColor="text1"/>
          <w:sz w:val="24"/>
          <w:szCs w:val="24"/>
          <w:lang w:eastAsia="lt-LT"/>
        </w:rPr>
        <w:t>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bendrai gyvenantiems asmenims – 70 procentų valstybės remiamų pajamų dydžio;</w:t>
      </w:r>
      <w:r w:rsidR="00665C6A">
        <w:rPr>
          <w:rFonts w:ascii="Times New Roman" w:hAnsi="Times New Roman"/>
          <w:color w:val="000000" w:themeColor="text1"/>
          <w:sz w:val="24"/>
          <w:szCs w:val="24"/>
        </w:rPr>
        <w:t xml:space="preserve"> </w:t>
      </w:r>
    </w:p>
    <w:p w14:paraId="5756D0B6" w14:textId="77777777" w:rsidR="004A111F" w:rsidRDefault="004A111F" w:rsidP="004A111F">
      <w:pPr>
        <w:pStyle w:val="Betarp"/>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64.7. </w:t>
      </w:r>
      <w:r w:rsidR="00CC14CC" w:rsidRPr="00F87701">
        <w:rPr>
          <w:rFonts w:ascii="Times New Roman" w:hAnsi="Times New Roman"/>
          <w:color w:val="000000" w:themeColor="text1"/>
          <w:sz w:val="24"/>
          <w:szCs w:val="24"/>
        </w:rPr>
        <w:t>s</w:t>
      </w:r>
      <w:r w:rsidR="002E54B6" w:rsidRPr="00F87701">
        <w:rPr>
          <w:rFonts w:ascii="Times New Roman" w:hAnsi="Times New Roman"/>
          <w:color w:val="000000" w:themeColor="text1"/>
          <w:sz w:val="24"/>
          <w:szCs w:val="24"/>
        </w:rPr>
        <w:t>kirti būsto šildymo išlaidų kompensaciją vienam gyvenančiam asmeniui arba bendrai gyvenantiems asmenims</w:t>
      </w:r>
      <w:r w:rsidR="00191A89" w:rsidRPr="00F87701">
        <w:rPr>
          <w:rFonts w:ascii="Times New Roman" w:hAnsi="Times New Roman"/>
          <w:color w:val="000000" w:themeColor="text1"/>
          <w:sz w:val="24"/>
          <w:szCs w:val="24"/>
        </w:rPr>
        <w:t xml:space="preserve">, </w:t>
      </w:r>
      <w:r w:rsidR="002E54B6" w:rsidRPr="00F87701">
        <w:rPr>
          <w:rFonts w:ascii="Times New Roman" w:hAnsi="Times New Roman"/>
          <w:color w:val="000000" w:themeColor="text1"/>
          <w:sz w:val="24"/>
          <w:szCs w:val="24"/>
        </w:rPr>
        <w:t xml:space="preserve">jeigu jie deklaruoja gyvenamąją vietą jų nuosavybės teise turimame būste arba nuomojasi būstą, kuris Nekilnojamojo turto registre nėra įregistruotas kaip gyvenamosios patalpos arba atskira gyvenamoji patalpa, kai bendraturčių nuosavybės teisės dalys nėra </w:t>
      </w:r>
      <w:r w:rsidR="00191A89" w:rsidRPr="00F87701">
        <w:rPr>
          <w:rFonts w:ascii="Times New Roman" w:hAnsi="Times New Roman"/>
          <w:color w:val="000000" w:themeColor="text1"/>
          <w:sz w:val="24"/>
          <w:szCs w:val="24"/>
        </w:rPr>
        <w:t>nustatytos;</w:t>
      </w:r>
    </w:p>
    <w:p w14:paraId="6ABB8A59" w14:textId="77777777" w:rsidR="004A111F" w:rsidRDefault="004A111F" w:rsidP="004A111F">
      <w:pPr>
        <w:pStyle w:val="Betarp"/>
        <w:spacing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 xml:space="preserve">64.8. </w:t>
      </w:r>
      <w:r w:rsidR="00843ED6" w:rsidRPr="00F87701">
        <w:rPr>
          <w:rFonts w:ascii="Times New Roman" w:hAnsi="Times New Roman"/>
          <w:color w:val="000000" w:themeColor="text1"/>
          <w:sz w:val="24"/>
          <w:szCs w:val="24"/>
        </w:rPr>
        <w:t>s</w:t>
      </w:r>
      <w:r w:rsidR="002E54B6" w:rsidRPr="00F87701">
        <w:rPr>
          <w:rFonts w:ascii="Times New Roman" w:hAnsi="Times New Roman"/>
          <w:color w:val="000000" w:themeColor="text1"/>
          <w:sz w:val="24"/>
          <w:szCs w:val="24"/>
        </w:rPr>
        <w:t>kirti būsto šildymo išlaidų kompensaciją</w:t>
      </w:r>
      <w:r w:rsidR="00191A89" w:rsidRPr="00F87701">
        <w:rPr>
          <w:rFonts w:ascii="Times New Roman" w:hAnsi="Times New Roman"/>
          <w:color w:val="000000" w:themeColor="text1"/>
          <w:sz w:val="24"/>
          <w:szCs w:val="24"/>
        </w:rPr>
        <w:t xml:space="preserve">, </w:t>
      </w:r>
      <w:r w:rsidR="002E54B6" w:rsidRPr="00F87701">
        <w:rPr>
          <w:rFonts w:ascii="Times New Roman" w:hAnsi="Times New Roman"/>
          <w:color w:val="000000" w:themeColor="text1"/>
          <w:sz w:val="24"/>
          <w:szCs w:val="24"/>
        </w:rPr>
        <w:t xml:space="preserve">jeigu daugiabučio namo buto savininkas neatitinka </w:t>
      </w:r>
      <w:r w:rsidR="00B82D22">
        <w:rPr>
          <w:rFonts w:ascii="Times New Roman" w:hAnsi="Times New Roman"/>
          <w:color w:val="000000" w:themeColor="text1"/>
          <w:sz w:val="24"/>
          <w:szCs w:val="24"/>
        </w:rPr>
        <w:t>Įs</w:t>
      </w:r>
      <w:r w:rsidR="002E54B6" w:rsidRPr="00F87701">
        <w:rPr>
          <w:rFonts w:ascii="Times New Roman" w:hAnsi="Times New Roman"/>
          <w:color w:val="000000" w:themeColor="text1"/>
          <w:sz w:val="24"/>
          <w:szCs w:val="24"/>
        </w:rPr>
        <w:t>tatymo 7 straipsnio 5 dalyje nustatytų reikalavimų</w:t>
      </w:r>
      <w:r w:rsidR="002773B7">
        <w:rPr>
          <w:rFonts w:ascii="Times New Roman" w:hAnsi="Times New Roman"/>
          <w:color w:val="000000" w:themeColor="text1"/>
          <w:sz w:val="24"/>
          <w:szCs w:val="24"/>
        </w:rPr>
        <w:t xml:space="preserve">, </w:t>
      </w:r>
      <w:r w:rsidR="002773B7" w:rsidRPr="00407CD5">
        <w:rPr>
          <w:rFonts w:ascii="Times New Roman" w:hAnsi="Times New Roman"/>
          <w:sz w:val="24"/>
          <w:szCs w:val="24"/>
        </w:rPr>
        <w:t>kai daugiabučio namo buto savininkas, nedalyvavo svarstant ir priimant sprendimą susirinkime dėl daugiabučio namo atnaujinimo (modernizavimo) projekto įgyvendinimo dėl savo</w:t>
      </w:r>
      <w:r w:rsidR="002773B7">
        <w:rPr>
          <w:rFonts w:ascii="Times New Roman" w:hAnsi="Times New Roman"/>
          <w:sz w:val="24"/>
          <w:szCs w:val="24"/>
        </w:rPr>
        <w:t xml:space="preserve"> sunkios </w:t>
      </w:r>
      <w:r w:rsidR="002773B7" w:rsidRPr="00407CD5">
        <w:rPr>
          <w:rFonts w:ascii="Times New Roman" w:hAnsi="Times New Roman"/>
          <w:sz w:val="24"/>
          <w:szCs w:val="24"/>
        </w:rPr>
        <w:t>ligos ar s</w:t>
      </w:r>
      <w:r w:rsidR="002773B7">
        <w:rPr>
          <w:rFonts w:ascii="Times New Roman" w:hAnsi="Times New Roman"/>
          <w:sz w:val="24"/>
          <w:szCs w:val="24"/>
        </w:rPr>
        <w:t>ergančio šeimos nario slaugymo, kuriam nustatytas nuolatinės slaugos poreikis;</w:t>
      </w:r>
      <w:r w:rsidR="002773B7">
        <w:rPr>
          <w:rFonts w:ascii="Times New Roman" w:hAnsi="Times New Roman"/>
          <w:color w:val="000000" w:themeColor="text1"/>
          <w:sz w:val="24"/>
          <w:szCs w:val="24"/>
        </w:rPr>
        <w:t xml:space="preserve"> </w:t>
      </w:r>
    </w:p>
    <w:p w14:paraId="42F2BB8D" w14:textId="77777777" w:rsidR="004A111F" w:rsidRDefault="004A111F" w:rsidP="004A111F">
      <w:pPr>
        <w:pStyle w:val="Betarp"/>
        <w:spacing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64.9. </w:t>
      </w:r>
      <w:r w:rsidR="00797880" w:rsidRPr="00F87701">
        <w:rPr>
          <w:rFonts w:ascii="Times New Roman" w:hAnsi="Times New Roman"/>
          <w:color w:val="000000" w:themeColor="text1"/>
          <w:sz w:val="24"/>
          <w:szCs w:val="24"/>
          <w:lang w:eastAsia="lt-LT"/>
        </w:rPr>
        <w:t xml:space="preserve">skirti socialinę pašalpą ir kompensacijas bendrai gyvenantiems asmenims arba vienam gyvenančiam asmeniui, kai jiems piniginė socialinė parama neskiriama </w:t>
      </w:r>
      <w:r w:rsidR="002773B7">
        <w:rPr>
          <w:rFonts w:ascii="Times New Roman" w:hAnsi="Times New Roman"/>
          <w:color w:val="000000" w:themeColor="text1"/>
          <w:sz w:val="24"/>
          <w:szCs w:val="24"/>
          <w:lang w:eastAsia="lt-LT"/>
        </w:rPr>
        <w:t>Į</w:t>
      </w:r>
      <w:r w:rsidR="00797880" w:rsidRPr="00F87701">
        <w:rPr>
          <w:rFonts w:ascii="Times New Roman" w:hAnsi="Times New Roman"/>
          <w:color w:val="000000" w:themeColor="text1"/>
          <w:sz w:val="24"/>
          <w:szCs w:val="24"/>
          <w:lang w:eastAsia="lt-LT"/>
        </w:rPr>
        <w:t>statymo 21 straipsnio 11 dalyje nustatyt</w:t>
      </w:r>
      <w:r w:rsidR="002773B7">
        <w:rPr>
          <w:rFonts w:ascii="Times New Roman" w:hAnsi="Times New Roman"/>
          <w:color w:val="000000" w:themeColor="text1"/>
          <w:sz w:val="24"/>
          <w:szCs w:val="24"/>
          <w:lang w:eastAsia="lt-LT"/>
        </w:rPr>
        <w:t xml:space="preserve">u atveju, jei asmuo </w:t>
      </w:r>
      <w:r w:rsidR="00E944FF">
        <w:rPr>
          <w:rFonts w:ascii="Times New Roman" w:hAnsi="Times New Roman"/>
          <w:color w:val="000000" w:themeColor="text1"/>
          <w:sz w:val="24"/>
          <w:szCs w:val="24"/>
          <w:lang w:eastAsia="lt-LT"/>
        </w:rPr>
        <w:t>nutraukia registraciją Užimtumo tarnyboje ar kitos valstybės įdarbinimo tarnyboje ir naujai joje užsiregistruoja kitą dieną;</w:t>
      </w:r>
    </w:p>
    <w:p w14:paraId="2445F8E4" w14:textId="1AFF8FCB" w:rsidR="00797880" w:rsidRPr="00F87701" w:rsidRDefault="004A111F" w:rsidP="004A111F">
      <w:pPr>
        <w:pStyle w:val="Betarp"/>
        <w:spacing w:line="360" w:lineRule="auto"/>
        <w:ind w:firstLine="720"/>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64.10. </w:t>
      </w:r>
      <w:r w:rsidR="00797880" w:rsidRPr="00F87701">
        <w:rPr>
          <w:rFonts w:ascii="Times New Roman" w:hAnsi="Times New Roman"/>
          <w:color w:val="000000" w:themeColor="text1"/>
          <w:sz w:val="24"/>
          <w:szCs w:val="24"/>
          <w:lang w:eastAsia="lt-LT"/>
        </w:rPr>
        <w:t>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1D1A6A92" w14:textId="77777777" w:rsidR="00581512" w:rsidRDefault="00581512" w:rsidP="00CB3106">
      <w:pPr>
        <w:spacing w:after="0" w:line="240" w:lineRule="auto"/>
        <w:jc w:val="center"/>
        <w:rPr>
          <w:rFonts w:ascii="Times New Roman" w:hAnsi="Times New Roman"/>
          <w:b/>
          <w:color w:val="000000" w:themeColor="text1"/>
          <w:sz w:val="24"/>
          <w:szCs w:val="24"/>
        </w:rPr>
      </w:pPr>
    </w:p>
    <w:p w14:paraId="7B4CD18A" w14:textId="272A4EB6" w:rsidR="00CB3106" w:rsidRPr="00292080" w:rsidRDefault="00F07408" w:rsidP="00CB3106">
      <w:pPr>
        <w:spacing w:after="0" w:line="24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V</w:t>
      </w:r>
      <w:r w:rsidR="002828EE" w:rsidRPr="00292080">
        <w:rPr>
          <w:rFonts w:ascii="Times New Roman" w:hAnsi="Times New Roman"/>
          <w:b/>
          <w:color w:val="000000" w:themeColor="text1"/>
          <w:sz w:val="24"/>
          <w:szCs w:val="24"/>
        </w:rPr>
        <w:t>I</w:t>
      </w:r>
      <w:r w:rsidR="00CB3106" w:rsidRPr="00292080">
        <w:rPr>
          <w:rFonts w:ascii="Times New Roman" w:hAnsi="Times New Roman"/>
          <w:b/>
          <w:color w:val="000000" w:themeColor="text1"/>
          <w:sz w:val="24"/>
          <w:szCs w:val="24"/>
        </w:rPr>
        <w:t xml:space="preserve"> SKYRIUS</w:t>
      </w:r>
    </w:p>
    <w:p w14:paraId="7B4CD18B" w14:textId="77777777" w:rsidR="00CB3106" w:rsidRPr="00292080" w:rsidRDefault="00FF4C6E" w:rsidP="00CB3106">
      <w:pPr>
        <w:spacing w:after="0" w:line="24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 xml:space="preserve">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w:t>
      </w:r>
      <w:r w:rsidR="00D3409B" w:rsidRPr="00292080">
        <w:rPr>
          <w:rFonts w:ascii="Times New Roman" w:hAnsi="Times New Roman"/>
          <w:b/>
          <w:color w:val="000000" w:themeColor="text1"/>
          <w:sz w:val="24"/>
          <w:szCs w:val="24"/>
        </w:rPr>
        <w:t xml:space="preserve">DĖL PINIGINĖS SOCIALINĖS PARAMOS </w:t>
      </w:r>
    </w:p>
    <w:p w14:paraId="7B4CD18C" w14:textId="21BCFFFA" w:rsidR="00FF4C6E" w:rsidRPr="00292080" w:rsidRDefault="00D3409B" w:rsidP="00CB3106">
      <w:pPr>
        <w:spacing w:after="0" w:line="36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SKYRIMO TVARKA BEI JŲ TEISĖS IR PAREIGOS</w:t>
      </w:r>
    </w:p>
    <w:p w14:paraId="6AB4D7C9" w14:textId="77777777" w:rsidR="00D035FA" w:rsidRPr="00292080" w:rsidRDefault="00D035FA" w:rsidP="00CB3106">
      <w:pPr>
        <w:spacing w:after="0" w:line="360" w:lineRule="auto"/>
        <w:jc w:val="center"/>
        <w:rPr>
          <w:rFonts w:ascii="Times New Roman" w:hAnsi="Times New Roman"/>
          <w:b/>
          <w:color w:val="000000" w:themeColor="text1"/>
          <w:sz w:val="24"/>
          <w:szCs w:val="24"/>
        </w:rPr>
      </w:pPr>
    </w:p>
    <w:p w14:paraId="4DEE375E"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65. </w:t>
      </w:r>
      <w:r w:rsidR="001746EE" w:rsidRPr="008727EF">
        <w:rPr>
          <w:rFonts w:ascii="Times New Roman" w:eastAsia="Times New Roman" w:hAnsi="Times New Roman"/>
          <w:color w:val="000000" w:themeColor="text1"/>
          <w:sz w:val="24"/>
          <w:szCs w:val="24"/>
          <w:lang w:eastAsia="lt-LT"/>
        </w:rPr>
        <w:t>Savivaldybės administracija</w:t>
      </w:r>
      <w:r w:rsidR="003F49EC" w:rsidRPr="008727EF">
        <w:rPr>
          <w:rFonts w:ascii="Times New Roman" w:eastAsia="Times New Roman" w:hAnsi="Times New Roman"/>
          <w:color w:val="000000" w:themeColor="text1"/>
          <w:sz w:val="24"/>
          <w:szCs w:val="24"/>
          <w:lang w:eastAsia="lt-LT"/>
        </w:rPr>
        <w:t>,</w:t>
      </w:r>
      <w:r w:rsidR="001746EE" w:rsidRPr="008727EF">
        <w:rPr>
          <w:rFonts w:ascii="Times New Roman" w:eastAsia="Times New Roman" w:hAnsi="Times New Roman"/>
          <w:color w:val="000000" w:themeColor="text1"/>
          <w:sz w:val="24"/>
          <w:szCs w:val="24"/>
          <w:lang w:eastAsia="lt-LT"/>
        </w:rPr>
        <w:t xml:space="preserve"> svarstant klausimus dėl socialinės paramos skyrimo pasitelk</w:t>
      </w:r>
      <w:r w:rsidR="00E05CEB" w:rsidRPr="008727EF">
        <w:rPr>
          <w:rFonts w:ascii="Times New Roman" w:eastAsia="Times New Roman" w:hAnsi="Times New Roman"/>
          <w:color w:val="000000" w:themeColor="text1"/>
          <w:sz w:val="24"/>
          <w:szCs w:val="24"/>
          <w:lang w:eastAsia="lt-LT"/>
        </w:rPr>
        <w:t>ia</w:t>
      </w:r>
      <w:r w:rsidR="001746EE" w:rsidRPr="008727EF">
        <w:rPr>
          <w:rFonts w:ascii="Times New Roman" w:eastAsia="Times New Roman" w:hAnsi="Times New Roman"/>
          <w:color w:val="000000" w:themeColor="text1"/>
          <w:sz w:val="24"/>
          <w:szCs w:val="24"/>
          <w:lang w:eastAsia="lt-LT"/>
        </w:rPr>
        <w:t xml:space="preserve"> bendruomeninių organizacijų ir (ar) religinių bendruomenių, ir (ar) religinių bendrijų, ir (ar) kitų nevyriausybinių organizacijų atstovus, ir (ar) gyvenamosios vietovės bendruomenės narius, ir (ar) </w:t>
      </w:r>
      <w:proofErr w:type="spellStart"/>
      <w:r w:rsidR="001746EE" w:rsidRPr="008727EF">
        <w:rPr>
          <w:rFonts w:ascii="Times New Roman" w:eastAsia="Times New Roman" w:hAnsi="Times New Roman"/>
          <w:color w:val="000000" w:themeColor="text1"/>
          <w:sz w:val="24"/>
          <w:szCs w:val="24"/>
          <w:lang w:eastAsia="lt-LT"/>
        </w:rPr>
        <w:t>seniūnaičius</w:t>
      </w:r>
      <w:proofErr w:type="spellEnd"/>
      <w:r w:rsidR="001746EE" w:rsidRPr="008727EF">
        <w:rPr>
          <w:rFonts w:ascii="Times New Roman" w:eastAsia="Times New Roman" w:hAnsi="Times New Roman"/>
          <w:color w:val="000000" w:themeColor="text1"/>
          <w:sz w:val="24"/>
          <w:szCs w:val="24"/>
          <w:lang w:eastAsia="lt-LT"/>
        </w:rPr>
        <w:t xml:space="preserve">, ir (ar) kitus suinteresuotus asmenis </w:t>
      </w:r>
      <w:r w:rsidR="005D7AE0" w:rsidRPr="008727EF">
        <w:rPr>
          <w:rFonts w:ascii="Times New Roman" w:eastAsia="Times New Roman" w:hAnsi="Times New Roman"/>
          <w:color w:val="000000" w:themeColor="text1"/>
          <w:sz w:val="24"/>
          <w:szCs w:val="24"/>
          <w:lang w:eastAsia="lt-LT"/>
        </w:rPr>
        <w:t xml:space="preserve">(toliau – nevyriausybinės organizacijos) </w:t>
      </w:r>
      <w:r w:rsidR="001746EE" w:rsidRPr="008727EF">
        <w:rPr>
          <w:rFonts w:ascii="Times New Roman" w:eastAsia="Times New Roman" w:hAnsi="Times New Roman"/>
          <w:color w:val="000000" w:themeColor="text1"/>
          <w:sz w:val="24"/>
          <w:szCs w:val="24"/>
          <w:lang w:eastAsia="lt-LT"/>
        </w:rPr>
        <w:lastRenderedPageBreak/>
        <w:t xml:space="preserve">dalyvauti </w:t>
      </w:r>
      <w:r w:rsidR="00A452B1" w:rsidRPr="008727EF">
        <w:rPr>
          <w:rFonts w:ascii="Times New Roman" w:eastAsia="Times New Roman" w:hAnsi="Times New Roman"/>
          <w:color w:val="000000" w:themeColor="text1"/>
          <w:sz w:val="24"/>
          <w:szCs w:val="24"/>
          <w:lang w:eastAsia="lt-LT"/>
        </w:rPr>
        <w:t>A</w:t>
      </w:r>
      <w:r w:rsidR="00793D15" w:rsidRPr="008727EF">
        <w:rPr>
          <w:rFonts w:ascii="Times New Roman" w:eastAsia="Times New Roman" w:hAnsi="Times New Roman"/>
          <w:color w:val="000000" w:themeColor="text1"/>
          <w:sz w:val="24"/>
          <w:szCs w:val="24"/>
          <w:lang w:eastAsia="lt-LT"/>
        </w:rPr>
        <w:t>dministracijos</w:t>
      </w:r>
      <w:r w:rsidR="00E05CEB" w:rsidRPr="008727EF">
        <w:rPr>
          <w:rFonts w:ascii="Times New Roman" w:eastAsia="Times New Roman" w:hAnsi="Times New Roman"/>
          <w:color w:val="000000" w:themeColor="text1"/>
          <w:sz w:val="24"/>
          <w:szCs w:val="24"/>
          <w:lang w:eastAsia="lt-LT"/>
        </w:rPr>
        <w:t xml:space="preserve"> komisij</w:t>
      </w:r>
      <w:r w:rsidR="008E1EFF" w:rsidRPr="008727EF">
        <w:rPr>
          <w:rFonts w:ascii="Times New Roman" w:eastAsia="Times New Roman" w:hAnsi="Times New Roman"/>
          <w:color w:val="000000" w:themeColor="text1"/>
          <w:sz w:val="24"/>
          <w:szCs w:val="24"/>
          <w:lang w:eastAsia="lt-LT"/>
        </w:rPr>
        <w:t>os</w:t>
      </w:r>
      <w:r w:rsidR="00E05CEB" w:rsidRPr="008727EF">
        <w:rPr>
          <w:rFonts w:ascii="Times New Roman" w:eastAsia="Times New Roman" w:hAnsi="Times New Roman"/>
          <w:color w:val="000000" w:themeColor="text1"/>
          <w:sz w:val="24"/>
          <w:szCs w:val="24"/>
          <w:lang w:eastAsia="lt-LT"/>
        </w:rPr>
        <w:t xml:space="preserve"> </w:t>
      </w:r>
      <w:r w:rsidR="008E1EFF" w:rsidRPr="008727EF">
        <w:rPr>
          <w:rFonts w:ascii="Times New Roman" w:eastAsia="Times New Roman" w:hAnsi="Times New Roman"/>
          <w:color w:val="000000" w:themeColor="text1"/>
          <w:sz w:val="24"/>
          <w:szCs w:val="24"/>
          <w:lang w:eastAsia="lt-LT"/>
        </w:rPr>
        <w:t>darbe</w:t>
      </w:r>
      <w:r w:rsidR="001746EE" w:rsidRPr="008727EF">
        <w:rPr>
          <w:rFonts w:ascii="Times New Roman" w:eastAsia="Times New Roman" w:hAnsi="Times New Roman"/>
          <w:color w:val="000000" w:themeColor="text1"/>
          <w:sz w:val="24"/>
          <w:szCs w:val="24"/>
          <w:lang w:eastAsia="lt-LT"/>
        </w:rPr>
        <w:t>.</w:t>
      </w:r>
      <w:r w:rsidR="005D7AE0" w:rsidRPr="008727EF">
        <w:rPr>
          <w:rFonts w:ascii="Times New Roman" w:eastAsia="Times New Roman" w:hAnsi="Times New Roman"/>
          <w:color w:val="000000" w:themeColor="text1"/>
          <w:sz w:val="24"/>
          <w:szCs w:val="24"/>
          <w:lang w:eastAsia="lt-LT"/>
        </w:rPr>
        <w:t xml:space="preserve"> Nevyriausybinių organizacijų </w:t>
      </w:r>
      <w:r w:rsidR="006652ED" w:rsidRPr="008727EF">
        <w:rPr>
          <w:rFonts w:ascii="Times New Roman" w:eastAsia="Times New Roman" w:hAnsi="Times New Roman"/>
          <w:color w:val="000000" w:themeColor="text1"/>
          <w:sz w:val="24"/>
          <w:szCs w:val="24"/>
          <w:lang w:eastAsia="lt-LT"/>
        </w:rPr>
        <w:t>atstovų skaičius komisijose turi būti ne mažesnis kaip 2/3 visų komisijos narių.</w:t>
      </w:r>
      <w:r w:rsidR="005D7AE0" w:rsidRPr="008727EF">
        <w:rPr>
          <w:rFonts w:ascii="Times New Roman" w:eastAsia="Times New Roman" w:hAnsi="Times New Roman"/>
          <w:color w:val="000000" w:themeColor="text1"/>
          <w:sz w:val="24"/>
          <w:szCs w:val="24"/>
          <w:lang w:eastAsia="lt-LT"/>
        </w:rPr>
        <w:t xml:space="preserve"> </w:t>
      </w:r>
      <w:r w:rsidR="006652ED" w:rsidRPr="008727EF">
        <w:rPr>
          <w:rFonts w:ascii="Times New Roman" w:eastAsia="Times New Roman" w:hAnsi="Times New Roman"/>
          <w:color w:val="000000" w:themeColor="text1"/>
          <w:sz w:val="24"/>
          <w:szCs w:val="24"/>
          <w:lang w:eastAsia="lt-LT"/>
        </w:rPr>
        <w:t>Nevyriausybinių organizacijų atstovų teisės ir pareigos atitinka komisijų nariams nustatytas teises ir pareigas.</w:t>
      </w:r>
    </w:p>
    <w:p w14:paraId="7CCFCB57"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66. </w:t>
      </w:r>
      <w:r w:rsidR="00775039" w:rsidRPr="008727EF">
        <w:rPr>
          <w:rFonts w:ascii="Times New Roman" w:eastAsia="Times New Roman" w:hAnsi="Times New Roman"/>
          <w:color w:val="000000" w:themeColor="text1"/>
          <w:sz w:val="24"/>
          <w:szCs w:val="24"/>
          <w:lang w:eastAsia="lt-LT"/>
        </w:rPr>
        <w:t>Administracijos k</w:t>
      </w:r>
      <w:r w:rsidR="001746EE" w:rsidRPr="008727EF">
        <w:rPr>
          <w:rFonts w:ascii="Times New Roman" w:eastAsia="Times New Roman" w:hAnsi="Times New Roman"/>
          <w:color w:val="000000" w:themeColor="text1"/>
          <w:sz w:val="24"/>
          <w:szCs w:val="24"/>
          <w:lang w:eastAsia="lt-LT"/>
        </w:rPr>
        <w:t>omisij</w:t>
      </w:r>
      <w:r w:rsidR="00775039" w:rsidRPr="008727EF">
        <w:rPr>
          <w:rFonts w:ascii="Times New Roman" w:eastAsia="Times New Roman" w:hAnsi="Times New Roman"/>
          <w:color w:val="000000" w:themeColor="text1"/>
          <w:sz w:val="24"/>
          <w:szCs w:val="24"/>
          <w:lang w:eastAsia="lt-LT"/>
        </w:rPr>
        <w:t>os</w:t>
      </w:r>
      <w:r w:rsidR="001746EE" w:rsidRPr="008727EF">
        <w:rPr>
          <w:rFonts w:ascii="Times New Roman" w:eastAsia="Times New Roman" w:hAnsi="Times New Roman"/>
          <w:color w:val="000000" w:themeColor="text1"/>
          <w:sz w:val="24"/>
          <w:szCs w:val="24"/>
          <w:lang w:eastAsia="lt-LT"/>
        </w:rPr>
        <w:t xml:space="preserve"> kompetencija – teikti rekomendacijas </w:t>
      </w:r>
      <w:r w:rsidR="00E05CEB" w:rsidRPr="008727EF">
        <w:rPr>
          <w:rFonts w:ascii="Times New Roman" w:eastAsia="Times New Roman" w:hAnsi="Times New Roman"/>
          <w:color w:val="000000" w:themeColor="text1"/>
          <w:sz w:val="24"/>
          <w:szCs w:val="24"/>
          <w:lang w:eastAsia="lt-LT"/>
        </w:rPr>
        <w:t xml:space="preserve">savivaldybės administracijos direktoriui ar jo įgaliotiems asmenims </w:t>
      </w:r>
      <w:r w:rsidR="001746EE" w:rsidRPr="008727EF">
        <w:rPr>
          <w:rFonts w:ascii="Times New Roman" w:eastAsia="Times New Roman" w:hAnsi="Times New Roman"/>
          <w:color w:val="000000" w:themeColor="text1"/>
          <w:sz w:val="24"/>
          <w:szCs w:val="24"/>
          <w:lang w:eastAsia="lt-LT"/>
        </w:rPr>
        <w:t xml:space="preserve">dėl socialinės paramos teikimo bendrai gyvenantiems asmenims arba vienam gyvenančiam asmeniui. </w:t>
      </w:r>
    </w:p>
    <w:p w14:paraId="69E20028" w14:textId="4623419C"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67. </w:t>
      </w:r>
      <w:r w:rsidR="00775039" w:rsidRPr="008727EF">
        <w:rPr>
          <w:rFonts w:ascii="Times New Roman" w:eastAsia="Times New Roman" w:hAnsi="Times New Roman"/>
          <w:color w:val="000000" w:themeColor="text1"/>
          <w:sz w:val="24"/>
          <w:szCs w:val="24"/>
          <w:lang w:eastAsia="lt-LT"/>
        </w:rPr>
        <w:t>Administracijos komisija</w:t>
      </w:r>
      <w:r w:rsidR="001746EE" w:rsidRPr="008727EF">
        <w:rPr>
          <w:rFonts w:ascii="Times New Roman" w:eastAsia="Times New Roman" w:hAnsi="Times New Roman"/>
          <w:color w:val="000000" w:themeColor="text1"/>
          <w:sz w:val="24"/>
          <w:szCs w:val="24"/>
          <w:lang w:eastAsia="lt-LT"/>
        </w:rPr>
        <w:t xml:space="preserve"> vadovaujasi Lietuvos Respublikos įstatymais ir nutarimais, </w:t>
      </w:r>
      <w:r w:rsidR="00160067">
        <w:rPr>
          <w:rFonts w:ascii="Times New Roman" w:eastAsia="Times New Roman" w:hAnsi="Times New Roman"/>
          <w:color w:val="000000" w:themeColor="text1"/>
          <w:sz w:val="24"/>
          <w:szCs w:val="24"/>
          <w:lang w:eastAsia="lt-LT"/>
        </w:rPr>
        <w:t>R</w:t>
      </w:r>
      <w:r w:rsidR="001746EE" w:rsidRPr="008727EF">
        <w:rPr>
          <w:rFonts w:ascii="Times New Roman" w:eastAsia="Times New Roman" w:hAnsi="Times New Roman"/>
          <w:color w:val="000000" w:themeColor="text1"/>
          <w:sz w:val="24"/>
          <w:szCs w:val="24"/>
          <w:lang w:eastAsia="lt-LT"/>
        </w:rPr>
        <w:t>ajono savivaldybės tarybos sprendimais, kitais teisės aktais, reglamentuojančiais piniginės socialinės paramos teikimo principus ir nuostatas.</w:t>
      </w:r>
    </w:p>
    <w:p w14:paraId="29EC17FA"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68. </w:t>
      </w:r>
      <w:r w:rsidR="00775039" w:rsidRPr="008727EF">
        <w:rPr>
          <w:rFonts w:ascii="Times New Roman" w:eastAsia="Times New Roman" w:hAnsi="Times New Roman"/>
          <w:color w:val="000000" w:themeColor="text1"/>
          <w:sz w:val="24"/>
          <w:szCs w:val="24"/>
          <w:lang w:eastAsia="lt-LT"/>
        </w:rPr>
        <w:t>Administracijos</w:t>
      </w:r>
      <w:r w:rsidR="00E05CEB" w:rsidRPr="008727EF">
        <w:rPr>
          <w:rFonts w:ascii="Times New Roman" w:eastAsia="Times New Roman" w:hAnsi="Times New Roman"/>
          <w:color w:val="000000" w:themeColor="text1"/>
          <w:sz w:val="24"/>
          <w:szCs w:val="24"/>
          <w:lang w:eastAsia="lt-LT"/>
        </w:rPr>
        <w:t xml:space="preserve"> komisiją </w:t>
      </w:r>
      <w:r w:rsidR="00775039" w:rsidRPr="008727EF">
        <w:rPr>
          <w:rFonts w:ascii="Times New Roman" w:eastAsia="Times New Roman" w:hAnsi="Times New Roman"/>
          <w:color w:val="000000" w:themeColor="text1"/>
          <w:sz w:val="24"/>
          <w:szCs w:val="24"/>
          <w:lang w:eastAsia="lt-LT"/>
        </w:rPr>
        <w:t>sudaro ir jos</w:t>
      </w:r>
      <w:r w:rsidR="001746EE" w:rsidRPr="008727EF">
        <w:rPr>
          <w:rFonts w:ascii="Times New Roman" w:eastAsia="Times New Roman" w:hAnsi="Times New Roman"/>
          <w:color w:val="000000" w:themeColor="text1"/>
          <w:sz w:val="24"/>
          <w:szCs w:val="24"/>
          <w:lang w:eastAsia="lt-LT"/>
        </w:rPr>
        <w:t xml:space="preserve"> personalinę sudėtį tvirtina </w:t>
      </w:r>
      <w:r w:rsidR="00E05CEB" w:rsidRPr="008727EF">
        <w:rPr>
          <w:rFonts w:ascii="Times New Roman" w:eastAsia="Times New Roman" w:hAnsi="Times New Roman"/>
          <w:color w:val="000000" w:themeColor="text1"/>
          <w:sz w:val="24"/>
          <w:szCs w:val="24"/>
          <w:lang w:eastAsia="lt-LT"/>
        </w:rPr>
        <w:t>s</w:t>
      </w:r>
      <w:r w:rsidR="001746EE" w:rsidRPr="008727EF">
        <w:rPr>
          <w:rFonts w:ascii="Times New Roman" w:eastAsia="Times New Roman" w:hAnsi="Times New Roman"/>
          <w:color w:val="000000" w:themeColor="text1"/>
          <w:sz w:val="24"/>
          <w:szCs w:val="24"/>
          <w:lang w:eastAsia="lt-LT"/>
        </w:rPr>
        <w:t>avivaldybės administracijos direktorius.</w:t>
      </w:r>
    </w:p>
    <w:p w14:paraId="4DF87863"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69. </w:t>
      </w:r>
      <w:r w:rsidR="001746EE" w:rsidRPr="008727EF">
        <w:rPr>
          <w:rFonts w:ascii="Times New Roman" w:eastAsia="Times New Roman" w:hAnsi="Times New Roman"/>
          <w:color w:val="000000" w:themeColor="text1"/>
          <w:sz w:val="24"/>
          <w:szCs w:val="24"/>
          <w:lang w:eastAsia="lt-LT"/>
        </w:rPr>
        <w:t>Savivaldybės administracijos direktorius tvirtina komisij</w:t>
      </w:r>
      <w:r w:rsidR="00775039" w:rsidRPr="008727EF">
        <w:rPr>
          <w:rFonts w:ascii="Times New Roman" w:eastAsia="Times New Roman" w:hAnsi="Times New Roman"/>
          <w:color w:val="000000" w:themeColor="text1"/>
          <w:sz w:val="24"/>
          <w:szCs w:val="24"/>
          <w:lang w:eastAsia="lt-LT"/>
        </w:rPr>
        <w:t>os</w:t>
      </w:r>
      <w:r w:rsidR="001746EE" w:rsidRPr="008727EF">
        <w:rPr>
          <w:rFonts w:ascii="Times New Roman" w:eastAsia="Times New Roman" w:hAnsi="Times New Roman"/>
          <w:color w:val="000000" w:themeColor="text1"/>
          <w:sz w:val="24"/>
          <w:szCs w:val="24"/>
          <w:lang w:eastAsia="lt-LT"/>
        </w:rPr>
        <w:t xml:space="preserve"> veiklos </w:t>
      </w:r>
      <w:r w:rsidR="008D10EC" w:rsidRPr="008727EF">
        <w:rPr>
          <w:rFonts w:ascii="Times New Roman" w:eastAsia="Times New Roman" w:hAnsi="Times New Roman"/>
          <w:color w:val="000000" w:themeColor="text1"/>
          <w:sz w:val="24"/>
          <w:szCs w:val="24"/>
          <w:lang w:eastAsia="lt-LT"/>
        </w:rPr>
        <w:t>reglamentą</w:t>
      </w:r>
      <w:r w:rsidR="001746EE" w:rsidRPr="008727EF">
        <w:rPr>
          <w:rFonts w:ascii="Times New Roman" w:eastAsia="Times New Roman" w:hAnsi="Times New Roman"/>
          <w:color w:val="000000" w:themeColor="text1"/>
          <w:sz w:val="24"/>
          <w:szCs w:val="24"/>
          <w:lang w:eastAsia="lt-LT"/>
        </w:rPr>
        <w:t xml:space="preserve"> ir </w:t>
      </w:r>
      <w:r w:rsidR="008D10EC" w:rsidRPr="008727EF">
        <w:rPr>
          <w:rFonts w:ascii="Times New Roman" w:eastAsia="Times New Roman" w:hAnsi="Times New Roman"/>
          <w:color w:val="000000" w:themeColor="text1"/>
          <w:sz w:val="24"/>
          <w:szCs w:val="24"/>
          <w:lang w:eastAsia="lt-LT"/>
        </w:rPr>
        <w:t xml:space="preserve">komisijų narių </w:t>
      </w:r>
      <w:r w:rsidR="001746EE" w:rsidRPr="008727EF">
        <w:rPr>
          <w:rFonts w:ascii="Times New Roman" w:eastAsia="Times New Roman" w:hAnsi="Times New Roman"/>
          <w:color w:val="000000" w:themeColor="text1"/>
          <w:sz w:val="24"/>
          <w:szCs w:val="24"/>
          <w:lang w:eastAsia="lt-LT"/>
        </w:rPr>
        <w:t>konfidencialumo pasižadėjimo formą.</w:t>
      </w:r>
    </w:p>
    <w:p w14:paraId="506750A0"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 </w:t>
      </w:r>
      <w:r w:rsidR="00775039" w:rsidRPr="008727EF">
        <w:rPr>
          <w:rFonts w:ascii="Times New Roman" w:eastAsia="Times New Roman" w:hAnsi="Times New Roman"/>
          <w:color w:val="000000" w:themeColor="text1"/>
          <w:sz w:val="24"/>
          <w:szCs w:val="24"/>
          <w:lang w:eastAsia="lt-LT"/>
        </w:rPr>
        <w:t>Administracijos komisija</w:t>
      </w:r>
      <w:r w:rsidR="001746EE" w:rsidRPr="008727EF">
        <w:rPr>
          <w:rFonts w:ascii="Times New Roman" w:eastAsia="Times New Roman" w:hAnsi="Times New Roman"/>
          <w:color w:val="000000" w:themeColor="text1"/>
          <w:sz w:val="24"/>
          <w:szCs w:val="24"/>
          <w:lang w:eastAsia="lt-LT"/>
        </w:rPr>
        <w:t xml:space="preserve"> turi teisę:</w:t>
      </w:r>
    </w:p>
    <w:p w14:paraId="0DC8A6E6" w14:textId="2FB18420"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70.1. </w:t>
      </w:r>
      <w:r w:rsidR="001746EE" w:rsidRPr="00581512">
        <w:rPr>
          <w:rFonts w:ascii="Times New Roman" w:eastAsia="Times New Roman" w:hAnsi="Times New Roman"/>
          <w:color w:val="000000" w:themeColor="text1"/>
          <w:sz w:val="24"/>
          <w:szCs w:val="24"/>
          <w:lang w:eastAsia="lt-LT"/>
        </w:rPr>
        <w:t xml:space="preserve">nagrinėti gyventojų </w:t>
      </w:r>
      <w:r w:rsidR="00775039" w:rsidRPr="00581512">
        <w:rPr>
          <w:rFonts w:ascii="Times New Roman" w:eastAsia="Times New Roman" w:hAnsi="Times New Roman"/>
          <w:color w:val="000000" w:themeColor="text1"/>
          <w:sz w:val="24"/>
          <w:szCs w:val="24"/>
          <w:lang w:eastAsia="lt-LT"/>
        </w:rPr>
        <w:t>P</w:t>
      </w:r>
      <w:r w:rsidR="001746EE" w:rsidRPr="00581512">
        <w:rPr>
          <w:rFonts w:ascii="Times New Roman" w:eastAsia="Times New Roman" w:hAnsi="Times New Roman"/>
          <w:color w:val="000000" w:themeColor="text1"/>
          <w:sz w:val="24"/>
          <w:szCs w:val="24"/>
          <w:lang w:eastAsia="lt-LT"/>
        </w:rPr>
        <w:t>rašymus</w:t>
      </w:r>
      <w:r w:rsidR="00CB3106" w:rsidRPr="00581512">
        <w:rPr>
          <w:rFonts w:ascii="Times New Roman" w:eastAsia="Times New Roman" w:hAnsi="Times New Roman"/>
          <w:color w:val="000000" w:themeColor="text1"/>
          <w:sz w:val="24"/>
          <w:szCs w:val="24"/>
          <w:lang w:eastAsia="lt-LT"/>
        </w:rPr>
        <w:t>-</w:t>
      </w:r>
      <w:r w:rsidR="001746EE" w:rsidRPr="00581512">
        <w:rPr>
          <w:rFonts w:ascii="Times New Roman" w:eastAsia="Times New Roman" w:hAnsi="Times New Roman"/>
          <w:color w:val="000000" w:themeColor="text1"/>
          <w:sz w:val="24"/>
          <w:szCs w:val="24"/>
          <w:lang w:eastAsia="lt-LT"/>
        </w:rPr>
        <w:t xml:space="preserve">paraiškas ir teikti rekomendacijas </w:t>
      </w:r>
      <w:r w:rsidR="00E050DB" w:rsidRPr="00581512">
        <w:rPr>
          <w:rFonts w:ascii="Times New Roman" w:eastAsia="Times New Roman" w:hAnsi="Times New Roman"/>
          <w:color w:val="000000" w:themeColor="text1"/>
          <w:sz w:val="24"/>
          <w:szCs w:val="24"/>
          <w:lang w:eastAsia="lt-LT"/>
        </w:rPr>
        <w:t xml:space="preserve">savivaldybės administracijos direktoriui ar jo įgaliotiems asmenims </w:t>
      </w:r>
      <w:r w:rsidR="001746EE" w:rsidRPr="00581512">
        <w:rPr>
          <w:rFonts w:ascii="Times New Roman" w:eastAsia="Times New Roman" w:hAnsi="Times New Roman"/>
          <w:color w:val="000000" w:themeColor="text1"/>
          <w:sz w:val="24"/>
          <w:szCs w:val="24"/>
          <w:lang w:eastAsia="lt-LT"/>
        </w:rPr>
        <w:t>skirti</w:t>
      </w:r>
      <w:r w:rsidR="00B86E49">
        <w:rPr>
          <w:rFonts w:ascii="Times New Roman" w:eastAsia="Times New Roman" w:hAnsi="Times New Roman"/>
          <w:color w:val="000000" w:themeColor="text1"/>
          <w:sz w:val="24"/>
          <w:szCs w:val="24"/>
          <w:lang w:eastAsia="lt-LT"/>
        </w:rPr>
        <w:t xml:space="preserve"> </w:t>
      </w:r>
      <w:r w:rsidR="001746EE" w:rsidRPr="00581512">
        <w:rPr>
          <w:rFonts w:ascii="Times New Roman" w:eastAsia="Times New Roman" w:hAnsi="Times New Roman"/>
          <w:color w:val="000000" w:themeColor="text1"/>
          <w:sz w:val="24"/>
          <w:szCs w:val="24"/>
          <w:lang w:eastAsia="lt-LT"/>
        </w:rPr>
        <w:t>/</w:t>
      </w:r>
      <w:r w:rsidR="00B86E49">
        <w:rPr>
          <w:rFonts w:ascii="Times New Roman" w:eastAsia="Times New Roman" w:hAnsi="Times New Roman"/>
          <w:color w:val="000000" w:themeColor="text1"/>
          <w:sz w:val="24"/>
          <w:szCs w:val="24"/>
          <w:lang w:eastAsia="lt-LT"/>
        </w:rPr>
        <w:t xml:space="preserve"> </w:t>
      </w:r>
      <w:r w:rsidR="001746EE" w:rsidRPr="00581512">
        <w:rPr>
          <w:rFonts w:ascii="Times New Roman" w:eastAsia="Times New Roman" w:hAnsi="Times New Roman"/>
          <w:color w:val="000000" w:themeColor="text1"/>
          <w:sz w:val="24"/>
          <w:szCs w:val="24"/>
          <w:lang w:eastAsia="lt-LT"/>
        </w:rPr>
        <w:t>neskirti socialinę paramą</w:t>
      </w:r>
      <w:r w:rsidR="00775039" w:rsidRPr="00581512">
        <w:rPr>
          <w:rFonts w:ascii="Times New Roman" w:eastAsia="Times New Roman" w:hAnsi="Times New Roman"/>
          <w:color w:val="000000" w:themeColor="text1"/>
          <w:sz w:val="24"/>
          <w:szCs w:val="24"/>
          <w:lang w:eastAsia="lt-LT"/>
        </w:rPr>
        <w:t xml:space="preserve"> </w:t>
      </w:r>
      <w:r w:rsidR="00775039" w:rsidRPr="006E533B">
        <w:rPr>
          <w:rFonts w:ascii="Times New Roman" w:eastAsia="Times New Roman" w:hAnsi="Times New Roman"/>
          <w:sz w:val="24"/>
          <w:szCs w:val="24"/>
          <w:lang w:eastAsia="lt-LT"/>
        </w:rPr>
        <w:t>šio</w:t>
      </w:r>
      <w:r w:rsidR="001746EE" w:rsidRPr="006E533B">
        <w:rPr>
          <w:rFonts w:ascii="Times New Roman" w:eastAsia="Times New Roman" w:hAnsi="Times New Roman"/>
          <w:sz w:val="24"/>
          <w:szCs w:val="24"/>
          <w:lang w:eastAsia="lt-LT"/>
        </w:rPr>
        <w:t xml:space="preserve"> Tvarkos </w:t>
      </w:r>
      <w:r w:rsidR="001746EE" w:rsidRPr="00581512">
        <w:rPr>
          <w:rFonts w:ascii="Times New Roman" w:eastAsia="Times New Roman" w:hAnsi="Times New Roman"/>
          <w:color w:val="000000" w:themeColor="text1"/>
          <w:sz w:val="24"/>
          <w:szCs w:val="24"/>
          <w:lang w:eastAsia="lt-LT"/>
        </w:rPr>
        <w:t>aprašo</w:t>
      </w:r>
      <w:r w:rsidR="00241A12" w:rsidRPr="00581512">
        <w:rPr>
          <w:rFonts w:ascii="Times New Roman" w:eastAsia="Times New Roman" w:hAnsi="Times New Roman"/>
          <w:color w:val="000000" w:themeColor="text1"/>
          <w:sz w:val="24"/>
          <w:szCs w:val="24"/>
          <w:lang w:eastAsia="lt-LT"/>
        </w:rPr>
        <w:t xml:space="preserve"> </w:t>
      </w:r>
      <w:r w:rsidR="00775039" w:rsidRPr="00581512">
        <w:rPr>
          <w:rFonts w:ascii="Times New Roman" w:eastAsia="Times New Roman" w:hAnsi="Times New Roman"/>
          <w:color w:val="000000" w:themeColor="text1"/>
          <w:sz w:val="24"/>
          <w:szCs w:val="24"/>
          <w:lang w:eastAsia="lt-LT"/>
        </w:rPr>
        <w:t>nustatytais</w:t>
      </w:r>
      <w:r w:rsidR="001746EE" w:rsidRPr="00581512">
        <w:rPr>
          <w:rFonts w:ascii="Times New Roman" w:eastAsia="Times New Roman" w:hAnsi="Times New Roman"/>
          <w:color w:val="000000" w:themeColor="text1"/>
          <w:sz w:val="24"/>
          <w:szCs w:val="24"/>
          <w:lang w:eastAsia="lt-LT"/>
        </w:rPr>
        <w:t xml:space="preserve"> atvejais;</w:t>
      </w:r>
    </w:p>
    <w:p w14:paraId="652DDA28"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70.2. </w:t>
      </w:r>
      <w:r w:rsidR="001746EE" w:rsidRPr="00F87701">
        <w:rPr>
          <w:rFonts w:ascii="Times New Roman" w:eastAsia="Times New Roman" w:hAnsi="Times New Roman"/>
          <w:color w:val="000000" w:themeColor="text1"/>
          <w:sz w:val="24"/>
          <w:szCs w:val="24"/>
          <w:lang w:eastAsia="lt-LT"/>
        </w:rPr>
        <w:t>analizuoti besikreipiančių dėl socialinės paramos gyventojų socialinę padėtį, gaunamas pajamas, asmenų pastangas išnaudoti visas teisėtas pajamų gavimo galimybes ir turtą (piniginių lėšų dydį, nuosavybės teisę įgyto privalomai registruoti turtą ar perleisto privalomai registruoti turto nuosavybėn kitam asmeniui), savarankiškumą, motyvaciją, pažymas apie sveikatą ir kitus socialinės paramos poreikį įtakojančius veiksnius ir vertin</w:t>
      </w:r>
      <w:r w:rsidR="00775039" w:rsidRPr="00F87701">
        <w:rPr>
          <w:rFonts w:ascii="Times New Roman" w:eastAsia="Times New Roman" w:hAnsi="Times New Roman"/>
          <w:color w:val="000000" w:themeColor="text1"/>
          <w:sz w:val="24"/>
          <w:szCs w:val="24"/>
          <w:lang w:eastAsia="lt-LT"/>
        </w:rPr>
        <w:t>ti</w:t>
      </w:r>
      <w:r w:rsidR="001746EE" w:rsidRPr="00F87701">
        <w:rPr>
          <w:rFonts w:ascii="Times New Roman" w:eastAsia="Times New Roman" w:hAnsi="Times New Roman"/>
          <w:color w:val="000000" w:themeColor="text1"/>
          <w:sz w:val="24"/>
          <w:szCs w:val="24"/>
          <w:lang w:eastAsia="lt-LT"/>
        </w:rPr>
        <w:t xml:space="preserve"> bendrai gyvenančių asmenų ar vieno gyvenančio asmens poreikį socialinei paramai gauti; </w:t>
      </w:r>
    </w:p>
    <w:p w14:paraId="4A6D5968"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70.3. </w:t>
      </w:r>
      <w:r w:rsidR="001746EE" w:rsidRPr="008727EF">
        <w:rPr>
          <w:rFonts w:ascii="Times New Roman" w:eastAsia="Times New Roman" w:hAnsi="Times New Roman"/>
          <w:color w:val="000000" w:themeColor="text1"/>
          <w:sz w:val="24"/>
          <w:szCs w:val="24"/>
          <w:lang w:eastAsia="lt-LT"/>
        </w:rPr>
        <w:t xml:space="preserve">gauti iš seniūnijos, įstaigų, įmonių, organizacijų ir kitų institucijų informaciją apie pareiškėjo šeimos sudėtį, artimuosius, deklaruotą ar faktinę gyvenamąją vietą, gaunamas pajamas ir turimą turtą, kitus duomenis, reikalingus socialinei pašalpai skirti bei kitą papildomą informaciją </w:t>
      </w:r>
      <w:r w:rsidR="00775039" w:rsidRPr="008727EF">
        <w:rPr>
          <w:rFonts w:ascii="Times New Roman" w:eastAsia="Times New Roman" w:hAnsi="Times New Roman"/>
          <w:color w:val="000000" w:themeColor="text1"/>
          <w:sz w:val="24"/>
          <w:szCs w:val="24"/>
          <w:lang w:eastAsia="lt-LT"/>
        </w:rPr>
        <w:t xml:space="preserve">Administracijos </w:t>
      </w:r>
      <w:r w:rsidR="001746EE" w:rsidRPr="008727EF">
        <w:rPr>
          <w:rFonts w:ascii="Times New Roman" w:eastAsia="Times New Roman" w:hAnsi="Times New Roman"/>
          <w:color w:val="000000" w:themeColor="text1"/>
          <w:sz w:val="24"/>
          <w:szCs w:val="24"/>
          <w:lang w:eastAsia="lt-LT"/>
        </w:rPr>
        <w:t>komisij</w:t>
      </w:r>
      <w:r w:rsidR="00775039" w:rsidRPr="008727EF">
        <w:rPr>
          <w:rFonts w:ascii="Times New Roman" w:eastAsia="Times New Roman" w:hAnsi="Times New Roman"/>
          <w:color w:val="000000" w:themeColor="text1"/>
          <w:sz w:val="24"/>
          <w:szCs w:val="24"/>
          <w:lang w:eastAsia="lt-LT"/>
        </w:rPr>
        <w:t>os</w:t>
      </w:r>
      <w:r w:rsidR="00241A12" w:rsidRPr="008727EF">
        <w:rPr>
          <w:rFonts w:ascii="Times New Roman" w:eastAsia="Times New Roman" w:hAnsi="Times New Roman"/>
          <w:color w:val="000000" w:themeColor="text1"/>
          <w:sz w:val="24"/>
          <w:szCs w:val="24"/>
          <w:lang w:eastAsia="lt-LT"/>
        </w:rPr>
        <w:t xml:space="preserve"> veiklai vykdyti;</w:t>
      </w:r>
    </w:p>
    <w:p w14:paraId="6E041045"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70.4. </w:t>
      </w:r>
      <w:r w:rsidR="001746EE" w:rsidRPr="008727EF">
        <w:rPr>
          <w:rFonts w:ascii="Times New Roman" w:eastAsia="Times New Roman" w:hAnsi="Times New Roman"/>
          <w:color w:val="000000" w:themeColor="text1"/>
          <w:sz w:val="24"/>
          <w:szCs w:val="24"/>
          <w:lang w:eastAsia="lt-LT"/>
        </w:rPr>
        <w:t xml:space="preserve">kviestis į </w:t>
      </w:r>
      <w:r w:rsidR="00775039" w:rsidRPr="008727EF">
        <w:rPr>
          <w:rFonts w:ascii="Times New Roman" w:eastAsia="Times New Roman" w:hAnsi="Times New Roman"/>
          <w:color w:val="000000" w:themeColor="text1"/>
          <w:sz w:val="24"/>
          <w:szCs w:val="24"/>
          <w:lang w:eastAsia="lt-LT"/>
        </w:rPr>
        <w:t>Administracijos</w:t>
      </w:r>
      <w:r w:rsidR="001746EE" w:rsidRPr="008727EF">
        <w:rPr>
          <w:rFonts w:ascii="Times New Roman" w:eastAsia="Times New Roman" w:hAnsi="Times New Roman"/>
          <w:color w:val="000000" w:themeColor="text1"/>
          <w:sz w:val="24"/>
          <w:szCs w:val="24"/>
          <w:lang w:eastAsia="lt-LT"/>
        </w:rPr>
        <w:t xml:space="preserve"> </w:t>
      </w:r>
      <w:r w:rsidR="00775039" w:rsidRPr="008727EF">
        <w:rPr>
          <w:rFonts w:ascii="Times New Roman" w:eastAsia="Times New Roman" w:hAnsi="Times New Roman"/>
          <w:color w:val="000000" w:themeColor="text1"/>
          <w:sz w:val="24"/>
          <w:szCs w:val="24"/>
          <w:lang w:eastAsia="lt-LT"/>
        </w:rPr>
        <w:t>komisijos</w:t>
      </w:r>
      <w:r w:rsidR="001746EE" w:rsidRPr="008727EF">
        <w:rPr>
          <w:rFonts w:ascii="Times New Roman" w:eastAsia="Times New Roman" w:hAnsi="Times New Roman"/>
          <w:color w:val="000000" w:themeColor="text1"/>
          <w:sz w:val="24"/>
          <w:szCs w:val="24"/>
          <w:lang w:eastAsia="lt-LT"/>
        </w:rPr>
        <w:t xml:space="preserve"> posėdžius:</w:t>
      </w:r>
    </w:p>
    <w:p w14:paraId="32E7F34C"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70.4.1. </w:t>
      </w:r>
      <w:r w:rsidR="001746EE" w:rsidRPr="008727EF">
        <w:rPr>
          <w:rFonts w:ascii="Times New Roman" w:eastAsia="Times New Roman" w:hAnsi="Times New Roman"/>
          <w:color w:val="000000" w:themeColor="text1"/>
          <w:sz w:val="24"/>
          <w:szCs w:val="24"/>
          <w:lang w:eastAsia="lt-LT"/>
        </w:rPr>
        <w:t>asmenis pokalbiui ar dėl papildomos informacijos pateikimo</w:t>
      </w:r>
      <w:r w:rsidR="003F49EC" w:rsidRPr="008727EF">
        <w:rPr>
          <w:rFonts w:ascii="Times New Roman" w:eastAsia="Times New Roman" w:hAnsi="Times New Roman"/>
          <w:color w:val="000000" w:themeColor="text1"/>
          <w:sz w:val="24"/>
          <w:szCs w:val="24"/>
          <w:lang w:eastAsia="lt-LT"/>
        </w:rPr>
        <w:t>;</w:t>
      </w:r>
    </w:p>
    <w:p w14:paraId="5544CBDB" w14:textId="77777777" w:rsidR="008727EF" w:rsidRDefault="008727EF" w:rsidP="008727EF">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70.4.2. </w:t>
      </w:r>
      <w:r w:rsidR="00775039" w:rsidRPr="008727EF">
        <w:rPr>
          <w:rFonts w:ascii="Times New Roman" w:eastAsia="Times New Roman" w:hAnsi="Times New Roman"/>
          <w:color w:val="000000" w:themeColor="text1"/>
          <w:sz w:val="24"/>
          <w:szCs w:val="24"/>
          <w:lang w:eastAsia="lt-LT"/>
        </w:rPr>
        <w:t>asmens gyvenamosios vietos</w:t>
      </w:r>
      <w:r w:rsidR="001746EE" w:rsidRPr="008727EF">
        <w:rPr>
          <w:rFonts w:ascii="Times New Roman" w:eastAsia="Times New Roman" w:hAnsi="Times New Roman"/>
          <w:color w:val="000000" w:themeColor="text1"/>
          <w:sz w:val="24"/>
          <w:szCs w:val="24"/>
          <w:lang w:eastAsia="lt-LT"/>
        </w:rPr>
        <w:t xml:space="preserve"> teritorijoje veikiančių įstaigų, įmonių, bendruomenių, visuomeninių organizacijų ir kitų institucijų atstovus, </w:t>
      </w:r>
      <w:proofErr w:type="spellStart"/>
      <w:r w:rsidR="001746EE" w:rsidRPr="008727EF">
        <w:rPr>
          <w:rFonts w:ascii="Times New Roman" w:eastAsia="Times New Roman" w:hAnsi="Times New Roman"/>
          <w:color w:val="000000" w:themeColor="text1"/>
          <w:sz w:val="24"/>
          <w:szCs w:val="24"/>
          <w:lang w:eastAsia="lt-LT"/>
        </w:rPr>
        <w:t>seniūnaičius</w:t>
      </w:r>
      <w:proofErr w:type="spellEnd"/>
      <w:r w:rsidR="001746EE" w:rsidRPr="008727EF">
        <w:rPr>
          <w:rFonts w:ascii="Times New Roman" w:eastAsia="Times New Roman" w:hAnsi="Times New Roman"/>
          <w:color w:val="000000" w:themeColor="text1"/>
          <w:sz w:val="24"/>
          <w:szCs w:val="24"/>
          <w:lang w:eastAsia="lt-LT"/>
        </w:rPr>
        <w:t>, kai sprendžiami gyventojų socialinės paramos skyrimo atvejai</w:t>
      </w:r>
      <w:r w:rsidR="003F49EC" w:rsidRPr="008727EF">
        <w:rPr>
          <w:rFonts w:ascii="Times New Roman" w:eastAsia="Times New Roman" w:hAnsi="Times New Roman"/>
          <w:color w:val="000000" w:themeColor="text1"/>
          <w:sz w:val="24"/>
          <w:szCs w:val="24"/>
          <w:lang w:eastAsia="lt-LT"/>
        </w:rPr>
        <w:t>;</w:t>
      </w:r>
    </w:p>
    <w:p w14:paraId="606327D2" w14:textId="77777777" w:rsidR="00D676F0" w:rsidRDefault="008727EF"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70.4.3. </w:t>
      </w:r>
      <w:r w:rsidR="00F07408" w:rsidRPr="008727EF">
        <w:rPr>
          <w:rFonts w:ascii="Times New Roman" w:eastAsia="Times New Roman" w:hAnsi="Times New Roman"/>
          <w:color w:val="000000" w:themeColor="text1"/>
          <w:sz w:val="24"/>
          <w:szCs w:val="24"/>
          <w:lang w:eastAsia="lt-LT"/>
        </w:rPr>
        <w:t xml:space="preserve">kitus </w:t>
      </w:r>
      <w:r w:rsidR="001746EE" w:rsidRPr="008727EF">
        <w:rPr>
          <w:rFonts w:ascii="Times New Roman" w:eastAsia="Times New Roman" w:hAnsi="Times New Roman"/>
          <w:color w:val="000000" w:themeColor="text1"/>
          <w:sz w:val="24"/>
          <w:szCs w:val="24"/>
          <w:lang w:eastAsia="lt-LT"/>
        </w:rPr>
        <w:t>specialistus</w:t>
      </w:r>
      <w:r w:rsidR="000D0B7D" w:rsidRPr="008727EF">
        <w:rPr>
          <w:rFonts w:ascii="Times New Roman" w:eastAsia="Times New Roman" w:hAnsi="Times New Roman"/>
          <w:color w:val="000000" w:themeColor="text1"/>
          <w:sz w:val="24"/>
          <w:szCs w:val="24"/>
          <w:lang w:eastAsia="lt-LT"/>
        </w:rPr>
        <w:t>;</w:t>
      </w:r>
    </w:p>
    <w:p w14:paraId="0804D6BF" w14:textId="77777777" w:rsidR="00D676F0" w:rsidRDefault="00D676F0"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lastRenderedPageBreak/>
        <w:t xml:space="preserve">70.5. </w:t>
      </w:r>
      <w:r w:rsidR="001746EE" w:rsidRPr="00D676F0">
        <w:rPr>
          <w:rFonts w:ascii="Times New Roman" w:eastAsia="Times New Roman" w:hAnsi="Times New Roman"/>
          <w:color w:val="000000" w:themeColor="text1"/>
          <w:sz w:val="24"/>
          <w:szCs w:val="24"/>
          <w:lang w:eastAsia="lt-LT"/>
        </w:rPr>
        <w:t>atidėti prašymo svarstymą, jei pateikti ne visi dokumentai ar trūksta informacijos, patvirtinančios socialinės paramos reikalingumą, nustatyti terminą ir paskirti atsakingus asmenis už papildomų dokumentų ar informacijos pateikimą;</w:t>
      </w:r>
    </w:p>
    <w:p w14:paraId="529A6E48" w14:textId="77777777" w:rsidR="00D676F0" w:rsidRDefault="00D676F0"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70.6. </w:t>
      </w:r>
      <w:r w:rsidR="001746EE" w:rsidRPr="00D676F0">
        <w:rPr>
          <w:rFonts w:ascii="Times New Roman" w:eastAsia="Times New Roman" w:hAnsi="Times New Roman"/>
          <w:color w:val="000000" w:themeColor="text1"/>
          <w:sz w:val="24"/>
          <w:szCs w:val="24"/>
          <w:lang w:eastAsia="lt-LT"/>
        </w:rPr>
        <w:t xml:space="preserve">teikti informaciją apie žinomus nelegalaus darbo ar nelegaliai gaunamų pajamų faktus ir rekomendacijas </w:t>
      </w:r>
      <w:r w:rsidR="00F07408" w:rsidRPr="00D676F0">
        <w:rPr>
          <w:rFonts w:ascii="Times New Roman" w:eastAsia="Times New Roman" w:hAnsi="Times New Roman"/>
          <w:color w:val="000000" w:themeColor="text1"/>
          <w:sz w:val="24"/>
          <w:szCs w:val="24"/>
          <w:lang w:eastAsia="lt-LT"/>
        </w:rPr>
        <w:t>S</w:t>
      </w:r>
      <w:r w:rsidR="001746EE" w:rsidRPr="00D676F0">
        <w:rPr>
          <w:rFonts w:ascii="Times New Roman" w:eastAsia="Times New Roman" w:hAnsi="Times New Roman"/>
          <w:color w:val="000000" w:themeColor="text1"/>
          <w:sz w:val="24"/>
          <w:szCs w:val="24"/>
          <w:lang w:eastAsia="lt-LT"/>
        </w:rPr>
        <w:t>kyriui dėl kreipimosi į nelegalaus darbo kontrolę ir prevenciją vykdančias institucijas;</w:t>
      </w:r>
    </w:p>
    <w:p w14:paraId="11210856" w14:textId="77777777" w:rsidR="00D676F0" w:rsidRDefault="00D676F0"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70.7. </w:t>
      </w:r>
      <w:r w:rsidR="001746EE" w:rsidRPr="00D676F0">
        <w:rPr>
          <w:rFonts w:ascii="Times New Roman" w:eastAsia="Times New Roman" w:hAnsi="Times New Roman"/>
          <w:color w:val="000000" w:themeColor="text1"/>
          <w:sz w:val="24"/>
          <w:szCs w:val="24"/>
          <w:lang w:eastAsia="lt-LT"/>
        </w:rPr>
        <w:t>siūlyti laikinai sustabdyti ar nutraukti socialinės paramos teikimą, jei paaiškėja, kad paramos gavėjas pateikė klaidingus duomenis, reikalingus paramai gauti, panaudoja gautą paramą ne pagal paskirtį, dirba nelegaliai ir gauna neoficialias pajamas bei kitais atvejais;</w:t>
      </w:r>
      <w:r w:rsidR="00452EAF" w:rsidRPr="00D676F0">
        <w:rPr>
          <w:rFonts w:ascii="Times New Roman" w:eastAsia="Times New Roman" w:hAnsi="Times New Roman"/>
          <w:color w:val="000000" w:themeColor="text1"/>
          <w:sz w:val="24"/>
          <w:szCs w:val="24"/>
          <w:lang w:eastAsia="lt-LT"/>
        </w:rPr>
        <w:t xml:space="preserve"> </w:t>
      </w:r>
    </w:p>
    <w:p w14:paraId="768E604F" w14:textId="77777777" w:rsidR="00D676F0" w:rsidRDefault="00D676F0"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70.8. </w:t>
      </w:r>
      <w:r w:rsidR="001746EE" w:rsidRPr="00D676F0">
        <w:rPr>
          <w:rFonts w:ascii="Times New Roman" w:eastAsia="Times New Roman" w:hAnsi="Times New Roman"/>
          <w:color w:val="000000" w:themeColor="text1"/>
          <w:sz w:val="24"/>
          <w:szCs w:val="24"/>
          <w:lang w:eastAsia="lt-LT"/>
        </w:rPr>
        <w:t>skatinti socialinės paramos gavėjų iniciatyvumą ir atsakomybę. Atsižvelgiant į bendruomenės poreikius, siūlyti jiems atlikti seniūnijoje visuomenei naudingą veiklą</w:t>
      </w:r>
      <w:r w:rsidR="00413431" w:rsidRPr="00D676F0">
        <w:rPr>
          <w:rFonts w:ascii="Times New Roman" w:eastAsia="Times New Roman" w:hAnsi="Times New Roman"/>
          <w:color w:val="000000" w:themeColor="text1"/>
          <w:sz w:val="24"/>
          <w:szCs w:val="24"/>
          <w:lang w:eastAsia="lt-LT"/>
        </w:rPr>
        <w:t>;</w:t>
      </w:r>
    </w:p>
    <w:p w14:paraId="7B4CD19F" w14:textId="0C88DECF" w:rsidR="001746EE" w:rsidRPr="00D676F0" w:rsidRDefault="00D676F0" w:rsidP="00D676F0">
      <w:pPr>
        <w:tabs>
          <w:tab w:val="left" w:pos="720"/>
        </w:tab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70.9. </w:t>
      </w:r>
      <w:r w:rsidR="001746EE" w:rsidRPr="00D676F0">
        <w:rPr>
          <w:rFonts w:ascii="Times New Roman" w:eastAsia="Times New Roman" w:hAnsi="Times New Roman"/>
          <w:color w:val="000000" w:themeColor="text1"/>
          <w:sz w:val="24"/>
          <w:szCs w:val="24"/>
          <w:lang w:eastAsia="lt-LT"/>
        </w:rPr>
        <w:t>kontroliuoti, kaip bendrai gyvenantys asmenys ar vienas gyvenantis asmuo panaudoja gautą socialinę paramą ir teikti pasiūlymus dėl jos sustabdymo, nutraukimo ar atnaujinimo</w:t>
      </w:r>
      <w:r w:rsidR="00413431" w:rsidRPr="00D676F0">
        <w:rPr>
          <w:rFonts w:ascii="Times New Roman" w:eastAsia="Times New Roman" w:hAnsi="Times New Roman"/>
          <w:color w:val="000000" w:themeColor="text1"/>
          <w:sz w:val="24"/>
          <w:szCs w:val="24"/>
          <w:lang w:eastAsia="lt-LT"/>
        </w:rPr>
        <w:t>.</w:t>
      </w:r>
    </w:p>
    <w:p w14:paraId="0F90C23E" w14:textId="77777777" w:rsidR="00D035FA" w:rsidRPr="00292080" w:rsidRDefault="00D035FA" w:rsidP="002E6B0C">
      <w:pPr>
        <w:spacing w:after="0" w:line="360" w:lineRule="auto"/>
        <w:ind w:firstLine="720"/>
        <w:jc w:val="both"/>
        <w:rPr>
          <w:rFonts w:ascii="Times New Roman" w:eastAsia="Times New Roman" w:hAnsi="Times New Roman"/>
          <w:color w:val="000000" w:themeColor="text1"/>
          <w:sz w:val="24"/>
          <w:szCs w:val="24"/>
          <w:lang w:eastAsia="lt-LT"/>
        </w:rPr>
      </w:pPr>
    </w:p>
    <w:p w14:paraId="7B4CD1A1" w14:textId="77777777" w:rsidR="002E6B0C" w:rsidRPr="00292080" w:rsidRDefault="00EF6EF9" w:rsidP="002E6B0C">
      <w:pPr>
        <w:spacing w:after="0" w:line="24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VII</w:t>
      </w:r>
      <w:r w:rsidR="002E6B0C" w:rsidRPr="00292080">
        <w:rPr>
          <w:rFonts w:ascii="Times New Roman" w:hAnsi="Times New Roman"/>
          <w:b/>
          <w:color w:val="000000" w:themeColor="text1"/>
          <w:sz w:val="24"/>
          <w:szCs w:val="24"/>
        </w:rPr>
        <w:t xml:space="preserve"> SKYRIUS</w:t>
      </w:r>
    </w:p>
    <w:p w14:paraId="7B4CD1A2" w14:textId="3F787A79" w:rsidR="003F065A" w:rsidRPr="00292080" w:rsidRDefault="00061E57" w:rsidP="002E6B0C">
      <w:pPr>
        <w:spacing w:after="0" w:line="360" w:lineRule="auto"/>
        <w:jc w:val="center"/>
        <w:rPr>
          <w:rFonts w:ascii="Times New Roman" w:hAnsi="Times New Roman"/>
          <w:b/>
          <w:color w:val="000000" w:themeColor="text1"/>
          <w:sz w:val="24"/>
          <w:szCs w:val="24"/>
        </w:rPr>
      </w:pPr>
      <w:r w:rsidRPr="00292080">
        <w:rPr>
          <w:rFonts w:ascii="Times New Roman" w:hAnsi="Times New Roman"/>
          <w:b/>
          <w:color w:val="000000" w:themeColor="text1"/>
          <w:sz w:val="24"/>
          <w:szCs w:val="24"/>
        </w:rPr>
        <w:t>BAIGIAMOSIOS NUOSTATOS</w:t>
      </w:r>
    </w:p>
    <w:p w14:paraId="0BFF4568" w14:textId="77777777" w:rsidR="00D035FA" w:rsidRPr="00292080" w:rsidRDefault="00D035FA" w:rsidP="002E6B0C">
      <w:pPr>
        <w:spacing w:after="0" w:line="360" w:lineRule="auto"/>
        <w:jc w:val="center"/>
        <w:rPr>
          <w:rFonts w:ascii="Times New Roman" w:hAnsi="Times New Roman"/>
          <w:b/>
          <w:color w:val="000000" w:themeColor="text1"/>
          <w:sz w:val="24"/>
          <w:szCs w:val="24"/>
        </w:rPr>
      </w:pPr>
    </w:p>
    <w:p w14:paraId="24929BC4" w14:textId="77777777" w:rsidR="002F6904" w:rsidRDefault="002F6904" w:rsidP="002F6904">
      <w:pPr>
        <w:tabs>
          <w:tab w:val="left" w:pos="720"/>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71. </w:t>
      </w:r>
      <w:r w:rsidR="00061E57" w:rsidRPr="002F6904">
        <w:rPr>
          <w:rFonts w:ascii="Times New Roman" w:hAnsi="Times New Roman"/>
          <w:color w:val="000000" w:themeColor="text1"/>
          <w:sz w:val="24"/>
          <w:szCs w:val="24"/>
        </w:rPr>
        <w:t xml:space="preserve">Bendrai gyvenančių asmenų ir (ar) vieno gyvenančio asmens skundus dėl socialinės paramos </w:t>
      </w:r>
      <w:r w:rsidR="00182B82" w:rsidRPr="002F6904">
        <w:rPr>
          <w:rFonts w:ascii="Times New Roman" w:hAnsi="Times New Roman"/>
          <w:color w:val="000000" w:themeColor="text1"/>
          <w:sz w:val="24"/>
          <w:szCs w:val="24"/>
        </w:rPr>
        <w:t xml:space="preserve">skyrimo, neskyrimo, </w:t>
      </w:r>
      <w:r w:rsidR="00061E57" w:rsidRPr="002F6904">
        <w:rPr>
          <w:rFonts w:ascii="Times New Roman" w:hAnsi="Times New Roman"/>
          <w:color w:val="000000" w:themeColor="text1"/>
          <w:sz w:val="24"/>
          <w:szCs w:val="24"/>
        </w:rPr>
        <w:t>sumažinimo, sustabdymo, nutraukimo ar skyrimo ne visiems bendrai gyvenantiems asmenims, teikimo nepinigine forma nagrinėja</w:t>
      </w:r>
      <w:r w:rsidR="00EB6241" w:rsidRPr="002F6904">
        <w:rPr>
          <w:rFonts w:ascii="Times New Roman" w:hAnsi="Times New Roman"/>
          <w:color w:val="000000" w:themeColor="text1"/>
          <w:sz w:val="24"/>
          <w:szCs w:val="24"/>
        </w:rPr>
        <w:t xml:space="preserve"> savivaldybės</w:t>
      </w:r>
      <w:r w:rsidR="00061E57" w:rsidRPr="002F6904">
        <w:rPr>
          <w:rFonts w:ascii="Times New Roman" w:hAnsi="Times New Roman"/>
          <w:color w:val="000000" w:themeColor="text1"/>
          <w:sz w:val="24"/>
          <w:szCs w:val="24"/>
        </w:rPr>
        <w:t xml:space="preserve"> </w:t>
      </w:r>
      <w:r w:rsidR="00BE62A0" w:rsidRPr="002F6904">
        <w:rPr>
          <w:rFonts w:ascii="Times New Roman" w:hAnsi="Times New Roman"/>
          <w:color w:val="000000" w:themeColor="text1"/>
          <w:sz w:val="24"/>
          <w:szCs w:val="24"/>
        </w:rPr>
        <w:t xml:space="preserve">administracijos direktoriaus įsakymu sudaryta Lazdijų rajono savivaldybės administracijos skundų nagrinėjimo </w:t>
      </w:r>
      <w:r w:rsidR="00061E57" w:rsidRPr="002F6904">
        <w:rPr>
          <w:rFonts w:ascii="Times New Roman" w:hAnsi="Times New Roman"/>
          <w:color w:val="000000" w:themeColor="text1"/>
          <w:sz w:val="24"/>
          <w:szCs w:val="24"/>
        </w:rPr>
        <w:t>komisija.</w:t>
      </w:r>
      <w:r w:rsidR="00BE62A0" w:rsidRPr="002F6904">
        <w:rPr>
          <w:rFonts w:ascii="Times New Roman" w:hAnsi="Times New Roman"/>
          <w:color w:val="000000" w:themeColor="text1"/>
          <w:sz w:val="24"/>
          <w:szCs w:val="24"/>
        </w:rPr>
        <w:t xml:space="preserve"> Jos personalinę sudėtį ir darbo reglamentą </w:t>
      </w:r>
      <w:r w:rsidR="00061E57" w:rsidRPr="002F6904">
        <w:rPr>
          <w:rFonts w:ascii="Times New Roman" w:hAnsi="Times New Roman"/>
          <w:color w:val="000000" w:themeColor="text1"/>
          <w:sz w:val="24"/>
          <w:szCs w:val="24"/>
        </w:rPr>
        <w:t xml:space="preserve"> </w:t>
      </w:r>
      <w:r w:rsidR="00BE62A0" w:rsidRPr="002F6904">
        <w:rPr>
          <w:rFonts w:ascii="Times New Roman" w:hAnsi="Times New Roman"/>
          <w:color w:val="000000" w:themeColor="text1"/>
          <w:sz w:val="24"/>
          <w:szCs w:val="24"/>
        </w:rPr>
        <w:t xml:space="preserve">tvirtina </w:t>
      </w:r>
      <w:r w:rsidR="00EB6241" w:rsidRPr="002F6904">
        <w:rPr>
          <w:rFonts w:ascii="Times New Roman" w:hAnsi="Times New Roman"/>
          <w:color w:val="000000" w:themeColor="text1"/>
          <w:sz w:val="24"/>
          <w:szCs w:val="24"/>
        </w:rPr>
        <w:t xml:space="preserve">savivaldybės </w:t>
      </w:r>
      <w:r w:rsidR="00BE62A0" w:rsidRPr="002F6904">
        <w:rPr>
          <w:rFonts w:ascii="Times New Roman" w:hAnsi="Times New Roman"/>
          <w:color w:val="000000" w:themeColor="text1"/>
          <w:sz w:val="24"/>
          <w:szCs w:val="24"/>
        </w:rPr>
        <w:t>administracijos direktorius.</w:t>
      </w:r>
    </w:p>
    <w:p w14:paraId="4E600789" w14:textId="77777777" w:rsidR="002F6904" w:rsidRDefault="002F6904" w:rsidP="002F6904">
      <w:pPr>
        <w:tabs>
          <w:tab w:val="left" w:pos="720"/>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72. </w:t>
      </w:r>
      <w:r w:rsidR="000121F2" w:rsidRPr="002F6904">
        <w:rPr>
          <w:rFonts w:ascii="Times New Roman" w:eastAsia="Courier New" w:hAnsi="Times New Roman"/>
          <w:color w:val="000000" w:themeColor="text1"/>
          <w:sz w:val="24"/>
          <w:szCs w:val="24"/>
        </w:rPr>
        <w:t xml:space="preserve">Piniginei socialinei paramai skirtų lėšų panaudojimą kontroliuoja </w:t>
      </w:r>
      <w:r w:rsidR="00D035FA" w:rsidRPr="002F6904">
        <w:rPr>
          <w:rFonts w:ascii="Times New Roman" w:hAnsi="Times New Roman"/>
          <w:color w:val="000000" w:themeColor="text1"/>
          <w:sz w:val="24"/>
          <w:szCs w:val="24"/>
        </w:rPr>
        <w:t>savivaldybės K</w:t>
      </w:r>
      <w:r w:rsidR="00A758A8" w:rsidRPr="002F6904">
        <w:rPr>
          <w:rFonts w:ascii="Times New Roman" w:hAnsi="Times New Roman"/>
          <w:color w:val="000000" w:themeColor="text1"/>
          <w:sz w:val="24"/>
          <w:szCs w:val="24"/>
        </w:rPr>
        <w:t>ontrolės ir audito tarnyba bei</w:t>
      </w:r>
      <w:r w:rsidR="00D035FA" w:rsidRPr="002F6904">
        <w:rPr>
          <w:rFonts w:ascii="Times New Roman" w:hAnsi="Times New Roman"/>
          <w:color w:val="000000" w:themeColor="text1"/>
          <w:sz w:val="24"/>
          <w:szCs w:val="24"/>
        </w:rPr>
        <w:t xml:space="preserve"> </w:t>
      </w:r>
      <w:r w:rsidR="000121F2" w:rsidRPr="002F6904">
        <w:rPr>
          <w:rFonts w:ascii="Times New Roman" w:eastAsia="Courier New" w:hAnsi="Times New Roman"/>
          <w:color w:val="000000" w:themeColor="text1"/>
          <w:sz w:val="24"/>
          <w:szCs w:val="24"/>
        </w:rPr>
        <w:t>savivaldybės administracijos Centr</w:t>
      </w:r>
      <w:r w:rsidR="00676A08" w:rsidRPr="002F6904">
        <w:rPr>
          <w:rFonts w:ascii="Times New Roman" w:eastAsia="Courier New" w:hAnsi="Times New Roman"/>
          <w:color w:val="000000" w:themeColor="text1"/>
          <w:sz w:val="24"/>
          <w:szCs w:val="24"/>
        </w:rPr>
        <w:t xml:space="preserve">alizuoto </w:t>
      </w:r>
      <w:r w:rsidR="00584512" w:rsidRPr="002F6904">
        <w:rPr>
          <w:rFonts w:ascii="Times New Roman" w:eastAsia="Courier New" w:hAnsi="Times New Roman"/>
          <w:color w:val="000000" w:themeColor="text1"/>
          <w:sz w:val="24"/>
          <w:szCs w:val="24"/>
        </w:rPr>
        <w:t xml:space="preserve">savivaldybės </w:t>
      </w:r>
      <w:r w:rsidR="00676A08" w:rsidRPr="002F6904">
        <w:rPr>
          <w:rFonts w:ascii="Times New Roman" w:eastAsia="Courier New" w:hAnsi="Times New Roman"/>
          <w:color w:val="000000" w:themeColor="text1"/>
          <w:sz w:val="24"/>
          <w:szCs w:val="24"/>
        </w:rPr>
        <w:t>vidaus audito skyrius.</w:t>
      </w:r>
    </w:p>
    <w:p w14:paraId="7B4CD1A5" w14:textId="5A84496F" w:rsidR="009517AA" w:rsidRPr="002F6904" w:rsidRDefault="002F6904" w:rsidP="002F6904">
      <w:pPr>
        <w:tabs>
          <w:tab w:val="left" w:pos="720"/>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73. </w:t>
      </w:r>
      <w:r w:rsidR="00B4388F" w:rsidRPr="002F6904">
        <w:rPr>
          <w:rFonts w:ascii="Times New Roman" w:hAnsi="Times New Roman"/>
          <w:color w:val="000000" w:themeColor="text1"/>
          <w:sz w:val="24"/>
          <w:szCs w:val="24"/>
        </w:rPr>
        <w:t xml:space="preserve">Siekiant skaidraus pašalpų skyrimo proceso, kas ketvirtį viešai skelbti socialinei paramai skirti numatytą ir paskirtą  lėšų sumą savivaldybės tinklapyje </w:t>
      </w:r>
      <w:hyperlink r:id="rId10" w:history="1">
        <w:r w:rsidR="00F87701" w:rsidRPr="002F6904">
          <w:rPr>
            <w:rStyle w:val="Hipersaitas"/>
            <w:rFonts w:ascii="Times New Roman" w:hAnsi="Times New Roman"/>
            <w:sz w:val="24"/>
            <w:szCs w:val="24"/>
          </w:rPr>
          <w:t>www.lazdijai.lt</w:t>
        </w:r>
      </w:hyperlink>
      <w:r w:rsidR="00F87701" w:rsidRPr="002F6904">
        <w:rPr>
          <w:rStyle w:val="Hipersaitas"/>
          <w:rFonts w:ascii="Times New Roman" w:hAnsi="Times New Roman"/>
          <w:color w:val="000000" w:themeColor="text1"/>
          <w:sz w:val="24"/>
          <w:szCs w:val="24"/>
        </w:rPr>
        <w:t xml:space="preserve">. </w:t>
      </w:r>
    </w:p>
    <w:p w14:paraId="463CA2F7" w14:textId="5CFBBA4F" w:rsidR="004756DB" w:rsidRPr="00292080" w:rsidRDefault="004756DB" w:rsidP="0047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Courier New" w:hAnsi="Times New Roman"/>
          <w:color w:val="000000" w:themeColor="text1"/>
          <w:sz w:val="24"/>
          <w:szCs w:val="24"/>
        </w:rPr>
      </w:pPr>
      <w:r w:rsidRPr="00292080">
        <w:rPr>
          <w:rFonts w:ascii="Times New Roman" w:eastAsia="Courier New" w:hAnsi="Times New Roman"/>
          <w:color w:val="000000" w:themeColor="text1"/>
          <w:sz w:val="24"/>
          <w:szCs w:val="24"/>
        </w:rPr>
        <w:t>_________________________________</w:t>
      </w:r>
    </w:p>
    <w:p w14:paraId="2B45460E" w14:textId="385F5EF2" w:rsidR="00BE62A0" w:rsidRDefault="00BE62A0" w:rsidP="00A36252">
      <w:pPr>
        <w:pStyle w:val="Porat"/>
        <w:tabs>
          <w:tab w:val="left" w:pos="720"/>
        </w:tabs>
        <w:ind w:left="5102" w:hanging="5102"/>
        <w:jc w:val="center"/>
        <w:rPr>
          <w:rFonts w:ascii="Times New Roman" w:hAnsi="Times New Roman"/>
          <w:b/>
          <w:color w:val="000000" w:themeColor="text1"/>
          <w:sz w:val="24"/>
          <w:szCs w:val="24"/>
          <w:lang w:val="es-ES"/>
        </w:rPr>
      </w:pPr>
    </w:p>
    <w:p w14:paraId="3DCA46E7" w14:textId="7EA77EE2"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7ABB9BC2" w14:textId="4E88BBA1"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6E93019A" w14:textId="322CABAE"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76C2FF9C" w14:textId="7EC7C730"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513170BA" w14:textId="744AFAB6"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7B8108A8" w14:textId="62F56DDF"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7C84EEEE" w14:textId="530F2E91"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087A64E5" w14:textId="2E82178E"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4FCE6259" w14:textId="73E4637E"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1BC9CE1D" w14:textId="77777777" w:rsidR="002F6904" w:rsidRDefault="002F6904" w:rsidP="00A36252">
      <w:pPr>
        <w:pStyle w:val="Porat"/>
        <w:tabs>
          <w:tab w:val="left" w:pos="720"/>
        </w:tabs>
        <w:ind w:left="5102" w:hanging="5102"/>
        <w:jc w:val="center"/>
        <w:rPr>
          <w:rFonts w:ascii="Times New Roman" w:hAnsi="Times New Roman"/>
          <w:b/>
          <w:color w:val="000000" w:themeColor="text1"/>
          <w:sz w:val="24"/>
          <w:szCs w:val="24"/>
          <w:lang w:val="es-ES"/>
        </w:rPr>
      </w:pPr>
    </w:p>
    <w:p w14:paraId="033EB910" w14:textId="38248413"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6BEBA58A" w14:textId="2DE6A9CF" w:rsidR="00DE4814" w:rsidRDefault="00DE4814" w:rsidP="00A36252">
      <w:pPr>
        <w:pStyle w:val="Porat"/>
        <w:tabs>
          <w:tab w:val="left" w:pos="720"/>
        </w:tabs>
        <w:ind w:left="5102" w:hanging="5102"/>
        <w:jc w:val="center"/>
        <w:rPr>
          <w:rFonts w:ascii="Times New Roman" w:hAnsi="Times New Roman"/>
          <w:b/>
          <w:color w:val="000000" w:themeColor="text1"/>
          <w:sz w:val="24"/>
          <w:szCs w:val="24"/>
          <w:lang w:val="es-ES"/>
        </w:rPr>
      </w:pPr>
    </w:p>
    <w:p w14:paraId="7B4CD1A7" w14:textId="62925809" w:rsidR="00A36252" w:rsidRPr="00F87701" w:rsidRDefault="00A36252" w:rsidP="00A36252">
      <w:pPr>
        <w:pStyle w:val="Porat"/>
        <w:tabs>
          <w:tab w:val="left" w:pos="720"/>
        </w:tabs>
        <w:ind w:left="5102" w:hanging="5102"/>
        <w:jc w:val="center"/>
        <w:rPr>
          <w:rFonts w:ascii="Times New Roman" w:hAnsi="Times New Roman"/>
          <w:b/>
          <w:color w:val="000000" w:themeColor="text1"/>
          <w:sz w:val="24"/>
          <w:szCs w:val="24"/>
          <w:lang w:val="es-ES"/>
        </w:rPr>
      </w:pPr>
      <w:r w:rsidRPr="00F87701">
        <w:rPr>
          <w:rFonts w:ascii="Times New Roman" w:hAnsi="Times New Roman"/>
          <w:b/>
          <w:color w:val="000000" w:themeColor="text1"/>
          <w:sz w:val="24"/>
          <w:szCs w:val="24"/>
          <w:lang w:val="es-ES"/>
        </w:rPr>
        <w:t>LAZDIJŲ RAJONO SAVIVALDYBĖS TARYBOS SPRENDIMO</w:t>
      </w:r>
    </w:p>
    <w:p w14:paraId="7B4CD1A8" w14:textId="77777777" w:rsidR="00A36252" w:rsidRPr="00F87701" w:rsidRDefault="00A36252" w:rsidP="00A36252">
      <w:pPr>
        <w:jc w:val="center"/>
        <w:rPr>
          <w:rFonts w:ascii="Times New Roman" w:hAnsi="Times New Roman"/>
          <w:b/>
          <w:bCs/>
          <w:color w:val="000000" w:themeColor="text1"/>
          <w:sz w:val="24"/>
          <w:szCs w:val="24"/>
          <w:lang w:eastAsia="lt-LT"/>
        </w:rPr>
      </w:pPr>
      <w:r w:rsidRPr="00F87701">
        <w:rPr>
          <w:rFonts w:ascii="Times New Roman" w:hAnsi="Times New Roman"/>
          <w:b/>
          <w:color w:val="000000" w:themeColor="text1"/>
          <w:sz w:val="24"/>
          <w:szCs w:val="24"/>
        </w:rPr>
        <w:t xml:space="preserve">„DĖL PINIGINĖS SOCIALINĖS PARAMOS TEIKIMO LAZDIJŲ RAJONO SAVIVALDYBĖJE TVARKOS APRAŠO PATVIRTINIMO“ </w:t>
      </w:r>
      <w:r w:rsidRPr="00F87701">
        <w:rPr>
          <w:rFonts w:ascii="Times New Roman" w:hAnsi="Times New Roman"/>
          <w:b/>
          <w:bCs/>
          <w:color w:val="000000" w:themeColor="text1"/>
          <w:sz w:val="24"/>
          <w:szCs w:val="24"/>
          <w:lang w:eastAsia="lt-LT"/>
        </w:rPr>
        <w:t>PROJEKTO</w:t>
      </w:r>
    </w:p>
    <w:p w14:paraId="7B4CD1A9" w14:textId="77777777" w:rsidR="00A36252" w:rsidRPr="003D34FB" w:rsidRDefault="00A36252" w:rsidP="00A36252">
      <w:pPr>
        <w:jc w:val="center"/>
        <w:rPr>
          <w:rFonts w:ascii="Times New Roman" w:hAnsi="Times New Roman"/>
          <w:b/>
          <w:color w:val="000000" w:themeColor="text1"/>
          <w:sz w:val="24"/>
          <w:szCs w:val="24"/>
          <w:lang w:eastAsia="lt-LT"/>
        </w:rPr>
      </w:pPr>
      <w:r w:rsidRPr="003D34FB">
        <w:rPr>
          <w:rFonts w:ascii="Times New Roman" w:hAnsi="Times New Roman"/>
          <w:b/>
          <w:bCs/>
          <w:color w:val="000000" w:themeColor="text1"/>
          <w:sz w:val="24"/>
          <w:szCs w:val="24"/>
          <w:lang w:eastAsia="lt-LT"/>
        </w:rPr>
        <w:t>AIŠKINAMASIS RAŠTAS</w:t>
      </w:r>
    </w:p>
    <w:p w14:paraId="7B4CD1AA" w14:textId="357080B1" w:rsidR="00A36252" w:rsidRPr="00DE2B85" w:rsidRDefault="00A36252" w:rsidP="00B61590">
      <w:pPr>
        <w:spacing w:after="0"/>
        <w:jc w:val="center"/>
        <w:rPr>
          <w:rFonts w:ascii="Times New Roman" w:hAnsi="Times New Roman"/>
          <w:color w:val="000000" w:themeColor="text1"/>
          <w:sz w:val="24"/>
          <w:szCs w:val="24"/>
          <w:lang w:eastAsia="lt-LT"/>
        </w:rPr>
      </w:pPr>
      <w:r w:rsidRPr="00DE2B85">
        <w:rPr>
          <w:rFonts w:ascii="Times New Roman" w:hAnsi="Times New Roman"/>
          <w:color w:val="000000" w:themeColor="text1"/>
          <w:sz w:val="24"/>
          <w:szCs w:val="24"/>
          <w:lang w:eastAsia="lt-LT"/>
        </w:rPr>
        <w:t>2019-</w:t>
      </w:r>
      <w:r w:rsidR="00F87701" w:rsidRPr="00DE2B85">
        <w:rPr>
          <w:rFonts w:ascii="Times New Roman" w:hAnsi="Times New Roman"/>
          <w:color w:val="000000" w:themeColor="text1"/>
          <w:sz w:val="24"/>
          <w:szCs w:val="24"/>
          <w:lang w:eastAsia="lt-LT"/>
        </w:rPr>
        <w:t>10-25</w:t>
      </w:r>
    </w:p>
    <w:p w14:paraId="7B4CD1AB" w14:textId="77777777" w:rsidR="00A36252" w:rsidRPr="00F87701" w:rsidRDefault="00A36252" w:rsidP="00B61590">
      <w:pPr>
        <w:spacing w:after="0"/>
        <w:jc w:val="center"/>
        <w:rPr>
          <w:rFonts w:ascii="Times New Roman" w:hAnsi="Times New Roman"/>
          <w:color w:val="000000" w:themeColor="text1"/>
          <w:sz w:val="24"/>
          <w:szCs w:val="24"/>
          <w:lang w:eastAsia="lt-LT"/>
        </w:rPr>
      </w:pPr>
      <w:r w:rsidRPr="00F87701">
        <w:rPr>
          <w:rFonts w:ascii="Times New Roman" w:hAnsi="Times New Roman"/>
          <w:color w:val="000000" w:themeColor="text1"/>
          <w:sz w:val="24"/>
          <w:szCs w:val="24"/>
          <w:lang w:eastAsia="lt-LT"/>
        </w:rPr>
        <w:t>Lazdijai</w:t>
      </w:r>
    </w:p>
    <w:p w14:paraId="7B4CD1AC" w14:textId="77777777" w:rsidR="00B61590" w:rsidRPr="00F87701" w:rsidRDefault="00B61590" w:rsidP="00B61590">
      <w:pPr>
        <w:spacing w:after="0" w:line="360" w:lineRule="auto"/>
        <w:ind w:firstLine="720"/>
        <w:jc w:val="both"/>
        <w:rPr>
          <w:rFonts w:ascii="Times New Roman" w:hAnsi="Times New Roman"/>
          <w:color w:val="000000" w:themeColor="text1"/>
          <w:sz w:val="24"/>
          <w:szCs w:val="24"/>
          <w:lang w:eastAsia="lt-LT"/>
        </w:rPr>
      </w:pPr>
    </w:p>
    <w:p w14:paraId="7B4CD1AD" w14:textId="77777777" w:rsidR="00A36252" w:rsidRPr="00F87701" w:rsidRDefault="00A36252"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lang w:eastAsia="lt-LT"/>
        </w:rPr>
        <w:t>Lazdijų rajono savivaldybės tarybos sprendimo „D</w:t>
      </w:r>
      <w:r w:rsidRPr="00F87701">
        <w:rPr>
          <w:rFonts w:ascii="Times New Roman" w:hAnsi="Times New Roman"/>
          <w:color w:val="000000" w:themeColor="text1"/>
          <w:sz w:val="24"/>
          <w:szCs w:val="24"/>
        </w:rPr>
        <w:t>ėl piniginės socialinės paramos teikimo Lazdijų rajono savivaldybėje tvarkos aprašo patvirtinimo</w:t>
      </w:r>
      <w:r w:rsidRPr="00F87701">
        <w:rPr>
          <w:rFonts w:ascii="Times New Roman" w:hAnsi="Times New Roman"/>
          <w:color w:val="000000" w:themeColor="text1"/>
          <w:sz w:val="24"/>
          <w:szCs w:val="24"/>
          <w:lang w:eastAsia="lt-LT"/>
        </w:rPr>
        <w:t xml:space="preserve">“ projektas parengtas vadovaujantis </w:t>
      </w:r>
      <w:r w:rsidRPr="00F87701">
        <w:rPr>
          <w:rFonts w:ascii="Times New Roman" w:hAnsi="Times New Roman"/>
          <w:color w:val="000000" w:themeColor="text1"/>
          <w:sz w:val="24"/>
          <w:szCs w:val="24"/>
        </w:rPr>
        <w:t>Lietuvos Respublikos vietos savivaldos įstatymo 16 straipsnio 2 dalies 38 punktu ir 18 straipsnio 1 dalimi, Lietuvos Respublikos piniginės socialinės paramos nepasiturintiems gyventojams įstatymo 4 straipsnio 2 dalimi</w:t>
      </w:r>
      <w:r w:rsidR="0041734F" w:rsidRPr="00F87701">
        <w:rPr>
          <w:rFonts w:ascii="Times New Roman" w:hAnsi="Times New Roman"/>
          <w:color w:val="000000" w:themeColor="text1"/>
          <w:sz w:val="24"/>
          <w:szCs w:val="24"/>
        </w:rPr>
        <w:t xml:space="preserve"> (toliau – Įstatymas) ir atsižvelgiant į Lietuvos Respublikos socialinės apsaugos ir darbo ministerijos 2019 m. spalio 1 d. raštą Nr. 2-333</w:t>
      </w:r>
      <w:r w:rsidR="00B61590" w:rsidRPr="00F87701">
        <w:rPr>
          <w:rFonts w:ascii="Times New Roman" w:hAnsi="Times New Roman"/>
          <w:color w:val="000000" w:themeColor="text1"/>
          <w:sz w:val="24"/>
          <w:szCs w:val="24"/>
        </w:rPr>
        <w:t>2 „Dėl metodinių rekomendacijų“.</w:t>
      </w:r>
    </w:p>
    <w:p w14:paraId="7B4CD1AE" w14:textId="661A3B27" w:rsidR="00180858" w:rsidRPr="00F87701" w:rsidRDefault="00A36252"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 xml:space="preserve">Šio sprendimo projekto tikslas – </w:t>
      </w:r>
      <w:r w:rsidR="0041734F" w:rsidRPr="00F87701">
        <w:rPr>
          <w:rFonts w:ascii="Times New Roman" w:hAnsi="Times New Roman"/>
          <w:color w:val="000000" w:themeColor="text1"/>
          <w:sz w:val="24"/>
          <w:szCs w:val="24"/>
        </w:rPr>
        <w:t>patvirtinti naują Piniginės socialinės paramos teikimo Lazdijų rajono savivaldybėje tvarkos aprašą (toliau</w:t>
      </w:r>
      <w:r w:rsidR="00A87E58" w:rsidRPr="00F87701">
        <w:rPr>
          <w:rFonts w:ascii="Times New Roman" w:hAnsi="Times New Roman"/>
          <w:color w:val="000000" w:themeColor="text1"/>
          <w:sz w:val="24"/>
          <w:szCs w:val="24"/>
        </w:rPr>
        <w:t xml:space="preserve"> – </w:t>
      </w:r>
      <w:r w:rsidR="0041734F" w:rsidRPr="00F87701">
        <w:rPr>
          <w:rFonts w:ascii="Times New Roman" w:hAnsi="Times New Roman"/>
          <w:color w:val="000000" w:themeColor="text1"/>
          <w:sz w:val="24"/>
          <w:szCs w:val="24"/>
        </w:rPr>
        <w:t xml:space="preserve">Aprašą). Aprašas rengiamas įgyvendinant </w:t>
      </w:r>
      <w:r w:rsidR="00180858" w:rsidRPr="00F87701">
        <w:rPr>
          <w:rFonts w:ascii="Times New Roman" w:hAnsi="Times New Roman"/>
          <w:color w:val="000000" w:themeColor="text1"/>
          <w:sz w:val="24"/>
          <w:szCs w:val="24"/>
        </w:rPr>
        <w:t xml:space="preserve"> Lietuvos Respublikos piniginės socialinės paramos nepasiturintiems gyventojams įstatymo nuostatas, siekiant piniginės socialinės paramos tikslingumo ir veiksmingumo, tobulinant esamą piniginės socialin</w:t>
      </w:r>
      <w:r w:rsidR="0041734F" w:rsidRPr="00F87701">
        <w:rPr>
          <w:rFonts w:ascii="Times New Roman" w:hAnsi="Times New Roman"/>
          <w:color w:val="000000" w:themeColor="text1"/>
          <w:sz w:val="24"/>
          <w:szCs w:val="24"/>
        </w:rPr>
        <w:t>ės paramos teisinį reguliavimą.</w:t>
      </w:r>
    </w:p>
    <w:p w14:paraId="7B4CD1AF" w14:textId="579E605B" w:rsidR="00180858" w:rsidRPr="00F87701" w:rsidRDefault="00180858" w:rsidP="00B61590">
      <w:pPr>
        <w:tabs>
          <w:tab w:val="left" w:pos="709"/>
        </w:tabs>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 xml:space="preserve">Atlikti atskiri punktų redakciniai pakeitimai, kad </w:t>
      </w:r>
      <w:r w:rsidR="00454C3E" w:rsidRPr="00F87701">
        <w:rPr>
          <w:rFonts w:ascii="Times New Roman" w:hAnsi="Times New Roman"/>
          <w:color w:val="000000" w:themeColor="text1"/>
          <w:sz w:val="24"/>
          <w:szCs w:val="24"/>
        </w:rPr>
        <w:t>P</w:t>
      </w:r>
      <w:r w:rsidRPr="00F87701">
        <w:rPr>
          <w:rFonts w:ascii="Times New Roman" w:hAnsi="Times New Roman"/>
          <w:color w:val="000000" w:themeColor="text1"/>
          <w:sz w:val="24"/>
          <w:szCs w:val="24"/>
        </w:rPr>
        <w:t xml:space="preserve">iniginės socialinės paramos teikimo </w:t>
      </w:r>
      <w:r w:rsidR="00454C3E" w:rsidRPr="00F87701">
        <w:rPr>
          <w:rFonts w:ascii="Times New Roman" w:hAnsi="Times New Roman"/>
          <w:color w:val="000000" w:themeColor="text1"/>
          <w:sz w:val="24"/>
          <w:szCs w:val="24"/>
        </w:rPr>
        <w:t xml:space="preserve">Lazdijų rajono savivaldybėje </w:t>
      </w:r>
      <w:r w:rsidRPr="00F87701">
        <w:rPr>
          <w:rFonts w:ascii="Times New Roman" w:hAnsi="Times New Roman"/>
          <w:color w:val="000000" w:themeColor="text1"/>
          <w:sz w:val="24"/>
          <w:szCs w:val="24"/>
        </w:rPr>
        <w:t xml:space="preserve">tvarkos aprašas taptų aiškesnis ir tikslesnis. </w:t>
      </w:r>
      <w:r w:rsidR="0041734F" w:rsidRPr="00F87701">
        <w:rPr>
          <w:rFonts w:ascii="Times New Roman" w:hAnsi="Times New Roman"/>
          <w:color w:val="000000" w:themeColor="text1"/>
          <w:sz w:val="24"/>
          <w:szCs w:val="24"/>
        </w:rPr>
        <w:t>Numatytos tikslesnės gairės</w:t>
      </w:r>
      <w:r w:rsidR="00A87E58" w:rsidRPr="00F87701">
        <w:rPr>
          <w:rFonts w:ascii="Times New Roman" w:hAnsi="Times New Roman"/>
          <w:color w:val="000000" w:themeColor="text1"/>
          <w:sz w:val="24"/>
          <w:szCs w:val="24"/>
        </w:rPr>
        <w:t>,</w:t>
      </w:r>
      <w:r w:rsidR="0041734F" w:rsidRPr="00F87701">
        <w:rPr>
          <w:rFonts w:ascii="Times New Roman" w:hAnsi="Times New Roman"/>
          <w:color w:val="000000" w:themeColor="text1"/>
          <w:sz w:val="24"/>
          <w:szCs w:val="24"/>
        </w:rPr>
        <w:t xml:space="preserve"> kokiomis aplinkybėmis ir kokiems atvejams esant yra skiriama piniginė socialinė parama Įstatyme nenumatytais atvejais.</w:t>
      </w:r>
    </w:p>
    <w:p w14:paraId="7B4CD1B0" w14:textId="6305F125" w:rsidR="00310346" w:rsidRPr="00F87701" w:rsidRDefault="00180858" w:rsidP="00B61590">
      <w:pPr>
        <w:tabs>
          <w:tab w:val="left" w:pos="1245"/>
        </w:tabs>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Daugiau ir didesnės finansinė</w:t>
      </w:r>
      <w:r w:rsidR="00310346" w:rsidRPr="00F87701">
        <w:rPr>
          <w:rFonts w:ascii="Times New Roman" w:hAnsi="Times New Roman"/>
          <w:color w:val="000000" w:themeColor="text1"/>
          <w:sz w:val="24"/>
          <w:szCs w:val="24"/>
        </w:rPr>
        <w:t>s</w:t>
      </w:r>
      <w:r w:rsidRPr="00F87701">
        <w:rPr>
          <w:rFonts w:ascii="Times New Roman" w:hAnsi="Times New Roman"/>
          <w:color w:val="000000" w:themeColor="text1"/>
          <w:sz w:val="24"/>
          <w:szCs w:val="24"/>
        </w:rPr>
        <w:t xml:space="preserve"> paramos sulauks </w:t>
      </w:r>
      <w:r w:rsidR="00B11769" w:rsidRPr="00F87701">
        <w:rPr>
          <w:rFonts w:ascii="Times New Roman" w:hAnsi="Times New Roman"/>
          <w:color w:val="000000" w:themeColor="text1"/>
          <w:sz w:val="24"/>
          <w:szCs w:val="24"/>
        </w:rPr>
        <w:t xml:space="preserve">nukentėję nuo </w:t>
      </w:r>
      <w:r w:rsidR="00B11769" w:rsidRPr="00F87701">
        <w:rPr>
          <w:rFonts w:ascii="Times New Roman" w:hAnsi="Times New Roman"/>
          <w:color w:val="000000" w:themeColor="text1"/>
          <w:spacing w:val="3"/>
          <w:sz w:val="24"/>
          <w:szCs w:val="24"/>
        </w:rPr>
        <w:t>gaisro ir vieni ar b</w:t>
      </w:r>
      <w:r w:rsidR="00310346" w:rsidRPr="00F87701">
        <w:rPr>
          <w:rFonts w:ascii="Times New Roman" w:hAnsi="Times New Roman"/>
          <w:color w:val="000000" w:themeColor="text1"/>
          <w:sz w:val="24"/>
          <w:szCs w:val="24"/>
        </w:rPr>
        <w:t>endrai gyvenantys asmenys, auginantys</w:t>
      </w:r>
      <w:r w:rsidRPr="00F87701">
        <w:rPr>
          <w:rFonts w:ascii="Times New Roman" w:hAnsi="Times New Roman"/>
          <w:color w:val="000000" w:themeColor="text1"/>
          <w:sz w:val="24"/>
          <w:szCs w:val="24"/>
        </w:rPr>
        <w:t xml:space="preserve"> </w:t>
      </w:r>
      <w:r w:rsidR="00B11769" w:rsidRPr="00F87701">
        <w:rPr>
          <w:rFonts w:ascii="Times New Roman" w:hAnsi="Times New Roman"/>
          <w:color w:val="000000" w:themeColor="text1"/>
          <w:sz w:val="24"/>
          <w:szCs w:val="24"/>
        </w:rPr>
        <w:t xml:space="preserve">sunkiomis ligomis sergančius vaikus. </w:t>
      </w:r>
      <w:r w:rsidR="00310346" w:rsidRPr="00F87701">
        <w:rPr>
          <w:rFonts w:ascii="Times New Roman" w:hAnsi="Times New Roman"/>
          <w:color w:val="000000" w:themeColor="text1"/>
          <w:sz w:val="24"/>
          <w:szCs w:val="24"/>
        </w:rPr>
        <w:t>Sudarytos palankesnės sąlygo</w:t>
      </w:r>
      <w:r w:rsidRPr="00F87701">
        <w:rPr>
          <w:rFonts w:ascii="Times New Roman" w:hAnsi="Times New Roman"/>
          <w:color w:val="000000" w:themeColor="text1"/>
          <w:sz w:val="24"/>
          <w:szCs w:val="24"/>
        </w:rPr>
        <w:t xml:space="preserve">s </w:t>
      </w:r>
      <w:r w:rsidR="00310346" w:rsidRPr="00F87701">
        <w:rPr>
          <w:rFonts w:ascii="Times New Roman" w:hAnsi="Times New Roman"/>
          <w:color w:val="000000" w:themeColor="text1"/>
          <w:sz w:val="24"/>
          <w:szCs w:val="24"/>
        </w:rPr>
        <w:t>vieniems ir bendrai gyvenantiems asmenims sveikatos, užimtumo problemoms spręsti.</w:t>
      </w:r>
    </w:p>
    <w:p w14:paraId="7B4CD1B1" w14:textId="77777777" w:rsidR="00C44C59" w:rsidRPr="00F87701" w:rsidRDefault="00180858" w:rsidP="00B61590">
      <w:pPr>
        <w:tabs>
          <w:tab w:val="left" w:pos="1245"/>
        </w:tabs>
        <w:spacing w:after="0" w:line="360" w:lineRule="auto"/>
        <w:ind w:firstLine="720"/>
        <w:jc w:val="both"/>
        <w:rPr>
          <w:rFonts w:ascii="Times New Roman" w:hAnsi="Times New Roman"/>
          <w:color w:val="000000" w:themeColor="text1"/>
          <w:sz w:val="24"/>
          <w:szCs w:val="24"/>
        </w:rPr>
      </w:pPr>
      <w:r w:rsidRPr="00F87701">
        <w:rPr>
          <w:rFonts w:ascii="Times New Roman" w:hAnsi="Times New Roman"/>
          <w:i/>
          <w:color w:val="000000" w:themeColor="text1"/>
          <w:sz w:val="24"/>
          <w:szCs w:val="24"/>
        </w:rPr>
        <w:t xml:space="preserve"> </w:t>
      </w:r>
      <w:r w:rsidR="00310346" w:rsidRPr="00B86E49">
        <w:rPr>
          <w:rFonts w:ascii="Times New Roman" w:hAnsi="Times New Roman"/>
          <w:color w:val="000000" w:themeColor="text1"/>
          <w:sz w:val="24"/>
          <w:szCs w:val="24"/>
        </w:rPr>
        <w:t xml:space="preserve">Kokių </w:t>
      </w:r>
      <w:r w:rsidR="00A36252" w:rsidRPr="00B86E49">
        <w:rPr>
          <w:rFonts w:ascii="Times New Roman" w:hAnsi="Times New Roman"/>
          <w:color w:val="000000" w:themeColor="text1"/>
          <w:sz w:val="24"/>
          <w:szCs w:val="24"/>
        </w:rPr>
        <w:t>pozityvių rezultatų laukiama</w:t>
      </w:r>
      <w:r w:rsidR="00A36252" w:rsidRPr="00F87701">
        <w:rPr>
          <w:rFonts w:ascii="Times New Roman" w:hAnsi="Times New Roman"/>
          <w:color w:val="000000" w:themeColor="text1"/>
          <w:sz w:val="24"/>
          <w:szCs w:val="24"/>
        </w:rPr>
        <w:t xml:space="preserve"> – priėmus šį Lazdijų rajono savivaldybės tarybos sprendimą, </w:t>
      </w:r>
      <w:r w:rsidR="00C44C59" w:rsidRPr="00F87701">
        <w:rPr>
          <w:rFonts w:ascii="Times New Roman" w:hAnsi="Times New Roman"/>
          <w:color w:val="000000" w:themeColor="text1"/>
          <w:sz w:val="24"/>
          <w:szCs w:val="24"/>
        </w:rPr>
        <w:t>bus nustatyti aiškesni vertinimo kriterijai, kuriais vadovaujantis būtų nustatomi aiškiai apibrėžti konkretūs atvejai</w:t>
      </w:r>
      <w:r w:rsidR="00310346" w:rsidRPr="00F87701">
        <w:rPr>
          <w:rFonts w:ascii="Times New Roman" w:hAnsi="Times New Roman"/>
          <w:color w:val="000000" w:themeColor="text1"/>
          <w:sz w:val="24"/>
          <w:szCs w:val="24"/>
        </w:rPr>
        <w:t>, gavimo sąlygos</w:t>
      </w:r>
      <w:r w:rsidR="00C44C59" w:rsidRPr="00F87701">
        <w:rPr>
          <w:rFonts w:ascii="Times New Roman" w:hAnsi="Times New Roman"/>
          <w:color w:val="000000" w:themeColor="text1"/>
          <w:sz w:val="24"/>
          <w:szCs w:val="24"/>
        </w:rPr>
        <w:t xml:space="preserve"> ir konkretūs pašalpų dydžiai skiriant piniginę socialinę paramą Lazdijų rajono savivaldybės gyventojams.</w:t>
      </w:r>
    </w:p>
    <w:p w14:paraId="7B4CD1B2" w14:textId="77777777" w:rsidR="00A36252" w:rsidRPr="00F87701" w:rsidRDefault="00A65594" w:rsidP="00B61590">
      <w:pPr>
        <w:spacing w:after="0" w:line="360" w:lineRule="auto"/>
        <w:ind w:firstLine="720"/>
        <w:jc w:val="both"/>
        <w:rPr>
          <w:rFonts w:ascii="Times New Roman" w:hAnsi="Times New Roman"/>
          <w:color w:val="000000" w:themeColor="text1"/>
          <w:sz w:val="24"/>
          <w:szCs w:val="24"/>
        </w:rPr>
      </w:pPr>
      <w:r w:rsidRPr="00F87701">
        <w:rPr>
          <w:rFonts w:ascii="Times New Roman" w:eastAsia="Times New Roman" w:hAnsi="Times New Roman"/>
          <w:color w:val="000000" w:themeColor="text1"/>
          <w:sz w:val="24"/>
          <w:szCs w:val="24"/>
          <w:lang w:eastAsia="lt-LT"/>
        </w:rPr>
        <w:t>Galimos neigiamos pasekmės</w:t>
      </w:r>
      <w:r w:rsidR="00A36252" w:rsidRPr="00F87701">
        <w:rPr>
          <w:rFonts w:ascii="Times New Roman" w:hAnsi="Times New Roman"/>
          <w:color w:val="000000" w:themeColor="text1"/>
          <w:sz w:val="24"/>
          <w:szCs w:val="24"/>
        </w:rPr>
        <w:t xml:space="preserve"> – priėmus šį Lazdijų rajono savivaldybės tarybos sprendimą, neigiamų pasekmių nenumatoma.</w:t>
      </w:r>
    </w:p>
    <w:p w14:paraId="7B4CD1B3" w14:textId="77777777" w:rsidR="00A65594" w:rsidRPr="00F87701" w:rsidRDefault="00A65594" w:rsidP="00A65594">
      <w:pPr>
        <w:spacing w:after="0" w:line="360" w:lineRule="auto"/>
        <w:ind w:firstLine="720"/>
        <w:jc w:val="both"/>
        <w:rPr>
          <w:rFonts w:ascii="Times New Roman" w:hAnsi="Times New Roman"/>
          <w:color w:val="000000" w:themeColor="text1"/>
          <w:sz w:val="24"/>
          <w:szCs w:val="24"/>
        </w:rPr>
      </w:pPr>
      <w:r w:rsidRPr="00F87701">
        <w:rPr>
          <w:rFonts w:ascii="Times New Roman" w:eastAsia="Times New Roman" w:hAnsi="Times New Roman"/>
          <w:color w:val="000000" w:themeColor="text1"/>
          <w:sz w:val="24"/>
          <w:szCs w:val="24"/>
          <w:lang w:eastAsia="lt-LT"/>
        </w:rPr>
        <w:t>Dėl sprendimo projekto pastabų ir pasiūlymų negauta.</w:t>
      </w:r>
    </w:p>
    <w:p w14:paraId="7B4CD1B4" w14:textId="77777777" w:rsidR="0041734F" w:rsidRPr="00F87701" w:rsidRDefault="00A36252"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Sprendimo projektą parengė</w:t>
      </w:r>
      <w:r w:rsidR="0041734F" w:rsidRPr="00F87701">
        <w:rPr>
          <w:rFonts w:ascii="Times New Roman" w:hAnsi="Times New Roman"/>
          <w:color w:val="000000" w:themeColor="text1"/>
          <w:sz w:val="24"/>
          <w:szCs w:val="24"/>
        </w:rPr>
        <w:t>:</w:t>
      </w:r>
    </w:p>
    <w:p w14:paraId="7B4CD1B5" w14:textId="61A21380" w:rsidR="0041734F" w:rsidRPr="00F87701" w:rsidRDefault="00A36252"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 xml:space="preserve">Lazdijų rajono savivaldybės administracijos Socialinės paramos </w:t>
      </w:r>
      <w:r w:rsidR="00A518E2">
        <w:rPr>
          <w:rFonts w:ascii="Times New Roman" w:hAnsi="Times New Roman"/>
          <w:color w:val="000000" w:themeColor="text1"/>
          <w:sz w:val="24"/>
          <w:szCs w:val="24"/>
        </w:rPr>
        <w:t xml:space="preserve">ir sveikatos </w:t>
      </w:r>
      <w:r w:rsidRPr="00F87701">
        <w:rPr>
          <w:rFonts w:ascii="Times New Roman" w:hAnsi="Times New Roman"/>
          <w:color w:val="000000" w:themeColor="text1"/>
          <w:sz w:val="24"/>
          <w:szCs w:val="24"/>
        </w:rPr>
        <w:t xml:space="preserve">skyriaus </w:t>
      </w:r>
      <w:r w:rsidR="00A518E2">
        <w:rPr>
          <w:rFonts w:ascii="Times New Roman" w:hAnsi="Times New Roman"/>
          <w:color w:val="000000" w:themeColor="text1"/>
          <w:sz w:val="24"/>
          <w:szCs w:val="24"/>
        </w:rPr>
        <w:t>vedėja</w:t>
      </w:r>
      <w:r w:rsidR="00F87701" w:rsidRPr="00F87701">
        <w:rPr>
          <w:rFonts w:ascii="Times New Roman" w:hAnsi="Times New Roman"/>
          <w:color w:val="000000" w:themeColor="text1"/>
          <w:sz w:val="24"/>
          <w:szCs w:val="24"/>
        </w:rPr>
        <w:t xml:space="preserve"> </w:t>
      </w:r>
      <w:r w:rsidR="0041734F" w:rsidRPr="00F87701">
        <w:rPr>
          <w:rFonts w:ascii="Times New Roman" w:hAnsi="Times New Roman"/>
          <w:color w:val="000000" w:themeColor="text1"/>
          <w:sz w:val="24"/>
          <w:szCs w:val="24"/>
        </w:rPr>
        <w:t>Rima Šukienė</w:t>
      </w:r>
      <w:r w:rsidR="00A65594" w:rsidRPr="00F87701">
        <w:rPr>
          <w:rFonts w:ascii="Times New Roman" w:hAnsi="Times New Roman"/>
          <w:color w:val="000000" w:themeColor="text1"/>
          <w:sz w:val="24"/>
          <w:szCs w:val="24"/>
        </w:rPr>
        <w:t>.</w:t>
      </w:r>
    </w:p>
    <w:p w14:paraId="7B4CD1B6" w14:textId="15F274C2" w:rsidR="00A36252" w:rsidRPr="00F87701" w:rsidRDefault="00C44C59"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lastRenderedPageBreak/>
        <w:t xml:space="preserve">Lazdijų rajono savivaldybės administracijos </w:t>
      </w:r>
      <w:r w:rsidR="00311DFD" w:rsidRPr="00F87701">
        <w:rPr>
          <w:rFonts w:ascii="Times New Roman" w:hAnsi="Times New Roman"/>
          <w:color w:val="000000" w:themeColor="text1"/>
          <w:sz w:val="24"/>
          <w:szCs w:val="24"/>
        </w:rPr>
        <w:t xml:space="preserve">Socialinės paramos </w:t>
      </w:r>
      <w:r w:rsidR="00A518E2">
        <w:rPr>
          <w:rFonts w:ascii="Times New Roman" w:hAnsi="Times New Roman"/>
          <w:color w:val="000000" w:themeColor="text1"/>
          <w:sz w:val="24"/>
          <w:szCs w:val="24"/>
        </w:rPr>
        <w:t xml:space="preserve">ir sveikatos </w:t>
      </w:r>
      <w:r w:rsidR="00311DFD" w:rsidRPr="00F87701">
        <w:rPr>
          <w:rFonts w:ascii="Times New Roman" w:hAnsi="Times New Roman"/>
          <w:color w:val="000000" w:themeColor="text1"/>
          <w:sz w:val="24"/>
          <w:szCs w:val="24"/>
        </w:rPr>
        <w:t xml:space="preserve">skyriaus </w:t>
      </w:r>
      <w:r w:rsidR="00A36252" w:rsidRPr="00F87701">
        <w:rPr>
          <w:rFonts w:ascii="Times New Roman" w:hAnsi="Times New Roman"/>
          <w:color w:val="000000" w:themeColor="text1"/>
          <w:sz w:val="24"/>
          <w:szCs w:val="24"/>
        </w:rPr>
        <w:t>vyriausioji specialistė Violeta Strankauskienė</w:t>
      </w:r>
      <w:r w:rsidR="00A65594" w:rsidRPr="00F87701">
        <w:rPr>
          <w:rFonts w:ascii="Times New Roman" w:hAnsi="Times New Roman"/>
          <w:color w:val="000000" w:themeColor="text1"/>
          <w:sz w:val="24"/>
          <w:szCs w:val="24"/>
        </w:rPr>
        <w:t>.</w:t>
      </w:r>
    </w:p>
    <w:p w14:paraId="7B4CD1B7" w14:textId="1FE1DEE3" w:rsidR="00C44C59" w:rsidRPr="00F87701" w:rsidRDefault="00C44C59" w:rsidP="00B61590">
      <w:pPr>
        <w:spacing w:after="0" w:line="360" w:lineRule="auto"/>
        <w:ind w:firstLine="720"/>
        <w:jc w:val="both"/>
        <w:rPr>
          <w:rFonts w:ascii="Times New Roman" w:hAnsi="Times New Roman"/>
          <w:color w:val="000000" w:themeColor="text1"/>
          <w:sz w:val="24"/>
          <w:szCs w:val="24"/>
        </w:rPr>
      </w:pPr>
      <w:r w:rsidRPr="00F87701">
        <w:rPr>
          <w:rFonts w:ascii="Times New Roman" w:hAnsi="Times New Roman"/>
          <w:color w:val="000000" w:themeColor="text1"/>
          <w:sz w:val="24"/>
          <w:szCs w:val="24"/>
        </w:rPr>
        <w:t xml:space="preserve">Lazdijų rajono savivaldybės administracijos </w:t>
      </w:r>
      <w:r w:rsidR="00A518E2">
        <w:rPr>
          <w:rFonts w:ascii="Times New Roman" w:hAnsi="Times New Roman"/>
          <w:color w:val="000000" w:themeColor="text1"/>
          <w:sz w:val="24"/>
          <w:szCs w:val="24"/>
        </w:rPr>
        <w:t xml:space="preserve">Socialinės paramos ir sveikatos skyriaus  socialinio darbo organizatorė </w:t>
      </w:r>
      <w:r w:rsidRPr="00F87701">
        <w:rPr>
          <w:rFonts w:ascii="Times New Roman" w:hAnsi="Times New Roman"/>
          <w:color w:val="000000" w:themeColor="text1"/>
          <w:sz w:val="24"/>
          <w:szCs w:val="24"/>
        </w:rPr>
        <w:t xml:space="preserve">Lijana </w:t>
      </w:r>
      <w:proofErr w:type="spellStart"/>
      <w:r w:rsidRPr="00F87701">
        <w:rPr>
          <w:rFonts w:ascii="Times New Roman" w:hAnsi="Times New Roman"/>
          <w:color w:val="000000" w:themeColor="text1"/>
          <w:sz w:val="24"/>
          <w:szCs w:val="24"/>
        </w:rPr>
        <w:t>Grytėnienė</w:t>
      </w:r>
      <w:proofErr w:type="spellEnd"/>
      <w:r w:rsidR="00A65594" w:rsidRPr="00F87701">
        <w:rPr>
          <w:rFonts w:ascii="Times New Roman" w:hAnsi="Times New Roman"/>
          <w:color w:val="000000" w:themeColor="text1"/>
          <w:sz w:val="24"/>
          <w:szCs w:val="24"/>
        </w:rPr>
        <w:t>.</w:t>
      </w:r>
    </w:p>
    <w:p w14:paraId="7B4CD1B8" w14:textId="77777777" w:rsidR="00A36252" w:rsidRPr="00F87701" w:rsidRDefault="00A36252" w:rsidP="00B61590">
      <w:pPr>
        <w:spacing w:after="0" w:line="360" w:lineRule="auto"/>
        <w:ind w:firstLine="720"/>
        <w:rPr>
          <w:rFonts w:ascii="Times New Roman" w:hAnsi="Times New Roman"/>
          <w:color w:val="000000" w:themeColor="text1"/>
          <w:sz w:val="24"/>
          <w:szCs w:val="24"/>
        </w:rPr>
      </w:pPr>
    </w:p>
    <w:p w14:paraId="7B4CD1BB" w14:textId="199FD2E7" w:rsidR="002A31A3" w:rsidRDefault="002A31A3" w:rsidP="00A518E2">
      <w:pPr>
        <w:spacing w:after="0" w:line="360" w:lineRule="auto"/>
        <w:rPr>
          <w:rFonts w:ascii="Times New Roman" w:eastAsia="Courier New" w:hAnsi="Times New Roman"/>
          <w:color w:val="FF0000"/>
          <w:sz w:val="24"/>
          <w:szCs w:val="24"/>
        </w:rPr>
      </w:pPr>
      <w:r w:rsidRPr="00F87701">
        <w:rPr>
          <w:rFonts w:ascii="Times New Roman" w:hAnsi="Times New Roman"/>
          <w:color w:val="000000" w:themeColor="text1"/>
          <w:sz w:val="24"/>
          <w:szCs w:val="24"/>
        </w:rPr>
        <w:t xml:space="preserve">Socialinės paramos </w:t>
      </w:r>
      <w:r w:rsidR="00A518E2">
        <w:rPr>
          <w:rFonts w:ascii="Times New Roman" w:hAnsi="Times New Roman"/>
          <w:color w:val="000000" w:themeColor="text1"/>
          <w:sz w:val="24"/>
          <w:szCs w:val="24"/>
        </w:rPr>
        <w:t xml:space="preserve">ir sveikatos </w:t>
      </w:r>
      <w:r w:rsidR="00311DFD" w:rsidRPr="00F87701">
        <w:rPr>
          <w:rFonts w:ascii="Times New Roman" w:hAnsi="Times New Roman"/>
          <w:color w:val="000000" w:themeColor="text1"/>
          <w:sz w:val="24"/>
          <w:szCs w:val="24"/>
        </w:rPr>
        <w:t>skyriaus</w:t>
      </w:r>
      <w:r w:rsidR="00A518E2">
        <w:rPr>
          <w:rFonts w:ascii="Times New Roman" w:hAnsi="Times New Roman"/>
          <w:color w:val="000000" w:themeColor="text1"/>
          <w:sz w:val="24"/>
          <w:szCs w:val="24"/>
        </w:rPr>
        <w:t xml:space="preserve"> vedėja                        </w:t>
      </w:r>
      <w:r w:rsidR="00311DFD">
        <w:rPr>
          <w:rFonts w:ascii="Times New Roman" w:hAnsi="Times New Roman"/>
          <w:color w:val="000000"/>
          <w:sz w:val="24"/>
          <w:szCs w:val="24"/>
        </w:rPr>
        <w:t xml:space="preserve">                           </w:t>
      </w:r>
      <w:r w:rsidR="00F87701">
        <w:rPr>
          <w:rFonts w:ascii="Times New Roman" w:hAnsi="Times New Roman"/>
          <w:color w:val="000000"/>
          <w:sz w:val="24"/>
          <w:szCs w:val="24"/>
        </w:rPr>
        <w:tab/>
      </w:r>
      <w:r w:rsidR="00311DFD">
        <w:rPr>
          <w:rFonts w:ascii="Times New Roman" w:hAnsi="Times New Roman"/>
          <w:color w:val="000000"/>
          <w:sz w:val="24"/>
          <w:szCs w:val="24"/>
        </w:rPr>
        <w:t xml:space="preserve"> </w:t>
      </w:r>
      <w:r>
        <w:rPr>
          <w:rFonts w:ascii="Times New Roman" w:hAnsi="Times New Roman"/>
          <w:color w:val="000000"/>
          <w:sz w:val="24"/>
          <w:szCs w:val="24"/>
        </w:rPr>
        <w:t>Rima Šukienė</w:t>
      </w:r>
    </w:p>
    <w:sectPr w:rsidR="002A31A3" w:rsidSect="008F58D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F71D" w14:textId="77777777" w:rsidR="00CD4790" w:rsidRDefault="00CD4790" w:rsidP="00FF5396">
      <w:pPr>
        <w:spacing w:after="0" w:line="240" w:lineRule="auto"/>
      </w:pPr>
      <w:r>
        <w:separator/>
      </w:r>
    </w:p>
  </w:endnote>
  <w:endnote w:type="continuationSeparator" w:id="0">
    <w:p w14:paraId="02F838BF" w14:textId="77777777" w:rsidR="00CD4790" w:rsidRDefault="00CD4790" w:rsidP="00FF5396">
      <w:pPr>
        <w:spacing w:after="0" w:line="240" w:lineRule="auto"/>
      </w:pPr>
      <w:r>
        <w:continuationSeparator/>
      </w:r>
    </w:p>
  </w:endnote>
  <w:endnote w:type="continuationNotice" w:id="1">
    <w:p w14:paraId="78D53AC0" w14:textId="77777777" w:rsidR="00CD4790" w:rsidRDefault="00CD4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838E" w14:textId="77777777" w:rsidR="00CD4790" w:rsidRDefault="00CD4790" w:rsidP="00FF5396">
      <w:pPr>
        <w:spacing w:after="0" w:line="240" w:lineRule="auto"/>
      </w:pPr>
      <w:r>
        <w:separator/>
      </w:r>
    </w:p>
  </w:footnote>
  <w:footnote w:type="continuationSeparator" w:id="0">
    <w:p w14:paraId="13E54F2A" w14:textId="77777777" w:rsidR="00CD4790" w:rsidRDefault="00CD4790" w:rsidP="00FF5396">
      <w:pPr>
        <w:spacing w:after="0" w:line="240" w:lineRule="auto"/>
      </w:pPr>
      <w:r>
        <w:continuationSeparator/>
      </w:r>
    </w:p>
  </w:footnote>
  <w:footnote w:type="continuationNotice" w:id="1">
    <w:p w14:paraId="1E498929" w14:textId="77777777" w:rsidR="00CD4790" w:rsidRDefault="00CD4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374651"/>
      <w:docPartObj>
        <w:docPartGallery w:val="Page Numbers (Top of Page)"/>
        <w:docPartUnique/>
      </w:docPartObj>
    </w:sdtPr>
    <w:sdtEndPr/>
    <w:sdtContent>
      <w:p w14:paraId="507BF06A" w14:textId="204176EB" w:rsidR="00CD4790" w:rsidRDefault="00CD4790">
        <w:pPr>
          <w:pStyle w:val="Antrats"/>
          <w:jc w:val="center"/>
        </w:pPr>
        <w:r>
          <w:fldChar w:fldCharType="begin"/>
        </w:r>
        <w:r>
          <w:instrText>PAGE   \* MERGEFORMAT</w:instrText>
        </w:r>
        <w:r>
          <w:fldChar w:fldCharType="separate"/>
        </w:r>
        <w:r w:rsidR="00284BC1">
          <w:rPr>
            <w:noProof/>
          </w:rPr>
          <w:t>20</w:t>
        </w:r>
        <w:r>
          <w:fldChar w:fldCharType="end"/>
        </w:r>
      </w:p>
    </w:sdtContent>
  </w:sdt>
  <w:p w14:paraId="1F006070" w14:textId="77777777" w:rsidR="00CD4790" w:rsidRDefault="00CD479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9B8E" w14:textId="18670A78" w:rsidR="00CD4790" w:rsidRDefault="00CD4790">
    <w:pPr>
      <w:pStyle w:val="Antrats"/>
      <w:jc w:val="center"/>
    </w:pPr>
  </w:p>
  <w:p w14:paraId="754179B7" w14:textId="77777777" w:rsidR="00CD4790" w:rsidRDefault="00CD47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suff w:val="space"/>
      <w:lvlText w:val="%1."/>
      <w:lvlJc w:val="left"/>
      <w:pPr>
        <w:tabs>
          <w:tab w:val="num" w:pos="0"/>
        </w:tabs>
        <w:ind w:left="907" w:hanging="547"/>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79B9"/>
    <w:multiLevelType w:val="multilevel"/>
    <w:tmpl w:val="F7F2B254"/>
    <w:lvl w:ilvl="0">
      <w:start w:val="67"/>
      <w:numFmt w:val="decimal"/>
      <w:lvlText w:val="%1"/>
      <w:lvlJc w:val="left"/>
      <w:pPr>
        <w:ind w:left="420" w:hanging="420"/>
      </w:pPr>
      <w:rPr>
        <w:rFonts w:hint="default"/>
      </w:rPr>
    </w:lvl>
    <w:lvl w:ilvl="1">
      <w:start w:val="7"/>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44F67C1"/>
    <w:multiLevelType w:val="multilevel"/>
    <w:tmpl w:val="549AF670"/>
    <w:lvl w:ilvl="0">
      <w:start w:val="67"/>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74BD3"/>
    <w:multiLevelType w:val="multilevel"/>
    <w:tmpl w:val="5B3EC9A4"/>
    <w:lvl w:ilvl="0">
      <w:start w:val="6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23A4D"/>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303B5"/>
    <w:multiLevelType w:val="hybridMultilevel"/>
    <w:tmpl w:val="D0BC5CD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64924B3"/>
    <w:multiLevelType w:val="multilevel"/>
    <w:tmpl w:val="1CA0A90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53714"/>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079E3"/>
    <w:multiLevelType w:val="hybridMultilevel"/>
    <w:tmpl w:val="8FBA3916"/>
    <w:lvl w:ilvl="0" w:tplc="477A7A9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6CF1BDB"/>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2B6D1DC1"/>
    <w:multiLevelType w:val="hybridMultilevel"/>
    <w:tmpl w:val="7B782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847A83"/>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23164E"/>
    <w:multiLevelType w:val="multilevel"/>
    <w:tmpl w:val="BB66C478"/>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AD5D2A"/>
    <w:multiLevelType w:val="hybridMultilevel"/>
    <w:tmpl w:val="2154DB7A"/>
    <w:lvl w:ilvl="0" w:tplc="477A7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69F4206"/>
    <w:multiLevelType w:val="multilevel"/>
    <w:tmpl w:val="557CFFEA"/>
    <w:lvl w:ilvl="0">
      <w:start w:val="67"/>
      <w:numFmt w:val="decimal"/>
      <w:lvlText w:val="%1"/>
      <w:lvlJc w:val="left"/>
      <w:pPr>
        <w:ind w:left="600" w:hanging="600"/>
      </w:pPr>
      <w:rPr>
        <w:rFonts w:hint="default"/>
        <w:color w:val="000000"/>
      </w:rPr>
    </w:lvl>
    <w:lvl w:ilvl="1">
      <w:start w:val="2"/>
      <w:numFmt w:val="decimal"/>
      <w:lvlText w:val="%1.%2"/>
      <w:lvlJc w:val="left"/>
      <w:pPr>
        <w:ind w:left="990" w:hanging="600"/>
      </w:pPr>
      <w:rPr>
        <w:rFonts w:hint="default"/>
        <w:color w:val="000000"/>
      </w:rPr>
    </w:lvl>
    <w:lvl w:ilvl="2">
      <w:start w:val="1"/>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abstractNum w:abstractNumId="15" w15:restartNumberingAfterBreak="0">
    <w:nsid w:val="3A382B00"/>
    <w:multiLevelType w:val="multilevel"/>
    <w:tmpl w:val="B0206D7C"/>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E7D4B"/>
    <w:multiLevelType w:val="hybridMultilevel"/>
    <w:tmpl w:val="F434F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42D94D3F"/>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C22797D"/>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EAC6BB2"/>
    <w:multiLevelType w:val="multilevel"/>
    <w:tmpl w:val="A7F4AA34"/>
    <w:lvl w:ilvl="0">
      <w:start w:val="67"/>
      <w:numFmt w:val="decimal"/>
      <w:lvlText w:val="%1"/>
      <w:lvlJc w:val="left"/>
      <w:pPr>
        <w:ind w:left="420" w:hanging="420"/>
      </w:pPr>
      <w:rPr>
        <w:rFonts w:hint="default"/>
      </w:rPr>
    </w:lvl>
    <w:lvl w:ilvl="1">
      <w:start w:val="9"/>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56D15E78"/>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C2E12"/>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0E32DE"/>
    <w:multiLevelType w:val="hybridMultilevel"/>
    <w:tmpl w:val="709A1E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6463064B"/>
    <w:multiLevelType w:val="multilevel"/>
    <w:tmpl w:val="418C0C66"/>
    <w:lvl w:ilvl="0">
      <w:start w:val="75"/>
      <w:numFmt w:val="decimal"/>
      <w:lvlText w:val="%1"/>
      <w:lvlJc w:val="left"/>
      <w:pPr>
        <w:ind w:left="420" w:hanging="420"/>
      </w:pPr>
      <w:rPr>
        <w:rFonts w:hint="default"/>
      </w:rPr>
    </w:lvl>
    <w:lvl w:ilvl="1">
      <w:start w:val="3"/>
      <w:numFmt w:val="decimal"/>
      <w:lvlText w:val="%1.%2"/>
      <w:lvlJc w:val="left"/>
      <w:pPr>
        <w:ind w:left="2700" w:hanging="4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24" w15:restartNumberingAfterBreak="0">
    <w:nsid w:val="677966BE"/>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15:restartNumberingAfterBreak="0">
    <w:nsid w:val="6D620F9B"/>
    <w:multiLevelType w:val="hybridMultilevel"/>
    <w:tmpl w:val="CE74C2F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FB7143C"/>
    <w:multiLevelType w:val="hybridMultilevel"/>
    <w:tmpl w:val="674E7CC0"/>
    <w:lvl w:ilvl="0" w:tplc="3FD2C920">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1D4124B"/>
    <w:multiLevelType w:val="hybridMultilevel"/>
    <w:tmpl w:val="D88886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15:restartNumberingAfterBreak="0">
    <w:nsid w:val="74D979F3"/>
    <w:multiLevelType w:val="multilevel"/>
    <w:tmpl w:val="56A213C8"/>
    <w:lvl w:ilvl="0">
      <w:start w:val="6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8"/>
  </w:num>
  <w:num w:numId="5">
    <w:abstractNumId w:val="17"/>
  </w:num>
  <w:num w:numId="6">
    <w:abstractNumId w:val="27"/>
  </w:num>
  <w:num w:numId="7">
    <w:abstractNumId w:val="28"/>
  </w:num>
  <w:num w:numId="8">
    <w:abstractNumId w:val="4"/>
  </w:num>
  <w:num w:numId="9">
    <w:abstractNumId w:val="11"/>
  </w:num>
  <w:num w:numId="10">
    <w:abstractNumId w:val="5"/>
  </w:num>
  <w:num w:numId="11">
    <w:abstractNumId w:val="14"/>
  </w:num>
  <w:num w:numId="12">
    <w:abstractNumId w:val="2"/>
  </w:num>
  <w:num w:numId="13">
    <w:abstractNumId w:val="16"/>
  </w:num>
  <w:num w:numId="14">
    <w:abstractNumId w:val="9"/>
  </w:num>
  <w:num w:numId="15">
    <w:abstractNumId w:val="1"/>
  </w:num>
  <w:num w:numId="16">
    <w:abstractNumId w:val="20"/>
  </w:num>
  <w:num w:numId="17">
    <w:abstractNumId w:val="21"/>
  </w:num>
  <w:num w:numId="18">
    <w:abstractNumId w:val="6"/>
  </w:num>
  <w:num w:numId="19">
    <w:abstractNumId w:val="7"/>
  </w:num>
  <w:num w:numId="20">
    <w:abstractNumId w:val="19"/>
  </w:num>
  <w:num w:numId="21">
    <w:abstractNumId w:val="15"/>
  </w:num>
  <w:num w:numId="22">
    <w:abstractNumId w:val="10"/>
  </w:num>
  <w:num w:numId="23">
    <w:abstractNumId w:val="12"/>
  </w:num>
  <w:num w:numId="24">
    <w:abstractNumId w:val="24"/>
  </w:num>
  <w:num w:numId="25">
    <w:abstractNumId w:val="18"/>
  </w:num>
  <w:num w:numId="26">
    <w:abstractNumId w:val="23"/>
  </w:num>
  <w:num w:numId="27">
    <w:abstractNumId w:val="25"/>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AC"/>
    <w:rsid w:val="00005DD8"/>
    <w:rsid w:val="000121F2"/>
    <w:rsid w:val="000135AF"/>
    <w:rsid w:val="00017EA9"/>
    <w:rsid w:val="00026D7D"/>
    <w:rsid w:val="00033E5A"/>
    <w:rsid w:val="000372BE"/>
    <w:rsid w:val="00043A85"/>
    <w:rsid w:val="00045719"/>
    <w:rsid w:val="000543D2"/>
    <w:rsid w:val="0006046C"/>
    <w:rsid w:val="00061E57"/>
    <w:rsid w:val="000655F1"/>
    <w:rsid w:val="00076F79"/>
    <w:rsid w:val="00080232"/>
    <w:rsid w:val="00081BD9"/>
    <w:rsid w:val="00083F01"/>
    <w:rsid w:val="00086CA7"/>
    <w:rsid w:val="00091442"/>
    <w:rsid w:val="00091FCD"/>
    <w:rsid w:val="00097605"/>
    <w:rsid w:val="000A3258"/>
    <w:rsid w:val="000A37F5"/>
    <w:rsid w:val="000A5A93"/>
    <w:rsid w:val="000C2330"/>
    <w:rsid w:val="000C3006"/>
    <w:rsid w:val="000D0847"/>
    <w:rsid w:val="000D0B7D"/>
    <w:rsid w:val="000D0E16"/>
    <w:rsid w:val="000E22E4"/>
    <w:rsid w:val="000E2800"/>
    <w:rsid w:val="000E607A"/>
    <w:rsid w:val="000E62DC"/>
    <w:rsid w:val="000E6D31"/>
    <w:rsid w:val="000F0188"/>
    <w:rsid w:val="000F1B0B"/>
    <w:rsid w:val="000F28E0"/>
    <w:rsid w:val="000F6524"/>
    <w:rsid w:val="000F6B5F"/>
    <w:rsid w:val="00104637"/>
    <w:rsid w:val="001058DB"/>
    <w:rsid w:val="001135AF"/>
    <w:rsid w:val="00115937"/>
    <w:rsid w:val="00122B3B"/>
    <w:rsid w:val="00130692"/>
    <w:rsid w:val="00133569"/>
    <w:rsid w:val="00133CF8"/>
    <w:rsid w:val="00134A9C"/>
    <w:rsid w:val="0013531B"/>
    <w:rsid w:val="00154639"/>
    <w:rsid w:val="0015702C"/>
    <w:rsid w:val="00160067"/>
    <w:rsid w:val="00162305"/>
    <w:rsid w:val="001624FC"/>
    <w:rsid w:val="00166E82"/>
    <w:rsid w:val="00167D50"/>
    <w:rsid w:val="001721F9"/>
    <w:rsid w:val="0017255B"/>
    <w:rsid w:val="001735E7"/>
    <w:rsid w:val="001746EE"/>
    <w:rsid w:val="00176E25"/>
    <w:rsid w:val="00180858"/>
    <w:rsid w:val="00182B82"/>
    <w:rsid w:val="00182CB1"/>
    <w:rsid w:val="0018413E"/>
    <w:rsid w:val="00191A89"/>
    <w:rsid w:val="0019675F"/>
    <w:rsid w:val="00197BDF"/>
    <w:rsid w:val="001A20C7"/>
    <w:rsid w:val="001A33B9"/>
    <w:rsid w:val="001B0936"/>
    <w:rsid w:val="001B125B"/>
    <w:rsid w:val="001B204B"/>
    <w:rsid w:val="001B50C7"/>
    <w:rsid w:val="001B514D"/>
    <w:rsid w:val="001B5188"/>
    <w:rsid w:val="001B5440"/>
    <w:rsid w:val="001C0E50"/>
    <w:rsid w:val="001C1F37"/>
    <w:rsid w:val="001E4AB8"/>
    <w:rsid w:val="001E5FEC"/>
    <w:rsid w:val="001F3E1D"/>
    <w:rsid w:val="001F5F80"/>
    <w:rsid w:val="002009F4"/>
    <w:rsid w:val="00202B2F"/>
    <w:rsid w:val="00204C91"/>
    <w:rsid w:val="00205CF2"/>
    <w:rsid w:val="00207360"/>
    <w:rsid w:val="002106CB"/>
    <w:rsid w:val="0021184B"/>
    <w:rsid w:val="002130E5"/>
    <w:rsid w:val="00216020"/>
    <w:rsid w:val="00222ED4"/>
    <w:rsid w:val="002274CF"/>
    <w:rsid w:val="00233747"/>
    <w:rsid w:val="00241A12"/>
    <w:rsid w:val="002447F9"/>
    <w:rsid w:val="00257623"/>
    <w:rsid w:val="00262832"/>
    <w:rsid w:val="00265EAB"/>
    <w:rsid w:val="00266215"/>
    <w:rsid w:val="00270988"/>
    <w:rsid w:val="002773B7"/>
    <w:rsid w:val="00280944"/>
    <w:rsid w:val="002828EE"/>
    <w:rsid w:val="00284335"/>
    <w:rsid w:val="00284989"/>
    <w:rsid w:val="00284BC1"/>
    <w:rsid w:val="00292080"/>
    <w:rsid w:val="0029445D"/>
    <w:rsid w:val="002974A9"/>
    <w:rsid w:val="002A29AA"/>
    <w:rsid w:val="002A31A3"/>
    <w:rsid w:val="002A3833"/>
    <w:rsid w:val="002A3F07"/>
    <w:rsid w:val="002B4093"/>
    <w:rsid w:val="002B59CD"/>
    <w:rsid w:val="002C216E"/>
    <w:rsid w:val="002C5FE8"/>
    <w:rsid w:val="002C7D61"/>
    <w:rsid w:val="002D18F6"/>
    <w:rsid w:val="002D3956"/>
    <w:rsid w:val="002D3DA9"/>
    <w:rsid w:val="002E0254"/>
    <w:rsid w:val="002E4C64"/>
    <w:rsid w:val="002E54B6"/>
    <w:rsid w:val="002E658D"/>
    <w:rsid w:val="002E6B0C"/>
    <w:rsid w:val="002F6904"/>
    <w:rsid w:val="003007E3"/>
    <w:rsid w:val="00301E4E"/>
    <w:rsid w:val="00301F02"/>
    <w:rsid w:val="003027CB"/>
    <w:rsid w:val="00310346"/>
    <w:rsid w:val="00310F75"/>
    <w:rsid w:val="00311DFD"/>
    <w:rsid w:val="00312BDF"/>
    <w:rsid w:val="003212E2"/>
    <w:rsid w:val="00321E43"/>
    <w:rsid w:val="0032703E"/>
    <w:rsid w:val="00337CE4"/>
    <w:rsid w:val="0034102F"/>
    <w:rsid w:val="00341D6E"/>
    <w:rsid w:val="00343FDA"/>
    <w:rsid w:val="00346F25"/>
    <w:rsid w:val="003475E1"/>
    <w:rsid w:val="003502EC"/>
    <w:rsid w:val="00356323"/>
    <w:rsid w:val="00364F30"/>
    <w:rsid w:val="00375C19"/>
    <w:rsid w:val="00382863"/>
    <w:rsid w:val="00386DC0"/>
    <w:rsid w:val="003A616B"/>
    <w:rsid w:val="003B24C9"/>
    <w:rsid w:val="003C1C1B"/>
    <w:rsid w:val="003C215B"/>
    <w:rsid w:val="003D34FB"/>
    <w:rsid w:val="003F065A"/>
    <w:rsid w:val="003F13A4"/>
    <w:rsid w:val="003F206B"/>
    <w:rsid w:val="003F49EC"/>
    <w:rsid w:val="003F7D7D"/>
    <w:rsid w:val="00407CD5"/>
    <w:rsid w:val="00413431"/>
    <w:rsid w:val="00414130"/>
    <w:rsid w:val="004150DB"/>
    <w:rsid w:val="0041734F"/>
    <w:rsid w:val="00417C1A"/>
    <w:rsid w:val="004205D2"/>
    <w:rsid w:val="00420CCA"/>
    <w:rsid w:val="00425F93"/>
    <w:rsid w:val="0042794C"/>
    <w:rsid w:val="00432990"/>
    <w:rsid w:val="00433990"/>
    <w:rsid w:val="00444F88"/>
    <w:rsid w:val="0045219A"/>
    <w:rsid w:val="00452EAF"/>
    <w:rsid w:val="0045369B"/>
    <w:rsid w:val="00454C3E"/>
    <w:rsid w:val="00461331"/>
    <w:rsid w:val="004644DC"/>
    <w:rsid w:val="004673A2"/>
    <w:rsid w:val="00473F3B"/>
    <w:rsid w:val="004756DB"/>
    <w:rsid w:val="004809FB"/>
    <w:rsid w:val="00484DB9"/>
    <w:rsid w:val="004879FE"/>
    <w:rsid w:val="004942C5"/>
    <w:rsid w:val="004969C9"/>
    <w:rsid w:val="004A111F"/>
    <w:rsid w:val="004B16A0"/>
    <w:rsid w:val="004C049E"/>
    <w:rsid w:val="004C6A96"/>
    <w:rsid w:val="004D2F66"/>
    <w:rsid w:val="004E60E7"/>
    <w:rsid w:val="00500090"/>
    <w:rsid w:val="005138F0"/>
    <w:rsid w:val="00514036"/>
    <w:rsid w:val="0052791A"/>
    <w:rsid w:val="00532BA0"/>
    <w:rsid w:val="0053448C"/>
    <w:rsid w:val="005425AB"/>
    <w:rsid w:val="00542E49"/>
    <w:rsid w:val="00546BEA"/>
    <w:rsid w:val="005472D6"/>
    <w:rsid w:val="00550FB9"/>
    <w:rsid w:val="00553727"/>
    <w:rsid w:val="00575F85"/>
    <w:rsid w:val="00581512"/>
    <w:rsid w:val="00584512"/>
    <w:rsid w:val="0058457D"/>
    <w:rsid w:val="005851E7"/>
    <w:rsid w:val="005857F7"/>
    <w:rsid w:val="005865ED"/>
    <w:rsid w:val="00591894"/>
    <w:rsid w:val="005943FE"/>
    <w:rsid w:val="005950B3"/>
    <w:rsid w:val="00597238"/>
    <w:rsid w:val="005A5B37"/>
    <w:rsid w:val="005B5DE5"/>
    <w:rsid w:val="005C1096"/>
    <w:rsid w:val="005D36AD"/>
    <w:rsid w:val="005D7AE0"/>
    <w:rsid w:val="005E2202"/>
    <w:rsid w:val="005E59BC"/>
    <w:rsid w:val="005E63B4"/>
    <w:rsid w:val="005E7C1F"/>
    <w:rsid w:val="005F44AA"/>
    <w:rsid w:val="005F57E5"/>
    <w:rsid w:val="005F6166"/>
    <w:rsid w:val="00615300"/>
    <w:rsid w:val="00616A05"/>
    <w:rsid w:val="0063561C"/>
    <w:rsid w:val="0063600B"/>
    <w:rsid w:val="00641A6F"/>
    <w:rsid w:val="00642A7F"/>
    <w:rsid w:val="00654F29"/>
    <w:rsid w:val="0066125C"/>
    <w:rsid w:val="00661DE6"/>
    <w:rsid w:val="006652ED"/>
    <w:rsid w:val="00665C6A"/>
    <w:rsid w:val="00671F2F"/>
    <w:rsid w:val="0067218D"/>
    <w:rsid w:val="006723DE"/>
    <w:rsid w:val="00673AA9"/>
    <w:rsid w:val="00676A08"/>
    <w:rsid w:val="00683224"/>
    <w:rsid w:val="00695AC1"/>
    <w:rsid w:val="006964CF"/>
    <w:rsid w:val="006C3332"/>
    <w:rsid w:val="006C7E77"/>
    <w:rsid w:val="006D1F5B"/>
    <w:rsid w:val="006D2904"/>
    <w:rsid w:val="006D5DEC"/>
    <w:rsid w:val="006D76C1"/>
    <w:rsid w:val="006E3CF1"/>
    <w:rsid w:val="006E533B"/>
    <w:rsid w:val="006F283E"/>
    <w:rsid w:val="006F287C"/>
    <w:rsid w:val="006F452C"/>
    <w:rsid w:val="006F6377"/>
    <w:rsid w:val="006F6F25"/>
    <w:rsid w:val="00707D57"/>
    <w:rsid w:val="00717517"/>
    <w:rsid w:val="00722319"/>
    <w:rsid w:val="007305A8"/>
    <w:rsid w:val="00730D45"/>
    <w:rsid w:val="007344FD"/>
    <w:rsid w:val="007344FF"/>
    <w:rsid w:val="007360EE"/>
    <w:rsid w:val="00737BB5"/>
    <w:rsid w:val="00756CB2"/>
    <w:rsid w:val="00761F9A"/>
    <w:rsid w:val="0077064F"/>
    <w:rsid w:val="00775039"/>
    <w:rsid w:val="00775CBD"/>
    <w:rsid w:val="007834F8"/>
    <w:rsid w:val="00785619"/>
    <w:rsid w:val="00785B76"/>
    <w:rsid w:val="0078771D"/>
    <w:rsid w:val="00791052"/>
    <w:rsid w:val="00793B27"/>
    <w:rsid w:val="00793D15"/>
    <w:rsid w:val="00794A93"/>
    <w:rsid w:val="00795772"/>
    <w:rsid w:val="007963B2"/>
    <w:rsid w:val="0079743C"/>
    <w:rsid w:val="00797880"/>
    <w:rsid w:val="007A003C"/>
    <w:rsid w:val="007A18F1"/>
    <w:rsid w:val="007A3604"/>
    <w:rsid w:val="007A5C9E"/>
    <w:rsid w:val="007A5CD6"/>
    <w:rsid w:val="007A6B3A"/>
    <w:rsid w:val="007A7166"/>
    <w:rsid w:val="007B0494"/>
    <w:rsid w:val="007B3F79"/>
    <w:rsid w:val="007C08E9"/>
    <w:rsid w:val="007C481E"/>
    <w:rsid w:val="007D7137"/>
    <w:rsid w:val="007E5954"/>
    <w:rsid w:val="007F533A"/>
    <w:rsid w:val="008107AB"/>
    <w:rsid w:val="00810F08"/>
    <w:rsid w:val="00830899"/>
    <w:rsid w:val="00833064"/>
    <w:rsid w:val="00835E81"/>
    <w:rsid w:val="00843ED6"/>
    <w:rsid w:val="00844AD7"/>
    <w:rsid w:val="00845088"/>
    <w:rsid w:val="00847E30"/>
    <w:rsid w:val="00853F99"/>
    <w:rsid w:val="0085687D"/>
    <w:rsid w:val="00865C73"/>
    <w:rsid w:val="00865CA8"/>
    <w:rsid w:val="0086664C"/>
    <w:rsid w:val="00866B26"/>
    <w:rsid w:val="008705D9"/>
    <w:rsid w:val="008705DC"/>
    <w:rsid w:val="008727EF"/>
    <w:rsid w:val="00872945"/>
    <w:rsid w:val="00875208"/>
    <w:rsid w:val="008910E0"/>
    <w:rsid w:val="00896B5D"/>
    <w:rsid w:val="008A0EAC"/>
    <w:rsid w:val="008A3B46"/>
    <w:rsid w:val="008A77A7"/>
    <w:rsid w:val="008B0C34"/>
    <w:rsid w:val="008B2B33"/>
    <w:rsid w:val="008C27FF"/>
    <w:rsid w:val="008D0B63"/>
    <w:rsid w:val="008D10EC"/>
    <w:rsid w:val="008D287A"/>
    <w:rsid w:val="008E1483"/>
    <w:rsid w:val="008E1EFF"/>
    <w:rsid w:val="008E271A"/>
    <w:rsid w:val="008E2768"/>
    <w:rsid w:val="008E6313"/>
    <w:rsid w:val="008E70B7"/>
    <w:rsid w:val="008F4F30"/>
    <w:rsid w:val="008F509D"/>
    <w:rsid w:val="008F58D0"/>
    <w:rsid w:val="009002D6"/>
    <w:rsid w:val="009047D7"/>
    <w:rsid w:val="00906E4D"/>
    <w:rsid w:val="00911962"/>
    <w:rsid w:val="009138FA"/>
    <w:rsid w:val="00914349"/>
    <w:rsid w:val="00922E8C"/>
    <w:rsid w:val="00924C7B"/>
    <w:rsid w:val="00926C0D"/>
    <w:rsid w:val="00926DED"/>
    <w:rsid w:val="00930EC1"/>
    <w:rsid w:val="0093430A"/>
    <w:rsid w:val="00936153"/>
    <w:rsid w:val="00936C2D"/>
    <w:rsid w:val="00937486"/>
    <w:rsid w:val="009517AA"/>
    <w:rsid w:val="009540D0"/>
    <w:rsid w:val="0095464A"/>
    <w:rsid w:val="009574EA"/>
    <w:rsid w:val="00961067"/>
    <w:rsid w:val="00961C64"/>
    <w:rsid w:val="00965529"/>
    <w:rsid w:val="00965953"/>
    <w:rsid w:val="00966041"/>
    <w:rsid w:val="00973B5D"/>
    <w:rsid w:val="0097605F"/>
    <w:rsid w:val="0098173E"/>
    <w:rsid w:val="009822B8"/>
    <w:rsid w:val="00994573"/>
    <w:rsid w:val="0099539B"/>
    <w:rsid w:val="00995FB8"/>
    <w:rsid w:val="00997FBE"/>
    <w:rsid w:val="009A0569"/>
    <w:rsid w:val="009A12C7"/>
    <w:rsid w:val="009A3528"/>
    <w:rsid w:val="009A4949"/>
    <w:rsid w:val="009A4B0A"/>
    <w:rsid w:val="009B31E3"/>
    <w:rsid w:val="009B5F88"/>
    <w:rsid w:val="009B69B6"/>
    <w:rsid w:val="009C2D2D"/>
    <w:rsid w:val="009C3739"/>
    <w:rsid w:val="009C6906"/>
    <w:rsid w:val="009D6B1C"/>
    <w:rsid w:val="009F34F9"/>
    <w:rsid w:val="009F40D7"/>
    <w:rsid w:val="009F6791"/>
    <w:rsid w:val="00A01148"/>
    <w:rsid w:val="00A021F7"/>
    <w:rsid w:val="00A02B9B"/>
    <w:rsid w:val="00A03732"/>
    <w:rsid w:val="00A04557"/>
    <w:rsid w:val="00A04DED"/>
    <w:rsid w:val="00A12381"/>
    <w:rsid w:val="00A35D76"/>
    <w:rsid w:val="00A36252"/>
    <w:rsid w:val="00A4089E"/>
    <w:rsid w:val="00A452B1"/>
    <w:rsid w:val="00A518E2"/>
    <w:rsid w:val="00A53971"/>
    <w:rsid w:val="00A556CB"/>
    <w:rsid w:val="00A56C74"/>
    <w:rsid w:val="00A57687"/>
    <w:rsid w:val="00A61F34"/>
    <w:rsid w:val="00A62485"/>
    <w:rsid w:val="00A65594"/>
    <w:rsid w:val="00A6578A"/>
    <w:rsid w:val="00A66EB5"/>
    <w:rsid w:val="00A718B8"/>
    <w:rsid w:val="00A71B7F"/>
    <w:rsid w:val="00A71CE2"/>
    <w:rsid w:val="00A726D5"/>
    <w:rsid w:val="00A758A8"/>
    <w:rsid w:val="00A87E58"/>
    <w:rsid w:val="00AA61B7"/>
    <w:rsid w:val="00AB0490"/>
    <w:rsid w:val="00AB1BB9"/>
    <w:rsid w:val="00AC3ECE"/>
    <w:rsid w:val="00AC6DDC"/>
    <w:rsid w:val="00AD09CA"/>
    <w:rsid w:val="00AD17CB"/>
    <w:rsid w:val="00AD485D"/>
    <w:rsid w:val="00AD6DBD"/>
    <w:rsid w:val="00AE1799"/>
    <w:rsid w:val="00AE79E6"/>
    <w:rsid w:val="00AF53FC"/>
    <w:rsid w:val="00AF5808"/>
    <w:rsid w:val="00AF642B"/>
    <w:rsid w:val="00B01E16"/>
    <w:rsid w:val="00B04D75"/>
    <w:rsid w:val="00B11769"/>
    <w:rsid w:val="00B20091"/>
    <w:rsid w:val="00B31AD7"/>
    <w:rsid w:val="00B4144F"/>
    <w:rsid w:val="00B437A1"/>
    <w:rsid w:val="00B4388F"/>
    <w:rsid w:val="00B51970"/>
    <w:rsid w:val="00B52DF7"/>
    <w:rsid w:val="00B53EE2"/>
    <w:rsid w:val="00B540FD"/>
    <w:rsid w:val="00B54912"/>
    <w:rsid w:val="00B56E38"/>
    <w:rsid w:val="00B572B3"/>
    <w:rsid w:val="00B600A5"/>
    <w:rsid w:val="00B613B6"/>
    <w:rsid w:val="00B61590"/>
    <w:rsid w:val="00B6223F"/>
    <w:rsid w:val="00B7724B"/>
    <w:rsid w:val="00B826B2"/>
    <w:rsid w:val="00B82D22"/>
    <w:rsid w:val="00B86E49"/>
    <w:rsid w:val="00B9148C"/>
    <w:rsid w:val="00B9158B"/>
    <w:rsid w:val="00B97089"/>
    <w:rsid w:val="00BA51DE"/>
    <w:rsid w:val="00BA6884"/>
    <w:rsid w:val="00BC207D"/>
    <w:rsid w:val="00BC2C33"/>
    <w:rsid w:val="00BC771D"/>
    <w:rsid w:val="00BC7FB2"/>
    <w:rsid w:val="00BD1170"/>
    <w:rsid w:val="00BD1611"/>
    <w:rsid w:val="00BD1E23"/>
    <w:rsid w:val="00BE262B"/>
    <w:rsid w:val="00BE31B3"/>
    <w:rsid w:val="00BE44C8"/>
    <w:rsid w:val="00BE62A0"/>
    <w:rsid w:val="00BF364D"/>
    <w:rsid w:val="00BF4C12"/>
    <w:rsid w:val="00BF597C"/>
    <w:rsid w:val="00C00005"/>
    <w:rsid w:val="00C20E3F"/>
    <w:rsid w:val="00C314BA"/>
    <w:rsid w:val="00C42E94"/>
    <w:rsid w:val="00C44C59"/>
    <w:rsid w:val="00C46DDE"/>
    <w:rsid w:val="00C4795B"/>
    <w:rsid w:val="00C52780"/>
    <w:rsid w:val="00C77B3A"/>
    <w:rsid w:val="00C92A09"/>
    <w:rsid w:val="00C92B38"/>
    <w:rsid w:val="00C9716B"/>
    <w:rsid w:val="00C9729A"/>
    <w:rsid w:val="00CA60DD"/>
    <w:rsid w:val="00CB3106"/>
    <w:rsid w:val="00CC14CC"/>
    <w:rsid w:val="00CC4898"/>
    <w:rsid w:val="00CC4D3C"/>
    <w:rsid w:val="00CC5380"/>
    <w:rsid w:val="00CC572B"/>
    <w:rsid w:val="00CC648C"/>
    <w:rsid w:val="00CD4790"/>
    <w:rsid w:val="00CD668A"/>
    <w:rsid w:val="00CE54EC"/>
    <w:rsid w:val="00CF0F77"/>
    <w:rsid w:val="00CF26FB"/>
    <w:rsid w:val="00CF562A"/>
    <w:rsid w:val="00D035FA"/>
    <w:rsid w:val="00D06576"/>
    <w:rsid w:val="00D0731E"/>
    <w:rsid w:val="00D22AD7"/>
    <w:rsid w:val="00D24F63"/>
    <w:rsid w:val="00D250C6"/>
    <w:rsid w:val="00D26505"/>
    <w:rsid w:val="00D3235F"/>
    <w:rsid w:val="00D3409B"/>
    <w:rsid w:val="00D473EB"/>
    <w:rsid w:val="00D51A5A"/>
    <w:rsid w:val="00D54015"/>
    <w:rsid w:val="00D54C8F"/>
    <w:rsid w:val="00D56906"/>
    <w:rsid w:val="00D56D76"/>
    <w:rsid w:val="00D65967"/>
    <w:rsid w:val="00D66423"/>
    <w:rsid w:val="00D66914"/>
    <w:rsid w:val="00D676F0"/>
    <w:rsid w:val="00D761BB"/>
    <w:rsid w:val="00D81C0B"/>
    <w:rsid w:val="00D90A1D"/>
    <w:rsid w:val="00D9276C"/>
    <w:rsid w:val="00DA068E"/>
    <w:rsid w:val="00DA1A64"/>
    <w:rsid w:val="00DA5A3F"/>
    <w:rsid w:val="00DA6793"/>
    <w:rsid w:val="00DB4C69"/>
    <w:rsid w:val="00DC2C35"/>
    <w:rsid w:val="00DC42D3"/>
    <w:rsid w:val="00DC47EB"/>
    <w:rsid w:val="00DC747E"/>
    <w:rsid w:val="00DD2C2A"/>
    <w:rsid w:val="00DD4B48"/>
    <w:rsid w:val="00DE076C"/>
    <w:rsid w:val="00DE1A96"/>
    <w:rsid w:val="00DE2B85"/>
    <w:rsid w:val="00DE35EA"/>
    <w:rsid w:val="00DE4814"/>
    <w:rsid w:val="00DE7668"/>
    <w:rsid w:val="00DF3B9F"/>
    <w:rsid w:val="00DF4998"/>
    <w:rsid w:val="00E01A17"/>
    <w:rsid w:val="00E01F6E"/>
    <w:rsid w:val="00E050DB"/>
    <w:rsid w:val="00E05CEB"/>
    <w:rsid w:val="00E15C22"/>
    <w:rsid w:val="00E16462"/>
    <w:rsid w:val="00E22605"/>
    <w:rsid w:val="00E26BB9"/>
    <w:rsid w:val="00E33848"/>
    <w:rsid w:val="00E34372"/>
    <w:rsid w:val="00E358D2"/>
    <w:rsid w:val="00E35D51"/>
    <w:rsid w:val="00E45D29"/>
    <w:rsid w:val="00E47119"/>
    <w:rsid w:val="00E56030"/>
    <w:rsid w:val="00E67E80"/>
    <w:rsid w:val="00E72DF5"/>
    <w:rsid w:val="00E74FB6"/>
    <w:rsid w:val="00E7666E"/>
    <w:rsid w:val="00E76D2C"/>
    <w:rsid w:val="00E80121"/>
    <w:rsid w:val="00E80E15"/>
    <w:rsid w:val="00E81869"/>
    <w:rsid w:val="00E944FF"/>
    <w:rsid w:val="00EB6241"/>
    <w:rsid w:val="00EB6402"/>
    <w:rsid w:val="00EB655E"/>
    <w:rsid w:val="00EB7743"/>
    <w:rsid w:val="00EC0D36"/>
    <w:rsid w:val="00EC21F6"/>
    <w:rsid w:val="00EC4C92"/>
    <w:rsid w:val="00EC4D6E"/>
    <w:rsid w:val="00EC545D"/>
    <w:rsid w:val="00EC7319"/>
    <w:rsid w:val="00EC7AEE"/>
    <w:rsid w:val="00ED00AD"/>
    <w:rsid w:val="00ED192E"/>
    <w:rsid w:val="00ED2164"/>
    <w:rsid w:val="00ED564D"/>
    <w:rsid w:val="00EE6292"/>
    <w:rsid w:val="00EF354D"/>
    <w:rsid w:val="00EF6EF9"/>
    <w:rsid w:val="00F06DF9"/>
    <w:rsid w:val="00F07408"/>
    <w:rsid w:val="00F16A5C"/>
    <w:rsid w:val="00F34492"/>
    <w:rsid w:val="00F43A86"/>
    <w:rsid w:val="00F46158"/>
    <w:rsid w:val="00F540BF"/>
    <w:rsid w:val="00F61151"/>
    <w:rsid w:val="00F6214F"/>
    <w:rsid w:val="00F63B0B"/>
    <w:rsid w:val="00F6489A"/>
    <w:rsid w:val="00F66536"/>
    <w:rsid w:val="00F7017E"/>
    <w:rsid w:val="00F72026"/>
    <w:rsid w:val="00F75569"/>
    <w:rsid w:val="00F766EC"/>
    <w:rsid w:val="00F76B77"/>
    <w:rsid w:val="00F76F97"/>
    <w:rsid w:val="00F816B7"/>
    <w:rsid w:val="00F83BF0"/>
    <w:rsid w:val="00F87701"/>
    <w:rsid w:val="00F879D4"/>
    <w:rsid w:val="00F932E4"/>
    <w:rsid w:val="00F95849"/>
    <w:rsid w:val="00FA7E8A"/>
    <w:rsid w:val="00FB7EE9"/>
    <w:rsid w:val="00FE0CFB"/>
    <w:rsid w:val="00FE4CA0"/>
    <w:rsid w:val="00FF3A28"/>
    <w:rsid w:val="00FF4C6E"/>
    <w:rsid w:val="00FF5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4CD073"/>
  <w15:chartTrackingRefBased/>
  <w15:docId w15:val="{36AD4D72-AD04-4FA0-9B35-3079DD5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uiPriority w:val="99"/>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uiPriority w:val="99"/>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rsid w:val="00FF5396"/>
  </w:style>
  <w:style w:type="paragraph" w:styleId="Pagrindiniotekstotrauka">
    <w:name w:val="Body Text Indent"/>
    <w:basedOn w:val="prastasis"/>
    <w:link w:val="PagrindiniotekstotraukaDiagrama"/>
    <w:rsid w:val="0067218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link w:val="Pagrindiniotekstotrauka"/>
    <w:rsid w:val="0067218D"/>
    <w:rPr>
      <w:rFonts w:ascii="Times New Roman" w:eastAsia="Times New Roman" w:hAnsi="Times New Roman"/>
      <w:sz w:val="24"/>
      <w:szCs w:val="24"/>
    </w:rPr>
  </w:style>
  <w:style w:type="paragraph" w:styleId="prastasiniatinklio">
    <w:name w:val="Normal (Web)"/>
    <w:basedOn w:val="prastasis"/>
    <w:uiPriority w:val="99"/>
    <w:unhideWhenUsed/>
    <w:rsid w:val="00A36252"/>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B4388F"/>
    <w:rPr>
      <w:color w:val="0563C1"/>
      <w:u w:val="single"/>
    </w:rPr>
  </w:style>
  <w:style w:type="character" w:styleId="Komentaronuoroda">
    <w:name w:val="annotation reference"/>
    <w:basedOn w:val="Numatytasispastraiposriftas"/>
    <w:uiPriority w:val="99"/>
    <w:semiHidden/>
    <w:unhideWhenUsed/>
    <w:rsid w:val="002009F4"/>
    <w:rPr>
      <w:sz w:val="16"/>
      <w:szCs w:val="16"/>
    </w:rPr>
  </w:style>
  <w:style w:type="paragraph" w:styleId="Komentarotekstas">
    <w:name w:val="annotation text"/>
    <w:basedOn w:val="prastasis"/>
    <w:link w:val="KomentarotekstasDiagrama"/>
    <w:uiPriority w:val="99"/>
    <w:semiHidden/>
    <w:unhideWhenUsed/>
    <w:rsid w:val="002009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09F4"/>
    <w:rPr>
      <w:lang w:eastAsia="en-US"/>
    </w:rPr>
  </w:style>
  <w:style w:type="paragraph" w:styleId="Komentarotema">
    <w:name w:val="annotation subject"/>
    <w:basedOn w:val="Komentarotekstas"/>
    <w:next w:val="Komentarotekstas"/>
    <w:link w:val="KomentarotemaDiagrama"/>
    <w:uiPriority w:val="99"/>
    <w:semiHidden/>
    <w:unhideWhenUsed/>
    <w:rsid w:val="002009F4"/>
    <w:rPr>
      <w:b/>
      <w:bCs/>
    </w:rPr>
  </w:style>
  <w:style w:type="character" w:customStyle="1" w:styleId="KomentarotemaDiagrama">
    <w:name w:val="Komentaro tema Diagrama"/>
    <w:basedOn w:val="KomentarotekstasDiagrama"/>
    <w:link w:val="Komentarotema"/>
    <w:uiPriority w:val="99"/>
    <w:semiHidden/>
    <w:rsid w:val="002009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1341465509">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1850">
      <w:bodyDiv w:val="1"/>
      <w:marLeft w:val="0"/>
      <w:marRight w:val="0"/>
      <w:marTop w:val="0"/>
      <w:marBottom w:val="0"/>
      <w:divBdr>
        <w:top w:val="none" w:sz="0" w:space="0" w:color="auto"/>
        <w:left w:val="none" w:sz="0" w:space="0" w:color="auto"/>
        <w:bottom w:val="none" w:sz="0" w:space="0" w:color="auto"/>
        <w:right w:val="none" w:sz="0" w:space="0" w:color="auto"/>
      </w:divBdr>
    </w:div>
    <w:div w:id="1856190305">
      <w:bodyDiv w:val="1"/>
      <w:marLeft w:val="0"/>
      <w:marRight w:val="0"/>
      <w:marTop w:val="0"/>
      <w:marBottom w:val="0"/>
      <w:divBdr>
        <w:top w:val="none" w:sz="0" w:space="0" w:color="auto"/>
        <w:left w:val="none" w:sz="0" w:space="0" w:color="auto"/>
        <w:bottom w:val="none" w:sz="0" w:space="0" w:color="auto"/>
        <w:right w:val="none" w:sz="0" w:space="0" w:color="auto"/>
      </w:divBdr>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71484">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66d263bd3645e58b27c7473e75cc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7660-E7CC-4803-A898-EB47663C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a666d263bd3645e58b27c7473e75cc4e</Template>
  <TotalTime>0</TotalTime>
  <Pages>26</Pages>
  <Words>42133</Words>
  <Characters>24017</Characters>
  <Application>Microsoft Office Word</Application>
  <DocSecurity>0</DocSecurity>
  <Lines>200</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PINIGINĖS SOCIALINĖS PARAMOS TEIKIMO LAZDIJŲ RAJONO SAVIVALDYBĖJE TVARKOS APRAŠO PATVIRTINIMO</vt:lpstr>
      <vt:lpstr>DĖL PINIGINĖS SOCIALINĖS PARAMOS TEIKIMO LAZDIJŲ RAJONO SAVIVALDYBĖJE TVARKOS APRAŠO PATVIRTINIMO</vt:lpstr>
    </vt:vector>
  </TitlesOfParts>
  <Manager>2015-12-30</Manager>
  <Company/>
  <LinksUpToDate>false</LinksUpToDate>
  <CharactersWithSpaces>66018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2</cp:revision>
  <cp:lastPrinted>2015-12-30T11:10:00Z</cp:lastPrinted>
  <dcterms:created xsi:type="dcterms:W3CDTF">2019-11-25T11:29:00Z</dcterms:created>
  <dcterms:modified xsi:type="dcterms:W3CDTF">2019-11-25T11:29:00Z</dcterms:modified>
  <cp:category>Sprendimas</cp:category>
</cp:coreProperties>
</file>