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0BBF" w14:textId="77777777" w:rsidR="00CD0E7A" w:rsidRPr="00CF60A6" w:rsidRDefault="00CD0E7A" w:rsidP="00BD2A16">
      <w:pPr>
        <w:spacing w:line="360" w:lineRule="auto"/>
        <w:jc w:val="center"/>
        <w:rPr>
          <w:rFonts w:cs="Tahoma"/>
          <w:b/>
        </w:rPr>
      </w:pPr>
      <w:bookmarkStart w:id="0" w:name="institucija"/>
      <w:bookmarkStart w:id="1" w:name="_GoBack"/>
      <w:bookmarkEnd w:id="1"/>
      <w:r w:rsidRPr="00CF60A6">
        <w:rPr>
          <w:rFonts w:cs="Tahoma"/>
          <w:b/>
        </w:rPr>
        <w:t>LAZDIJŲ RAJONO SAVIVALDYBĖ</w:t>
      </w:r>
      <w:bookmarkEnd w:id="0"/>
      <w:r w:rsidRPr="00CF60A6">
        <w:rPr>
          <w:rFonts w:cs="Tahoma"/>
          <w:b/>
        </w:rPr>
        <w:t>S TARYBA</w:t>
      </w:r>
    </w:p>
    <w:p w14:paraId="5D06A46F" w14:textId="77777777" w:rsidR="00CD0E7A" w:rsidRDefault="00CD0E7A" w:rsidP="00CF60A6">
      <w:pPr>
        <w:jc w:val="center"/>
        <w:rPr>
          <w:rFonts w:cs="Tahoma"/>
          <w:b/>
          <w:sz w:val="26"/>
          <w:szCs w:val="26"/>
        </w:rPr>
      </w:pPr>
    </w:p>
    <w:p w14:paraId="62DF0E83" w14:textId="77777777" w:rsidR="00CD0E7A" w:rsidRPr="00CF60A6" w:rsidRDefault="00CD0E7A" w:rsidP="00CF60A6">
      <w:pPr>
        <w:jc w:val="center"/>
        <w:rPr>
          <w:rFonts w:cs="Tahoma"/>
          <w:b/>
        </w:rPr>
      </w:pPr>
      <w:r w:rsidRPr="00CF60A6">
        <w:rPr>
          <w:rFonts w:cs="Tahoma"/>
          <w:b/>
        </w:rPr>
        <w:t>SPRENDIMAS</w:t>
      </w:r>
    </w:p>
    <w:p w14:paraId="223CAFC7" w14:textId="77777777" w:rsidR="00CD0E7A" w:rsidRPr="00CF60A6" w:rsidRDefault="00402457" w:rsidP="00CF60A6">
      <w:pPr>
        <w:jc w:val="center"/>
        <w:rPr>
          <w:rFonts w:eastAsia="Times New Roman"/>
          <w:b/>
          <w:bCs/>
          <w:lang w:eastAsia="ar-SA"/>
        </w:rPr>
      </w:pPr>
      <w:r w:rsidRPr="00CF60A6">
        <w:rPr>
          <w:rFonts w:eastAsia="Times New Roman"/>
          <w:b/>
          <w:bCs/>
          <w:lang w:eastAsia="ar-SA"/>
        </w:rPr>
        <w:t xml:space="preserve">DĖL </w:t>
      </w:r>
      <w:r w:rsidR="00F12E38">
        <w:rPr>
          <w:rFonts w:eastAsia="Times New Roman"/>
          <w:b/>
          <w:bCs/>
          <w:lang w:eastAsia="ar-SA"/>
        </w:rPr>
        <w:t>ĮGALIOJIMO</w:t>
      </w:r>
    </w:p>
    <w:p w14:paraId="0D302642" w14:textId="77777777" w:rsidR="00402457" w:rsidRPr="00CF60A6" w:rsidRDefault="00402457" w:rsidP="00CF60A6">
      <w:pPr>
        <w:jc w:val="center"/>
        <w:rPr>
          <w:rFonts w:cs="Tahoma"/>
          <w:b/>
        </w:rPr>
      </w:pPr>
    </w:p>
    <w:p w14:paraId="0B3877F7" w14:textId="4CBD8220" w:rsidR="00CD0E7A" w:rsidRPr="00CF60A6" w:rsidRDefault="00CD0E7A" w:rsidP="00F12E38">
      <w:pPr>
        <w:jc w:val="center"/>
        <w:rPr>
          <w:rFonts w:cs="Tahoma"/>
        </w:rPr>
      </w:pPr>
      <w:r w:rsidRPr="00CF60A6">
        <w:rPr>
          <w:rFonts w:cs="Tahoma"/>
        </w:rPr>
        <w:t>201</w:t>
      </w:r>
      <w:r w:rsidR="00E03376">
        <w:rPr>
          <w:rFonts w:cs="Tahoma"/>
        </w:rPr>
        <w:t>9</w:t>
      </w:r>
      <w:r w:rsidRPr="00CF60A6">
        <w:rPr>
          <w:rFonts w:cs="Tahoma"/>
        </w:rPr>
        <w:t xml:space="preserve"> m. </w:t>
      </w:r>
      <w:r w:rsidR="00BD2A16">
        <w:rPr>
          <w:rFonts w:cs="Tahoma"/>
        </w:rPr>
        <w:t>spalio</w:t>
      </w:r>
      <w:r w:rsidR="006B3F16">
        <w:rPr>
          <w:rFonts w:cs="Tahoma"/>
        </w:rPr>
        <w:t xml:space="preserve"> 14 </w:t>
      </w:r>
      <w:r w:rsidRPr="00CF60A6">
        <w:rPr>
          <w:rFonts w:cs="Tahoma"/>
        </w:rPr>
        <w:t>d. Nr.</w:t>
      </w:r>
      <w:r w:rsidR="00241B9A">
        <w:rPr>
          <w:rFonts w:cs="Tahoma"/>
        </w:rPr>
        <w:t xml:space="preserve"> </w:t>
      </w:r>
      <w:r w:rsidR="006B3F16">
        <w:rPr>
          <w:rFonts w:cs="Tahoma"/>
        </w:rPr>
        <w:t>34-166</w:t>
      </w:r>
    </w:p>
    <w:p w14:paraId="105EE4DF" w14:textId="77777777" w:rsidR="00CD0E7A" w:rsidRPr="000275E2" w:rsidRDefault="00CD0E7A" w:rsidP="00E8262E">
      <w:pPr>
        <w:spacing w:line="360" w:lineRule="auto"/>
        <w:jc w:val="center"/>
      </w:pPr>
    </w:p>
    <w:p w14:paraId="237F03F3" w14:textId="6120F1CA" w:rsidR="00AA2883" w:rsidRPr="000275E2" w:rsidRDefault="00AB519B" w:rsidP="0070118E">
      <w:pPr>
        <w:spacing w:line="360" w:lineRule="auto"/>
        <w:ind w:firstLine="709"/>
        <w:jc w:val="both"/>
      </w:pPr>
      <w:r w:rsidRPr="000275E2">
        <w:t xml:space="preserve">Vadovaudamasi </w:t>
      </w:r>
      <w:r w:rsidR="0070118E" w:rsidRPr="000275E2">
        <w:t>Lietuvos Respubl</w:t>
      </w:r>
      <w:r w:rsidR="004A1243">
        <w:t>ikos vietos savivaldos įstatymo</w:t>
      </w:r>
      <w:r w:rsidR="009222DC">
        <w:t xml:space="preserve"> 48 straipsnio 2 dalimi bei atsižvelg</w:t>
      </w:r>
      <w:r w:rsidR="00D226E3">
        <w:t xml:space="preserve">dama </w:t>
      </w:r>
      <w:r w:rsidR="009222DC">
        <w:t xml:space="preserve">į </w:t>
      </w:r>
      <w:r w:rsidR="009222DC">
        <w:rPr>
          <w:rFonts w:eastAsia="Times New Roman"/>
          <w:lang w:eastAsia="ar-SA"/>
        </w:rPr>
        <w:t xml:space="preserve">Lazdijų </w:t>
      </w:r>
      <w:r w:rsidR="00E03376">
        <w:rPr>
          <w:rFonts w:eastAsia="Times New Roman"/>
          <w:lang w:eastAsia="ar-SA"/>
        </w:rPr>
        <w:t>mokykl</w:t>
      </w:r>
      <w:r w:rsidR="00E5359D">
        <w:rPr>
          <w:rFonts w:eastAsia="Times New Roman"/>
          <w:lang w:eastAsia="ar-SA"/>
        </w:rPr>
        <w:t>os</w:t>
      </w:r>
      <w:r w:rsidR="00E03376">
        <w:rPr>
          <w:rFonts w:eastAsia="Times New Roman"/>
          <w:lang w:eastAsia="ar-SA"/>
        </w:rPr>
        <w:t>-darželi</w:t>
      </w:r>
      <w:r w:rsidR="00E5359D">
        <w:rPr>
          <w:rFonts w:eastAsia="Times New Roman"/>
          <w:lang w:eastAsia="ar-SA"/>
        </w:rPr>
        <w:t>o</w:t>
      </w:r>
      <w:r w:rsidR="00E03376">
        <w:rPr>
          <w:rFonts w:eastAsia="Times New Roman"/>
          <w:lang w:eastAsia="ar-SA"/>
        </w:rPr>
        <w:t xml:space="preserve"> ,,</w:t>
      </w:r>
      <w:r w:rsidR="00BD2A16">
        <w:rPr>
          <w:rFonts w:eastAsia="Times New Roman"/>
          <w:lang w:eastAsia="ar-SA"/>
        </w:rPr>
        <w:t>Vyturėlis</w:t>
      </w:r>
      <w:r w:rsidR="002E5E92">
        <w:rPr>
          <w:rFonts w:eastAsia="Times New Roman"/>
          <w:lang w:eastAsia="ar-SA"/>
        </w:rPr>
        <w:t>“</w:t>
      </w:r>
      <w:r w:rsidR="009222DC">
        <w:rPr>
          <w:rFonts w:eastAsia="Times New Roman"/>
          <w:lang w:eastAsia="ar-SA"/>
        </w:rPr>
        <w:t xml:space="preserve"> 2019-</w:t>
      </w:r>
      <w:r w:rsidR="00BD2A16">
        <w:rPr>
          <w:rFonts w:eastAsia="Times New Roman"/>
          <w:lang w:eastAsia="ar-SA"/>
        </w:rPr>
        <w:t>10</w:t>
      </w:r>
      <w:r w:rsidR="009222DC">
        <w:rPr>
          <w:rFonts w:eastAsia="Times New Roman"/>
          <w:lang w:eastAsia="ar-SA"/>
        </w:rPr>
        <w:t>-</w:t>
      </w:r>
      <w:r w:rsidR="00BD2A16">
        <w:rPr>
          <w:rFonts w:eastAsia="Times New Roman"/>
          <w:lang w:eastAsia="ar-SA"/>
        </w:rPr>
        <w:t>07</w:t>
      </w:r>
      <w:r w:rsidR="009222DC">
        <w:rPr>
          <w:rFonts w:eastAsia="Times New Roman"/>
          <w:lang w:eastAsia="ar-SA"/>
        </w:rPr>
        <w:t xml:space="preserve"> raštą Nr. </w:t>
      </w:r>
      <w:r w:rsidR="00BD2A16">
        <w:rPr>
          <w:rFonts w:eastAsia="Times New Roman"/>
          <w:lang w:eastAsia="ar-SA"/>
        </w:rPr>
        <w:t>VYT10-131</w:t>
      </w:r>
      <w:r w:rsidR="009222DC">
        <w:rPr>
          <w:rFonts w:eastAsia="Times New Roman"/>
          <w:lang w:eastAsia="ar-SA"/>
        </w:rPr>
        <w:t xml:space="preserve"> „</w:t>
      </w:r>
      <w:r w:rsidR="00E5359D">
        <w:rPr>
          <w:rFonts w:eastAsia="Times New Roman"/>
          <w:lang w:eastAsia="ar-SA"/>
        </w:rPr>
        <w:t>Dėl įgaliojimo suteikimo Lazdijų mokyklos-darželio ,,</w:t>
      </w:r>
      <w:r w:rsidR="00BD2A16">
        <w:rPr>
          <w:rFonts w:eastAsia="Times New Roman"/>
          <w:lang w:eastAsia="ar-SA"/>
        </w:rPr>
        <w:t>Vyturėlis</w:t>
      </w:r>
      <w:r w:rsidR="00FD4BDF">
        <w:rPr>
          <w:rFonts w:eastAsia="Times New Roman"/>
          <w:lang w:eastAsia="ar-SA"/>
        </w:rPr>
        <w:t>“</w:t>
      </w:r>
      <w:r w:rsidR="00E5359D">
        <w:rPr>
          <w:rFonts w:eastAsia="Times New Roman"/>
          <w:lang w:eastAsia="ar-SA"/>
        </w:rPr>
        <w:t xml:space="preserve"> direktorei </w:t>
      </w:r>
      <w:r w:rsidR="00BD2A16">
        <w:rPr>
          <w:rFonts w:eastAsia="Times New Roman"/>
          <w:lang w:eastAsia="ar-SA"/>
        </w:rPr>
        <w:t>L</w:t>
      </w:r>
      <w:r w:rsidR="00F741E1">
        <w:rPr>
          <w:rFonts w:eastAsia="Times New Roman"/>
          <w:lang w:eastAsia="ar-SA"/>
        </w:rPr>
        <w:t xml:space="preserve">oretai </w:t>
      </w:r>
      <w:proofErr w:type="spellStart"/>
      <w:r w:rsidR="00F741E1">
        <w:rPr>
          <w:rFonts w:eastAsia="Times New Roman"/>
          <w:lang w:eastAsia="ar-SA"/>
        </w:rPr>
        <w:t>Jurkonienei</w:t>
      </w:r>
      <w:proofErr w:type="spellEnd"/>
      <w:r w:rsidR="009222DC">
        <w:rPr>
          <w:rFonts w:eastAsia="Times New Roman"/>
          <w:lang w:eastAsia="ar-SA"/>
        </w:rPr>
        <w:t>“,</w:t>
      </w:r>
      <w:r w:rsidR="009222DC">
        <w:t xml:space="preserve"> </w:t>
      </w:r>
      <w:r w:rsidR="0070118E" w:rsidRPr="000275E2">
        <w:t>Lazdijų rajono savivaldybės taryba</w:t>
      </w:r>
      <w:r w:rsidR="0070118E" w:rsidRPr="000275E2">
        <w:rPr>
          <w:spacing w:val="30"/>
        </w:rPr>
        <w:t xml:space="preserve"> </w:t>
      </w:r>
      <w:r w:rsidR="00AA2883" w:rsidRPr="000275E2">
        <w:rPr>
          <w:spacing w:val="30"/>
        </w:rPr>
        <w:t>nusprendži</w:t>
      </w:r>
      <w:r w:rsidR="00AA2883" w:rsidRPr="000275E2">
        <w:t>a:</w:t>
      </w:r>
    </w:p>
    <w:p w14:paraId="5AC738F3" w14:textId="506837F5" w:rsidR="0070118E" w:rsidRPr="000275E2" w:rsidRDefault="000275E2" w:rsidP="002317F1">
      <w:pPr>
        <w:spacing w:line="360" w:lineRule="auto"/>
        <w:ind w:right="-2" w:firstLine="720"/>
        <w:jc w:val="both"/>
        <w:rPr>
          <w:rFonts w:eastAsia="Times New Roman"/>
          <w:lang w:eastAsia="ar-SA"/>
        </w:rPr>
      </w:pPr>
      <w:r w:rsidRPr="000275E2">
        <w:rPr>
          <w:rFonts w:eastAsia="Times New Roman"/>
          <w:lang w:eastAsia="ar-SA"/>
        </w:rPr>
        <w:t xml:space="preserve">1. </w:t>
      </w:r>
      <w:r w:rsidR="00376769" w:rsidRPr="000275E2">
        <w:rPr>
          <w:rFonts w:eastAsia="Times New Roman"/>
          <w:lang w:eastAsia="ar-SA"/>
        </w:rPr>
        <w:t>Įgalioti</w:t>
      </w:r>
      <w:r w:rsidR="00376769">
        <w:rPr>
          <w:rFonts w:eastAsia="Times New Roman"/>
          <w:lang w:eastAsia="ar-SA"/>
        </w:rPr>
        <w:t xml:space="preserve"> biudžetinės įstaigos</w:t>
      </w:r>
      <w:r w:rsidR="003744FF" w:rsidRPr="003744FF">
        <w:rPr>
          <w:rFonts w:eastAsia="Times New Roman"/>
          <w:lang w:eastAsia="ar-SA"/>
        </w:rPr>
        <w:t xml:space="preserve"> </w:t>
      </w:r>
      <w:r w:rsidR="003744FF" w:rsidRPr="000275E2">
        <w:rPr>
          <w:rFonts w:eastAsia="Times New Roman"/>
          <w:lang w:eastAsia="ar-SA"/>
        </w:rPr>
        <w:t>Lazdijų</w:t>
      </w:r>
      <w:r w:rsidR="00557F3C">
        <w:rPr>
          <w:rFonts w:eastAsia="Times New Roman"/>
          <w:lang w:eastAsia="ar-SA"/>
        </w:rPr>
        <w:t xml:space="preserve"> mokykl</w:t>
      </w:r>
      <w:r w:rsidR="00595D5A">
        <w:rPr>
          <w:rFonts w:eastAsia="Times New Roman"/>
          <w:lang w:eastAsia="ar-SA"/>
        </w:rPr>
        <w:t>os</w:t>
      </w:r>
      <w:r w:rsidR="00557F3C">
        <w:rPr>
          <w:rFonts w:eastAsia="Times New Roman"/>
          <w:lang w:eastAsia="ar-SA"/>
        </w:rPr>
        <w:t>-</w:t>
      </w:r>
      <w:r w:rsidR="00595D5A">
        <w:rPr>
          <w:rFonts w:eastAsia="Times New Roman"/>
          <w:lang w:eastAsia="ar-SA"/>
        </w:rPr>
        <w:t>darželio ,,</w:t>
      </w:r>
      <w:r w:rsidR="00BD2A16">
        <w:rPr>
          <w:rFonts w:eastAsia="Times New Roman"/>
          <w:lang w:eastAsia="ar-SA"/>
        </w:rPr>
        <w:t>Vyturėlis</w:t>
      </w:r>
      <w:r w:rsidR="002E5E92">
        <w:rPr>
          <w:rFonts w:eastAsia="Times New Roman"/>
          <w:lang w:eastAsia="ar-SA"/>
        </w:rPr>
        <w:t>“,</w:t>
      </w:r>
      <w:r w:rsidR="00376769" w:rsidRPr="000275E2">
        <w:rPr>
          <w:rFonts w:eastAsia="Times New Roman"/>
          <w:lang w:eastAsia="ar-SA"/>
        </w:rPr>
        <w:t xml:space="preserve"> patikėjimo teise valdan</w:t>
      </w:r>
      <w:r w:rsidR="00376769">
        <w:rPr>
          <w:rFonts w:eastAsia="Times New Roman"/>
          <w:lang w:eastAsia="ar-SA"/>
        </w:rPr>
        <w:t>čios</w:t>
      </w:r>
      <w:r w:rsidR="00376769" w:rsidRPr="000275E2">
        <w:rPr>
          <w:rFonts w:eastAsia="Times New Roman"/>
          <w:lang w:eastAsia="ar-SA"/>
        </w:rPr>
        <w:t xml:space="preserve"> Lazdijų </w:t>
      </w:r>
      <w:r w:rsidR="00376769">
        <w:rPr>
          <w:rFonts w:eastAsia="Times New Roman"/>
          <w:lang w:eastAsia="ar-SA"/>
        </w:rPr>
        <w:t>rajono savivaldybei</w:t>
      </w:r>
      <w:r w:rsidR="00376769" w:rsidRPr="000275E2">
        <w:rPr>
          <w:rFonts w:eastAsia="Times New Roman"/>
          <w:lang w:eastAsia="ar-SA"/>
        </w:rPr>
        <w:t xml:space="preserve"> nuosavyb</w:t>
      </w:r>
      <w:r w:rsidR="00376769">
        <w:rPr>
          <w:rFonts w:eastAsia="Times New Roman"/>
          <w:lang w:eastAsia="ar-SA"/>
        </w:rPr>
        <w:t>ės</w:t>
      </w:r>
      <w:r w:rsidR="00376769" w:rsidRPr="000275E2">
        <w:rPr>
          <w:rFonts w:eastAsia="Times New Roman"/>
          <w:lang w:eastAsia="ar-SA"/>
        </w:rPr>
        <w:t xml:space="preserve"> teise priklausantį nekilnojamąjį turtą,</w:t>
      </w:r>
      <w:r w:rsidR="00376769">
        <w:rPr>
          <w:rFonts w:eastAsia="Times New Roman"/>
          <w:lang w:eastAsia="ar-SA"/>
        </w:rPr>
        <w:t xml:space="preserve"> </w:t>
      </w:r>
      <w:r w:rsidR="008B0EFA">
        <w:rPr>
          <w:rFonts w:eastAsia="Times New Roman"/>
          <w:lang w:eastAsia="ar-SA"/>
        </w:rPr>
        <w:t>direktorę</w:t>
      </w:r>
      <w:r w:rsidR="00376769">
        <w:rPr>
          <w:rFonts w:eastAsia="Times New Roman"/>
          <w:lang w:eastAsia="ar-SA"/>
        </w:rPr>
        <w:t xml:space="preserve"> </w:t>
      </w:r>
      <w:r w:rsidR="00BD2A16">
        <w:rPr>
          <w:rFonts w:eastAsia="Times New Roman"/>
          <w:lang w:eastAsia="ar-SA"/>
        </w:rPr>
        <w:t>L</w:t>
      </w:r>
      <w:r w:rsidR="00F741E1">
        <w:rPr>
          <w:rFonts w:eastAsia="Times New Roman"/>
          <w:lang w:eastAsia="ar-SA"/>
        </w:rPr>
        <w:t xml:space="preserve">oretą </w:t>
      </w:r>
      <w:proofErr w:type="spellStart"/>
      <w:r w:rsidR="00F741E1">
        <w:rPr>
          <w:rFonts w:eastAsia="Times New Roman"/>
          <w:lang w:eastAsia="ar-SA"/>
        </w:rPr>
        <w:t>Jurkonienę</w:t>
      </w:r>
      <w:proofErr w:type="spellEnd"/>
      <w:r w:rsidR="0070118E" w:rsidRPr="000275E2">
        <w:rPr>
          <w:rFonts w:eastAsia="Times New Roman"/>
          <w:lang w:eastAsia="ar-SA"/>
        </w:rPr>
        <w:t xml:space="preserve"> teisės aktų nustatyta tvarka pasirašyti deklaracij</w:t>
      </w:r>
      <w:r w:rsidR="00AB1684">
        <w:rPr>
          <w:rFonts w:eastAsia="Times New Roman"/>
          <w:lang w:eastAsia="ar-SA"/>
        </w:rPr>
        <w:t>as</w:t>
      </w:r>
      <w:r w:rsidR="005B3AF5" w:rsidRPr="000275E2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apie statybos užbaigimą</w:t>
      </w:r>
      <w:r w:rsidR="008E3C5C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>/</w:t>
      </w:r>
      <w:r w:rsidR="008E3C5C">
        <w:rPr>
          <w:rFonts w:eastAsia="Times New Roman"/>
          <w:lang w:eastAsia="ar-SA"/>
        </w:rPr>
        <w:t xml:space="preserve"> </w:t>
      </w:r>
      <w:r w:rsidR="001E28F1">
        <w:rPr>
          <w:rFonts w:eastAsia="Times New Roman"/>
          <w:lang w:eastAsia="ar-SA"/>
        </w:rPr>
        <w:t xml:space="preserve"> </w:t>
      </w:r>
      <w:r w:rsidR="0070118E" w:rsidRPr="000275E2">
        <w:rPr>
          <w:rFonts w:eastAsia="Times New Roman"/>
          <w:lang w:eastAsia="ar-SA"/>
        </w:rPr>
        <w:t xml:space="preserve">paskirties keitimą ir </w:t>
      </w:r>
      <w:r w:rsidR="00977120">
        <w:rPr>
          <w:rFonts w:eastAsia="Times New Roman"/>
          <w:lang w:eastAsia="ar-SA"/>
        </w:rPr>
        <w:t>j</w:t>
      </w:r>
      <w:r w:rsidR="00AB1684">
        <w:rPr>
          <w:rFonts w:eastAsia="Times New Roman"/>
          <w:lang w:eastAsia="ar-SA"/>
        </w:rPr>
        <w:t>as</w:t>
      </w:r>
      <w:r w:rsidR="0070118E"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</w:t>
      </w:r>
      <w:r w:rsidR="00B81D93">
        <w:rPr>
          <w:rFonts w:eastAsia="Times New Roman"/>
          <w:lang w:eastAsia="ar-SA"/>
        </w:rPr>
        <w:t>,</w:t>
      </w:r>
      <w:r w:rsidR="0070118E" w:rsidRPr="000275E2">
        <w:rPr>
          <w:rFonts w:eastAsia="Times New Roman"/>
          <w:lang w:eastAsia="ar-SA"/>
        </w:rPr>
        <w:t xml:space="preserve"> </w:t>
      </w:r>
      <w:r w:rsidR="005B3AF5" w:rsidRPr="000275E2">
        <w:rPr>
          <w:rFonts w:eastAsia="Times New Roman"/>
          <w:lang w:eastAsia="ar-SA"/>
        </w:rPr>
        <w:t xml:space="preserve">Lazdijų </w:t>
      </w:r>
      <w:r w:rsidR="0070118E" w:rsidRPr="000275E2">
        <w:rPr>
          <w:rFonts w:eastAsia="Times New Roman"/>
          <w:lang w:eastAsia="ar-SA"/>
        </w:rPr>
        <w:t>rajono savivaldybės nuosavyb</w:t>
      </w:r>
      <w:r w:rsidR="004A1243">
        <w:rPr>
          <w:rFonts w:eastAsia="Times New Roman"/>
          <w:lang w:eastAsia="ar-SA"/>
        </w:rPr>
        <w:t>ės</w:t>
      </w:r>
      <w:r w:rsidR="0070118E"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 w:rsidR="004A1243">
        <w:rPr>
          <w:rFonts w:eastAsia="Times New Roman"/>
          <w:lang w:eastAsia="ar-SA"/>
        </w:rPr>
        <w:t>us paprastąjį statinių remontą,</w:t>
      </w:r>
      <w:r w:rsidR="0070118E" w:rsidRPr="000275E2">
        <w:rPr>
          <w:rFonts w:eastAsia="Times New Roman"/>
          <w:lang w:eastAsia="ar-SA"/>
        </w:rPr>
        <w:t xml:space="preserve"> kapitalinį remontą ir rekonstravus nekilnojamuosius daiktus </w:t>
      </w:r>
      <w:r w:rsidR="004A1243">
        <w:rPr>
          <w:rFonts w:eastAsia="Times New Roman"/>
          <w:lang w:eastAsia="ar-SA"/>
        </w:rPr>
        <w:t>bei</w:t>
      </w:r>
      <w:r w:rsidRPr="000275E2">
        <w:rPr>
          <w:rFonts w:eastAsia="Times New Roman"/>
          <w:lang w:eastAsia="ar-SA"/>
        </w:rPr>
        <w:t xml:space="preserve"> atsiimti parengtus dokumentus.</w:t>
      </w:r>
    </w:p>
    <w:p w14:paraId="27E09A8B" w14:textId="77777777" w:rsidR="00E74B1F" w:rsidRDefault="000275E2" w:rsidP="00BD2A16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75E2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1E28F1">
        <w:rPr>
          <w:rFonts w:ascii="Times New Roman" w:eastAsia="Times New Roman" w:hAnsi="Times New Roman"/>
          <w:sz w:val="24"/>
          <w:szCs w:val="24"/>
          <w:lang w:eastAsia="ar-SA"/>
        </w:rPr>
        <w:t xml:space="preserve"> Nurodyti</w:t>
      </w:r>
      <w:r w:rsidRPr="000275E2">
        <w:rPr>
          <w:rFonts w:ascii="Times New Roman" w:hAnsi="Times New Roman"/>
          <w:sz w:val="24"/>
          <w:szCs w:val="24"/>
        </w:rPr>
        <w:t xml:space="preserve">, kad šis </w:t>
      </w:r>
      <w:r w:rsidR="001E28F1">
        <w:rPr>
          <w:rFonts w:ascii="Times New Roman" w:hAnsi="Times New Roman"/>
          <w:sz w:val="24"/>
          <w:szCs w:val="24"/>
        </w:rPr>
        <w:t>sprendimas</w:t>
      </w:r>
      <w:r w:rsidRPr="000275E2">
        <w:rPr>
          <w:rFonts w:ascii="Times New Roman" w:hAnsi="Times New Roman"/>
          <w:sz w:val="24"/>
          <w:szCs w:val="24"/>
        </w:rPr>
        <w:t xml:space="preserve"> gali būti skundžiamas Lietuvos Respublikos administracinių bylų teisenos įstatymo nustatyta tvarka ir terminais.</w:t>
      </w:r>
    </w:p>
    <w:p w14:paraId="6E959F49" w14:textId="77777777" w:rsidR="00BD2A16" w:rsidRPr="00BD2A16" w:rsidRDefault="00BD2A16" w:rsidP="00BD2A16">
      <w:pPr>
        <w:pStyle w:val="Sraopastraipa"/>
        <w:tabs>
          <w:tab w:val="left" w:pos="709"/>
          <w:tab w:val="left" w:pos="851"/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0C96B9" w14:textId="77777777" w:rsidR="00CD0E7A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  <w:r w:rsidRPr="002457BF">
        <w:rPr>
          <w:rFonts w:cs="Tahoma"/>
        </w:rPr>
        <w:t>Savivaldybės mer</w:t>
      </w:r>
      <w:r w:rsidR="00BD2A16">
        <w:rPr>
          <w:rFonts w:cs="Tahoma"/>
        </w:rPr>
        <w:t>ė                                                                                   Ausma Miškinienė</w:t>
      </w:r>
      <w:r w:rsidRPr="002457BF">
        <w:rPr>
          <w:rFonts w:cs="Tahoma"/>
        </w:rPr>
        <w:tab/>
      </w:r>
    </w:p>
    <w:p w14:paraId="66FF23ED" w14:textId="77777777" w:rsidR="00781FEE" w:rsidRPr="002457BF" w:rsidRDefault="00781FEE" w:rsidP="00E8262E">
      <w:pPr>
        <w:tabs>
          <w:tab w:val="right" w:pos="9638"/>
        </w:tabs>
        <w:spacing w:line="360" w:lineRule="auto"/>
        <w:rPr>
          <w:rFonts w:cs="Tahoma"/>
        </w:rPr>
      </w:pPr>
    </w:p>
    <w:p w14:paraId="65122A84" w14:textId="77777777" w:rsidR="00E74B1F" w:rsidRDefault="00E74B1F" w:rsidP="00E8262E">
      <w:pPr>
        <w:spacing w:line="360" w:lineRule="auto"/>
        <w:rPr>
          <w:rFonts w:cs="Tahoma"/>
          <w:sz w:val="26"/>
          <w:szCs w:val="26"/>
        </w:rPr>
      </w:pPr>
    </w:p>
    <w:p w14:paraId="04F5E79E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68C34DD2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278D5EB0" w14:textId="77777777" w:rsidR="00F273EE" w:rsidRDefault="00F273EE" w:rsidP="00E8262E">
      <w:pPr>
        <w:spacing w:line="360" w:lineRule="auto"/>
        <w:rPr>
          <w:rFonts w:cs="Tahoma"/>
          <w:sz w:val="26"/>
          <w:szCs w:val="26"/>
        </w:rPr>
      </w:pPr>
    </w:p>
    <w:p w14:paraId="757640E7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54A4DC3F" w14:textId="77777777" w:rsidR="00CF60A6" w:rsidRDefault="00CF60A6" w:rsidP="00E8262E">
      <w:pPr>
        <w:spacing w:line="360" w:lineRule="auto"/>
        <w:rPr>
          <w:rFonts w:cs="Tahoma"/>
          <w:sz w:val="26"/>
          <w:szCs w:val="26"/>
        </w:rPr>
      </w:pPr>
    </w:p>
    <w:p w14:paraId="53A24051" w14:textId="77777777" w:rsidR="00025929" w:rsidRDefault="00025929" w:rsidP="00E8262E">
      <w:pPr>
        <w:rPr>
          <w:rFonts w:cs="Tahoma"/>
          <w:szCs w:val="26"/>
        </w:rPr>
      </w:pPr>
    </w:p>
    <w:p w14:paraId="128A3EB1" w14:textId="77777777" w:rsidR="00025929" w:rsidRDefault="00025929" w:rsidP="00E8262E">
      <w:pPr>
        <w:rPr>
          <w:rFonts w:cs="Tahoma"/>
          <w:szCs w:val="26"/>
        </w:rPr>
      </w:pPr>
    </w:p>
    <w:p w14:paraId="5C93C8EB" w14:textId="77777777" w:rsidR="00025929" w:rsidRDefault="00025929" w:rsidP="00E8262E">
      <w:pPr>
        <w:rPr>
          <w:rFonts w:cs="Tahoma"/>
          <w:szCs w:val="26"/>
        </w:rPr>
      </w:pPr>
    </w:p>
    <w:p w14:paraId="2C8FB730" w14:textId="77777777" w:rsidR="00B9128F" w:rsidRDefault="00B9128F" w:rsidP="00E8262E">
      <w:pPr>
        <w:rPr>
          <w:rFonts w:cs="Tahoma"/>
          <w:szCs w:val="26"/>
        </w:rPr>
      </w:pPr>
    </w:p>
    <w:p w14:paraId="207381C8" w14:textId="77777777" w:rsidR="00025929" w:rsidRDefault="00025929" w:rsidP="00E8262E">
      <w:pPr>
        <w:rPr>
          <w:rFonts w:cs="Tahoma"/>
          <w:szCs w:val="26"/>
        </w:rPr>
      </w:pPr>
    </w:p>
    <w:p w14:paraId="0A46AB3A" w14:textId="77777777" w:rsidR="00025929" w:rsidRDefault="00025929" w:rsidP="00E8262E">
      <w:pPr>
        <w:rPr>
          <w:rFonts w:cs="Tahoma"/>
          <w:szCs w:val="26"/>
        </w:rPr>
      </w:pPr>
    </w:p>
    <w:p w14:paraId="5423942E" w14:textId="77777777" w:rsidR="00F273EE" w:rsidRPr="002457BF" w:rsidRDefault="00BD2A16" w:rsidP="00E8262E">
      <w:pPr>
        <w:rPr>
          <w:rFonts w:cs="Tahoma"/>
          <w:szCs w:val="26"/>
        </w:rPr>
      </w:pPr>
      <w:r w:rsidRPr="00BD2A16">
        <w:rPr>
          <w:rFonts w:cs="Tahoma"/>
          <w:szCs w:val="26"/>
        </w:rPr>
        <w:t>Ineta Junelienė</w:t>
      </w:r>
      <w:r w:rsidR="00595D5A">
        <w:rPr>
          <w:rFonts w:cs="Tahoma"/>
          <w:szCs w:val="26"/>
        </w:rPr>
        <w:t xml:space="preserve">, tel. </w:t>
      </w:r>
      <w:r w:rsidR="00FD4BDF">
        <w:rPr>
          <w:rFonts w:cs="Tahoma"/>
          <w:szCs w:val="26"/>
        </w:rPr>
        <w:t>(</w:t>
      </w:r>
      <w:r w:rsidR="00595D5A">
        <w:t>8</w:t>
      </w:r>
      <w:r w:rsidR="00FD4BDF">
        <w:t> </w:t>
      </w:r>
      <w:r>
        <w:t>318</w:t>
      </w:r>
      <w:r w:rsidR="00FD4BDF">
        <w:t>)</w:t>
      </w:r>
      <w:r>
        <w:t xml:space="preserve"> 51 460</w:t>
      </w:r>
    </w:p>
    <w:p w14:paraId="73F886D1" w14:textId="77777777" w:rsidR="00F273EE" w:rsidRPr="009A3B09" w:rsidRDefault="00F273EE" w:rsidP="00E8262E">
      <w:pPr>
        <w:rPr>
          <w:rFonts w:cs="Tahoma"/>
          <w:szCs w:val="26"/>
        </w:rPr>
        <w:sectPr w:rsidR="00F273EE" w:rsidRPr="009A3B09" w:rsidSect="00F15D34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docGrid w:linePitch="360"/>
        </w:sectPr>
      </w:pPr>
    </w:p>
    <w:p w14:paraId="20590586" w14:textId="77777777" w:rsidR="00F273EE" w:rsidRPr="004A6C1B" w:rsidRDefault="00F273EE" w:rsidP="00CF60A6">
      <w:pPr>
        <w:jc w:val="center"/>
        <w:rPr>
          <w:rFonts w:eastAsia="Times New Roman"/>
          <w:b/>
          <w:lang w:eastAsia="en-US"/>
        </w:rPr>
      </w:pPr>
      <w:r w:rsidRPr="004A6C1B">
        <w:rPr>
          <w:b/>
        </w:rPr>
        <w:lastRenderedPageBreak/>
        <w:t>LAZDIJŲ RAJONO SAVIVALDYBĖS TARYBOS SPRENDIMO</w:t>
      </w:r>
    </w:p>
    <w:p w14:paraId="1235BA6D" w14:textId="77777777" w:rsidR="00F273EE" w:rsidRPr="004A6C1B" w:rsidRDefault="00F273EE" w:rsidP="00CF60A6">
      <w:pPr>
        <w:jc w:val="center"/>
        <w:rPr>
          <w:b/>
          <w:lang w:eastAsia="en-US"/>
        </w:rPr>
      </w:pPr>
      <w:r w:rsidRPr="004A6C1B">
        <w:rPr>
          <w:b/>
        </w:rPr>
        <w:t>„</w:t>
      </w:r>
      <w:r w:rsidRPr="004A6C1B">
        <w:rPr>
          <w:b/>
          <w:bCs/>
          <w:lang w:eastAsia="ar-SA"/>
        </w:rPr>
        <w:t xml:space="preserve">DĖL </w:t>
      </w:r>
      <w:r w:rsidR="00F12E38">
        <w:rPr>
          <w:b/>
          <w:bCs/>
          <w:lang w:eastAsia="ar-SA"/>
        </w:rPr>
        <w:t>ĮGALIOJIMO</w:t>
      </w:r>
      <w:r w:rsidR="005B3AF5">
        <w:rPr>
          <w:b/>
          <w:bCs/>
          <w:lang w:eastAsia="ar-SA"/>
        </w:rPr>
        <w:t>“ PROJEKTO</w:t>
      </w:r>
    </w:p>
    <w:p w14:paraId="323DABC9" w14:textId="77777777" w:rsidR="00F273EE" w:rsidRPr="004A6C1B" w:rsidRDefault="00F273EE" w:rsidP="00E8262E">
      <w:pPr>
        <w:pStyle w:val="Porat"/>
        <w:spacing w:line="360" w:lineRule="auto"/>
        <w:jc w:val="center"/>
        <w:rPr>
          <w:b/>
        </w:rPr>
      </w:pPr>
      <w:r w:rsidRPr="004A6C1B">
        <w:rPr>
          <w:b/>
        </w:rPr>
        <w:t>AIŠKINAMASIS RAŠTAS</w:t>
      </w:r>
    </w:p>
    <w:p w14:paraId="02F3FCBD" w14:textId="77777777" w:rsidR="00FD4BDF" w:rsidRPr="004A6C1B" w:rsidRDefault="00F273EE" w:rsidP="00B9128F">
      <w:pPr>
        <w:pStyle w:val="Porat"/>
        <w:spacing w:line="360" w:lineRule="auto"/>
        <w:jc w:val="center"/>
      </w:pPr>
      <w:r w:rsidRPr="004A6C1B">
        <w:t>201</w:t>
      </w:r>
      <w:r w:rsidR="00324470">
        <w:t>9</w:t>
      </w:r>
      <w:r w:rsidR="00BD2A16">
        <w:t>-10</w:t>
      </w:r>
      <w:r w:rsidR="00F12E38">
        <w:t>-</w:t>
      </w:r>
      <w:r w:rsidR="00BD2A16">
        <w:t>10</w:t>
      </w:r>
    </w:p>
    <w:p w14:paraId="65339368" w14:textId="43D652E0" w:rsidR="00BD2A16" w:rsidRDefault="00F273EE" w:rsidP="005B3AF5">
      <w:pPr>
        <w:spacing w:line="360" w:lineRule="auto"/>
        <w:jc w:val="both"/>
        <w:rPr>
          <w:rFonts w:eastAsia="Times New Roman"/>
          <w:lang w:eastAsia="ar-SA"/>
        </w:rPr>
      </w:pPr>
      <w:r w:rsidRPr="005B3AF5">
        <w:tab/>
      </w:r>
      <w:r w:rsidR="005B3AF5" w:rsidRPr="005B3AF5">
        <w:rPr>
          <w:rFonts w:eastAsia="Times New Roman"/>
          <w:lang w:eastAsia="ar-SA"/>
        </w:rPr>
        <w:t xml:space="preserve">Lazdijų rajono savivaldybės tarybos sprendimo „Dėl įgaliojimo“ </w:t>
      </w:r>
      <w:r w:rsidR="004F1146" w:rsidRPr="005B3AF5">
        <w:rPr>
          <w:rFonts w:eastAsia="Times New Roman"/>
          <w:lang w:eastAsia="ar-SA"/>
        </w:rPr>
        <w:t xml:space="preserve">projektas </w:t>
      </w:r>
      <w:r w:rsidR="005B3AF5" w:rsidRPr="005B3AF5">
        <w:rPr>
          <w:rFonts w:eastAsia="Times New Roman"/>
          <w:lang w:eastAsia="ar-SA"/>
        </w:rPr>
        <w:t>parengtas vadovaujantis Lietuvos Respubl</w:t>
      </w:r>
      <w:r w:rsidR="00A94190">
        <w:rPr>
          <w:rFonts w:eastAsia="Times New Roman"/>
          <w:lang w:eastAsia="ar-SA"/>
        </w:rPr>
        <w:t>ikos vietos savivaldos įstatymo</w:t>
      </w:r>
      <w:r w:rsidR="005B3AF5" w:rsidRPr="005B3AF5">
        <w:rPr>
          <w:rFonts w:eastAsia="Times New Roman"/>
          <w:lang w:eastAsia="ar-SA"/>
        </w:rPr>
        <w:t xml:space="preserve"> 48 straipsnio 2 dalimi</w:t>
      </w:r>
      <w:r w:rsidR="00B14306">
        <w:rPr>
          <w:rFonts w:eastAsia="Times New Roman"/>
          <w:lang w:eastAsia="ar-SA"/>
        </w:rPr>
        <w:t xml:space="preserve"> </w:t>
      </w:r>
      <w:r w:rsidR="001F2E4B">
        <w:rPr>
          <w:rFonts w:eastAsia="Times New Roman"/>
          <w:lang w:eastAsia="ar-SA"/>
        </w:rPr>
        <w:t xml:space="preserve">ir atsižvelgiant </w:t>
      </w:r>
      <w:r w:rsidR="008E3C5C">
        <w:rPr>
          <w:rFonts w:eastAsia="Times New Roman"/>
          <w:lang w:eastAsia="ar-SA"/>
        </w:rPr>
        <w:t>į</w:t>
      </w:r>
      <w:r w:rsidR="001F2E4B">
        <w:rPr>
          <w:rFonts w:eastAsia="Times New Roman"/>
          <w:lang w:eastAsia="ar-SA"/>
        </w:rPr>
        <w:t xml:space="preserve"> </w:t>
      </w:r>
      <w:r w:rsidR="00BD2A16">
        <w:rPr>
          <w:rFonts w:eastAsia="Times New Roman"/>
          <w:lang w:eastAsia="ar-SA"/>
        </w:rPr>
        <w:t xml:space="preserve">Lazdijų mokyklos-darželio ,,Vyturėlis“ 2019-10-07 raštą Nr. VYT10-131 „Dėl įgaliojimo suteikimo Lazdijų mokyklos-darželio ,,Vyturėlis“ direktorei </w:t>
      </w:r>
      <w:r w:rsidR="00F741E1" w:rsidRPr="00F741E1">
        <w:rPr>
          <w:rFonts w:eastAsia="Times New Roman"/>
          <w:lang w:eastAsia="ar-SA"/>
        </w:rPr>
        <w:t xml:space="preserve">Loretai </w:t>
      </w:r>
      <w:proofErr w:type="spellStart"/>
      <w:r w:rsidR="00F741E1" w:rsidRPr="00F741E1">
        <w:rPr>
          <w:rFonts w:eastAsia="Times New Roman"/>
          <w:lang w:eastAsia="ar-SA"/>
        </w:rPr>
        <w:t>Jurkonienei</w:t>
      </w:r>
      <w:proofErr w:type="spellEnd"/>
      <w:r w:rsidR="00BD2A16">
        <w:rPr>
          <w:rFonts w:eastAsia="Times New Roman"/>
          <w:lang w:eastAsia="ar-SA"/>
        </w:rPr>
        <w:t>“.</w:t>
      </w:r>
    </w:p>
    <w:p w14:paraId="06AAF832" w14:textId="45628922" w:rsidR="005B3AF5" w:rsidRPr="005B3AF5" w:rsidRDefault="005B3AF5" w:rsidP="00571175">
      <w:pPr>
        <w:widowControl/>
        <w:spacing w:line="360" w:lineRule="auto"/>
        <w:jc w:val="both"/>
        <w:rPr>
          <w:rFonts w:eastAsia="Times New Roman"/>
          <w:lang w:eastAsia="ar-SA"/>
        </w:rPr>
      </w:pPr>
      <w:r w:rsidRPr="005B3AF5">
        <w:rPr>
          <w:rFonts w:eastAsia="Times New Roman"/>
          <w:lang w:eastAsia="ar-SA"/>
        </w:rPr>
        <w:tab/>
      </w:r>
      <w:r w:rsidR="000D7C75">
        <w:rPr>
          <w:rFonts w:eastAsia="Times New Roman"/>
          <w:lang w:eastAsia="ar-SA"/>
        </w:rPr>
        <w:t xml:space="preserve">Lazdijų </w:t>
      </w:r>
      <w:r w:rsidR="009E251A">
        <w:rPr>
          <w:rFonts w:eastAsia="Times New Roman"/>
          <w:lang w:eastAsia="ar-SA"/>
        </w:rPr>
        <w:t>mokykla-darželis ,,</w:t>
      </w:r>
      <w:r w:rsidR="00BD2A16">
        <w:rPr>
          <w:rFonts w:eastAsia="Times New Roman"/>
          <w:lang w:eastAsia="ar-SA"/>
        </w:rPr>
        <w:t>Vyturėlis</w:t>
      </w:r>
      <w:r w:rsidR="00FD4BDF">
        <w:rPr>
          <w:rFonts w:eastAsia="Times New Roman"/>
          <w:lang w:eastAsia="ar-SA"/>
        </w:rPr>
        <w:t>“</w:t>
      </w:r>
      <w:r w:rsidR="00BD2A16">
        <w:rPr>
          <w:rFonts w:eastAsia="Times New Roman"/>
          <w:lang w:eastAsia="ar-SA"/>
        </w:rPr>
        <w:t xml:space="preserve"> 2019-10</w:t>
      </w:r>
      <w:r w:rsidR="00571175">
        <w:rPr>
          <w:rFonts w:eastAsia="Times New Roman"/>
          <w:lang w:eastAsia="ar-SA"/>
        </w:rPr>
        <w:t>-</w:t>
      </w:r>
      <w:r w:rsidR="00BD2A16">
        <w:rPr>
          <w:rFonts w:eastAsia="Times New Roman"/>
          <w:lang w:eastAsia="ar-SA"/>
        </w:rPr>
        <w:t>07</w:t>
      </w:r>
      <w:r w:rsidR="00571175">
        <w:rPr>
          <w:rFonts w:eastAsia="Times New Roman"/>
          <w:lang w:eastAsia="ar-SA"/>
        </w:rPr>
        <w:t xml:space="preserve"> raštu</w:t>
      </w:r>
      <w:r w:rsidR="00BD2A16">
        <w:rPr>
          <w:rFonts w:eastAsia="Times New Roman"/>
          <w:lang w:eastAsia="ar-SA"/>
        </w:rPr>
        <w:t xml:space="preserve"> Nr. VYT10-131</w:t>
      </w:r>
      <w:r w:rsidR="00B0030B">
        <w:rPr>
          <w:rFonts w:eastAsia="Times New Roman"/>
          <w:lang w:eastAsia="ar-SA"/>
        </w:rPr>
        <w:t xml:space="preserve"> „</w:t>
      </w:r>
      <w:r w:rsidR="009E251A">
        <w:rPr>
          <w:rFonts w:eastAsia="Times New Roman"/>
          <w:lang w:eastAsia="ar-SA"/>
        </w:rPr>
        <w:t>Dėl įgaliojimo suteikimo Lazdi</w:t>
      </w:r>
      <w:r w:rsidR="00BD2A16">
        <w:rPr>
          <w:rFonts w:eastAsia="Times New Roman"/>
          <w:lang w:eastAsia="ar-SA"/>
        </w:rPr>
        <w:t>jų mokyklos-darželio ,,Vyturėlis</w:t>
      </w:r>
      <w:r w:rsidR="00FD4BDF">
        <w:rPr>
          <w:rFonts w:eastAsia="Times New Roman"/>
          <w:lang w:eastAsia="ar-SA"/>
        </w:rPr>
        <w:t>“</w:t>
      </w:r>
      <w:r w:rsidR="009E251A">
        <w:rPr>
          <w:rFonts w:eastAsia="Times New Roman"/>
          <w:lang w:eastAsia="ar-SA"/>
        </w:rPr>
        <w:t xml:space="preserve"> direktorei </w:t>
      </w:r>
      <w:r w:rsidR="00407B2F">
        <w:rPr>
          <w:rFonts w:eastAsia="Times New Roman"/>
          <w:lang w:eastAsia="ar-SA"/>
        </w:rPr>
        <w:t xml:space="preserve">Loretai </w:t>
      </w:r>
      <w:proofErr w:type="spellStart"/>
      <w:r w:rsidR="00407B2F">
        <w:rPr>
          <w:rFonts w:eastAsia="Times New Roman"/>
          <w:lang w:eastAsia="ar-SA"/>
        </w:rPr>
        <w:t>Jurkonienei</w:t>
      </w:r>
      <w:proofErr w:type="spellEnd"/>
      <w:r w:rsidR="00B0030B">
        <w:rPr>
          <w:rFonts w:eastAsia="Times New Roman"/>
          <w:lang w:eastAsia="ar-SA"/>
        </w:rPr>
        <w:t xml:space="preserve">“ kreipėsi dėl įgaliojimo suteikimo. </w:t>
      </w:r>
      <w:r w:rsidR="00571175" w:rsidRPr="005B3AF5">
        <w:rPr>
          <w:rFonts w:eastAsia="Times New Roman"/>
          <w:lang w:eastAsia="ar-SA"/>
        </w:rPr>
        <w:t>Iškilo būtinybė priimti tokį sprendimą,</w:t>
      </w:r>
      <w:r w:rsidR="00571175">
        <w:rPr>
          <w:rFonts w:eastAsia="Times New Roman"/>
          <w:lang w:eastAsia="ar-SA"/>
        </w:rPr>
        <w:t xml:space="preserve"> nes</w:t>
      </w:r>
      <w:r w:rsidR="005C5BA9">
        <w:rPr>
          <w:rFonts w:eastAsia="Times New Roman"/>
          <w:lang w:eastAsia="ar-SA"/>
        </w:rPr>
        <w:t xml:space="preserve"> </w:t>
      </w:r>
      <w:r w:rsidR="00571175">
        <w:rPr>
          <w:rFonts w:eastAsia="Times New Roman"/>
          <w:lang w:eastAsia="ar-SA"/>
        </w:rPr>
        <w:t>b</w:t>
      </w:r>
      <w:r w:rsidR="003744FF">
        <w:rPr>
          <w:rFonts w:eastAsia="Times New Roman"/>
          <w:lang w:eastAsia="ar-SA"/>
        </w:rPr>
        <w:t xml:space="preserve">e </w:t>
      </w:r>
      <w:r w:rsidR="00571175">
        <w:rPr>
          <w:rFonts w:eastAsia="Times New Roman"/>
          <w:lang w:eastAsia="ar-SA"/>
        </w:rPr>
        <w:t xml:space="preserve">Lazdijų rajono savivaldybės </w:t>
      </w:r>
      <w:r w:rsidR="003744FF">
        <w:rPr>
          <w:rFonts w:eastAsia="Times New Roman"/>
          <w:lang w:eastAsia="ar-SA"/>
        </w:rPr>
        <w:t>tarybos įgaliojimo</w:t>
      </w:r>
      <w:r w:rsidR="00FD4BDF">
        <w:rPr>
          <w:rFonts w:eastAsia="Times New Roman"/>
          <w:lang w:eastAsia="ar-SA"/>
        </w:rPr>
        <w:t>,</w:t>
      </w:r>
      <w:r w:rsidR="003744FF">
        <w:rPr>
          <w:rFonts w:eastAsia="Times New Roman"/>
          <w:lang w:eastAsia="ar-SA"/>
        </w:rPr>
        <w:t xml:space="preserve"> </w:t>
      </w:r>
      <w:r w:rsidRPr="005B3AF5">
        <w:rPr>
          <w:rFonts w:eastAsia="Times New Roman"/>
          <w:lang w:eastAsia="ar-SA"/>
        </w:rPr>
        <w:t>biudžetin</w:t>
      </w:r>
      <w:r>
        <w:rPr>
          <w:rFonts w:eastAsia="Times New Roman"/>
          <w:lang w:eastAsia="ar-SA"/>
        </w:rPr>
        <w:t>ės</w:t>
      </w:r>
      <w:r w:rsidRPr="005B3AF5">
        <w:rPr>
          <w:rFonts w:eastAsia="Times New Roman"/>
          <w:lang w:eastAsia="ar-SA"/>
        </w:rPr>
        <w:t xml:space="preserve"> įstaig</w:t>
      </w:r>
      <w:r>
        <w:rPr>
          <w:rFonts w:eastAsia="Times New Roman"/>
          <w:lang w:eastAsia="ar-SA"/>
        </w:rPr>
        <w:t>os</w:t>
      </w:r>
      <w:r w:rsidRPr="005B3AF5">
        <w:rPr>
          <w:rFonts w:eastAsia="Times New Roman"/>
          <w:lang w:eastAsia="ar-SA"/>
        </w:rPr>
        <w:t>, patikėjimo teise valdan</w:t>
      </w:r>
      <w:r w:rsidR="00376769">
        <w:rPr>
          <w:rFonts w:eastAsia="Times New Roman"/>
          <w:lang w:eastAsia="ar-SA"/>
        </w:rPr>
        <w:t xml:space="preserve">čios </w:t>
      </w:r>
      <w:r w:rsidR="006C77F9" w:rsidRPr="000275E2">
        <w:rPr>
          <w:rFonts w:eastAsia="Times New Roman"/>
          <w:lang w:eastAsia="ar-SA"/>
        </w:rPr>
        <w:t xml:space="preserve">Lazdijų </w:t>
      </w:r>
      <w:r w:rsidR="006C77F9">
        <w:rPr>
          <w:rFonts w:eastAsia="Times New Roman"/>
          <w:lang w:eastAsia="ar-SA"/>
        </w:rPr>
        <w:t>rajono savivaldybei</w:t>
      </w:r>
      <w:r w:rsidR="006C77F9" w:rsidRPr="000275E2">
        <w:rPr>
          <w:rFonts w:eastAsia="Times New Roman"/>
          <w:lang w:eastAsia="ar-SA"/>
        </w:rPr>
        <w:t xml:space="preserve"> nuosavyb</w:t>
      </w:r>
      <w:r w:rsidR="006C77F9">
        <w:rPr>
          <w:rFonts w:eastAsia="Times New Roman"/>
          <w:lang w:eastAsia="ar-SA"/>
        </w:rPr>
        <w:t>ės</w:t>
      </w:r>
      <w:r w:rsidR="006C77F9" w:rsidRPr="000275E2">
        <w:rPr>
          <w:rFonts w:eastAsia="Times New Roman"/>
          <w:lang w:eastAsia="ar-SA"/>
        </w:rPr>
        <w:t xml:space="preserve"> teise priklausantį nekilnojamąjį turtą,</w:t>
      </w:r>
      <w:r>
        <w:rPr>
          <w:rFonts w:eastAsia="Times New Roman"/>
          <w:lang w:eastAsia="ar-SA"/>
        </w:rPr>
        <w:t xml:space="preserve"> </w:t>
      </w:r>
      <w:r w:rsidR="00005C9C">
        <w:rPr>
          <w:rFonts w:eastAsia="Times New Roman"/>
          <w:lang w:eastAsia="ar-SA"/>
        </w:rPr>
        <w:t>vadovas</w:t>
      </w:r>
      <w:r>
        <w:rPr>
          <w:rFonts w:eastAsia="Times New Roman"/>
          <w:lang w:eastAsia="ar-SA"/>
        </w:rPr>
        <w:t xml:space="preserve"> negali </w:t>
      </w:r>
      <w:r w:rsidRPr="005B3AF5">
        <w:rPr>
          <w:rFonts w:eastAsia="Times New Roman"/>
          <w:lang w:eastAsia="ar-SA"/>
        </w:rPr>
        <w:t>pasirašyti deklaracij</w:t>
      </w:r>
      <w:r w:rsidR="00977120">
        <w:rPr>
          <w:rFonts w:eastAsia="Times New Roman"/>
          <w:lang w:eastAsia="ar-SA"/>
        </w:rPr>
        <w:t>os</w:t>
      </w:r>
      <w:r w:rsidRPr="005B3AF5">
        <w:rPr>
          <w:rFonts w:eastAsia="Times New Roman"/>
          <w:lang w:eastAsia="ar-SA"/>
        </w:rPr>
        <w:t xml:space="preserve"> apie statybos užbaigimą, paskirties keitimą ir j</w:t>
      </w:r>
      <w:r w:rsidR="00977120">
        <w:rPr>
          <w:rFonts w:eastAsia="Times New Roman"/>
          <w:lang w:eastAsia="ar-SA"/>
        </w:rPr>
        <w:t>ą</w:t>
      </w:r>
      <w:r w:rsidRPr="005B3AF5">
        <w:rPr>
          <w:rFonts w:eastAsia="Times New Roman"/>
          <w:lang w:eastAsia="ar-SA"/>
        </w:rPr>
        <w:t xml:space="preserve"> pateikti VĮ Registrų centrui, taip pat registruoti naujus nekilnojamuosius daiktus Nekilnojamojo turto registre ir teisės aktų nustatyta tvarka kreiptis į Nekilnojamojo turto registro tvarkytoją dėl Nekilnojamojo turto duomenų patikslinimo atlikus paprastąjį statinių remontą, kapitalinį remontą ir rekonstravus nekilnojamuosius daiktus </w:t>
      </w:r>
      <w:r w:rsidR="00FD4BDF">
        <w:rPr>
          <w:rFonts w:eastAsia="Times New Roman"/>
          <w:lang w:eastAsia="ar-SA"/>
        </w:rPr>
        <w:t>bei</w:t>
      </w:r>
      <w:r w:rsidRPr="005B3AF5">
        <w:rPr>
          <w:rFonts w:eastAsia="Times New Roman"/>
          <w:lang w:eastAsia="ar-SA"/>
        </w:rPr>
        <w:t xml:space="preserve"> atsiimti parengtus dokumentus.</w:t>
      </w:r>
    </w:p>
    <w:p w14:paraId="6800407F" w14:textId="65348531" w:rsidR="00BD2A16" w:rsidRDefault="00BD2A16" w:rsidP="00BD2A16">
      <w:pPr>
        <w:tabs>
          <w:tab w:val="left" w:pos="567"/>
        </w:tabs>
        <w:spacing w:line="360" w:lineRule="auto"/>
        <w:ind w:right="-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</w:t>
      </w:r>
      <w:r w:rsidR="006A44A9">
        <w:rPr>
          <w:rFonts w:eastAsia="Times New Roman"/>
          <w:lang w:eastAsia="ar-SA"/>
        </w:rPr>
        <w:t>Š</w:t>
      </w:r>
      <w:r w:rsidR="005B3AF5" w:rsidRPr="005B3AF5">
        <w:rPr>
          <w:rFonts w:eastAsia="Times New Roman"/>
          <w:lang w:eastAsia="ar-SA"/>
        </w:rPr>
        <w:t xml:space="preserve">io projekto tikslas – </w:t>
      </w:r>
      <w:r w:rsidR="00B9128F">
        <w:rPr>
          <w:rFonts w:eastAsia="Times New Roman"/>
          <w:lang w:eastAsia="ar-SA"/>
        </w:rPr>
        <w:t>į</w:t>
      </w:r>
      <w:r w:rsidRPr="000275E2">
        <w:rPr>
          <w:rFonts w:eastAsia="Times New Roman"/>
          <w:lang w:eastAsia="ar-SA"/>
        </w:rPr>
        <w:t>galioti</w:t>
      </w:r>
      <w:r>
        <w:rPr>
          <w:rFonts w:eastAsia="Times New Roman"/>
          <w:lang w:eastAsia="ar-SA"/>
        </w:rPr>
        <w:t xml:space="preserve"> biudžetinės įstaigos</w:t>
      </w:r>
      <w:r w:rsidRPr="003744FF">
        <w:rPr>
          <w:rFonts w:eastAsia="Times New Roman"/>
          <w:lang w:eastAsia="ar-SA"/>
        </w:rPr>
        <w:t xml:space="preserve"> </w:t>
      </w:r>
      <w:r w:rsidRPr="000275E2">
        <w:rPr>
          <w:rFonts w:eastAsia="Times New Roman"/>
          <w:lang w:eastAsia="ar-SA"/>
        </w:rPr>
        <w:t>Lazdijų</w:t>
      </w:r>
      <w:r>
        <w:rPr>
          <w:rFonts w:eastAsia="Times New Roman"/>
          <w:lang w:eastAsia="ar-SA"/>
        </w:rPr>
        <w:t xml:space="preserve"> mokyklos-darželio ,,Vyturėlis“,</w:t>
      </w:r>
      <w:r w:rsidRPr="000275E2">
        <w:rPr>
          <w:rFonts w:eastAsia="Times New Roman"/>
          <w:lang w:eastAsia="ar-SA"/>
        </w:rPr>
        <w:t xml:space="preserve"> patikėjimo teise valdan</w:t>
      </w:r>
      <w:r>
        <w:rPr>
          <w:rFonts w:eastAsia="Times New Roman"/>
          <w:lang w:eastAsia="ar-SA"/>
        </w:rPr>
        <w:t>čios</w:t>
      </w:r>
      <w:r w:rsidRPr="000275E2">
        <w:rPr>
          <w:rFonts w:eastAsia="Times New Roman"/>
          <w:lang w:eastAsia="ar-SA"/>
        </w:rPr>
        <w:t xml:space="preserve"> Lazdijų </w:t>
      </w:r>
      <w:r>
        <w:rPr>
          <w:rFonts w:eastAsia="Times New Roman"/>
          <w:lang w:eastAsia="ar-SA"/>
        </w:rPr>
        <w:t>rajono savivaldybei</w:t>
      </w:r>
      <w:r w:rsidRPr="000275E2">
        <w:rPr>
          <w:rFonts w:eastAsia="Times New Roman"/>
          <w:lang w:eastAsia="ar-SA"/>
        </w:rPr>
        <w:t xml:space="preserve"> nuosavyb</w:t>
      </w:r>
      <w:r>
        <w:rPr>
          <w:rFonts w:eastAsia="Times New Roman"/>
          <w:lang w:eastAsia="ar-SA"/>
        </w:rPr>
        <w:t>ės</w:t>
      </w:r>
      <w:r w:rsidRPr="000275E2">
        <w:rPr>
          <w:rFonts w:eastAsia="Times New Roman"/>
          <w:lang w:eastAsia="ar-SA"/>
        </w:rPr>
        <w:t xml:space="preserve"> teise priklausantį nekilnojamąjį turtą,</w:t>
      </w:r>
      <w:r>
        <w:rPr>
          <w:rFonts w:eastAsia="Times New Roman"/>
          <w:lang w:eastAsia="ar-SA"/>
        </w:rPr>
        <w:t xml:space="preserve"> direktorę </w:t>
      </w:r>
      <w:r w:rsidR="00F741E1" w:rsidRPr="00F741E1">
        <w:rPr>
          <w:rFonts w:eastAsia="Times New Roman"/>
          <w:lang w:eastAsia="ar-SA"/>
        </w:rPr>
        <w:t xml:space="preserve">Loretą </w:t>
      </w:r>
      <w:proofErr w:type="spellStart"/>
      <w:r w:rsidR="00F741E1" w:rsidRPr="00F741E1">
        <w:rPr>
          <w:rFonts w:eastAsia="Times New Roman"/>
          <w:lang w:eastAsia="ar-SA"/>
        </w:rPr>
        <w:t>Jurkonienę</w:t>
      </w:r>
      <w:proofErr w:type="spellEnd"/>
      <w:r w:rsidR="00F741E1" w:rsidRPr="00F741E1">
        <w:rPr>
          <w:rFonts w:eastAsia="Times New Roman"/>
          <w:lang w:eastAsia="ar-SA"/>
        </w:rPr>
        <w:t xml:space="preserve"> </w:t>
      </w:r>
      <w:r w:rsidRPr="000275E2">
        <w:rPr>
          <w:rFonts w:eastAsia="Times New Roman"/>
          <w:lang w:eastAsia="ar-SA"/>
        </w:rPr>
        <w:t>teisės aktų nustatyta tvarka pasirašyti deklaracij</w:t>
      </w:r>
      <w:r>
        <w:rPr>
          <w:rFonts w:eastAsia="Times New Roman"/>
          <w:lang w:eastAsia="ar-SA"/>
        </w:rPr>
        <w:t>as</w:t>
      </w:r>
      <w:r w:rsidRPr="000275E2">
        <w:rPr>
          <w:rFonts w:eastAsia="Times New Roman"/>
          <w:lang w:eastAsia="ar-SA"/>
        </w:rPr>
        <w:t xml:space="preserve"> apie statybos užbaigimą</w:t>
      </w:r>
      <w:r w:rsidR="008E3C5C">
        <w:rPr>
          <w:rFonts w:eastAsia="Times New Roman"/>
          <w:lang w:eastAsia="ar-SA"/>
        </w:rPr>
        <w:t xml:space="preserve"> </w:t>
      </w:r>
      <w:r w:rsidRPr="000275E2">
        <w:rPr>
          <w:rFonts w:eastAsia="Times New Roman"/>
          <w:lang w:eastAsia="ar-SA"/>
        </w:rPr>
        <w:t>/</w:t>
      </w:r>
      <w:r>
        <w:rPr>
          <w:rFonts w:eastAsia="Times New Roman"/>
          <w:lang w:eastAsia="ar-SA"/>
        </w:rPr>
        <w:t xml:space="preserve"> </w:t>
      </w:r>
      <w:r w:rsidRPr="000275E2">
        <w:rPr>
          <w:rFonts w:eastAsia="Times New Roman"/>
          <w:lang w:eastAsia="ar-SA"/>
        </w:rPr>
        <w:t xml:space="preserve">paskirties keitimą ir </w:t>
      </w:r>
      <w:r>
        <w:rPr>
          <w:rFonts w:eastAsia="Times New Roman"/>
          <w:lang w:eastAsia="ar-SA"/>
        </w:rPr>
        <w:t>jas</w:t>
      </w:r>
      <w:r w:rsidRPr="000275E2">
        <w:rPr>
          <w:rFonts w:eastAsia="Times New Roman"/>
          <w:lang w:eastAsia="ar-SA"/>
        </w:rPr>
        <w:t xml:space="preserve"> pateikti VĮ Registrų centrui, registruoti naujus nekilnojamuosius daiktus Nekilnojamojo turto registre Lazdijų rajono savivaldybės nuosavyb</w:t>
      </w:r>
      <w:r>
        <w:rPr>
          <w:rFonts w:eastAsia="Times New Roman"/>
          <w:lang w:eastAsia="ar-SA"/>
        </w:rPr>
        <w:t>ės</w:t>
      </w:r>
      <w:r w:rsidRPr="000275E2">
        <w:rPr>
          <w:rFonts w:eastAsia="Times New Roman"/>
          <w:lang w:eastAsia="ar-SA"/>
        </w:rPr>
        <w:t xml:space="preserve"> teise ir teisės aktų nustatyta tvarka kreiptis į Nekilnojamojo turto registro tvarkytoją dėl Nekilnojamojo turto duomenų patikslinimo atlik</w:t>
      </w:r>
      <w:r>
        <w:rPr>
          <w:rFonts w:eastAsia="Times New Roman"/>
          <w:lang w:eastAsia="ar-SA"/>
        </w:rPr>
        <w:t>us paprastąjį statinių remontą,</w:t>
      </w:r>
      <w:r w:rsidRPr="000275E2">
        <w:rPr>
          <w:rFonts w:eastAsia="Times New Roman"/>
          <w:lang w:eastAsia="ar-SA"/>
        </w:rPr>
        <w:t xml:space="preserve"> kapitalinį remontą ir rekonstravus nekilnojamuosius daiktus </w:t>
      </w:r>
      <w:r>
        <w:rPr>
          <w:rFonts w:eastAsia="Times New Roman"/>
          <w:lang w:eastAsia="ar-SA"/>
        </w:rPr>
        <w:t>bei</w:t>
      </w:r>
      <w:r w:rsidRPr="000275E2">
        <w:rPr>
          <w:rFonts w:eastAsia="Times New Roman"/>
          <w:lang w:eastAsia="ar-SA"/>
        </w:rPr>
        <w:t xml:space="preserve"> atsiimti parengtus dokumentus.</w:t>
      </w:r>
    </w:p>
    <w:p w14:paraId="6CB73A06" w14:textId="77777777" w:rsidR="00BD2A16" w:rsidRPr="00BD2A16" w:rsidRDefault="00BD2A16" w:rsidP="00BD2A16">
      <w:pPr>
        <w:widowControl/>
        <w:tabs>
          <w:tab w:val="left" w:pos="567"/>
        </w:tabs>
        <w:spacing w:line="360" w:lineRule="auto"/>
        <w:jc w:val="both"/>
        <w:rPr>
          <w:rFonts w:eastAsia="Times New Roman"/>
          <w:lang w:val="pt-BR" w:eastAsia="ar-SA"/>
        </w:rPr>
      </w:pPr>
      <w:r w:rsidRPr="00BD2A16">
        <w:rPr>
          <w:rFonts w:eastAsia="Times New Roman"/>
        </w:rPr>
        <w:t xml:space="preserve">          </w:t>
      </w:r>
      <w:r w:rsidRPr="00BD2A16">
        <w:rPr>
          <w:rFonts w:eastAsia="Times New Roman"/>
          <w:lang w:eastAsia="ar-SA"/>
        </w:rPr>
        <w:t>Parengtas sprendimo projektas neprieštarauja galiojantiems teisė</w:t>
      </w:r>
      <w:r w:rsidRPr="00BD2A16">
        <w:rPr>
          <w:rFonts w:eastAsia="Times New Roman"/>
          <w:lang w:val="pt-BR" w:eastAsia="ar-SA"/>
        </w:rPr>
        <w:t>s aktams.</w:t>
      </w:r>
    </w:p>
    <w:p w14:paraId="4C39FBFA" w14:textId="77777777" w:rsidR="00BD2A16" w:rsidRPr="00BD2A16" w:rsidRDefault="00BD2A16" w:rsidP="00BD2A16">
      <w:pPr>
        <w:widowControl/>
        <w:spacing w:line="360" w:lineRule="auto"/>
        <w:jc w:val="both"/>
        <w:rPr>
          <w:rFonts w:eastAsia="Times New Roman"/>
          <w:lang w:val="pt-BR" w:eastAsia="ar-SA"/>
        </w:rPr>
      </w:pPr>
      <w:r w:rsidRPr="00BD2A16">
        <w:rPr>
          <w:rFonts w:eastAsia="Times New Roman"/>
          <w:lang w:val="pt-BR" w:eastAsia="ar-SA"/>
        </w:rPr>
        <w:t xml:space="preserve">          Priėmus sprendimo projektą, neigiamų pasekmių nenumatoma.</w:t>
      </w:r>
    </w:p>
    <w:p w14:paraId="67849323" w14:textId="77777777" w:rsidR="00BD2A16" w:rsidRPr="00BD2A16" w:rsidRDefault="00BD2A16" w:rsidP="00BD2A16">
      <w:pPr>
        <w:widowControl/>
        <w:spacing w:line="360" w:lineRule="auto"/>
        <w:jc w:val="both"/>
        <w:rPr>
          <w:rFonts w:eastAsia="Times New Roman"/>
          <w:lang w:val="pt-BR" w:eastAsia="ar-SA"/>
        </w:rPr>
      </w:pPr>
      <w:r w:rsidRPr="00BD2A16">
        <w:rPr>
          <w:rFonts w:eastAsia="Times New Roman"/>
          <w:lang w:val="pt-BR" w:eastAsia="ar-SA"/>
        </w:rPr>
        <w:t xml:space="preserve">          Naujų teisės aktų priimti ar galiojančių pakeisti, panaikinti, priėmus teikiamą projektą, nereikės.</w:t>
      </w:r>
    </w:p>
    <w:p w14:paraId="640DA671" w14:textId="77777777" w:rsidR="00BD2A16" w:rsidRPr="00BD2A16" w:rsidRDefault="00BD2A16" w:rsidP="00BD2A16">
      <w:pPr>
        <w:widowControl/>
        <w:spacing w:line="360" w:lineRule="auto"/>
        <w:jc w:val="both"/>
        <w:rPr>
          <w:rFonts w:eastAsia="Times New Roman"/>
          <w:lang w:val="pt-BR" w:eastAsia="ar-SA"/>
        </w:rPr>
      </w:pPr>
      <w:r w:rsidRPr="00BD2A16">
        <w:rPr>
          <w:rFonts w:eastAsia="Times New Roman"/>
          <w:lang w:val="pt-BR" w:eastAsia="ar-SA"/>
        </w:rPr>
        <w:t xml:space="preserve">          Dėl sprendimo projekto pastabų ir pasiūlymų negauta.</w:t>
      </w:r>
    </w:p>
    <w:p w14:paraId="7AB71922" w14:textId="77777777" w:rsidR="00BD2A16" w:rsidRPr="00BD2A16" w:rsidRDefault="00BD2A16" w:rsidP="00BD2A16">
      <w:pPr>
        <w:widowControl/>
        <w:spacing w:line="360" w:lineRule="auto"/>
        <w:jc w:val="both"/>
        <w:rPr>
          <w:rFonts w:eastAsia="Times New Roman"/>
          <w:lang w:val="pt-BR" w:eastAsia="ar-SA"/>
        </w:rPr>
      </w:pPr>
      <w:r>
        <w:rPr>
          <w:rFonts w:eastAsia="Times New Roman"/>
          <w:lang w:val="pt-BR" w:eastAsia="ar-SA"/>
        </w:rPr>
        <w:t xml:space="preserve">          </w:t>
      </w:r>
      <w:r w:rsidRPr="00BD2A16">
        <w:rPr>
          <w:rFonts w:eastAsia="Times New Roman"/>
          <w:lang w:val="pt-BR" w:eastAsia="ar-SA"/>
        </w:rPr>
        <w:t>Sprendimo projektą parengė Lazdijų rajono savivaldybės administracijos Ekonomikos skyriaus vyriausioji specialistė Ineta Junelienė.</w:t>
      </w:r>
    </w:p>
    <w:p w14:paraId="5D4C369E" w14:textId="77777777" w:rsidR="00BD2A16" w:rsidRPr="00BD2A16" w:rsidRDefault="00BD2A16" w:rsidP="00BD2A16">
      <w:pPr>
        <w:widowControl/>
        <w:spacing w:line="360" w:lineRule="auto"/>
        <w:jc w:val="both"/>
        <w:rPr>
          <w:rFonts w:eastAsia="Times New Roman"/>
          <w:lang w:val="pt-BR" w:eastAsia="ar-SA"/>
        </w:rPr>
      </w:pPr>
    </w:p>
    <w:p w14:paraId="4FD8429C" w14:textId="77777777" w:rsidR="00F273EE" w:rsidRPr="00BD2A16" w:rsidRDefault="00BD2A16" w:rsidP="00BD2A16">
      <w:pPr>
        <w:keepNext/>
        <w:widowControl/>
        <w:suppressAutoHyphens w:val="0"/>
        <w:outlineLvl w:val="4"/>
        <w:rPr>
          <w:rFonts w:eastAsia="Times New Roman"/>
          <w:lang w:eastAsia="en-US"/>
        </w:rPr>
      </w:pPr>
      <w:r w:rsidRPr="00BD2A16">
        <w:rPr>
          <w:rFonts w:eastAsia="Times New Roman"/>
          <w:lang w:eastAsia="en-US"/>
        </w:rPr>
        <w:t xml:space="preserve">Ekonomikos skyriaus vyriausioji specialistė </w:t>
      </w:r>
      <w:r w:rsidRPr="00BD2A16">
        <w:rPr>
          <w:rFonts w:eastAsia="Times New Roman"/>
          <w:lang w:eastAsia="en-US"/>
        </w:rPr>
        <w:tab/>
      </w:r>
      <w:r w:rsidRPr="00BD2A16">
        <w:rPr>
          <w:rFonts w:eastAsia="Times New Roman"/>
          <w:lang w:eastAsia="en-US"/>
        </w:rPr>
        <w:tab/>
      </w:r>
      <w:r w:rsidRPr="00BD2A16">
        <w:rPr>
          <w:rFonts w:eastAsia="Times New Roman"/>
          <w:lang w:eastAsia="en-US"/>
        </w:rPr>
        <w:tab/>
        <w:t xml:space="preserve">                             Ineta Junelienė</w:t>
      </w:r>
      <w:r w:rsidR="005B3AF5">
        <w:t xml:space="preserve"> </w:t>
      </w:r>
    </w:p>
    <w:sectPr w:rsidR="00F273EE" w:rsidRPr="00BD2A16" w:rsidSect="00540685">
      <w:headerReference w:type="defaul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6923" w14:textId="77777777" w:rsidR="00267EAC" w:rsidRDefault="00267EAC" w:rsidP="00DF13BD">
      <w:r>
        <w:separator/>
      </w:r>
    </w:p>
  </w:endnote>
  <w:endnote w:type="continuationSeparator" w:id="0">
    <w:p w14:paraId="151B7D59" w14:textId="77777777" w:rsidR="00267EAC" w:rsidRDefault="00267EAC" w:rsidP="00DF13BD">
      <w:r>
        <w:continuationSeparator/>
      </w:r>
    </w:p>
  </w:endnote>
  <w:endnote w:type="continuationNotice" w:id="1">
    <w:p w14:paraId="006EC35F" w14:textId="77777777" w:rsidR="004A6FF1" w:rsidRDefault="004A6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714D" w14:textId="77777777" w:rsidR="00267EAC" w:rsidRDefault="00267EAC" w:rsidP="00DF13BD">
      <w:r>
        <w:separator/>
      </w:r>
    </w:p>
  </w:footnote>
  <w:footnote w:type="continuationSeparator" w:id="0">
    <w:p w14:paraId="219685CF" w14:textId="77777777" w:rsidR="00267EAC" w:rsidRDefault="00267EAC" w:rsidP="00DF13BD">
      <w:r>
        <w:continuationSeparator/>
      </w:r>
    </w:p>
  </w:footnote>
  <w:footnote w:type="continuationNotice" w:id="1">
    <w:p w14:paraId="55080321" w14:textId="77777777" w:rsidR="004A6FF1" w:rsidRDefault="004A6F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FE94D" w14:textId="77777777" w:rsidR="00267EAC" w:rsidRPr="001E28F1" w:rsidRDefault="00267EAC" w:rsidP="005B009B">
    <w:pPr>
      <w:pStyle w:val="Antrats"/>
      <w:jc w:val="right"/>
      <w:rPr>
        <w:b/>
      </w:rPr>
    </w:pPr>
    <w:r w:rsidRPr="001E28F1">
      <w:rPr>
        <w:b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CB42" w14:textId="77777777" w:rsidR="00267EAC" w:rsidRPr="005B009B" w:rsidRDefault="00267EAC" w:rsidP="005B009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B96AB9"/>
    <w:multiLevelType w:val="hybridMultilevel"/>
    <w:tmpl w:val="4B4277A2"/>
    <w:lvl w:ilvl="0" w:tplc="10ACDA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DD7736"/>
    <w:multiLevelType w:val="hybridMultilevel"/>
    <w:tmpl w:val="FF12DFF0"/>
    <w:lvl w:ilvl="0" w:tplc="1B6C6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90E"/>
    <w:multiLevelType w:val="hybridMultilevel"/>
    <w:tmpl w:val="2A3A4E58"/>
    <w:lvl w:ilvl="0" w:tplc="6B425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C752F"/>
    <w:multiLevelType w:val="multilevel"/>
    <w:tmpl w:val="704226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9973E23"/>
    <w:multiLevelType w:val="hybridMultilevel"/>
    <w:tmpl w:val="00DAE7DA"/>
    <w:lvl w:ilvl="0" w:tplc="E5CC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proofState w:spelling="clean" w:grammar="clean"/>
  <w:attachedTemplate r:id="rId1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0151E"/>
    <w:rsid w:val="00005C9C"/>
    <w:rsid w:val="00011D44"/>
    <w:rsid w:val="00014061"/>
    <w:rsid w:val="000158B2"/>
    <w:rsid w:val="00021A0C"/>
    <w:rsid w:val="00024841"/>
    <w:rsid w:val="00024B56"/>
    <w:rsid w:val="00025929"/>
    <w:rsid w:val="00026168"/>
    <w:rsid w:val="000275E2"/>
    <w:rsid w:val="00045A90"/>
    <w:rsid w:val="00046D27"/>
    <w:rsid w:val="00052F27"/>
    <w:rsid w:val="000622EC"/>
    <w:rsid w:val="00070FF9"/>
    <w:rsid w:val="00085B7A"/>
    <w:rsid w:val="00090EF3"/>
    <w:rsid w:val="000943E8"/>
    <w:rsid w:val="000A6074"/>
    <w:rsid w:val="000A67C7"/>
    <w:rsid w:val="000B2F21"/>
    <w:rsid w:val="000B71C5"/>
    <w:rsid w:val="000D7C75"/>
    <w:rsid w:val="000E2809"/>
    <w:rsid w:val="000E6A18"/>
    <w:rsid w:val="00100E56"/>
    <w:rsid w:val="001460B9"/>
    <w:rsid w:val="00156600"/>
    <w:rsid w:val="001573AF"/>
    <w:rsid w:val="001604CE"/>
    <w:rsid w:val="0016789E"/>
    <w:rsid w:val="00175567"/>
    <w:rsid w:val="0018303C"/>
    <w:rsid w:val="00187BD8"/>
    <w:rsid w:val="00192172"/>
    <w:rsid w:val="001A182D"/>
    <w:rsid w:val="001A32A8"/>
    <w:rsid w:val="001B03D9"/>
    <w:rsid w:val="001B04EE"/>
    <w:rsid w:val="001B2CFB"/>
    <w:rsid w:val="001D2929"/>
    <w:rsid w:val="001E0A74"/>
    <w:rsid w:val="001E28F1"/>
    <w:rsid w:val="001F09DA"/>
    <w:rsid w:val="001F2E4B"/>
    <w:rsid w:val="001F7D52"/>
    <w:rsid w:val="00200723"/>
    <w:rsid w:val="00200986"/>
    <w:rsid w:val="00201F0D"/>
    <w:rsid w:val="002067F2"/>
    <w:rsid w:val="002119D8"/>
    <w:rsid w:val="00217AC8"/>
    <w:rsid w:val="002317F1"/>
    <w:rsid w:val="00232FD2"/>
    <w:rsid w:val="00241B9A"/>
    <w:rsid w:val="002457BF"/>
    <w:rsid w:val="002523EA"/>
    <w:rsid w:val="00266BA1"/>
    <w:rsid w:val="00267EAC"/>
    <w:rsid w:val="002713F1"/>
    <w:rsid w:val="0028187B"/>
    <w:rsid w:val="00282429"/>
    <w:rsid w:val="00283DE1"/>
    <w:rsid w:val="00284960"/>
    <w:rsid w:val="00291749"/>
    <w:rsid w:val="002A1E72"/>
    <w:rsid w:val="002A42AA"/>
    <w:rsid w:val="002B00FC"/>
    <w:rsid w:val="002B329A"/>
    <w:rsid w:val="002E106C"/>
    <w:rsid w:val="002E4C50"/>
    <w:rsid w:val="002E5E92"/>
    <w:rsid w:val="002F0A7B"/>
    <w:rsid w:val="002F143E"/>
    <w:rsid w:val="002F663F"/>
    <w:rsid w:val="00300192"/>
    <w:rsid w:val="0030517D"/>
    <w:rsid w:val="00323CBD"/>
    <w:rsid w:val="00323DFF"/>
    <w:rsid w:val="00324470"/>
    <w:rsid w:val="00336F69"/>
    <w:rsid w:val="003744FF"/>
    <w:rsid w:val="00376769"/>
    <w:rsid w:val="00381559"/>
    <w:rsid w:val="00387224"/>
    <w:rsid w:val="00387960"/>
    <w:rsid w:val="00390F79"/>
    <w:rsid w:val="003A395B"/>
    <w:rsid w:val="003A4152"/>
    <w:rsid w:val="003B0D7F"/>
    <w:rsid w:val="003C5A2A"/>
    <w:rsid w:val="003E1474"/>
    <w:rsid w:val="00402457"/>
    <w:rsid w:val="00407B2F"/>
    <w:rsid w:val="0041644B"/>
    <w:rsid w:val="00435181"/>
    <w:rsid w:val="00461C85"/>
    <w:rsid w:val="00466B17"/>
    <w:rsid w:val="004757DF"/>
    <w:rsid w:val="004A1243"/>
    <w:rsid w:val="004A6ADF"/>
    <w:rsid w:val="004A6C1B"/>
    <w:rsid w:val="004A6FF1"/>
    <w:rsid w:val="004B1BCB"/>
    <w:rsid w:val="004D388E"/>
    <w:rsid w:val="004E0061"/>
    <w:rsid w:val="004E5865"/>
    <w:rsid w:val="004F1146"/>
    <w:rsid w:val="004F412B"/>
    <w:rsid w:val="004F4CD6"/>
    <w:rsid w:val="0050023D"/>
    <w:rsid w:val="005067A6"/>
    <w:rsid w:val="005236B5"/>
    <w:rsid w:val="00527F9C"/>
    <w:rsid w:val="00531B72"/>
    <w:rsid w:val="00540685"/>
    <w:rsid w:val="00557F3C"/>
    <w:rsid w:val="00563BFA"/>
    <w:rsid w:val="00564E4C"/>
    <w:rsid w:val="0056602D"/>
    <w:rsid w:val="00571175"/>
    <w:rsid w:val="00582C9E"/>
    <w:rsid w:val="005838E9"/>
    <w:rsid w:val="0059478B"/>
    <w:rsid w:val="00595D5A"/>
    <w:rsid w:val="005A07B0"/>
    <w:rsid w:val="005A1A07"/>
    <w:rsid w:val="005A7CAB"/>
    <w:rsid w:val="005B009B"/>
    <w:rsid w:val="005B3AF5"/>
    <w:rsid w:val="005C1235"/>
    <w:rsid w:val="005C5BA9"/>
    <w:rsid w:val="005C7118"/>
    <w:rsid w:val="005E64B4"/>
    <w:rsid w:val="005E7FE5"/>
    <w:rsid w:val="005F0BE7"/>
    <w:rsid w:val="00605516"/>
    <w:rsid w:val="00610920"/>
    <w:rsid w:val="00613E6D"/>
    <w:rsid w:val="0064050F"/>
    <w:rsid w:val="006644E6"/>
    <w:rsid w:val="00683617"/>
    <w:rsid w:val="00692525"/>
    <w:rsid w:val="006955B4"/>
    <w:rsid w:val="006A44A9"/>
    <w:rsid w:val="006B1D6E"/>
    <w:rsid w:val="006B3F16"/>
    <w:rsid w:val="006C6D46"/>
    <w:rsid w:val="006C77F9"/>
    <w:rsid w:val="006D0FCA"/>
    <w:rsid w:val="006D22D3"/>
    <w:rsid w:val="006D6F9F"/>
    <w:rsid w:val="006E4C98"/>
    <w:rsid w:val="006F0764"/>
    <w:rsid w:val="006F744E"/>
    <w:rsid w:val="006F7D50"/>
    <w:rsid w:val="0070118E"/>
    <w:rsid w:val="007057AD"/>
    <w:rsid w:val="007130C3"/>
    <w:rsid w:val="00716141"/>
    <w:rsid w:val="00735399"/>
    <w:rsid w:val="00745B33"/>
    <w:rsid w:val="00750B96"/>
    <w:rsid w:val="00755540"/>
    <w:rsid w:val="007632D1"/>
    <w:rsid w:val="00781FEE"/>
    <w:rsid w:val="0079364F"/>
    <w:rsid w:val="007A212F"/>
    <w:rsid w:val="007C3254"/>
    <w:rsid w:val="007D3306"/>
    <w:rsid w:val="007D44BD"/>
    <w:rsid w:val="007E4FF7"/>
    <w:rsid w:val="007F5CA8"/>
    <w:rsid w:val="007F6705"/>
    <w:rsid w:val="00827B14"/>
    <w:rsid w:val="00832DA2"/>
    <w:rsid w:val="00853A2C"/>
    <w:rsid w:val="008562A8"/>
    <w:rsid w:val="00861ABC"/>
    <w:rsid w:val="008623EE"/>
    <w:rsid w:val="0086481E"/>
    <w:rsid w:val="008658A1"/>
    <w:rsid w:val="00893DB7"/>
    <w:rsid w:val="008942BF"/>
    <w:rsid w:val="008948D5"/>
    <w:rsid w:val="008A66FD"/>
    <w:rsid w:val="008A7C4E"/>
    <w:rsid w:val="008B0EFA"/>
    <w:rsid w:val="008B48EB"/>
    <w:rsid w:val="008B6936"/>
    <w:rsid w:val="008D2895"/>
    <w:rsid w:val="008D7CE8"/>
    <w:rsid w:val="008E0DE3"/>
    <w:rsid w:val="008E2465"/>
    <w:rsid w:val="008E3C5C"/>
    <w:rsid w:val="008F1C43"/>
    <w:rsid w:val="009052DF"/>
    <w:rsid w:val="00912EDE"/>
    <w:rsid w:val="00916503"/>
    <w:rsid w:val="009222DC"/>
    <w:rsid w:val="0092523D"/>
    <w:rsid w:val="0092623A"/>
    <w:rsid w:val="00947FE2"/>
    <w:rsid w:val="00952128"/>
    <w:rsid w:val="009566EC"/>
    <w:rsid w:val="00957DF1"/>
    <w:rsid w:val="0096065C"/>
    <w:rsid w:val="00971E02"/>
    <w:rsid w:val="00974075"/>
    <w:rsid w:val="00974204"/>
    <w:rsid w:val="00974BDA"/>
    <w:rsid w:val="00977120"/>
    <w:rsid w:val="00980019"/>
    <w:rsid w:val="00985F55"/>
    <w:rsid w:val="009A3AC2"/>
    <w:rsid w:val="009A3B09"/>
    <w:rsid w:val="009B12A4"/>
    <w:rsid w:val="009B1656"/>
    <w:rsid w:val="009B6EF3"/>
    <w:rsid w:val="009C282F"/>
    <w:rsid w:val="009C5D9E"/>
    <w:rsid w:val="009D53FD"/>
    <w:rsid w:val="009D5682"/>
    <w:rsid w:val="009D7A8D"/>
    <w:rsid w:val="009E251A"/>
    <w:rsid w:val="009E2629"/>
    <w:rsid w:val="009F0767"/>
    <w:rsid w:val="009F5D01"/>
    <w:rsid w:val="00A05353"/>
    <w:rsid w:val="00A435E1"/>
    <w:rsid w:val="00A46249"/>
    <w:rsid w:val="00A47EB8"/>
    <w:rsid w:val="00A61E0D"/>
    <w:rsid w:val="00A65C81"/>
    <w:rsid w:val="00A749E7"/>
    <w:rsid w:val="00A833E3"/>
    <w:rsid w:val="00A868AC"/>
    <w:rsid w:val="00A87761"/>
    <w:rsid w:val="00A94190"/>
    <w:rsid w:val="00AA03A3"/>
    <w:rsid w:val="00AA2883"/>
    <w:rsid w:val="00AA53FC"/>
    <w:rsid w:val="00AB1684"/>
    <w:rsid w:val="00AB2184"/>
    <w:rsid w:val="00AB2573"/>
    <w:rsid w:val="00AB2DA2"/>
    <w:rsid w:val="00AB519B"/>
    <w:rsid w:val="00AC186E"/>
    <w:rsid w:val="00AF0B69"/>
    <w:rsid w:val="00AF1419"/>
    <w:rsid w:val="00AF3F09"/>
    <w:rsid w:val="00B0030B"/>
    <w:rsid w:val="00B122EA"/>
    <w:rsid w:val="00B12EC3"/>
    <w:rsid w:val="00B14306"/>
    <w:rsid w:val="00B14D27"/>
    <w:rsid w:val="00B15BF5"/>
    <w:rsid w:val="00B17541"/>
    <w:rsid w:val="00B40EE4"/>
    <w:rsid w:val="00B46675"/>
    <w:rsid w:val="00B570AD"/>
    <w:rsid w:val="00B702B0"/>
    <w:rsid w:val="00B731A6"/>
    <w:rsid w:val="00B73BC4"/>
    <w:rsid w:val="00B81D93"/>
    <w:rsid w:val="00B9128F"/>
    <w:rsid w:val="00B926E5"/>
    <w:rsid w:val="00BB6176"/>
    <w:rsid w:val="00BD2A16"/>
    <w:rsid w:val="00BD3697"/>
    <w:rsid w:val="00BD50A2"/>
    <w:rsid w:val="00BD7778"/>
    <w:rsid w:val="00C02EF9"/>
    <w:rsid w:val="00C04001"/>
    <w:rsid w:val="00C0483B"/>
    <w:rsid w:val="00C165B4"/>
    <w:rsid w:val="00C40541"/>
    <w:rsid w:val="00C43067"/>
    <w:rsid w:val="00C75F80"/>
    <w:rsid w:val="00CD0E7A"/>
    <w:rsid w:val="00CD20DC"/>
    <w:rsid w:val="00CD6A28"/>
    <w:rsid w:val="00CD757B"/>
    <w:rsid w:val="00CF0562"/>
    <w:rsid w:val="00CF4181"/>
    <w:rsid w:val="00CF60A6"/>
    <w:rsid w:val="00D16D3B"/>
    <w:rsid w:val="00D226E3"/>
    <w:rsid w:val="00D253D8"/>
    <w:rsid w:val="00D30381"/>
    <w:rsid w:val="00D31D6C"/>
    <w:rsid w:val="00D4290E"/>
    <w:rsid w:val="00D4573F"/>
    <w:rsid w:val="00D534F0"/>
    <w:rsid w:val="00D97DA3"/>
    <w:rsid w:val="00DC3D13"/>
    <w:rsid w:val="00DC412E"/>
    <w:rsid w:val="00DC54F0"/>
    <w:rsid w:val="00DD2A7B"/>
    <w:rsid w:val="00DD73EB"/>
    <w:rsid w:val="00DE5E36"/>
    <w:rsid w:val="00DF13BD"/>
    <w:rsid w:val="00DF3CD4"/>
    <w:rsid w:val="00DF766D"/>
    <w:rsid w:val="00E03376"/>
    <w:rsid w:val="00E12239"/>
    <w:rsid w:val="00E20FF0"/>
    <w:rsid w:val="00E24A9C"/>
    <w:rsid w:val="00E41CF0"/>
    <w:rsid w:val="00E45594"/>
    <w:rsid w:val="00E52395"/>
    <w:rsid w:val="00E5359D"/>
    <w:rsid w:val="00E5784E"/>
    <w:rsid w:val="00E65DF3"/>
    <w:rsid w:val="00E74B1F"/>
    <w:rsid w:val="00E76164"/>
    <w:rsid w:val="00E8262E"/>
    <w:rsid w:val="00E83028"/>
    <w:rsid w:val="00E83871"/>
    <w:rsid w:val="00E8389B"/>
    <w:rsid w:val="00E87073"/>
    <w:rsid w:val="00E91647"/>
    <w:rsid w:val="00E9538A"/>
    <w:rsid w:val="00EA0EB8"/>
    <w:rsid w:val="00EB08AB"/>
    <w:rsid w:val="00ED72BB"/>
    <w:rsid w:val="00EF6F9B"/>
    <w:rsid w:val="00F12E38"/>
    <w:rsid w:val="00F15CF0"/>
    <w:rsid w:val="00F15D34"/>
    <w:rsid w:val="00F17815"/>
    <w:rsid w:val="00F25498"/>
    <w:rsid w:val="00F273EE"/>
    <w:rsid w:val="00F32AD8"/>
    <w:rsid w:val="00F4398D"/>
    <w:rsid w:val="00F55E74"/>
    <w:rsid w:val="00F567F2"/>
    <w:rsid w:val="00F6137A"/>
    <w:rsid w:val="00F6616D"/>
    <w:rsid w:val="00F73E06"/>
    <w:rsid w:val="00F741E1"/>
    <w:rsid w:val="00F97AAA"/>
    <w:rsid w:val="00FA44EC"/>
    <w:rsid w:val="00FA6217"/>
    <w:rsid w:val="00FB6BF2"/>
    <w:rsid w:val="00FC71CC"/>
    <w:rsid w:val="00FD29F3"/>
    <w:rsid w:val="00FD3A4C"/>
    <w:rsid w:val="00FD4BDF"/>
    <w:rsid w:val="00FD7B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0714"/>
  <w15:chartTrackingRefBased/>
  <w15:docId w15:val="{DB69E23A-85F1-4282-9666-520EBD59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58A1"/>
    <w:pPr>
      <w:widowControl w:val="0"/>
      <w:suppressAutoHyphens/>
    </w:pPr>
    <w:rPr>
      <w:rFonts w:eastAsia="Lucida Sans Unicode"/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D2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1"/>
    <w:link w:val="PavadinimasDiagrama"/>
    <w:qFormat/>
    <w:pPr>
      <w:jc w:val="center"/>
    </w:pPr>
    <w:rPr>
      <w:b/>
      <w:bCs/>
    </w:rPr>
  </w:style>
  <w:style w:type="paragraph" w:customStyle="1" w:styleId="Antrinispavadinimas1">
    <w:name w:val="Antrinis pavadinimas1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uiPriority w:val="99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uiPriority w:val="99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40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985F55"/>
    <w:rPr>
      <w:color w:val="954F7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F13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F13BD"/>
    <w:rPr>
      <w:rFonts w:eastAsia="Lucida Sans Unicode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D2A1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108eb87a38b450a938c82255b96c12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779DC-0917-4C9E-B0FE-75D94905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6108eb87a38b450a938c82255b96c12f</Template>
  <TotalTime>0</TotalTime>
  <Pages>2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ĮGALIOJIMO</vt:lpstr>
      <vt:lpstr>DĖL PRITARIMO RANGOS DARBŲ SUTARTIES PASIRAŠYMUI</vt:lpstr>
    </vt:vector>
  </TitlesOfParts>
  <Manager>2019-05-30</Manager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ĮGALIOJIMO</dc:title>
  <dc:subject>34-37</dc:subject>
  <dc:creator>LAZDIJŲ RAJONO SAVIVALDYBĖS TARYBA</dc:creator>
  <cp:keywords/>
  <cp:lastModifiedBy>Laima Jauniskiene</cp:lastModifiedBy>
  <cp:revision>2</cp:revision>
  <cp:lastPrinted>2019-05-22T11:49:00Z</cp:lastPrinted>
  <dcterms:created xsi:type="dcterms:W3CDTF">2019-10-15T14:31:00Z</dcterms:created>
  <dcterms:modified xsi:type="dcterms:W3CDTF">2019-10-15T14:31:00Z</dcterms:modified>
  <cp:category>Sprendimo projektas</cp:category>
</cp:coreProperties>
</file>