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74176" w14:textId="77777777" w:rsidR="002B5649" w:rsidRPr="006C5B4B" w:rsidRDefault="002B5649" w:rsidP="002B5649">
      <w:pPr>
        <w:jc w:val="right"/>
        <w:rPr>
          <w:b/>
          <w:szCs w:val="24"/>
        </w:rPr>
      </w:pPr>
      <w:bookmarkStart w:id="0" w:name="_GoBack"/>
      <w:bookmarkEnd w:id="0"/>
      <w:r w:rsidRPr="006C5B4B">
        <w:rPr>
          <w:b/>
          <w:szCs w:val="24"/>
        </w:rPr>
        <w:t>Projektas</w:t>
      </w:r>
    </w:p>
    <w:p w14:paraId="46872A5A" w14:textId="77777777" w:rsidR="002B5649" w:rsidRDefault="002B5649" w:rsidP="002B5649">
      <w:pPr>
        <w:jc w:val="center"/>
        <w:rPr>
          <w:sz w:val="20"/>
        </w:rPr>
      </w:pPr>
    </w:p>
    <w:p w14:paraId="4A709A68" w14:textId="77777777" w:rsidR="00A83E01" w:rsidRDefault="00A83E01" w:rsidP="002B5649">
      <w:pPr>
        <w:jc w:val="center"/>
        <w:rPr>
          <w:sz w:val="20"/>
        </w:rPr>
      </w:pPr>
    </w:p>
    <w:p w14:paraId="5CE06E35" w14:textId="77777777" w:rsidR="002B5649" w:rsidRPr="00AE7E1E" w:rsidRDefault="002B5649" w:rsidP="002B5649">
      <w:pPr>
        <w:pStyle w:val="Antrat1"/>
        <w:rPr>
          <w:rFonts w:ascii="Times New Roman" w:hAnsi="Times New Roman"/>
          <w:szCs w:val="24"/>
        </w:rPr>
      </w:pPr>
      <w:r w:rsidRPr="00AE7E1E">
        <w:rPr>
          <w:rFonts w:ascii="Times New Roman" w:hAnsi="Times New Roman"/>
          <w:szCs w:val="24"/>
        </w:rPr>
        <w:t>LAZDIJŲ RAJONO SAVIVALDYBĖS TARYBA</w:t>
      </w:r>
    </w:p>
    <w:p w14:paraId="28F0CCB5" w14:textId="77777777" w:rsidR="002B5649" w:rsidRPr="00AE7E1E" w:rsidRDefault="002B5649" w:rsidP="002B5649">
      <w:pPr>
        <w:jc w:val="center"/>
        <w:rPr>
          <w:rFonts w:ascii="Times New Roman" w:hAnsi="Times New Roman"/>
          <w:b/>
          <w:szCs w:val="24"/>
        </w:rPr>
      </w:pPr>
    </w:p>
    <w:p w14:paraId="38EA1359" w14:textId="77777777" w:rsidR="002B5649" w:rsidRPr="00AE7E1E" w:rsidRDefault="002B5649" w:rsidP="002B5649">
      <w:pPr>
        <w:pStyle w:val="Antrat1"/>
        <w:rPr>
          <w:rFonts w:ascii="Times New Roman" w:hAnsi="Times New Roman"/>
          <w:szCs w:val="24"/>
        </w:rPr>
      </w:pPr>
      <w:bookmarkStart w:id="1" w:name="Forma"/>
      <w:r w:rsidRPr="00AE7E1E">
        <w:rPr>
          <w:rFonts w:ascii="Times New Roman" w:hAnsi="Times New Roman"/>
          <w:szCs w:val="24"/>
        </w:rPr>
        <w:t>SPRENDIMAS</w:t>
      </w:r>
      <w:bookmarkEnd w:id="1"/>
    </w:p>
    <w:p w14:paraId="06F4FDC6" w14:textId="62C45E4C" w:rsidR="002B5649" w:rsidRPr="00AE7E1E" w:rsidRDefault="002B5649" w:rsidP="002B5649">
      <w:pPr>
        <w:jc w:val="center"/>
        <w:rPr>
          <w:rFonts w:ascii="Times New Roman" w:hAnsi="Times New Roman"/>
          <w:b/>
          <w:szCs w:val="24"/>
        </w:rPr>
      </w:pPr>
      <w:bookmarkStart w:id="2" w:name="Pavadinimas"/>
      <w:r w:rsidRPr="00AE7E1E">
        <w:rPr>
          <w:rFonts w:ascii="Times New Roman" w:hAnsi="Times New Roman"/>
          <w:b/>
          <w:szCs w:val="24"/>
        </w:rPr>
        <w:t xml:space="preserve">DĖL </w:t>
      </w:r>
      <w:r w:rsidR="001145DF">
        <w:rPr>
          <w:rFonts w:ascii="Times New Roman" w:hAnsi="Times New Roman"/>
          <w:b/>
          <w:szCs w:val="24"/>
        </w:rPr>
        <w:t xml:space="preserve">PRITARIMO </w:t>
      </w:r>
      <w:r>
        <w:rPr>
          <w:rFonts w:ascii="Times New Roman" w:hAnsi="Times New Roman"/>
          <w:b/>
          <w:szCs w:val="24"/>
        </w:rPr>
        <w:t>VAIKŲ DIENOS CENTRŲ VEIKLOS 2020</w:t>
      </w:r>
      <w:r w:rsidR="005F43C1"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Cs w:val="24"/>
        </w:rPr>
        <w:t xml:space="preserve">2021 METŲ </w:t>
      </w:r>
      <w:r w:rsidR="001145DF">
        <w:rPr>
          <w:rFonts w:ascii="Times New Roman" w:hAnsi="Times New Roman"/>
          <w:b/>
          <w:szCs w:val="24"/>
        </w:rPr>
        <w:t xml:space="preserve">PROJEKTAMS IR JŲ DALINIO </w:t>
      </w:r>
      <w:r w:rsidRPr="00AE7E1E">
        <w:rPr>
          <w:rFonts w:ascii="Times New Roman" w:hAnsi="Times New Roman"/>
          <w:b/>
          <w:szCs w:val="24"/>
        </w:rPr>
        <w:t>FINANSAVIMO</w:t>
      </w:r>
    </w:p>
    <w:bookmarkEnd w:id="2"/>
    <w:p w14:paraId="7FB8507E" w14:textId="77777777" w:rsidR="002B5649" w:rsidRPr="00AE7E1E" w:rsidRDefault="002B5649" w:rsidP="002B5649">
      <w:pPr>
        <w:jc w:val="center"/>
        <w:rPr>
          <w:rFonts w:ascii="Times New Roman" w:hAnsi="Times New Roman"/>
          <w:szCs w:val="24"/>
        </w:rPr>
      </w:pPr>
    </w:p>
    <w:p w14:paraId="5CF5017C" w14:textId="08179103" w:rsidR="002B5649" w:rsidRDefault="002B5649" w:rsidP="002B5649">
      <w:pPr>
        <w:jc w:val="center"/>
        <w:rPr>
          <w:rFonts w:ascii="Times New Roman" w:hAnsi="Times New Roman"/>
          <w:szCs w:val="24"/>
        </w:rPr>
      </w:pPr>
      <w:r w:rsidRPr="00AE7E1E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 m. spalio</w:t>
      </w:r>
      <w:r w:rsidR="004632C5">
        <w:rPr>
          <w:rFonts w:ascii="Times New Roman" w:hAnsi="Times New Roman"/>
          <w:szCs w:val="24"/>
        </w:rPr>
        <w:t xml:space="preserve"> 14 </w:t>
      </w:r>
      <w:r w:rsidRPr="00AE7E1E">
        <w:rPr>
          <w:rFonts w:ascii="Times New Roman" w:hAnsi="Times New Roman"/>
          <w:szCs w:val="24"/>
        </w:rPr>
        <w:t>d. Nr.</w:t>
      </w:r>
      <w:bookmarkStart w:id="3" w:name="Nr"/>
      <w:r w:rsidRPr="00AE7E1E">
        <w:rPr>
          <w:rFonts w:ascii="Times New Roman" w:hAnsi="Times New Roman"/>
          <w:szCs w:val="24"/>
        </w:rPr>
        <w:t xml:space="preserve"> </w:t>
      </w:r>
      <w:bookmarkEnd w:id="3"/>
      <w:r w:rsidR="004632C5">
        <w:rPr>
          <w:rFonts w:ascii="Times New Roman" w:hAnsi="Times New Roman"/>
          <w:szCs w:val="24"/>
        </w:rPr>
        <w:t>34-169</w:t>
      </w:r>
    </w:p>
    <w:p w14:paraId="3E46DADF" w14:textId="77777777" w:rsidR="002B5649" w:rsidRPr="00AE7E1E" w:rsidRDefault="002B5649" w:rsidP="002B5649">
      <w:pPr>
        <w:jc w:val="center"/>
        <w:rPr>
          <w:rFonts w:ascii="Times New Roman" w:hAnsi="Times New Roman"/>
          <w:szCs w:val="24"/>
        </w:rPr>
      </w:pPr>
      <w:r w:rsidRPr="00AE7E1E">
        <w:rPr>
          <w:rFonts w:ascii="Times New Roman" w:hAnsi="Times New Roman"/>
          <w:szCs w:val="24"/>
        </w:rPr>
        <w:t>Lazdijai</w:t>
      </w:r>
    </w:p>
    <w:p w14:paraId="3F477B46" w14:textId="77777777" w:rsidR="002B5649" w:rsidRDefault="002B5649" w:rsidP="002B5649">
      <w:pPr>
        <w:rPr>
          <w:sz w:val="26"/>
        </w:rPr>
      </w:pPr>
    </w:p>
    <w:p w14:paraId="3450F33D" w14:textId="77777777" w:rsidR="00A83E01" w:rsidRPr="000F72A5" w:rsidRDefault="00A83E01" w:rsidP="002B5649">
      <w:pPr>
        <w:rPr>
          <w:sz w:val="26"/>
        </w:rPr>
      </w:pPr>
    </w:p>
    <w:p w14:paraId="20903797" w14:textId="72508307" w:rsidR="002B5649" w:rsidRPr="00C57827" w:rsidRDefault="002B5649" w:rsidP="00C57827">
      <w:pPr>
        <w:tabs>
          <w:tab w:val="right" w:pos="9638"/>
        </w:tabs>
        <w:spacing w:line="360" w:lineRule="auto"/>
        <w:ind w:firstLine="709"/>
        <w:jc w:val="both"/>
        <w:rPr>
          <w:rFonts w:ascii="Times New Roman" w:hAnsi="Times New Roman"/>
          <w:color w:val="000000" w:themeColor="text1"/>
          <w:spacing w:val="30"/>
          <w:szCs w:val="24"/>
        </w:rPr>
      </w:pPr>
      <w:r w:rsidRPr="00C57827">
        <w:rPr>
          <w:rFonts w:ascii="Times New Roman" w:hAnsi="Times New Roman"/>
          <w:color w:val="000000" w:themeColor="text1"/>
          <w:szCs w:val="24"/>
        </w:rPr>
        <w:t>Vadovaudamasi Lietuvos Respublikos vietos savivaldos įstatymo 16 straipsnio 4 dalimi, Vaikų dienos centrų veiklos projektų atrankos konkurso 2020</w:t>
      </w:r>
      <w:r w:rsidR="005F43C1" w:rsidRPr="00C57827">
        <w:rPr>
          <w:rFonts w:ascii="Times New Roman" w:hAnsi="Times New Roman"/>
          <w:color w:val="000000" w:themeColor="text1"/>
          <w:szCs w:val="24"/>
        </w:rPr>
        <w:t>–</w:t>
      </w:r>
      <w:r w:rsidRPr="00C57827">
        <w:rPr>
          <w:rFonts w:ascii="Times New Roman" w:hAnsi="Times New Roman"/>
          <w:color w:val="000000" w:themeColor="text1"/>
          <w:szCs w:val="24"/>
        </w:rPr>
        <w:t>2021 metais nuostatų, patvirtintų Lietuvos Respublikos socialinės apsaugos ir darbo ministro 2019 m. rugsėjo 9 d. įsakymu Nr. A1-513 „Dėl Vaikų dienos centrų veiklos projektų atrankos konkurso 2020</w:t>
      </w:r>
      <w:r w:rsidR="005F43C1" w:rsidRPr="00C57827">
        <w:rPr>
          <w:rFonts w:ascii="Times New Roman" w:hAnsi="Times New Roman"/>
          <w:color w:val="000000" w:themeColor="text1"/>
          <w:szCs w:val="24"/>
        </w:rPr>
        <w:t>–</w:t>
      </w:r>
      <w:r w:rsidRPr="00C57827">
        <w:rPr>
          <w:rFonts w:ascii="Times New Roman" w:hAnsi="Times New Roman"/>
          <w:color w:val="000000" w:themeColor="text1"/>
          <w:szCs w:val="24"/>
        </w:rPr>
        <w:t>2021 metais nuostatų patvirtinimo“, 6 punktu</w:t>
      </w:r>
      <w:r w:rsidR="00D8494B" w:rsidRPr="00C57827">
        <w:rPr>
          <w:rFonts w:ascii="Times New Roman" w:hAnsi="Times New Roman"/>
          <w:color w:val="000000" w:themeColor="text1"/>
          <w:szCs w:val="24"/>
        </w:rPr>
        <w:t xml:space="preserve">, </w:t>
      </w:r>
      <w:r w:rsidR="00D8494B" w:rsidRPr="00C57827">
        <w:rPr>
          <w:rFonts w:ascii="Times New Roman" w:hAnsi="Times New Roman"/>
          <w:color w:val="000000" w:themeColor="text1"/>
        </w:rPr>
        <w:t>Lazdijų rajono savivaldybės 2011–2020 metų strateginio plėtros plano, patvirtinto Lazdijų rajono savivaldybės tarybos 2011 m. birželio 29 d. sprendimu Nr. 5TS-61 „Dėl Lazdijų rajono savivaldybės strateginio plėtros plano patvirtinimo“, III prioriteto „Žmogiškųjų išteklių ir socialinė plėtra</w:t>
      </w:r>
      <w:r w:rsidR="00D8494B" w:rsidRPr="004316F4">
        <w:rPr>
          <w:rFonts w:ascii="Times New Roman" w:hAnsi="Times New Roman"/>
          <w:color w:val="000000" w:themeColor="text1"/>
        </w:rPr>
        <w:t xml:space="preserve">“ </w:t>
      </w:r>
      <w:r w:rsidR="00C57827" w:rsidRPr="004316F4">
        <w:rPr>
          <w:rFonts w:ascii="Times New Roman" w:hAnsi="Times New Roman"/>
          <w:color w:val="000000" w:themeColor="text1"/>
        </w:rPr>
        <w:t>3.3 tikslo „</w:t>
      </w:r>
      <w:r w:rsidR="00C57827" w:rsidRPr="004316F4">
        <w:rPr>
          <w:rFonts w:ascii="Times New Roman" w:hAnsi="Times New Roman"/>
          <w:bCs/>
          <w:color w:val="000000" w:themeColor="text1"/>
        </w:rPr>
        <w:t>Užtikrinti gyventojų socialinį saugumą</w:t>
      </w:r>
      <w:r w:rsidR="00C57827" w:rsidRPr="004316F4">
        <w:rPr>
          <w:rFonts w:ascii="Times New Roman" w:hAnsi="Times New Roman"/>
          <w:color w:val="000000" w:themeColor="text1"/>
        </w:rPr>
        <w:t>“ 3.3.1 uždaviniu „</w:t>
      </w:r>
      <w:r w:rsidR="00C57827" w:rsidRPr="004316F4">
        <w:rPr>
          <w:rFonts w:ascii="Times New Roman" w:hAnsi="Times New Roman"/>
          <w:bCs/>
          <w:color w:val="000000" w:themeColor="text1"/>
        </w:rPr>
        <w:t>Užtikrinti socialinių paslaugų prieinamumą ir įvairovę</w:t>
      </w:r>
      <w:r w:rsidR="00C57827" w:rsidRPr="004316F4">
        <w:rPr>
          <w:rFonts w:ascii="Times New Roman" w:hAnsi="Times New Roman"/>
          <w:color w:val="000000" w:themeColor="text1"/>
        </w:rPr>
        <w:t xml:space="preserve">“ ir </w:t>
      </w:r>
      <w:r w:rsidR="00D8494B" w:rsidRPr="004316F4">
        <w:rPr>
          <w:rFonts w:ascii="Times New Roman" w:hAnsi="Times New Roman"/>
          <w:color w:val="000000" w:themeColor="text1"/>
        </w:rPr>
        <w:t>3.5 tikslo „Plėtoti naujovėms imlią, pažangią visuomenę“ 3.5.3 uždaviniu „Remti kaimo bendruomenių</w:t>
      </w:r>
      <w:r w:rsidR="00D8494B" w:rsidRPr="00C57827">
        <w:rPr>
          <w:rFonts w:ascii="Times New Roman" w:hAnsi="Times New Roman"/>
          <w:color w:val="000000" w:themeColor="text1"/>
        </w:rPr>
        <w:t xml:space="preserve"> veiklą bei jų iniciatyvas“</w:t>
      </w:r>
      <w:r w:rsidR="004316F4">
        <w:rPr>
          <w:rFonts w:ascii="Times New Roman" w:hAnsi="Times New Roman"/>
          <w:color w:val="000000" w:themeColor="text1"/>
        </w:rPr>
        <w:t>,</w:t>
      </w:r>
      <w:r w:rsidRPr="00C57827">
        <w:rPr>
          <w:rFonts w:ascii="Times New Roman" w:hAnsi="Times New Roman"/>
          <w:color w:val="000000" w:themeColor="text1"/>
          <w:szCs w:val="24"/>
        </w:rPr>
        <w:t xml:space="preserve"> atsižvelgdama </w:t>
      </w:r>
      <w:r w:rsidRPr="00C57827">
        <w:rPr>
          <w:rFonts w:ascii="Times New Roman" w:hAnsi="Times New Roman"/>
          <w:color w:val="000000" w:themeColor="text1"/>
        </w:rPr>
        <w:t>į viešosios įstaigos Lazdijų socialinių paslaugų centro 2019</w:t>
      </w:r>
      <w:r w:rsidR="005F43C1" w:rsidRPr="00C57827">
        <w:rPr>
          <w:rFonts w:ascii="Times New Roman" w:hAnsi="Times New Roman"/>
          <w:color w:val="000000" w:themeColor="text1"/>
        </w:rPr>
        <w:t>–</w:t>
      </w:r>
      <w:r w:rsidR="007311CD" w:rsidRPr="00C57827">
        <w:rPr>
          <w:rFonts w:ascii="Times New Roman" w:hAnsi="Times New Roman"/>
          <w:color w:val="000000" w:themeColor="text1"/>
        </w:rPr>
        <w:t>09-20</w:t>
      </w:r>
      <w:r w:rsidRPr="00C57827">
        <w:rPr>
          <w:rFonts w:ascii="Times New Roman" w:hAnsi="Times New Roman"/>
          <w:color w:val="000000" w:themeColor="text1"/>
        </w:rPr>
        <w:t xml:space="preserve"> raštą Nr. </w:t>
      </w:r>
      <w:r w:rsidR="007311CD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SPCS-338</w:t>
      </w:r>
      <w:r w:rsidR="007311CD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2667F7E8" wp14:editId="7D9E38D3">
            <wp:extent cx="7620" cy="7620"/>
            <wp:effectExtent l="0" t="0" r="0" b="0"/>
            <wp:docPr id="1" name="Paveikslėlis 1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CD" w:rsidRPr="00C57827">
        <w:rPr>
          <w:rFonts w:ascii="Times New Roman" w:hAnsi="Times New Roman"/>
          <w:color w:val="000000" w:themeColor="text1"/>
        </w:rPr>
        <w:t xml:space="preserve"> </w:t>
      </w:r>
      <w:r w:rsidRPr="00C57827">
        <w:rPr>
          <w:rFonts w:ascii="Times New Roman" w:hAnsi="Times New Roman"/>
          <w:color w:val="000000" w:themeColor="text1"/>
        </w:rPr>
        <w:t xml:space="preserve">„Dėl </w:t>
      </w:r>
      <w:r w:rsidR="007311CD" w:rsidRPr="00C57827">
        <w:rPr>
          <w:rFonts w:ascii="Times New Roman" w:hAnsi="Times New Roman"/>
          <w:color w:val="000000" w:themeColor="text1"/>
        </w:rPr>
        <w:t xml:space="preserve">Vaikų dienos centro projekto „Po pamokų“ įgyvendinimo 2020 m.“, Krosnos miestelio bendruomenės komiteto 2019-10-01 raštą Nr. K-23 „Dėl prisidėjimo prie projekto išlaidų“, Lazdijų rajono Vidzgailų kaimo bendruomenės komiteto 2019-09-10 raštą </w:t>
      </w:r>
      <w:r w:rsidR="007311CD" w:rsidRPr="00C57827">
        <w:rPr>
          <w:rFonts w:ascii="Times New Roman" w:hAnsi="Times New Roman"/>
          <w:color w:val="000000" w:themeColor="text1"/>
          <w:szCs w:val="24"/>
        </w:rPr>
        <w:t xml:space="preserve">Nr. </w:t>
      </w:r>
      <w:r w:rsidR="007311CD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2-3089</w:t>
      </w:r>
      <w:r w:rsidR="007311CD" w:rsidRPr="00C57827">
        <w:rPr>
          <w:rFonts w:ascii="Times New Roman" w:hAnsi="Times New Roman"/>
          <w:b/>
          <w:bCs/>
          <w:noProof/>
          <w:color w:val="000000" w:themeColor="text1"/>
          <w:sz w:val="17"/>
          <w:szCs w:val="17"/>
          <w:lang w:eastAsia="lt-LT"/>
        </w:rPr>
        <w:t xml:space="preserve"> </w:t>
      </w:r>
      <w:r w:rsidR="005F43C1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„</w:t>
      </w:r>
      <w:r w:rsidR="007311CD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39F6E3AC" wp14:editId="4F89226A">
            <wp:extent cx="7620" cy="7620"/>
            <wp:effectExtent l="0" t="0" r="0" b="0"/>
            <wp:docPr id="2" name="Paveikslėlis 2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11CD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Dėl pritarimo Vidzgailų kaimo bendruomenės projektui „Vaikų laikas“ ir jo dalinio finansavimo“, Varnėnų kaimo bendruomenės 2019-10-02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 raštą Nr. S-11 „Dėl prisidėjimo prie projekto „Varnėnų kaimo bendruomenės vaikų dienos centras</w:t>
      </w:r>
      <w:r w:rsidR="005F43C1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“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, Lazdijų rajono savivaldybė</w:t>
      </w:r>
      <w:r w:rsidR="00FB760E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s Seirijų 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bendruomenės komiteto 2019-09-26 raštą Nr. BS-10 „Dėl Vaikų dienos centro projekto įgyvendinimo 2020</w:t>
      </w:r>
      <w:r w:rsidR="005F43C1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–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2021 m.“ ir Veisiejų seniūnijos bendruomenės komiteto 2019-10-03 raštą Nr. </w:t>
      </w:r>
      <w:r w:rsidR="00615CA4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2-3376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5AFA09AF" wp14:editId="45525BDC">
            <wp:extent cx="7620" cy="7620"/>
            <wp:effectExtent l="0" t="0" r="0" b="0"/>
            <wp:docPr id="3" name="Paveikslėlis 3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 „Dėl Vaikų dienos centro projekto įgyvendinimo 2020</w:t>
      </w:r>
      <w:r w:rsidR="005F43C1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–</w:t>
      </w:r>
      <w:r w:rsidR="00615CA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2021 m.“,</w:t>
      </w:r>
      <w:r w:rsidRPr="00C57827">
        <w:rPr>
          <w:rFonts w:ascii="Times New Roman" w:hAnsi="Times New Roman"/>
          <w:color w:val="000000" w:themeColor="text1"/>
          <w:szCs w:val="24"/>
        </w:rPr>
        <w:t xml:space="preserve"> Lazdijų rajono savivaldybės taryba  </w:t>
      </w:r>
      <w:r w:rsidR="008C0C81" w:rsidRPr="00C57827">
        <w:rPr>
          <w:rFonts w:ascii="Times New Roman" w:hAnsi="Times New Roman"/>
          <w:color w:val="000000" w:themeColor="text1"/>
          <w:spacing w:val="30"/>
          <w:szCs w:val="24"/>
        </w:rPr>
        <w:t xml:space="preserve">n u s p r e n d </w:t>
      </w:r>
      <w:r w:rsidR="001145DF" w:rsidRPr="00C57827">
        <w:rPr>
          <w:rFonts w:ascii="Times New Roman" w:hAnsi="Times New Roman"/>
          <w:color w:val="000000" w:themeColor="text1"/>
          <w:spacing w:val="30"/>
          <w:szCs w:val="24"/>
        </w:rPr>
        <w:t>ž i a:</w:t>
      </w:r>
      <w:r w:rsidR="004316F4">
        <w:rPr>
          <w:rFonts w:ascii="Times New Roman" w:hAnsi="Times New Roman"/>
          <w:color w:val="000000" w:themeColor="text1"/>
          <w:spacing w:val="30"/>
          <w:szCs w:val="24"/>
        </w:rPr>
        <w:t xml:space="preserve"> </w:t>
      </w:r>
    </w:p>
    <w:p w14:paraId="57B159D2" w14:textId="2974E76F" w:rsidR="00FB760E" w:rsidRPr="00FB760E" w:rsidRDefault="00FB760E" w:rsidP="00FB760E">
      <w:pPr>
        <w:pStyle w:val="Sraopastraipa"/>
        <w:numPr>
          <w:ilvl w:val="0"/>
          <w:numId w:val="3"/>
        </w:numPr>
        <w:spacing w:line="360" w:lineRule="auto"/>
        <w:jc w:val="both"/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</w:pPr>
      <w:r w:rsidRPr="00FB760E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 xml:space="preserve">Pritarti </w:t>
      </w:r>
      <w:r w:rsidR="00B54F8B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 xml:space="preserve">šių organizacijų </w:t>
      </w:r>
      <w:r w:rsidRPr="00FB760E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>rengiamiems projektams:</w:t>
      </w:r>
    </w:p>
    <w:p w14:paraId="1BF6DCFF" w14:textId="424E8466" w:rsidR="00B54F8B" w:rsidRDefault="00FB760E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</w:pPr>
      <w:r w:rsidRPr="00FB760E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A83E01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>Viešosios įstaigos Lazdijų socialinių paslaugų centro</w:t>
      </w:r>
      <w:r w:rsidR="00B54F8B"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>;</w:t>
      </w:r>
    </w:p>
    <w:p w14:paraId="46FCAAAD" w14:textId="77777777" w:rsidR="00B54F8B" w:rsidRPr="00B54F8B" w:rsidRDefault="00B54F8B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Style w:val="Nerykuspabraukimas"/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B54F8B">
        <w:rPr>
          <w:rFonts w:ascii="Times New Roman" w:hAnsi="Times New Roman"/>
          <w:color w:val="000000" w:themeColor="text1"/>
          <w:sz w:val="24"/>
          <w:szCs w:val="24"/>
        </w:rPr>
        <w:t>Krosnos m</w:t>
      </w:r>
      <w:r>
        <w:rPr>
          <w:rFonts w:ascii="Times New Roman" w:hAnsi="Times New Roman"/>
          <w:color w:val="000000" w:themeColor="text1"/>
          <w:sz w:val="24"/>
          <w:szCs w:val="24"/>
        </w:rPr>
        <w:t>iestelio bendruomenės komiteto;</w:t>
      </w:r>
      <w:r w:rsidRPr="00B54F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59120E7" w14:textId="1B022634" w:rsidR="00B54F8B" w:rsidRPr="00B54F8B" w:rsidRDefault="00B54F8B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F8B">
        <w:rPr>
          <w:rFonts w:ascii="Times New Roman" w:hAnsi="Times New Roman"/>
          <w:color w:val="000000" w:themeColor="text1"/>
          <w:sz w:val="24"/>
          <w:szCs w:val="24"/>
        </w:rPr>
        <w:t>Lazdijų rajono Vidzgai</w:t>
      </w:r>
      <w:r>
        <w:rPr>
          <w:rFonts w:ascii="Times New Roman" w:hAnsi="Times New Roman"/>
          <w:color w:val="000000" w:themeColor="text1"/>
          <w:sz w:val="24"/>
          <w:szCs w:val="24"/>
        </w:rPr>
        <w:t>lų kaimo bendruomenės komiteto;</w:t>
      </w:r>
    </w:p>
    <w:p w14:paraId="21E8C17E" w14:textId="77777777" w:rsidR="00B54F8B" w:rsidRPr="00B54F8B" w:rsidRDefault="00B54F8B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F8B">
        <w:rPr>
          <w:rFonts w:ascii="Times New Roman" w:hAnsi="Times New Roman"/>
          <w:color w:val="000000" w:themeColor="text1"/>
          <w:sz w:val="24"/>
          <w:szCs w:val="24"/>
        </w:rPr>
        <w:t>Varnėn</w:t>
      </w:r>
      <w:r>
        <w:rPr>
          <w:rFonts w:ascii="Times New Roman" w:hAnsi="Times New Roman"/>
          <w:color w:val="000000" w:themeColor="text1"/>
          <w:sz w:val="24"/>
          <w:szCs w:val="24"/>
        </w:rPr>
        <w:t>ų kaimo bendruomenės;</w:t>
      </w:r>
    </w:p>
    <w:p w14:paraId="6CC56D4E" w14:textId="77777777" w:rsidR="00B54F8B" w:rsidRPr="00B54F8B" w:rsidRDefault="00B54F8B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Seirijų bendruomenės komiteto;</w:t>
      </w:r>
    </w:p>
    <w:p w14:paraId="75B3BC97" w14:textId="577E780C" w:rsidR="00B54F8B" w:rsidRPr="00B54F8B" w:rsidRDefault="00B54F8B" w:rsidP="00B54F8B">
      <w:pPr>
        <w:pStyle w:val="Sraopastraipa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4F8B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lt-LT"/>
        </w:rPr>
        <w:t>Veisiejų seniūnijos bendruomenės komitet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lt-LT"/>
        </w:rPr>
        <w:t>o</w:t>
      </w:r>
      <w:r w:rsidRPr="00B54F8B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lt-LT"/>
        </w:rPr>
        <w:t>.</w:t>
      </w:r>
    </w:p>
    <w:p w14:paraId="17097B9E" w14:textId="5F8C56C4" w:rsidR="001137F8" w:rsidRDefault="00A83E01" w:rsidP="001137F8">
      <w:pPr>
        <w:spacing w:line="360" w:lineRule="auto"/>
        <w:ind w:firstLine="720"/>
        <w:jc w:val="both"/>
        <w:rPr>
          <w:rStyle w:val="Nerykuspabraukimas"/>
          <w:rFonts w:ascii="Times New Roman" w:hAnsi="Times New Roman"/>
          <w:i w:val="0"/>
          <w:color w:val="000000" w:themeColor="text1"/>
          <w:szCs w:val="24"/>
        </w:rPr>
      </w:pPr>
      <w:r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2. N</w:t>
      </w:r>
      <w:r w:rsidR="002B5649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umatyti 2020</w:t>
      </w:r>
      <w:r w:rsidR="005F43C1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–</w:t>
      </w:r>
      <w:r w:rsidR="00247768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2021</w:t>
      </w:r>
      <w:r w:rsidR="002B5649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 metų Lazdijų rajono savivaldybės biudžete 10 procentų savivaldybės biudžeto lėšų </w:t>
      </w:r>
      <w:r w:rsidR="001137F8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nuo </w:t>
      </w:r>
      <w:r w:rsidR="008C0C81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visos</w:t>
      </w:r>
      <w:r w:rsidR="00500D2B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,</w:t>
      </w:r>
      <w:r w:rsidR="008C0C81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 </w:t>
      </w:r>
      <w:r w:rsidR="001137F8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iš Lietuvos Respublikos socialinės apsaugos ir darbo ministerijos </w:t>
      </w:r>
      <w:r w:rsidR="00247768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gautos </w:t>
      </w:r>
      <w:r w:rsidR="008C0C81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Lietuvos Respublikos valstybės biudžeto lėšų</w:t>
      </w:r>
      <w:r w:rsidR="0061156F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,</w:t>
      </w:r>
      <w:r w:rsidR="00500D2B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 xml:space="preserve"> </w:t>
      </w:r>
      <w:r w:rsidR="008C0C81" w:rsidRPr="0064656A"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sumos vaikų dienos centrų projektams įgyvendinti.</w:t>
      </w:r>
    </w:p>
    <w:p w14:paraId="61D80C93" w14:textId="77777777" w:rsidR="00A83E01" w:rsidRPr="0064656A" w:rsidRDefault="00A83E01" w:rsidP="001137F8">
      <w:pPr>
        <w:spacing w:line="360" w:lineRule="auto"/>
        <w:ind w:firstLine="720"/>
        <w:jc w:val="both"/>
        <w:rPr>
          <w:rStyle w:val="Nerykuspabraukimas"/>
          <w:rFonts w:ascii="Times New Roman" w:hAnsi="Times New Roman"/>
          <w:i w:val="0"/>
          <w:color w:val="000000" w:themeColor="text1"/>
          <w:szCs w:val="24"/>
        </w:rPr>
      </w:pPr>
      <w:r>
        <w:rPr>
          <w:rStyle w:val="Nerykuspabraukimas"/>
          <w:rFonts w:ascii="Times New Roman" w:hAnsi="Times New Roman"/>
          <w:i w:val="0"/>
          <w:color w:val="000000" w:themeColor="text1"/>
          <w:szCs w:val="24"/>
        </w:rPr>
        <w:t>3. Nustatyti, kad šis sprendimas gali būti skundžiamas Lietuvos Respublikos administracinių bylų teisenos įstatymo nustatyta tvarka ir terminais.</w:t>
      </w:r>
    </w:p>
    <w:p w14:paraId="38675BBD" w14:textId="77777777" w:rsidR="001137F8" w:rsidRPr="008C0C81" w:rsidRDefault="001137F8" w:rsidP="002B5649">
      <w:pPr>
        <w:spacing w:line="360" w:lineRule="auto"/>
        <w:ind w:firstLine="720"/>
        <w:jc w:val="both"/>
        <w:rPr>
          <w:rStyle w:val="Nerykuspabraukimas"/>
          <w:rFonts w:ascii="Times New Roman" w:hAnsi="Times New Roman"/>
          <w:i w:val="0"/>
          <w:color w:val="000000" w:themeColor="text1"/>
          <w:szCs w:val="24"/>
        </w:rPr>
      </w:pPr>
    </w:p>
    <w:p w14:paraId="7037308F" w14:textId="77777777" w:rsidR="002B5649" w:rsidRDefault="002B5649" w:rsidP="002B5649">
      <w:pPr>
        <w:pStyle w:val="tactin"/>
        <w:rPr>
          <w:rFonts w:ascii="Arial" w:hAnsi="Arial" w:cs="Arial"/>
          <w:color w:val="000000"/>
          <w:sz w:val="22"/>
          <w:szCs w:val="22"/>
        </w:rPr>
      </w:pPr>
    </w:p>
    <w:p w14:paraId="104EC20F" w14:textId="77777777" w:rsidR="002B5649" w:rsidRPr="00AA333F" w:rsidRDefault="008C0C81" w:rsidP="002B5649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Savivaldybės merė                                                                                                    Ausma Miškinienė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B5649" w:rsidRPr="00AA333F">
        <w:rPr>
          <w:rFonts w:ascii="Times New Roman" w:hAnsi="Times New Roman"/>
          <w:szCs w:val="24"/>
        </w:rPr>
        <w:tab/>
      </w:r>
    </w:p>
    <w:p w14:paraId="5EA18E53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6DDE229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393A4132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0AE3F036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583014F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DD62EA7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4CC8BFA4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4C6CE3E6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086FC8EC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437BBB75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CD35A68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53403EFE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2BD6FD0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18775ABA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35E05515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A2CD35A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24B523E6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542F004D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2A2B6A55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5E9B08FB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CB477AC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325FF04E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2592ACB1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06F7B94D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88C7EE2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19388AB6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292E29FB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B0D4F0F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89EDA39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0126AC94" w14:textId="77777777" w:rsidR="00A83E01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43B76496" w14:textId="77777777" w:rsidR="00A83E01" w:rsidRPr="00AA333F" w:rsidRDefault="00A83E01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6D9A9885" w14:textId="77777777" w:rsidR="002B5649" w:rsidRPr="00AA333F" w:rsidRDefault="002B5649" w:rsidP="002B5649">
      <w:pPr>
        <w:tabs>
          <w:tab w:val="right" w:pos="9638"/>
        </w:tabs>
        <w:rPr>
          <w:rFonts w:ascii="Times New Roman" w:hAnsi="Times New Roman"/>
          <w:szCs w:val="24"/>
        </w:rPr>
      </w:pPr>
    </w:p>
    <w:p w14:paraId="70A2FDE5" w14:textId="0E5014F8" w:rsidR="002B5649" w:rsidRDefault="002B5649" w:rsidP="002B5649">
      <w:pPr>
        <w:tabs>
          <w:tab w:val="right" w:pos="9638"/>
        </w:tabs>
        <w:rPr>
          <w:rFonts w:ascii="Times New Roman" w:hAnsi="Times New Roman"/>
          <w:szCs w:val="24"/>
        </w:rPr>
      </w:pPr>
      <w:r w:rsidRPr="00AA333F">
        <w:rPr>
          <w:rFonts w:ascii="Times New Roman" w:hAnsi="Times New Roman"/>
          <w:szCs w:val="24"/>
        </w:rPr>
        <w:t>Rima Šukienė</w:t>
      </w:r>
      <w:r w:rsidR="005F43C1">
        <w:rPr>
          <w:rFonts w:ascii="Times New Roman" w:hAnsi="Times New Roman"/>
          <w:szCs w:val="24"/>
        </w:rPr>
        <w:t xml:space="preserve">, tel. </w:t>
      </w:r>
      <w:r w:rsidR="008120AB">
        <w:rPr>
          <w:rFonts w:ascii="Times New Roman" w:hAnsi="Times New Roman"/>
          <w:szCs w:val="24"/>
        </w:rPr>
        <w:t xml:space="preserve">(8 </w:t>
      </w:r>
      <w:r w:rsidR="005F43C1">
        <w:rPr>
          <w:rFonts w:ascii="Times New Roman" w:hAnsi="Times New Roman"/>
          <w:szCs w:val="24"/>
        </w:rPr>
        <w:t>318)</w:t>
      </w:r>
      <w:r w:rsidR="008120AB">
        <w:rPr>
          <w:rFonts w:ascii="Times New Roman" w:hAnsi="Times New Roman"/>
          <w:szCs w:val="24"/>
        </w:rPr>
        <w:t xml:space="preserve"> 66</w:t>
      </w:r>
      <w:r w:rsidR="00500D2B">
        <w:rPr>
          <w:rFonts w:ascii="Times New Roman" w:hAnsi="Times New Roman"/>
          <w:szCs w:val="24"/>
        </w:rPr>
        <w:t> </w:t>
      </w:r>
      <w:r w:rsidR="008120AB">
        <w:rPr>
          <w:rFonts w:ascii="Times New Roman" w:hAnsi="Times New Roman"/>
          <w:szCs w:val="24"/>
        </w:rPr>
        <w:t>106</w:t>
      </w:r>
    </w:p>
    <w:p w14:paraId="047C5B69" w14:textId="73724A48" w:rsidR="002B5649" w:rsidRPr="00A77854" w:rsidRDefault="002B5649" w:rsidP="002B5649">
      <w:pPr>
        <w:tabs>
          <w:tab w:val="right" w:pos="9638"/>
        </w:tabs>
        <w:spacing w:line="360" w:lineRule="auto"/>
        <w:jc w:val="center"/>
        <w:rPr>
          <w:rFonts w:ascii="Times New Roman" w:hAnsi="Times New Roman"/>
          <w:b/>
          <w:szCs w:val="24"/>
        </w:rPr>
      </w:pPr>
      <w:r w:rsidRPr="00A77854">
        <w:rPr>
          <w:rFonts w:ascii="Times New Roman" w:hAnsi="Times New Roman"/>
          <w:b/>
          <w:szCs w:val="24"/>
        </w:rPr>
        <w:lastRenderedPageBreak/>
        <w:t>LAZDIJŲ RAJONO SAVIVALDYBĖS TARYBOS SPRENDIMO</w:t>
      </w:r>
    </w:p>
    <w:p w14:paraId="31CB89A3" w14:textId="77777777" w:rsidR="002B5649" w:rsidRPr="00A77854" w:rsidRDefault="002B5649" w:rsidP="002B5649">
      <w:pPr>
        <w:jc w:val="center"/>
        <w:rPr>
          <w:rFonts w:ascii="Times New Roman" w:hAnsi="Times New Roman"/>
          <w:b/>
          <w:szCs w:val="24"/>
        </w:rPr>
      </w:pPr>
      <w:r w:rsidRPr="00A77854">
        <w:rPr>
          <w:rFonts w:ascii="Times New Roman" w:hAnsi="Times New Roman"/>
          <w:b/>
          <w:szCs w:val="24"/>
        </w:rPr>
        <w:t>„</w:t>
      </w:r>
      <w:r w:rsidR="00A83E01" w:rsidRPr="00AE7E1E">
        <w:rPr>
          <w:rFonts w:ascii="Times New Roman" w:hAnsi="Times New Roman"/>
          <w:b/>
          <w:szCs w:val="24"/>
        </w:rPr>
        <w:t xml:space="preserve">DĖL </w:t>
      </w:r>
      <w:r w:rsidR="00A83E01">
        <w:rPr>
          <w:rFonts w:ascii="Times New Roman" w:hAnsi="Times New Roman"/>
          <w:b/>
          <w:szCs w:val="24"/>
        </w:rPr>
        <w:t xml:space="preserve">PRITARIMO VAIKŲ DIENOS CENTRŲ VEIKLOS 2020-2021 METŲ PROJEKTAMS IR JŲ DALINIO </w:t>
      </w:r>
      <w:r w:rsidR="00A83E01" w:rsidRPr="00AE7E1E">
        <w:rPr>
          <w:rFonts w:ascii="Times New Roman" w:hAnsi="Times New Roman"/>
          <w:b/>
          <w:szCs w:val="24"/>
        </w:rPr>
        <w:t>FINANSAVIMO</w:t>
      </w:r>
      <w:r w:rsidRPr="00A77854">
        <w:rPr>
          <w:rFonts w:ascii="Times New Roman" w:hAnsi="Times New Roman"/>
          <w:b/>
          <w:szCs w:val="24"/>
        </w:rPr>
        <w:t xml:space="preserve">“ </w:t>
      </w:r>
    </w:p>
    <w:p w14:paraId="686BF86C" w14:textId="77777777" w:rsidR="002B5649" w:rsidRPr="00A77854" w:rsidRDefault="002B5649" w:rsidP="002B5649">
      <w:pPr>
        <w:jc w:val="center"/>
        <w:rPr>
          <w:rFonts w:ascii="Times New Roman" w:hAnsi="Times New Roman"/>
          <w:b/>
          <w:szCs w:val="24"/>
        </w:rPr>
      </w:pPr>
      <w:r w:rsidRPr="00A77854">
        <w:rPr>
          <w:rFonts w:ascii="Times New Roman" w:hAnsi="Times New Roman"/>
          <w:b/>
          <w:szCs w:val="24"/>
        </w:rPr>
        <w:t>PROJEKTO</w:t>
      </w:r>
    </w:p>
    <w:p w14:paraId="112628A5" w14:textId="77777777" w:rsidR="002B5649" w:rsidRPr="00A77854" w:rsidRDefault="002B5649" w:rsidP="002B5649">
      <w:pPr>
        <w:jc w:val="center"/>
        <w:rPr>
          <w:rFonts w:ascii="Times New Roman" w:hAnsi="Times New Roman"/>
          <w:b/>
          <w:szCs w:val="24"/>
        </w:rPr>
      </w:pPr>
    </w:p>
    <w:p w14:paraId="7FF1FA82" w14:textId="77777777" w:rsidR="002B5649" w:rsidRPr="00A77854" w:rsidRDefault="002B5649" w:rsidP="002B5649">
      <w:pPr>
        <w:jc w:val="center"/>
        <w:rPr>
          <w:rFonts w:ascii="Times New Roman" w:hAnsi="Times New Roman"/>
          <w:b/>
          <w:szCs w:val="24"/>
        </w:rPr>
      </w:pPr>
      <w:r w:rsidRPr="00A77854">
        <w:rPr>
          <w:rFonts w:ascii="Times New Roman" w:hAnsi="Times New Roman"/>
          <w:b/>
          <w:szCs w:val="24"/>
        </w:rPr>
        <w:t>AIŠKINAMASIS RAŠTAS</w:t>
      </w:r>
    </w:p>
    <w:p w14:paraId="012452C1" w14:textId="77777777" w:rsidR="002B5649" w:rsidRPr="00A77854" w:rsidRDefault="008C0C81" w:rsidP="002B564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2019-10-07</w:t>
      </w:r>
    </w:p>
    <w:p w14:paraId="69875D99" w14:textId="77777777" w:rsidR="002B5649" w:rsidRDefault="002B5649" w:rsidP="002B5649">
      <w:pPr>
        <w:jc w:val="both"/>
        <w:rPr>
          <w:rFonts w:ascii="Times New Roman" w:hAnsi="Times New Roman"/>
          <w:sz w:val="26"/>
          <w:szCs w:val="26"/>
        </w:rPr>
      </w:pPr>
    </w:p>
    <w:p w14:paraId="091EAC39" w14:textId="0F39F266" w:rsidR="002B5649" w:rsidRPr="001F7554" w:rsidRDefault="002B5649" w:rsidP="002B5649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8C0C81">
        <w:rPr>
          <w:rFonts w:ascii="Times New Roman" w:hAnsi="Times New Roman"/>
          <w:color w:val="000000" w:themeColor="text1"/>
          <w:szCs w:val="24"/>
        </w:rPr>
        <w:t xml:space="preserve">Lazdijų rajono savivaldybės tarybos sprendimo projektas „Dėl </w:t>
      </w:r>
      <w:r w:rsidR="00A83E01">
        <w:rPr>
          <w:rFonts w:ascii="Times New Roman" w:hAnsi="Times New Roman"/>
          <w:color w:val="000000" w:themeColor="text1"/>
          <w:szCs w:val="24"/>
        </w:rPr>
        <w:t xml:space="preserve">pritarimo </w:t>
      </w:r>
      <w:r w:rsidR="008C0C81" w:rsidRPr="008C0C81">
        <w:rPr>
          <w:rFonts w:ascii="Times New Roman" w:hAnsi="Times New Roman"/>
          <w:color w:val="000000" w:themeColor="text1"/>
          <w:szCs w:val="24"/>
        </w:rPr>
        <w:t xml:space="preserve">Vaikų dienos centrų </w:t>
      </w:r>
      <w:r w:rsidR="00A83E01">
        <w:rPr>
          <w:rFonts w:ascii="Times New Roman" w:hAnsi="Times New Roman"/>
          <w:color w:val="000000" w:themeColor="text1"/>
          <w:szCs w:val="24"/>
        </w:rPr>
        <w:t>veiklos 2020</w:t>
      </w:r>
      <w:r w:rsidR="008120AB">
        <w:rPr>
          <w:rFonts w:ascii="Times New Roman" w:hAnsi="Times New Roman"/>
          <w:color w:val="000000" w:themeColor="text1"/>
          <w:szCs w:val="24"/>
        </w:rPr>
        <w:t>–</w:t>
      </w:r>
      <w:r w:rsidR="00A83E01">
        <w:rPr>
          <w:rFonts w:ascii="Times New Roman" w:hAnsi="Times New Roman"/>
          <w:color w:val="000000" w:themeColor="text1"/>
          <w:szCs w:val="24"/>
        </w:rPr>
        <w:t>2021 metų projektams ir jų dalinio</w:t>
      </w:r>
      <w:r w:rsidR="008C0C81" w:rsidRPr="008C0C81">
        <w:rPr>
          <w:rFonts w:ascii="Times New Roman" w:hAnsi="Times New Roman"/>
          <w:color w:val="000000" w:themeColor="text1"/>
          <w:szCs w:val="24"/>
        </w:rPr>
        <w:t xml:space="preserve"> finansavimo</w:t>
      </w:r>
      <w:r w:rsidRPr="008C0C81">
        <w:rPr>
          <w:rFonts w:ascii="Times New Roman" w:hAnsi="Times New Roman"/>
          <w:color w:val="000000" w:themeColor="text1"/>
          <w:szCs w:val="24"/>
        </w:rPr>
        <w:t xml:space="preserve">“ parengtas vadovaujantis </w:t>
      </w:r>
      <w:r w:rsidR="004316F4" w:rsidRPr="00C57827">
        <w:rPr>
          <w:rFonts w:ascii="Times New Roman" w:hAnsi="Times New Roman"/>
          <w:color w:val="000000" w:themeColor="text1"/>
          <w:szCs w:val="24"/>
        </w:rPr>
        <w:t xml:space="preserve">Lietuvos Respublikos vietos savivaldos įstatymo 16 straipsnio 4 dalimi, Vaikų dienos centrų veiklos projektų atrankos konkurso 2020–2021 metais nuostatų, patvirtintų Lietuvos Respublikos socialinės apsaugos ir darbo ministro 2019 m. rugsėjo 9 d. įsakymu Nr. A1-513 „Dėl Vaikų dienos centrų veiklos projektų atrankos konkurso 2020–2021 metais nuostatų patvirtinimo“, 6 punktu, </w:t>
      </w:r>
      <w:r w:rsidR="004316F4" w:rsidRPr="00C57827">
        <w:rPr>
          <w:rFonts w:ascii="Times New Roman" w:hAnsi="Times New Roman"/>
          <w:color w:val="000000" w:themeColor="text1"/>
        </w:rPr>
        <w:t>Lazdijų rajono savivaldybės 2011–2020 metų strateginio plėtros plano, patvirtinto Lazdijų rajono savivaldybės tarybos 2011 m. birželio 29 d. sprendimu Nr. 5TS-61 „Dėl Lazdijų rajono savivaldybės strateginio plėtros plano patvirtinimo“, III prioriteto „Žmogiškųjų išteklių ir socialinė plėtra</w:t>
      </w:r>
      <w:r w:rsidR="004316F4" w:rsidRPr="004316F4">
        <w:rPr>
          <w:rFonts w:ascii="Times New Roman" w:hAnsi="Times New Roman"/>
          <w:color w:val="000000" w:themeColor="text1"/>
        </w:rPr>
        <w:t>“ 3.3 tikslo „</w:t>
      </w:r>
      <w:r w:rsidR="004316F4" w:rsidRPr="004316F4">
        <w:rPr>
          <w:rFonts w:ascii="Times New Roman" w:hAnsi="Times New Roman"/>
          <w:bCs/>
          <w:color w:val="000000" w:themeColor="text1"/>
        </w:rPr>
        <w:t>Užtikrinti gyventojų socialinį saugumą</w:t>
      </w:r>
      <w:r w:rsidR="004316F4" w:rsidRPr="004316F4">
        <w:rPr>
          <w:rFonts w:ascii="Times New Roman" w:hAnsi="Times New Roman"/>
          <w:color w:val="000000" w:themeColor="text1"/>
        </w:rPr>
        <w:t>“ 3.3.1 uždaviniu „</w:t>
      </w:r>
      <w:r w:rsidR="004316F4" w:rsidRPr="004316F4">
        <w:rPr>
          <w:rFonts w:ascii="Times New Roman" w:hAnsi="Times New Roman"/>
          <w:bCs/>
          <w:color w:val="000000" w:themeColor="text1"/>
        </w:rPr>
        <w:t>Užtikrinti socialinių paslaugų prieinamumą ir įvairovę</w:t>
      </w:r>
      <w:r w:rsidR="004316F4" w:rsidRPr="004316F4">
        <w:rPr>
          <w:rFonts w:ascii="Times New Roman" w:hAnsi="Times New Roman"/>
          <w:color w:val="000000" w:themeColor="text1"/>
        </w:rPr>
        <w:t>“ ir 3.5 tikslo „Plėtoti naujovėms imlią, pažangią visuomenę“ 3.5.3 uždaviniu „Remti kaimo bendruomenių</w:t>
      </w:r>
      <w:r w:rsidR="004316F4" w:rsidRPr="00C57827">
        <w:rPr>
          <w:rFonts w:ascii="Times New Roman" w:hAnsi="Times New Roman"/>
          <w:color w:val="000000" w:themeColor="text1"/>
        </w:rPr>
        <w:t xml:space="preserve"> veiklą bei jų iniciatyvas“</w:t>
      </w:r>
      <w:r w:rsidR="004316F4">
        <w:rPr>
          <w:rFonts w:ascii="Times New Roman" w:hAnsi="Times New Roman"/>
          <w:color w:val="000000" w:themeColor="text1"/>
        </w:rPr>
        <w:t>,</w:t>
      </w:r>
      <w:r w:rsidR="004316F4" w:rsidRPr="00C57827">
        <w:rPr>
          <w:rFonts w:ascii="Times New Roman" w:hAnsi="Times New Roman"/>
          <w:color w:val="000000" w:themeColor="text1"/>
          <w:szCs w:val="24"/>
        </w:rPr>
        <w:t xml:space="preserve"> atsižvelgdama </w:t>
      </w:r>
      <w:r w:rsidR="004316F4" w:rsidRPr="00C57827">
        <w:rPr>
          <w:rFonts w:ascii="Times New Roman" w:hAnsi="Times New Roman"/>
          <w:color w:val="000000" w:themeColor="text1"/>
        </w:rPr>
        <w:t xml:space="preserve">į viešosios įstaigos Lazdijų socialinių paslaugų centro 2019–09-20 raštą Nr. </w:t>
      </w:r>
      <w:r w:rsidR="004316F4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SPCS-338</w:t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3D14F25F" wp14:editId="67A2ECA4">
            <wp:extent cx="7620" cy="7620"/>
            <wp:effectExtent l="0" t="0" r="0" b="0"/>
            <wp:docPr id="7" name="Paveikslėlis 7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F4" w:rsidRPr="00C57827">
        <w:rPr>
          <w:rFonts w:ascii="Times New Roman" w:hAnsi="Times New Roman"/>
          <w:color w:val="000000" w:themeColor="text1"/>
        </w:rPr>
        <w:t xml:space="preserve"> „Dėl Vaikų dienos centro projekto „Po pamokų“ įgyvendinimo 2020 m.“, Krosnos miestelio bendruomenės komiteto 2019-10-01 raštą Nr. K-23 „Dėl prisidėjimo prie projekto išlaidų“, Lazdijų rajono Vidzgailų kaimo bendruomenės komiteto 2019-09-10 raštą </w:t>
      </w:r>
      <w:r w:rsidR="004316F4" w:rsidRPr="00C57827">
        <w:rPr>
          <w:rFonts w:ascii="Times New Roman" w:hAnsi="Times New Roman"/>
          <w:color w:val="000000" w:themeColor="text1"/>
          <w:szCs w:val="24"/>
        </w:rPr>
        <w:t xml:space="preserve">Nr. </w:t>
      </w:r>
      <w:r w:rsidR="004316F4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2-3089</w:t>
      </w:r>
      <w:r w:rsidR="004316F4" w:rsidRPr="00C57827">
        <w:rPr>
          <w:rFonts w:ascii="Times New Roman" w:hAnsi="Times New Roman"/>
          <w:b/>
          <w:bCs/>
          <w:noProof/>
          <w:color w:val="000000" w:themeColor="text1"/>
          <w:sz w:val="17"/>
          <w:szCs w:val="17"/>
          <w:lang w:eastAsia="lt-LT"/>
        </w:rPr>
        <w:t xml:space="preserve"> </w:t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„</w:t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705D5061" wp14:editId="46E17C4B">
            <wp:extent cx="7620" cy="7620"/>
            <wp:effectExtent l="0" t="0" r="0" b="0"/>
            <wp:docPr id="8" name="Paveikslėlis 8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Dėl pritarimo Vidzgailų kaimo bendruomenės projektui „Vaikų laikas“ ir jo dalinio finansavimo“, Varnėnų kaimo bendruomenės 2019-10-02 raštą Nr. S-11 „Dėl prisidėjimo prie projekto „Varnėnų kaimo bendruomenės vaikų dienos centras“, Lazdijų rajono savivaldybės Seirijų bendruomenės komiteto 2019-09-26 raštą Nr. BS-10 „Dėl Vaikų dienos centro projekto įgyvendinimo 2020–2021 m.“ ir Veisiejų seniūnijos bendruomenės komiteto 2019-10-03 raštą Nr. </w:t>
      </w:r>
      <w:r w:rsidR="004316F4" w:rsidRPr="00C57827">
        <w:rPr>
          <w:rStyle w:val="dlxnowrap1"/>
          <w:rFonts w:ascii="Times New Roman" w:hAnsi="Times New Roman"/>
          <w:bCs/>
          <w:color w:val="000000" w:themeColor="text1"/>
          <w:szCs w:val="24"/>
        </w:rPr>
        <w:t>2-3376</w:t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drawing>
          <wp:inline distT="0" distB="0" distL="0" distR="0" wp14:anchorId="536A282E" wp14:editId="2A944BDF">
            <wp:extent cx="7620" cy="7620"/>
            <wp:effectExtent l="0" t="0" r="0" b="0"/>
            <wp:docPr id="9" name="Paveikslėlis 9" descr="http://dvs.lazdijai.lt:49201/DocLogix/Images/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vs.lazdijai.lt:49201/DocLogix/Images/Blank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6F4" w:rsidRPr="00C57827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 „Dėl Vaikų dienos centro projekto įgyvendinimo 2020–2021 m.“</w:t>
      </w:r>
      <w:r w:rsidRPr="001F7554">
        <w:rPr>
          <w:rFonts w:ascii="Times New Roman" w:hAnsi="Times New Roman"/>
          <w:color w:val="000000" w:themeColor="text1"/>
          <w:szCs w:val="24"/>
        </w:rPr>
        <w:t>.</w:t>
      </w:r>
    </w:p>
    <w:p w14:paraId="78C1CC63" w14:textId="1050A69C" w:rsidR="008C0C81" w:rsidRPr="00142C15" w:rsidRDefault="008C0C81" w:rsidP="008C0C81">
      <w:pPr>
        <w:tabs>
          <w:tab w:val="left" w:pos="851"/>
          <w:tab w:val="left" w:pos="1134"/>
        </w:tabs>
        <w:spacing w:line="360" w:lineRule="auto"/>
        <w:ind w:firstLine="851"/>
        <w:jc w:val="both"/>
        <w:textAlignment w:val="center"/>
        <w:rPr>
          <w:rFonts w:ascii="Times New Roman" w:hAnsi="Times New Roman"/>
          <w:color w:val="000000" w:themeColor="text1"/>
          <w:szCs w:val="24"/>
          <w:lang w:eastAsia="lt-LT"/>
        </w:rPr>
      </w:pPr>
      <w:r w:rsidRPr="00142C15">
        <w:rPr>
          <w:rFonts w:ascii="Times New Roman" w:hAnsi="Times New Roman"/>
          <w:color w:val="000000" w:themeColor="text1"/>
          <w:szCs w:val="24"/>
          <w:lang w:eastAsia="lt-LT"/>
        </w:rPr>
        <w:t xml:space="preserve">Nuostatų 6 punkte </w:t>
      </w:r>
      <w:r w:rsidR="002B5649" w:rsidRPr="00142C15">
        <w:rPr>
          <w:rFonts w:ascii="Times New Roman" w:hAnsi="Times New Roman"/>
          <w:color w:val="000000" w:themeColor="text1"/>
          <w:szCs w:val="24"/>
          <w:lang w:eastAsia="lt-LT"/>
        </w:rPr>
        <w:t xml:space="preserve">nurodyta, kad </w:t>
      </w:r>
      <w:r w:rsidRPr="00142C15">
        <w:rPr>
          <w:rFonts w:ascii="Times New Roman" w:hAnsi="Times New Roman"/>
          <w:color w:val="000000" w:themeColor="text1"/>
        </w:rPr>
        <w:t xml:space="preserve">Pareiškėjas privalo turėti ne mažiau kaip 10 procentų savo lėšų ar lėšų, gautų iš </w:t>
      </w:r>
      <w:r w:rsidRPr="00142C15">
        <w:rPr>
          <w:rFonts w:ascii="Times New Roman" w:hAnsi="Times New Roman"/>
          <w:color w:val="000000" w:themeColor="text1"/>
          <w:spacing w:val="-4"/>
        </w:rPr>
        <w:t>kitų teisėtų finansavimo šaltinių,</w:t>
      </w:r>
      <w:r w:rsidRPr="00142C15">
        <w:rPr>
          <w:rFonts w:ascii="Times New Roman" w:hAnsi="Times New Roman"/>
          <w:color w:val="000000" w:themeColor="text1"/>
        </w:rPr>
        <w:t xml:space="preserve"> nuo visos</w:t>
      </w:r>
      <w:r w:rsidR="008120AB">
        <w:rPr>
          <w:rFonts w:ascii="Times New Roman" w:hAnsi="Times New Roman"/>
          <w:color w:val="000000" w:themeColor="text1"/>
        </w:rPr>
        <w:t>,</w:t>
      </w:r>
      <w:r w:rsidRPr="00142C15">
        <w:rPr>
          <w:rFonts w:ascii="Times New Roman" w:hAnsi="Times New Roman"/>
          <w:color w:val="000000" w:themeColor="text1"/>
        </w:rPr>
        <w:t xml:space="preserve"> iš </w:t>
      </w:r>
      <w:r w:rsidR="00755E22">
        <w:rPr>
          <w:rFonts w:ascii="Times New Roman" w:hAnsi="Times New Roman"/>
          <w:color w:val="000000" w:themeColor="text1"/>
        </w:rPr>
        <w:t>Lietuvos Respublikos socialinės apsaugos ir darbo m</w:t>
      </w:r>
      <w:r w:rsidRPr="00142C15">
        <w:rPr>
          <w:rFonts w:ascii="Times New Roman" w:hAnsi="Times New Roman"/>
          <w:color w:val="000000" w:themeColor="text1"/>
        </w:rPr>
        <w:t>inisterijos prašomos</w:t>
      </w:r>
      <w:r w:rsidR="008120AB">
        <w:rPr>
          <w:rFonts w:ascii="Times New Roman" w:hAnsi="Times New Roman"/>
          <w:color w:val="000000" w:themeColor="text1"/>
        </w:rPr>
        <w:t>,</w:t>
      </w:r>
      <w:r w:rsidRPr="00142C15">
        <w:rPr>
          <w:rFonts w:ascii="Times New Roman" w:hAnsi="Times New Roman"/>
          <w:color w:val="000000" w:themeColor="text1"/>
        </w:rPr>
        <w:t xml:space="preserve"> Lietuvos Respublikos valstybės biudžeto lėšų sumos.</w:t>
      </w:r>
    </w:p>
    <w:p w14:paraId="3DCAEF52" w14:textId="77777777" w:rsidR="002B5649" w:rsidRPr="008A6B14" w:rsidRDefault="00142C15" w:rsidP="008A6B14">
      <w:pPr>
        <w:tabs>
          <w:tab w:val="left" w:pos="1134"/>
        </w:tabs>
        <w:spacing w:line="360" w:lineRule="auto"/>
        <w:ind w:left="57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8A6B14">
        <w:rPr>
          <w:rFonts w:ascii="Times New Roman" w:hAnsi="Times New Roman"/>
          <w:color w:val="000000" w:themeColor="text1"/>
          <w:szCs w:val="24"/>
        </w:rPr>
        <w:t>Vaikų dienos centrų veiklos projektų atrankos konkursui 2020–2021 metais paraiškas planuoja teikti</w:t>
      </w:r>
      <w:r w:rsidR="002B5649" w:rsidRPr="008A6B14">
        <w:rPr>
          <w:rFonts w:ascii="Times New Roman" w:hAnsi="Times New Roman"/>
          <w:color w:val="000000" w:themeColor="text1"/>
          <w:szCs w:val="24"/>
        </w:rPr>
        <w:t>:</w:t>
      </w:r>
    </w:p>
    <w:p w14:paraId="2D4BF249" w14:textId="77777777" w:rsidR="00142C15" w:rsidRPr="008A6B14" w:rsidRDefault="00142C15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color w:val="000000" w:themeColor="text1"/>
          <w:sz w:val="24"/>
          <w:szCs w:val="24"/>
        </w:rPr>
        <w:t xml:space="preserve">Viešoji įstaiga Lazdijų socialinių paslaugų centras. </w:t>
      </w:r>
    </w:p>
    <w:p w14:paraId="559A97A9" w14:textId="77777777" w:rsidR="00142C15" w:rsidRPr="008A6B14" w:rsidRDefault="00142C15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color w:val="000000" w:themeColor="text1"/>
          <w:sz w:val="24"/>
          <w:szCs w:val="24"/>
        </w:rPr>
        <w:t xml:space="preserve">Krosnos miestelio bendruomenės komitetas. </w:t>
      </w:r>
    </w:p>
    <w:p w14:paraId="26B910A1" w14:textId="77777777" w:rsidR="00142C15" w:rsidRPr="008A6B14" w:rsidRDefault="00142C15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color w:val="000000" w:themeColor="text1"/>
          <w:sz w:val="24"/>
          <w:szCs w:val="24"/>
        </w:rPr>
        <w:t>Lazdijų rajono Vidzgailų kaimo bendruomenės komitetas.</w:t>
      </w:r>
    </w:p>
    <w:p w14:paraId="24BFA8FC" w14:textId="77777777" w:rsidR="00142C15" w:rsidRPr="008A6B14" w:rsidRDefault="00142C15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color w:val="000000" w:themeColor="text1"/>
          <w:sz w:val="24"/>
          <w:szCs w:val="24"/>
        </w:rPr>
        <w:lastRenderedPageBreak/>
        <w:t>Varnėnų kaimo bendruomenė.</w:t>
      </w:r>
    </w:p>
    <w:p w14:paraId="67C2A3BC" w14:textId="77777777" w:rsidR="00142C15" w:rsidRPr="008A6B14" w:rsidRDefault="00142C15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color w:val="000000" w:themeColor="text1"/>
          <w:sz w:val="24"/>
          <w:szCs w:val="24"/>
        </w:rPr>
        <w:t>Seirijų bendruomenės komitetas.</w:t>
      </w:r>
    </w:p>
    <w:p w14:paraId="31105B7C" w14:textId="77777777" w:rsidR="00142C15" w:rsidRPr="008A6B14" w:rsidRDefault="008A6B14" w:rsidP="008A6B14">
      <w:pPr>
        <w:pStyle w:val="Sraopastraipa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A6B14"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lt-LT"/>
        </w:rPr>
        <w:t>Veisiejų seniūnijos bendruomenės komitet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  <w:lang w:eastAsia="lt-LT"/>
        </w:rPr>
        <w:t>as.</w:t>
      </w:r>
    </w:p>
    <w:p w14:paraId="5B926502" w14:textId="69231908" w:rsidR="008A6B14" w:rsidRPr="0064656A" w:rsidRDefault="008A6B14" w:rsidP="008A6B14">
      <w:pPr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Cs w:val="24"/>
          <w:lang w:eastAsia="lt-LT"/>
        </w:rPr>
      </w:pPr>
      <w:r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Visa </w:t>
      </w:r>
      <w:r w:rsidR="00E52787"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iš Lietuvos Respublikos socialinės apsaugos ir darbo ministerijos </w:t>
      </w:r>
      <w:r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prašoma suma Vaikų dienos centrų veiklos projektams 2020</w:t>
      </w:r>
      <w:r w:rsidR="008120AB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–</w:t>
      </w:r>
      <w:r w:rsidR="00247768"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2021</w:t>
      </w:r>
      <w:r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 m. įgyvendinti – </w:t>
      </w:r>
      <w:r w:rsidR="009B7951"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>192</w:t>
      </w:r>
      <w:r w:rsidR="00A83E01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,0 tūkst. </w:t>
      </w:r>
      <w:r w:rsidRPr="0064656A">
        <w:rPr>
          <w:rFonts w:ascii="Times New Roman" w:hAnsi="Times New Roman"/>
          <w:bCs/>
          <w:noProof/>
          <w:color w:val="000000" w:themeColor="text1"/>
          <w:szCs w:val="24"/>
          <w:lang w:eastAsia="lt-LT"/>
        </w:rPr>
        <w:t xml:space="preserve">Eur. </w:t>
      </w:r>
      <w:r w:rsidRPr="0064656A">
        <w:rPr>
          <w:rFonts w:ascii="Times New Roman" w:hAnsi="Times New Roman"/>
          <w:color w:val="000000" w:themeColor="text1"/>
          <w:szCs w:val="24"/>
          <w:lang w:eastAsia="lt-LT"/>
        </w:rPr>
        <w:t xml:space="preserve">Tam tikslui iš savivaldybės biudžeto papildomai reikėtų ne mažiau kaip </w:t>
      </w:r>
      <w:r w:rsidR="00BD0345">
        <w:rPr>
          <w:rFonts w:ascii="Times New Roman" w:hAnsi="Times New Roman"/>
          <w:color w:val="000000" w:themeColor="text1"/>
          <w:szCs w:val="24"/>
          <w:lang w:eastAsia="lt-LT"/>
        </w:rPr>
        <w:t>9,6</w:t>
      </w:r>
      <w:r w:rsidR="00247768" w:rsidRPr="0064656A">
        <w:rPr>
          <w:rFonts w:ascii="Times New Roman" w:hAnsi="Times New Roman"/>
          <w:color w:val="000000" w:themeColor="text1"/>
          <w:szCs w:val="24"/>
          <w:lang w:eastAsia="lt-LT"/>
        </w:rPr>
        <w:t xml:space="preserve"> tūkst. Eur per metus</w:t>
      </w:r>
      <w:r w:rsidRPr="0064656A">
        <w:rPr>
          <w:rFonts w:ascii="Times New Roman" w:hAnsi="Times New Roman"/>
          <w:color w:val="000000" w:themeColor="text1"/>
          <w:szCs w:val="24"/>
          <w:lang w:eastAsia="lt-LT"/>
        </w:rPr>
        <w:t>. Savivaldybės biudžeto lėšos būtų skiriamos įgyvendinti ir</w:t>
      </w:r>
      <w:r w:rsidR="008120AB">
        <w:rPr>
          <w:rFonts w:ascii="Times New Roman" w:hAnsi="Times New Roman"/>
          <w:color w:val="000000" w:themeColor="text1"/>
          <w:szCs w:val="24"/>
          <w:lang w:eastAsia="lt-LT"/>
        </w:rPr>
        <w:t xml:space="preserve"> (</w:t>
      </w:r>
      <w:r w:rsidRPr="0064656A">
        <w:rPr>
          <w:rFonts w:ascii="Times New Roman" w:hAnsi="Times New Roman"/>
          <w:color w:val="000000" w:themeColor="text1"/>
          <w:szCs w:val="24"/>
          <w:lang w:eastAsia="lt-LT"/>
        </w:rPr>
        <w:t>ar</w:t>
      </w:r>
      <w:r w:rsidR="008120AB">
        <w:rPr>
          <w:rFonts w:ascii="Times New Roman" w:hAnsi="Times New Roman"/>
          <w:color w:val="000000" w:themeColor="text1"/>
          <w:szCs w:val="24"/>
          <w:lang w:eastAsia="lt-LT"/>
        </w:rPr>
        <w:t>)</w:t>
      </w:r>
      <w:r w:rsidRPr="0064656A">
        <w:rPr>
          <w:rFonts w:ascii="Times New Roman" w:hAnsi="Times New Roman"/>
          <w:color w:val="000000" w:themeColor="text1"/>
          <w:szCs w:val="24"/>
          <w:lang w:eastAsia="lt-LT"/>
        </w:rPr>
        <w:t xml:space="preserve"> prisidėti prie Vaikų dienos centrų projektų įgyvendinimo.</w:t>
      </w:r>
    </w:p>
    <w:p w14:paraId="1A39EA13" w14:textId="77777777" w:rsidR="002B5649" w:rsidRPr="008C0C81" w:rsidRDefault="002B5649" w:rsidP="002B5649">
      <w:pPr>
        <w:spacing w:line="360" w:lineRule="auto"/>
        <w:ind w:left="57" w:firstLine="720"/>
        <w:jc w:val="both"/>
        <w:rPr>
          <w:rFonts w:ascii="Times New Roman" w:hAnsi="Times New Roman"/>
          <w:color w:val="000000" w:themeColor="text1"/>
          <w:szCs w:val="24"/>
          <w:lang w:eastAsia="lt-LT"/>
        </w:rPr>
      </w:pPr>
      <w:r w:rsidRPr="008C0C81">
        <w:rPr>
          <w:rFonts w:ascii="Times New Roman" w:hAnsi="Times New Roman"/>
          <w:color w:val="000000" w:themeColor="text1"/>
          <w:szCs w:val="24"/>
        </w:rPr>
        <w:t>Galimos neigiamos pasekmės –</w:t>
      </w:r>
      <w:r w:rsidRPr="008C0C81">
        <w:rPr>
          <w:rFonts w:ascii="Times New Roman" w:hAnsi="Times New Roman"/>
          <w:color w:val="000000" w:themeColor="text1"/>
          <w:szCs w:val="24"/>
          <w:lang w:eastAsia="lt-LT"/>
        </w:rPr>
        <w:t xml:space="preserve"> nėra.</w:t>
      </w:r>
    </w:p>
    <w:p w14:paraId="3AD5A768" w14:textId="77777777" w:rsidR="002B5649" w:rsidRPr="008C0C81" w:rsidRDefault="002B5649" w:rsidP="002B5649">
      <w:pPr>
        <w:spacing w:line="360" w:lineRule="auto"/>
        <w:ind w:left="57" w:firstLine="720"/>
        <w:jc w:val="both"/>
        <w:rPr>
          <w:rFonts w:ascii="Times New Roman" w:hAnsi="Times New Roman"/>
          <w:color w:val="000000" w:themeColor="text1"/>
          <w:szCs w:val="24"/>
        </w:rPr>
      </w:pPr>
      <w:r w:rsidRPr="008C0C81">
        <w:rPr>
          <w:rFonts w:ascii="Times New Roman" w:hAnsi="Times New Roman"/>
          <w:color w:val="000000" w:themeColor="text1"/>
          <w:szCs w:val="24"/>
        </w:rPr>
        <w:t>Dėl sprendimo projekto pastabų ir pasiūlymų negauta.</w:t>
      </w:r>
    </w:p>
    <w:p w14:paraId="318405B7" w14:textId="77777777" w:rsidR="002B5649" w:rsidRPr="008C0C81" w:rsidRDefault="002B5649" w:rsidP="002B5649">
      <w:pPr>
        <w:spacing w:line="360" w:lineRule="auto"/>
        <w:ind w:firstLine="720"/>
        <w:jc w:val="both"/>
        <w:rPr>
          <w:rFonts w:ascii="Times New Roman" w:hAnsi="Times New Roman"/>
          <w:color w:val="FF0000"/>
          <w:szCs w:val="24"/>
        </w:rPr>
      </w:pPr>
      <w:r w:rsidRPr="008C0C81">
        <w:rPr>
          <w:rFonts w:ascii="Times New Roman" w:hAnsi="Times New Roman"/>
          <w:color w:val="000000" w:themeColor="text1"/>
          <w:szCs w:val="24"/>
        </w:rPr>
        <w:t xml:space="preserve">Sprendimo projektą parengė Lazdijų rajono savivaldybės administracijos Socialinės paramos skyriaus vedėjo pavaduotoja Rima </w:t>
      </w:r>
      <w:r w:rsidRPr="008120AB">
        <w:rPr>
          <w:rFonts w:ascii="Times New Roman" w:hAnsi="Times New Roman"/>
          <w:color w:val="auto"/>
          <w:szCs w:val="24"/>
        </w:rPr>
        <w:t>Šukienė.</w:t>
      </w:r>
    </w:p>
    <w:p w14:paraId="30DC1B84" w14:textId="77777777" w:rsidR="002B5649" w:rsidRPr="006C5B4B" w:rsidRDefault="002B5649" w:rsidP="002B5649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07186F39" w14:textId="77777777" w:rsidR="002B5649" w:rsidRPr="006C5B4B" w:rsidRDefault="002B5649" w:rsidP="002B5649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F6F9022" w14:textId="77777777" w:rsidR="002B5649" w:rsidRPr="006C5B4B" w:rsidRDefault="002B5649" w:rsidP="002B5649">
      <w:pPr>
        <w:spacing w:line="360" w:lineRule="auto"/>
        <w:jc w:val="both"/>
        <w:rPr>
          <w:rFonts w:ascii="Times New Roman" w:hAnsi="Times New Roman"/>
          <w:szCs w:val="24"/>
        </w:rPr>
      </w:pPr>
      <w:r w:rsidRPr="006C5B4B">
        <w:rPr>
          <w:rFonts w:ascii="Times New Roman" w:hAnsi="Times New Roman"/>
          <w:szCs w:val="24"/>
        </w:rPr>
        <w:t>So</w:t>
      </w:r>
      <w:r>
        <w:rPr>
          <w:rFonts w:ascii="Times New Roman" w:hAnsi="Times New Roman"/>
          <w:szCs w:val="24"/>
        </w:rPr>
        <w:t xml:space="preserve">cialinės paramos skyriaus vedėjo pavaduotoja </w:t>
      </w:r>
      <w:r w:rsidRPr="006C5B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247768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Rima Šukienė</w:t>
      </w:r>
    </w:p>
    <w:p w14:paraId="05F94B8F" w14:textId="77777777" w:rsidR="002B5649" w:rsidRPr="006C5B4B" w:rsidRDefault="002B5649" w:rsidP="002B5649">
      <w:pPr>
        <w:tabs>
          <w:tab w:val="right" w:pos="9638"/>
        </w:tabs>
        <w:spacing w:line="360" w:lineRule="auto"/>
        <w:jc w:val="both"/>
        <w:rPr>
          <w:rFonts w:ascii="Times New Roman" w:hAnsi="Times New Roman"/>
          <w:szCs w:val="24"/>
        </w:rPr>
      </w:pPr>
    </w:p>
    <w:p w14:paraId="47D4734F" w14:textId="77777777" w:rsidR="002B5649" w:rsidRDefault="002B5649" w:rsidP="002B5649"/>
    <w:p w14:paraId="3C5866AE" w14:textId="77777777" w:rsidR="00C02AC0" w:rsidRDefault="00C02AC0"/>
    <w:sectPr w:rsidR="00C02AC0" w:rsidSect="00A973AC">
      <w:pgSz w:w="11907" w:h="16840" w:code="9"/>
      <w:pgMar w:top="1134" w:right="567" w:bottom="1134" w:left="1701" w:header="567" w:footer="567" w:gutter="0"/>
      <w:cols w:space="26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CFE"/>
    <w:multiLevelType w:val="multilevel"/>
    <w:tmpl w:val="39DACF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55F3197"/>
    <w:multiLevelType w:val="hybridMultilevel"/>
    <w:tmpl w:val="40AEC16E"/>
    <w:lvl w:ilvl="0" w:tplc="0427000F">
      <w:start w:val="1"/>
      <w:numFmt w:val="decimal"/>
      <w:lvlText w:val="%1."/>
      <w:lvlJc w:val="left"/>
      <w:pPr>
        <w:ind w:left="1497" w:hanging="360"/>
      </w:pPr>
    </w:lvl>
    <w:lvl w:ilvl="1" w:tplc="04270019" w:tentative="1">
      <w:start w:val="1"/>
      <w:numFmt w:val="lowerLetter"/>
      <w:lvlText w:val="%2."/>
      <w:lvlJc w:val="left"/>
      <w:pPr>
        <w:ind w:left="2217" w:hanging="360"/>
      </w:pPr>
    </w:lvl>
    <w:lvl w:ilvl="2" w:tplc="0427001B" w:tentative="1">
      <w:start w:val="1"/>
      <w:numFmt w:val="lowerRoman"/>
      <w:lvlText w:val="%3."/>
      <w:lvlJc w:val="right"/>
      <w:pPr>
        <w:ind w:left="2937" w:hanging="180"/>
      </w:pPr>
    </w:lvl>
    <w:lvl w:ilvl="3" w:tplc="0427000F" w:tentative="1">
      <w:start w:val="1"/>
      <w:numFmt w:val="decimal"/>
      <w:lvlText w:val="%4."/>
      <w:lvlJc w:val="left"/>
      <w:pPr>
        <w:ind w:left="3657" w:hanging="360"/>
      </w:pPr>
    </w:lvl>
    <w:lvl w:ilvl="4" w:tplc="04270019" w:tentative="1">
      <w:start w:val="1"/>
      <w:numFmt w:val="lowerLetter"/>
      <w:lvlText w:val="%5."/>
      <w:lvlJc w:val="left"/>
      <w:pPr>
        <w:ind w:left="4377" w:hanging="360"/>
      </w:pPr>
    </w:lvl>
    <w:lvl w:ilvl="5" w:tplc="0427001B" w:tentative="1">
      <w:start w:val="1"/>
      <w:numFmt w:val="lowerRoman"/>
      <w:lvlText w:val="%6."/>
      <w:lvlJc w:val="right"/>
      <w:pPr>
        <w:ind w:left="5097" w:hanging="180"/>
      </w:pPr>
    </w:lvl>
    <w:lvl w:ilvl="6" w:tplc="0427000F" w:tentative="1">
      <w:start w:val="1"/>
      <w:numFmt w:val="decimal"/>
      <w:lvlText w:val="%7."/>
      <w:lvlJc w:val="left"/>
      <w:pPr>
        <w:ind w:left="5817" w:hanging="360"/>
      </w:pPr>
    </w:lvl>
    <w:lvl w:ilvl="7" w:tplc="04270019" w:tentative="1">
      <w:start w:val="1"/>
      <w:numFmt w:val="lowerLetter"/>
      <w:lvlText w:val="%8."/>
      <w:lvlJc w:val="left"/>
      <w:pPr>
        <w:ind w:left="6537" w:hanging="360"/>
      </w:pPr>
    </w:lvl>
    <w:lvl w:ilvl="8" w:tplc="0427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 w15:restartNumberingAfterBreak="0">
    <w:nsid w:val="7C0F2977"/>
    <w:multiLevelType w:val="multilevel"/>
    <w:tmpl w:val="93F0C7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49"/>
    <w:rsid w:val="000A679C"/>
    <w:rsid w:val="000C13FA"/>
    <w:rsid w:val="001137F8"/>
    <w:rsid w:val="001145DF"/>
    <w:rsid w:val="00142C15"/>
    <w:rsid w:val="001F7554"/>
    <w:rsid w:val="00247768"/>
    <w:rsid w:val="002B5649"/>
    <w:rsid w:val="00303AC9"/>
    <w:rsid w:val="003B45E7"/>
    <w:rsid w:val="004316F4"/>
    <w:rsid w:val="004632C5"/>
    <w:rsid w:val="00500D2B"/>
    <w:rsid w:val="005D3A03"/>
    <w:rsid w:val="005F43C1"/>
    <w:rsid w:val="0061156F"/>
    <w:rsid w:val="00615CA4"/>
    <w:rsid w:val="0064656A"/>
    <w:rsid w:val="00655836"/>
    <w:rsid w:val="007311CD"/>
    <w:rsid w:val="00755E22"/>
    <w:rsid w:val="008120AB"/>
    <w:rsid w:val="008A6B14"/>
    <w:rsid w:val="008C0C81"/>
    <w:rsid w:val="009B7951"/>
    <w:rsid w:val="009C0658"/>
    <w:rsid w:val="009D6E18"/>
    <w:rsid w:val="00A83E01"/>
    <w:rsid w:val="00B067FB"/>
    <w:rsid w:val="00B54F8B"/>
    <w:rsid w:val="00BD0345"/>
    <w:rsid w:val="00BF0592"/>
    <w:rsid w:val="00C02AC0"/>
    <w:rsid w:val="00C57827"/>
    <w:rsid w:val="00CE0ECD"/>
    <w:rsid w:val="00D8494B"/>
    <w:rsid w:val="00E52787"/>
    <w:rsid w:val="00F64515"/>
    <w:rsid w:val="00FA0F7B"/>
    <w:rsid w:val="00FB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05AD"/>
  <w15:chartTrackingRefBased/>
  <w15:docId w15:val="{F4152896-52C1-4101-85A1-3A4F84D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5649"/>
    <w:pPr>
      <w:spacing w:after="0" w:line="240" w:lineRule="auto"/>
    </w:pPr>
    <w:rPr>
      <w:rFonts w:ascii="TimesLT" w:eastAsia="Times New Roman" w:hAnsi="TimesLT" w:cs="Times New Roman"/>
      <w:color w:val="000000"/>
      <w:sz w:val="24"/>
      <w:szCs w:val="20"/>
    </w:rPr>
  </w:style>
  <w:style w:type="paragraph" w:styleId="Antrat1">
    <w:name w:val="heading 1"/>
    <w:basedOn w:val="prastasis"/>
    <w:next w:val="prastasis"/>
    <w:link w:val="Antrat1Diagrama"/>
    <w:qFormat/>
    <w:rsid w:val="002B5649"/>
    <w:pPr>
      <w:keepNext/>
      <w:jc w:val="center"/>
      <w:outlineLvl w:val="0"/>
    </w:pPr>
    <w:rPr>
      <w:rFonts w:ascii="Arial" w:hAnsi="Arial"/>
      <w:b/>
      <w:color w:val="auto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2B5649"/>
    <w:rPr>
      <w:rFonts w:ascii="Arial" w:eastAsia="Times New Roman" w:hAnsi="Arial" w:cs="Times New Roman"/>
      <w:b/>
      <w:sz w:val="24"/>
      <w:szCs w:val="20"/>
    </w:rPr>
  </w:style>
  <w:style w:type="character" w:styleId="Nerykuspabraukimas">
    <w:name w:val="Subtle Emphasis"/>
    <w:uiPriority w:val="19"/>
    <w:qFormat/>
    <w:rsid w:val="002B5649"/>
    <w:rPr>
      <w:i/>
      <w:iCs/>
      <w:color w:val="808080"/>
    </w:rPr>
  </w:style>
  <w:style w:type="paragraph" w:styleId="Sraopastraipa">
    <w:name w:val="List Paragraph"/>
    <w:basedOn w:val="prastasis"/>
    <w:uiPriority w:val="34"/>
    <w:qFormat/>
    <w:rsid w:val="002B5649"/>
    <w:pPr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customStyle="1" w:styleId="tactin">
    <w:name w:val="tactin"/>
    <w:basedOn w:val="prastasis"/>
    <w:rsid w:val="002B5649"/>
    <w:pPr>
      <w:spacing w:after="150"/>
    </w:pPr>
    <w:rPr>
      <w:rFonts w:ascii="Times New Roman" w:hAnsi="Times New Roman"/>
      <w:color w:val="auto"/>
      <w:szCs w:val="24"/>
      <w:lang w:eastAsia="lt-LT"/>
    </w:rPr>
  </w:style>
  <w:style w:type="character" w:customStyle="1" w:styleId="dlxnowrap1">
    <w:name w:val="dlxnowrap1"/>
    <w:basedOn w:val="Numatytasispastraiposriftas"/>
    <w:rsid w:val="007311C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C06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C065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4136</Words>
  <Characters>2358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Jauniskiene</cp:lastModifiedBy>
  <cp:revision>2</cp:revision>
  <cp:lastPrinted>2019-10-11T05:49:00Z</cp:lastPrinted>
  <dcterms:created xsi:type="dcterms:W3CDTF">2019-10-14T17:26:00Z</dcterms:created>
  <dcterms:modified xsi:type="dcterms:W3CDTF">2019-10-14T17:26:00Z</dcterms:modified>
</cp:coreProperties>
</file>