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AC9E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52A7AC9F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52A7ACA0" w14:textId="77777777" w:rsidR="00B654E8" w:rsidRPr="00C82743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52A7ACA1" w14:textId="53432F82" w:rsidR="0042316B" w:rsidRPr="00C82743" w:rsidRDefault="0042316B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 xml:space="preserve">DĖL </w:t>
      </w:r>
      <w:r w:rsidR="003C6B3A">
        <w:rPr>
          <w:b/>
          <w:lang w:val="es-ES"/>
        </w:rPr>
        <w:t>ATLEIDIMO NUO NEKILNOJAMOJO TURTO MOKESČIO</w:t>
      </w:r>
    </w:p>
    <w:p w14:paraId="52A7ACA2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52A7ACA3" w14:textId="1323D0D7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7C177C">
        <w:rPr>
          <w:lang w:val="lt-LT"/>
        </w:rPr>
        <w:t>9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7C177C">
        <w:rPr>
          <w:lang w:val="lt-LT"/>
        </w:rPr>
        <w:t>rugsėjo</w:t>
      </w:r>
      <w:r w:rsidR="003917AB">
        <w:rPr>
          <w:lang w:val="lt-LT"/>
        </w:rPr>
        <w:t xml:space="preserve"> 16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351174" w:rsidRPr="00C82743">
        <w:rPr>
          <w:lang w:val="lt-LT"/>
        </w:rPr>
        <w:t xml:space="preserve"> </w:t>
      </w:r>
      <w:r w:rsidR="003917AB">
        <w:rPr>
          <w:lang w:val="lt-LT"/>
        </w:rPr>
        <w:t>34-143</w:t>
      </w:r>
      <w:bookmarkStart w:id="1" w:name="_GoBack"/>
      <w:bookmarkEnd w:id="1"/>
    </w:p>
    <w:p w14:paraId="52A7ACA4" w14:textId="77777777" w:rsidR="00B10DA3" w:rsidRDefault="0017675A" w:rsidP="00E94E1A">
      <w:pPr>
        <w:spacing w:after="260"/>
        <w:jc w:val="center"/>
        <w:rPr>
          <w:lang w:val="lt-LT"/>
        </w:rPr>
      </w:pPr>
      <w:r w:rsidRPr="00C82743">
        <w:rPr>
          <w:lang w:val="lt-LT"/>
        </w:rPr>
        <w:t>Lazdijai</w:t>
      </w:r>
    </w:p>
    <w:p w14:paraId="5B818536" w14:textId="77777777" w:rsidR="00C82743" w:rsidRPr="00C82743" w:rsidRDefault="00C82743" w:rsidP="00E94E1A">
      <w:pPr>
        <w:spacing w:after="260"/>
        <w:jc w:val="center"/>
        <w:rPr>
          <w:lang w:val="lt-LT"/>
        </w:rPr>
      </w:pPr>
    </w:p>
    <w:p w14:paraId="1648396D" w14:textId="77660663" w:rsidR="004C7CF7" w:rsidRPr="00D12BF7" w:rsidRDefault="004C7CF7" w:rsidP="0014605D">
      <w:pPr>
        <w:spacing w:line="360" w:lineRule="auto"/>
        <w:ind w:firstLine="720"/>
        <w:jc w:val="both"/>
        <w:rPr>
          <w:lang w:val="lt-LT"/>
        </w:rPr>
      </w:pPr>
      <w:r w:rsidRPr="00D12BF7">
        <w:rPr>
          <w:lang w:val="lt-LT"/>
        </w:rPr>
        <w:t>Vadovaudamasi Lietuvos Respublikos vietos savivaldos įstatymo 1</w:t>
      </w:r>
      <w:r w:rsidR="003C6B3A">
        <w:rPr>
          <w:lang w:val="lt-LT"/>
        </w:rPr>
        <w:t>6</w:t>
      </w:r>
      <w:r w:rsidRPr="00D12BF7">
        <w:rPr>
          <w:lang w:val="lt-LT"/>
        </w:rPr>
        <w:t xml:space="preserve"> straipsnio </w:t>
      </w:r>
      <w:r w:rsidR="003C6B3A">
        <w:rPr>
          <w:lang w:val="lt-LT"/>
        </w:rPr>
        <w:t xml:space="preserve">2 dalies 18 punktu, </w:t>
      </w:r>
      <w:r w:rsidR="003C6B3A" w:rsidRPr="003C6B3A">
        <w:rPr>
          <w:lang w:val="lt-LT"/>
        </w:rPr>
        <w:t>Lietuvos Respublikos nekilnojamojo turto mokesčio įstatymo 7 straipsnio 5 dalimi</w:t>
      </w:r>
      <w:r w:rsidR="003C6B3A" w:rsidRPr="003C6B3A">
        <w:rPr>
          <w:rFonts w:eastAsia="Lucida Sans Unicode"/>
          <w:lang w:val="lt-LT"/>
        </w:rPr>
        <w:t xml:space="preserve"> </w:t>
      </w:r>
      <w:r w:rsidRPr="00D12BF7">
        <w:rPr>
          <w:rFonts w:eastAsia="Lucida Sans Unicode"/>
          <w:lang w:val="lt-LT" w:eastAsia="lt-LT"/>
        </w:rPr>
        <w:t xml:space="preserve">ir atsižvelgdama į </w:t>
      </w:r>
      <w:r w:rsidR="003C6B3A">
        <w:rPr>
          <w:rFonts w:eastAsia="Lucida Sans Unicode"/>
          <w:lang w:val="lt-LT" w:eastAsia="lt-LT"/>
        </w:rPr>
        <w:t xml:space="preserve">uždarosios akcinės bendrovės </w:t>
      </w:r>
      <w:r w:rsidR="001762E8">
        <w:rPr>
          <w:rFonts w:eastAsia="Lucida Sans Unicode"/>
          <w:lang w:val="lt-LT" w:eastAsia="lt-LT"/>
        </w:rPr>
        <w:t>„Lazdijų vanduo“</w:t>
      </w:r>
      <w:r w:rsidR="00A66291" w:rsidRPr="00D12BF7">
        <w:rPr>
          <w:rFonts w:eastAsia="Lucida Sans Unicode"/>
          <w:lang w:val="lt-LT" w:eastAsia="lt-LT"/>
        </w:rPr>
        <w:t xml:space="preserve"> </w:t>
      </w:r>
      <w:r w:rsidR="00077E29">
        <w:rPr>
          <w:rFonts w:eastAsia="Lucida Sans Unicode"/>
          <w:lang w:val="lt-LT" w:eastAsia="lt-LT"/>
        </w:rPr>
        <w:t>201</w:t>
      </w:r>
      <w:r w:rsidR="00C56964">
        <w:rPr>
          <w:rFonts w:eastAsia="Lucida Sans Unicode"/>
          <w:lang w:val="lt-LT" w:eastAsia="lt-LT"/>
        </w:rPr>
        <w:t>9</w:t>
      </w:r>
      <w:r w:rsidR="00077E29">
        <w:rPr>
          <w:rFonts w:eastAsia="Lucida Sans Unicode"/>
          <w:lang w:val="lt-LT" w:eastAsia="lt-LT"/>
        </w:rPr>
        <w:t>-0</w:t>
      </w:r>
      <w:r w:rsidR="00C56964">
        <w:rPr>
          <w:rFonts w:eastAsia="Lucida Sans Unicode"/>
          <w:lang w:val="lt-LT" w:eastAsia="lt-LT"/>
        </w:rPr>
        <w:t>8-20</w:t>
      </w:r>
      <w:r w:rsidRPr="00D12BF7">
        <w:rPr>
          <w:rFonts w:eastAsia="Lucida Sans Unicode"/>
          <w:lang w:val="lt-LT" w:eastAsia="lt-LT"/>
        </w:rPr>
        <w:t xml:space="preserve"> </w:t>
      </w:r>
      <w:r w:rsidR="00A66291" w:rsidRPr="00D12BF7">
        <w:rPr>
          <w:rFonts w:eastAsia="Lucida Sans Unicode"/>
          <w:lang w:val="lt-LT" w:eastAsia="lt-LT"/>
        </w:rPr>
        <w:t>prašym</w:t>
      </w:r>
      <w:r w:rsidRPr="00D12BF7">
        <w:rPr>
          <w:rFonts w:eastAsia="Lucida Sans Unicode"/>
          <w:lang w:val="lt-LT" w:eastAsia="lt-LT"/>
        </w:rPr>
        <w:t xml:space="preserve">ą Nr. </w:t>
      </w:r>
      <w:r w:rsidR="00C56964">
        <w:rPr>
          <w:rFonts w:eastAsia="Lucida Sans Unicode"/>
          <w:lang w:val="lt-LT" w:eastAsia="lt-LT"/>
        </w:rPr>
        <w:t xml:space="preserve">LV8-180 </w:t>
      </w:r>
      <w:r w:rsidRPr="00D12BF7">
        <w:rPr>
          <w:rFonts w:eastAsia="Lucida Sans Unicode"/>
          <w:lang w:val="lt-LT" w:eastAsia="lt-LT"/>
        </w:rPr>
        <w:t>,,</w:t>
      </w:r>
      <w:r w:rsidR="003C6B3A">
        <w:rPr>
          <w:rFonts w:eastAsia="Lucida Sans Unicode"/>
          <w:lang w:val="lt-LT" w:eastAsia="lt-LT"/>
        </w:rPr>
        <w:t>Prašymas atleisti nuo nekilnojamojo turto mokesčio</w:t>
      </w:r>
      <w:r w:rsidR="009B0C47" w:rsidRPr="00D12BF7">
        <w:rPr>
          <w:rFonts w:eastAsia="Lucida Sans Unicode"/>
          <w:lang w:val="lt-LT" w:eastAsia="lt-LT"/>
        </w:rPr>
        <w:t>“</w:t>
      </w:r>
      <w:r w:rsidRPr="00D12BF7">
        <w:rPr>
          <w:rFonts w:eastAsia="Lucida Sans Unicode"/>
          <w:lang w:val="lt-LT" w:eastAsia="lt-LT"/>
        </w:rPr>
        <w:t>,</w:t>
      </w:r>
      <w:r w:rsidR="00077E29">
        <w:rPr>
          <w:rFonts w:eastAsia="Lucida Sans Unicode"/>
          <w:lang w:val="lt-LT" w:eastAsia="lt-LT"/>
        </w:rPr>
        <w:t xml:space="preserve"> </w:t>
      </w:r>
      <w:r w:rsidRPr="00D12BF7">
        <w:rPr>
          <w:lang w:val="lt-LT"/>
        </w:rPr>
        <w:t>Lazdijų rajono savivaldybės taryba</w:t>
      </w:r>
      <w:r w:rsidR="008025B0">
        <w:rPr>
          <w:lang w:val="lt-LT"/>
        </w:rPr>
        <w:t xml:space="preserve">  </w:t>
      </w:r>
      <w:r w:rsidRPr="00D12BF7">
        <w:rPr>
          <w:lang w:val="lt-LT"/>
        </w:rPr>
        <w:t>n u s p r e n d ž i a:</w:t>
      </w:r>
    </w:p>
    <w:p w14:paraId="317A875D" w14:textId="6AB571AB" w:rsidR="00C51B8B" w:rsidRDefault="003C6B3A" w:rsidP="00C51B8B">
      <w:pPr>
        <w:pStyle w:val="Sraopastraipa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3C6B3A">
        <w:rPr>
          <w:lang w:val="lt-LT"/>
        </w:rPr>
        <w:t>Atleisti uždarąją akcinę bendrovę „</w:t>
      </w:r>
      <w:r>
        <w:rPr>
          <w:lang w:val="lt-LT"/>
        </w:rPr>
        <w:t>Lazdijų vanduo</w:t>
      </w:r>
      <w:r w:rsidRPr="003C6B3A">
        <w:rPr>
          <w:lang w:val="lt-LT"/>
        </w:rPr>
        <w:t>“ (</w:t>
      </w:r>
      <w:r>
        <w:rPr>
          <w:lang w:val="lt-LT"/>
        </w:rPr>
        <w:t>kodas 165171377</w:t>
      </w:r>
      <w:r w:rsidRPr="003C6B3A">
        <w:rPr>
          <w:lang w:val="lt-LT"/>
        </w:rPr>
        <w:t>) nuo nekilnojamo</w:t>
      </w:r>
      <w:r w:rsidR="00C51B8B">
        <w:rPr>
          <w:lang w:val="lt-LT"/>
        </w:rPr>
        <w:t>jo turto mokesčio už 201</w:t>
      </w:r>
      <w:r w:rsidR="00C56964">
        <w:rPr>
          <w:lang w:val="lt-LT"/>
        </w:rPr>
        <w:t>9</w:t>
      </w:r>
      <w:r w:rsidR="00C51B8B">
        <w:rPr>
          <w:lang w:val="lt-LT"/>
        </w:rPr>
        <w:t xml:space="preserve"> metus. </w:t>
      </w:r>
    </w:p>
    <w:p w14:paraId="66C06A82" w14:textId="667855A5" w:rsidR="004C7CF7" w:rsidRPr="00C51B8B" w:rsidRDefault="004C7CF7" w:rsidP="00C51B8B">
      <w:pPr>
        <w:pStyle w:val="Sraopastraipa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 w:rsidRPr="00C51B8B">
        <w:rPr>
          <w:lang w:val="lt-LT"/>
        </w:rPr>
        <w:t>Nu</w:t>
      </w:r>
      <w:r w:rsidR="008833FD" w:rsidRPr="00C51B8B">
        <w:rPr>
          <w:lang w:val="lt-LT"/>
        </w:rPr>
        <w:t>rody</w:t>
      </w:r>
      <w:r w:rsidRPr="00C51B8B">
        <w:rPr>
          <w:lang w:val="lt-LT"/>
        </w:rPr>
        <w:t>ti, kad šis sprendimas gali būti skundžiamas Lietuvos Respublikos administracinių bylų teisenos įstatymo nustatyta tvarka ir terminais.</w:t>
      </w:r>
    </w:p>
    <w:p w14:paraId="7EC2E479" w14:textId="77777777" w:rsidR="004C7CF7" w:rsidRPr="00D12BF7" w:rsidRDefault="004C7CF7" w:rsidP="003C6B3A">
      <w:pPr>
        <w:pStyle w:val="Pagrindiniotekstotrauk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</w:p>
    <w:p w14:paraId="52A7ACAB" w14:textId="77777777" w:rsidR="00A64329" w:rsidRPr="00D12BF7" w:rsidRDefault="00A64329" w:rsidP="003C6B3A">
      <w:pPr>
        <w:pStyle w:val="Pagrindiniotekstotrauka"/>
        <w:tabs>
          <w:tab w:val="left" w:pos="993"/>
        </w:tabs>
        <w:spacing w:line="360" w:lineRule="auto"/>
        <w:ind w:left="0" w:firstLine="709"/>
        <w:rPr>
          <w:lang w:val="lt-LT"/>
        </w:rPr>
      </w:pPr>
    </w:p>
    <w:p w14:paraId="52A7ACAC" w14:textId="4811AAA8" w:rsidR="00057747" w:rsidRPr="00D12BF7" w:rsidRDefault="00057747" w:rsidP="00C82743">
      <w:pPr>
        <w:spacing w:line="360" w:lineRule="auto"/>
        <w:rPr>
          <w:lang w:val="lt-LT"/>
        </w:rPr>
      </w:pPr>
      <w:r w:rsidRPr="00D12BF7">
        <w:rPr>
          <w:lang w:val="lt-LT"/>
        </w:rPr>
        <w:t>Savivaldybės mer</w:t>
      </w:r>
      <w:r w:rsidR="00056BEA">
        <w:rPr>
          <w:lang w:val="lt-LT"/>
        </w:rPr>
        <w:t>ė</w:t>
      </w:r>
      <w:r w:rsidRPr="00D12BF7">
        <w:rPr>
          <w:lang w:val="lt-LT"/>
        </w:rPr>
        <w:tab/>
      </w:r>
      <w:r w:rsidRPr="00D12BF7">
        <w:rPr>
          <w:lang w:val="lt-LT"/>
        </w:rPr>
        <w:tab/>
      </w:r>
      <w:r w:rsidR="00C53C45">
        <w:rPr>
          <w:lang w:val="lt-LT"/>
        </w:rPr>
        <w:t xml:space="preserve">                                                                      Ausma Miškinienė</w:t>
      </w:r>
      <w:r w:rsidRPr="00D12BF7">
        <w:rPr>
          <w:lang w:val="lt-LT"/>
        </w:rPr>
        <w:tab/>
      </w:r>
      <w:r w:rsidRPr="00D12BF7">
        <w:rPr>
          <w:lang w:val="lt-LT"/>
        </w:rPr>
        <w:tab/>
      </w:r>
      <w:r w:rsidRPr="00D12BF7">
        <w:rPr>
          <w:lang w:val="lt-LT"/>
        </w:rPr>
        <w:tab/>
        <w:t xml:space="preserve">                      </w:t>
      </w:r>
      <w:r w:rsidRPr="00D12BF7">
        <w:rPr>
          <w:lang w:val="lt-LT"/>
        </w:rPr>
        <w:tab/>
      </w:r>
      <w:r w:rsidRPr="00D12BF7">
        <w:rPr>
          <w:lang w:val="lt-LT"/>
        </w:rPr>
        <w:tab/>
        <w:t xml:space="preserve">                              </w:t>
      </w:r>
    </w:p>
    <w:p w14:paraId="52A7ACAD" w14:textId="77777777" w:rsidR="00057747" w:rsidRPr="00D12BF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AE" w14:textId="77777777" w:rsidR="00057747" w:rsidRPr="00D12BF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125679B" w14:textId="77777777" w:rsidR="007803E6" w:rsidRPr="00D12BF7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32F4E063" w14:textId="77510982" w:rsidR="006478B1" w:rsidRDefault="006478B1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E6AE5E" w14:textId="77777777" w:rsidR="006478B1" w:rsidRPr="00D12BF7" w:rsidRDefault="006478B1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966BE8B" w14:textId="77777777" w:rsidR="00E05D2E" w:rsidRPr="00D12BF7" w:rsidRDefault="00E05D2E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C63E6CB" w14:textId="77777777" w:rsidR="00E05D2E" w:rsidRPr="00D12BF7" w:rsidRDefault="00E05D2E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A07AC9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31AC17D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7AD163B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AA67DA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A76F121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B158EB1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A91A560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11A295F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DCAFFF5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642F00B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D7F259A" w14:textId="77777777" w:rsidR="00C51B8B" w:rsidRDefault="00C51B8B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FBC1A86" w14:textId="77777777" w:rsidR="0034033A" w:rsidRDefault="0034033A" w:rsidP="0034033A">
      <w:pPr>
        <w:outlineLvl w:val="0"/>
        <w:rPr>
          <w:noProof/>
          <w:lang w:val="lt-LT"/>
        </w:rPr>
      </w:pPr>
    </w:p>
    <w:p w14:paraId="6378F389" w14:textId="3659ACF1" w:rsidR="0034033A" w:rsidRDefault="0034033A" w:rsidP="0034033A">
      <w:pPr>
        <w:outlineLvl w:val="0"/>
        <w:rPr>
          <w:noProof/>
          <w:lang w:val="lt-LT"/>
        </w:rPr>
      </w:pPr>
      <w:r>
        <w:rPr>
          <w:noProof/>
          <w:lang w:val="lt-LT"/>
        </w:rPr>
        <w:t>Šarūnė Dumbliauskienė, tel. (8 318) 66 </w:t>
      </w:r>
      <w:r w:rsidR="00056BEA">
        <w:rPr>
          <w:noProof/>
          <w:lang w:val="lt-LT"/>
        </w:rPr>
        <w:t>1</w:t>
      </w:r>
      <w:r>
        <w:rPr>
          <w:noProof/>
          <w:lang w:val="lt-LT"/>
        </w:rPr>
        <w:t>22</w:t>
      </w:r>
    </w:p>
    <w:p w14:paraId="52A7AD28" w14:textId="52BADF45" w:rsidR="00057747" w:rsidRPr="00D12BF7" w:rsidRDefault="00E05D2E" w:rsidP="001326E3">
      <w:pPr>
        <w:suppressAutoHyphens w:val="0"/>
        <w:jc w:val="center"/>
        <w:rPr>
          <w:b/>
          <w:lang w:val="lt-LT"/>
        </w:rPr>
      </w:pPr>
      <w:r w:rsidRPr="00D12BF7">
        <w:rPr>
          <w:lang w:val="lt-LT"/>
        </w:rPr>
        <w:br w:type="page"/>
      </w:r>
      <w:r w:rsidR="00057747" w:rsidRPr="00D12BF7">
        <w:rPr>
          <w:b/>
          <w:bCs/>
          <w:lang w:val="lt-LT"/>
        </w:rPr>
        <w:lastRenderedPageBreak/>
        <w:t>LAZDIJŲ RAJONO SAVIVALDYBĖS TARYBOS SPRENDIMO</w:t>
      </w:r>
    </w:p>
    <w:p w14:paraId="159F4823" w14:textId="77777777" w:rsidR="001326E3" w:rsidRDefault="008833FD" w:rsidP="001326E3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/>
        </w:rPr>
        <w:t>,,</w:t>
      </w:r>
      <w:r w:rsidR="001326E3" w:rsidRPr="001326E3">
        <w:rPr>
          <w:b/>
          <w:bCs/>
          <w:lang w:val="lt-LT"/>
        </w:rPr>
        <w:t>DĖL ATLEIDIMO NUO NEK</w:t>
      </w:r>
      <w:r w:rsidR="001326E3">
        <w:rPr>
          <w:b/>
          <w:bCs/>
          <w:lang w:val="lt-LT"/>
        </w:rPr>
        <w:t>ILNOJAMOJO TURTO MOKESČIO</w:t>
      </w:r>
      <w:r w:rsidR="008234AF" w:rsidRPr="00D12BF7">
        <w:rPr>
          <w:b/>
          <w:bCs/>
          <w:lang w:val="lt-LT"/>
        </w:rPr>
        <w:t>“</w:t>
      </w:r>
      <w:r w:rsidR="001326E3">
        <w:rPr>
          <w:b/>
          <w:bCs/>
          <w:lang w:val="lt-LT"/>
        </w:rPr>
        <w:t xml:space="preserve"> </w:t>
      </w:r>
      <w:r w:rsidR="00057747" w:rsidRPr="00D12BF7">
        <w:rPr>
          <w:b/>
          <w:bCs/>
          <w:lang w:val="lt-LT" w:eastAsia="lt-LT"/>
        </w:rPr>
        <w:t>PROJEKTO </w:t>
      </w:r>
    </w:p>
    <w:p w14:paraId="52A7AD2B" w14:textId="61ABC487" w:rsidR="00057747" w:rsidRPr="00D12BF7" w:rsidRDefault="00057747" w:rsidP="001326E3">
      <w:pPr>
        <w:jc w:val="center"/>
        <w:rPr>
          <w:b/>
          <w:bCs/>
          <w:lang w:val="lt-LT" w:eastAsia="lt-LT"/>
        </w:rPr>
      </w:pPr>
      <w:r w:rsidRPr="00D12BF7">
        <w:rPr>
          <w:b/>
          <w:bCs/>
          <w:lang w:val="lt-LT" w:eastAsia="lt-LT"/>
        </w:rPr>
        <w:t>AIŠKINAMASIS RAŠTAS</w:t>
      </w:r>
    </w:p>
    <w:p w14:paraId="263DF090" w14:textId="77777777" w:rsidR="00567427" w:rsidRPr="00D12BF7" w:rsidRDefault="00567427" w:rsidP="00567427">
      <w:pPr>
        <w:jc w:val="center"/>
        <w:rPr>
          <w:lang w:val="lt-LT" w:eastAsia="lt-LT"/>
        </w:rPr>
      </w:pPr>
    </w:p>
    <w:p w14:paraId="52A7AD2C" w14:textId="06140D8B" w:rsidR="00057747" w:rsidRPr="00D12BF7" w:rsidRDefault="00057747" w:rsidP="00567427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201</w:t>
      </w:r>
      <w:r w:rsidR="00A36A85">
        <w:rPr>
          <w:lang w:val="lt-LT" w:eastAsia="lt-LT"/>
        </w:rPr>
        <w:t>9</w:t>
      </w:r>
      <w:r w:rsidRPr="00D12BF7">
        <w:rPr>
          <w:lang w:val="lt-LT" w:eastAsia="lt-LT"/>
        </w:rPr>
        <w:t xml:space="preserve"> m. </w:t>
      </w:r>
      <w:r w:rsidR="00A36A85">
        <w:rPr>
          <w:lang w:val="lt-LT" w:eastAsia="lt-LT"/>
        </w:rPr>
        <w:t>rugsėjo</w:t>
      </w:r>
      <w:r w:rsidR="00E05D2E" w:rsidRPr="00D12BF7">
        <w:rPr>
          <w:lang w:val="lt-LT" w:eastAsia="lt-LT"/>
        </w:rPr>
        <w:t xml:space="preserve"> </w:t>
      </w:r>
      <w:r w:rsidR="001762E8">
        <w:rPr>
          <w:lang w:val="lt-LT" w:eastAsia="lt-LT"/>
        </w:rPr>
        <w:t>4</w:t>
      </w:r>
      <w:r w:rsidR="00E05D2E" w:rsidRPr="00D12BF7">
        <w:rPr>
          <w:lang w:val="lt-LT" w:eastAsia="lt-LT"/>
        </w:rPr>
        <w:t xml:space="preserve"> </w:t>
      </w:r>
      <w:r w:rsidRPr="00D12BF7">
        <w:rPr>
          <w:lang w:val="lt-LT" w:eastAsia="lt-LT"/>
        </w:rPr>
        <w:t>d. </w:t>
      </w:r>
    </w:p>
    <w:p w14:paraId="52A7AD2D" w14:textId="77777777" w:rsidR="00057747" w:rsidRPr="00D12BF7" w:rsidRDefault="00057747" w:rsidP="007833BC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Lazdijai</w:t>
      </w:r>
    </w:p>
    <w:p w14:paraId="52A7AD2E" w14:textId="77777777" w:rsidR="00057747" w:rsidRPr="00D12BF7" w:rsidRDefault="00057747" w:rsidP="00EA763C">
      <w:pPr>
        <w:spacing w:line="360" w:lineRule="auto"/>
        <w:jc w:val="both"/>
        <w:rPr>
          <w:lang w:val="lt-LT" w:eastAsia="lt-LT"/>
        </w:rPr>
      </w:pPr>
    </w:p>
    <w:p w14:paraId="14C80231" w14:textId="64CD6C79" w:rsidR="00FD09E9" w:rsidRPr="00D12BF7" w:rsidRDefault="00057747" w:rsidP="001762E8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D12BF7">
        <w:rPr>
          <w:lang w:val="lt-LT" w:eastAsia="lt-LT"/>
        </w:rPr>
        <w:t>Lazdijų rajono savivaldybės tarybos</w:t>
      </w:r>
      <w:r w:rsidRPr="00D12BF7">
        <w:rPr>
          <w:color w:val="0000FF"/>
          <w:lang w:val="lt-LT" w:eastAsia="lt-LT"/>
        </w:rPr>
        <w:t xml:space="preserve"> </w:t>
      </w:r>
      <w:r w:rsidRPr="00D12BF7">
        <w:rPr>
          <w:lang w:val="lt-LT" w:eastAsia="lt-LT"/>
        </w:rPr>
        <w:t>sprendimo „</w:t>
      </w:r>
      <w:r w:rsidR="001762E8">
        <w:rPr>
          <w:lang w:val="lt-LT" w:eastAsia="lt-LT"/>
        </w:rPr>
        <w:t>D</w:t>
      </w:r>
      <w:r w:rsidR="001762E8" w:rsidRPr="001762E8">
        <w:rPr>
          <w:lang w:val="lt-LT" w:eastAsia="lt-LT"/>
        </w:rPr>
        <w:t>ėl atleidimo nuo nekilnojamojo turto mokesčio</w:t>
      </w:r>
      <w:r w:rsidR="008234AF" w:rsidRPr="00D12BF7">
        <w:rPr>
          <w:lang w:val="lt-LT" w:eastAsia="lt-LT"/>
        </w:rPr>
        <w:t>“</w:t>
      </w:r>
      <w:r w:rsidRPr="00D12BF7">
        <w:rPr>
          <w:lang w:val="lt-LT" w:eastAsia="lt-LT"/>
        </w:rPr>
        <w:t xml:space="preserve"> projektas parengtas </w:t>
      </w:r>
      <w:r w:rsidRPr="00D12BF7">
        <w:rPr>
          <w:lang w:val="lt-LT"/>
        </w:rPr>
        <w:t xml:space="preserve">vadovaujantis </w:t>
      </w:r>
      <w:r w:rsidR="00567427" w:rsidRPr="00D12BF7">
        <w:rPr>
          <w:lang w:val="lt-LT"/>
        </w:rPr>
        <w:t xml:space="preserve">Lietuvos Respublikos </w:t>
      </w:r>
      <w:r w:rsidR="001762E8" w:rsidRPr="00D12BF7">
        <w:rPr>
          <w:lang w:val="lt-LT"/>
        </w:rPr>
        <w:t>vietos savivaldos įstatymo 1</w:t>
      </w:r>
      <w:r w:rsidR="001762E8">
        <w:rPr>
          <w:lang w:val="lt-LT"/>
        </w:rPr>
        <w:t>6</w:t>
      </w:r>
      <w:r w:rsidR="001762E8" w:rsidRPr="00D12BF7">
        <w:rPr>
          <w:lang w:val="lt-LT"/>
        </w:rPr>
        <w:t xml:space="preserve"> straipsnio </w:t>
      </w:r>
      <w:r w:rsidR="001762E8">
        <w:rPr>
          <w:lang w:val="lt-LT"/>
        </w:rPr>
        <w:t xml:space="preserve">2 dalies 18 punktu, </w:t>
      </w:r>
      <w:r w:rsidR="001762E8" w:rsidRPr="003C6B3A">
        <w:rPr>
          <w:lang w:val="lt-LT"/>
        </w:rPr>
        <w:t>Lietuvos Respublikos nekilnojamojo turto mokesčio įstatymo 7 straipsnio 5 dalimi</w:t>
      </w:r>
      <w:r w:rsidR="001762E8" w:rsidRPr="003C6B3A">
        <w:rPr>
          <w:rFonts w:eastAsia="Lucida Sans Unicode"/>
          <w:lang w:val="lt-LT"/>
        </w:rPr>
        <w:t xml:space="preserve"> </w:t>
      </w:r>
      <w:r w:rsidR="001762E8" w:rsidRPr="00D12BF7">
        <w:rPr>
          <w:rFonts w:eastAsia="Lucida Sans Unicode"/>
          <w:lang w:val="lt-LT" w:eastAsia="lt-LT"/>
        </w:rPr>
        <w:t>ir atsižvelg</w:t>
      </w:r>
      <w:r w:rsidR="00056BEA">
        <w:rPr>
          <w:rFonts w:eastAsia="Lucida Sans Unicode"/>
          <w:lang w:val="lt-LT" w:eastAsia="lt-LT"/>
        </w:rPr>
        <w:t>iant</w:t>
      </w:r>
      <w:r w:rsidR="001762E8" w:rsidRPr="00D12BF7">
        <w:rPr>
          <w:rFonts w:eastAsia="Lucida Sans Unicode"/>
          <w:lang w:val="lt-LT" w:eastAsia="lt-LT"/>
        </w:rPr>
        <w:t xml:space="preserve"> į </w:t>
      </w:r>
      <w:r w:rsidR="001762E8">
        <w:rPr>
          <w:rFonts w:eastAsia="Lucida Sans Unicode"/>
          <w:lang w:val="lt-LT" w:eastAsia="lt-LT"/>
        </w:rPr>
        <w:t>uždarosios akcinės bendrovės „Lazdijų vanduo“</w:t>
      </w:r>
      <w:r w:rsidR="001762E8" w:rsidRPr="00D12BF7">
        <w:rPr>
          <w:rFonts w:eastAsia="Lucida Sans Unicode"/>
          <w:lang w:val="lt-LT" w:eastAsia="lt-LT"/>
        </w:rPr>
        <w:t xml:space="preserve"> prašymą</w:t>
      </w:r>
      <w:r w:rsidR="001762E8">
        <w:rPr>
          <w:rFonts w:eastAsia="Lucida Sans Unicode"/>
          <w:lang w:val="lt-LT" w:eastAsia="lt-LT"/>
        </w:rPr>
        <w:t>.</w:t>
      </w:r>
    </w:p>
    <w:p w14:paraId="01B88BA5" w14:textId="03921B79" w:rsidR="001762E8" w:rsidRDefault="00057747" w:rsidP="009657C8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Šio sprendimo projekto tikslas –</w:t>
      </w:r>
      <w:r w:rsidRPr="00D12BF7">
        <w:rPr>
          <w:lang w:val="lt-LT"/>
        </w:rPr>
        <w:t xml:space="preserve"> </w:t>
      </w:r>
      <w:r w:rsidR="001762E8">
        <w:rPr>
          <w:lang w:val="lt-LT"/>
        </w:rPr>
        <w:t>a</w:t>
      </w:r>
      <w:r w:rsidR="001762E8" w:rsidRPr="001762E8">
        <w:rPr>
          <w:lang w:val="lt-LT"/>
        </w:rPr>
        <w:t>tleisti uždarąją akcinę bendrovę „Lazdijų vanduo</w:t>
      </w:r>
      <w:r w:rsidR="000E07C5">
        <w:rPr>
          <w:lang w:val="lt-LT"/>
        </w:rPr>
        <w:t>“</w:t>
      </w:r>
      <w:r w:rsidR="001762E8" w:rsidRPr="001762E8">
        <w:rPr>
          <w:lang w:val="lt-LT"/>
        </w:rPr>
        <w:t xml:space="preserve"> nuo nekilnojamojo turto mokesčio už 201</w:t>
      </w:r>
      <w:r w:rsidR="00C56964">
        <w:rPr>
          <w:lang w:val="lt-LT"/>
        </w:rPr>
        <w:t>9</w:t>
      </w:r>
      <w:r w:rsidR="000E1A4B">
        <w:rPr>
          <w:lang w:val="lt-LT"/>
        </w:rPr>
        <w:t xml:space="preserve"> metus. </w:t>
      </w:r>
    </w:p>
    <w:p w14:paraId="52A7AD31" w14:textId="303F32F1" w:rsidR="00FD15DD" w:rsidRPr="00D12BF7" w:rsidRDefault="001762E8" w:rsidP="009657C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Uždar</w:t>
      </w:r>
      <w:r w:rsidR="009D4490">
        <w:rPr>
          <w:lang w:val="lt-LT"/>
        </w:rPr>
        <w:t>osios</w:t>
      </w:r>
      <w:r>
        <w:rPr>
          <w:lang w:val="lt-LT"/>
        </w:rPr>
        <w:t xml:space="preserve"> akc</w:t>
      </w:r>
      <w:r w:rsidR="000E1A4B">
        <w:rPr>
          <w:lang w:val="lt-LT"/>
        </w:rPr>
        <w:t>in</w:t>
      </w:r>
      <w:r w:rsidR="009D4490">
        <w:rPr>
          <w:lang w:val="lt-LT"/>
        </w:rPr>
        <w:t>ės</w:t>
      </w:r>
      <w:r w:rsidR="000E1A4B">
        <w:rPr>
          <w:lang w:val="lt-LT"/>
        </w:rPr>
        <w:t xml:space="preserve"> bendrov</w:t>
      </w:r>
      <w:r w:rsidR="009D4490">
        <w:rPr>
          <w:lang w:val="lt-LT"/>
        </w:rPr>
        <w:t>ės</w:t>
      </w:r>
      <w:r w:rsidR="000E1A4B">
        <w:rPr>
          <w:lang w:val="lt-LT"/>
        </w:rPr>
        <w:t xml:space="preserve"> „Lazdijų vanduo“ </w:t>
      </w:r>
      <w:r w:rsidR="000E07C5">
        <w:rPr>
          <w:lang w:val="lt-LT"/>
        </w:rPr>
        <w:t xml:space="preserve">nuosavybės teise </w:t>
      </w:r>
      <w:r w:rsidR="009D4490">
        <w:rPr>
          <w:lang w:val="lt-LT"/>
        </w:rPr>
        <w:t xml:space="preserve">valdomų ir </w:t>
      </w:r>
      <w:r w:rsidR="000E1A4B">
        <w:rPr>
          <w:lang w:val="lt-LT"/>
        </w:rPr>
        <w:t>N</w:t>
      </w:r>
      <w:r>
        <w:rPr>
          <w:lang w:val="lt-LT"/>
        </w:rPr>
        <w:t xml:space="preserve">ekilnojamojo turto registre </w:t>
      </w:r>
      <w:r w:rsidR="000E1A4B">
        <w:rPr>
          <w:lang w:val="lt-LT"/>
        </w:rPr>
        <w:t>įregistruotų</w:t>
      </w:r>
      <w:r>
        <w:rPr>
          <w:lang w:val="lt-LT"/>
        </w:rPr>
        <w:t xml:space="preserve"> vandens tiekimo ir nuotekų šalinimo t</w:t>
      </w:r>
      <w:r w:rsidR="000E1A4B">
        <w:rPr>
          <w:lang w:val="lt-LT"/>
        </w:rPr>
        <w:t xml:space="preserve">inklų </w:t>
      </w:r>
      <w:r w:rsidR="009D4490">
        <w:rPr>
          <w:lang w:val="lt-LT"/>
        </w:rPr>
        <w:t>bei</w:t>
      </w:r>
      <w:r w:rsidR="000E1A4B">
        <w:rPr>
          <w:lang w:val="lt-LT"/>
        </w:rPr>
        <w:t xml:space="preserve"> kito turto</w:t>
      </w:r>
      <w:r w:rsidR="00D16CE5">
        <w:rPr>
          <w:lang w:val="lt-LT"/>
        </w:rPr>
        <w:t xml:space="preserve"> mokestinė vertė, nuo kurios skaičiuojama</w:t>
      </w:r>
      <w:r w:rsidR="009D4490">
        <w:rPr>
          <w:lang w:val="lt-LT"/>
        </w:rPr>
        <w:t xml:space="preserve">s nekilnojamojo turto mokestis, </w:t>
      </w:r>
      <w:r w:rsidR="00D16CE5">
        <w:rPr>
          <w:lang w:val="lt-LT"/>
        </w:rPr>
        <w:t xml:space="preserve">sudaro </w:t>
      </w:r>
      <w:r w:rsidR="004A54B6">
        <w:rPr>
          <w:lang w:val="lt-LT"/>
        </w:rPr>
        <w:t>apie 8 mln. 400 tūkst.</w:t>
      </w:r>
      <w:r w:rsidR="00D16CE5">
        <w:rPr>
          <w:lang w:val="lt-LT"/>
        </w:rPr>
        <w:t xml:space="preserve"> eurų. </w:t>
      </w:r>
      <w:r w:rsidR="00C54AC4">
        <w:rPr>
          <w:lang w:val="lt-LT"/>
        </w:rPr>
        <w:t>U</w:t>
      </w:r>
      <w:r w:rsidR="00C54AC4" w:rsidRPr="00C54AC4">
        <w:rPr>
          <w:lang w:val="lt-LT"/>
        </w:rPr>
        <w:t xml:space="preserve">ždarosioms akcinėms bendrovėms, kurių daugiau kaip 50 proc. akcijų valdo Lazdijų rajono savivaldybės taryba, </w:t>
      </w:r>
      <w:r w:rsidR="004A54B6">
        <w:rPr>
          <w:lang w:val="lt-LT"/>
        </w:rPr>
        <w:t xml:space="preserve">2019 metams </w:t>
      </w:r>
      <w:r w:rsidR="00C54AC4">
        <w:rPr>
          <w:lang w:val="lt-LT"/>
        </w:rPr>
        <w:t xml:space="preserve">yra nustatytas </w:t>
      </w:r>
      <w:r w:rsidR="00C54AC4" w:rsidRPr="00C54AC4">
        <w:rPr>
          <w:lang w:val="lt-LT"/>
        </w:rPr>
        <w:t>0,3 proc.</w:t>
      </w:r>
      <w:r w:rsidR="00C54AC4">
        <w:rPr>
          <w:lang w:val="lt-LT"/>
        </w:rPr>
        <w:t xml:space="preserve"> tarifa</w:t>
      </w:r>
      <w:r w:rsidR="000E07C5">
        <w:rPr>
          <w:lang w:val="lt-LT"/>
        </w:rPr>
        <w:t xml:space="preserve">s nuo nekilnojamojo turto </w:t>
      </w:r>
      <w:r w:rsidR="00C54AC4" w:rsidRPr="00C54AC4">
        <w:rPr>
          <w:lang w:val="lt-LT"/>
        </w:rPr>
        <w:t>mokestinės vertės</w:t>
      </w:r>
      <w:r w:rsidR="00C54AC4">
        <w:rPr>
          <w:lang w:val="lt-LT"/>
        </w:rPr>
        <w:t xml:space="preserve">. </w:t>
      </w:r>
      <w:r w:rsidR="004A54B6">
        <w:rPr>
          <w:lang w:val="lt-LT"/>
        </w:rPr>
        <w:t>Tad u</w:t>
      </w:r>
      <w:r w:rsidR="00C54AC4">
        <w:rPr>
          <w:lang w:val="lt-LT"/>
        </w:rPr>
        <w:t>ždar</w:t>
      </w:r>
      <w:r w:rsidR="000E07C5">
        <w:rPr>
          <w:lang w:val="lt-LT"/>
        </w:rPr>
        <w:t xml:space="preserve">ajai </w:t>
      </w:r>
      <w:r w:rsidR="00C54AC4">
        <w:rPr>
          <w:lang w:val="lt-LT"/>
        </w:rPr>
        <w:t>akcin</w:t>
      </w:r>
      <w:r w:rsidR="000E07C5">
        <w:rPr>
          <w:lang w:val="lt-LT"/>
        </w:rPr>
        <w:t>ei</w:t>
      </w:r>
      <w:r w:rsidR="004A54B6">
        <w:rPr>
          <w:lang w:val="lt-LT"/>
        </w:rPr>
        <w:t xml:space="preserve"> </w:t>
      </w:r>
      <w:r w:rsidR="00C54AC4">
        <w:rPr>
          <w:lang w:val="lt-LT"/>
        </w:rPr>
        <w:t>bendrov</w:t>
      </w:r>
      <w:r w:rsidR="000E07C5">
        <w:rPr>
          <w:lang w:val="lt-LT"/>
        </w:rPr>
        <w:t>ei</w:t>
      </w:r>
      <w:r w:rsidR="00C54AC4">
        <w:rPr>
          <w:lang w:val="lt-LT"/>
        </w:rPr>
        <w:t xml:space="preserve"> </w:t>
      </w:r>
      <w:r w:rsidR="00AC36F2">
        <w:rPr>
          <w:lang w:val="lt-LT"/>
        </w:rPr>
        <w:t>„Lazdijų vanduo“ už 201</w:t>
      </w:r>
      <w:r w:rsidR="004A54B6">
        <w:rPr>
          <w:lang w:val="lt-LT"/>
        </w:rPr>
        <w:t>9 m. tektų</w:t>
      </w:r>
      <w:r w:rsidR="00C54AC4">
        <w:rPr>
          <w:lang w:val="lt-LT"/>
        </w:rPr>
        <w:t xml:space="preserve"> sumokėti  </w:t>
      </w:r>
      <w:r w:rsidR="004A54B6">
        <w:rPr>
          <w:lang w:val="lt-LT"/>
        </w:rPr>
        <w:t>25,2 tūkst. eurų nekilnojamojo turto mokesčio.</w:t>
      </w:r>
      <w:r w:rsidR="000E07C5">
        <w:rPr>
          <w:lang w:val="lt-LT"/>
        </w:rPr>
        <w:t xml:space="preserve"> </w:t>
      </w:r>
    </w:p>
    <w:p w14:paraId="52A7AD32" w14:textId="55335EF7" w:rsidR="00057747" w:rsidRPr="00D12BF7" w:rsidRDefault="00057747" w:rsidP="007803E6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Kaip šiuo metu yra sprendžiami projekte aptarti klausimai</w:t>
      </w:r>
      <w:r w:rsidR="003B20A4" w:rsidRPr="00D12BF7">
        <w:rPr>
          <w:lang w:val="lt-LT"/>
        </w:rPr>
        <w:softHyphen/>
        <w:t xml:space="preserve"> – </w:t>
      </w:r>
      <w:r w:rsidR="00580523">
        <w:rPr>
          <w:lang w:val="lt-LT"/>
        </w:rPr>
        <w:t xml:space="preserve">Lazdijų rajono savivaldybės taryba 2018 m. balandžio 27 d. sprendimu Nr. 5TS-1289 „Dėl atleidimo nuo nekilnojamojo turto mokesčio“ </w:t>
      </w:r>
      <w:r w:rsidR="00AC36F2">
        <w:rPr>
          <w:lang w:val="lt-LT"/>
        </w:rPr>
        <w:t>u</w:t>
      </w:r>
      <w:r w:rsidR="00AC36F2" w:rsidRPr="00AC36F2">
        <w:rPr>
          <w:lang w:val="lt-LT"/>
        </w:rPr>
        <w:t>ždar</w:t>
      </w:r>
      <w:r w:rsidR="00580523">
        <w:rPr>
          <w:lang w:val="lt-LT"/>
        </w:rPr>
        <w:t>ąją</w:t>
      </w:r>
      <w:r w:rsidR="00AC36F2" w:rsidRPr="00AC36F2">
        <w:rPr>
          <w:lang w:val="lt-LT"/>
        </w:rPr>
        <w:t xml:space="preserve"> akcin</w:t>
      </w:r>
      <w:r w:rsidR="00580523">
        <w:rPr>
          <w:lang w:val="lt-LT"/>
        </w:rPr>
        <w:t>ę</w:t>
      </w:r>
      <w:r w:rsidR="00AC36F2" w:rsidRPr="00AC36F2">
        <w:rPr>
          <w:lang w:val="lt-LT"/>
        </w:rPr>
        <w:t xml:space="preserve"> bendrov</w:t>
      </w:r>
      <w:r w:rsidR="00580523">
        <w:rPr>
          <w:lang w:val="lt-LT"/>
        </w:rPr>
        <w:t>ę</w:t>
      </w:r>
      <w:r w:rsidR="00AC36F2" w:rsidRPr="00AC36F2">
        <w:rPr>
          <w:lang w:val="lt-LT"/>
        </w:rPr>
        <w:t xml:space="preserve"> „Lazdijų vanduo“ </w:t>
      </w:r>
      <w:r w:rsidR="00580523">
        <w:rPr>
          <w:lang w:val="lt-LT"/>
        </w:rPr>
        <w:t>atleido nuo nekilnojamojo turto mokesčio už 2017 m. ir 2018 m. Dėl to</w:t>
      </w:r>
      <w:r w:rsidR="00056BEA">
        <w:rPr>
          <w:lang w:val="lt-LT"/>
        </w:rPr>
        <w:t>s priežasties</w:t>
      </w:r>
      <w:r w:rsidR="00580523">
        <w:rPr>
          <w:lang w:val="lt-LT"/>
        </w:rPr>
        <w:t xml:space="preserve"> </w:t>
      </w:r>
      <w:r w:rsidR="0034033A">
        <w:rPr>
          <w:lang w:val="lt-LT"/>
        </w:rPr>
        <w:t xml:space="preserve">per šiuos dvejus metus </w:t>
      </w:r>
      <w:r w:rsidR="00580523">
        <w:rPr>
          <w:lang w:val="lt-LT"/>
        </w:rPr>
        <w:t>Lazdijų rajono savivaldybės biudžetas negavo apie 33,9</w:t>
      </w:r>
      <w:r w:rsidR="0034033A">
        <w:rPr>
          <w:lang w:val="lt-LT"/>
        </w:rPr>
        <w:t xml:space="preserve"> tūkst. eurų pajamų iš nekilnojamojo turto mokesčio.</w:t>
      </w:r>
    </w:p>
    <w:p w14:paraId="411C3DDD" w14:textId="6A94F906" w:rsidR="00B668A2" w:rsidRPr="00D12BF7" w:rsidRDefault="00057747" w:rsidP="00EA763C">
      <w:pPr>
        <w:spacing w:line="360" w:lineRule="auto"/>
        <w:ind w:firstLine="720"/>
        <w:jc w:val="both"/>
        <w:rPr>
          <w:lang w:val="lt-LT" w:eastAsia="lt-LT"/>
        </w:rPr>
      </w:pPr>
      <w:r w:rsidRPr="00D12BF7">
        <w:rPr>
          <w:b/>
          <w:i/>
          <w:lang w:val="lt-LT"/>
        </w:rPr>
        <w:t>Kokių pozityvių rezultatų laukiama</w:t>
      </w:r>
      <w:r w:rsidRPr="00D12BF7">
        <w:rPr>
          <w:lang w:val="lt-LT"/>
        </w:rPr>
        <w:t xml:space="preserve"> – priėmus šį Lazdijų rajono savivaldybės tarybos sprendimą</w:t>
      </w:r>
      <w:r w:rsidR="00580523">
        <w:rPr>
          <w:lang w:val="lt-LT"/>
        </w:rPr>
        <w:t xml:space="preserve"> </w:t>
      </w:r>
      <w:r w:rsidR="002D5D9F">
        <w:rPr>
          <w:lang w:val="lt-LT"/>
        </w:rPr>
        <w:t>uždar</w:t>
      </w:r>
      <w:r w:rsidR="0034033A">
        <w:rPr>
          <w:lang w:val="lt-LT"/>
        </w:rPr>
        <w:t>ajai</w:t>
      </w:r>
      <w:r w:rsidR="002D5D9F">
        <w:rPr>
          <w:lang w:val="lt-LT"/>
        </w:rPr>
        <w:t xml:space="preserve"> </w:t>
      </w:r>
      <w:r w:rsidR="002D5D9F" w:rsidRPr="002D5D9F">
        <w:rPr>
          <w:lang w:val="lt-LT"/>
        </w:rPr>
        <w:t>akcin</w:t>
      </w:r>
      <w:r w:rsidR="0034033A">
        <w:rPr>
          <w:lang w:val="lt-LT"/>
        </w:rPr>
        <w:t>ei bendrovei</w:t>
      </w:r>
      <w:r w:rsidR="002D5D9F" w:rsidRPr="002D5D9F">
        <w:rPr>
          <w:lang w:val="lt-LT"/>
        </w:rPr>
        <w:t xml:space="preserve"> „Lazdijų vanduo“ </w:t>
      </w:r>
      <w:r w:rsidR="0034033A">
        <w:rPr>
          <w:lang w:val="lt-LT"/>
        </w:rPr>
        <w:t>nereikės mokėti nekilnojamojo turto mokesčio už 2019 m.</w:t>
      </w:r>
      <w:r w:rsidR="00260868">
        <w:rPr>
          <w:lang w:val="lt-LT"/>
        </w:rPr>
        <w:t>, kuris būtų apie 25,2 tūkst. eurų.</w:t>
      </w:r>
    </w:p>
    <w:p w14:paraId="52A7AD34" w14:textId="58346E8C" w:rsidR="00057747" w:rsidRPr="00D12BF7" w:rsidRDefault="00B668A2" w:rsidP="00EA763C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 xml:space="preserve"> </w:t>
      </w:r>
      <w:r w:rsidR="00057747" w:rsidRPr="00D12BF7">
        <w:rPr>
          <w:b/>
          <w:i/>
          <w:lang w:val="lt-LT"/>
        </w:rPr>
        <w:t>Galimos neigiamos pasekmės priėmus projektą, kokių priemonių reikėtų imtis, kad tokių pasekmių būtų išvengta</w:t>
      </w:r>
      <w:r w:rsidR="00057747" w:rsidRPr="00D12BF7">
        <w:rPr>
          <w:lang w:val="lt-LT"/>
        </w:rPr>
        <w:t xml:space="preserve"> </w:t>
      </w:r>
      <w:r w:rsidR="00994793" w:rsidRPr="00D12BF7">
        <w:rPr>
          <w:lang w:val="lt-LT"/>
        </w:rPr>
        <w:t>–</w:t>
      </w:r>
      <w:r w:rsidR="00057747" w:rsidRPr="00D12BF7">
        <w:rPr>
          <w:lang w:val="lt-LT"/>
        </w:rPr>
        <w:t xml:space="preserve"> priėmus šį Lazdijų rajono savivaldybės tarybos sprendimą, </w:t>
      </w:r>
      <w:r w:rsidR="002D5D9F">
        <w:rPr>
          <w:lang w:val="lt-LT"/>
        </w:rPr>
        <w:t xml:space="preserve">Lazdijų rajono savivaldybės biudžetas neteks </w:t>
      </w:r>
      <w:r w:rsidR="0034033A">
        <w:rPr>
          <w:lang w:val="lt-LT"/>
        </w:rPr>
        <w:t xml:space="preserve">apie 25,2 tūkst. eurų </w:t>
      </w:r>
      <w:r w:rsidR="002D5D9F">
        <w:rPr>
          <w:lang w:val="lt-LT"/>
        </w:rPr>
        <w:t>pajamų iš nekilnojamojo turto mokesčio.</w:t>
      </w:r>
    </w:p>
    <w:p w14:paraId="52A7AD35" w14:textId="49A6E63B" w:rsidR="00057747" w:rsidRPr="00D12BF7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D12BF7">
        <w:rPr>
          <w:lang w:val="lt-LT"/>
        </w:rPr>
        <w:t xml:space="preserve"> </w:t>
      </w:r>
      <w:r w:rsidR="00994793" w:rsidRPr="00D12BF7">
        <w:rPr>
          <w:lang w:val="lt-LT"/>
        </w:rPr>
        <w:t>–</w:t>
      </w:r>
      <w:r w:rsidRPr="00D12BF7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52A7AD36" w14:textId="4F6D99BB" w:rsidR="00057747" w:rsidRPr="00D12BF7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t>Rengiant projektą gauti specialistų vertinimai ir išvados</w:t>
      </w:r>
      <w:r w:rsidRPr="00D12BF7">
        <w:rPr>
          <w:lang w:val="lt-LT"/>
        </w:rPr>
        <w:t xml:space="preserve"> </w:t>
      </w:r>
      <w:r w:rsidR="00994793" w:rsidRPr="00D12BF7">
        <w:rPr>
          <w:lang w:val="lt-LT"/>
        </w:rPr>
        <w:t>–</w:t>
      </w:r>
      <w:r w:rsidRPr="00D12BF7">
        <w:rPr>
          <w:lang w:val="lt-LT"/>
        </w:rPr>
        <w:t xml:space="preserve"> dėl sprendimo projekto pastabų ir pasiūlymų negauta.</w:t>
      </w:r>
    </w:p>
    <w:p w14:paraId="7FD45B71" w14:textId="0BAFBFCA" w:rsidR="00C82743" w:rsidRDefault="00057747" w:rsidP="002D5D9F">
      <w:pPr>
        <w:spacing w:line="360" w:lineRule="auto"/>
        <w:ind w:firstLine="720"/>
        <w:jc w:val="both"/>
        <w:rPr>
          <w:lang w:val="lt-LT"/>
        </w:rPr>
      </w:pPr>
      <w:r w:rsidRPr="00D12BF7">
        <w:rPr>
          <w:b/>
          <w:i/>
          <w:lang w:val="lt-LT"/>
        </w:rPr>
        <w:lastRenderedPageBreak/>
        <w:t>Sprendimo projektą parengė</w:t>
      </w:r>
      <w:r w:rsidRPr="00D12BF7">
        <w:rPr>
          <w:lang w:val="lt-LT"/>
        </w:rPr>
        <w:t xml:space="preserve"> Lazdijų rajono savivaldybės administracijos Finansų skyriaus </w:t>
      </w:r>
      <w:r w:rsidR="006B1372" w:rsidRPr="00D12BF7">
        <w:rPr>
          <w:lang w:val="lt-LT"/>
        </w:rPr>
        <w:t>vedėja</w:t>
      </w:r>
      <w:r w:rsidRPr="00D12BF7">
        <w:rPr>
          <w:lang w:val="lt-LT"/>
        </w:rPr>
        <w:t xml:space="preserve"> </w:t>
      </w:r>
      <w:r w:rsidR="006B1372" w:rsidRPr="00D12BF7">
        <w:rPr>
          <w:lang w:val="lt-LT"/>
        </w:rPr>
        <w:t>Šarūnė Dumbliauskienė</w:t>
      </w:r>
      <w:r w:rsidRPr="00D12BF7">
        <w:rPr>
          <w:lang w:val="lt-LT"/>
        </w:rPr>
        <w:t>.</w:t>
      </w:r>
    </w:p>
    <w:p w14:paraId="705D6466" w14:textId="49E189DA" w:rsidR="00C53C45" w:rsidRDefault="00C53C45" w:rsidP="002D5D9F">
      <w:pPr>
        <w:spacing w:line="360" w:lineRule="auto"/>
        <w:ind w:firstLine="720"/>
        <w:jc w:val="both"/>
        <w:rPr>
          <w:lang w:val="lt-LT"/>
        </w:rPr>
      </w:pPr>
    </w:p>
    <w:p w14:paraId="6C724024" w14:textId="76139E02" w:rsidR="00C53C45" w:rsidRDefault="00C53C45" w:rsidP="002D5D9F">
      <w:pPr>
        <w:spacing w:line="360" w:lineRule="auto"/>
        <w:ind w:firstLine="720"/>
        <w:jc w:val="both"/>
        <w:rPr>
          <w:lang w:val="lt-LT"/>
        </w:rPr>
      </w:pPr>
    </w:p>
    <w:p w14:paraId="69A1B985" w14:textId="77DB6AC7" w:rsidR="00C53C45" w:rsidRPr="00C82743" w:rsidRDefault="00C53C45" w:rsidP="002D5D9F">
      <w:pPr>
        <w:spacing w:line="360" w:lineRule="auto"/>
        <w:ind w:firstLine="720"/>
        <w:jc w:val="both"/>
        <w:rPr>
          <w:lang w:val="lt-LT" w:eastAsia="lt-LT"/>
        </w:rPr>
      </w:pPr>
      <w:r w:rsidRPr="00C53C45">
        <w:rPr>
          <w:lang w:val="lt-LT" w:eastAsia="lt-LT"/>
        </w:rPr>
        <w:t xml:space="preserve">Finansų skyriaus vedėja </w:t>
      </w:r>
      <w:r>
        <w:rPr>
          <w:lang w:val="lt-LT" w:eastAsia="lt-LT"/>
        </w:rPr>
        <w:t xml:space="preserve">                                          </w:t>
      </w:r>
      <w:r w:rsidRPr="00C53C45">
        <w:rPr>
          <w:lang w:val="lt-LT" w:eastAsia="lt-LT"/>
        </w:rPr>
        <w:t>Šarūnė Dumbliauskienė</w:t>
      </w:r>
    </w:p>
    <w:sectPr w:rsidR="00C53C45" w:rsidRPr="00C82743" w:rsidSect="005B6342">
      <w:headerReference w:type="first" r:id="rId8"/>
      <w:footnotePr>
        <w:pos w:val="beneathText"/>
      </w:footnotePr>
      <w:pgSz w:w="11905" w:h="16837"/>
      <w:pgMar w:top="1134" w:right="567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C79A" w14:textId="77777777" w:rsidR="002A1B5A" w:rsidRDefault="002A1B5A" w:rsidP="00616C96">
      <w:r>
        <w:separator/>
      </w:r>
    </w:p>
  </w:endnote>
  <w:endnote w:type="continuationSeparator" w:id="0">
    <w:p w14:paraId="024D9024" w14:textId="77777777" w:rsidR="002A1B5A" w:rsidRDefault="002A1B5A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833F" w14:textId="77777777" w:rsidR="002A1B5A" w:rsidRDefault="002A1B5A" w:rsidP="00616C96">
      <w:r>
        <w:separator/>
      </w:r>
    </w:p>
  </w:footnote>
  <w:footnote w:type="continuationSeparator" w:id="0">
    <w:p w14:paraId="67D756A2" w14:textId="77777777" w:rsidR="002A1B5A" w:rsidRDefault="002A1B5A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AD40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EB5660"/>
    <w:multiLevelType w:val="hybridMultilevel"/>
    <w:tmpl w:val="F080EB7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3519CD"/>
    <w:multiLevelType w:val="hybridMultilevel"/>
    <w:tmpl w:val="19FC36A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D07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6C2668"/>
    <w:multiLevelType w:val="hybridMultilevel"/>
    <w:tmpl w:val="FFF4E244"/>
    <w:lvl w:ilvl="0" w:tplc="F76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337D61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5CA437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B7B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9B4F4E"/>
    <w:multiLevelType w:val="hybridMultilevel"/>
    <w:tmpl w:val="3828A6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13AF4"/>
    <w:multiLevelType w:val="hybridMultilevel"/>
    <w:tmpl w:val="A03810F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579C"/>
    <w:rsid w:val="00011556"/>
    <w:rsid w:val="00014F81"/>
    <w:rsid w:val="00015703"/>
    <w:rsid w:val="000171B5"/>
    <w:rsid w:val="000308B6"/>
    <w:rsid w:val="00034427"/>
    <w:rsid w:val="00046D76"/>
    <w:rsid w:val="00053A3C"/>
    <w:rsid w:val="00055764"/>
    <w:rsid w:val="00056BEA"/>
    <w:rsid w:val="000572FB"/>
    <w:rsid w:val="00057747"/>
    <w:rsid w:val="00057AA0"/>
    <w:rsid w:val="00070D62"/>
    <w:rsid w:val="00077E29"/>
    <w:rsid w:val="00096E34"/>
    <w:rsid w:val="000B420F"/>
    <w:rsid w:val="000D64B8"/>
    <w:rsid w:val="000D7376"/>
    <w:rsid w:val="000E02A5"/>
    <w:rsid w:val="000E07C5"/>
    <w:rsid w:val="000E1A4B"/>
    <w:rsid w:val="000E49C4"/>
    <w:rsid w:val="000F4516"/>
    <w:rsid w:val="000F70D4"/>
    <w:rsid w:val="00100E50"/>
    <w:rsid w:val="00100FD2"/>
    <w:rsid w:val="00104280"/>
    <w:rsid w:val="00110670"/>
    <w:rsid w:val="0011598C"/>
    <w:rsid w:val="001211C5"/>
    <w:rsid w:val="001326E3"/>
    <w:rsid w:val="00143D49"/>
    <w:rsid w:val="00145CA0"/>
    <w:rsid w:val="0014605D"/>
    <w:rsid w:val="001603BE"/>
    <w:rsid w:val="00165CC6"/>
    <w:rsid w:val="001762E8"/>
    <w:rsid w:val="0017675A"/>
    <w:rsid w:val="00186E02"/>
    <w:rsid w:val="0019672E"/>
    <w:rsid w:val="001A04F9"/>
    <w:rsid w:val="001A08C9"/>
    <w:rsid w:val="001A2CC7"/>
    <w:rsid w:val="001A50B2"/>
    <w:rsid w:val="001B5802"/>
    <w:rsid w:val="001B6C98"/>
    <w:rsid w:val="001C55E5"/>
    <w:rsid w:val="001C7137"/>
    <w:rsid w:val="001D0D27"/>
    <w:rsid w:val="001D5317"/>
    <w:rsid w:val="001D56D2"/>
    <w:rsid w:val="001D6347"/>
    <w:rsid w:val="001E6E41"/>
    <w:rsid w:val="002058BA"/>
    <w:rsid w:val="002101F8"/>
    <w:rsid w:val="00214170"/>
    <w:rsid w:val="00221313"/>
    <w:rsid w:val="00221BB2"/>
    <w:rsid w:val="002370C2"/>
    <w:rsid w:val="002379EF"/>
    <w:rsid w:val="002434FB"/>
    <w:rsid w:val="00247C24"/>
    <w:rsid w:val="00251B25"/>
    <w:rsid w:val="00260868"/>
    <w:rsid w:val="00261CA8"/>
    <w:rsid w:val="00267817"/>
    <w:rsid w:val="00270C8E"/>
    <w:rsid w:val="002744C2"/>
    <w:rsid w:val="002817EB"/>
    <w:rsid w:val="00281FB9"/>
    <w:rsid w:val="0028701B"/>
    <w:rsid w:val="00291B2F"/>
    <w:rsid w:val="002958DC"/>
    <w:rsid w:val="002966E4"/>
    <w:rsid w:val="002A1B5A"/>
    <w:rsid w:val="002A2595"/>
    <w:rsid w:val="002B0C2D"/>
    <w:rsid w:val="002B35C0"/>
    <w:rsid w:val="002B413F"/>
    <w:rsid w:val="002B62A6"/>
    <w:rsid w:val="002B7D6E"/>
    <w:rsid w:val="002C3FF5"/>
    <w:rsid w:val="002C4B23"/>
    <w:rsid w:val="002C53E4"/>
    <w:rsid w:val="002C7AB5"/>
    <w:rsid w:val="002D5D9F"/>
    <w:rsid w:val="002E2EC9"/>
    <w:rsid w:val="002E7D43"/>
    <w:rsid w:val="002F2289"/>
    <w:rsid w:val="002F2695"/>
    <w:rsid w:val="00304B21"/>
    <w:rsid w:val="003116BC"/>
    <w:rsid w:val="00313DCB"/>
    <w:rsid w:val="00314F56"/>
    <w:rsid w:val="003262CC"/>
    <w:rsid w:val="0033157E"/>
    <w:rsid w:val="0033242F"/>
    <w:rsid w:val="0034033A"/>
    <w:rsid w:val="00342C25"/>
    <w:rsid w:val="00345FE3"/>
    <w:rsid w:val="0035012E"/>
    <w:rsid w:val="00351174"/>
    <w:rsid w:val="00351D6C"/>
    <w:rsid w:val="00362915"/>
    <w:rsid w:val="00367620"/>
    <w:rsid w:val="00375EBB"/>
    <w:rsid w:val="003769DC"/>
    <w:rsid w:val="00383BB5"/>
    <w:rsid w:val="00384AE5"/>
    <w:rsid w:val="00384E6B"/>
    <w:rsid w:val="003917AB"/>
    <w:rsid w:val="00393036"/>
    <w:rsid w:val="003973F6"/>
    <w:rsid w:val="00397669"/>
    <w:rsid w:val="003A2433"/>
    <w:rsid w:val="003A5FCD"/>
    <w:rsid w:val="003A64EC"/>
    <w:rsid w:val="003A7DF1"/>
    <w:rsid w:val="003B20A4"/>
    <w:rsid w:val="003B564E"/>
    <w:rsid w:val="003C3A0F"/>
    <w:rsid w:val="003C4C2F"/>
    <w:rsid w:val="003C6B3A"/>
    <w:rsid w:val="003C70CE"/>
    <w:rsid w:val="003D697B"/>
    <w:rsid w:val="003F5FD3"/>
    <w:rsid w:val="00400C3D"/>
    <w:rsid w:val="004018AB"/>
    <w:rsid w:val="0040469E"/>
    <w:rsid w:val="00404E2C"/>
    <w:rsid w:val="00421690"/>
    <w:rsid w:val="0042316B"/>
    <w:rsid w:val="00423EF2"/>
    <w:rsid w:val="00425AAA"/>
    <w:rsid w:val="0042760D"/>
    <w:rsid w:val="004315F0"/>
    <w:rsid w:val="0044017A"/>
    <w:rsid w:val="00442F10"/>
    <w:rsid w:val="0044791E"/>
    <w:rsid w:val="004507EA"/>
    <w:rsid w:val="00450EE1"/>
    <w:rsid w:val="00455E4E"/>
    <w:rsid w:val="00460644"/>
    <w:rsid w:val="00460D84"/>
    <w:rsid w:val="00462B4C"/>
    <w:rsid w:val="00467FA2"/>
    <w:rsid w:val="004766AA"/>
    <w:rsid w:val="00482D4F"/>
    <w:rsid w:val="00494E73"/>
    <w:rsid w:val="004979FE"/>
    <w:rsid w:val="004A54B6"/>
    <w:rsid w:val="004B1692"/>
    <w:rsid w:val="004B2B03"/>
    <w:rsid w:val="004B2CBE"/>
    <w:rsid w:val="004B60F3"/>
    <w:rsid w:val="004C368E"/>
    <w:rsid w:val="004C7CF7"/>
    <w:rsid w:val="004D0F86"/>
    <w:rsid w:val="004D39D5"/>
    <w:rsid w:val="004D7C41"/>
    <w:rsid w:val="004E03A9"/>
    <w:rsid w:val="004E56EA"/>
    <w:rsid w:val="004F1ECE"/>
    <w:rsid w:val="004F29C6"/>
    <w:rsid w:val="004F49C7"/>
    <w:rsid w:val="005020D2"/>
    <w:rsid w:val="00503330"/>
    <w:rsid w:val="00503C78"/>
    <w:rsid w:val="00504553"/>
    <w:rsid w:val="00507588"/>
    <w:rsid w:val="005105FE"/>
    <w:rsid w:val="00512BFB"/>
    <w:rsid w:val="005207C6"/>
    <w:rsid w:val="00526D50"/>
    <w:rsid w:val="00533760"/>
    <w:rsid w:val="005349F5"/>
    <w:rsid w:val="00535267"/>
    <w:rsid w:val="005435CE"/>
    <w:rsid w:val="00552BB7"/>
    <w:rsid w:val="0055382F"/>
    <w:rsid w:val="00561B3D"/>
    <w:rsid w:val="00562145"/>
    <w:rsid w:val="00567427"/>
    <w:rsid w:val="00570EB7"/>
    <w:rsid w:val="00572703"/>
    <w:rsid w:val="0057618C"/>
    <w:rsid w:val="00576664"/>
    <w:rsid w:val="0057678B"/>
    <w:rsid w:val="00580011"/>
    <w:rsid w:val="00580523"/>
    <w:rsid w:val="005805BF"/>
    <w:rsid w:val="005807A5"/>
    <w:rsid w:val="00586716"/>
    <w:rsid w:val="00586AB4"/>
    <w:rsid w:val="005A6ABB"/>
    <w:rsid w:val="005B2E88"/>
    <w:rsid w:val="005B5725"/>
    <w:rsid w:val="005B6342"/>
    <w:rsid w:val="005B6E54"/>
    <w:rsid w:val="005C1336"/>
    <w:rsid w:val="005C3C41"/>
    <w:rsid w:val="005C48B7"/>
    <w:rsid w:val="005C7248"/>
    <w:rsid w:val="005D3743"/>
    <w:rsid w:val="005E3B4B"/>
    <w:rsid w:val="005E4D4E"/>
    <w:rsid w:val="005E70C1"/>
    <w:rsid w:val="005F5727"/>
    <w:rsid w:val="0060758E"/>
    <w:rsid w:val="0061294D"/>
    <w:rsid w:val="00615838"/>
    <w:rsid w:val="00616C96"/>
    <w:rsid w:val="00616CCB"/>
    <w:rsid w:val="00622AAE"/>
    <w:rsid w:val="00625983"/>
    <w:rsid w:val="0063025E"/>
    <w:rsid w:val="00635508"/>
    <w:rsid w:val="00637DFC"/>
    <w:rsid w:val="006426AC"/>
    <w:rsid w:val="006478B1"/>
    <w:rsid w:val="0065486F"/>
    <w:rsid w:val="006553AE"/>
    <w:rsid w:val="00655BDD"/>
    <w:rsid w:val="00655E0C"/>
    <w:rsid w:val="00667299"/>
    <w:rsid w:val="006730D7"/>
    <w:rsid w:val="00674EFD"/>
    <w:rsid w:val="00686C0F"/>
    <w:rsid w:val="00693631"/>
    <w:rsid w:val="00694976"/>
    <w:rsid w:val="006A644D"/>
    <w:rsid w:val="006B1372"/>
    <w:rsid w:val="006B4B53"/>
    <w:rsid w:val="006B652D"/>
    <w:rsid w:val="006D6951"/>
    <w:rsid w:val="006F2BF1"/>
    <w:rsid w:val="00700DA8"/>
    <w:rsid w:val="00706738"/>
    <w:rsid w:val="007078DD"/>
    <w:rsid w:val="00714BD5"/>
    <w:rsid w:val="00717869"/>
    <w:rsid w:val="00717CC9"/>
    <w:rsid w:val="007263C8"/>
    <w:rsid w:val="0073014B"/>
    <w:rsid w:val="00730AC3"/>
    <w:rsid w:val="007554FA"/>
    <w:rsid w:val="007622A3"/>
    <w:rsid w:val="00771064"/>
    <w:rsid w:val="00771C92"/>
    <w:rsid w:val="007778A8"/>
    <w:rsid w:val="00780109"/>
    <w:rsid w:val="007803E6"/>
    <w:rsid w:val="007833BC"/>
    <w:rsid w:val="0078757C"/>
    <w:rsid w:val="007A4F44"/>
    <w:rsid w:val="007B23A1"/>
    <w:rsid w:val="007B26E8"/>
    <w:rsid w:val="007B4EC7"/>
    <w:rsid w:val="007C1088"/>
    <w:rsid w:val="007C177C"/>
    <w:rsid w:val="007C54AA"/>
    <w:rsid w:val="007C7A2F"/>
    <w:rsid w:val="007D04E4"/>
    <w:rsid w:val="007D4622"/>
    <w:rsid w:val="007E4F02"/>
    <w:rsid w:val="007F1458"/>
    <w:rsid w:val="007F1D2C"/>
    <w:rsid w:val="007F2BAA"/>
    <w:rsid w:val="007F5D04"/>
    <w:rsid w:val="007F6CD7"/>
    <w:rsid w:val="008025B0"/>
    <w:rsid w:val="008056A8"/>
    <w:rsid w:val="00815865"/>
    <w:rsid w:val="008234AF"/>
    <w:rsid w:val="00823552"/>
    <w:rsid w:val="0083049F"/>
    <w:rsid w:val="008335B5"/>
    <w:rsid w:val="008420C3"/>
    <w:rsid w:val="00844FAA"/>
    <w:rsid w:val="00846A42"/>
    <w:rsid w:val="00850203"/>
    <w:rsid w:val="00853958"/>
    <w:rsid w:val="008559E9"/>
    <w:rsid w:val="00860BF8"/>
    <w:rsid w:val="00860CCC"/>
    <w:rsid w:val="00862313"/>
    <w:rsid w:val="008718F4"/>
    <w:rsid w:val="00872EF4"/>
    <w:rsid w:val="008730A0"/>
    <w:rsid w:val="008833FD"/>
    <w:rsid w:val="008867B2"/>
    <w:rsid w:val="008976C7"/>
    <w:rsid w:val="008A04A3"/>
    <w:rsid w:val="008A10F8"/>
    <w:rsid w:val="008A25EF"/>
    <w:rsid w:val="008A7249"/>
    <w:rsid w:val="008E1978"/>
    <w:rsid w:val="008E38C2"/>
    <w:rsid w:val="008F2698"/>
    <w:rsid w:val="008F74D8"/>
    <w:rsid w:val="00900286"/>
    <w:rsid w:val="0090093F"/>
    <w:rsid w:val="00902A2A"/>
    <w:rsid w:val="00902EBE"/>
    <w:rsid w:val="00904940"/>
    <w:rsid w:val="009063A4"/>
    <w:rsid w:val="00914DAC"/>
    <w:rsid w:val="00915A86"/>
    <w:rsid w:val="00916F05"/>
    <w:rsid w:val="00922B0C"/>
    <w:rsid w:val="0092660C"/>
    <w:rsid w:val="00934713"/>
    <w:rsid w:val="00937131"/>
    <w:rsid w:val="00940E4B"/>
    <w:rsid w:val="0094519D"/>
    <w:rsid w:val="00946742"/>
    <w:rsid w:val="0094753D"/>
    <w:rsid w:val="009608D1"/>
    <w:rsid w:val="009657C8"/>
    <w:rsid w:val="0096675E"/>
    <w:rsid w:val="0097773C"/>
    <w:rsid w:val="00993E7F"/>
    <w:rsid w:val="00994793"/>
    <w:rsid w:val="009A1C8B"/>
    <w:rsid w:val="009A3524"/>
    <w:rsid w:val="009B0C47"/>
    <w:rsid w:val="009B332D"/>
    <w:rsid w:val="009B5C9A"/>
    <w:rsid w:val="009D4490"/>
    <w:rsid w:val="009D7597"/>
    <w:rsid w:val="009D7B2B"/>
    <w:rsid w:val="009E32E9"/>
    <w:rsid w:val="009F060B"/>
    <w:rsid w:val="009F4753"/>
    <w:rsid w:val="00A176FF"/>
    <w:rsid w:val="00A1781B"/>
    <w:rsid w:val="00A353D4"/>
    <w:rsid w:val="00A36A85"/>
    <w:rsid w:val="00A3731D"/>
    <w:rsid w:val="00A47C5A"/>
    <w:rsid w:val="00A5644D"/>
    <w:rsid w:val="00A64329"/>
    <w:rsid w:val="00A66291"/>
    <w:rsid w:val="00A71C95"/>
    <w:rsid w:val="00A877B1"/>
    <w:rsid w:val="00A92FD2"/>
    <w:rsid w:val="00AA0F4D"/>
    <w:rsid w:val="00AA4FDF"/>
    <w:rsid w:val="00AA511E"/>
    <w:rsid w:val="00AA5783"/>
    <w:rsid w:val="00AB3144"/>
    <w:rsid w:val="00AB5D48"/>
    <w:rsid w:val="00AC36F2"/>
    <w:rsid w:val="00AC452C"/>
    <w:rsid w:val="00AD1B62"/>
    <w:rsid w:val="00AD4BC0"/>
    <w:rsid w:val="00AE095B"/>
    <w:rsid w:val="00AE3771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452B1"/>
    <w:rsid w:val="00B51E2D"/>
    <w:rsid w:val="00B56CBF"/>
    <w:rsid w:val="00B62147"/>
    <w:rsid w:val="00B6495B"/>
    <w:rsid w:val="00B654E8"/>
    <w:rsid w:val="00B668A2"/>
    <w:rsid w:val="00B67384"/>
    <w:rsid w:val="00B674F6"/>
    <w:rsid w:val="00B703F3"/>
    <w:rsid w:val="00B752E8"/>
    <w:rsid w:val="00B7698E"/>
    <w:rsid w:val="00B76E64"/>
    <w:rsid w:val="00B77DE4"/>
    <w:rsid w:val="00B85F1A"/>
    <w:rsid w:val="00B86B85"/>
    <w:rsid w:val="00B95807"/>
    <w:rsid w:val="00B95AED"/>
    <w:rsid w:val="00BA0DAE"/>
    <w:rsid w:val="00BB057C"/>
    <w:rsid w:val="00BB43DB"/>
    <w:rsid w:val="00BB458A"/>
    <w:rsid w:val="00BC1C22"/>
    <w:rsid w:val="00BC2013"/>
    <w:rsid w:val="00BC20B5"/>
    <w:rsid w:val="00BC6780"/>
    <w:rsid w:val="00BD280F"/>
    <w:rsid w:val="00BE1DA3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36CE4"/>
    <w:rsid w:val="00C40FD3"/>
    <w:rsid w:val="00C4477F"/>
    <w:rsid w:val="00C51B8B"/>
    <w:rsid w:val="00C53C45"/>
    <w:rsid w:val="00C54AC4"/>
    <w:rsid w:val="00C5652E"/>
    <w:rsid w:val="00C56964"/>
    <w:rsid w:val="00C57072"/>
    <w:rsid w:val="00C6248F"/>
    <w:rsid w:val="00C65459"/>
    <w:rsid w:val="00C66F3A"/>
    <w:rsid w:val="00C711F6"/>
    <w:rsid w:val="00C7319D"/>
    <w:rsid w:val="00C803CC"/>
    <w:rsid w:val="00C82743"/>
    <w:rsid w:val="00C83440"/>
    <w:rsid w:val="00C85F30"/>
    <w:rsid w:val="00C86B3D"/>
    <w:rsid w:val="00C874B1"/>
    <w:rsid w:val="00C906D9"/>
    <w:rsid w:val="00C97E4D"/>
    <w:rsid w:val="00CA1B14"/>
    <w:rsid w:val="00CA3BB3"/>
    <w:rsid w:val="00CA40E4"/>
    <w:rsid w:val="00CA6E42"/>
    <w:rsid w:val="00CB5994"/>
    <w:rsid w:val="00CC02FC"/>
    <w:rsid w:val="00CC0790"/>
    <w:rsid w:val="00CC0EF6"/>
    <w:rsid w:val="00CC3A8D"/>
    <w:rsid w:val="00CC679E"/>
    <w:rsid w:val="00CF0762"/>
    <w:rsid w:val="00CF4E63"/>
    <w:rsid w:val="00CF7104"/>
    <w:rsid w:val="00D00D7B"/>
    <w:rsid w:val="00D04991"/>
    <w:rsid w:val="00D05B27"/>
    <w:rsid w:val="00D10075"/>
    <w:rsid w:val="00D12BF7"/>
    <w:rsid w:val="00D16CE5"/>
    <w:rsid w:val="00D21A50"/>
    <w:rsid w:val="00D25259"/>
    <w:rsid w:val="00D344C2"/>
    <w:rsid w:val="00D40946"/>
    <w:rsid w:val="00D47623"/>
    <w:rsid w:val="00D513E2"/>
    <w:rsid w:val="00D52ABE"/>
    <w:rsid w:val="00D53D41"/>
    <w:rsid w:val="00D54F40"/>
    <w:rsid w:val="00D551F3"/>
    <w:rsid w:val="00D55FD5"/>
    <w:rsid w:val="00D62C90"/>
    <w:rsid w:val="00D63098"/>
    <w:rsid w:val="00D66AFB"/>
    <w:rsid w:val="00D75B4C"/>
    <w:rsid w:val="00D7674B"/>
    <w:rsid w:val="00D85D0E"/>
    <w:rsid w:val="00D90263"/>
    <w:rsid w:val="00D94852"/>
    <w:rsid w:val="00D97C96"/>
    <w:rsid w:val="00DA12F2"/>
    <w:rsid w:val="00DA46B3"/>
    <w:rsid w:val="00DB2E40"/>
    <w:rsid w:val="00DC1034"/>
    <w:rsid w:val="00DC15CF"/>
    <w:rsid w:val="00DD4F1F"/>
    <w:rsid w:val="00DE1385"/>
    <w:rsid w:val="00DE410E"/>
    <w:rsid w:val="00DE6BFE"/>
    <w:rsid w:val="00DF30F9"/>
    <w:rsid w:val="00DF4F86"/>
    <w:rsid w:val="00E014C4"/>
    <w:rsid w:val="00E02BD4"/>
    <w:rsid w:val="00E05D2E"/>
    <w:rsid w:val="00E15769"/>
    <w:rsid w:val="00E16F8D"/>
    <w:rsid w:val="00E21566"/>
    <w:rsid w:val="00E22797"/>
    <w:rsid w:val="00E25073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0CC4"/>
    <w:rsid w:val="00E74475"/>
    <w:rsid w:val="00E75FA8"/>
    <w:rsid w:val="00E76CC1"/>
    <w:rsid w:val="00E85A6E"/>
    <w:rsid w:val="00E94C92"/>
    <w:rsid w:val="00E94E1A"/>
    <w:rsid w:val="00E94FE0"/>
    <w:rsid w:val="00EA2580"/>
    <w:rsid w:val="00EA539C"/>
    <w:rsid w:val="00EA763C"/>
    <w:rsid w:val="00EB2CFD"/>
    <w:rsid w:val="00EC46FB"/>
    <w:rsid w:val="00EE31CD"/>
    <w:rsid w:val="00EE5247"/>
    <w:rsid w:val="00EE5D9A"/>
    <w:rsid w:val="00EE6BE9"/>
    <w:rsid w:val="00EF0DC1"/>
    <w:rsid w:val="00EF3ABF"/>
    <w:rsid w:val="00EF47AF"/>
    <w:rsid w:val="00F14412"/>
    <w:rsid w:val="00F155E9"/>
    <w:rsid w:val="00F27F98"/>
    <w:rsid w:val="00F443A2"/>
    <w:rsid w:val="00F457BD"/>
    <w:rsid w:val="00F552C3"/>
    <w:rsid w:val="00F57F9D"/>
    <w:rsid w:val="00F621D5"/>
    <w:rsid w:val="00F647A3"/>
    <w:rsid w:val="00F67045"/>
    <w:rsid w:val="00F6729E"/>
    <w:rsid w:val="00F752D5"/>
    <w:rsid w:val="00F75EF1"/>
    <w:rsid w:val="00F770AC"/>
    <w:rsid w:val="00F91A06"/>
    <w:rsid w:val="00F91EFA"/>
    <w:rsid w:val="00F943D4"/>
    <w:rsid w:val="00FA6A2A"/>
    <w:rsid w:val="00FB4159"/>
    <w:rsid w:val="00FB43D7"/>
    <w:rsid w:val="00FB6C78"/>
    <w:rsid w:val="00FC3E12"/>
    <w:rsid w:val="00FD09E9"/>
    <w:rsid w:val="00FD15DD"/>
    <w:rsid w:val="00FD1E71"/>
    <w:rsid w:val="00FD452A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AC9D"/>
  <w15:chartTrackingRefBased/>
  <w15:docId w15:val="{35DE7FF7-9B0F-4D0F-A73E-5D35CF1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53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B230-2786-4CC4-8995-4E0213D9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2414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3783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http://10.103.1.4:49201/aktai/Default.aspx?Id=3&amp;DocId=30539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2017-01-30T13:20:00Z</cp:lastPrinted>
  <dcterms:created xsi:type="dcterms:W3CDTF">2019-09-16T14:44:00Z</dcterms:created>
  <dcterms:modified xsi:type="dcterms:W3CDTF">2019-09-16T14:44:00Z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atleidimo nuo nekilnojamojo turto mokesčio</vt:lpwstr>
  </property>
  <property fmtid="{D5CDD505-2E9C-101B-9397-08002B2CF9AE}" pid="3" name="DLX:RegistrationNo">
    <vt:lpwstr>34-143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sarune.dumbliauskiene@lazdijai.lt</vt:lpwstr>
  </property>
  <property fmtid="{D5CDD505-2E9C-101B-9397-08002B2CF9AE}" pid="7" name="DLX:RegisteredTemplate">
    <vt:lpwstr>[Registracijos data]</vt:lpwstr>
  </property>
</Properties>
</file>