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251D7" w14:textId="77777777" w:rsidR="006C2ACC" w:rsidRPr="00463DA1" w:rsidRDefault="00EF28C7" w:rsidP="00EF28C7">
      <w:pPr>
        <w:jc w:val="right"/>
        <w:rPr>
          <w:rFonts w:eastAsia="Times New Roman"/>
          <w:b/>
          <w:noProof/>
          <w:sz w:val="26"/>
          <w:szCs w:val="26"/>
        </w:rPr>
      </w:pPr>
      <w:r w:rsidRPr="00463DA1">
        <w:rPr>
          <w:rFonts w:eastAsia="Times New Roman"/>
          <w:b/>
          <w:noProof/>
          <w:sz w:val="26"/>
          <w:szCs w:val="26"/>
        </w:rPr>
        <w:t>Projektas</w:t>
      </w:r>
    </w:p>
    <w:p w14:paraId="285A708F" w14:textId="77777777" w:rsidR="00EF28C7" w:rsidRPr="00EF28C7" w:rsidRDefault="00EF28C7" w:rsidP="00EF28C7">
      <w:pPr>
        <w:jc w:val="right"/>
        <w:rPr>
          <w:rFonts w:cs="Tahoma"/>
          <w:bCs/>
          <w:sz w:val="26"/>
          <w:szCs w:val="26"/>
        </w:rPr>
      </w:pPr>
    </w:p>
    <w:p w14:paraId="309CF46B" w14:textId="77777777" w:rsidR="00DD127A" w:rsidRPr="00641D4B" w:rsidRDefault="00DD127A" w:rsidP="008178CC">
      <w:pPr>
        <w:rPr>
          <w:rFonts w:cs="Tahoma"/>
          <w:b/>
          <w:bCs/>
        </w:rPr>
      </w:pPr>
      <w:bookmarkStart w:id="0" w:name="Institucija"/>
    </w:p>
    <w:p w14:paraId="105977E1" w14:textId="77777777" w:rsidR="00DD127A" w:rsidRPr="00641D4B" w:rsidRDefault="00DD127A" w:rsidP="00DD127A">
      <w:pPr>
        <w:pStyle w:val="Pagrindinistekstas"/>
        <w:spacing w:after="0"/>
        <w:jc w:val="center"/>
        <w:rPr>
          <w:b/>
          <w:bCs/>
        </w:rPr>
      </w:pPr>
      <w:r w:rsidRPr="00641D4B">
        <w:rPr>
          <w:b/>
          <w:bCs/>
        </w:rPr>
        <w:t>LAZDIJŲ RAJONO SAVIVALDYBĖS TARYBA</w:t>
      </w:r>
    </w:p>
    <w:p w14:paraId="53589F65" w14:textId="77777777" w:rsidR="00DD127A" w:rsidRPr="00641D4B" w:rsidRDefault="00DD127A" w:rsidP="00DD127A">
      <w:pPr>
        <w:jc w:val="center"/>
        <w:rPr>
          <w:rFonts w:eastAsia="Times New Roman"/>
          <w:lang w:eastAsia="ar-SA"/>
        </w:rPr>
      </w:pPr>
    </w:p>
    <w:p w14:paraId="09E7C96D" w14:textId="77777777" w:rsidR="00DD127A" w:rsidRPr="00641D4B" w:rsidRDefault="00DD127A" w:rsidP="00DD127A">
      <w:pPr>
        <w:pStyle w:val="Antrat1"/>
        <w:tabs>
          <w:tab w:val="left" w:pos="0"/>
        </w:tabs>
        <w:spacing w:before="0" w:after="0"/>
        <w:jc w:val="center"/>
        <w:rPr>
          <w:rFonts w:eastAsia="Times New Roman" w:cs="Times New Roman"/>
          <w:sz w:val="24"/>
          <w:szCs w:val="24"/>
          <w:lang w:eastAsia="ar-SA"/>
        </w:rPr>
      </w:pPr>
      <w:r w:rsidRPr="00641D4B">
        <w:rPr>
          <w:rFonts w:eastAsia="Times New Roman" w:cs="Times New Roman"/>
          <w:sz w:val="24"/>
          <w:szCs w:val="24"/>
          <w:lang w:eastAsia="ar-SA"/>
        </w:rPr>
        <w:t>SPRENDIMAS</w:t>
      </w:r>
    </w:p>
    <w:p w14:paraId="1C270502" w14:textId="77777777" w:rsidR="00DD127A" w:rsidRPr="00641D4B" w:rsidRDefault="00DD127A" w:rsidP="00DD127A">
      <w:pPr>
        <w:pStyle w:val="Antrat1"/>
        <w:tabs>
          <w:tab w:val="left" w:pos="0"/>
          <w:tab w:val="left" w:pos="720"/>
          <w:tab w:val="left" w:pos="3000"/>
        </w:tabs>
        <w:spacing w:before="0" w:after="0"/>
        <w:jc w:val="center"/>
        <w:rPr>
          <w:rFonts w:eastAsia="Times New Roman" w:cs="Times New Roman"/>
          <w:sz w:val="24"/>
          <w:szCs w:val="24"/>
          <w:lang w:eastAsia="ar-SA"/>
        </w:rPr>
      </w:pPr>
      <w:r w:rsidRPr="00641D4B">
        <w:rPr>
          <w:rFonts w:eastAsia="Times New Roman" w:cs="Times New Roman"/>
          <w:sz w:val="24"/>
          <w:szCs w:val="24"/>
          <w:lang w:eastAsia="ar-SA"/>
        </w:rPr>
        <w:t>DĖL PASKYRIMO Į VIEŠOSIOS ĮSTAIGOS ALYTAUS RAJONO SAVIVALDYBĖS GREITOSIOS PAGALBOS STOTIES STEBĖTOJŲ TARYBĄ</w:t>
      </w:r>
    </w:p>
    <w:p w14:paraId="1FF7F03A" w14:textId="77777777" w:rsidR="00DD127A" w:rsidRPr="00641D4B" w:rsidRDefault="00DD127A" w:rsidP="00DD127A">
      <w:pPr>
        <w:tabs>
          <w:tab w:val="left" w:pos="3000"/>
        </w:tabs>
        <w:jc w:val="center"/>
        <w:rPr>
          <w:rFonts w:eastAsia="Times New Roman"/>
          <w:b/>
          <w:bCs/>
          <w:lang w:eastAsia="ar-SA"/>
        </w:rPr>
      </w:pPr>
    </w:p>
    <w:p w14:paraId="05C79407" w14:textId="53C5EAD0" w:rsidR="00DD127A" w:rsidRPr="00641D4B" w:rsidRDefault="00DD127A" w:rsidP="00DD127A">
      <w:pPr>
        <w:jc w:val="center"/>
      </w:pPr>
      <w:r w:rsidRPr="00641D4B">
        <w:t>201</w:t>
      </w:r>
      <w:r w:rsidR="00BE0702">
        <w:t>9</w:t>
      </w:r>
      <w:r w:rsidRPr="00641D4B">
        <w:t xml:space="preserve"> m. </w:t>
      </w:r>
      <w:r w:rsidR="00084639">
        <w:t xml:space="preserve">birželio 17 </w:t>
      </w:r>
      <w:bookmarkStart w:id="1" w:name="_GoBack"/>
      <w:bookmarkEnd w:id="1"/>
      <w:r w:rsidRPr="00641D4B">
        <w:t>d. Nr.</w:t>
      </w:r>
      <w:r w:rsidR="00084639">
        <w:t xml:space="preserve"> 34-65</w:t>
      </w:r>
    </w:p>
    <w:p w14:paraId="54867170" w14:textId="77777777" w:rsidR="00DD127A" w:rsidRPr="00641D4B" w:rsidRDefault="00DD127A" w:rsidP="00DD127A">
      <w:pPr>
        <w:jc w:val="center"/>
        <w:rPr>
          <w:rFonts w:eastAsia="Times New Roman"/>
          <w:lang w:eastAsia="ar-SA"/>
        </w:rPr>
      </w:pPr>
      <w:r w:rsidRPr="00641D4B">
        <w:rPr>
          <w:rFonts w:eastAsia="Times New Roman"/>
          <w:lang w:eastAsia="ar-SA"/>
        </w:rPr>
        <w:t>Lazdijai</w:t>
      </w:r>
    </w:p>
    <w:p w14:paraId="44BAA590" w14:textId="77777777" w:rsidR="00DD127A" w:rsidRDefault="00DD127A" w:rsidP="00DD127A">
      <w:pPr>
        <w:jc w:val="center"/>
        <w:rPr>
          <w:sz w:val="26"/>
          <w:szCs w:val="26"/>
        </w:rPr>
      </w:pPr>
    </w:p>
    <w:p w14:paraId="476E50EA" w14:textId="77777777" w:rsidR="00DD127A" w:rsidRPr="00BE0F67" w:rsidRDefault="00DD127A" w:rsidP="00AD5EB0">
      <w:pPr>
        <w:spacing w:line="360" w:lineRule="auto"/>
        <w:ind w:firstLine="567"/>
        <w:jc w:val="both"/>
      </w:pPr>
      <w:r w:rsidRPr="00BE0F67">
        <w:rPr>
          <w:rFonts w:eastAsia="Times New Roman"/>
          <w:lang w:eastAsia="ar-SA"/>
        </w:rPr>
        <w:t xml:space="preserve">Vadovaudamasi </w:t>
      </w:r>
      <w:r w:rsidRPr="00BE0F67">
        <w:t>Lietuvos Respublikos vietos savivaldos įstatymo 16 straipsnio 4 dalimi ir 18 straipsnio 1 dalimi, Lietuvos Respublikos sveikatos priežiūros įstaigų įstatymo 33 straipsnio 3 dalimi, Lazdijų rajono savivaldybės ir Alytaus rajono savivaldybės 2013 m. gruodžio 23 d. sutarties dėl greitosios medicinos pagalbos paslaugų teikimo perdavimo Alytaus rajono savivaldybei Nr. 2013-12-23/15-979 2.5 papunkčiu, atsižvelgdama į viešosios įstaigos Alytaus rajono savivaldybės greitosios pagalbos stoties įstatų, patvirtintų Alytaus rajono savivaldybės tarybos 201</w:t>
      </w:r>
      <w:r w:rsidR="00DF1962">
        <w:t>5</w:t>
      </w:r>
      <w:r w:rsidRPr="00BE0F67">
        <w:t xml:space="preserve"> m. </w:t>
      </w:r>
      <w:r w:rsidR="00DF1962">
        <w:t>rugpjūčio</w:t>
      </w:r>
      <w:r w:rsidRPr="00BE0F67">
        <w:t xml:space="preserve"> </w:t>
      </w:r>
      <w:r w:rsidR="00DF1962">
        <w:t>12</w:t>
      </w:r>
      <w:r w:rsidRPr="00BE0F67">
        <w:t xml:space="preserve"> d. sprendimu Nr. K-</w:t>
      </w:r>
      <w:r w:rsidR="00DF1962">
        <w:t>194</w:t>
      </w:r>
      <w:r w:rsidRPr="00BE0F67">
        <w:t xml:space="preserve"> „Dėl Alytaus rajono savivaldybės viešųjų sveikatos įstaigų įstatų tvirtinimo”, 49</w:t>
      </w:r>
      <w:r w:rsidR="00DF1962">
        <w:t xml:space="preserve"> ir 50 </w:t>
      </w:r>
      <w:r w:rsidRPr="00BE0F67">
        <w:t>punkt</w:t>
      </w:r>
      <w:r w:rsidR="00DF1962">
        <w:t>us</w:t>
      </w:r>
      <w:r w:rsidRPr="00BE0F67">
        <w:rPr>
          <w:b/>
          <w:bCs/>
        </w:rPr>
        <w:t xml:space="preserve"> </w:t>
      </w:r>
      <w:r w:rsidRPr="00BE0F67">
        <w:t>ir į VšĮ Alytaus rajono savivaldybės greitosios pagalbos stoties 201</w:t>
      </w:r>
      <w:r w:rsidR="00192BD2">
        <w:t>9</w:t>
      </w:r>
      <w:r w:rsidRPr="00BE0F67">
        <w:t>-0</w:t>
      </w:r>
      <w:r w:rsidR="00192BD2">
        <w:t>5</w:t>
      </w:r>
      <w:r w:rsidRPr="00BE0F67">
        <w:t>-2</w:t>
      </w:r>
      <w:r w:rsidR="00EF3338">
        <w:t>7</w:t>
      </w:r>
      <w:r w:rsidRPr="00BE0F67">
        <w:t xml:space="preserve"> raštą Nr. SD-</w:t>
      </w:r>
      <w:r w:rsidR="00EF3338">
        <w:t>132</w:t>
      </w:r>
      <w:r w:rsidRPr="00BE0F67">
        <w:t xml:space="preserve"> „Dėl atstovo delegavimo“,</w:t>
      </w:r>
      <w:r w:rsidRPr="00BE0F67">
        <w:rPr>
          <w:rFonts w:eastAsia="Times New Roman"/>
          <w:lang w:eastAsia="ar-SA"/>
        </w:rPr>
        <w:t xml:space="preserve"> Lazdijų rajono savivaldybės taryba </w:t>
      </w:r>
      <w:r w:rsidRPr="00BE0F67">
        <w:rPr>
          <w:spacing w:val="30"/>
        </w:rPr>
        <w:t>nusprendži</w:t>
      </w:r>
      <w:r w:rsidRPr="00BE0F67">
        <w:rPr>
          <w:kern w:val="26"/>
        </w:rPr>
        <w:t>a:</w:t>
      </w:r>
    </w:p>
    <w:p w14:paraId="6E230569" w14:textId="77777777" w:rsidR="00DD127A" w:rsidRPr="00AD5EB0" w:rsidRDefault="00DD127A" w:rsidP="00AD5EB0">
      <w:pPr>
        <w:numPr>
          <w:ilvl w:val="0"/>
          <w:numId w:val="2"/>
        </w:numPr>
        <w:spacing w:line="360" w:lineRule="auto"/>
        <w:ind w:left="0" w:firstLine="567"/>
        <w:jc w:val="both"/>
        <w:rPr>
          <w:rFonts w:eastAsia="Times New Roman"/>
          <w:lang w:eastAsia="ar-SA"/>
        </w:rPr>
      </w:pPr>
      <w:r w:rsidRPr="00BE0F67">
        <w:rPr>
          <w:rFonts w:eastAsia="Times New Roman"/>
          <w:lang w:eastAsia="ar-SA"/>
        </w:rPr>
        <w:t xml:space="preserve">Paskirti į viešosios įstaigos Alytaus rajono savivaldybės greitosios pagalbos </w:t>
      </w:r>
      <w:r w:rsidRPr="00AD5EB0">
        <w:rPr>
          <w:rFonts w:eastAsia="Times New Roman"/>
          <w:lang w:eastAsia="ar-SA"/>
        </w:rPr>
        <w:t>stoties stebėtojų tarybą:</w:t>
      </w:r>
    </w:p>
    <w:p w14:paraId="50937645" w14:textId="2F86166F" w:rsidR="00DD127A" w:rsidRPr="00BE0F67" w:rsidRDefault="004B25A7" w:rsidP="00AD5EB0">
      <w:pPr>
        <w:pStyle w:val="Sraopastraipa"/>
        <w:numPr>
          <w:ilvl w:val="1"/>
          <w:numId w:val="2"/>
        </w:numPr>
        <w:spacing w:after="0" w:line="360" w:lineRule="auto"/>
        <w:ind w:left="1276" w:hanging="709"/>
        <w:jc w:val="both"/>
        <w:rPr>
          <w:rFonts w:ascii="Times New Roman" w:hAnsi="Times New Roman"/>
          <w:sz w:val="24"/>
          <w:szCs w:val="24"/>
          <w:lang w:eastAsia="ar-SA"/>
        </w:rPr>
      </w:pPr>
      <w:r>
        <w:rPr>
          <w:rFonts w:ascii="Times New Roman" w:hAnsi="Times New Roman"/>
          <w:sz w:val="24"/>
          <w:szCs w:val="24"/>
          <w:lang w:eastAsia="ar-SA"/>
        </w:rPr>
        <w:t>Jūrat</w:t>
      </w:r>
      <w:r w:rsidR="009B6F5A">
        <w:rPr>
          <w:rFonts w:ascii="Times New Roman" w:hAnsi="Times New Roman"/>
          <w:sz w:val="24"/>
          <w:szCs w:val="24"/>
          <w:lang w:eastAsia="ar-SA"/>
        </w:rPr>
        <w:t>ę</w:t>
      </w:r>
      <w:r>
        <w:rPr>
          <w:rFonts w:ascii="Times New Roman" w:hAnsi="Times New Roman"/>
          <w:sz w:val="24"/>
          <w:szCs w:val="24"/>
          <w:lang w:eastAsia="ar-SA"/>
        </w:rPr>
        <w:t xml:space="preserve"> Juodzevičien</w:t>
      </w:r>
      <w:r w:rsidR="009B6F5A">
        <w:rPr>
          <w:rFonts w:ascii="Times New Roman" w:hAnsi="Times New Roman"/>
          <w:sz w:val="24"/>
          <w:szCs w:val="24"/>
          <w:lang w:eastAsia="ar-SA"/>
        </w:rPr>
        <w:t>ę</w:t>
      </w:r>
      <w:r w:rsidR="00DD127A" w:rsidRPr="00BE0F67">
        <w:rPr>
          <w:rFonts w:ascii="Times New Roman" w:hAnsi="Times New Roman"/>
          <w:sz w:val="24"/>
          <w:szCs w:val="24"/>
          <w:lang w:eastAsia="ar-SA"/>
        </w:rPr>
        <w:t xml:space="preserve">, Lazdijų rajono savivaldybės tarybos narę; </w:t>
      </w:r>
    </w:p>
    <w:p w14:paraId="442D08E9" w14:textId="5E2785FD" w:rsidR="00DD127A" w:rsidRPr="00293FA3" w:rsidRDefault="00D9146F" w:rsidP="005F5BD8">
      <w:pPr>
        <w:pStyle w:val="Sraopastraipa"/>
        <w:numPr>
          <w:ilvl w:val="1"/>
          <w:numId w:val="2"/>
        </w:numPr>
        <w:spacing w:after="0" w:line="360" w:lineRule="auto"/>
        <w:ind w:left="0" w:firstLine="567"/>
        <w:jc w:val="both"/>
        <w:rPr>
          <w:rFonts w:ascii="Times New Roman" w:hAnsi="Times New Roman"/>
          <w:sz w:val="24"/>
          <w:szCs w:val="24"/>
          <w:lang w:eastAsia="ar-SA"/>
        </w:rPr>
      </w:pPr>
      <w:r>
        <w:rPr>
          <w:rFonts w:ascii="Times New Roman" w:hAnsi="Times New Roman"/>
          <w:sz w:val="24"/>
          <w:szCs w:val="24"/>
          <w:lang w:eastAsia="ar-SA"/>
        </w:rPr>
        <w:t>........................</w:t>
      </w:r>
      <w:r w:rsidR="00DD127A" w:rsidRPr="00BE0F67">
        <w:rPr>
          <w:rFonts w:ascii="Times New Roman" w:hAnsi="Times New Roman"/>
          <w:sz w:val="24"/>
          <w:szCs w:val="24"/>
          <w:lang w:eastAsia="ar-SA"/>
        </w:rPr>
        <w:t xml:space="preserve">, </w:t>
      </w:r>
      <w:r w:rsidR="00DD127A" w:rsidRPr="00293FA3">
        <w:rPr>
          <w:rFonts w:ascii="Times New Roman" w:hAnsi="Times New Roman"/>
          <w:sz w:val="24"/>
          <w:szCs w:val="24"/>
          <w:lang w:eastAsia="ar-SA"/>
        </w:rPr>
        <w:t>Lazdijų rajono savivaldybės tarybos paskirtą visuomenės</w:t>
      </w:r>
      <w:r w:rsidR="00293FA3" w:rsidRPr="00293FA3">
        <w:rPr>
          <w:rFonts w:ascii="Times New Roman" w:hAnsi="Times New Roman"/>
          <w:sz w:val="24"/>
          <w:szCs w:val="24"/>
          <w:lang w:eastAsia="ar-SA"/>
        </w:rPr>
        <w:t xml:space="preserve"> at</w:t>
      </w:r>
      <w:r w:rsidR="00293FA3">
        <w:rPr>
          <w:rFonts w:ascii="Times New Roman" w:hAnsi="Times New Roman"/>
          <w:sz w:val="24"/>
          <w:szCs w:val="24"/>
          <w:lang w:eastAsia="ar-SA"/>
        </w:rPr>
        <w:t>stovę</w:t>
      </w:r>
      <w:r w:rsidR="005F5BD8">
        <w:rPr>
          <w:rFonts w:ascii="Times New Roman" w:hAnsi="Times New Roman"/>
          <w:sz w:val="24"/>
          <w:szCs w:val="24"/>
          <w:lang w:eastAsia="ar-SA"/>
        </w:rPr>
        <w:t>.</w:t>
      </w:r>
    </w:p>
    <w:p w14:paraId="32607A53" w14:textId="0704C710" w:rsidR="00463DA1" w:rsidRDefault="00DD127A" w:rsidP="00463DA1">
      <w:pPr>
        <w:spacing w:line="360" w:lineRule="auto"/>
        <w:ind w:firstLine="567"/>
        <w:jc w:val="both"/>
        <w:rPr>
          <w:rFonts w:eastAsia="Times New Roman"/>
          <w:lang w:eastAsia="ar-SA"/>
        </w:rPr>
      </w:pPr>
      <w:r w:rsidRPr="00BE0F67">
        <w:t xml:space="preserve">2. Pripažinti netekusiu galios </w:t>
      </w:r>
      <w:r w:rsidRPr="00BE0F67">
        <w:rPr>
          <w:rFonts w:eastAsia="Times New Roman"/>
          <w:lang w:eastAsia="ar-SA"/>
        </w:rPr>
        <w:t xml:space="preserve">Lazdijų </w:t>
      </w:r>
      <w:r w:rsidR="00463DA1">
        <w:rPr>
          <w:rFonts w:eastAsia="Times New Roman"/>
          <w:lang w:eastAsia="ar-SA"/>
        </w:rPr>
        <w:t>rajono savivaldybės tarybos 2015</w:t>
      </w:r>
      <w:r w:rsidRPr="00BE0F67">
        <w:rPr>
          <w:rFonts w:eastAsia="Times New Roman"/>
          <w:lang w:eastAsia="ar-SA"/>
        </w:rPr>
        <w:t xml:space="preserve"> m. </w:t>
      </w:r>
      <w:r w:rsidR="00463DA1">
        <w:rPr>
          <w:rFonts w:eastAsia="Times New Roman"/>
          <w:lang w:eastAsia="ar-SA"/>
        </w:rPr>
        <w:t>liepos 31</w:t>
      </w:r>
      <w:r w:rsidRPr="00BE0F67">
        <w:rPr>
          <w:rFonts w:eastAsia="Times New Roman"/>
          <w:lang w:eastAsia="ar-SA"/>
        </w:rPr>
        <w:t xml:space="preserve"> d. sprendimą Nr. </w:t>
      </w:r>
      <w:hyperlink r:id="rId7" w:history="1">
        <w:r w:rsidR="00463DA1" w:rsidRPr="00463DA1">
          <w:rPr>
            <w:rStyle w:val="Hipersaitas"/>
            <w:rFonts w:eastAsia="Times New Roman"/>
            <w:lang w:eastAsia="ar-SA"/>
          </w:rPr>
          <w:t>5TS-144</w:t>
        </w:r>
      </w:hyperlink>
      <w:r w:rsidRPr="00BE0F67">
        <w:rPr>
          <w:rFonts w:eastAsia="Times New Roman"/>
          <w:lang w:eastAsia="ar-SA"/>
        </w:rPr>
        <w:t xml:space="preserve"> „</w:t>
      </w:r>
      <w:r w:rsidRPr="00BE0F67">
        <w:rPr>
          <w:bCs/>
        </w:rPr>
        <w:t>Dėl paskyrimo į viešosios įstaigos Alytaus rajono savivaldybės greitosios pagalbos stoties stebėtojų tarybą</w:t>
      </w:r>
      <w:r w:rsidRPr="00BE0F67">
        <w:rPr>
          <w:rFonts w:eastAsia="Times New Roman"/>
          <w:lang w:eastAsia="ar-SA"/>
        </w:rPr>
        <w:t>“.</w:t>
      </w:r>
    </w:p>
    <w:p w14:paraId="524D71C7" w14:textId="024F2C3B" w:rsidR="00DD127A" w:rsidRPr="00463DA1" w:rsidRDefault="00DD127A" w:rsidP="00463DA1">
      <w:pPr>
        <w:spacing w:line="360" w:lineRule="auto"/>
        <w:ind w:firstLine="567"/>
        <w:jc w:val="both"/>
        <w:rPr>
          <w:rFonts w:eastAsia="Times New Roman"/>
          <w:lang w:eastAsia="ar-SA"/>
        </w:rPr>
      </w:pPr>
      <w:r w:rsidRPr="00BE0F67">
        <w:t>3. Nustatyti, kad šis sprendimas gali būti skundžiamas Lietuvos Respublikos administracinių bylų teisenos įstatymo nustatyta tvarka ir terminais.</w:t>
      </w:r>
    </w:p>
    <w:p w14:paraId="0012B5EA" w14:textId="77777777" w:rsidR="00DD127A" w:rsidRPr="00BE0F67" w:rsidRDefault="00DD127A" w:rsidP="00BE0F67">
      <w:pPr>
        <w:spacing w:line="360" w:lineRule="auto"/>
        <w:jc w:val="both"/>
        <w:rPr>
          <w:rStyle w:val="Absatz-Standardschriftart"/>
        </w:rPr>
      </w:pPr>
    </w:p>
    <w:p w14:paraId="68D98495" w14:textId="77777777" w:rsidR="00DD127A" w:rsidRPr="00BE0F67" w:rsidRDefault="00DD127A" w:rsidP="00BE0F67">
      <w:pPr>
        <w:spacing w:line="360" w:lineRule="auto"/>
        <w:jc w:val="both"/>
        <w:rPr>
          <w:rStyle w:val="Absatz-Standardschriftart"/>
        </w:rPr>
      </w:pPr>
    </w:p>
    <w:p w14:paraId="7BC03945" w14:textId="77777777" w:rsidR="00B21008" w:rsidRDefault="00DD127A" w:rsidP="00B21008">
      <w:pPr>
        <w:spacing w:line="360" w:lineRule="auto"/>
        <w:jc w:val="both"/>
      </w:pPr>
      <w:r w:rsidRPr="00BE0F67">
        <w:t>Savivaldybės meras</w:t>
      </w:r>
    </w:p>
    <w:p w14:paraId="1861FE2F" w14:textId="77777777" w:rsidR="009B150E" w:rsidRDefault="009B150E" w:rsidP="00B21008">
      <w:pPr>
        <w:spacing w:line="360" w:lineRule="auto"/>
        <w:jc w:val="both"/>
      </w:pPr>
    </w:p>
    <w:p w14:paraId="02611D21" w14:textId="182CFF75" w:rsidR="009B150E" w:rsidRDefault="009B150E" w:rsidP="00B21008">
      <w:pPr>
        <w:spacing w:line="360" w:lineRule="auto"/>
        <w:jc w:val="both"/>
      </w:pPr>
    </w:p>
    <w:p w14:paraId="1150F037" w14:textId="691C371C" w:rsidR="00463DA1" w:rsidRDefault="00463DA1" w:rsidP="00B21008">
      <w:pPr>
        <w:spacing w:line="360" w:lineRule="auto"/>
        <w:jc w:val="both"/>
      </w:pPr>
    </w:p>
    <w:p w14:paraId="2672D5A3" w14:textId="1E7A939A" w:rsidR="00463DA1" w:rsidRDefault="00463DA1" w:rsidP="00B21008">
      <w:pPr>
        <w:spacing w:line="360" w:lineRule="auto"/>
        <w:jc w:val="both"/>
      </w:pPr>
    </w:p>
    <w:p w14:paraId="62A73C79" w14:textId="799140F8" w:rsidR="00732E0B" w:rsidRDefault="00B25730" w:rsidP="00B21008">
      <w:pPr>
        <w:spacing w:line="360" w:lineRule="auto"/>
        <w:jc w:val="both"/>
      </w:pPr>
      <w:r w:rsidRPr="00B21008">
        <w:t>Lina Džiaukštienė</w:t>
      </w:r>
      <w:r w:rsidR="009B150E">
        <w:t xml:space="preserve">, mob. </w:t>
      </w:r>
      <w:r w:rsidR="00732E0B" w:rsidRPr="00B21008">
        <w:t>8</w:t>
      </w:r>
      <w:r w:rsidR="009B150E">
        <w:t> </w:t>
      </w:r>
      <w:r w:rsidR="00732E0B" w:rsidRPr="00B21008">
        <w:t>610</w:t>
      </w:r>
      <w:r w:rsidR="009B150E">
        <w:t xml:space="preserve"> </w:t>
      </w:r>
      <w:r w:rsidR="00732E0B" w:rsidRPr="00B21008">
        <w:t>43</w:t>
      </w:r>
      <w:r w:rsidR="00463DA1">
        <w:t> </w:t>
      </w:r>
      <w:r w:rsidR="00732E0B" w:rsidRPr="00B21008">
        <w:t>868</w:t>
      </w:r>
    </w:p>
    <w:p w14:paraId="585CFFBC" w14:textId="77777777" w:rsidR="00463DA1" w:rsidRPr="00B21008" w:rsidRDefault="00463DA1" w:rsidP="00B21008">
      <w:pPr>
        <w:spacing w:line="360" w:lineRule="auto"/>
        <w:jc w:val="both"/>
      </w:pPr>
    </w:p>
    <w:p w14:paraId="44C7E4B9" w14:textId="77777777" w:rsidR="00DD127A" w:rsidRPr="00BE0F67" w:rsidRDefault="00DD127A" w:rsidP="00BE0F67">
      <w:pPr>
        <w:widowControl/>
        <w:suppressAutoHyphens w:val="0"/>
        <w:spacing w:line="360" w:lineRule="auto"/>
        <w:jc w:val="both"/>
        <w:rPr>
          <w:rFonts w:eastAsia="Times New Roman"/>
          <w:iCs/>
          <w:kern w:val="0"/>
          <w:lang w:eastAsia="ar-SA"/>
        </w:rPr>
        <w:sectPr w:rsidR="00DD127A" w:rsidRPr="00BE0F67" w:rsidSect="00463DA1">
          <w:headerReference w:type="default" r:id="rId8"/>
          <w:footnotePr>
            <w:pos w:val="beneathText"/>
          </w:footnotePr>
          <w:pgSz w:w="11905" w:h="16837"/>
          <w:pgMar w:top="1134" w:right="567" w:bottom="1134" w:left="1701" w:header="567" w:footer="567" w:gutter="0"/>
          <w:pgNumType w:start="1"/>
          <w:cols w:space="1296"/>
          <w:titlePg/>
          <w:docGrid w:linePitch="326"/>
        </w:sectPr>
      </w:pPr>
    </w:p>
    <w:p w14:paraId="439E53DD" w14:textId="77777777" w:rsidR="009B150E" w:rsidRDefault="00DD127A" w:rsidP="009B150E">
      <w:pPr>
        <w:spacing w:line="276" w:lineRule="auto"/>
        <w:jc w:val="center"/>
        <w:rPr>
          <w:b/>
        </w:rPr>
      </w:pPr>
      <w:r w:rsidRPr="00BE0F67">
        <w:rPr>
          <w:b/>
        </w:rPr>
        <w:lastRenderedPageBreak/>
        <w:t>LAZDIJŲ RAJONO SAVIVALDYBĖS TARYBOS SPRENDIMO</w:t>
      </w:r>
    </w:p>
    <w:p w14:paraId="2C042A24" w14:textId="77777777" w:rsidR="009B150E" w:rsidRDefault="00DD127A" w:rsidP="009B150E">
      <w:pPr>
        <w:spacing w:line="276" w:lineRule="auto"/>
        <w:jc w:val="center"/>
        <w:rPr>
          <w:b/>
        </w:rPr>
      </w:pPr>
      <w:r w:rsidRPr="00BE0F67">
        <w:t>„</w:t>
      </w:r>
      <w:r w:rsidRPr="00BE0F67">
        <w:rPr>
          <w:b/>
          <w:bCs/>
        </w:rPr>
        <w:t>DĖL PASKYRIMO Į VIEŠOSIOS ĮSTAIGOS ALYTAUS RAJONO SAVIVALDYBĖS GREITOSIOS PAGALBOS STOTIES STEBĖTOJŲ TARYBĄ“</w:t>
      </w:r>
      <w:r w:rsidR="009B150E">
        <w:rPr>
          <w:b/>
          <w:bCs/>
        </w:rPr>
        <w:t xml:space="preserve"> </w:t>
      </w:r>
      <w:r w:rsidRPr="00BE0F67">
        <w:rPr>
          <w:b/>
        </w:rPr>
        <w:t>PROJEKTO</w:t>
      </w:r>
    </w:p>
    <w:p w14:paraId="36D16D49" w14:textId="77777777" w:rsidR="009B150E" w:rsidRDefault="009B150E" w:rsidP="009B150E">
      <w:pPr>
        <w:spacing w:line="276" w:lineRule="auto"/>
        <w:jc w:val="center"/>
        <w:rPr>
          <w:b/>
        </w:rPr>
      </w:pPr>
    </w:p>
    <w:p w14:paraId="1B5A6AEE" w14:textId="77777777" w:rsidR="00DD127A" w:rsidRPr="0051606E" w:rsidRDefault="00DD127A" w:rsidP="009B150E">
      <w:pPr>
        <w:spacing w:line="276" w:lineRule="auto"/>
        <w:jc w:val="center"/>
        <w:rPr>
          <w:b/>
        </w:rPr>
      </w:pPr>
      <w:r w:rsidRPr="0051606E">
        <w:rPr>
          <w:b/>
        </w:rPr>
        <w:t>AIŠKINAMASIS RAŠTAS</w:t>
      </w:r>
    </w:p>
    <w:p w14:paraId="76C4E507" w14:textId="77777777" w:rsidR="00DD127A" w:rsidRDefault="0051606E" w:rsidP="009B150E">
      <w:pPr>
        <w:spacing w:line="276" w:lineRule="auto"/>
        <w:jc w:val="center"/>
      </w:pPr>
      <w:r>
        <w:t>2019-05-28</w:t>
      </w:r>
    </w:p>
    <w:p w14:paraId="7A934310" w14:textId="77777777" w:rsidR="009B150E" w:rsidRDefault="009B150E" w:rsidP="009B150E">
      <w:pPr>
        <w:spacing w:line="276" w:lineRule="auto"/>
        <w:jc w:val="center"/>
      </w:pPr>
      <w:r>
        <w:t>Lazdijai</w:t>
      </w:r>
    </w:p>
    <w:p w14:paraId="7E80B106" w14:textId="77777777" w:rsidR="000E7648" w:rsidRPr="00BE0F67" w:rsidRDefault="000E7648" w:rsidP="000E7648">
      <w:pPr>
        <w:spacing w:line="360" w:lineRule="auto"/>
        <w:jc w:val="center"/>
      </w:pPr>
    </w:p>
    <w:p w14:paraId="2A1428E5" w14:textId="77777777" w:rsidR="00DD127A" w:rsidRPr="00BE0F67" w:rsidRDefault="00082D84" w:rsidP="00BE0F67">
      <w:pPr>
        <w:spacing w:line="360" w:lineRule="auto"/>
        <w:jc w:val="both"/>
      </w:pPr>
      <w:r>
        <w:t xml:space="preserve">         </w:t>
      </w:r>
      <w:r w:rsidR="00DD127A" w:rsidRPr="00BE0F67">
        <w:t>Lazdijų rajono savivaldybės tarybos sprendimo „</w:t>
      </w:r>
      <w:r w:rsidR="00DD127A" w:rsidRPr="00BE0F67">
        <w:rPr>
          <w:bCs/>
        </w:rPr>
        <w:t xml:space="preserve">Dėl paskyrimo į viešosios įstaigos Alytaus rajono savivaldybės greitosios pagalbos stoties stebėtojų tarybą“ </w:t>
      </w:r>
      <w:r w:rsidR="00DD127A" w:rsidRPr="00BE0F67">
        <w:t xml:space="preserve">projektas parengtas vadovaujantis Lietuvos Respublikos vietos savivaldos įstatymo 16 straipsnio 4 dalimi ir 18 straipsnio 1 dalimi, Lietuvos Respublikos sveikatos priežiūros įstaigų įstatymo 33 straipsnio 3 dalimi, Lazdijų rajono savivaldybės ir Alytaus rajono savivaldybės 2013 m. gruodžio 23 d. sutarties dėl greitosios medicinos pagalbos paslaugų teikimo perdavimo Alytaus rajono savivaldybei Nr. 2013-12-23/15-979 2.5 papunkčiu, atsižvelgiant į viešosios įstaigos Alytaus rajono savivaldybės greitosios pagalbos stoties įstatų, </w:t>
      </w:r>
      <w:r w:rsidR="004B6B10">
        <w:t xml:space="preserve">patvirtintų </w:t>
      </w:r>
      <w:r w:rsidR="004B6B10" w:rsidRPr="00BE0F67">
        <w:t>Alytaus rajono savivaldybės tarybos 201</w:t>
      </w:r>
      <w:r w:rsidR="004B6B10">
        <w:t>5</w:t>
      </w:r>
      <w:r w:rsidR="004B6B10" w:rsidRPr="00BE0F67">
        <w:t xml:space="preserve"> m. </w:t>
      </w:r>
      <w:r w:rsidR="004B6B10">
        <w:t>rugpjūčio</w:t>
      </w:r>
      <w:r w:rsidR="004B6B10" w:rsidRPr="00BE0F67">
        <w:t xml:space="preserve"> </w:t>
      </w:r>
      <w:r w:rsidR="004B6B10">
        <w:t>12</w:t>
      </w:r>
      <w:r w:rsidR="004B6B10" w:rsidRPr="00BE0F67">
        <w:t xml:space="preserve"> d. sprendimu Nr. K-</w:t>
      </w:r>
      <w:r w:rsidR="004B6B10">
        <w:t>194</w:t>
      </w:r>
      <w:r w:rsidR="004B6B10" w:rsidRPr="00BE0F67">
        <w:t xml:space="preserve"> „Dėl Alytaus rajono savivaldybės viešųjų sveikatos įstaigų įstatų tvirtinimo”, 49</w:t>
      </w:r>
      <w:r w:rsidR="004B6B10">
        <w:t xml:space="preserve"> ir 50 </w:t>
      </w:r>
      <w:r w:rsidR="004B6B10" w:rsidRPr="00BE0F67">
        <w:t>punkt</w:t>
      </w:r>
      <w:r w:rsidR="004B6B10">
        <w:t>us</w:t>
      </w:r>
      <w:r w:rsidR="004B6B10" w:rsidRPr="00BE0F67">
        <w:rPr>
          <w:b/>
          <w:bCs/>
        </w:rPr>
        <w:t xml:space="preserve"> </w:t>
      </w:r>
      <w:r w:rsidR="004B6B10" w:rsidRPr="00BE0F67">
        <w:t>ir į VšĮ Alytaus rajono savivaldybės greitosios pagalbos stoties 201</w:t>
      </w:r>
      <w:r w:rsidR="004B6B10">
        <w:t>9</w:t>
      </w:r>
      <w:r w:rsidR="004B6B10" w:rsidRPr="00BE0F67">
        <w:t>-0</w:t>
      </w:r>
      <w:r w:rsidR="004B6B10">
        <w:t>5</w:t>
      </w:r>
      <w:r w:rsidR="004B6B10" w:rsidRPr="00BE0F67">
        <w:t>-2</w:t>
      </w:r>
      <w:r w:rsidR="004B6B10">
        <w:t>7</w:t>
      </w:r>
      <w:r w:rsidR="004B6B10" w:rsidRPr="00BE0F67">
        <w:t xml:space="preserve"> raštą Nr. SD-</w:t>
      </w:r>
      <w:r w:rsidR="004B6B10">
        <w:t>132</w:t>
      </w:r>
      <w:r w:rsidR="004B6B10" w:rsidRPr="00BE0F67">
        <w:t xml:space="preserve"> „Dėl atstovo delegavimo“</w:t>
      </w:r>
      <w:r w:rsidR="009B150E">
        <w:t>.</w:t>
      </w:r>
      <w:r w:rsidR="00462068">
        <w:t xml:space="preserve"> </w:t>
      </w:r>
    </w:p>
    <w:p w14:paraId="62719A74" w14:textId="77777777" w:rsidR="00DD127A" w:rsidRPr="00BE0F67" w:rsidRDefault="00DD127A" w:rsidP="00BE0F67">
      <w:pPr>
        <w:spacing w:line="360" w:lineRule="auto"/>
        <w:ind w:firstLine="748"/>
        <w:jc w:val="both"/>
      </w:pPr>
      <w:r w:rsidRPr="00BE0F67">
        <w:t xml:space="preserve">Viešosios įstaigos </w:t>
      </w:r>
      <w:r w:rsidRPr="00BE0F67">
        <w:rPr>
          <w:rFonts w:eastAsia="Times New Roman"/>
          <w:lang w:eastAsia="ar-SA"/>
        </w:rPr>
        <w:t>Alytaus rajono savivaldybės greitosios pagalbos stoties</w:t>
      </w:r>
      <w:r w:rsidRPr="00BE0F67">
        <w:t xml:space="preserve"> teisinis statusas – viešoji įstaiga. Įstaigos </w:t>
      </w:r>
      <w:r w:rsidRPr="00BE0F67">
        <w:rPr>
          <w:color w:val="000000"/>
        </w:rPr>
        <w:t xml:space="preserve">steigėja ir savininkė (dalininkė) yra </w:t>
      </w:r>
      <w:r w:rsidRPr="00BE0F67">
        <w:rPr>
          <w:rFonts w:eastAsia="Times New Roman"/>
          <w:lang w:eastAsia="ar-SA"/>
        </w:rPr>
        <w:t>Alytaus</w:t>
      </w:r>
      <w:r w:rsidRPr="00BE0F67">
        <w:rPr>
          <w:color w:val="000000"/>
        </w:rPr>
        <w:t xml:space="preserve"> rajono savivaldybė. </w:t>
      </w:r>
      <w:r w:rsidRPr="00BE0F67">
        <w:rPr>
          <w:rFonts w:eastAsia="Times New Roman"/>
          <w:lang w:eastAsia="ar-SA"/>
        </w:rPr>
        <w:t>Alytaus</w:t>
      </w:r>
      <w:r w:rsidRPr="00BE0F67">
        <w:rPr>
          <w:color w:val="000000"/>
        </w:rPr>
        <w:t xml:space="preserve"> rajono savivaldybės, kaip </w:t>
      </w:r>
      <w:r w:rsidRPr="00BE0F67">
        <w:t xml:space="preserve">įstaigos </w:t>
      </w:r>
      <w:r w:rsidRPr="00BE0F67">
        <w:rPr>
          <w:color w:val="000000"/>
        </w:rPr>
        <w:t>savininkės, teises ir pareigas į</w:t>
      </w:r>
      <w:r w:rsidRPr="00BE0F67">
        <w:t>staigoje</w:t>
      </w:r>
      <w:r w:rsidRPr="00BE0F67">
        <w:rPr>
          <w:color w:val="000000"/>
        </w:rPr>
        <w:t xml:space="preserve"> įgyvendina </w:t>
      </w:r>
      <w:r w:rsidRPr="00BE0F67">
        <w:rPr>
          <w:rFonts w:eastAsia="Times New Roman"/>
          <w:lang w:eastAsia="ar-SA"/>
        </w:rPr>
        <w:t>Alytaus</w:t>
      </w:r>
      <w:r w:rsidRPr="00BE0F67">
        <w:rPr>
          <w:color w:val="000000"/>
        </w:rPr>
        <w:t xml:space="preserve"> rajono savivaldybės taryba</w:t>
      </w:r>
      <w:r w:rsidRPr="00BE0F67">
        <w:t>.</w:t>
      </w:r>
    </w:p>
    <w:p w14:paraId="3B3F35FF" w14:textId="77777777" w:rsidR="00DD127A" w:rsidRPr="00BE0F67" w:rsidRDefault="00DD127A" w:rsidP="00BE0F67">
      <w:pPr>
        <w:spacing w:line="360" w:lineRule="auto"/>
        <w:ind w:firstLine="748"/>
        <w:jc w:val="both"/>
      </w:pPr>
      <w:r w:rsidRPr="00BE0F67">
        <w:t>Lazdijų rajono savivaldybė ir Alytaus rajono savivaldybė 2013 m. gruodžio 23 d. pasirašė sutartį dėl greitosios medicinos pagalbos paslaugų teikimo perdavimo Alytaus rajono savivaldybei. Šiuo metu greitosios medicinos pagalbos paslaugas Lazdijų rajono savivaldybės teritorijoje teikia viešoji įstaiga Alytaus rajono savivaldybės greitosios pagalbos stotis.</w:t>
      </w:r>
    </w:p>
    <w:p w14:paraId="03075A06" w14:textId="5E8B44CA" w:rsidR="00DD127A" w:rsidRPr="00BE0F67" w:rsidRDefault="00DD127A" w:rsidP="00BE0F67">
      <w:pPr>
        <w:spacing w:line="360" w:lineRule="auto"/>
        <w:ind w:firstLine="709"/>
        <w:jc w:val="both"/>
      </w:pPr>
      <w:r w:rsidRPr="00BE0F67">
        <w:rPr>
          <w:b/>
          <w:i/>
        </w:rPr>
        <w:t>Šio projekto tiksla</w:t>
      </w:r>
      <w:r w:rsidR="009B150E">
        <w:rPr>
          <w:b/>
          <w:i/>
        </w:rPr>
        <w:t>s</w:t>
      </w:r>
      <w:r w:rsidRPr="00BE0F67">
        <w:t xml:space="preserve"> yra paskirti į viešosios įstaigos Alytaus rajono savivaldybės greitosios pagalbos stoties stebėtojų tarybą</w:t>
      </w:r>
      <w:r w:rsidR="00463DA1">
        <w:t xml:space="preserve"> </w:t>
      </w:r>
      <w:r w:rsidR="00D3238D" w:rsidRPr="00D3238D">
        <w:t>Jūratę Juodzevičienę</w:t>
      </w:r>
      <w:r w:rsidRPr="00BE0F67">
        <w:t>, Lazdijų rajono savivaldybės tarybos narę;</w:t>
      </w:r>
      <w:r w:rsidR="00462068">
        <w:t>...................................</w:t>
      </w:r>
      <w:r w:rsidRPr="00BE0F67">
        <w:t xml:space="preserve">, Lazdijų rajono savivaldybės tarybos paskirtą visuomenės atstovę bei pripažinti netekusiu galios Lazdijų rajono savivaldybės tarybos </w:t>
      </w:r>
      <w:r w:rsidR="00463DA1" w:rsidRPr="00463DA1">
        <w:t>2015 m. liepos 31 d. sprendimą Nr. 5TS-144</w:t>
      </w:r>
      <w:r w:rsidRPr="00BE0F67">
        <w:t xml:space="preserve"> „Dėl paskyrimo į viešosios įstaigos Alytaus rajono savivaldybės greitosios pagalbos stoties stebėtojų tarybą“ su visais jo pakeitimais.</w:t>
      </w:r>
    </w:p>
    <w:p w14:paraId="651BBF33" w14:textId="1FDAE92E" w:rsidR="00DD127A" w:rsidRPr="00BE0F67" w:rsidRDefault="00DD127A" w:rsidP="006F1805">
      <w:pPr>
        <w:spacing w:line="360" w:lineRule="auto"/>
        <w:ind w:firstLine="709"/>
        <w:jc w:val="both"/>
      </w:pPr>
      <w:r w:rsidRPr="00BE0F67">
        <w:rPr>
          <w:b/>
          <w:i/>
        </w:rPr>
        <w:t>Galimos neigiamos pasekmės priėmus projektą, kokių priemonių reikėtų imtis, kad tokių pasekmių būtų išvengta</w:t>
      </w:r>
      <w:r w:rsidRPr="00BE0F67">
        <w:t xml:space="preserve"> – priėmus šį Lazdijų rajono savivaldybės tarybos sprendimą, neigiamų pasekmių nenumatoma. </w:t>
      </w:r>
    </w:p>
    <w:p w14:paraId="7482F119" w14:textId="77777777" w:rsidR="00DD127A" w:rsidRPr="00BE0F67" w:rsidRDefault="00DD127A" w:rsidP="00BE0F67">
      <w:pPr>
        <w:spacing w:line="360" w:lineRule="auto"/>
        <w:ind w:firstLine="720"/>
        <w:jc w:val="both"/>
      </w:pPr>
      <w:r w:rsidRPr="00BE0F67">
        <w:rPr>
          <w:b/>
          <w:i/>
        </w:rPr>
        <w:t xml:space="preserve">Kokie šios srities aktai tebegalioja ir kokius galiojančius aktus būtina pakeisti ar panaikinti, </w:t>
      </w:r>
      <w:r w:rsidRPr="00BE0F67">
        <w:rPr>
          <w:b/>
          <w:i/>
        </w:rPr>
        <w:lastRenderedPageBreak/>
        <w:t>priėmus teikiamą projektą</w:t>
      </w:r>
      <w:r w:rsidRPr="00BE0F67">
        <w:t xml:space="preserve"> – nenumatoma.</w:t>
      </w:r>
    </w:p>
    <w:p w14:paraId="5E6849A9" w14:textId="77777777" w:rsidR="00DD127A" w:rsidRPr="00BE0F67" w:rsidRDefault="00DD127A" w:rsidP="00BE0F67">
      <w:pPr>
        <w:spacing w:line="360" w:lineRule="auto"/>
        <w:ind w:firstLine="720"/>
        <w:jc w:val="both"/>
      </w:pPr>
      <w:r w:rsidRPr="00BE0F67">
        <w:t>Parengtas sprendimo projektas neprieštarauja galiojantiems teisės aktams.</w:t>
      </w:r>
    </w:p>
    <w:p w14:paraId="61DEC2B7" w14:textId="77777777" w:rsidR="00DD127A" w:rsidRPr="00BE0F67" w:rsidRDefault="00DD127A" w:rsidP="00BE0F67">
      <w:pPr>
        <w:spacing w:line="360" w:lineRule="auto"/>
        <w:ind w:firstLine="720"/>
        <w:jc w:val="both"/>
      </w:pPr>
      <w:r w:rsidRPr="00BE0F67">
        <w:t xml:space="preserve">Sprendimo projektą parengė </w:t>
      </w:r>
      <w:bookmarkStart w:id="2" w:name="_Hlk9930821"/>
      <w:r w:rsidRPr="00BE0F67">
        <w:t xml:space="preserve">Lazdijų rajono savivaldybės administracijos </w:t>
      </w:r>
      <w:r w:rsidR="00462068">
        <w:t>savivaldybės gydytoja Lina Džiaukštienė</w:t>
      </w:r>
    </w:p>
    <w:bookmarkEnd w:id="2"/>
    <w:p w14:paraId="39E0DD05" w14:textId="77777777" w:rsidR="00DD127A" w:rsidRPr="00BE0F67" w:rsidRDefault="00DD127A" w:rsidP="00BE0F67">
      <w:pPr>
        <w:spacing w:line="360" w:lineRule="auto"/>
        <w:jc w:val="both"/>
      </w:pPr>
    </w:p>
    <w:p w14:paraId="028BC9EF" w14:textId="77777777" w:rsidR="00DD127A" w:rsidRPr="00BE0F67" w:rsidRDefault="00DD127A" w:rsidP="00BE0F67">
      <w:pPr>
        <w:pStyle w:val="Pagrindinistekstas"/>
        <w:spacing w:after="0" w:line="360" w:lineRule="auto"/>
        <w:jc w:val="both"/>
        <w:rPr>
          <w:b/>
          <w:bCs/>
        </w:rPr>
      </w:pPr>
    </w:p>
    <w:bookmarkEnd w:id="0"/>
    <w:p w14:paraId="47CE8361" w14:textId="77777777" w:rsidR="00462068" w:rsidRPr="00BE0F67" w:rsidRDefault="009B150E" w:rsidP="00462068">
      <w:pPr>
        <w:spacing w:line="360" w:lineRule="auto"/>
        <w:jc w:val="both"/>
      </w:pPr>
      <w:r>
        <w:t>S</w:t>
      </w:r>
      <w:r w:rsidR="00462068">
        <w:t xml:space="preserve">avivaldybės gydytoja                </w:t>
      </w:r>
      <w:r w:rsidR="00B75D99">
        <w:t xml:space="preserve">                                                                       </w:t>
      </w:r>
      <w:r w:rsidR="00462068">
        <w:t xml:space="preserve">     Lina Džiaukštienė</w:t>
      </w:r>
    </w:p>
    <w:p w14:paraId="58930ADD" w14:textId="77777777" w:rsidR="00DD127A" w:rsidRPr="00BE0F67" w:rsidRDefault="00DD127A" w:rsidP="00BE0F67">
      <w:pPr>
        <w:pStyle w:val="Pagrindinistekstas"/>
        <w:spacing w:after="0" w:line="360" w:lineRule="auto"/>
        <w:jc w:val="both"/>
        <w:rPr>
          <w:b/>
          <w:bCs/>
        </w:rPr>
      </w:pPr>
    </w:p>
    <w:sectPr w:rsidR="00DD127A" w:rsidRPr="00BE0F67" w:rsidSect="00463DA1">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D97DE" w14:textId="77777777" w:rsidR="00463DA1" w:rsidRDefault="00463DA1" w:rsidP="00463DA1">
      <w:r>
        <w:separator/>
      </w:r>
    </w:p>
  </w:endnote>
  <w:endnote w:type="continuationSeparator" w:id="0">
    <w:p w14:paraId="6585626C" w14:textId="77777777" w:rsidR="00463DA1" w:rsidRDefault="00463DA1" w:rsidP="0046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51C8D" w14:textId="77777777" w:rsidR="00463DA1" w:rsidRDefault="00463DA1" w:rsidP="00463DA1">
      <w:r>
        <w:separator/>
      </w:r>
    </w:p>
  </w:footnote>
  <w:footnote w:type="continuationSeparator" w:id="0">
    <w:p w14:paraId="3711FEE0" w14:textId="77777777" w:rsidR="00463DA1" w:rsidRDefault="00463DA1" w:rsidP="00463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12836"/>
      <w:docPartObj>
        <w:docPartGallery w:val="Page Numbers (Top of Page)"/>
        <w:docPartUnique/>
      </w:docPartObj>
    </w:sdtPr>
    <w:sdtEndPr/>
    <w:sdtContent>
      <w:p w14:paraId="302A5A49" w14:textId="72D91E4C" w:rsidR="00463DA1" w:rsidRDefault="00463DA1">
        <w:pPr>
          <w:pStyle w:val="Antrats"/>
          <w:jc w:val="center"/>
        </w:pPr>
        <w:r>
          <w:fldChar w:fldCharType="begin"/>
        </w:r>
        <w:r>
          <w:instrText>PAGE   \* MERGEFORMAT</w:instrText>
        </w:r>
        <w:r>
          <w:fldChar w:fldCharType="separate"/>
        </w:r>
        <w:r w:rsidR="00084639">
          <w:rPr>
            <w:noProof/>
          </w:rPr>
          <w:t>2</w:t>
        </w:r>
        <w:r>
          <w:fldChar w:fldCharType="end"/>
        </w:r>
      </w:p>
    </w:sdtContent>
  </w:sdt>
  <w:p w14:paraId="3C0791AA" w14:textId="77777777" w:rsidR="00463DA1" w:rsidRDefault="00463D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B9727A"/>
    <w:multiLevelType w:val="hybridMultilevel"/>
    <w:tmpl w:val="4D8A348E"/>
    <w:lvl w:ilvl="0" w:tplc="4EACA5FC">
      <w:start w:val="2015"/>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C683365"/>
    <w:multiLevelType w:val="multilevel"/>
    <w:tmpl w:val="4DE8460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CC"/>
    <w:rsid w:val="00082D84"/>
    <w:rsid w:val="00084639"/>
    <w:rsid w:val="000E7648"/>
    <w:rsid w:val="00120D5B"/>
    <w:rsid w:val="0015463B"/>
    <w:rsid w:val="00192BD2"/>
    <w:rsid w:val="00293FA3"/>
    <w:rsid w:val="00441CC7"/>
    <w:rsid w:val="00462068"/>
    <w:rsid w:val="00463DA1"/>
    <w:rsid w:val="004B25A7"/>
    <w:rsid w:val="004B6B10"/>
    <w:rsid w:val="0051606E"/>
    <w:rsid w:val="005F5BD8"/>
    <w:rsid w:val="00633831"/>
    <w:rsid w:val="00641D4B"/>
    <w:rsid w:val="006C2ACC"/>
    <w:rsid w:val="006F1805"/>
    <w:rsid w:val="00732E0B"/>
    <w:rsid w:val="00736C72"/>
    <w:rsid w:val="008178CC"/>
    <w:rsid w:val="009B150E"/>
    <w:rsid w:val="009B6F5A"/>
    <w:rsid w:val="00AC2519"/>
    <w:rsid w:val="00AD5EB0"/>
    <w:rsid w:val="00B21008"/>
    <w:rsid w:val="00B25730"/>
    <w:rsid w:val="00B75D99"/>
    <w:rsid w:val="00B77774"/>
    <w:rsid w:val="00BD27F3"/>
    <w:rsid w:val="00BE0702"/>
    <w:rsid w:val="00BE0F67"/>
    <w:rsid w:val="00D3238D"/>
    <w:rsid w:val="00D9146F"/>
    <w:rsid w:val="00DD127A"/>
    <w:rsid w:val="00DF1962"/>
    <w:rsid w:val="00E43903"/>
    <w:rsid w:val="00EF28C7"/>
    <w:rsid w:val="00EF33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3F9A"/>
  <w15:chartTrackingRefBased/>
  <w15:docId w15:val="{8B1126BB-789A-4891-BDA5-F1A263CA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2ACC"/>
    <w:pPr>
      <w:widowControl w:val="0"/>
      <w:suppressAutoHyphens/>
      <w:spacing w:after="0" w:line="240" w:lineRule="auto"/>
    </w:pPr>
    <w:rPr>
      <w:rFonts w:ascii="Times New Roman" w:eastAsia="Lucida Sans Unicode" w:hAnsi="Times New Roman" w:cs="Times New Roman"/>
      <w:kern w:val="2"/>
      <w:sz w:val="24"/>
      <w:szCs w:val="24"/>
      <w:lang w:eastAsia="lt-LT"/>
    </w:rPr>
  </w:style>
  <w:style w:type="paragraph" w:styleId="Antrat1">
    <w:name w:val="heading 1"/>
    <w:basedOn w:val="prastasis"/>
    <w:next w:val="Pagrindinistekstas"/>
    <w:link w:val="Antrat1Diagrama"/>
    <w:qFormat/>
    <w:rsid w:val="006C2ACC"/>
    <w:pPr>
      <w:keepNext/>
      <w:numPr>
        <w:numId w:val="1"/>
      </w:numPr>
      <w:spacing w:before="240" w:after="120"/>
      <w:outlineLvl w:val="0"/>
    </w:pPr>
    <w:rPr>
      <w:rFonts w:cs="Tahoma"/>
      <w:b/>
      <w:bCs/>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C2ACC"/>
    <w:rPr>
      <w:rFonts w:ascii="Times New Roman" w:eastAsia="Lucida Sans Unicode" w:hAnsi="Times New Roman" w:cs="Tahoma"/>
      <w:b/>
      <w:bCs/>
      <w:kern w:val="2"/>
      <w:sz w:val="48"/>
      <w:szCs w:val="48"/>
      <w:lang w:eastAsia="lt-LT"/>
    </w:rPr>
  </w:style>
  <w:style w:type="character" w:styleId="Hipersaitas">
    <w:name w:val="Hyperlink"/>
    <w:basedOn w:val="Numatytasispastraiposriftas"/>
    <w:unhideWhenUsed/>
    <w:rsid w:val="006C2ACC"/>
    <w:rPr>
      <w:color w:val="0563C1" w:themeColor="hyperlink"/>
      <w:u w:val="single"/>
    </w:rPr>
  </w:style>
  <w:style w:type="paragraph" w:styleId="Pagrindinistekstas">
    <w:name w:val="Body Text"/>
    <w:basedOn w:val="prastasis"/>
    <w:link w:val="PagrindinistekstasDiagrama"/>
    <w:semiHidden/>
    <w:unhideWhenUsed/>
    <w:rsid w:val="006C2ACC"/>
    <w:pPr>
      <w:spacing w:after="120"/>
    </w:pPr>
    <w:rPr>
      <w:lang w:val="x-none"/>
    </w:rPr>
  </w:style>
  <w:style w:type="character" w:customStyle="1" w:styleId="PagrindinistekstasDiagrama">
    <w:name w:val="Pagrindinis tekstas Diagrama"/>
    <w:basedOn w:val="Numatytasispastraiposriftas"/>
    <w:link w:val="Pagrindinistekstas"/>
    <w:semiHidden/>
    <w:rsid w:val="006C2ACC"/>
    <w:rPr>
      <w:rFonts w:ascii="Times New Roman" w:eastAsia="Lucida Sans Unicode" w:hAnsi="Times New Roman" w:cs="Times New Roman"/>
      <w:kern w:val="2"/>
      <w:sz w:val="24"/>
      <w:szCs w:val="24"/>
      <w:lang w:val="x-none" w:eastAsia="lt-LT"/>
    </w:rPr>
  </w:style>
  <w:style w:type="character" w:customStyle="1" w:styleId="Absatz-Standardschriftart">
    <w:name w:val="Absatz-Standardschriftart"/>
    <w:rsid w:val="006C2ACC"/>
  </w:style>
  <w:style w:type="paragraph" w:styleId="Antrat">
    <w:name w:val="caption"/>
    <w:basedOn w:val="prastasis"/>
    <w:semiHidden/>
    <w:unhideWhenUsed/>
    <w:qFormat/>
    <w:rsid w:val="00DD127A"/>
    <w:pPr>
      <w:widowControl/>
      <w:suppressLineNumbers/>
      <w:spacing w:before="120" w:after="120"/>
    </w:pPr>
    <w:rPr>
      <w:rFonts w:eastAsia="Times New Roman" w:cs="Tahoma"/>
      <w:i/>
      <w:iCs/>
      <w:kern w:val="0"/>
      <w:lang w:val="en-GB" w:eastAsia="ar-SA"/>
    </w:rPr>
  </w:style>
  <w:style w:type="paragraph" w:styleId="Sraopastraipa">
    <w:name w:val="List Paragraph"/>
    <w:basedOn w:val="prastasis"/>
    <w:uiPriority w:val="34"/>
    <w:qFormat/>
    <w:rsid w:val="00DD127A"/>
    <w:pPr>
      <w:widowControl/>
      <w:suppressAutoHyphens w:val="0"/>
      <w:spacing w:after="200" w:line="276" w:lineRule="auto"/>
      <w:ind w:left="1296"/>
    </w:pPr>
    <w:rPr>
      <w:rFonts w:ascii="Calibri" w:eastAsia="Times New Roman" w:hAnsi="Calibri"/>
      <w:kern w:val="0"/>
      <w:sz w:val="22"/>
      <w:szCs w:val="22"/>
    </w:rPr>
  </w:style>
  <w:style w:type="paragraph" w:styleId="Antrats">
    <w:name w:val="header"/>
    <w:basedOn w:val="prastasis"/>
    <w:link w:val="AntratsDiagrama"/>
    <w:uiPriority w:val="99"/>
    <w:unhideWhenUsed/>
    <w:rsid w:val="00463DA1"/>
    <w:pPr>
      <w:tabs>
        <w:tab w:val="center" w:pos="4819"/>
        <w:tab w:val="right" w:pos="9638"/>
      </w:tabs>
    </w:pPr>
  </w:style>
  <w:style w:type="character" w:customStyle="1" w:styleId="AntratsDiagrama">
    <w:name w:val="Antraštės Diagrama"/>
    <w:basedOn w:val="Numatytasispastraiposriftas"/>
    <w:link w:val="Antrats"/>
    <w:uiPriority w:val="99"/>
    <w:rsid w:val="00463DA1"/>
    <w:rPr>
      <w:rFonts w:ascii="Times New Roman" w:eastAsia="Lucida Sans Unicode" w:hAnsi="Times New Roman" w:cs="Times New Roman"/>
      <w:kern w:val="2"/>
      <w:sz w:val="24"/>
      <w:szCs w:val="24"/>
      <w:lang w:eastAsia="lt-LT"/>
    </w:rPr>
  </w:style>
  <w:style w:type="paragraph" w:styleId="Porat">
    <w:name w:val="footer"/>
    <w:basedOn w:val="prastasis"/>
    <w:link w:val="PoratDiagrama"/>
    <w:uiPriority w:val="99"/>
    <w:unhideWhenUsed/>
    <w:rsid w:val="00463DA1"/>
    <w:pPr>
      <w:tabs>
        <w:tab w:val="center" w:pos="4819"/>
        <w:tab w:val="right" w:pos="9638"/>
      </w:tabs>
    </w:pPr>
  </w:style>
  <w:style w:type="character" w:customStyle="1" w:styleId="PoratDiagrama">
    <w:name w:val="Poraštė Diagrama"/>
    <w:basedOn w:val="Numatytasispastraiposriftas"/>
    <w:link w:val="Porat"/>
    <w:uiPriority w:val="99"/>
    <w:rsid w:val="00463DA1"/>
    <w:rPr>
      <w:rFonts w:ascii="Times New Roman" w:eastAsia="Lucida Sans Unicode" w:hAnsi="Times New Roman" w:cs="Times New Roman"/>
      <w:kern w:val="2"/>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4326">
      <w:bodyDiv w:val="1"/>
      <w:marLeft w:val="0"/>
      <w:marRight w:val="0"/>
      <w:marTop w:val="0"/>
      <w:marBottom w:val="0"/>
      <w:divBdr>
        <w:top w:val="none" w:sz="0" w:space="0" w:color="auto"/>
        <w:left w:val="none" w:sz="0" w:space="0" w:color="auto"/>
        <w:bottom w:val="none" w:sz="0" w:space="0" w:color="auto"/>
        <w:right w:val="none" w:sz="0" w:space="0" w:color="auto"/>
      </w:divBdr>
    </w:div>
    <w:div w:id="12537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103.1.4:49201/aktai/Default.aspx?Id=3&amp;DocId=362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3138</Words>
  <Characters>1789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Dziaukstiene</dc:creator>
  <cp:keywords/>
  <dc:description/>
  <cp:lastModifiedBy>Laima Jauniskiene</cp:lastModifiedBy>
  <cp:revision>2</cp:revision>
  <dcterms:created xsi:type="dcterms:W3CDTF">2019-06-17T11:28:00Z</dcterms:created>
  <dcterms:modified xsi:type="dcterms:W3CDTF">2019-06-17T11:28:00Z</dcterms:modified>
</cp:coreProperties>
</file>